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4F8" w:rsidRPr="004D22DE" w:rsidRDefault="00D674F8" w:rsidP="004D22DE">
      <w:pPr>
        <w:spacing w:after="0" w:line="276" w:lineRule="auto"/>
        <w:ind w:left="0"/>
        <w:jc w:val="center"/>
        <w:rPr>
          <w:rFonts w:ascii="Times New Roman" w:hAnsi="Times New Roman" w:cs="Times New Roman"/>
          <w:b/>
          <w:color w:val="auto"/>
          <w:sz w:val="28"/>
          <w:szCs w:val="24"/>
        </w:rPr>
      </w:pPr>
      <w:r w:rsidRPr="004D22DE">
        <w:rPr>
          <w:rFonts w:ascii="Times New Roman" w:hAnsi="Times New Roman" w:cs="Times New Roman"/>
          <w:b/>
          <w:color w:val="auto"/>
          <w:sz w:val="28"/>
          <w:szCs w:val="24"/>
        </w:rPr>
        <w:t xml:space="preserve">MEDICINAL USE OF </w:t>
      </w:r>
      <w:r w:rsidRPr="004D22DE">
        <w:rPr>
          <w:rFonts w:ascii="Times New Roman" w:hAnsi="Times New Roman" w:cs="Times New Roman"/>
          <w:b/>
          <w:i/>
          <w:color w:val="auto"/>
          <w:sz w:val="28"/>
          <w:szCs w:val="24"/>
        </w:rPr>
        <w:t>Bauhinia variegate (</w:t>
      </w:r>
      <w:r w:rsidRPr="004D22DE">
        <w:rPr>
          <w:rFonts w:ascii="Times New Roman" w:hAnsi="Times New Roman" w:cs="Times New Roman"/>
          <w:b/>
          <w:color w:val="auto"/>
          <w:sz w:val="28"/>
          <w:szCs w:val="24"/>
        </w:rPr>
        <w:t>Kachnar)</w:t>
      </w:r>
    </w:p>
    <w:p w:rsidR="00D674F8" w:rsidRPr="004D22DE" w:rsidRDefault="00D674F8" w:rsidP="004D22DE">
      <w:pPr>
        <w:spacing w:after="0" w:line="276" w:lineRule="auto"/>
        <w:ind w:left="0"/>
        <w:jc w:val="center"/>
        <w:rPr>
          <w:rFonts w:ascii="Times New Roman" w:hAnsi="Times New Roman" w:cs="Times New Roman"/>
          <w:b/>
          <w:color w:val="auto"/>
          <w:sz w:val="24"/>
          <w:szCs w:val="24"/>
        </w:rPr>
      </w:pPr>
      <w:r w:rsidRPr="004D22DE">
        <w:rPr>
          <w:rFonts w:ascii="Times New Roman" w:hAnsi="Times New Roman" w:cs="Times New Roman"/>
          <w:b/>
          <w:color w:val="auto"/>
          <w:sz w:val="24"/>
          <w:szCs w:val="24"/>
        </w:rPr>
        <w:t xml:space="preserve">Shruti </w:t>
      </w:r>
      <w:r w:rsidR="00976048" w:rsidRPr="004D22DE">
        <w:rPr>
          <w:rFonts w:ascii="Times New Roman" w:hAnsi="Times New Roman" w:cs="Times New Roman"/>
          <w:b/>
          <w:color w:val="auto"/>
          <w:sz w:val="24"/>
          <w:szCs w:val="24"/>
        </w:rPr>
        <w:t xml:space="preserve">Sharma,Abhit Sharma </w:t>
      </w:r>
      <w:r w:rsidRPr="004D22DE">
        <w:rPr>
          <w:rFonts w:ascii="Times New Roman" w:hAnsi="Times New Roman" w:cs="Times New Roman"/>
          <w:b/>
          <w:color w:val="auto"/>
          <w:sz w:val="24"/>
          <w:szCs w:val="24"/>
        </w:rPr>
        <w:t>and Manjusha</w:t>
      </w:r>
      <w:r w:rsidR="004D22DE" w:rsidRPr="004D22DE">
        <w:rPr>
          <w:rFonts w:ascii="Times New Roman" w:hAnsi="Times New Roman" w:cs="Times New Roman"/>
          <w:b/>
          <w:color w:val="auto"/>
          <w:sz w:val="24"/>
          <w:szCs w:val="24"/>
        </w:rPr>
        <w:t xml:space="preserve"> </w:t>
      </w:r>
      <w:r w:rsidRPr="004D22DE">
        <w:rPr>
          <w:rFonts w:ascii="Times New Roman" w:hAnsi="Times New Roman" w:cs="Times New Roman"/>
          <w:b/>
          <w:color w:val="auto"/>
          <w:sz w:val="24"/>
          <w:szCs w:val="24"/>
        </w:rPr>
        <w:t>Tyagi*</w:t>
      </w:r>
    </w:p>
    <w:p w:rsidR="00D674F8" w:rsidRPr="004D22DE" w:rsidRDefault="00D674F8" w:rsidP="004D22DE">
      <w:pPr>
        <w:spacing w:after="0" w:line="276" w:lineRule="auto"/>
        <w:ind w:left="0"/>
        <w:jc w:val="center"/>
        <w:rPr>
          <w:rFonts w:ascii="Times New Roman" w:hAnsi="Times New Roman" w:cs="Times New Roman"/>
          <w:color w:val="auto"/>
          <w:sz w:val="24"/>
          <w:szCs w:val="24"/>
        </w:rPr>
      </w:pPr>
      <w:r w:rsidRPr="004D22DE">
        <w:rPr>
          <w:rFonts w:ascii="Times New Roman" w:hAnsi="Times New Roman" w:cs="Times New Roman"/>
          <w:color w:val="auto"/>
          <w:sz w:val="24"/>
          <w:szCs w:val="24"/>
        </w:rPr>
        <w:t>B.Sc Microbiology Dept of Microbiology,SGRRU,Dehradun</w:t>
      </w:r>
      <w:r w:rsidR="00FC24C4" w:rsidRPr="004D22DE">
        <w:rPr>
          <w:rFonts w:ascii="Times New Roman" w:hAnsi="Times New Roman" w:cs="Times New Roman"/>
          <w:color w:val="auto"/>
          <w:sz w:val="24"/>
          <w:szCs w:val="24"/>
        </w:rPr>
        <w:t>-248001</w:t>
      </w:r>
    </w:p>
    <w:p w:rsidR="00D674F8" w:rsidRPr="004D22DE" w:rsidRDefault="00FC24C4" w:rsidP="004D22DE">
      <w:pPr>
        <w:spacing w:after="0" w:line="276" w:lineRule="auto"/>
        <w:ind w:left="0"/>
        <w:jc w:val="center"/>
        <w:rPr>
          <w:rFonts w:ascii="Times New Roman" w:hAnsi="Times New Roman" w:cs="Times New Roman"/>
          <w:color w:val="auto"/>
          <w:sz w:val="24"/>
          <w:szCs w:val="24"/>
        </w:rPr>
      </w:pPr>
      <w:r w:rsidRPr="004D22DE">
        <w:rPr>
          <w:rFonts w:ascii="Times New Roman" w:hAnsi="Times New Roman" w:cs="Times New Roman"/>
          <w:color w:val="auto"/>
          <w:sz w:val="24"/>
          <w:szCs w:val="24"/>
        </w:rPr>
        <w:t>*</w:t>
      </w:r>
      <w:r w:rsidR="00D674F8" w:rsidRPr="004D22DE">
        <w:rPr>
          <w:rFonts w:ascii="Times New Roman" w:hAnsi="Times New Roman" w:cs="Times New Roman"/>
          <w:color w:val="auto"/>
          <w:sz w:val="24"/>
          <w:szCs w:val="24"/>
        </w:rPr>
        <w:t xml:space="preserve">Associate Professor(Microbiology) </w:t>
      </w:r>
      <w:r w:rsidRPr="004D22DE">
        <w:rPr>
          <w:rFonts w:ascii="Times New Roman" w:hAnsi="Times New Roman" w:cs="Times New Roman"/>
          <w:color w:val="auto"/>
          <w:sz w:val="24"/>
          <w:szCs w:val="24"/>
        </w:rPr>
        <w:t>SBAS,SGRRU,Dehradun-248001</w:t>
      </w:r>
    </w:p>
    <w:p w:rsidR="004D22DE" w:rsidRDefault="004D22DE" w:rsidP="004D22DE">
      <w:pPr>
        <w:spacing w:after="0" w:line="276" w:lineRule="auto"/>
        <w:ind w:left="0"/>
        <w:jc w:val="both"/>
        <w:rPr>
          <w:rFonts w:ascii="Times New Roman" w:hAnsi="Times New Roman" w:cs="Times New Roman"/>
          <w:b/>
          <w:color w:val="auto"/>
          <w:sz w:val="24"/>
          <w:szCs w:val="24"/>
        </w:rPr>
      </w:pPr>
    </w:p>
    <w:p w:rsidR="004D22DE" w:rsidRDefault="004D22DE" w:rsidP="004D22DE">
      <w:pPr>
        <w:spacing w:after="0" w:line="276" w:lineRule="auto"/>
        <w:ind w:left="0"/>
        <w:jc w:val="both"/>
        <w:rPr>
          <w:rFonts w:ascii="Times New Roman" w:hAnsi="Times New Roman" w:cs="Times New Roman"/>
          <w:b/>
          <w:color w:val="auto"/>
          <w:sz w:val="24"/>
          <w:szCs w:val="24"/>
        </w:rPr>
        <w:sectPr w:rsidR="004D22DE" w:rsidSect="007F4D5A">
          <w:headerReference w:type="default" r:id="rId7"/>
          <w:footerReference w:type="default" r:id="rId8"/>
          <w:pgSz w:w="12240" w:h="15840"/>
          <w:pgMar w:top="1440" w:right="1440" w:bottom="1440" w:left="1440" w:header="720" w:footer="720" w:gutter="0"/>
          <w:cols w:space="720"/>
          <w:docGrid w:linePitch="360"/>
        </w:sectPr>
      </w:pPr>
    </w:p>
    <w:p w:rsidR="00D31882" w:rsidRPr="004D22DE" w:rsidRDefault="00D31882" w:rsidP="004D22DE">
      <w:pPr>
        <w:spacing w:after="0" w:line="276" w:lineRule="auto"/>
        <w:ind w:left="0"/>
        <w:jc w:val="both"/>
        <w:rPr>
          <w:rFonts w:ascii="Times New Roman" w:hAnsi="Times New Roman" w:cs="Times New Roman"/>
          <w:b/>
          <w:color w:val="auto"/>
          <w:sz w:val="24"/>
          <w:szCs w:val="24"/>
        </w:rPr>
      </w:pPr>
      <w:r w:rsidRPr="004D22DE">
        <w:rPr>
          <w:rFonts w:ascii="Times New Roman" w:hAnsi="Times New Roman" w:cs="Times New Roman"/>
          <w:b/>
          <w:color w:val="auto"/>
          <w:sz w:val="24"/>
          <w:szCs w:val="24"/>
        </w:rPr>
        <w:lastRenderedPageBreak/>
        <w:t>Abstract</w:t>
      </w:r>
    </w:p>
    <w:p w:rsidR="00AF054C" w:rsidRPr="004D22DE" w:rsidRDefault="00D31882" w:rsidP="004D22DE">
      <w:pPr>
        <w:spacing w:after="0" w:line="276" w:lineRule="auto"/>
        <w:ind w:left="0"/>
        <w:jc w:val="both"/>
        <w:rPr>
          <w:rFonts w:ascii="Times New Roman" w:hAnsi="Times New Roman" w:cs="Times New Roman"/>
          <w:color w:val="000000" w:themeColor="text1"/>
          <w:sz w:val="24"/>
          <w:szCs w:val="24"/>
        </w:rPr>
      </w:pPr>
      <w:r w:rsidRPr="004D22DE">
        <w:rPr>
          <w:rFonts w:ascii="Times New Roman" w:hAnsi="Times New Roman" w:cs="Times New Roman"/>
          <w:i/>
          <w:color w:val="000000" w:themeColor="text1"/>
          <w:sz w:val="24"/>
          <w:szCs w:val="24"/>
        </w:rPr>
        <w:t>Bauhinia</w:t>
      </w:r>
      <w:r w:rsidRPr="004D22DE">
        <w:rPr>
          <w:rFonts w:ascii="Times New Roman" w:hAnsi="Times New Roman" w:cs="Times New Roman"/>
          <w:color w:val="000000" w:themeColor="text1"/>
          <w:sz w:val="24"/>
          <w:szCs w:val="24"/>
        </w:rPr>
        <w:t xml:space="preserve"> tree parts have anti-bacterial, anti-fungal, anti-malarial, pain reducing, swelling reducing, cytotoxic, fever reducing and thyroid hormone regulating properties. In Ayurveda, the tree is used extensively for treating skin and glandular diseases, leprosy, intestinal worms, tumours, wounds, ulcers, inflammations, scrofula, protoptosis,</w:t>
      </w:r>
      <w:r w:rsidR="004D22DE">
        <w:rPr>
          <w:rFonts w:ascii="Times New Roman" w:hAnsi="Times New Roman" w:cs="Times New Roman"/>
          <w:color w:val="000000" w:themeColor="text1"/>
          <w:sz w:val="24"/>
          <w:szCs w:val="24"/>
        </w:rPr>
        <w:t xml:space="preserve"> </w:t>
      </w:r>
      <w:r w:rsidRPr="004D22DE">
        <w:rPr>
          <w:rFonts w:ascii="Times New Roman" w:hAnsi="Times New Roman" w:cs="Times New Roman"/>
          <w:color w:val="000000" w:themeColor="text1"/>
          <w:sz w:val="24"/>
          <w:szCs w:val="24"/>
        </w:rPr>
        <w:t>haemorrhoids,</w:t>
      </w:r>
      <w:r w:rsidR="004D22DE">
        <w:rPr>
          <w:rFonts w:ascii="Times New Roman" w:hAnsi="Times New Roman" w:cs="Times New Roman"/>
          <w:color w:val="000000" w:themeColor="text1"/>
          <w:sz w:val="24"/>
          <w:szCs w:val="24"/>
        </w:rPr>
        <w:t xml:space="preserve"> </w:t>
      </w:r>
      <w:r w:rsidRPr="004D22DE">
        <w:rPr>
          <w:rFonts w:ascii="Times New Roman" w:hAnsi="Times New Roman" w:cs="Times New Roman"/>
          <w:color w:val="000000" w:themeColor="text1"/>
          <w:sz w:val="24"/>
          <w:szCs w:val="24"/>
        </w:rPr>
        <w:t>haemoptysis,</w:t>
      </w:r>
      <w:r w:rsidR="004D22DE">
        <w:rPr>
          <w:rFonts w:ascii="Times New Roman" w:hAnsi="Times New Roman" w:cs="Times New Roman"/>
          <w:color w:val="000000" w:themeColor="text1"/>
          <w:sz w:val="24"/>
          <w:szCs w:val="24"/>
        </w:rPr>
        <w:t xml:space="preserve"> </w:t>
      </w:r>
      <w:r w:rsidRPr="004D22DE">
        <w:rPr>
          <w:rFonts w:ascii="Times New Roman" w:hAnsi="Times New Roman" w:cs="Times New Roman"/>
          <w:color w:val="000000" w:themeColor="text1"/>
          <w:sz w:val="24"/>
          <w:szCs w:val="24"/>
        </w:rPr>
        <w:t>cough,</w:t>
      </w:r>
      <w:r w:rsidR="004D22DE">
        <w:rPr>
          <w:rFonts w:ascii="Times New Roman" w:hAnsi="Times New Roman" w:cs="Times New Roman"/>
          <w:color w:val="000000" w:themeColor="text1"/>
          <w:sz w:val="24"/>
          <w:szCs w:val="24"/>
        </w:rPr>
        <w:t xml:space="preserve"> </w:t>
      </w:r>
      <w:r w:rsidRPr="004D22DE">
        <w:rPr>
          <w:rFonts w:ascii="Times New Roman" w:hAnsi="Times New Roman" w:cs="Times New Roman"/>
          <w:color w:val="000000" w:themeColor="text1"/>
          <w:sz w:val="24"/>
          <w:szCs w:val="24"/>
        </w:rPr>
        <w:t>menorrhagia</w:t>
      </w:r>
      <w:r w:rsidR="004D22DE">
        <w:rPr>
          <w:rFonts w:ascii="Times New Roman" w:hAnsi="Times New Roman" w:cs="Times New Roman"/>
          <w:color w:val="000000" w:themeColor="text1"/>
          <w:sz w:val="24"/>
          <w:szCs w:val="24"/>
        </w:rPr>
        <w:t xml:space="preserve"> </w:t>
      </w:r>
      <w:r w:rsidRPr="004D22DE">
        <w:rPr>
          <w:rFonts w:ascii="Times New Roman" w:hAnsi="Times New Roman" w:cs="Times New Roman"/>
          <w:color w:val="000000" w:themeColor="text1"/>
          <w:sz w:val="24"/>
          <w:szCs w:val="24"/>
        </w:rPr>
        <w:t>and</w:t>
      </w:r>
      <w:r w:rsidR="004D22DE">
        <w:rPr>
          <w:rFonts w:ascii="Times New Roman" w:hAnsi="Times New Roman" w:cs="Times New Roman"/>
          <w:color w:val="000000" w:themeColor="text1"/>
          <w:sz w:val="24"/>
          <w:szCs w:val="24"/>
        </w:rPr>
        <w:t xml:space="preserve"> </w:t>
      </w:r>
      <w:r w:rsidRPr="004D22DE">
        <w:rPr>
          <w:rFonts w:ascii="Times New Roman" w:hAnsi="Times New Roman" w:cs="Times New Roman"/>
          <w:color w:val="000000" w:themeColor="text1"/>
          <w:sz w:val="24"/>
          <w:szCs w:val="24"/>
        </w:rPr>
        <w:t>bleeding</w:t>
      </w:r>
      <w:r w:rsidR="004D22DE">
        <w:rPr>
          <w:rFonts w:ascii="Times New Roman" w:hAnsi="Times New Roman" w:cs="Times New Roman"/>
          <w:color w:val="000000" w:themeColor="text1"/>
          <w:sz w:val="24"/>
          <w:szCs w:val="24"/>
        </w:rPr>
        <w:t xml:space="preserve"> </w:t>
      </w:r>
      <w:r w:rsidRPr="004D22DE">
        <w:rPr>
          <w:rFonts w:ascii="Times New Roman" w:hAnsi="Times New Roman" w:cs="Times New Roman"/>
          <w:color w:val="000000" w:themeColor="text1"/>
          <w:sz w:val="24"/>
          <w:szCs w:val="24"/>
        </w:rPr>
        <w:t>disorders.</w:t>
      </w:r>
      <w:r w:rsidR="004D22DE">
        <w:rPr>
          <w:rFonts w:ascii="Times New Roman" w:hAnsi="Times New Roman" w:cs="Times New Roman"/>
          <w:color w:val="000000" w:themeColor="text1"/>
          <w:sz w:val="24"/>
          <w:szCs w:val="24"/>
        </w:rPr>
        <w:t xml:space="preserve"> </w:t>
      </w:r>
      <w:r w:rsidR="00AF054C" w:rsidRPr="004D22DE">
        <w:rPr>
          <w:rFonts w:ascii="Times New Roman" w:hAnsi="Times New Roman" w:cs="Times New Roman"/>
          <w:i/>
          <w:color w:val="000000" w:themeColor="text1"/>
          <w:sz w:val="24"/>
          <w:szCs w:val="24"/>
        </w:rPr>
        <w:t xml:space="preserve">Bauhinia variegate </w:t>
      </w:r>
      <w:r w:rsidR="00AF054C" w:rsidRPr="004D22DE">
        <w:rPr>
          <w:rFonts w:ascii="Times New Roman" w:hAnsi="Times New Roman" w:cs="Times New Roman"/>
          <w:color w:val="000000" w:themeColor="text1"/>
          <w:sz w:val="24"/>
          <w:szCs w:val="24"/>
        </w:rPr>
        <w:t>have a phytochemical ,Pharmacological properties.</w:t>
      </w:r>
      <w:r w:rsidR="004D22DE">
        <w:rPr>
          <w:rFonts w:ascii="Times New Roman" w:hAnsi="Times New Roman" w:cs="Times New Roman"/>
          <w:color w:val="000000" w:themeColor="text1"/>
          <w:sz w:val="24"/>
          <w:szCs w:val="24"/>
        </w:rPr>
        <w:t xml:space="preserve"> </w:t>
      </w:r>
      <w:r w:rsidR="00AF054C" w:rsidRPr="004D22DE">
        <w:rPr>
          <w:rFonts w:ascii="Times New Roman" w:hAnsi="Times New Roman" w:cs="Times New Roman"/>
          <w:color w:val="000000" w:themeColor="text1"/>
          <w:sz w:val="24"/>
          <w:szCs w:val="24"/>
        </w:rPr>
        <w:t>The various phytochemical present in it are flavonoids,</w:t>
      </w:r>
      <w:r w:rsidR="004D22DE">
        <w:rPr>
          <w:rFonts w:ascii="Times New Roman" w:hAnsi="Times New Roman" w:cs="Times New Roman"/>
          <w:color w:val="000000" w:themeColor="text1"/>
          <w:sz w:val="24"/>
          <w:szCs w:val="24"/>
        </w:rPr>
        <w:t xml:space="preserve"> </w:t>
      </w:r>
      <w:r w:rsidR="00AF054C" w:rsidRPr="004D22DE">
        <w:rPr>
          <w:rFonts w:ascii="Times New Roman" w:hAnsi="Times New Roman" w:cs="Times New Roman"/>
          <w:color w:val="000000" w:themeColor="text1"/>
          <w:sz w:val="24"/>
          <w:szCs w:val="24"/>
        </w:rPr>
        <w:t>glycosides,</w:t>
      </w:r>
      <w:r w:rsidR="004D22DE">
        <w:rPr>
          <w:rFonts w:ascii="Times New Roman" w:hAnsi="Times New Roman" w:cs="Times New Roman"/>
          <w:color w:val="000000" w:themeColor="text1"/>
          <w:sz w:val="24"/>
          <w:szCs w:val="24"/>
        </w:rPr>
        <w:t xml:space="preserve"> </w:t>
      </w:r>
      <w:r w:rsidR="00AF054C" w:rsidRPr="004D22DE">
        <w:rPr>
          <w:rFonts w:ascii="Times New Roman" w:hAnsi="Times New Roman" w:cs="Times New Roman"/>
          <w:color w:val="000000" w:themeColor="text1"/>
          <w:sz w:val="24"/>
          <w:szCs w:val="24"/>
        </w:rPr>
        <w:t>alkaloids,</w:t>
      </w:r>
      <w:r w:rsidR="004D22DE">
        <w:rPr>
          <w:rFonts w:ascii="Times New Roman" w:hAnsi="Times New Roman" w:cs="Times New Roman"/>
          <w:color w:val="000000" w:themeColor="text1"/>
          <w:sz w:val="24"/>
          <w:szCs w:val="24"/>
        </w:rPr>
        <w:t xml:space="preserve"> </w:t>
      </w:r>
      <w:r w:rsidR="00AF054C" w:rsidRPr="004D22DE">
        <w:rPr>
          <w:rFonts w:ascii="Times New Roman" w:hAnsi="Times New Roman" w:cs="Times New Roman"/>
          <w:color w:val="000000" w:themeColor="text1"/>
          <w:sz w:val="24"/>
          <w:szCs w:val="24"/>
        </w:rPr>
        <w:t>tannins and terpenoids which act as active biological constituents.</w:t>
      </w:r>
    </w:p>
    <w:p w:rsidR="005E173A" w:rsidRPr="004D22DE" w:rsidRDefault="005E173A" w:rsidP="004D22DE">
      <w:pPr>
        <w:spacing w:after="0" w:line="276" w:lineRule="auto"/>
        <w:ind w:left="0"/>
        <w:jc w:val="both"/>
        <w:rPr>
          <w:rFonts w:ascii="Times New Roman" w:hAnsi="Times New Roman" w:cs="Times New Roman"/>
          <w:color w:val="000000" w:themeColor="text1"/>
          <w:sz w:val="24"/>
          <w:szCs w:val="24"/>
        </w:rPr>
      </w:pPr>
    </w:p>
    <w:p w:rsidR="00D31882" w:rsidRPr="004D22DE" w:rsidRDefault="00AF054C" w:rsidP="004D22DE">
      <w:pPr>
        <w:spacing w:after="0" w:line="276" w:lineRule="auto"/>
        <w:ind w:left="0"/>
        <w:jc w:val="both"/>
        <w:rPr>
          <w:rFonts w:ascii="Times New Roman" w:hAnsi="Times New Roman" w:cs="Times New Roman"/>
          <w:b/>
          <w:color w:val="auto"/>
          <w:sz w:val="24"/>
          <w:szCs w:val="24"/>
        </w:rPr>
      </w:pPr>
      <w:r w:rsidRPr="004D22DE">
        <w:rPr>
          <w:rFonts w:ascii="Times New Roman" w:hAnsi="Times New Roman" w:cs="Times New Roman"/>
          <w:b/>
          <w:color w:val="000000" w:themeColor="text1"/>
          <w:sz w:val="24"/>
          <w:szCs w:val="24"/>
        </w:rPr>
        <w:t>Keywords</w:t>
      </w:r>
      <w:r w:rsidRPr="004D22DE">
        <w:rPr>
          <w:rFonts w:ascii="Times New Roman" w:hAnsi="Times New Roman" w:cs="Times New Roman"/>
          <w:color w:val="000000" w:themeColor="text1"/>
          <w:sz w:val="24"/>
          <w:szCs w:val="24"/>
        </w:rPr>
        <w:t>-</w:t>
      </w:r>
      <w:r w:rsidRPr="004D22DE">
        <w:rPr>
          <w:rFonts w:ascii="Times New Roman" w:hAnsi="Times New Roman" w:cs="Times New Roman"/>
          <w:i/>
          <w:color w:val="000000" w:themeColor="text1"/>
          <w:sz w:val="24"/>
          <w:szCs w:val="24"/>
        </w:rPr>
        <w:t>Bauhinia variegate,</w:t>
      </w:r>
      <w:r w:rsidR="005E173A" w:rsidRPr="004D22DE">
        <w:rPr>
          <w:rFonts w:ascii="Times New Roman" w:hAnsi="Times New Roman" w:cs="Times New Roman"/>
          <w:color w:val="000000" w:themeColor="text1"/>
          <w:sz w:val="24"/>
          <w:szCs w:val="24"/>
        </w:rPr>
        <w:t>flavonoids, glycosides, alkaloids, tannins</w:t>
      </w:r>
    </w:p>
    <w:p w:rsidR="00D674F8" w:rsidRPr="004D22DE" w:rsidRDefault="00D674F8" w:rsidP="004D22DE">
      <w:pPr>
        <w:spacing w:after="0" w:line="276" w:lineRule="auto"/>
        <w:ind w:left="0"/>
        <w:jc w:val="both"/>
        <w:rPr>
          <w:rFonts w:ascii="Times New Roman" w:hAnsi="Times New Roman" w:cs="Times New Roman"/>
          <w:b/>
          <w:color w:val="auto"/>
          <w:sz w:val="24"/>
          <w:szCs w:val="24"/>
        </w:rPr>
      </w:pPr>
    </w:p>
    <w:p w:rsidR="00C73CB8" w:rsidRPr="004D22DE" w:rsidRDefault="00C73CB8" w:rsidP="004D22DE">
      <w:pPr>
        <w:spacing w:after="0" w:line="276" w:lineRule="auto"/>
        <w:ind w:left="0"/>
        <w:jc w:val="both"/>
        <w:rPr>
          <w:rFonts w:ascii="Times New Roman" w:hAnsi="Times New Roman" w:cs="Times New Roman"/>
          <w:b/>
          <w:color w:val="auto"/>
          <w:sz w:val="24"/>
          <w:szCs w:val="24"/>
        </w:rPr>
      </w:pPr>
      <w:r w:rsidRPr="004D22DE">
        <w:rPr>
          <w:rFonts w:ascii="Times New Roman" w:hAnsi="Times New Roman" w:cs="Times New Roman"/>
          <w:b/>
          <w:color w:val="auto"/>
          <w:sz w:val="24"/>
          <w:szCs w:val="24"/>
        </w:rPr>
        <w:t>Morphology</w:t>
      </w:r>
    </w:p>
    <w:p w:rsidR="00C73CB8" w:rsidRPr="004D22DE" w:rsidRDefault="00C73CB8" w:rsidP="004D22DE">
      <w:pPr>
        <w:spacing w:after="0" w:line="276" w:lineRule="auto"/>
        <w:ind w:left="0"/>
        <w:jc w:val="both"/>
        <w:rPr>
          <w:rFonts w:ascii="Times New Roman" w:hAnsi="Times New Roman" w:cs="Times New Roman"/>
          <w:color w:val="000000" w:themeColor="text1"/>
          <w:sz w:val="24"/>
          <w:szCs w:val="24"/>
          <w:lang w:bidi="ar-SA"/>
        </w:rPr>
      </w:pPr>
      <w:r w:rsidRPr="004D22DE">
        <w:rPr>
          <w:rFonts w:ascii="Times New Roman" w:hAnsi="Times New Roman" w:cs="Times New Roman"/>
          <w:b/>
          <w:i/>
          <w:color w:val="000000" w:themeColor="text1"/>
          <w:sz w:val="24"/>
          <w:szCs w:val="24"/>
          <w:lang w:bidi="ar-SA"/>
        </w:rPr>
        <w:t>Bauhinia variegata</w:t>
      </w:r>
      <w:r w:rsidRPr="004D22DE">
        <w:rPr>
          <w:rFonts w:ascii="Times New Roman" w:hAnsi="Times New Roman" w:cs="Times New Roman"/>
          <w:color w:val="000000" w:themeColor="text1"/>
          <w:sz w:val="24"/>
          <w:szCs w:val="24"/>
          <w:lang w:bidi="ar-SA"/>
        </w:rPr>
        <w:t xml:space="preserve"> is a small to medium-sized deciduous tree with a short bole and spreading crown, attaining a height of up to 15 m and diameter of 50 cm. In dry forests, the size is much smaller. The bark is light brownish grey, smooth to slightly fissured and scaly. Inner bark is pinkish, fibrous and bitter. The twigs are slender, zigzag; when young, light green, slightly hairy, and angled, becoming brownish grey.Leaves have minute stipules 1-2 mm, early caducous; petiole glabrous, 3-4 cm; lamina broadly ovate to circular, often broader than long, 6-16 cm diameter; 11-13 nerved; tips </w:t>
      </w:r>
      <w:r w:rsidRPr="004D22DE">
        <w:rPr>
          <w:rFonts w:ascii="Times New Roman" w:hAnsi="Times New Roman" w:cs="Times New Roman"/>
          <w:color w:val="000000" w:themeColor="text1"/>
          <w:sz w:val="24"/>
          <w:szCs w:val="24"/>
          <w:lang w:bidi="ar-SA"/>
        </w:rPr>
        <w:lastRenderedPageBreak/>
        <w:t>of lobes broadly rounded, base cordate; upper surface glabrous, lower glaucous but glabrous when fully grown.Flower clusters (racemes) are unbranched at ends of twigs. The few flowers have short, stout stalks and a stalk like, green, narrow basal tube (hypanthium). The light green, fairly hairy calyx forms a pointed 5-angled bud and splits open on 1 side; 5 curved stamens; very slender, stalked, curved pistil, with narrow, green, 1-celled ovary, style and dot like, remaining attached; petals 5, slightly unequal, wavy margined and narrowed to the base stigma.</w:t>
      </w:r>
    </w:p>
    <w:p w:rsidR="004D22DE" w:rsidRDefault="004D22DE" w:rsidP="004D22DE">
      <w:pPr>
        <w:spacing w:after="0" w:line="276" w:lineRule="auto"/>
        <w:ind w:left="0"/>
        <w:jc w:val="both"/>
        <w:rPr>
          <w:rFonts w:ascii="Times New Roman" w:hAnsi="Times New Roman" w:cs="Times New Roman"/>
          <w:b/>
          <w:color w:val="000000" w:themeColor="text1"/>
          <w:sz w:val="24"/>
          <w:szCs w:val="24"/>
          <w:lang w:bidi="ar-SA"/>
        </w:rPr>
      </w:pPr>
    </w:p>
    <w:p w:rsidR="00C73CB8" w:rsidRPr="004D22DE" w:rsidRDefault="00C73CB8" w:rsidP="004D22DE">
      <w:pPr>
        <w:spacing w:after="0" w:line="276" w:lineRule="auto"/>
        <w:ind w:left="0"/>
        <w:jc w:val="both"/>
        <w:rPr>
          <w:rFonts w:ascii="Times New Roman" w:hAnsi="Times New Roman" w:cs="Times New Roman"/>
          <w:b/>
          <w:color w:val="auto"/>
          <w:sz w:val="24"/>
          <w:szCs w:val="24"/>
          <w:lang w:bidi="ar-SA"/>
        </w:rPr>
      </w:pPr>
      <w:r w:rsidRPr="004D22DE">
        <w:rPr>
          <w:rFonts w:ascii="Times New Roman" w:hAnsi="Times New Roman" w:cs="Times New Roman"/>
          <w:b/>
          <w:color w:val="000000" w:themeColor="text1"/>
          <w:sz w:val="24"/>
          <w:szCs w:val="24"/>
          <w:lang w:bidi="ar-SA"/>
        </w:rPr>
        <w:t>Habitat</w:t>
      </w: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color w:val="000000" w:themeColor="text1"/>
          <w:sz w:val="24"/>
          <w:szCs w:val="24"/>
          <w:lang w:bidi="ar-SA"/>
        </w:rPr>
      </w:pPr>
      <w:r w:rsidRPr="004D22DE">
        <w:rPr>
          <w:rFonts w:ascii="Times New Roman" w:hAnsi="Times New Roman" w:cs="Times New Roman"/>
          <w:color w:val="000000" w:themeColor="text1"/>
          <w:sz w:val="24"/>
          <w:szCs w:val="24"/>
          <w:lang w:bidi="ar-SA"/>
        </w:rPr>
        <w:t>In its natural habitat in India, the tree is deciduous, remaining leafless from Jan-Feb to April with leaf fall in Nov-Dec. Flowering occurs when the plant is leafless. Tree starts flowering at a very early age of 2-3 years. The seeds disperse from the pods and germinate on sites with favourable light and moisture conditions, while in unfavourable niches the radicle dries up or is destroyed by birds.</w:t>
      </w:r>
    </w:p>
    <w:p w:rsidR="004D22DE" w:rsidRDefault="004D22DE" w:rsidP="004D22DE">
      <w:pPr>
        <w:spacing w:after="0" w:line="276" w:lineRule="auto"/>
        <w:ind w:left="0"/>
        <w:jc w:val="both"/>
        <w:rPr>
          <w:rFonts w:ascii="Times New Roman" w:hAnsi="Times New Roman" w:cs="Times New Roman"/>
          <w:b/>
          <w:color w:val="auto"/>
          <w:sz w:val="24"/>
          <w:szCs w:val="24"/>
        </w:rPr>
      </w:pPr>
    </w:p>
    <w:p w:rsidR="00C73CB8" w:rsidRPr="004D22DE" w:rsidRDefault="00C73CB8" w:rsidP="004D22DE">
      <w:pPr>
        <w:spacing w:after="0" w:line="276" w:lineRule="auto"/>
        <w:ind w:left="0"/>
        <w:jc w:val="both"/>
        <w:rPr>
          <w:rFonts w:ascii="Times New Roman" w:hAnsi="Times New Roman" w:cs="Times New Roman"/>
          <w:b/>
          <w:color w:val="auto"/>
          <w:sz w:val="24"/>
          <w:szCs w:val="24"/>
        </w:rPr>
      </w:pPr>
      <w:r w:rsidRPr="004D22DE">
        <w:rPr>
          <w:rFonts w:ascii="Times New Roman" w:hAnsi="Times New Roman" w:cs="Times New Roman"/>
          <w:b/>
          <w:color w:val="auto"/>
          <w:sz w:val="24"/>
          <w:szCs w:val="24"/>
        </w:rPr>
        <w:t>Medicinal uses</w:t>
      </w:r>
    </w:p>
    <w:p w:rsidR="00C73CB8" w:rsidRPr="004D22DE" w:rsidRDefault="00C73CB8" w:rsidP="004D22DE">
      <w:pPr>
        <w:spacing w:after="0" w:line="276" w:lineRule="auto"/>
        <w:ind w:left="0"/>
        <w:jc w:val="both"/>
        <w:rPr>
          <w:rFonts w:ascii="Times New Roman" w:hAnsi="Times New Roman" w:cs="Times New Roman"/>
          <w:color w:val="000000" w:themeColor="text1"/>
          <w:sz w:val="24"/>
          <w:szCs w:val="24"/>
          <w:lang w:bidi="ar-SA"/>
        </w:rPr>
      </w:pPr>
      <w:r w:rsidRPr="004D22DE">
        <w:rPr>
          <w:rFonts w:ascii="Times New Roman" w:hAnsi="Times New Roman" w:cs="Times New Roman"/>
          <w:color w:val="000000" w:themeColor="text1"/>
          <w:sz w:val="24"/>
          <w:szCs w:val="24"/>
          <w:lang w:bidi="ar-SA"/>
        </w:rPr>
        <w:t>It is used for the treatment of bleeding hemorrhoids, cough, diarrhea, dysentery, heartburn, hematuria, indigestion, malaria, menorrhagia, skin diseases, sore throat, TB, dyspepsia, bronchitis, leprosy, ulcer, obesity and worms</w:t>
      </w:r>
      <w:r w:rsidRPr="004D22DE">
        <w:rPr>
          <w:rFonts w:ascii="Times New Roman" w:hAnsi="Times New Roman" w:cs="Times New Roman"/>
          <w:b/>
          <w:bCs/>
          <w:color w:val="000000" w:themeColor="text1"/>
          <w:sz w:val="24"/>
          <w:szCs w:val="24"/>
          <w:lang w:bidi="ar-SA"/>
        </w:rPr>
        <w:t xml:space="preserve">. </w:t>
      </w:r>
      <w:r w:rsidRPr="004D22DE">
        <w:rPr>
          <w:rFonts w:ascii="Times New Roman" w:hAnsi="Times New Roman" w:cs="Times New Roman"/>
          <w:color w:val="000000" w:themeColor="text1"/>
          <w:sz w:val="24"/>
          <w:szCs w:val="24"/>
          <w:lang w:bidi="ar-SA"/>
        </w:rPr>
        <w:t>It is also used as an astringent, tonic and anthelmintic.</w:t>
      </w:r>
      <w:r w:rsidRPr="004D22DE">
        <w:rPr>
          <w:rFonts w:ascii="Times New Roman" w:hAnsi="Times New Roman" w:cs="Times New Roman"/>
          <w:color w:val="000000" w:themeColor="text1"/>
          <w:sz w:val="24"/>
          <w:szCs w:val="24"/>
        </w:rPr>
        <w:t xml:space="preserve">Kachnar flowers </w:t>
      </w:r>
      <w:r w:rsidRPr="004D22DE">
        <w:rPr>
          <w:rFonts w:ascii="Times New Roman" w:hAnsi="Times New Roman" w:cs="Times New Roman"/>
          <w:color w:val="000000" w:themeColor="text1"/>
          <w:sz w:val="24"/>
          <w:szCs w:val="24"/>
        </w:rPr>
        <w:lastRenderedPageBreak/>
        <w:t xml:space="preserve">along with buds of kachnar could be cooked for the meal and may even be consumed in the form of a medicine so as to get a number of advantages for the health, like the treatment of numerous illness and ailments. Kachnar is a wonderful veggie that grown in spring and served cooked with many delicacies. The kachnar buds is an extremely delicious as well as healthy source of food for all of us. The buds of kachnar are incredibly beautiful as well as delicate. </w:t>
      </w:r>
    </w:p>
    <w:p w:rsidR="004D22DE" w:rsidRDefault="00C73CB8" w:rsidP="004D22DE">
      <w:pPr>
        <w:pStyle w:val="Default"/>
        <w:spacing w:line="276" w:lineRule="auto"/>
        <w:jc w:val="both"/>
        <w:rPr>
          <w:color w:val="000000" w:themeColor="text1"/>
        </w:rPr>
      </w:pPr>
      <w:r w:rsidRPr="004D22DE">
        <w:rPr>
          <w:i/>
          <w:color w:val="000000" w:themeColor="text1"/>
        </w:rPr>
        <w:t>Bauhinia</w:t>
      </w:r>
      <w:r w:rsidRPr="004D22DE">
        <w:rPr>
          <w:color w:val="000000" w:themeColor="text1"/>
        </w:rPr>
        <w:t xml:space="preserve"> tree parts have anti-bacterial, anti-fungal, anti-malarial, pain reducing, </w:t>
      </w:r>
      <w:r w:rsidRPr="004D22DE">
        <w:rPr>
          <w:color w:val="000000" w:themeColor="text1"/>
        </w:rPr>
        <w:lastRenderedPageBreak/>
        <w:t>swelling reducing, cytotoxic, fever reducing and thyroid hormone regulating properties. In Ayurveda, the tree is used extensively for treating skin and glandular diseases, leprosy, intestinal worms, tumours, wounds, ulcers, inflam</w:t>
      </w:r>
      <w:r w:rsidR="00D674F8" w:rsidRPr="004D22DE">
        <w:rPr>
          <w:color w:val="000000" w:themeColor="text1"/>
        </w:rPr>
        <w:t>mations, scrofula, protoptosis,</w:t>
      </w:r>
      <w:r w:rsidR="004D22DE">
        <w:rPr>
          <w:color w:val="000000" w:themeColor="text1"/>
        </w:rPr>
        <w:t xml:space="preserve"> </w:t>
      </w:r>
      <w:r w:rsidRPr="004D22DE">
        <w:rPr>
          <w:color w:val="000000" w:themeColor="text1"/>
        </w:rPr>
        <w:t>ha</w:t>
      </w:r>
      <w:r w:rsidR="00D674F8" w:rsidRPr="004D22DE">
        <w:rPr>
          <w:color w:val="000000" w:themeColor="text1"/>
        </w:rPr>
        <w:t>emorrhoids,</w:t>
      </w:r>
      <w:r w:rsidR="004D22DE">
        <w:rPr>
          <w:color w:val="000000" w:themeColor="text1"/>
        </w:rPr>
        <w:t xml:space="preserve"> </w:t>
      </w:r>
      <w:r w:rsidR="00640074" w:rsidRPr="004D22DE">
        <w:rPr>
          <w:color w:val="000000" w:themeColor="text1"/>
        </w:rPr>
        <w:t>haemoptysis,</w:t>
      </w:r>
      <w:r w:rsidR="004D22DE">
        <w:rPr>
          <w:color w:val="000000" w:themeColor="text1"/>
        </w:rPr>
        <w:t xml:space="preserve"> </w:t>
      </w:r>
      <w:r w:rsidR="00640074" w:rsidRPr="004D22DE">
        <w:rPr>
          <w:color w:val="000000" w:themeColor="text1"/>
        </w:rPr>
        <w:t>cough,</w:t>
      </w:r>
      <w:r w:rsidR="004D22DE">
        <w:rPr>
          <w:color w:val="000000" w:themeColor="text1"/>
        </w:rPr>
        <w:t xml:space="preserve"> </w:t>
      </w:r>
      <w:r w:rsidR="00640074" w:rsidRPr="004D22DE">
        <w:rPr>
          <w:color w:val="000000" w:themeColor="text1"/>
        </w:rPr>
        <w:t>menorrhagia</w:t>
      </w:r>
      <w:r w:rsidR="004D22DE">
        <w:rPr>
          <w:color w:val="000000" w:themeColor="text1"/>
        </w:rPr>
        <w:t xml:space="preserve"> </w:t>
      </w:r>
      <w:r w:rsidR="00640074" w:rsidRPr="004D22DE">
        <w:rPr>
          <w:color w:val="000000" w:themeColor="text1"/>
        </w:rPr>
        <w:t>and</w:t>
      </w:r>
      <w:r w:rsidR="004D22DE">
        <w:rPr>
          <w:color w:val="000000" w:themeColor="text1"/>
        </w:rPr>
        <w:t xml:space="preserve"> </w:t>
      </w:r>
      <w:r w:rsidR="00640074" w:rsidRPr="004D22DE">
        <w:rPr>
          <w:color w:val="000000" w:themeColor="text1"/>
        </w:rPr>
        <w:t>bleeding</w:t>
      </w:r>
      <w:r w:rsidR="004D22DE">
        <w:rPr>
          <w:color w:val="000000" w:themeColor="text1"/>
        </w:rPr>
        <w:t xml:space="preserve"> </w:t>
      </w:r>
      <w:r w:rsidRPr="004D22DE">
        <w:rPr>
          <w:color w:val="000000" w:themeColor="text1"/>
        </w:rPr>
        <w:t>disorders.</w:t>
      </w:r>
    </w:p>
    <w:p w:rsidR="004D22DE" w:rsidRDefault="004D22DE" w:rsidP="004D22DE">
      <w:pPr>
        <w:pStyle w:val="Default"/>
        <w:spacing w:line="276" w:lineRule="auto"/>
        <w:jc w:val="both"/>
        <w:rPr>
          <w:color w:val="000000" w:themeColor="text1"/>
        </w:rPr>
      </w:pPr>
    </w:p>
    <w:p w:rsidR="00C73CB8" w:rsidRPr="004D22DE" w:rsidRDefault="00C73CB8" w:rsidP="004D22DE">
      <w:pPr>
        <w:pStyle w:val="Default"/>
        <w:spacing w:line="276" w:lineRule="auto"/>
        <w:jc w:val="both"/>
      </w:pPr>
      <w:r w:rsidRPr="004D22DE">
        <w:rPr>
          <w:color w:val="000000" w:themeColor="text1"/>
        </w:rPr>
        <w:t xml:space="preserve">           (</w:t>
      </w:r>
      <w:hyperlink r:id="rId9" w:history="1">
        <w:r w:rsidRPr="004D22DE">
          <w:rPr>
            <w:rStyle w:val="Hyperlink"/>
            <w:color w:val="auto"/>
          </w:rPr>
          <w:t>http://www.chandigarhayurvedacentre.com/KachnarBenefitsandMedicalUsage</w:t>
        </w:r>
      </w:hyperlink>
      <w:r w:rsidRPr="004D22DE">
        <w:t>).</w:t>
      </w:r>
    </w:p>
    <w:p w:rsidR="004D22DE" w:rsidRDefault="004D22DE" w:rsidP="004D22DE">
      <w:pPr>
        <w:spacing w:after="0" w:line="276" w:lineRule="auto"/>
        <w:ind w:left="0"/>
        <w:jc w:val="both"/>
        <w:rPr>
          <w:rFonts w:ascii="Times New Roman" w:hAnsi="Times New Roman" w:cs="Times New Roman"/>
          <w:b/>
          <w:color w:val="000000" w:themeColor="text1"/>
          <w:sz w:val="24"/>
          <w:szCs w:val="24"/>
        </w:rPr>
        <w:sectPr w:rsidR="004D22DE" w:rsidSect="004D22DE">
          <w:type w:val="continuous"/>
          <w:pgSz w:w="12240" w:h="15840"/>
          <w:pgMar w:top="1440" w:right="1440" w:bottom="1440" w:left="1440" w:header="720" w:footer="720" w:gutter="0"/>
          <w:cols w:num="2" w:space="720"/>
          <w:docGrid w:linePitch="360"/>
        </w:sectPr>
      </w:pPr>
    </w:p>
    <w:p w:rsidR="004D22DE" w:rsidRDefault="004D22DE" w:rsidP="004D22DE">
      <w:pPr>
        <w:spacing w:after="0" w:line="276" w:lineRule="auto"/>
        <w:ind w:left="0"/>
        <w:jc w:val="both"/>
        <w:rPr>
          <w:rFonts w:ascii="Times New Roman" w:hAnsi="Times New Roman" w:cs="Times New Roman"/>
          <w:b/>
          <w:color w:val="000000" w:themeColor="text1"/>
          <w:sz w:val="24"/>
          <w:szCs w:val="24"/>
        </w:rPr>
      </w:pPr>
    </w:p>
    <w:p w:rsidR="00C73CB8" w:rsidRPr="004D22DE" w:rsidRDefault="00C73CB8" w:rsidP="004D22DE">
      <w:pPr>
        <w:spacing w:after="0" w:line="276" w:lineRule="auto"/>
        <w:ind w:left="0"/>
        <w:jc w:val="both"/>
        <w:rPr>
          <w:rFonts w:ascii="Times New Roman" w:hAnsi="Times New Roman" w:cs="Times New Roman"/>
          <w:b/>
          <w:i/>
          <w:color w:val="000000" w:themeColor="text1"/>
          <w:sz w:val="24"/>
          <w:szCs w:val="24"/>
        </w:rPr>
      </w:pPr>
      <w:r w:rsidRPr="004D22DE">
        <w:rPr>
          <w:rFonts w:ascii="Times New Roman" w:hAnsi="Times New Roman" w:cs="Times New Roman"/>
          <w:b/>
          <w:color w:val="000000" w:themeColor="text1"/>
          <w:sz w:val="24"/>
          <w:szCs w:val="24"/>
        </w:rPr>
        <w:t xml:space="preserve">                          Table 1.1 </w:t>
      </w:r>
      <w:r w:rsidRPr="004D22DE">
        <w:rPr>
          <w:rFonts w:ascii="Times New Roman" w:hAnsi="Times New Roman" w:cs="Times New Roman"/>
          <w:color w:val="000000" w:themeColor="text1"/>
          <w:sz w:val="24"/>
          <w:szCs w:val="24"/>
        </w:rPr>
        <w:t xml:space="preserve">Showing Medical Uses of </w:t>
      </w:r>
      <w:r w:rsidRPr="004D22DE">
        <w:rPr>
          <w:rFonts w:ascii="Times New Roman" w:hAnsi="Times New Roman" w:cs="Times New Roman"/>
          <w:i/>
          <w:color w:val="000000" w:themeColor="text1"/>
          <w:sz w:val="24"/>
          <w:szCs w:val="24"/>
        </w:rPr>
        <w:t>Bauhinia variegata</w:t>
      </w:r>
    </w:p>
    <w:tbl>
      <w:tblPr>
        <w:tblStyle w:val="TableGrid"/>
        <w:tblW w:w="0" w:type="auto"/>
        <w:tblLook w:val="04A0"/>
      </w:tblPr>
      <w:tblGrid>
        <w:gridCol w:w="817"/>
        <w:gridCol w:w="3260"/>
        <w:gridCol w:w="5499"/>
      </w:tblGrid>
      <w:tr w:rsidR="00C73CB8" w:rsidRPr="004D22DE" w:rsidTr="00142834">
        <w:tc>
          <w:tcPr>
            <w:tcW w:w="817"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S.No.</w:t>
            </w:r>
          </w:p>
        </w:tc>
        <w:tc>
          <w:tcPr>
            <w:tcW w:w="3260"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 xml:space="preserve">            Disease</w:t>
            </w:r>
          </w:p>
        </w:tc>
        <w:tc>
          <w:tcPr>
            <w:tcW w:w="5499"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 xml:space="preserve">             Treatment with </w:t>
            </w:r>
            <w:r w:rsidRPr="004D22DE">
              <w:rPr>
                <w:rFonts w:ascii="Times New Roman" w:eastAsia="Times New Roman" w:hAnsi="Times New Roman" w:cs="Times New Roman"/>
                <w:b/>
                <w:i/>
                <w:color w:val="auto"/>
                <w:sz w:val="24"/>
                <w:szCs w:val="24"/>
                <w:lang w:bidi="ar-SA"/>
              </w:rPr>
              <w:t>Bauhinia variegata</w:t>
            </w:r>
          </w:p>
        </w:tc>
      </w:tr>
      <w:tr w:rsidR="00C73CB8" w:rsidRPr="004D22DE" w:rsidTr="00142834">
        <w:tc>
          <w:tcPr>
            <w:tcW w:w="817"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 xml:space="preserve">    1</w:t>
            </w:r>
          </w:p>
        </w:tc>
        <w:tc>
          <w:tcPr>
            <w:tcW w:w="3260"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Goiter  (Galaganda, Gandamala)</w:t>
            </w:r>
          </w:p>
        </w:tc>
        <w:tc>
          <w:tcPr>
            <w:tcW w:w="5499" w:type="dxa"/>
          </w:tcPr>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14-28 ml decoction of stem bark is given thrice daily or 14-28 gram paste of stem bark is given with 25-100 ml rice water thrice daily.</w:t>
            </w:r>
          </w:p>
        </w:tc>
      </w:tr>
      <w:tr w:rsidR="00C73CB8" w:rsidRPr="004D22DE" w:rsidTr="00142834">
        <w:tc>
          <w:tcPr>
            <w:tcW w:w="817"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 xml:space="preserve">    2</w:t>
            </w:r>
          </w:p>
        </w:tc>
        <w:tc>
          <w:tcPr>
            <w:tcW w:w="3260"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Tonsils, Thyroid Problem</w:t>
            </w:r>
          </w:p>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p>
        </w:tc>
        <w:tc>
          <w:tcPr>
            <w:tcW w:w="5499" w:type="dxa"/>
          </w:tcPr>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Boil bark (20 gm) in water (200 ml) till water reduces to 50 ml filter and drink.</w:t>
            </w:r>
          </w:p>
        </w:tc>
      </w:tr>
      <w:tr w:rsidR="00C73CB8" w:rsidRPr="004D22DE" w:rsidTr="00142834">
        <w:tc>
          <w:tcPr>
            <w:tcW w:w="817"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 xml:space="preserve">    3</w:t>
            </w:r>
          </w:p>
        </w:tc>
        <w:tc>
          <w:tcPr>
            <w:tcW w:w="3260"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Jaundice, Liver related problems</w:t>
            </w:r>
          </w:p>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p>
        </w:tc>
        <w:tc>
          <w:tcPr>
            <w:tcW w:w="5499" w:type="dxa"/>
          </w:tcPr>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For Jaundice grind leaves of Kachnar to extract juice. This juice can be taken twice a day. Dose for adult patient is 100 ml and for children is 15 ml.This improves liver function and also helpful in curing liver enlargement.</w:t>
            </w:r>
          </w:p>
        </w:tc>
      </w:tr>
      <w:tr w:rsidR="00C73CB8" w:rsidRPr="004D22DE" w:rsidTr="00142834">
        <w:tc>
          <w:tcPr>
            <w:tcW w:w="817"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 xml:space="preserve">   4</w:t>
            </w:r>
          </w:p>
        </w:tc>
        <w:tc>
          <w:tcPr>
            <w:tcW w:w="3260"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Mouth Ulcers, Bad Breath</w:t>
            </w:r>
          </w:p>
        </w:tc>
        <w:tc>
          <w:tcPr>
            <w:tcW w:w="5499" w:type="dxa"/>
          </w:tcPr>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Take bark (10 gm) of Kachnar tree and boil in water (400 ml) till volume reduces to 100 ml. Filter and gargle frequently.</w:t>
            </w:r>
          </w:p>
        </w:tc>
      </w:tr>
      <w:tr w:rsidR="00C73CB8" w:rsidRPr="004D22DE" w:rsidTr="00142834">
        <w:tc>
          <w:tcPr>
            <w:tcW w:w="817"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 xml:space="preserve">   5</w:t>
            </w:r>
          </w:p>
        </w:tc>
        <w:tc>
          <w:tcPr>
            <w:tcW w:w="3260"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Diarrhoea</w:t>
            </w:r>
          </w:p>
        </w:tc>
        <w:tc>
          <w:tcPr>
            <w:tcW w:w="5499" w:type="dxa"/>
          </w:tcPr>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Take dried bark and ground to make powder. Take this powder (3 gm) twice a day.</w:t>
            </w:r>
          </w:p>
        </w:tc>
      </w:tr>
      <w:tr w:rsidR="00C73CB8" w:rsidRPr="004D22DE" w:rsidTr="00142834">
        <w:tc>
          <w:tcPr>
            <w:tcW w:w="817"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 xml:space="preserve">   6</w:t>
            </w:r>
          </w:p>
        </w:tc>
        <w:tc>
          <w:tcPr>
            <w:tcW w:w="3260"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Loss of appetite</w:t>
            </w:r>
          </w:p>
        </w:tc>
        <w:tc>
          <w:tcPr>
            <w:tcW w:w="5499" w:type="dxa"/>
          </w:tcPr>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Drink leaves juice of Kachnar.</w:t>
            </w:r>
          </w:p>
        </w:tc>
      </w:tr>
      <w:tr w:rsidR="00C73CB8" w:rsidRPr="004D22DE" w:rsidTr="00142834">
        <w:tc>
          <w:tcPr>
            <w:tcW w:w="817"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 xml:space="preserve">   7</w:t>
            </w:r>
          </w:p>
        </w:tc>
        <w:tc>
          <w:tcPr>
            <w:tcW w:w="3260"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Burning Sensation in Urine, Urinary Problems</w:t>
            </w:r>
          </w:p>
        </w:tc>
        <w:tc>
          <w:tcPr>
            <w:tcW w:w="5499" w:type="dxa"/>
          </w:tcPr>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Take bark (10 gm), coriander seeds (4 gm) and cook in 250 ml of water. Filter, add misri and drink.</w:t>
            </w:r>
          </w:p>
        </w:tc>
      </w:tr>
      <w:tr w:rsidR="00C73CB8" w:rsidRPr="004D22DE" w:rsidTr="00142834">
        <w:tc>
          <w:tcPr>
            <w:tcW w:w="817"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 xml:space="preserve">   8</w:t>
            </w:r>
          </w:p>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p>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 xml:space="preserve">   9</w:t>
            </w:r>
          </w:p>
        </w:tc>
        <w:tc>
          <w:tcPr>
            <w:tcW w:w="3260"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Weakness</w:t>
            </w:r>
          </w:p>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p>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Cysts In Uterus, Fibroids, Tumours</w:t>
            </w:r>
          </w:p>
        </w:tc>
        <w:tc>
          <w:tcPr>
            <w:tcW w:w="5499" w:type="dxa"/>
          </w:tcPr>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Dry flowers of kachnar in shade and grind to make powder.</w:t>
            </w:r>
          </w:p>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Take dry bark (5 gm) or fresh bark (10 gm) and boil in 400 ml water till it reduces to 100 ml. Filter and drink. This is also helpful in curing hormonal imbalance.</w:t>
            </w:r>
          </w:p>
        </w:tc>
      </w:tr>
      <w:tr w:rsidR="00C73CB8" w:rsidRPr="004D22DE" w:rsidTr="00390F76">
        <w:trPr>
          <w:trHeight w:val="980"/>
        </w:trPr>
        <w:tc>
          <w:tcPr>
            <w:tcW w:w="817"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lastRenderedPageBreak/>
              <w:t xml:space="preserve">  10</w:t>
            </w:r>
          </w:p>
        </w:tc>
        <w:tc>
          <w:tcPr>
            <w:tcW w:w="3260"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Multinodular tuberculosis</w:t>
            </w:r>
          </w:p>
        </w:tc>
        <w:tc>
          <w:tcPr>
            <w:tcW w:w="5499" w:type="dxa"/>
          </w:tcPr>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1. Take 10-20 gm bark and boil in 400ml water till water is reduced to 1/4th. Give this water to the patient. It cures multinodular tuberculosis.</w:t>
            </w:r>
          </w:p>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2. Add 1 gm dry ginger powder in 20 gm decoction of its bark. Give this water to the patient every morning and evening.</w:t>
            </w:r>
          </w:p>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3. Give 10-20 gm decoction of its bark or flowers with honey twice a day. It cures multinodular tuberculosis and also purifies blood.</w:t>
            </w:r>
          </w:p>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4. Mix 250 gm bark powder with 250 gm sugar. Give 5-10 gm of this mixture every morning and evening with milk or water.</w:t>
            </w:r>
          </w:p>
        </w:tc>
      </w:tr>
      <w:tr w:rsidR="00C73CB8" w:rsidRPr="004D22DE" w:rsidTr="00142834">
        <w:tc>
          <w:tcPr>
            <w:tcW w:w="817"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 xml:space="preserve">  11</w:t>
            </w:r>
          </w:p>
        </w:tc>
        <w:tc>
          <w:tcPr>
            <w:tcW w:w="3260"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Dyspesia</w:t>
            </w:r>
          </w:p>
        </w:tc>
        <w:tc>
          <w:tcPr>
            <w:tcW w:w="5499" w:type="dxa"/>
          </w:tcPr>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rPr>
              <w:t>Give decoction of 10-20 gm of its root every morning and evening it cures dyspepsia.</w:t>
            </w:r>
          </w:p>
        </w:tc>
      </w:tr>
      <w:tr w:rsidR="00C73CB8" w:rsidRPr="004D22DE" w:rsidTr="00142834">
        <w:tc>
          <w:tcPr>
            <w:tcW w:w="817"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 xml:space="preserve">  12</w:t>
            </w:r>
          </w:p>
        </w:tc>
        <w:tc>
          <w:tcPr>
            <w:tcW w:w="3260" w:type="dxa"/>
          </w:tcPr>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rPr>
              <w:t>Flatulence</w:t>
            </w:r>
          </w:p>
        </w:tc>
        <w:tc>
          <w:tcPr>
            <w:tcW w:w="5499" w:type="dxa"/>
          </w:tcPr>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rPr>
            </w:pPr>
            <w:r w:rsidRPr="004D22DE">
              <w:rPr>
                <w:rFonts w:ascii="Times New Roman" w:eastAsia="Times New Roman" w:hAnsi="Times New Roman" w:cs="Times New Roman"/>
                <w:color w:val="auto"/>
                <w:sz w:val="24"/>
                <w:szCs w:val="24"/>
              </w:rPr>
              <w:t>Give the decoction of its root with 3 gm. Ajwain powder. It cures the swelling of stomach due to indigestion</w:t>
            </w:r>
          </w:p>
        </w:tc>
      </w:tr>
    </w:tbl>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p>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 xml:space="preserve">   Medicines with kachnar as ingredient</w:t>
      </w:r>
    </w:p>
    <w:p w:rsidR="00C73CB8" w:rsidRPr="004D22DE" w:rsidRDefault="00C73CB8" w:rsidP="004D22DE">
      <w:pPr>
        <w:spacing w:after="0" w:line="276" w:lineRule="auto"/>
        <w:ind w:left="0"/>
        <w:jc w:val="both"/>
        <w:rPr>
          <w:rFonts w:ascii="Times New Roman" w:eastAsia="Times New Roman" w:hAnsi="Times New Roman" w:cs="Times New Roman"/>
          <w:b/>
          <w:color w:val="auto"/>
          <w:sz w:val="24"/>
          <w:szCs w:val="24"/>
          <w:lang w:bidi="ar-SA"/>
        </w:rPr>
      </w:pPr>
      <w:r w:rsidRPr="004D22DE">
        <w:rPr>
          <w:rFonts w:ascii="Times New Roman" w:eastAsia="Times New Roman" w:hAnsi="Times New Roman" w:cs="Times New Roman"/>
          <w:b/>
          <w:color w:val="auto"/>
          <w:sz w:val="24"/>
          <w:szCs w:val="24"/>
          <w:lang w:bidi="ar-SA"/>
        </w:rPr>
        <w:t xml:space="preserve">                Table 1.3 </w:t>
      </w:r>
      <w:r w:rsidRPr="004D22DE">
        <w:rPr>
          <w:rFonts w:ascii="Times New Roman" w:eastAsia="Times New Roman" w:hAnsi="Times New Roman" w:cs="Times New Roman"/>
          <w:color w:val="auto"/>
          <w:sz w:val="24"/>
          <w:szCs w:val="24"/>
          <w:lang w:bidi="ar-SA"/>
        </w:rPr>
        <w:t xml:space="preserve">Showing Medicines Including </w:t>
      </w:r>
      <w:r w:rsidRPr="004D22DE">
        <w:rPr>
          <w:rFonts w:ascii="Times New Roman" w:eastAsia="Times New Roman" w:hAnsi="Times New Roman" w:cs="Times New Roman"/>
          <w:i/>
          <w:color w:val="auto"/>
          <w:sz w:val="24"/>
          <w:szCs w:val="24"/>
          <w:lang w:bidi="ar-SA"/>
        </w:rPr>
        <w:t>Bauhinia variegata</w:t>
      </w:r>
      <w:r w:rsidRPr="004D22DE">
        <w:rPr>
          <w:rFonts w:ascii="Times New Roman" w:eastAsia="Times New Roman" w:hAnsi="Times New Roman" w:cs="Times New Roman"/>
          <w:color w:val="auto"/>
          <w:sz w:val="24"/>
          <w:szCs w:val="24"/>
          <w:lang w:bidi="ar-SA"/>
        </w:rPr>
        <w:t xml:space="preserve"> as Ingredient</w:t>
      </w:r>
    </w:p>
    <w:tbl>
      <w:tblPr>
        <w:tblStyle w:val="TableGrid"/>
        <w:tblW w:w="0" w:type="auto"/>
        <w:tblInd w:w="137" w:type="dxa"/>
        <w:tblLook w:val="04A0"/>
      </w:tblPr>
      <w:tblGrid>
        <w:gridCol w:w="992"/>
        <w:gridCol w:w="3402"/>
        <w:gridCol w:w="4819"/>
      </w:tblGrid>
      <w:tr w:rsidR="00C73CB8" w:rsidRPr="004D22DE" w:rsidTr="00142834">
        <w:tc>
          <w:tcPr>
            <w:tcW w:w="992" w:type="dxa"/>
          </w:tcPr>
          <w:p w:rsidR="00C73CB8" w:rsidRPr="004D22DE" w:rsidRDefault="00C73CB8" w:rsidP="004D22DE">
            <w:pPr>
              <w:spacing w:after="0" w:line="276" w:lineRule="auto"/>
              <w:ind w:left="0"/>
              <w:jc w:val="both"/>
              <w:rPr>
                <w:rFonts w:ascii="Times New Roman" w:hAnsi="Times New Roman" w:cs="Times New Roman"/>
                <w:b/>
                <w:color w:val="auto"/>
                <w:sz w:val="24"/>
                <w:szCs w:val="24"/>
                <w:lang w:bidi="ar-SA"/>
              </w:rPr>
            </w:pPr>
            <w:r w:rsidRPr="004D22DE">
              <w:rPr>
                <w:rFonts w:ascii="Times New Roman" w:hAnsi="Times New Roman" w:cs="Times New Roman"/>
                <w:b/>
                <w:color w:val="auto"/>
                <w:sz w:val="24"/>
                <w:szCs w:val="24"/>
                <w:lang w:bidi="ar-SA"/>
              </w:rPr>
              <w:t>S. No.</w:t>
            </w:r>
          </w:p>
        </w:tc>
        <w:tc>
          <w:tcPr>
            <w:tcW w:w="3402" w:type="dxa"/>
          </w:tcPr>
          <w:p w:rsidR="00C73CB8" w:rsidRPr="004D22DE" w:rsidRDefault="00C73CB8" w:rsidP="004D22DE">
            <w:pPr>
              <w:spacing w:after="0" w:line="276" w:lineRule="auto"/>
              <w:ind w:left="0"/>
              <w:jc w:val="both"/>
              <w:rPr>
                <w:rFonts w:ascii="Times New Roman" w:hAnsi="Times New Roman" w:cs="Times New Roman"/>
                <w:b/>
                <w:color w:val="auto"/>
                <w:sz w:val="24"/>
                <w:szCs w:val="24"/>
                <w:lang w:bidi="ar-SA"/>
              </w:rPr>
            </w:pPr>
            <w:r w:rsidRPr="004D22DE">
              <w:rPr>
                <w:rFonts w:ascii="Times New Roman" w:hAnsi="Times New Roman" w:cs="Times New Roman"/>
                <w:b/>
                <w:color w:val="auto"/>
                <w:sz w:val="24"/>
                <w:szCs w:val="24"/>
                <w:lang w:bidi="ar-SA"/>
              </w:rPr>
              <w:t>Name of Medicine</w:t>
            </w:r>
          </w:p>
        </w:tc>
        <w:tc>
          <w:tcPr>
            <w:tcW w:w="4819" w:type="dxa"/>
          </w:tcPr>
          <w:p w:rsidR="00C73CB8" w:rsidRPr="004D22DE" w:rsidRDefault="00C73CB8" w:rsidP="004D22DE">
            <w:pPr>
              <w:spacing w:after="0" w:line="276" w:lineRule="auto"/>
              <w:ind w:left="0"/>
              <w:jc w:val="both"/>
              <w:rPr>
                <w:rFonts w:ascii="Times New Roman" w:hAnsi="Times New Roman" w:cs="Times New Roman"/>
                <w:b/>
                <w:color w:val="auto"/>
                <w:sz w:val="24"/>
                <w:szCs w:val="24"/>
                <w:lang w:bidi="ar-SA"/>
              </w:rPr>
            </w:pPr>
            <w:r w:rsidRPr="004D22DE">
              <w:rPr>
                <w:rFonts w:ascii="Times New Roman" w:hAnsi="Times New Roman" w:cs="Times New Roman"/>
                <w:b/>
                <w:color w:val="auto"/>
                <w:sz w:val="24"/>
                <w:szCs w:val="24"/>
                <w:lang w:bidi="ar-SA"/>
              </w:rPr>
              <w:t xml:space="preserve">    Uses</w:t>
            </w:r>
          </w:p>
          <w:p w:rsidR="00C73CB8" w:rsidRPr="004D22DE" w:rsidRDefault="00C73CB8" w:rsidP="004D22DE">
            <w:pPr>
              <w:spacing w:after="0" w:line="276" w:lineRule="auto"/>
              <w:ind w:left="0"/>
              <w:jc w:val="both"/>
              <w:rPr>
                <w:rFonts w:ascii="Times New Roman" w:hAnsi="Times New Roman" w:cs="Times New Roman"/>
                <w:b/>
                <w:color w:val="auto"/>
                <w:sz w:val="24"/>
                <w:szCs w:val="24"/>
                <w:lang w:bidi="ar-SA"/>
              </w:rPr>
            </w:pPr>
          </w:p>
        </w:tc>
      </w:tr>
      <w:tr w:rsidR="00C73CB8" w:rsidRPr="004D22DE" w:rsidTr="00142834">
        <w:tc>
          <w:tcPr>
            <w:tcW w:w="992" w:type="dxa"/>
          </w:tcPr>
          <w:p w:rsidR="00C73CB8" w:rsidRPr="004D22DE" w:rsidRDefault="00C73CB8" w:rsidP="004D22DE">
            <w:pPr>
              <w:spacing w:after="0" w:line="276" w:lineRule="auto"/>
              <w:ind w:left="0"/>
              <w:jc w:val="both"/>
              <w:rPr>
                <w:rFonts w:ascii="Times New Roman" w:hAnsi="Times New Roman" w:cs="Times New Roman"/>
                <w:b/>
                <w:color w:val="auto"/>
                <w:sz w:val="24"/>
                <w:szCs w:val="24"/>
                <w:lang w:bidi="ar-SA"/>
              </w:rPr>
            </w:pPr>
            <w:r w:rsidRPr="004D22DE">
              <w:rPr>
                <w:rFonts w:ascii="Times New Roman" w:hAnsi="Times New Roman" w:cs="Times New Roman"/>
                <w:b/>
                <w:color w:val="auto"/>
                <w:sz w:val="24"/>
                <w:szCs w:val="24"/>
                <w:lang w:bidi="ar-SA"/>
              </w:rPr>
              <w:t xml:space="preserve">  1</w:t>
            </w:r>
          </w:p>
        </w:tc>
        <w:tc>
          <w:tcPr>
            <w:tcW w:w="3402" w:type="dxa"/>
          </w:tcPr>
          <w:p w:rsidR="00C73CB8" w:rsidRPr="004D22DE" w:rsidRDefault="00C73CB8" w:rsidP="004D22DE">
            <w:pPr>
              <w:spacing w:after="0" w:line="276" w:lineRule="auto"/>
              <w:ind w:left="0"/>
              <w:jc w:val="both"/>
              <w:rPr>
                <w:rFonts w:ascii="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Kachnar Guggul</w:t>
            </w:r>
          </w:p>
        </w:tc>
        <w:tc>
          <w:tcPr>
            <w:tcW w:w="4819" w:type="dxa"/>
          </w:tcPr>
          <w:p w:rsidR="00C73CB8" w:rsidRPr="004D22DE" w:rsidRDefault="00C73CB8" w:rsidP="004D22DE">
            <w:pPr>
              <w:spacing w:after="0" w:line="276" w:lineRule="auto"/>
              <w:ind w:left="0"/>
              <w:jc w:val="both"/>
              <w:rPr>
                <w:rFonts w:ascii="Times New Roman" w:hAnsi="Times New Roman" w:cs="Times New Roman"/>
                <w:b/>
                <w:color w:val="auto"/>
                <w:sz w:val="24"/>
                <w:szCs w:val="24"/>
                <w:lang w:bidi="ar-SA"/>
              </w:rPr>
            </w:pPr>
            <w:r w:rsidRPr="004D22DE">
              <w:rPr>
                <w:rFonts w:ascii="Times New Roman" w:eastAsia="Times New Roman" w:hAnsi="Times New Roman" w:cs="Times New Roman"/>
                <w:color w:val="auto"/>
                <w:sz w:val="24"/>
                <w:szCs w:val="24"/>
                <w:lang w:bidi="ar-SA"/>
              </w:rPr>
              <w:t>A very famous ayurvedic tablet for curing goiter</w:t>
            </w:r>
          </w:p>
        </w:tc>
      </w:tr>
      <w:tr w:rsidR="00C73CB8" w:rsidRPr="004D22DE" w:rsidTr="00142834">
        <w:tc>
          <w:tcPr>
            <w:tcW w:w="992" w:type="dxa"/>
          </w:tcPr>
          <w:p w:rsidR="00C73CB8" w:rsidRPr="004D22DE" w:rsidRDefault="00C73CB8" w:rsidP="004D22DE">
            <w:pPr>
              <w:spacing w:after="0" w:line="276" w:lineRule="auto"/>
              <w:ind w:left="0"/>
              <w:jc w:val="both"/>
              <w:rPr>
                <w:rFonts w:ascii="Times New Roman" w:hAnsi="Times New Roman" w:cs="Times New Roman"/>
                <w:b/>
                <w:color w:val="auto"/>
                <w:sz w:val="24"/>
                <w:szCs w:val="24"/>
                <w:lang w:bidi="ar-SA"/>
              </w:rPr>
            </w:pPr>
            <w:r w:rsidRPr="004D22DE">
              <w:rPr>
                <w:rFonts w:ascii="Times New Roman" w:hAnsi="Times New Roman" w:cs="Times New Roman"/>
                <w:b/>
                <w:color w:val="auto"/>
                <w:sz w:val="24"/>
                <w:szCs w:val="24"/>
                <w:lang w:bidi="ar-SA"/>
              </w:rPr>
              <w:t xml:space="preserve">  2</w:t>
            </w:r>
          </w:p>
        </w:tc>
        <w:tc>
          <w:tcPr>
            <w:tcW w:w="3402" w:type="dxa"/>
          </w:tcPr>
          <w:p w:rsidR="00C73CB8" w:rsidRPr="004D22DE" w:rsidRDefault="00C73CB8" w:rsidP="004D22DE">
            <w:pPr>
              <w:spacing w:after="0" w:line="276" w:lineRule="auto"/>
              <w:ind w:left="0"/>
              <w:jc w:val="both"/>
              <w:rPr>
                <w:rFonts w:ascii="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Chandanasava</w:t>
            </w:r>
          </w:p>
        </w:tc>
        <w:tc>
          <w:tcPr>
            <w:tcW w:w="4819" w:type="dxa"/>
          </w:tcPr>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Used as cardiac and digestive tonic</w:t>
            </w:r>
          </w:p>
        </w:tc>
      </w:tr>
      <w:tr w:rsidR="00C73CB8" w:rsidRPr="004D22DE" w:rsidTr="00142834">
        <w:tc>
          <w:tcPr>
            <w:tcW w:w="992" w:type="dxa"/>
          </w:tcPr>
          <w:p w:rsidR="00C73CB8" w:rsidRPr="004D22DE" w:rsidRDefault="00C73CB8" w:rsidP="004D22DE">
            <w:pPr>
              <w:spacing w:after="0" w:line="276" w:lineRule="auto"/>
              <w:ind w:left="0"/>
              <w:jc w:val="both"/>
              <w:rPr>
                <w:rFonts w:ascii="Times New Roman" w:hAnsi="Times New Roman" w:cs="Times New Roman"/>
                <w:b/>
                <w:color w:val="auto"/>
                <w:sz w:val="24"/>
                <w:szCs w:val="24"/>
                <w:lang w:bidi="ar-SA"/>
              </w:rPr>
            </w:pPr>
            <w:r w:rsidRPr="004D22DE">
              <w:rPr>
                <w:rFonts w:ascii="Times New Roman" w:hAnsi="Times New Roman" w:cs="Times New Roman"/>
                <w:b/>
                <w:color w:val="auto"/>
                <w:sz w:val="24"/>
                <w:szCs w:val="24"/>
                <w:lang w:bidi="ar-SA"/>
              </w:rPr>
              <w:t xml:space="preserve">  3</w:t>
            </w:r>
          </w:p>
        </w:tc>
        <w:tc>
          <w:tcPr>
            <w:tcW w:w="3402" w:type="dxa"/>
          </w:tcPr>
          <w:p w:rsidR="00C73CB8" w:rsidRPr="004D22DE" w:rsidRDefault="00C73CB8" w:rsidP="004D22DE">
            <w:pPr>
              <w:spacing w:after="0" w:line="276" w:lineRule="auto"/>
              <w:ind w:left="0"/>
              <w:jc w:val="both"/>
              <w:rPr>
                <w:rFonts w:ascii="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Chitrakadi taila</w:t>
            </w:r>
          </w:p>
        </w:tc>
        <w:tc>
          <w:tcPr>
            <w:tcW w:w="4819" w:type="dxa"/>
          </w:tcPr>
          <w:p w:rsidR="00C73CB8" w:rsidRPr="004D22DE" w:rsidRDefault="00C73CB8" w:rsidP="004D22DE">
            <w:pPr>
              <w:spacing w:after="0" w:line="276" w:lineRule="auto"/>
              <w:ind w:left="0"/>
              <w:jc w:val="both"/>
              <w:rPr>
                <w:rFonts w:ascii="Times New Roman" w:hAnsi="Times New Roman" w:cs="Times New Roman"/>
                <w:b/>
                <w:color w:val="auto"/>
                <w:sz w:val="24"/>
                <w:szCs w:val="24"/>
                <w:lang w:bidi="ar-SA"/>
              </w:rPr>
            </w:pPr>
            <w:r w:rsidRPr="004D22DE">
              <w:rPr>
                <w:rFonts w:ascii="Times New Roman" w:eastAsia="Times New Roman" w:hAnsi="Times New Roman" w:cs="Times New Roman"/>
                <w:color w:val="auto"/>
                <w:sz w:val="24"/>
                <w:szCs w:val="24"/>
                <w:lang w:bidi="ar-SA"/>
              </w:rPr>
              <w:t>An herbal oil used to apply into the fistula tract to bring about quick healing</w:t>
            </w:r>
          </w:p>
        </w:tc>
      </w:tr>
      <w:tr w:rsidR="00C73CB8" w:rsidRPr="004D22DE" w:rsidTr="00142834">
        <w:tc>
          <w:tcPr>
            <w:tcW w:w="992" w:type="dxa"/>
          </w:tcPr>
          <w:p w:rsidR="00C73CB8" w:rsidRPr="004D22DE" w:rsidRDefault="00C73CB8" w:rsidP="004D22DE">
            <w:pPr>
              <w:spacing w:after="0" w:line="276" w:lineRule="auto"/>
              <w:ind w:left="0"/>
              <w:jc w:val="both"/>
              <w:rPr>
                <w:rFonts w:ascii="Times New Roman" w:hAnsi="Times New Roman" w:cs="Times New Roman"/>
                <w:b/>
                <w:color w:val="auto"/>
                <w:sz w:val="24"/>
                <w:szCs w:val="24"/>
                <w:lang w:bidi="ar-SA"/>
              </w:rPr>
            </w:pPr>
            <w:r w:rsidRPr="004D22DE">
              <w:rPr>
                <w:rFonts w:ascii="Times New Roman" w:hAnsi="Times New Roman" w:cs="Times New Roman"/>
                <w:b/>
                <w:color w:val="auto"/>
                <w:sz w:val="24"/>
                <w:szCs w:val="24"/>
                <w:lang w:bidi="ar-SA"/>
              </w:rPr>
              <w:t xml:space="preserve">  4</w:t>
            </w:r>
          </w:p>
        </w:tc>
        <w:tc>
          <w:tcPr>
            <w:tcW w:w="3402" w:type="dxa"/>
          </w:tcPr>
          <w:p w:rsidR="00C73CB8" w:rsidRPr="004D22DE" w:rsidRDefault="00C73CB8" w:rsidP="004D22DE">
            <w:pPr>
              <w:spacing w:after="0" w:line="276" w:lineRule="auto"/>
              <w:ind w:left="0"/>
              <w:jc w:val="both"/>
              <w:rPr>
                <w:rFonts w:ascii="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Ushirasava</w:t>
            </w:r>
          </w:p>
        </w:tc>
        <w:tc>
          <w:tcPr>
            <w:tcW w:w="4819" w:type="dxa"/>
          </w:tcPr>
          <w:p w:rsidR="00C73CB8" w:rsidRPr="004D22DE" w:rsidRDefault="00C73CB8" w:rsidP="004D22DE">
            <w:pPr>
              <w:spacing w:after="0" w:line="276" w:lineRule="auto"/>
              <w:ind w:left="0"/>
              <w:jc w:val="both"/>
              <w:rPr>
                <w:rFonts w:ascii="Times New Roman" w:hAnsi="Times New Roman" w:cs="Times New Roman"/>
                <w:b/>
                <w:color w:val="auto"/>
                <w:sz w:val="24"/>
                <w:szCs w:val="24"/>
                <w:lang w:bidi="ar-SA"/>
              </w:rPr>
            </w:pPr>
            <w:r w:rsidRPr="004D22DE">
              <w:rPr>
                <w:rFonts w:ascii="Times New Roman" w:eastAsia="Times New Roman" w:hAnsi="Times New Roman" w:cs="Times New Roman"/>
                <w:color w:val="auto"/>
                <w:sz w:val="24"/>
                <w:szCs w:val="24"/>
                <w:lang w:bidi="ar-SA"/>
              </w:rPr>
              <w:t>A liquid medicine used in treating heavy menstrual bleeding, skin diseases</w:t>
            </w:r>
          </w:p>
        </w:tc>
      </w:tr>
      <w:tr w:rsidR="00C73CB8" w:rsidRPr="004D22DE" w:rsidTr="00142834">
        <w:tc>
          <w:tcPr>
            <w:tcW w:w="992" w:type="dxa"/>
          </w:tcPr>
          <w:p w:rsidR="00C73CB8" w:rsidRPr="004D22DE" w:rsidRDefault="00C73CB8" w:rsidP="004D22DE">
            <w:pPr>
              <w:spacing w:after="0" w:line="276" w:lineRule="auto"/>
              <w:ind w:left="0"/>
              <w:jc w:val="both"/>
              <w:rPr>
                <w:rFonts w:ascii="Times New Roman" w:hAnsi="Times New Roman" w:cs="Times New Roman"/>
                <w:b/>
                <w:color w:val="auto"/>
                <w:sz w:val="24"/>
                <w:szCs w:val="24"/>
                <w:lang w:bidi="ar-SA"/>
              </w:rPr>
            </w:pPr>
            <w:r w:rsidRPr="004D22DE">
              <w:rPr>
                <w:rFonts w:ascii="Times New Roman" w:hAnsi="Times New Roman" w:cs="Times New Roman"/>
                <w:b/>
                <w:color w:val="auto"/>
                <w:sz w:val="24"/>
                <w:szCs w:val="24"/>
                <w:lang w:bidi="ar-SA"/>
              </w:rPr>
              <w:t xml:space="preserve">  5</w:t>
            </w:r>
          </w:p>
        </w:tc>
        <w:tc>
          <w:tcPr>
            <w:tcW w:w="3402" w:type="dxa"/>
          </w:tcPr>
          <w:p w:rsidR="00C73CB8" w:rsidRPr="004D22DE" w:rsidRDefault="00C73CB8" w:rsidP="004D22DE">
            <w:pPr>
              <w:spacing w:after="0" w:line="276" w:lineRule="auto"/>
              <w:ind w:left="0"/>
              <w:jc w:val="both"/>
              <w:rPr>
                <w:rFonts w:ascii="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Mutra Sangrahaniya Kwatha</w:t>
            </w:r>
          </w:p>
        </w:tc>
        <w:tc>
          <w:tcPr>
            <w:tcW w:w="4819" w:type="dxa"/>
          </w:tcPr>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Used in UTI (Urinary Tract Infection)</w:t>
            </w:r>
          </w:p>
        </w:tc>
      </w:tr>
      <w:tr w:rsidR="00C73CB8" w:rsidRPr="004D22DE" w:rsidTr="00142834">
        <w:trPr>
          <w:trHeight w:val="431"/>
        </w:trPr>
        <w:tc>
          <w:tcPr>
            <w:tcW w:w="992" w:type="dxa"/>
          </w:tcPr>
          <w:p w:rsidR="00C73CB8" w:rsidRPr="004D22DE" w:rsidRDefault="00C73CB8" w:rsidP="004D22DE">
            <w:pPr>
              <w:spacing w:after="0" w:line="276" w:lineRule="auto"/>
              <w:ind w:left="0"/>
              <w:jc w:val="both"/>
              <w:rPr>
                <w:rFonts w:ascii="Times New Roman" w:hAnsi="Times New Roman" w:cs="Times New Roman"/>
                <w:b/>
                <w:color w:val="auto"/>
                <w:sz w:val="24"/>
                <w:szCs w:val="24"/>
                <w:lang w:bidi="ar-SA"/>
              </w:rPr>
            </w:pPr>
            <w:r w:rsidRPr="004D22DE">
              <w:rPr>
                <w:rFonts w:ascii="Times New Roman" w:hAnsi="Times New Roman" w:cs="Times New Roman"/>
                <w:b/>
                <w:color w:val="auto"/>
                <w:sz w:val="24"/>
                <w:szCs w:val="24"/>
                <w:lang w:bidi="ar-SA"/>
              </w:rPr>
              <w:t xml:space="preserve">  6</w:t>
            </w:r>
          </w:p>
        </w:tc>
        <w:tc>
          <w:tcPr>
            <w:tcW w:w="3402" w:type="dxa"/>
          </w:tcPr>
          <w:p w:rsidR="00C73CB8" w:rsidRPr="004D22DE" w:rsidRDefault="00C73CB8" w:rsidP="004D22DE">
            <w:pPr>
              <w:spacing w:after="0" w:line="276" w:lineRule="auto"/>
              <w:ind w:left="0"/>
              <w:jc w:val="both"/>
              <w:rPr>
                <w:rFonts w:ascii="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Gandamala Kandana Rasa</w:t>
            </w:r>
          </w:p>
        </w:tc>
        <w:tc>
          <w:tcPr>
            <w:tcW w:w="4819" w:type="dxa"/>
          </w:tcPr>
          <w:p w:rsidR="00C73CB8" w:rsidRPr="004D22DE" w:rsidRDefault="00C73CB8" w:rsidP="004D22DE">
            <w:pPr>
              <w:spacing w:after="0" w:line="276" w:lineRule="auto"/>
              <w:ind w:left="0"/>
              <w:jc w:val="both"/>
              <w:rPr>
                <w:rFonts w:ascii="Times New Roman" w:eastAsia="Times New Roman" w:hAnsi="Times New Roman" w:cs="Times New Roman"/>
                <w:color w:val="auto"/>
                <w:sz w:val="24"/>
                <w:szCs w:val="24"/>
                <w:lang w:bidi="ar-SA"/>
              </w:rPr>
            </w:pPr>
            <w:r w:rsidRPr="004D22DE">
              <w:rPr>
                <w:rFonts w:ascii="Times New Roman" w:eastAsia="Times New Roman" w:hAnsi="Times New Roman" w:cs="Times New Roman"/>
                <w:color w:val="auto"/>
                <w:sz w:val="24"/>
                <w:szCs w:val="24"/>
                <w:lang w:bidi="ar-SA"/>
              </w:rPr>
              <w:t>Used in goiter, cervical lymphadenitis.</w:t>
            </w:r>
          </w:p>
        </w:tc>
      </w:tr>
    </w:tbl>
    <w:p w:rsidR="00142834" w:rsidRPr="004D22DE" w:rsidRDefault="00142834" w:rsidP="004D22DE">
      <w:pPr>
        <w:spacing w:after="0" w:line="276" w:lineRule="auto"/>
        <w:jc w:val="both"/>
        <w:rPr>
          <w:rFonts w:ascii="Times New Roman" w:hAnsi="Times New Roman" w:cs="Times New Roman"/>
          <w:sz w:val="24"/>
          <w:szCs w:val="24"/>
        </w:rPr>
      </w:pPr>
    </w:p>
    <w:p w:rsidR="004D22DE" w:rsidRDefault="004D22DE" w:rsidP="004D22DE">
      <w:pPr>
        <w:spacing w:after="0" w:line="276" w:lineRule="auto"/>
        <w:ind w:left="0"/>
        <w:jc w:val="both"/>
        <w:rPr>
          <w:rFonts w:ascii="Times New Roman" w:hAnsi="Times New Roman" w:cs="Times New Roman"/>
          <w:b/>
          <w:color w:val="auto"/>
          <w:sz w:val="24"/>
          <w:szCs w:val="24"/>
        </w:rPr>
        <w:sectPr w:rsidR="004D22DE" w:rsidSect="004D22DE">
          <w:type w:val="continuous"/>
          <w:pgSz w:w="12240" w:h="15840"/>
          <w:pgMar w:top="1440" w:right="1440" w:bottom="1440" w:left="1440" w:header="720" w:footer="720" w:gutter="0"/>
          <w:cols w:space="720"/>
          <w:docGrid w:linePitch="360"/>
        </w:sectPr>
      </w:pPr>
    </w:p>
    <w:p w:rsidR="00C73CB8" w:rsidRPr="004D22DE" w:rsidRDefault="00C73CB8" w:rsidP="004D22DE">
      <w:pPr>
        <w:spacing w:after="0" w:line="276" w:lineRule="auto"/>
        <w:ind w:left="0"/>
        <w:jc w:val="both"/>
        <w:rPr>
          <w:rFonts w:ascii="Times New Roman" w:hAnsi="Times New Roman" w:cs="Times New Roman"/>
          <w:b/>
          <w:color w:val="auto"/>
          <w:sz w:val="24"/>
          <w:szCs w:val="24"/>
        </w:rPr>
      </w:pPr>
      <w:r w:rsidRPr="004D22DE">
        <w:rPr>
          <w:rFonts w:ascii="Times New Roman" w:hAnsi="Times New Roman" w:cs="Times New Roman"/>
          <w:b/>
          <w:color w:val="auto"/>
          <w:sz w:val="24"/>
          <w:szCs w:val="24"/>
        </w:rPr>
        <w:lastRenderedPageBreak/>
        <w:t>Anti-inflammatory activity</w:t>
      </w:r>
    </w:p>
    <w:p w:rsidR="00C73CB8" w:rsidRPr="004D22DE" w:rsidRDefault="00C73CB8" w:rsidP="004D22DE">
      <w:pPr>
        <w:tabs>
          <w:tab w:val="left" w:pos="9270"/>
        </w:tabs>
        <w:spacing w:after="0" w:line="276" w:lineRule="auto"/>
        <w:ind w:left="0"/>
        <w:jc w:val="both"/>
        <w:rPr>
          <w:rFonts w:ascii="Times New Roman" w:hAnsi="Times New Roman" w:cs="Times New Roman"/>
          <w:color w:val="auto"/>
          <w:sz w:val="24"/>
          <w:szCs w:val="24"/>
        </w:rPr>
      </w:pPr>
      <w:r w:rsidRPr="004D22DE">
        <w:rPr>
          <w:rFonts w:ascii="Times New Roman" w:hAnsi="Times New Roman" w:cs="Times New Roman"/>
          <w:color w:val="000000" w:themeColor="text1"/>
          <w:sz w:val="24"/>
          <w:szCs w:val="24"/>
        </w:rPr>
        <w:t xml:space="preserve">Phytochemical analysis of non woody aerial parts of </w:t>
      </w:r>
      <w:r w:rsidRPr="004D22DE">
        <w:rPr>
          <w:rFonts w:ascii="Times New Roman" w:hAnsi="Times New Roman" w:cs="Times New Roman"/>
          <w:i/>
          <w:iCs/>
          <w:color w:val="000000" w:themeColor="text1"/>
          <w:sz w:val="24"/>
          <w:szCs w:val="24"/>
        </w:rPr>
        <w:t>Bauhinia variegata</w:t>
      </w:r>
      <w:r w:rsidR="004D22DE">
        <w:rPr>
          <w:rFonts w:ascii="Times New Roman" w:hAnsi="Times New Roman" w:cs="Times New Roman"/>
          <w:color w:val="000000" w:themeColor="text1"/>
          <w:sz w:val="24"/>
          <w:szCs w:val="24"/>
        </w:rPr>
        <w:t>yielded</w:t>
      </w:r>
      <w:r w:rsidRPr="004D22DE">
        <w:rPr>
          <w:rFonts w:ascii="Times New Roman" w:hAnsi="Times New Roman" w:cs="Times New Roman"/>
          <w:color w:val="000000" w:themeColor="text1"/>
          <w:sz w:val="24"/>
          <w:szCs w:val="24"/>
        </w:rPr>
        <w:t xml:space="preserve"> flavonoids with one triterpene caffeate. These seven compounds showed anti- inflammatory activity, they inhibited the lipopolysaccharides and interferon γ induced </w:t>
      </w:r>
      <w:r w:rsidRPr="004D22DE">
        <w:rPr>
          <w:rFonts w:ascii="Times New Roman" w:hAnsi="Times New Roman" w:cs="Times New Roman"/>
          <w:color w:val="000000" w:themeColor="text1"/>
          <w:sz w:val="24"/>
          <w:szCs w:val="24"/>
        </w:rPr>
        <w:lastRenderedPageBreak/>
        <w:t>nitric oxide (NO) and cytokines</w:t>
      </w:r>
      <w:r w:rsidRPr="004D22DE">
        <w:rPr>
          <w:rFonts w:ascii="Times New Roman" w:hAnsi="Times New Roman" w:cs="Times New Roman"/>
          <w:color w:val="auto"/>
          <w:sz w:val="24"/>
          <w:szCs w:val="24"/>
        </w:rPr>
        <w:t xml:space="preserve">(Koteswara </w:t>
      </w:r>
      <w:r w:rsidRPr="004D22DE">
        <w:rPr>
          <w:rFonts w:ascii="Times New Roman" w:hAnsi="Times New Roman" w:cs="Times New Roman"/>
          <w:i/>
          <w:color w:val="auto"/>
          <w:sz w:val="24"/>
          <w:szCs w:val="24"/>
        </w:rPr>
        <w:t>et.al.,</w:t>
      </w:r>
      <w:r w:rsidRPr="004D22DE">
        <w:rPr>
          <w:rFonts w:ascii="Times New Roman" w:hAnsi="Times New Roman" w:cs="Times New Roman"/>
          <w:color w:val="auto"/>
          <w:sz w:val="24"/>
          <w:szCs w:val="24"/>
        </w:rPr>
        <w:t xml:space="preserve"> 2008).</w:t>
      </w:r>
    </w:p>
    <w:p w:rsidR="004D22DE" w:rsidRDefault="004D22DE" w:rsidP="004D22DE">
      <w:pPr>
        <w:spacing w:after="0" w:line="276" w:lineRule="auto"/>
        <w:ind w:left="0"/>
        <w:jc w:val="both"/>
        <w:rPr>
          <w:rFonts w:ascii="Times New Roman" w:hAnsi="Times New Roman" w:cs="Times New Roman"/>
          <w:b/>
          <w:color w:val="auto"/>
          <w:sz w:val="24"/>
          <w:szCs w:val="24"/>
        </w:rPr>
      </w:pPr>
    </w:p>
    <w:p w:rsidR="00C73CB8" w:rsidRPr="004D22DE" w:rsidRDefault="00C73CB8" w:rsidP="004D22DE">
      <w:pPr>
        <w:spacing w:after="0" w:line="276" w:lineRule="auto"/>
        <w:ind w:left="0"/>
        <w:jc w:val="both"/>
        <w:rPr>
          <w:rFonts w:ascii="Times New Roman" w:hAnsi="Times New Roman" w:cs="Times New Roman"/>
          <w:b/>
          <w:i/>
          <w:color w:val="auto"/>
          <w:sz w:val="24"/>
          <w:szCs w:val="24"/>
        </w:rPr>
      </w:pPr>
      <w:r w:rsidRPr="004D22DE">
        <w:rPr>
          <w:rFonts w:ascii="Times New Roman" w:hAnsi="Times New Roman" w:cs="Times New Roman"/>
          <w:b/>
          <w:color w:val="auto"/>
          <w:sz w:val="24"/>
          <w:szCs w:val="24"/>
        </w:rPr>
        <w:t xml:space="preserve">Anti-ulcer activity </w:t>
      </w:r>
    </w:p>
    <w:p w:rsidR="00C73CB8" w:rsidRPr="004D22DE" w:rsidRDefault="00C73CB8" w:rsidP="004D22DE">
      <w:pPr>
        <w:spacing w:after="0" w:line="276" w:lineRule="auto"/>
        <w:ind w:left="0"/>
        <w:jc w:val="both"/>
        <w:rPr>
          <w:rFonts w:ascii="Times New Roman" w:hAnsi="Times New Roman" w:cs="Times New Roman"/>
          <w:color w:val="000000" w:themeColor="text1"/>
          <w:sz w:val="24"/>
          <w:szCs w:val="24"/>
        </w:rPr>
      </w:pPr>
      <w:r w:rsidRPr="004D22DE">
        <w:rPr>
          <w:rFonts w:ascii="Times New Roman" w:hAnsi="Times New Roman" w:cs="Times New Roman"/>
          <w:color w:val="000000" w:themeColor="text1"/>
          <w:sz w:val="24"/>
          <w:szCs w:val="24"/>
        </w:rPr>
        <w:t xml:space="preserve">In gastric ulcer induced by pyloric ligation and in aspirin induced ulcer model in rats, the ethanolic extract of </w:t>
      </w:r>
      <w:r w:rsidRPr="004D22DE">
        <w:rPr>
          <w:rFonts w:ascii="Times New Roman" w:hAnsi="Times New Roman" w:cs="Times New Roman"/>
          <w:i/>
          <w:iCs/>
          <w:color w:val="000000" w:themeColor="text1"/>
          <w:sz w:val="24"/>
          <w:szCs w:val="24"/>
        </w:rPr>
        <w:t xml:space="preserve">B.variegata </w:t>
      </w:r>
      <w:r w:rsidRPr="004D22DE">
        <w:rPr>
          <w:rFonts w:ascii="Times New Roman" w:hAnsi="Times New Roman" w:cs="Times New Roman"/>
          <w:color w:val="000000" w:themeColor="text1"/>
          <w:sz w:val="24"/>
          <w:szCs w:val="24"/>
        </w:rPr>
        <w:t xml:space="preserve">decrease the volume of gastric secretion, total free </w:t>
      </w:r>
      <w:r w:rsidRPr="004D22DE">
        <w:rPr>
          <w:rFonts w:ascii="Times New Roman" w:hAnsi="Times New Roman" w:cs="Times New Roman"/>
          <w:color w:val="000000" w:themeColor="text1"/>
          <w:sz w:val="24"/>
          <w:szCs w:val="24"/>
        </w:rPr>
        <w:lastRenderedPageBreak/>
        <w:t xml:space="preserve">acidity and ulcer index </w:t>
      </w:r>
      <w:r w:rsidRPr="004D22DE">
        <w:rPr>
          <w:rFonts w:ascii="Times New Roman" w:hAnsi="Times New Roman" w:cs="Times New Roman"/>
          <w:color w:val="auto"/>
          <w:sz w:val="24"/>
          <w:szCs w:val="24"/>
        </w:rPr>
        <w:t xml:space="preserve">( Rajkapoor </w:t>
      </w:r>
      <w:r w:rsidRPr="004D22DE">
        <w:rPr>
          <w:rFonts w:ascii="Times New Roman" w:hAnsi="Times New Roman" w:cs="Times New Roman"/>
          <w:i/>
          <w:color w:val="auto"/>
          <w:sz w:val="24"/>
          <w:szCs w:val="24"/>
        </w:rPr>
        <w:t>et.al.,</w:t>
      </w:r>
      <w:r w:rsidRPr="004D22DE">
        <w:rPr>
          <w:rFonts w:ascii="Times New Roman" w:hAnsi="Times New Roman" w:cs="Times New Roman"/>
          <w:color w:val="auto"/>
          <w:sz w:val="24"/>
          <w:szCs w:val="24"/>
        </w:rPr>
        <w:t>2003).</w:t>
      </w:r>
    </w:p>
    <w:p w:rsidR="004D22DE" w:rsidRDefault="004D22DE" w:rsidP="004D22DE">
      <w:pPr>
        <w:spacing w:after="0" w:line="276" w:lineRule="auto"/>
        <w:ind w:left="0"/>
        <w:jc w:val="both"/>
        <w:rPr>
          <w:rFonts w:ascii="Times New Roman" w:hAnsi="Times New Roman" w:cs="Times New Roman"/>
          <w:b/>
          <w:color w:val="auto"/>
          <w:sz w:val="24"/>
          <w:szCs w:val="24"/>
        </w:rPr>
      </w:pPr>
    </w:p>
    <w:p w:rsidR="00C73CB8" w:rsidRPr="004D22DE" w:rsidRDefault="00C73CB8" w:rsidP="004D22DE">
      <w:pPr>
        <w:spacing w:after="0" w:line="276" w:lineRule="auto"/>
        <w:ind w:left="0"/>
        <w:jc w:val="both"/>
        <w:rPr>
          <w:rFonts w:ascii="Times New Roman" w:hAnsi="Times New Roman" w:cs="Times New Roman"/>
          <w:b/>
          <w:color w:val="auto"/>
          <w:sz w:val="24"/>
          <w:szCs w:val="24"/>
        </w:rPr>
      </w:pPr>
      <w:r w:rsidRPr="004D22DE">
        <w:rPr>
          <w:rFonts w:ascii="Times New Roman" w:hAnsi="Times New Roman" w:cs="Times New Roman"/>
          <w:b/>
          <w:color w:val="auto"/>
          <w:sz w:val="24"/>
          <w:szCs w:val="24"/>
        </w:rPr>
        <w:t xml:space="preserve">Molluscicidal effects </w:t>
      </w:r>
    </w:p>
    <w:p w:rsidR="00C73CB8" w:rsidRPr="004D22DE" w:rsidRDefault="00C73CB8" w:rsidP="004D22DE">
      <w:pPr>
        <w:spacing w:after="0" w:line="276" w:lineRule="auto"/>
        <w:ind w:left="0"/>
        <w:jc w:val="both"/>
        <w:rPr>
          <w:rFonts w:ascii="Times New Roman" w:hAnsi="Times New Roman" w:cs="Times New Roman"/>
          <w:color w:val="000000" w:themeColor="text1"/>
          <w:sz w:val="24"/>
          <w:szCs w:val="24"/>
        </w:rPr>
      </w:pPr>
      <w:r w:rsidRPr="004D22DE">
        <w:rPr>
          <w:rFonts w:ascii="Times New Roman" w:hAnsi="Times New Roman" w:cs="Times New Roman"/>
          <w:color w:val="000000" w:themeColor="text1"/>
          <w:sz w:val="24"/>
          <w:szCs w:val="24"/>
        </w:rPr>
        <w:t xml:space="preserve">The molluscicidal activity of </w:t>
      </w:r>
      <w:r w:rsidRPr="004D22DE">
        <w:rPr>
          <w:rFonts w:ascii="Times New Roman" w:hAnsi="Times New Roman" w:cs="Times New Roman"/>
          <w:i/>
          <w:iCs/>
          <w:color w:val="000000" w:themeColor="text1"/>
          <w:sz w:val="24"/>
          <w:szCs w:val="24"/>
        </w:rPr>
        <w:t xml:space="preserve">Bauhinia variegata </w:t>
      </w:r>
      <w:r w:rsidRPr="004D22DE">
        <w:rPr>
          <w:rFonts w:ascii="Times New Roman" w:hAnsi="Times New Roman" w:cs="Times New Roman"/>
          <w:color w:val="000000" w:themeColor="text1"/>
          <w:sz w:val="24"/>
          <w:szCs w:val="24"/>
        </w:rPr>
        <w:t xml:space="preserve">leaf was studied against vector snail </w:t>
      </w:r>
      <w:r w:rsidRPr="004D22DE">
        <w:rPr>
          <w:rFonts w:ascii="Times New Roman" w:hAnsi="Times New Roman" w:cs="Times New Roman"/>
          <w:i/>
          <w:iCs/>
          <w:color w:val="000000" w:themeColor="text1"/>
          <w:sz w:val="24"/>
          <w:szCs w:val="24"/>
        </w:rPr>
        <w:t>Lymnaea acuminata</w:t>
      </w:r>
      <w:r w:rsidRPr="004D22DE">
        <w:rPr>
          <w:rFonts w:ascii="Times New Roman" w:hAnsi="Times New Roman" w:cs="Times New Roman"/>
          <w:color w:val="000000" w:themeColor="text1"/>
          <w:sz w:val="24"/>
          <w:szCs w:val="24"/>
        </w:rPr>
        <w:t xml:space="preserve">. The toxicity of the plant was time and concentration-dependent. Among organic extracts, ethanol extracts of the plant were more toxic. The toxicity of </w:t>
      </w:r>
      <w:r w:rsidRPr="004D22DE">
        <w:rPr>
          <w:rFonts w:ascii="Times New Roman" w:hAnsi="Times New Roman" w:cs="Times New Roman"/>
          <w:i/>
          <w:iCs/>
          <w:color w:val="000000" w:themeColor="text1"/>
          <w:sz w:val="24"/>
          <w:szCs w:val="24"/>
        </w:rPr>
        <w:t xml:space="preserve">B. variegata </w:t>
      </w:r>
      <w:r w:rsidRPr="004D22DE">
        <w:rPr>
          <w:rFonts w:ascii="Times New Roman" w:hAnsi="Times New Roman" w:cs="Times New Roman"/>
          <w:color w:val="000000" w:themeColor="text1"/>
          <w:sz w:val="24"/>
          <w:szCs w:val="24"/>
        </w:rPr>
        <w:t xml:space="preserve">leaf ethanolic extract was (96h LC50- 14.4 mg/L). The 24h LC50of column purified fraction of </w:t>
      </w:r>
      <w:r w:rsidRPr="004D22DE">
        <w:rPr>
          <w:rFonts w:ascii="Times New Roman" w:hAnsi="Times New Roman" w:cs="Times New Roman"/>
          <w:i/>
          <w:iCs/>
          <w:color w:val="000000" w:themeColor="text1"/>
          <w:sz w:val="24"/>
          <w:szCs w:val="24"/>
        </w:rPr>
        <w:t>B. variegata</w:t>
      </w:r>
      <w:r w:rsidRPr="004D22DE">
        <w:rPr>
          <w:rFonts w:ascii="Times New Roman" w:hAnsi="Times New Roman" w:cs="Times New Roman"/>
          <w:color w:val="000000" w:themeColor="text1"/>
          <w:sz w:val="24"/>
          <w:szCs w:val="24"/>
        </w:rPr>
        <w:t xml:space="preserve">was 20.3 mg/L. Saponin and quercetin were characterized and identified as active molluscicidal component (Singh </w:t>
      </w:r>
      <w:r w:rsidRPr="004D22DE">
        <w:rPr>
          <w:rFonts w:ascii="Times New Roman" w:hAnsi="Times New Roman" w:cs="Times New Roman"/>
          <w:i/>
          <w:color w:val="000000" w:themeColor="text1"/>
          <w:sz w:val="24"/>
          <w:szCs w:val="24"/>
        </w:rPr>
        <w:t>et.al.,</w:t>
      </w:r>
      <w:r w:rsidRPr="004D22DE">
        <w:rPr>
          <w:rFonts w:ascii="Times New Roman" w:hAnsi="Times New Roman" w:cs="Times New Roman"/>
          <w:color w:val="000000" w:themeColor="text1"/>
          <w:sz w:val="24"/>
          <w:szCs w:val="24"/>
        </w:rPr>
        <w:t xml:space="preserve"> 2012).</w:t>
      </w:r>
    </w:p>
    <w:p w:rsidR="004D22DE" w:rsidRDefault="004D22DE" w:rsidP="004D22DE">
      <w:pPr>
        <w:spacing w:after="0" w:line="276" w:lineRule="auto"/>
        <w:ind w:left="0"/>
        <w:jc w:val="both"/>
        <w:rPr>
          <w:rFonts w:ascii="Times New Roman" w:hAnsi="Times New Roman" w:cs="Times New Roman"/>
          <w:b/>
          <w:color w:val="auto"/>
          <w:sz w:val="24"/>
          <w:szCs w:val="24"/>
        </w:rPr>
      </w:pPr>
    </w:p>
    <w:p w:rsidR="00C73CB8" w:rsidRPr="004D22DE" w:rsidRDefault="00C73CB8" w:rsidP="004D22DE">
      <w:pPr>
        <w:spacing w:after="0" w:line="276" w:lineRule="auto"/>
        <w:ind w:left="0"/>
        <w:jc w:val="both"/>
        <w:rPr>
          <w:rFonts w:ascii="Times New Roman" w:hAnsi="Times New Roman" w:cs="Times New Roman"/>
          <w:b/>
          <w:color w:val="auto"/>
          <w:sz w:val="24"/>
          <w:szCs w:val="24"/>
        </w:rPr>
      </w:pPr>
      <w:r w:rsidRPr="004D22DE">
        <w:rPr>
          <w:rFonts w:ascii="Times New Roman" w:hAnsi="Times New Roman" w:cs="Times New Roman"/>
          <w:b/>
          <w:color w:val="auto"/>
          <w:sz w:val="24"/>
          <w:szCs w:val="24"/>
        </w:rPr>
        <w:t>Effect on wound healing</w:t>
      </w:r>
    </w:p>
    <w:p w:rsidR="00C73CB8" w:rsidRPr="004D22DE" w:rsidRDefault="00C73CB8" w:rsidP="004D22DE">
      <w:pPr>
        <w:spacing w:after="0" w:line="276" w:lineRule="auto"/>
        <w:ind w:left="0"/>
        <w:jc w:val="both"/>
        <w:rPr>
          <w:rFonts w:ascii="Times New Roman" w:hAnsi="Times New Roman" w:cs="Times New Roman"/>
          <w:color w:val="auto"/>
          <w:sz w:val="24"/>
          <w:szCs w:val="24"/>
        </w:rPr>
      </w:pPr>
      <w:r w:rsidRPr="004D22DE">
        <w:rPr>
          <w:rFonts w:ascii="Times New Roman" w:hAnsi="Times New Roman" w:cs="Times New Roman"/>
          <w:color w:val="000000" w:themeColor="text1"/>
          <w:sz w:val="24"/>
          <w:szCs w:val="24"/>
        </w:rPr>
        <w:t xml:space="preserve">Excision and incision wound models in albino Wistar rats, were used to evaluate the wound healing activity of the ethanolic and aqueous extracts of root of </w:t>
      </w:r>
      <w:r w:rsidRPr="004D22DE">
        <w:rPr>
          <w:rFonts w:ascii="Times New Roman" w:hAnsi="Times New Roman" w:cs="Times New Roman"/>
          <w:i/>
          <w:iCs/>
          <w:color w:val="000000" w:themeColor="text1"/>
          <w:sz w:val="24"/>
          <w:szCs w:val="24"/>
        </w:rPr>
        <w:t xml:space="preserve">Bauhinia variegata </w:t>
      </w:r>
      <w:r w:rsidRPr="004D22DE">
        <w:rPr>
          <w:rFonts w:ascii="Times New Roman" w:hAnsi="Times New Roman" w:cs="Times New Roman"/>
          <w:color w:val="000000" w:themeColor="text1"/>
          <w:sz w:val="24"/>
          <w:szCs w:val="24"/>
        </w:rPr>
        <w:t xml:space="preserve">at dose of 200 and 400 mg/kg bw. Both aqueous and ethanolic extracts of root of </w:t>
      </w:r>
      <w:r w:rsidRPr="004D22DE">
        <w:rPr>
          <w:rFonts w:ascii="Times New Roman" w:hAnsi="Times New Roman" w:cs="Times New Roman"/>
          <w:i/>
          <w:iCs/>
          <w:color w:val="000000" w:themeColor="text1"/>
          <w:sz w:val="24"/>
          <w:szCs w:val="24"/>
        </w:rPr>
        <w:t>Bauhinia variegata</w:t>
      </w:r>
      <w:r w:rsidRPr="004D22DE">
        <w:rPr>
          <w:rFonts w:ascii="Times New Roman" w:hAnsi="Times New Roman" w:cs="Times New Roman"/>
          <w:color w:val="000000" w:themeColor="text1"/>
          <w:sz w:val="24"/>
          <w:szCs w:val="24"/>
        </w:rPr>
        <w:t>at both doses produced significant wound healing by excision and incision wound models, which was comparable to that of standard (framycetin) in excision wound model(</w:t>
      </w:r>
      <w:r w:rsidRPr="004D22DE">
        <w:rPr>
          <w:rFonts w:ascii="Times New Roman" w:hAnsi="Times New Roman" w:cs="Times New Roman"/>
          <w:color w:val="auto"/>
          <w:sz w:val="24"/>
          <w:szCs w:val="24"/>
          <w:lang w:bidi="ar-SA"/>
        </w:rPr>
        <w:t xml:space="preserve"> Sharma, 2010).</w:t>
      </w:r>
    </w:p>
    <w:p w:rsidR="004D22DE" w:rsidRDefault="004D22DE" w:rsidP="004D22DE">
      <w:pPr>
        <w:spacing w:after="0" w:line="276" w:lineRule="auto"/>
        <w:ind w:left="0"/>
        <w:jc w:val="both"/>
        <w:rPr>
          <w:rFonts w:ascii="Times New Roman" w:hAnsi="Times New Roman" w:cs="Times New Roman"/>
          <w:b/>
          <w:color w:val="auto"/>
          <w:sz w:val="24"/>
          <w:szCs w:val="24"/>
        </w:rPr>
      </w:pPr>
    </w:p>
    <w:p w:rsidR="00C73CB8" w:rsidRPr="004D22DE" w:rsidRDefault="00C73CB8" w:rsidP="004D22DE">
      <w:pPr>
        <w:spacing w:after="0" w:line="276" w:lineRule="auto"/>
        <w:ind w:left="0"/>
        <w:jc w:val="both"/>
        <w:rPr>
          <w:rFonts w:ascii="Times New Roman" w:hAnsi="Times New Roman" w:cs="Times New Roman"/>
          <w:b/>
          <w:color w:val="auto"/>
          <w:sz w:val="24"/>
          <w:szCs w:val="24"/>
        </w:rPr>
      </w:pPr>
      <w:r w:rsidRPr="004D22DE">
        <w:rPr>
          <w:rFonts w:ascii="Times New Roman" w:hAnsi="Times New Roman" w:cs="Times New Roman"/>
          <w:b/>
          <w:color w:val="auto"/>
          <w:sz w:val="24"/>
          <w:szCs w:val="24"/>
        </w:rPr>
        <w:t>Antioxidant activity</w:t>
      </w:r>
    </w:p>
    <w:p w:rsidR="00C73CB8" w:rsidRPr="004D22DE" w:rsidRDefault="00C73CB8" w:rsidP="004D22DE">
      <w:pPr>
        <w:spacing w:after="0" w:line="276" w:lineRule="auto"/>
        <w:ind w:left="0"/>
        <w:jc w:val="both"/>
        <w:rPr>
          <w:rFonts w:ascii="Times New Roman" w:hAnsi="Times New Roman" w:cs="Times New Roman"/>
          <w:b/>
          <w:color w:val="auto"/>
          <w:sz w:val="24"/>
          <w:szCs w:val="24"/>
        </w:rPr>
      </w:pPr>
      <w:r w:rsidRPr="004D22DE">
        <w:rPr>
          <w:rFonts w:ascii="Times New Roman" w:hAnsi="Times New Roman" w:cs="Times New Roman"/>
          <w:color w:val="000000" w:themeColor="text1"/>
          <w:sz w:val="24"/>
          <w:szCs w:val="24"/>
        </w:rPr>
        <w:t xml:space="preserve">The crude extracts and fractions of </w:t>
      </w:r>
      <w:r w:rsidRPr="004D22DE">
        <w:rPr>
          <w:rFonts w:ascii="Times New Roman" w:hAnsi="Times New Roman" w:cs="Times New Roman"/>
          <w:i/>
          <w:iCs/>
          <w:color w:val="000000" w:themeColor="text1"/>
          <w:sz w:val="24"/>
          <w:szCs w:val="24"/>
        </w:rPr>
        <w:t xml:space="preserve">B. variegate </w:t>
      </w:r>
      <w:r w:rsidRPr="004D22DE">
        <w:rPr>
          <w:rFonts w:ascii="Times New Roman" w:hAnsi="Times New Roman" w:cs="Times New Roman"/>
          <w:color w:val="000000" w:themeColor="text1"/>
          <w:sz w:val="24"/>
          <w:szCs w:val="24"/>
        </w:rPr>
        <w:t xml:space="preserve">were evaluated for their antioxidant potential. The antioxidant activity was performed by DPPH radical scavenging assay. Generally the lowest antioxidant activity was found in chloroform fraction. The ethyl acetate, methanol and </w:t>
      </w:r>
      <w:r w:rsidRPr="004D22DE">
        <w:rPr>
          <w:rFonts w:ascii="Times New Roman" w:hAnsi="Times New Roman" w:cs="Times New Roman"/>
          <w:i/>
          <w:iCs/>
          <w:color w:val="000000" w:themeColor="text1"/>
          <w:sz w:val="24"/>
          <w:szCs w:val="24"/>
        </w:rPr>
        <w:t>n</w:t>
      </w:r>
      <w:r w:rsidRPr="004D22DE">
        <w:rPr>
          <w:rFonts w:ascii="Times New Roman" w:hAnsi="Times New Roman" w:cs="Times New Roman"/>
          <w:color w:val="000000" w:themeColor="text1"/>
          <w:sz w:val="24"/>
          <w:szCs w:val="24"/>
        </w:rPr>
        <w:t>-</w:t>
      </w:r>
      <w:r w:rsidRPr="004D22DE">
        <w:rPr>
          <w:rFonts w:ascii="Times New Roman" w:hAnsi="Times New Roman" w:cs="Times New Roman"/>
          <w:color w:val="000000" w:themeColor="text1"/>
          <w:sz w:val="24"/>
          <w:szCs w:val="24"/>
        </w:rPr>
        <w:lastRenderedPageBreak/>
        <w:t xml:space="preserve">hexane fractions showed moderate scavenging activity as compared to standard querceitin (Uddin </w:t>
      </w:r>
      <w:r w:rsidRPr="004D22DE">
        <w:rPr>
          <w:rFonts w:ascii="Times New Roman" w:hAnsi="Times New Roman" w:cs="Times New Roman"/>
          <w:i/>
          <w:color w:val="000000" w:themeColor="text1"/>
          <w:sz w:val="24"/>
          <w:szCs w:val="24"/>
        </w:rPr>
        <w:t>et.al.,</w:t>
      </w:r>
      <w:r w:rsidRPr="004D22DE">
        <w:rPr>
          <w:rFonts w:ascii="Times New Roman" w:hAnsi="Times New Roman" w:cs="Times New Roman"/>
          <w:color w:val="000000" w:themeColor="text1"/>
          <w:sz w:val="24"/>
          <w:szCs w:val="24"/>
        </w:rPr>
        <w:t xml:space="preserve"> 2012).The ethanolic and aqueous extracts of the stem bark and root of </w:t>
      </w:r>
      <w:r w:rsidRPr="004D22DE">
        <w:rPr>
          <w:rFonts w:ascii="Times New Roman" w:hAnsi="Times New Roman" w:cs="Times New Roman"/>
          <w:i/>
          <w:iCs/>
          <w:color w:val="000000" w:themeColor="text1"/>
          <w:sz w:val="24"/>
          <w:szCs w:val="24"/>
        </w:rPr>
        <w:t xml:space="preserve">B. variegata </w:t>
      </w:r>
      <w:r w:rsidRPr="004D22DE">
        <w:rPr>
          <w:rFonts w:ascii="Times New Roman" w:hAnsi="Times New Roman" w:cs="Times New Roman"/>
          <w:color w:val="000000" w:themeColor="text1"/>
          <w:sz w:val="24"/>
          <w:szCs w:val="24"/>
        </w:rPr>
        <w:t>L. (Rajani and Ashok , 2009).</w:t>
      </w:r>
    </w:p>
    <w:p w:rsidR="004D22DE" w:rsidRDefault="004D22DE" w:rsidP="004D22DE">
      <w:pPr>
        <w:spacing w:after="0" w:line="276" w:lineRule="auto"/>
        <w:ind w:left="0"/>
        <w:jc w:val="both"/>
        <w:rPr>
          <w:rFonts w:ascii="Times New Roman" w:hAnsi="Times New Roman" w:cs="Times New Roman"/>
          <w:b/>
          <w:color w:val="auto"/>
          <w:sz w:val="24"/>
          <w:szCs w:val="24"/>
        </w:rPr>
      </w:pPr>
    </w:p>
    <w:p w:rsidR="00C73CB8" w:rsidRPr="004D22DE" w:rsidRDefault="00C73CB8" w:rsidP="004D22DE">
      <w:pPr>
        <w:spacing w:after="0" w:line="276" w:lineRule="auto"/>
        <w:ind w:left="0"/>
        <w:jc w:val="both"/>
        <w:rPr>
          <w:rFonts w:ascii="Times New Roman" w:hAnsi="Times New Roman" w:cs="Times New Roman"/>
          <w:b/>
          <w:color w:val="auto"/>
          <w:sz w:val="24"/>
          <w:szCs w:val="24"/>
        </w:rPr>
      </w:pPr>
      <w:r w:rsidRPr="004D22DE">
        <w:rPr>
          <w:rFonts w:ascii="Times New Roman" w:hAnsi="Times New Roman" w:cs="Times New Roman"/>
          <w:b/>
          <w:color w:val="auto"/>
          <w:sz w:val="24"/>
          <w:szCs w:val="24"/>
        </w:rPr>
        <w:t xml:space="preserve">Anti-cancer activity </w:t>
      </w:r>
    </w:p>
    <w:p w:rsidR="00C73CB8" w:rsidRPr="004D22DE" w:rsidRDefault="00C73CB8" w:rsidP="004D22DE">
      <w:pPr>
        <w:spacing w:after="0" w:line="276" w:lineRule="auto"/>
        <w:ind w:left="0"/>
        <w:jc w:val="both"/>
        <w:rPr>
          <w:rFonts w:ascii="Times New Roman" w:hAnsi="Times New Roman" w:cs="Times New Roman"/>
          <w:color w:val="auto"/>
          <w:sz w:val="24"/>
          <w:szCs w:val="24"/>
        </w:rPr>
      </w:pPr>
      <w:r w:rsidRPr="004D22DE">
        <w:rPr>
          <w:rFonts w:ascii="Times New Roman" w:hAnsi="Times New Roman" w:cs="Times New Roman"/>
          <w:color w:val="000000" w:themeColor="text1"/>
          <w:sz w:val="24"/>
          <w:szCs w:val="24"/>
        </w:rPr>
        <w:t xml:space="preserve">The ethanolic extract of </w:t>
      </w:r>
      <w:r w:rsidRPr="004D22DE">
        <w:rPr>
          <w:rFonts w:ascii="Times New Roman" w:hAnsi="Times New Roman" w:cs="Times New Roman"/>
          <w:i/>
          <w:iCs/>
          <w:color w:val="000000" w:themeColor="text1"/>
          <w:sz w:val="24"/>
          <w:szCs w:val="24"/>
        </w:rPr>
        <w:t xml:space="preserve">B. variegata </w:t>
      </w:r>
      <w:r w:rsidRPr="004D22DE">
        <w:rPr>
          <w:rFonts w:ascii="Times New Roman" w:hAnsi="Times New Roman" w:cs="Times New Roman"/>
          <w:color w:val="000000" w:themeColor="text1"/>
          <w:sz w:val="24"/>
          <w:szCs w:val="24"/>
        </w:rPr>
        <w:t xml:space="preserve">possessed antitumor effect in Dalton’s ascitic lymphomas ; it was also protected liver from the cytotoxic effect of diethyl nitrosamine. The ethanolic extract was also showed cytotoxicity on EAC mouse cell lines. It was effective in decreasing the rate of tumor incidence and the cumulative number of papillomas. Tumor yield and tumor burden were also found to be reduced. The depleted level of glutathione was restored in </w:t>
      </w:r>
      <w:r w:rsidRPr="004D22DE">
        <w:rPr>
          <w:rFonts w:ascii="Times New Roman" w:hAnsi="Times New Roman" w:cs="Times New Roman"/>
          <w:i/>
          <w:iCs/>
          <w:color w:val="000000" w:themeColor="text1"/>
          <w:sz w:val="24"/>
          <w:szCs w:val="24"/>
        </w:rPr>
        <w:t xml:space="preserve">B. variegata </w:t>
      </w:r>
      <w:r w:rsidRPr="004D22DE">
        <w:rPr>
          <w:rFonts w:ascii="Times New Roman" w:hAnsi="Times New Roman" w:cs="Times New Roman"/>
          <w:color w:val="000000" w:themeColor="text1"/>
          <w:sz w:val="24"/>
          <w:szCs w:val="24"/>
        </w:rPr>
        <w:t xml:space="preserve">bark extract treated (Rajkapoor </w:t>
      </w:r>
      <w:r w:rsidRPr="004D22DE">
        <w:rPr>
          <w:rFonts w:ascii="Times New Roman" w:hAnsi="Times New Roman" w:cs="Times New Roman"/>
          <w:i/>
          <w:color w:val="000000" w:themeColor="text1"/>
          <w:sz w:val="24"/>
          <w:szCs w:val="24"/>
        </w:rPr>
        <w:t>et.al.,</w:t>
      </w:r>
      <w:r w:rsidRPr="004D22DE">
        <w:rPr>
          <w:rFonts w:ascii="Times New Roman" w:hAnsi="Times New Roman" w:cs="Times New Roman"/>
          <w:color w:val="000000" w:themeColor="text1"/>
          <w:sz w:val="24"/>
          <w:szCs w:val="24"/>
        </w:rPr>
        <w:t xml:space="preserve"> 2003).Ethanolic extract of the stem of </w:t>
      </w:r>
      <w:r w:rsidRPr="004D22DE">
        <w:rPr>
          <w:rFonts w:ascii="Times New Roman" w:hAnsi="Times New Roman" w:cs="Times New Roman"/>
          <w:i/>
          <w:iCs/>
          <w:color w:val="000000" w:themeColor="text1"/>
          <w:sz w:val="24"/>
          <w:szCs w:val="24"/>
        </w:rPr>
        <w:t xml:space="preserve">B. variegata </w:t>
      </w:r>
      <w:r w:rsidRPr="004D22DE">
        <w:rPr>
          <w:rFonts w:ascii="Times New Roman" w:hAnsi="Times New Roman" w:cs="Times New Roman"/>
          <w:color w:val="000000" w:themeColor="text1"/>
          <w:sz w:val="24"/>
          <w:szCs w:val="24"/>
        </w:rPr>
        <w:t>showed chemoprevention and cytotoxic effect against N- nitrosodiethylamine induced experimental liver tumor in rats at a dose of 200mg/kg, and also on human cancer cell lines.  (Sonam  Agarwal, 2009).</w:t>
      </w:r>
    </w:p>
    <w:p w:rsidR="004D22DE" w:rsidRDefault="004D22DE" w:rsidP="004D22DE">
      <w:pPr>
        <w:spacing w:after="0" w:line="276" w:lineRule="auto"/>
        <w:ind w:left="0"/>
        <w:jc w:val="both"/>
        <w:rPr>
          <w:rFonts w:ascii="Times New Roman" w:hAnsi="Times New Roman" w:cs="Times New Roman"/>
          <w:b/>
          <w:color w:val="auto"/>
          <w:sz w:val="24"/>
          <w:szCs w:val="24"/>
        </w:rPr>
      </w:pPr>
    </w:p>
    <w:p w:rsidR="00C73CB8" w:rsidRPr="004D22DE" w:rsidRDefault="00C73CB8" w:rsidP="004D22DE">
      <w:pPr>
        <w:spacing w:after="0" w:line="276" w:lineRule="auto"/>
        <w:ind w:left="0"/>
        <w:jc w:val="both"/>
        <w:rPr>
          <w:rFonts w:ascii="Times New Roman" w:hAnsi="Times New Roman" w:cs="Times New Roman"/>
          <w:b/>
          <w:color w:val="auto"/>
          <w:sz w:val="24"/>
          <w:szCs w:val="24"/>
        </w:rPr>
      </w:pPr>
      <w:r w:rsidRPr="004D22DE">
        <w:rPr>
          <w:rFonts w:ascii="Times New Roman" w:hAnsi="Times New Roman" w:cs="Times New Roman"/>
          <w:b/>
          <w:color w:val="auto"/>
          <w:sz w:val="24"/>
          <w:szCs w:val="24"/>
        </w:rPr>
        <w:t>Antidiabetic activity</w:t>
      </w:r>
    </w:p>
    <w:p w:rsidR="00C73CB8" w:rsidRPr="004D22DE" w:rsidRDefault="00C73CB8" w:rsidP="004D22DE">
      <w:pPr>
        <w:spacing w:after="0" w:line="276" w:lineRule="auto"/>
        <w:ind w:left="0"/>
        <w:jc w:val="both"/>
        <w:rPr>
          <w:rFonts w:ascii="Times New Roman" w:hAnsi="Times New Roman" w:cs="Times New Roman"/>
          <w:color w:val="auto"/>
          <w:sz w:val="24"/>
          <w:szCs w:val="24"/>
          <w:lang w:bidi="ar-SA"/>
        </w:rPr>
      </w:pPr>
      <w:r w:rsidRPr="004D22DE">
        <w:rPr>
          <w:rFonts w:ascii="Times New Roman" w:hAnsi="Times New Roman" w:cs="Times New Roman"/>
          <w:color w:val="000000" w:themeColor="text1"/>
          <w:sz w:val="24"/>
          <w:szCs w:val="24"/>
          <w:lang w:bidi="ar-SA"/>
        </w:rPr>
        <w:t xml:space="preserve">Insulin like sequences including domain structures occur in plant species also. This could give a biological basis for the effectiveness of plant extracts and decoctions in the management of hyperglycemia. Oral administration of ethanolic, aqueous and hydro-alcoholic extract of leaves and stem bark of </w:t>
      </w:r>
      <w:r w:rsidRPr="004D22DE">
        <w:rPr>
          <w:rFonts w:ascii="Times New Roman" w:hAnsi="Times New Roman" w:cs="Times New Roman"/>
          <w:i/>
          <w:iCs/>
          <w:color w:val="000000" w:themeColor="text1"/>
          <w:sz w:val="24"/>
          <w:szCs w:val="24"/>
          <w:lang w:bidi="ar-SA"/>
        </w:rPr>
        <w:t xml:space="preserve">Bauhinia variegate </w:t>
      </w:r>
      <w:r w:rsidRPr="004D22DE">
        <w:rPr>
          <w:rFonts w:ascii="Times New Roman" w:hAnsi="Times New Roman" w:cs="Times New Roman"/>
          <w:color w:val="000000" w:themeColor="text1"/>
          <w:sz w:val="24"/>
          <w:szCs w:val="24"/>
          <w:lang w:bidi="ar-SA"/>
        </w:rPr>
        <w:t xml:space="preserve">at different doses i.e 200 and 400 mg/kg in streptozotocin (STZ) and alloxan-induced diabetic rats reduced the elevated </w:t>
      </w:r>
      <w:r w:rsidRPr="004D22DE">
        <w:rPr>
          <w:rFonts w:ascii="Times New Roman" w:hAnsi="Times New Roman" w:cs="Times New Roman"/>
          <w:color w:val="000000" w:themeColor="text1"/>
          <w:sz w:val="24"/>
          <w:szCs w:val="24"/>
          <w:lang w:bidi="ar-SA"/>
        </w:rPr>
        <w:lastRenderedPageBreak/>
        <w:t>blood glucose level by increasing glucose metabolism..</w:t>
      </w:r>
      <w:r w:rsidRPr="004D22DE">
        <w:rPr>
          <w:rFonts w:ascii="Times New Roman" w:hAnsi="Times New Roman" w:cs="Times New Roman"/>
          <w:color w:val="auto"/>
          <w:sz w:val="24"/>
          <w:szCs w:val="24"/>
        </w:rPr>
        <w:t xml:space="preserve">(Azevado </w:t>
      </w:r>
      <w:r w:rsidRPr="004D22DE">
        <w:rPr>
          <w:rFonts w:ascii="Times New Roman" w:hAnsi="Times New Roman" w:cs="Times New Roman"/>
          <w:i/>
          <w:iCs/>
          <w:color w:val="auto"/>
          <w:sz w:val="24"/>
          <w:szCs w:val="24"/>
        </w:rPr>
        <w:t>et.al.,</w:t>
      </w:r>
      <w:r w:rsidRPr="004D22DE">
        <w:rPr>
          <w:rFonts w:ascii="Times New Roman" w:hAnsi="Times New Roman" w:cs="Times New Roman"/>
          <w:color w:val="auto"/>
          <w:sz w:val="24"/>
          <w:szCs w:val="24"/>
        </w:rPr>
        <w:t xml:space="preserve"> 2006)</w:t>
      </w:r>
      <w:r w:rsidRPr="004D22DE">
        <w:rPr>
          <w:rFonts w:ascii="Times New Roman" w:hAnsi="Times New Roman" w:cs="Times New Roman"/>
          <w:color w:val="000000" w:themeColor="text1"/>
          <w:sz w:val="24"/>
          <w:szCs w:val="24"/>
          <w:lang w:bidi="ar-SA"/>
        </w:rPr>
        <w:t xml:space="preserve">. The hypoglycemic activity may be ascribed to the presence of flavonoids, which have been shown to inhibit cyclooxygenase and promote β-cell regeneration besides having insulin secretary property. </w:t>
      </w:r>
      <w:r w:rsidRPr="004D22DE">
        <w:rPr>
          <w:rFonts w:ascii="Times New Roman" w:hAnsi="Times New Roman" w:cs="Times New Roman"/>
          <w:color w:val="auto"/>
          <w:sz w:val="24"/>
          <w:szCs w:val="24"/>
        </w:rPr>
        <w:t xml:space="preserve">(Ojha  </w:t>
      </w:r>
      <w:r w:rsidRPr="004D22DE">
        <w:rPr>
          <w:rFonts w:ascii="Times New Roman" w:hAnsi="Times New Roman" w:cs="Times New Roman"/>
          <w:i/>
          <w:color w:val="auto"/>
          <w:sz w:val="24"/>
          <w:szCs w:val="24"/>
        </w:rPr>
        <w:t>et.al.,</w:t>
      </w:r>
      <w:r w:rsidRPr="004D22DE">
        <w:rPr>
          <w:rFonts w:ascii="Times New Roman" w:hAnsi="Times New Roman" w:cs="Times New Roman"/>
          <w:color w:val="auto"/>
          <w:sz w:val="24"/>
          <w:szCs w:val="24"/>
        </w:rPr>
        <w:t xml:space="preserve"> 1995).</w:t>
      </w:r>
    </w:p>
    <w:p w:rsidR="004D22DE" w:rsidRDefault="004D22DE" w:rsidP="004D22DE">
      <w:pPr>
        <w:spacing w:after="0" w:line="276" w:lineRule="auto"/>
        <w:ind w:left="0"/>
        <w:jc w:val="both"/>
        <w:rPr>
          <w:rFonts w:ascii="Times New Roman" w:hAnsi="Times New Roman" w:cs="Times New Roman"/>
          <w:b/>
          <w:color w:val="auto"/>
          <w:sz w:val="24"/>
          <w:szCs w:val="24"/>
        </w:rPr>
      </w:pPr>
    </w:p>
    <w:p w:rsidR="00C73CB8" w:rsidRPr="004D22DE" w:rsidRDefault="00C73CB8" w:rsidP="004D22DE">
      <w:pPr>
        <w:spacing w:after="0" w:line="276" w:lineRule="auto"/>
        <w:ind w:left="0"/>
        <w:jc w:val="both"/>
        <w:rPr>
          <w:rFonts w:ascii="Times New Roman" w:hAnsi="Times New Roman" w:cs="Times New Roman"/>
          <w:b/>
          <w:color w:val="auto"/>
          <w:sz w:val="24"/>
          <w:szCs w:val="24"/>
        </w:rPr>
      </w:pPr>
      <w:r w:rsidRPr="004D22DE">
        <w:rPr>
          <w:rFonts w:ascii="Times New Roman" w:hAnsi="Times New Roman" w:cs="Times New Roman"/>
          <w:b/>
          <w:color w:val="auto"/>
          <w:sz w:val="24"/>
          <w:szCs w:val="24"/>
        </w:rPr>
        <w:t xml:space="preserve">Antimicrobial effects </w:t>
      </w:r>
    </w:p>
    <w:p w:rsidR="00C73CB8" w:rsidRDefault="00C73CB8" w:rsidP="004D22DE">
      <w:pPr>
        <w:spacing w:after="0" w:line="276" w:lineRule="auto"/>
        <w:ind w:left="0"/>
        <w:jc w:val="both"/>
        <w:rPr>
          <w:rFonts w:ascii="Times New Roman" w:hAnsi="Times New Roman" w:cs="Times New Roman"/>
          <w:color w:val="000000" w:themeColor="text1"/>
          <w:sz w:val="24"/>
          <w:szCs w:val="24"/>
        </w:rPr>
      </w:pPr>
      <w:r w:rsidRPr="004D22DE">
        <w:rPr>
          <w:rFonts w:ascii="Times New Roman" w:hAnsi="Times New Roman" w:cs="Times New Roman"/>
          <w:color w:val="000000" w:themeColor="text1"/>
          <w:sz w:val="24"/>
          <w:szCs w:val="24"/>
        </w:rPr>
        <w:t xml:space="preserve">The antibacterial (against </w:t>
      </w:r>
      <w:r w:rsidRPr="004D22DE">
        <w:rPr>
          <w:rFonts w:ascii="Times New Roman" w:hAnsi="Times New Roman" w:cs="Times New Roman"/>
          <w:i/>
          <w:color w:val="000000" w:themeColor="text1"/>
          <w:sz w:val="24"/>
          <w:szCs w:val="24"/>
        </w:rPr>
        <w:t>Escherichia coli</w:t>
      </w:r>
      <w:r w:rsidRPr="004D22DE">
        <w:rPr>
          <w:rFonts w:ascii="Times New Roman" w:hAnsi="Times New Roman" w:cs="Times New Roman"/>
          <w:color w:val="000000" w:themeColor="text1"/>
          <w:sz w:val="24"/>
          <w:szCs w:val="24"/>
        </w:rPr>
        <w:t xml:space="preserve"> MTCC 64, </w:t>
      </w:r>
      <w:r w:rsidRPr="004D22DE">
        <w:rPr>
          <w:rFonts w:ascii="Times New Roman" w:hAnsi="Times New Roman" w:cs="Times New Roman"/>
          <w:i/>
          <w:color w:val="000000" w:themeColor="text1"/>
          <w:sz w:val="24"/>
          <w:szCs w:val="24"/>
        </w:rPr>
        <w:t>Enterobacter aerogenes</w:t>
      </w:r>
      <w:r w:rsidRPr="004D22DE">
        <w:rPr>
          <w:rFonts w:ascii="Times New Roman" w:hAnsi="Times New Roman" w:cs="Times New Roman"/>
          <w:color w:val="000000" w:themeColor="text1"/>
          <w:sz w:val="24"/>
          <w:szCs w:val="24"/>
        </w:rPr>
        <w:t xml:space="preserve"> MTCC 111, </w:t>
      </w:r>
      <w:r w:rsidRPr="004D22DE">
        <w:rPr>
          <w:rFonts w:ascii="Times New Roman" w:hAnsi="Times New Roman" w:cs="Times New Roman"/>
          <w:i/>
          <w:color w:val="000000" w:themeColor="text1"/>
          <w:sz w:val="24"/>
          <w:szCs w:val="24"/>
        </w:rPr>
        <w:t>Klebsiella pneumoniae</w:t>
      </w:r>
      <w:r w:rsidRPr="004D22DE">
        <w:rPr>
          <w:rFonts w:ascii="Times New Roman" w:hAnsi="Times New Roman" w:cs="Times New Roman"/>
          <w:color w:val="000000" w:themeColor="text1"/>
          <w:sz w:val="24"/>
          <w:szCs w:val="24"/>
        </w:rPr>
        <w:t xml:space="preserve"> MTCC 39, </w:t>
      </w:r>
      <w:r w:rsidRPr="004D22DE">
        <w:rPr>
          <w:rFonts w:ascii="Times New Roman" w:hAnsi="Times New Roman" w:cs="Times New Roman"/>
          <w:i/>
          <w:color w:val="000000" w:themeColor="text1"/>
          <w:sz w:val="24"/>
          <w:szCs w:val="24"/>
        </w:rPr>
        <w:t>Pseudomonas aeruginosa</w:t>
      </w:r>
      <w:r w:rsidRPr="004D22DE">
        <w:rPr>
          <w:rFonts w:ascii="Times New Roman" w:hAnsi="Times New Roman" w:cs="Times New Roman"/>
          <w:color w:val="000000" w:themeColor="text1"/>
          <w:sz w:val="24"/>
          <w:szCs w:val="24"/>
        </w:rPr>
        <w:t xml:space="preserve"> MTCC 424, </w:t>
      </w:r>
      <w:r w:rsidRPr="004D22DE">
        <w:rPr>
          <w:rFonts w:ascii="Times New Roman" w:hAnsi="Times New Roman" w:cs="Times New Roman"/>
          <w:i/>
          <w:color w:val="000000" w:themeColor="text1"/>
          <w:sz w:val="24"/>
          <w:szCs w:val="24"/>
        </w:rPr>
        <w:t>Salmonella typhi</w:t>
      </w:r>
      <w:r w:rsidRPr="004D22DE">
        <w:rPr>
          <w:rFonts w:ascii="Times New Roman" w:hAnsi="Times New Roman" w:cs="Times New Roman"/>
          <w:color w:val="000000" w:themeColor="text1"/>
          <w:sz w:val="24"/>
          <w:szCs w:val="24"/>
        </w:rPr>
        <w:t xml:space="preserve">, </w:t>
      </w:r>
      <w:r w:rsidRPr="004D22DE">
        <w:rPr>
          <w:rFonts w:ascii="Times New Roman" w:hAnsi="Times New Roman" w:cs="Times New Roman"/>
          <w:i/>
          <w:color w:val="000000" w:themeColor="text1"/>
          <w:sz w:val="24"/>
          <w:szCs w:val="24"/>
        </w:rPr>
        <w:t>Bacillus subtilis</w:t>
      </w:r>
      <w:r w:rsidRPr="004D22DE">
        <w:rPr>
          <w:rFonts w:ascii="Times New Roman" w:hAnsi="Times New Roman" w:cs="Times New Roman"/>
          <w:color w:val="000000" w:themeColor="text1"/>
          <w:sz w:val="24"/>
          <w:szCs w:val="24"/>
        </w:rPr>
        <w:t xml:space="preserve"> MTCC 121) , of the ethanolic extracts of </w:t>
      </w:r>
      <w:r w:rsidRPr="004D22DE">
        <w:rPr>
          <w:rFonts w:ascii="Times New Roman" w:hAnsi="Times New Roman" w:cs="Times New Roman"/>
          <w:i/>
          <w:color w:val="000000" w:themeColor="text1"/>
          <w:sz w:val="24"/>
          <w:szCs w:val="24"/>
        </w:rPr>
        <w:t>Bauhinia variegata</w:t>
      </w:r>
      <w:r w:rsidRPr="004D22DE">
        <w:rPr>
          <w:rFonts w:ascii="Times New Roman" w:hAnsi="Times New Roman" w:cs="Times New Roman"/>
          <w:color w:val="000000" w:themeColor="text1"/>
          <w:sz w:val="24"/>
          <w:szCs w:val="24"/>
        </w:rPr>
        <w:t xml:space="preserve"> were investigated in vitro . It appeared that the extracts were more effective against gram positive compared to gram negative bacteria (Kanak </w:t>
      </w:r>
      <w:r w:rsidRPr="004D22DE">
        <w:rPr>
          <w:rFonts w:ascii="Times New Roman" w:hAnsi="Times New Roman" w:cs="Times New Roman"/>
          <w:i/>
          <w:color w:val="000000" w:themeColor="text1"/>
          <w:sz w:val="24"/>
          <w:szCs w:val="24"/>
        </w:rPr>
        <w:t>et.al.,</w:t>
      </w:r>
      <w:r w:rsidRPr="004D22DE">
        <w:rPr>
          <w:rFonts w:ascii="Times New Roman" w:hAnsi="Times New Roman" w:cs="Times New Roman"/>
          <w:color w:val="000000" w:themeColor="text1"/>
          <w:sz w:val="24"/>
          <w:szCs w:val="24"/>
        </w:rPr>
        <w:t xml:space="preserve"> 2012).</w:t>
      </w:r>
    </w:p>
    <w:p w:rsidR="004D22DE" w:rsidRPr="004D22DE" w:rsidRDefault="004D22DE" w:rsidP="004D22DE">
      <w:pPr>
        <w:spacing w:after="0" w:line="276" w:lineRule="auto"/>
        <w:ind w:left="0"/>
        <w:jc w:val="both"/>
        <w:rPr>
          <w:rFonts w:ascii="Times New Roman" w:hAnsi="Times New Roman" w:cs="Times New Roman"/>
          <w:color w:val="000000" w:themeColor="text1"/>
          <w:sz w:val="24"/>
          <w:szCs w:val="24"/>
        </w:rPr>
      </w:pPr>
    </w:p>
    <w:p w:rsidR="00C73CB8" w:rsidRPr="004D22DE" w:rsidRDefault="00C73CB8" w:rsidP="004D22DE">
      <w:pPr>
        <w:spacing w:after="0" w:line="276" w:lineRule="auto"/>
        <w:ind w:left="0"/>
        <w:jc w:val="both"/>
        <w:rPr>
          <w:rFonts w:ascii="Times New Roman" w:hAnsi="Times New Roman" w:cs="Times New Roman"/>
          <w:color w:val="000000" w:themeColor="text1"/>
          <w:sz w:val="24"/>
          <w:szCs w:val="24"/>
        </w:rPr>
      </w:pPr>
      <w:r w:rsidRPr="004D22DE">
        <w:rPr>
          <w:rFonts w:ascii="Times New Roman" w:hAnsi="Times New Roman" w:cs="Times New Roman"/>
          <w:color w:val="000000" w:themeColor="text1"/>
          <w:sz w:val="24"/>
          <w:szCs w:val="24"/>
        </w:rPr>
        <w:t xml:space="preserve">The extracts of </w:t>
      </w:r>
      <w:r w:rsidRPr="004D22DE">
        <w:rPr>
          <w:rFonts w:ascii="Times New Roman" w:hAnsi="Times New Roman" w:cs="Times New Roman"/>
          <w:i/>
          <w:color w:val="000000" w:themeColor="text1"/>
          <w:sz w:val="24"/>
          <w:szCs w:val="24"/>
        </w:rPr>
        <w:t>B. variegata</w:t>
      </w:r>
      <w:r w:rsidRPr="004D22DE">
        <w:rPr>
          <w:rFonts w:ascii="Times New Roman" w:hAnsi="Times New Roman" w:cs="Times New Roman"/>
          <w:color w:val="000000" w:themeColor="text1"/>
          <w:sz w:val="24"/>
          <w:szCs w:val="24"/>
        </w:rPr>
        <w:t xml:space="preserve"> and fractions were evaluated for their antibacterial potential against selected bacterial strain (</w:t>
      </w:r>
      <w:r w:rsidRPr="004D22DE">
        <w:rPr>
          <w:rFonts w:ascii="Times New Roman" w:hAnsi="Times New Roman" w:cs="Times New Roman"/>
          <w:i/>
          <w:color w:val="000000" w:themeColor="text1"/>
          <w:sz w:val="24"/>
          <w:szCs w:val="24"/>
        </w:rPr>
        <w:t>Staphylococcus aureus, Bacillus subtilis</w:t>
      </w:r>
      <w:r w:rsidRPr="004D22DE">
        <w:rPr>
          <w:rFonts w:ascii="Times New Roman" w:hAnsi="Times New Roman" w:cs="Times New Roman"/>
          <w:color w:val="000000" w:themeColor="text1"/>
          <w:sz w:val="24"/>
          <w:szCs w:val="24"/>
        </w:rPr>
        <w:t xml:space="preserve"> and </w:t>
      </w:r>
      <w:r w:rsidRPr="004D22DE">
        <w:rPr>
          <w:rFonts w:ascii="Times New Roman" w:hAnsi="Times New Roman" w:cs="Times New Roman"/>
          <w:i/>
          <w:color w:val="000000" w:themeColor="text1"/>
          <w:sz w:val="24"/>
          <w:szCs w:val="24"/>
        </w:rPr>
        <w:t>Klebsiella pneumonia</w:t>
      </w:r>
      <w:r w:rsidRPr="004D22DE">
        <w:rPr>
          <w:rFonts w:ascii="Times New Roman" w:hAnsi="Times New Roman" w:cs="Times New Roman"/>
          <w:color w:val="000000" w:themeColor="text1"/>
          <w:sz w:val="24"/>
          <w:szCs w:val="24"/>
        </w:rPr>
        <w:t xml:space="preserve">). The chloroform and methanolic fractions of </w:t>
      </w:r>
      <w:r w:rsidRPr="004D22DE">
        <w:rPr>
          <w:rFonts w:ascii="Times New Roman" w:hAnsi="Times New Roman" w:cs="Times New Roman"/>
          <w:i/>
          <w:color w:val="000000" w:themeColor="text1"/>
          <w:sz w:val="24"/>
          <w:szCs w:val="24"/>
        </w:rPr>
        <w:t>B.variegata</w:t>
      </w:r>
      <w:r w:rsidRPr="004D22DE">
        <w:rPr>
          <w:rFonts w:ascii="Times New Roman" w:hAnsi="Times New Roman" w:cs="Times New Roman"/>
          <w:color w:val="000000" w:themeColor="text1"/>
          <w:sz w:val="24"/>
          <w:szCs w:val="24"/>
        </w:rPr>
        <w:t xml:space="preserve"> were found to be active against </w:t>
      </w:r>
      <w:r w:rsidRPr="004D22DE">
        <w:rPr>
          <w:rFonts w:ascii="Times New Roman" w:hAnsi="Times New Roman" w:cs="Times New Roman"/>
          <w:i/>
          <w:color w:val="000000" w:themeColor="text1"/>
          <w:sz w:val="24"/>
          <w:szCs w:val="24"/>
        </w:rPr>
        <w:t xml:space="preserve">Staphylococcus aureus, Klebsiella. pneumonia, Bacillus subtilis </w:t>
      </w:r>
      <w:r w:rsidRPr="004D22DE">
        <w:rPr>
          <w:rFonts w:ascii="Times New Roman" w:hAnsi="Times New Roman" w:cs="Times New Roman"/>
          <w:color w:val="000000" w:themeColor="text1"/>
          <w:sz w:val="24"/>
          <w:szCs w:val="24"/>
        </w:rPr>
        <w:t xml:space="preserve">and showed high inhibitory zone of (14 nm) at the concentration of 22 mg/ml(15nm) ( Sahu G and Gupta PK, 2012) Ethanolic extract of the stem bark of </w:t>
      </w:r>
      <w:r w:rsidRPr="004D22DE">
        <w:rPr>
          <w:rFonts w:ascii="Times New Roman" w:hAnsi="Times New Roman" w:cs="Times New Roman"/>
          <w:i/>
          <w:color w:val="000000" w:themeColor="text1"/>
          <w:sz w:val="24"/>
          <w:szCs w:val="24"/>
        </w:rPr>
        <w:t>B. variegata</w:t>
      </w:r>
      <w:r w:rsidRPr="004D22DE">
        <w:rPr>
          <w:rFonts w:ascii="Times New Roman" w:hAnsi="Times New Roman" w:cs="Times New Roman"/>
          <w:color w:val="000000" w:themeColor="text1"/>
          <w:sz w:val="24"/>
          <w:szCs w:val="24"/>
        </w:rPr>
        <w:t xml:space="preserve"> exerted antimicrobial activity against </w:t>
      </w:r>
      <w:r w:rsidRPr="004D22DE">
        <w:rPr>
          <w:rFonts w:ascii="Times New Roman" w:hAnsi="Times New Roman" w:cs="Times New Roman"/>
          <w:i/>
          <w:color w:val="000000" w:themeColor="text1"/>
          <w:sz w:val="24"/>
          <w:szCs w:val="24"/>
        </w:rPr>
        <w:t>B. subtilis, P. aeruginosa, S. typhi, S. dysenteriae, S. aureus and Vibrio cholerae</w:t>
      </w:r>
      <w:r w:rsidRPr="004D22DE">
        <w:rPr>
          <w:rFonts w:ascii="Times New Roman" w:hAnsi="Times New Roman" w:cs="Times New Roman"/>
          <w:color w:val="000000" w:themeColor="text1"/>
          <w:sz w:val="24"/>
          <w:szCs w:val="24"/>
        </w:rPr>
        <w:t>. (RN Sharma, 1996).</w:t>
      </w:r>
      <w:r w:rsidR="004D22DE">
        <w:rPr>
          <w:rFonts w:ascii="Times New Roman" w:hAnsi="Times New Roman" w:cs="Times New Roman"/>
          <w:color w:val="000000" w:themeColor="text1"/>
          <w:sz w:val="24"/>
          <w:szCs w:val="24"/>
        </w:rPr>
        <w:t xml:space="preserve"> </w:t>
      </w:r>
      <w:r w:rsidRPr="004D22DE">
        <w:rPr>
          <w:rFonts w:ascii="Times New Roman" w:hAnsi="Times New Roman" w:cs="Times New Roman"/>
          <w:color w:val="000000" w:themeColor="text1"/>
          <w:sz w:val="24"/>
          <w:szCs w:val="24"/>
        </w:rPr>
        <w:t xml:space="preserve">It was more effective against gram positive than gram negative bacteria. Methanolic extracts of leaves of </w:t>
      </w:r>
      <w:r w:rsidRPr="004D22DE">
        <w:rPr>
          <w:rFonts w:ascii="Times New Roman" w:hAnsi="Times New Roman" w:cs="Times New Roman"/>
          <w:i/>
          <w:color w:val="000000" w:themeColor="text1"/>
          <w:sz w:val="24"/>
          <w:szCs w:val="24"/>
        </w:rPr>
        <w:t xml:space="preserve">Bauhinia </w:t>
      </w:r>
      <w:r w:rsidRPr="004D22DE">
        <w:rPr>
          <w:rFonts w:ascii="Times New Roman" w:hAnsi="Times New Roman" w:cs="Times New Roman"/>
          <w:i/>
          <w:color w:val="000000" w:themeColor="text1"/>
          <w:sz w:val="24"/>
          <w:szCs w:val="24"/>
        </w:rPr>
        <w:lastRenderedPageBreak/>
        <w:t xml:space="preserve">variegata </w:t>
      </w:r>
      <w:r w:rsidRPr="004D22DE">
        <w:rPr>
          <w:rFonts w:ascii="Times New Roman" w:hAnsi="Times New Roman" w:cs="Times New Roman"/>
          <w:color w:val="000000" w:themeColor="text1"/>
          <w:sz w:val="24"/>
          <w:szCs w:val="24"/>
        </w:rPr>
        <w:t xml:space="preserve">also showed antifungal against </w:t>
      </w:r>
      <w:r w:rsidRPr="004D22DE">
        <w:rPr>
          <w:rFonts w:ascii="Times New Roman" w:hAnsi="Times New Roman" w:cs="Times New Roman"/>
          <w:i/>
          <w:color w:val="000000" w:themeColor="text1"/>
          <w:sz w:val="24"/>
          <w:szCs w:val="24"/>
        </w:rPr>
        <w:t xml:space="preserve">Aspergillus niger </w:t>
      </w:r>
      <w:r w:rsidRPr="004D22DE">
        <w:rPr>
          <w:rFonts w:ascii="Times New Roman" w:hAnsi="Times New Roman" w:cs="Times New Roman"/>
          <w:color w:val="000000" w:themeColor="text1"/>
          <w:sz w:val="24"/>
          <w:szCs w:val="24"/>
        </w:rPr>
        <w:t xml:space="preserve">(Jigna </w:t>
      </w:r>
      <w:r w:rsidRPr="004D22DE">
        <w:rPr>
          <w:rFonts w:ascii="Times New Roman" w:hAnsi="Times New Roman" w:cs="Times New Roman"/>
          <w:i/>
          <w:color w:val="000000" w:themeColor="text1"/>
          <w:sz w:val="24"/>
          <w:szCs w:val="24"/>
        </w:rPr>
        <w:t>et.al.,</w:t>
      </w:r>
      <w:r w:rsidRPr="004D22DE">
        <w:rPr>
          <w:rFonts w:ascii="Times New Roman" w:hAnsi="Times New Roman" w:cs="Times New Roman"/>
          <w:color w:val="000000" w:themeColor="text1"/>
          <w:sz w:val="24"/>
          <w:szCs w:val="24"/>
        </w:rPr>
        <w:t xml:space="preserve"> 2006).</w:t>
      </w:r>
    </w:p>
    <w:p w:rsidR="004D22DE" w:rsidRDefault="004D22DE" w:rsidP="004D22DE">
      <w:pPr>
        <w:spacing w:after="0" w:line="276" w:lineRule="auto"/>
        <w:ind w:left="0"/>
        <w:jc w:val="both"/>
        <w:rPr>
          <w:rFonts w:ascii="Times New Roman" w:hAnsi="Times New Roman" w:cs="Times New Roman"/>
          <w:b/>
          <w:color w:val="000000" w:themeColor="text1"/>
          <w:sz w:val="24"/>
          <w:szCs w:val="24"/>
        </w:rPr>
      </w:pPr>
    </w:p>
    <w:p w:rsidR="00C73CB8" w:rsidRPr="004D22DE" w:rsidRDefault="00C73CB8" w:rsidP="004D22DE">
      <w:pPr>
        <w:spacing w:after="0" w:line="276" w:lineRule="auto"/>
        <w:ind w:left="0"/>
        <w:jc w:val="both"/>
        <w:rPr>
          <w:rFonts w:ascii="Times New Roman" w:hAnsi="Times New Roman" w:cs="Times New Roman"/>
          <w:b/>
          <w:color w:val="000000" w:themeColor="text1"/>
          <w:sz w:val="24"/>
          <w:szCs w:val="24"/>
        </w:rPr>
      </w:pPr>
      <w:r w:rsidRPr="004D22DE">
        <w:rPr>
          <w:rFonts w:ascii="Times New Roman" w:hAnsi="Times New Roman" w:cs="Times New Roman"/>
          <w:b/>
          <w:color w:val="000000" w:themeColor="text1"/>
          <w:sz w:val="24"/>
          <w:szCs w:val="24"/>
        </w:rPr>
        <w:t>Phytochemical analysis</w:t>
      </w:r>
    </w:p>
    <w:p w:rsidR="004D22DE" w:rsidRDefault="004D22DE" w:rsidP="004D22DE">
      <w:pPr>
        <w:spacing w:after="0" w:line="276" w:lineRule="auto"/>
        <w:ind w:left="0"/>
        <w:jc w:val="both"/>
        <w:rPr>
          <w:rFonts w:ascii="Times New Roman" w:hAnsi="Times New Roman" w:cs="Times New Roman"/>
          <w:b/>
          <w:color w:val="000000" w:themeColor="text1"/>
          <w:sz w:val="24"/>
          <w:szCs w:val="24"/>
        </w:rPr>
      </w:pPr>
    </w:p>
    <w:p w:rsidR="00C73CB8" w:rsidRPr="004D22DE" w:rsidRDefault="00C73CB8" w:rsidP="004D22DE">
      <w:pPr>
        <w:spacing w:after="0" w:line="276" w:lineRule="auto"/>
        <w:ind w:left="0"/>
        <w:jc w:val="both"/>
        <w:rPr>
          <w:rFonts w:ascii="Times New Roman" w:hAnsi="Times New Roman" w:cs="Times New Roman"/>
          <w:b/>
          <w:color w:val="000000" w:themeColor="text1"/>
          <w:sz w:val="24"/>
          <w:szCs w:val="24"/>
        </w:rPr>
      </w:pPr>
      <w:r w:rsidRPr="004D22DE">
        <w:rPr>
          <w:rFonts w:ascii="Times New Roman" w:hAnsi="Times New Roman" w:cs="Times New Roman"/>
          <w:b/>
          <w:color w:val="000000" w:themeColor="text1"/>
          <w:sz w:val="24"/>
          <w:szCs w:val="24"/>
        </w:rPr>
        <w:t xml:space="preserve">Phytochemicals from different Parts of </w:t>
      </w:r>
      <w:r w:rsidRPr="004D22DE">
        <w:rPr>
          <w:rFonts w:ascii="Times New Roman" w:hAnsi="Times New Roman" w:cs="Times New Roman"/>
          <w:b/>
          <w:i/>
          <w:color w:val="000000" w:themeColor="text1"/>
          <w:sz w:val="24"/>
          <w:szCs w:val="24"/>
        </w:rPr>
        <w:t>Bauhinia variegata</w:t>
      </w:r>
    </w:p>
    <w:p w:rsidR="00C73CB8" w:rsidRDefault="00C73CB8" w:rsidP="004D22DE">
      <w:pPr>
        <w:autoSpaceDE w:val="0"/>
        <w:autoSpaceDN w:val="0"/>
        <w:adjustRightInd w:val="0"/>
        <w:spacing w:after="0" w:line="276" w:lineRule="auto"/>
        <w:ind w:left="0"/>
        <w:jc w:val="both"/>
        <w:rPr>
          <w:rFonts w:ascii="Times New Roman" w:hAnsi="Times New Roman" w:cs="Times New Roman"/>
          <w:color w:val="auto"/>
          <w:sz w:val="24"/>
          <w:szCs w:val="24"/>
          <w:lang w:bidi="ar-SA"/>
        </w:rPr>
      </w:pPr>
      <w:r w:rsidRPr="004D22DE">
        <w:rPr>
          <w:rFonts w:ascii="Times New Roman" w:hAnsi="Times New Roman" w:cs="Times New Roman"/>
          <w:color w:val="auto"/>
          <w:sz w:val="24"/>
          <w:szCs w:val="24"/>
          <w:lang w:bidi="ar-SA"/>
        </w:rPr>
        <w:t xml:space="preserve">Plant polyphenols act as strong antioxidants and they protect cell constituents against oxidative damage, thus averting the deleterious effects on nucleic acids, proteins and lipids in cells 5 (Dhale , 2011). High </w:t>
      </w:r>
      <w:r w:rsidRPr="004D22DE">
        <w:rPr>
          <w:rFonts w:ascii="Times New Roman" w:hAnsi="Times New Roman" w:cs="Times New Roman"/>
          <w:color w:val="auto"/>
          <w:sz w:val="24"/>
          <w:szCs w:val="24"/>
        </w:rPr>
        <w:t>antioxidant capacities are observed in plants with high level of phenolic compounds (Rajani, 2009)</w:t>
      </w:r>
      <w:r w:rsidRPr="004D22DE">
        <w:rPr>
          <w:rFonts w:ascii="Times New Roman" w:hAnsi="Times New Roman" w:cs="Times New Roman"/>
          <w:color w:val="auto"/>
          <w:sz w:val="24"/>
          <w:szCs w:val="24"/>
          <w:lang w:bidi="ar-SA"/>
        </w:rPr>
        <w:t xml:space="preserve">. These findings indicate that free radical scavenging in part has immense value in the prevention and treatment of deadly diseases and holds good only if the plant contains phenolics in considerable amount so that the plant can be commercially exploited. (Sharma </w:t>
      </w:r>
      <w:r w:rsidRPr="004D22DE">
        <w:rPr>
          <w:rFonts w:ascii="Times New Roman" w:hAnsi="Times New Roman" w:cs="Times New Roman"/>
          <w:i/>
          <w:color w:val="auto"/>
          <w:sz w:val="24"/>
          <w:szCs w:val="24"/>
          <w:lang w:bidi="ar-SA"/>
        </w:rPr>
        <w:t>et.al.,</w:t>
      </w:r>
      <w:r w:rsidRPr="004D22DE">
        <w:rPr>
          <w:rFonts w:ascii="Times New Roman" w:hAnsi="Times New Roman" w:cs="Times New Roman"/>
          <w:color w:val="auto"/>
          <w:sz w:val="24"/>
          <w:szCs w:val="24"/>
          <w:lang w:bidi="ar-SA"/>
        </w:rPr>
        <w:t xml:space="preserve"> 1968).</w:t>
      </w:r>
    </w:p>
    <w:p w:rsidR="004D22DE" w:rsidRPr="004D22DE" w:rsidRDefault="004D22DE" w:rsidP="004D22DE">
      <w:pPr>
        <w:autoSpaceDE w:val="0"/>
        <w:autoSpaceDN w:val="0"/>
        <w:adjustRightInd w:val="0"/>
        <w:spacing w:after="0" w:line="276" w:lineRule="auto"/>
        <w:ind w:left="0"/>
        <w:jc w:val="both"/>
        <w:rPr>
          <w:rFonts w:ascii="Times New Roman" w:hAnsi="Times New Roman" w:cs="Times New Roman"/>
          <w:color w:val="auto"/>
          <w:sz w:val="24"/>
          <w:szCs w:val="24"/>
          <w:lang w:bidi="ar-SA"/>
        </w:rPr>
      </w:pP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b/>
          <w:bCs/>
          <w:color w:val="auto"/>
          <w:sz w:val="24"/>
          <w:szCs w:val="24"/>
          <w:lang w:bidi="ar-SA"/>
        </w:rPr>
      </w:pPr>
      <w:r w:rsidRPr="004D22DE">
        <w:rPr>
          <w:rFonts w:ascii="Times New Roman" w:hAnsi="Times New Roman" w:cs="Times New Roman"/>
          <w:noProof/>
          <w:sz w:val="24"/>
          <w:szCs w:val="24"/>
          <w:lang w:bidi="ar-SA"/>
        </w:rPr>
        <w:drawing>
          <wp:inline distT="0" distB="0" distL="0" distR="0">
            <wp:extent cx="906887" cy="876539"/>
            <wp:effectExtent l="19050" t="0" r="7513" b="0"/>
            <wp:docPr id="16" name="Picture 10"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2"/>
                    <pic:cNvPicPr>
                      <a:picLocks noChangeAspect="1" noChangeArrowheads="1"/>
                    </pic:cNvPicPr>
                  </pic:nvPicPr>
                  <pic:blipFill>
                    <a:blip r:embed="rId10" cstate="print"/>
                    <a:srcRect/>
                    <a:stretch>
                      <a:fillRect/>
                    </a:stretch>
                  </pic:blipFill>
                  <pic:spPr bwMode="auto">
                    <a:xfrm>
                      <a:off x="0" y="0"/>
                      <a:ext cx="916464" cy="885796"/>
                    </a:xfrm>
                    <a:prstGeom prst="rect">
                      <a:avLst/>
                    </a:prstGeom>
                    <a:noFill/>
                    <a:ln w="9525">
                      <a:noFill/>
                      <a:miter lim="800000"/>
                      <a:headEnd/>
                      <a:tailEnd/>
                    </a:ln>
                  </pic:spPr>
                </pic:pic>
              </a:graphicData>
            </a:graphic>
          </wp:inline>
        </w:drawing>
      </w:r>
      <w:r w:rsidR="004D22DE">
        <w:rPr>
          <w:rFonts w:ascii="Times New Roman" w:hAnsi="Times New Roman" w:cs="Times New Roman"/>
          <w:b/>
          <w:bCs/>
          <w:color w:val="auto"/>
          <w:sz w:val="24"/>
          <w:szCs w:val="24"/>
          <w:lang w:bidi="ar-SA"/>
        </w:rPr>
        <w:t xml:space="preserve">(a) </w:t>
      </w:r>
      <w:r w:rsidR="00390F76" w:rsidRPr="004D22DE">
        <w:rPr>
          <w:rFonts w:ascii="Times New Roman" w:hAnsi="Times New Roman" w:cs="Times New Roman"/>
          <w:b/>
          <w:bCs/>
          <w:noProof/>
          <w:color w:val="auto"/>
          <w:sz w:val="24"/>
          <w:szCs w:val="24"/>
          <w:lang w:bidi="ar-SA"/>
        </w:rPr>
        <w:drawing>
          <wp:inline distT="0" distB="0" distL="0" distR="0">
            <wp:extent cx="731448" cy="878551"/>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737720" cy="886084"/>
                    </a:xfrm>
                    <a:prstGeom prst="rect">
                      <a:avLst/>
                    </a:prstGeom>
                    <a:noFill/>
                    <a:ln w="9525">
                      <a:noFill/>
                      <a:miter lim="800000"/>
                      <a:headEnd/>
                      <a:tailEnd/>
                    </a:ln>
                  </pic:spPr>
                </pic:pic>
              </a:graphicData>
            </a:graphic>
          </wp:inline>
        </w:drawing>
      </w:r>
      <w:r w:rsidR="004D22DE">
        <w:rPr>
          <w:rFonts w:ascii="Times New Roman" w:hAnsi="Times New Roman" w:cs="Times New Roman"/>
          <w:b/>
          <w:bCs/>
          <w:color w:val="auto"/>
          <w:sz w:val="24"/>
          <w:szCs w:val="24"/>
          <w:lang w:bidi="ar-SA"/>
        </w:rPr>
        <w:t>(b)</w:t>
      </w:r>
      <w:r w:rsidRPr="004D22DE">
        <w:rPr>
          <w:rFonts w:ascii="Times New Roman" w:hAnsi="Times New Roman" w:cs="Times New Roman"/>
          <w:b/>
          <w:bCs/>
          <w:noProof/>
          <w:color w:val="auto"/>
          <w:sz w:val="24"/>
          <w:szCs w:val="24"/>
          <w:lang w:bidi="ar-SA"/>
        </w:rPr>
        <w:drawing>
          <wp:inline distT="0" distB="0" distL="0" distR="0">
            <wp:extent cx="1044614" cy="879895"/>
            <wp:effectExtent l="19050" t="0" r="3136" b="0"/>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047218" cy="882089"/>
                    </a:xfrm>
                    <a:prstGeom prst="rect">
                      <a:avLst/>
                    </a:prstGeom>
                    <a:noFill/>
                    <a:ln w="9525">
                      <a:noFill/>
                      <a:miter lim="800000"/>
                      <a:headEnd/>
                      <a:tailEnd/>
                    </a:ln>
                  </pic:spPr>
                </pic:pic>
              </a:graphicData>
            </a:graphic>
          </wp:inline>
        </w:drawing>
      </w:r>
      <w:r w:rsidR="004D22DE">
        <w:rPr>
          <w:rFonts w:ascii="Times New Roman" w:hAnsi="Times New Roman" w:cs="Times New Roman"/>
          <w:b/>
          <w:bCs/>
          <w:color w:val="auto"/>
          <w:sz w:val="24"/>
          <w:szCs w:val="24"/>
          <w:lang w:bidi="ar-SA"/>
        </w:rPr>
        <w:t xml:space="preserve">(c) </w:t>
      </w:r>
      <w:r w:rsidRPr="004D22DE">
        <w:rPr>
          <w:rFonts w:ascii="Times New Roman" w:hAnsi="Times New Roman" w:cs="Times New Roman"/>
          <w:b/>
          <w:bCs/>
          <w:noProof/>
          <w:color w:val="auto"/>
          <w:sz w:val="24"/>
          <w:szCs w:val="24"/>
          <w:lang w:bidi="ar-SA"/>
        </w:rPr>
        <w:drawing>
          <wp:inline distT="0" distB="0" distL="0" distR="0">
            <wp:extent cx="1072638" cy="879895"/>
            <wp:effectExtent l="19050" t="0" r="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075256" cy="882043"/>
                    </a:xfrm>
                    <a:prstGeom prst="rect">
                      <a:avLst/>
                    </a:prstGeom>
                    <a:noFill/>
                    <a:ln w="9525">
                      <a:noFill/>
                      <a:miter lim="800000"/>
                      <a:headEnd/>
                      <a:tailEnd/>
                    </a:ln>
                  </pic:spPr>
                </pic:pic>
              </a:graphicData>
            </a:graphic>
          </wp:inline>
        </w:drawing>
      </w:r>
      <w:r w:rsidR="004D22DE">
        <w:rPr>
          <w:rFonts w:ascii="Times New Roman" w:hAnsi="Times New Roman" w:cs="Times New Roman"/>
          <w:b/>
          <w:bCs/>
          <w:color w:val="auto"/>
          <w:sz w:val="24"/>
          <w:szCs w:val="24"/>
          <w:lang w:bidi="ar-SA"/>
        </w:rPr>
        <w:t>)d)</w:t>
      </w:r>
      <w:r w:rsidR="00390F76" w:rsidRPr="004D22DE">
        <w:rPr>
          <w:rFonts w:ascii="Times New Roman" w:hAnsi="Times New Roman" w:cs="Times New Roman"/>
          <w:b/>
          <w:bCs/>
          <w:noProof/>
          <w:color w:val="auto"/>
          <w:sz w:val="24"/>
          <w:szCs w:val="24"/>
          <w:lang w:bidi="ar-SA"/>
        </w:rPr>
        <w:drawing>
          <wp:inline distT="0" distB="0" distL="0" distR="0">
            <wp:extent cx="938482" cy="877421"/>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941843" cy="880563"/>
                    </a:xfrm>
                    <a:prstGeom prst="rect">
                      <a:avLst/>
                    </a:prstGeom>
                    <a:noFill/>
                    <a:ln w="9525">
                      <a:noFill/>
                      <a:miter lim="800000"/>
                      <a:headEnd/>
                      <a:tailEnd/>
                    </a:ln>
                  </pic:spPr>
                </pic:pic>
              </a:graphicData>
            </a:graphic>
          </wp:inline>
        </w:drawing>
      </w:r>
      <w:r w:rsidR="004D22DE">
        <w:rPr>
          <w:rFonts w:ascii="Times New Roman" w:hAnsi="Times New Roman" w:cs="Times New Roman"/>
          <w:b/>
          <w:bCs/>
          <w:color w:val="auto"/>
          <w:sz w:val="24"/>
          <w:szCs w:val="24"/>
          <w:lang w:bidi="ar-SA"/>
        </w:rPr>
        <w:t xml:space="preserve">(e) </w:t>
      </w:r>
      <w:r w:rsidR="004D22DE">
        <w:rPr>
          <w:rFonts w:ascii="Times New Roman" w:hAnsi="Times New Roman" w:cs="Times New Roman"/>
          <w:b/>
          <w:bCs/>
          <w:color w:val="auto"/>
          <w:sz w:val="24"/>
          <w:szCs w:val="24"/>
          <w:lang w:bidi="ar-SA"/>
        </w:rPr>
        <w:tab/>
      </w:r>
      <w:r w:rsidR="00390F76" w:rsidRPr="004D22DE">
        <w:rPr>
          <w:rFonts w:ascii="Times New Roman" w:hAnsi="Times New Roman" w:cs="Times New Roman"/>
          <w:b/>
          <w:bCs/>
          <w:noProof/>
          <w:color w:val="auto"/>
          <w:sz w:val="24"/>
          <w:szCs w:val="24"/>
          <w:lang w:bidi="ar-SA"/>
        </w:rPr>
        <w:drawing>
          <wp:inline distT="0" distB="0" distL="0" distR="0">
            <wp:extent cx="731448" cy="87919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732881" cy="880917"/>
                    </a:xfrm>
                    <a:prstGeom prst="rect">
                      <a:avLst/>
                    </a:prstGeom>
                    <a:noFill/>
                    <a:ln w="9525">
                      <a:noFill/>
                      <a:miter lim="800000"/>
                      <a:headEnd/>
                      <a:tailEnd/>
                    </a:ln>
                  </pic:spPr>
                </pic:pic>
              </a:graphicData>
            </a:graphic>
          </wp:inline>
        </w:drawing>
      </w:r>
      <w:r w:rsidR="004D22DE">
        <w:rPr>
          <w:rFonts w:ascii="Times New Roman" w:hAnsi="Times New Roman" w:cs="Times New Roman"/>
          <w:b/>
          <w:bCs/>
          <w:color w:val="auto"/>
          <w:sz w:val="24"/>
          <w:szCs w:val="24"/>
          <w:lang w:bidi="ar-SA"/>
        </w:rPr>
        <w:t>(f)</w:t>
      </w:r>
    </w:p>
    <w:p w:rsidR="00C73CB8" w:rsidRPr="004D22DE" w:rsidRDefault="00C73CB8" w:rsidP="004D22DE">
      <w:pPr>
        <w:tabs>
          <w:tab w:val="left" w:pos="992"/>
        </w:tabs>
        <w:autoSpaceDE w:val="0"/>
        <w:autoSpaceDN w:val="0"/>
        <w:adjustRightInd w:val="0"/>
        <w:spacing w:after="0" w:line="276" w:lineRule="auto"/>
        <w:ind w:left="0"/>
        <w:jc w:val="both"/>
        <w:rPr>
          <w:rFonts w:ascii="Times New Roman" w:hAnsi="Times New Roman" w:cs="Times New Roman"/>
          <w:b/>
          <w:bCs/>
          <w:color w:val="auto"/>
          <w:sz w:val="24"/>
          <w:szCs w:val="24"/>
          <w:lang w:bidi="ar-SA"/>
        </w:rPr>
      </w:pPr>
    </w:p>
    <w:p w:rsidR="00C73CB8" w:rsidRPr="004D22DE" w:rsidRDefault="00C73CB8" w:rsidP="004D22DE">
      <w:pPr>
        <w:tabs>
          <w:tab w:val="left" w:pos="992"/>
        </w:tabs>
        <w:autoSpaceDE w:val="0"/>
        <w:autoSpaceDN w:val="0"/>
        <w:adjustRightInd w:val="0"/>
        <w:spacing w:after="0" w:line="276" w:lineRule="auto"/>
        <w:ind w:left="0"/>
        <w:jc w:val="both"/>
        <w:rPr>
          <w:rFonts w:ascii="Times New Roman" w:hAnsi="Times New Roman" w:cs="Times New Roman"/>
          <w:bCs/>
          <w:i/>
          <w:color w:val="auto"/>
          <w:sz w:val="24"/>
          <w:szCs w:val="24"/>
          <w:lang w:bidi="ar-SA"/>
        </w:rPr>
      </w:pPr>
      <w:r w:rsidRPr="004D22DE">
        <w:rPr>
          <w:rFonts w:ascii="Times New Roman" w:hAnsi="Times New Roman" w:cs="Times New Roman"/>
          <w:b/>
          <w:bCs/>
          <w:color w:val="auto"/>
          <w:sz w:val="24"/>
          <w:szCs w:val="24"/>
          <w:lang w:bidi="ar-SA"/>
        </w:rPr>
        <w:lastRenderedPageBreak/>
        <w:t xml:space="preserve">Fig. </w:t>
      </w:r>
      <w:r w:rsidRPr="004D22DE">
        <w:rPr>
          <w:rFonts w:ascii="Times New Roman" w:hAnsi="Times New Roman" w:cs="Times New Roman"/>
          <w:bCs/>
          <w:color w:val="auto"/>
          <w:sz w:val="24"/>
          <w:szCs w:val="24"/>
          <w:lang w:bidi="ar-SA"/>
        </w:rPr>
        <w:t xml:space="preserve">Showing </w:t>
      </w:r>
      <w:r w:rsidRPr="004D22DE">
        <w:rPr>
          <w:rFonts w:ascii="Times New Roman" w:hAnsi="Times New Roman" w:cs="Times New Roman"/>
          <w:b/>
          <w:bCs/>
          <w:color w:val="auto"/>
          <w:sz w:val="24"/>
          <w:szCs w:val="24"/>
          <w:lang w:bidi="ar-SA"/>
        </w:rPr>
        <w:t>(a)</w:t>
      </w:r>
      <w:r w:rsidRPr="004D22DE">
        <w:rPr>
          <w:rFonts w:ascii="Times New Roman" w:hAnsi="Times New Roman" w:cs="Times New Roman"/>
          <w:bCs/>
          <w:color w:val="auto"/>
          <w:sz w:val="24"/>
          <w:szCs w:val="24"/>
          <w:lang w:bidi="ar-SA"/>
        </w:rPr>
        <w:t xml:space="preserve"> Root and Root bark, </w:t>
      </w:r>
      <w:r w:rsidRPr="004D22DE">
        <w:rPr>
          <w:rFonts w:ascii="Times New Roman" w:hAnsi="Times New Roman" w:cs="Times New Roman"/>
          <w:b/>
          <w:bCs/>
          <w:color w:val="auto"/>
          <w:sz w:val="24"/>
          <w:szCs w:val="24"/>
          <w:lang w:bidi="ar-SA"/>
        </w:rPr>
        <w:t>(b)</w:t>
      </w:r>
      <w:r w:rsidRPr="004D22DE">
        <w:rPr>
          <w:rFonts w:ascii="Times New Roman" w:hAnsi="Times New Roman" w:cs="Times New Roman"/>
          <w:bCs/>
          <w:color w:val="auto"/>
          <w:sz w:val="24"/>
          <w:szCs w:val="24"/>
          <w:lang w:bidi="ar-SA"/>
        </w:rPr>
        <w:t xml:space="preserve"> Leaf, </w:t>
      </w:r>
      <w:r w:rsidRPr="004D22DE">
        <w:rPr>
          <w:rFonts w:ascii="Times New Roman" w:hAnsi="Times New Roman" w:cs="Times New Roman"/>
          <w:b/>
          <w:bCs/>
          <w:color w:val="auto"/>
          <w:sz w:val="24"/>
          <w:szCs w:val="24"/>
          <w:lang w:bidi="ar-SA"/>
        </w:rPr>
        <w:t>(c)</w:t>
      </w:r>
      <w:r w:rsidRPr="004D22DE">
        <w:rPr>
          <w:rFonts w:ascii="Times New Roman" w:hAnsi="Times New Roman" w:cs="Times New Roman"/>
          <w:bCs/>
          <w:color w:val="auto"/>
          <w:sz w:val="24"/>
          <w:szCs w:val="24"/>
          <w:lang w:bidi="ar-SA"/>
        </w:rPr>
        <w:t xml:space="preserve"> Bud, </w:t>
      </w:r>
      <w:r w:rsidRPr="004D22DE">
        <w:rPr>
          <w:rFonts w:ascii="Times New Roman" w:hAnsi="Times New Roman" w:cs="Times New Roman"/>
          <w:b/>
          <w:bCs/>
          <w:color w:val="auto"/>
          <w:sz w:val="24"/>
          <w:szCs w:val="24"/>
          <w:lang w:bidi="ar-SA"/>
        </w:rPr>
        <w:t>(d)</w:t>
      </w:r>
      <w:r w:rsidRPr="004D22DE">
        <w:rPr>
          <w:rFonts w:ascii="Times New Roman" w:hAnsi="Times New Roman" w:cs="Times New Roman"/>
          <w:bCs/>
          <w:color w:val="auto"/>
          <w:sz w:val="24"/>
          <w:szCs w:val="24"/>
          <w:lang w:bidi="ar-SA"/>
        </w:rPr>
        <w:t xml:space="preserve"> Stem and Stem Bark, </w:t>
      </w:r>
      <w:r w:rsidRPr="004D22DE">
        <w:rPr>
          <w:rFonts w:ascii="Times New Roman" w:hAnsi="Times New Roman" w:cs="Times New Roman"/>
          <w:b/>
          <w:bCs/>
          <w:color w:val="auto"/>
          <w:sz w:val="24"/>
          <w:szCs w:val="24"/>
          <w:lang w:bidi="ar-SA"/>
        </w:rPr>
        <w:t>(e)</w:t>
      </w:r>
      <w:r w:rsidRPr="004D22DE">
        <w:rPr>
          <w:rFonts w:ascii="Times New Roman" w:hAnsi="Times New Roman" w:cs="Times New Roman"/>
          <w:bCs/>
          <w:color w:val="auto"/>
          <w:sz w:val="24"/>
          <w:szCs w:val="24"/>
          <w:lang w:bidi="ar-SA"/>
        </w:rPr>
        <w:t xml:space="preserve"> Flower and </w:t>
      </w:r>
      <w:r w:rsidRPr="004D22DE">
        <w:rPr>
          <w:rFonts w:ascii="Times New Roman" w:hAnsi="Times New Roman" w:cs="Times New Roman"/>
          <w:b/>
          <w:bCs/>
          <w:color w:val="auto"/>
          <w:sz w:val="24"/>
          <w:szCs w:val="24"/>
          <w:lang w:bidi="ar-SA"/>
        </w:rPr>
        <w:t>(f)</w:t>
      </w:r>
      <w:r w:rsidRPr="004D22DE">
        <w:rPr>
          <w:rFonts w:ascii="Times New Roman" w:hAnsi="Times New Roman" w:cs="Times New Roman"/>
          <w:bCs/>
          <w:color w:val="auto"/>
          <w:sz w:val="24"/>
          <w:szCs w:val="24"/>
          <w:lang w:bidi="ar-SA"/>
        </w:rPr>
        <w:t xml:space="preserve"> Seeds of </w:t>
      </w:r>
      <w:r w:rsidRPr="004D22DE">
        <w:rPr>
          <w:rFonts w:ascii="Times New Roman" w:hAnsi="Times New Roman" w:cs="Times New Roman"/>
          <w:bCs/>
          <w:i/>
          <w:color w:val="auto"/>
          <w:sz w:val="24"/>
          <w:szCs w:val="24"/>
          <w:lang w:bidi="ar-SA"/>
        </w:rPr>
        <w:t>Bauhinia variegate</w:t>
      </w:r>
    </w:p>
    <w:p w:rsidR="00C73CB8" w:rsidRPr="004D22DE" w:rsidRDefault="00C73CB8" w:rsidP="004D22DE">
      <w:pPr>
        <w:tabs>
          <w:tab w:val="left" w:pos="992"/>
        </w:tabs>
        <w:autoSpaceDE w:val="0"/>
        <w:autoSpaceDN w:val="0"/>
        <w:adjustRightInd w:val="0"/>
        <w:spacing w:after="0" w:line="276" w:lineRule="auto"/>
        <w:ind w:left="0"/>
        <w:jc w:val="both"/>
        <w:rPr>
          <w:rFonts w:ascii="Times New Roman" w:hAnsi="Times New Roman" w:cs="Times New Roman"/>
          <w:bCs/>
          <w:i/>
          <w:color w:val="auto"/>
          <w:sz w:val="24"/>
          <w:szCs w:val="24"/>
          <w:lang w:bidi="ar-SA"/>
        </w:rPr>
      </w:pPr>
    </w:p>
    <w:p w:rsidR="00C73CB8" w:rsidRPr="004D22DE" w:rsidRDefault="00C73CB8" w:rsidP="004D22DE">
      <w:pPr>
        <w:tabs>
          <w:tab w:val="left" w:pos="992"/>
        </w:tabs>
        <w:autoSpaceDE w:val="0"/>
        <w:autoSpaceDN w:val="0"/>
        <w:adjustRightInd w:val="0"/>
        <w:spacing w:after="0" w:line="276" w:lineRule="auto"/>
        <w:ind w:left="0"/>
        <w:jc w:val="both"/>
        <w:rPr>
          <w:rFonts w:ascii="Times New Roman" w:hAnsi="Times New Roman" w:cs="Times New Roman"/>
          <w:bCs/>
          <w:i/>
          <w:color w:val="auto"/>
          <w:sz w:val="24"/>
          <w:szCs w:val="24"/>
          <w:lang w:bidi="ar-SA"/>
        </w:rPr>
      </w:pPr>
      <w:r w:rsidRPr="004D22DE">
        <w:rPr>
          <w:rFonts w:ascii="Times New Roman" w:hAnsi="Times New Roman" w:cs="Times New Roman"/>
          <w:b/>
          <w:bCs/>
          <w:color w:val="auto"/>
          <w:sz w:val="24"/>
          <w:szCs w:val="24"/>
          <w:lang w:bidi="ar-SA"/>
        </w:rPr>
        <w:t>Root bark and root</w:t>
      </w: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color w:val="auto"/>
          <w:sz w:val="24"/>
          <w:szCs w:val="24"/>
          <w:lang w:bidi="ar-SA"/>
        </w:rPr>
      </w:pPr>
      <w:r w:rsidRPr="004D22DE">
        <w:rPr>
          <w:rFonts w:ascii="Times New Roman" w:hAnsi="Times New Roman" w:cs="Times New Roman"/>
          <w:color w:val="auto"/>
          <w:sz w:val="24"/>
          <w:szCs w:val="24"/>
          <w:lang w:bidi="ar-SA"/>
        </w:rPr>
        <w:t xml:space="preserve">Phytochemical analysis of the root bark of Bauhinia </w:t>
      </w:r>
      <w:r w:rsidRPr="004D22DE">
        <w:rPr>
          <w:rFonts w:ascii="Times New Roman" w:hAnsi="Times New Roman" w:cs="Times New Roman"/>
          <w:i/>
          <w:iCs/>
          <w:color w:val="auto"/>
          <w:sz w:val="24"/>
          <w:szCs w:val="24"/>
          <w:lang w:bidi="ar-SA"/>
        </w:rPr>
        <w:t xml:space="preserve">variegata </w:t>
      </w:r>
      <w:r w:rsidRPr="004D22DE">
        <w:rPr>
          <w:rFonts w:ascii="Times New Roman" w:hAnsi="Times New Roman" w:cs="Times New Roman"/>
          <w:color w:val="auto"/>
          <w:sz w:val="24"/>
          <w:szCs w:val="24"/>
          <w:lang w:bidi="ar-SA"/>
        </w:rPr>
        <w:t xml:space="preserve">yielded a new flavanone, (2S)-5, 7- dimethoxy-3, 4- methylene dioxy flavanone and a new dihydrodibenzoxepin, 5, 6 - dihydro - 1, 7 - dihydroxy - 3, 4 - dimethoxy 2 methyldibenzoxepin. The structures of the new compounds were determined on the basis of spectral studies. (Mopuru </w:t>
      </w:r>
      <w:r w:rsidRPr="004D22DE">
        <w:rPr>
          <w:rFonts w:ascii="Times New Roman" w:hAnsi="Times New Roman" w:cs="Times New Roman"/>
          <w:i/>
          <w:color w:val="auto"/>
          <w:sz w:val="24"/>
          <w:szCs w:val="24"/>
          <w:lang w:bidi="ar-SA"/>
        </w:rPr>
        <w:t>et.al.,</w:t>
      </w:r>
      <w:r w:rsidRPr="004D22DE">
        <w:rPr>
          <w:rFonts w:ascii="Times New Roman" w:hAnsi="Times New Roman" w:cs="Times New Roman"/>
          <w:color w:val="auto"/>
          <w:sz w:val="24"/>
          <w:szCs w:val="24"/>
          <w:lang w:bidi="ar-SA"/>
        </w:rPr>
        <w:t xml:space="preserve"> 2003).</w:t>
      </w:r>
    </w:p>
    <w:p w:rsidR="004D22DE" w:rsidRDefault="004D22DE" w:rsidP="004D22DE">
      <w:pPr>
        <w:autoSpaceDE w:val="0"/>
        <w:autoSpaceDN w:val="0"/>
        <w:adjustRightInd w:val="0"/>
        <w:spacing w:after="0" w:line="276" w:lineRule="auto"/>
        <w:ind w:left="0"/>
        <w:jc w:val="both"/>
        <w:rPr>
          <w:rFonts w:ascii="Times New Roman" w:hAnsi="Times New Roman" w:cs="Times New Roman"/>
          <w:b/>
          <w:bCs/>
          <w:color w:val="auto"/>
          <w:sz w:val="24"/>
          <w:szCs w:val="24"/>
          <w:lang w:bidi="ar-SA"/>
        </w:rPr>
      </w:pP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color w:val="auto"/>
          <w:sz w:val="24"/>
          <w:szCs w:val="24"/>
          <w:lang w:bidi="ar-SA"/>
        </w:rPr>
      </w:pPr>
      <w:r w:rsidRPr="004D22DE">
        <w:rPr>
          <w:rFonts w:ascii="Times New Roman" w:hAnsi="Times New Roman" w:cs="Times New Roman"/>
          <w:b/>
          <w:bCs/>
          <w:color w:val="auto"/>
          <w:sz w:val="24"/>
          <w:szCs w:val="24"/>
          <w:lang w:bidi="ar-SA"/>
        </w:rPr>
        <w:t>Leaves</w:t>
      </w: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color w:val="auto"/>
          <w:sz w:val="24"/>
          <w:szCs w:val="24"/>
          <w:lang w:bidi="ar-SA"/>
        </w:rPr>
      </w:pPr>
      <w:r w:rsidRPr="004D22DE">
        <w:rPr>
          <w:rFonts w:ascii="Times New Roman" w:hAnsi="Times New Roman" w:cs="Times New Roman"/>
          <w:color w:val="auto"/>
          <w:sz w:val="24"/>
          <w:szCs w:val="24"/>
          <w:lang w:bidi="ar-SA"/>
        </w:rPr>
        <w:t xml:space="preserve">Two new long chain compounds, heptatriacontan- 12, 13-diol and dotetracont-15-en-9-ol have been isolated from the leaves of </w:t>
      </w:r>
      <w:r w:rsidRPr="004D22DE">
        <w:rPr>
          <w:rFonts w:ascii="Times New Roman" w:hAnsi="Times New Roman" w:cs="Times New Roman"/>
          <w:i/>
          <w:iCs/>
          <w:color w:val="auto"/>
          <w:sz w:val="24"/>
          <w:szCs w:val="24"/>
          <w:lang w:bidi="ar-SA"/>
        </w:rPr>
        <w:t>Bauhinia variegata</w:t>
      </w:r>
      <w:r w:rsidRPr="004D22DE">
        <w:rPr>
          <w:rFonts w:ascii="Times New Roman" w:hAnsi="Times New Roman" w:cs="Times New Roman"/>
          <w:color w:val="auto"/>
          <w:sz w:val="24"/>
          <w:szCs w:val="24"/>
          <w:lang w:bidi="ar-SA"/>
        </w:rPr>
        <w:t xml:space="preserve">. Structures of these compounds have been elucidated by spectral data analysis and chemical studies. The leaves were also found to contain crude protein, calcium and phosphorous. Leaves of this plant were also reported to contain volatile oil (Singh </w:t>
      </w:r>
      <w:r w:rsidRPr="004D22DE">
        <w:rPr>
          <w:rFonts w:ascii="Times New Roman" w:hAnsi="Times New Roman" w:cs="Times New Roman"/>
          <w:i/>
          <w:color w:val="auto"/>
          <w:sz w:val="24"/>
          <w:szCs w:val="24"/>
          <w:lang w:bidi="ar-SA"/>
        </w:rPr>
        <w:t>et.al.,</w:t>
      </w:r>
      <w:r w:rsidRPr="004D22DE">
        <w:rPr>
          <w:rFonts w:ascii="Times New Roman" w:hAnsi="Times New Roman" w:cs="Times New Roman"/>
          <w:color w:val="auto"/>
          <w:sz w:val="24"/>
          <w:szCs w:val="24"/>
          <w:lang w:bidi="ar-SA"/>
        </w:rPr>
        <w:t xml:space="preserve"> 2006). Leaves have flavonoids like quercetin, rutin, kaempferol. It is scientifically proved that  flavonoids have significant effects on blood glucose level. It is used in   phytomedicine in treatment of type I diabetes ( Patel </w:t>
      </w:r>
      <w:r w:rsidRPr="004D22DE">
        <w:rPr>
          <w:rFonts w:ascii="Times New Roman" w:hAnsi="Times New Roman" w:cs="Times New Roman"/>
          <w:i/>
          <w:color w:val="auto"/>
          <w:sz w:val="24"/>
          <w:szCs w:val="24"/>
          <w:lang w:bidi="ar-SA"/>
        </w:rPr>
        <w:t>et.al.,</w:t>
      </w:r>
      <w:r w:rsidRPr="004D22DE">
        <w:rPr>
          <w:rFonts w:ascii="Times New Roman" w:hAnsi="Times New Roman" w:cs="Times New Roman"/>
          <w:color w:val="auto"/>
          <w:sz w:val="24"/>
          <w:szCs w:val="24"/>
          <w:lang w:bidi="ar-SA"/>
        </w:rPr>
        <w:t xml:space="preserve"> 2011). Diabetes mellitus is a heterogeneous metabolic or endocrine disorder characterized by hyperglycemia,  glycosuruia and negative nitrogen balance leading to a number of microvascular (retinopathy, neuropathy &amp; nephropathy) and macrovascular (heart attack, stroke and   disease) diseases. Evidence based on immunological cross-reactivity and anti-</w:t>
      </w:r>
      <w:r w:rsidRPr="004D22DE">
        <w:rPr>
          <w:rFonts w:ascii="Times New Roman" w:hAnsi="Times New Roman" w:cs="Times New Roman"/>
          <w:color w:val="auto"/>
          <w:sz w:val="24"/>
          <w:szCs w:val="24"/>
          <w:lang w:bidi="ar-SA"/>
        </w:rPr>
        <w:lastRenderedPageBreak/>
        <w:t xml:space="preserve">diabetic properties has suggested the presence of insulin-like peptides in plants (C. R. Azevedo </w:t>
      </w:r>
      <w:r w:rsidRPr="004D22DE">
        <w:rPr>
          <w:rFonts w:ascii="Times New Roman" w:hAnsi="Times New Roman" w:cs="Times New Roman"/>
          <w:i/>
          <w:color w:val="auto"/>
          <w:sz w:val="24"/>
          <w:szCs w:val="24"/>
          <w:lang w:bidi="ar-SA"/>
        </w:rPr>
        <w:t>et.al.,</w:t>
      </w:r>
      <w:r w:rsidRPr="004D22DE">
        <w:rPr>
          <w:rFonts w:ascii="Times New Roman" w:hAnsi="Times New Roman" w:cs="Times New Roman"/>
          <w:color w:val="auto"/>
          <w:sz w:val="24"/>
          <w:szCs w:val="24"/>
          <w:lang w:bidi="ar-SA"/>
        </w:rPr>
        <w:t xml:space="preserve"> 2006).</w:t>
      </w: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color w:val="auto"/>
          <w:sz w:val="24"/>
          <w:szCs w:val="24"/>
          <w:lang w:bidi="ar-SA"/>
        </w:rPr>
      </w:pPr>
      <w:r w:rsidRPr="004D22DE">
        <w:rPr>
          <w:rFonts w:ascii="Times New Roman" w:hAnsi="Times New Roman" w:cs="Times New Roman"/>
          <w:color w:val="auto"/>
          <w:sz w:val="24"/>
          <w:szCs w:val="24"/>
          <w:lang w:bidi="ar-SA"/>
        </w:rPr>
        <w:t xml:space="preserve"> Immunolocalization of the insulin-like protein in the leaves of </w:t>
      </w:r>
      <w:r w:rsidRPr="004D22DE">
        <w:rPr>
          <w:rFonts w:ascii="Times New Roman" w:hAnsi="Times New Roman" w:cs="Times New Roman"/>
          <w:i/>
          <w:iCs/>
          <w:color w:val="auto"/>
          <w:sz w:val="24"/>
          <w:szCs w:val="24"/>
          <w:lang w:bidi="ar-SA"/>
        </w:rPr>
        <w:t xml:space="preserve">Bauhinia variegata </w:t>
      </w:r>
      <w:r w:rsidRPr="004D22DE">
        <w:rPr>
          <w:rFonts w:ascii="Times New Roman" w:hAnsi="Times New Roman" w:cs="Times New Roman"/>
          <w:color w:val="auto"/>
          <w:sz w:val="24"/>
          <w:szCs w:val="24"/>
          <w:lang w:bidi="ar-SA"/>
        </w:rPr>
        <w:t>was performed by transmission electronmicroscopy using a polyclo</w:t>
      </w:r>
      <w:r w:rsidR="0086313C" w:rsidRPr="004D22DE">
        <w:rPr>
          <w:rFonts w:ascii="Times New Roman" w:hAnsi="Times New Roman" w:cs="Times New Roman"/>
          <w:color w:val="auto"/>
          <w:sz w:val="24"/>
          <w:szCs w:val="24"/>
          <w:lang w:bidi="ar-SA"/>
        </w:rPr>
        <w:t>nal anti-insulin human antibody</w:t>
      </w:r>
      <w:r w:rsidRPr="004D22DE">
        <w:rPr>
          <w:rFonts w:ascii="Times New Roman" w:hAnsi="Times New Roman" w:cs="Times New Roman"/>
          <w:color w:val="auto"/>
          <w:sz w:val="24"/>
          <w:szCs w:val="24"/>
          <w:lang w:bidi="ar-SA"/>
        </w:rPr>
        <w:t xml:space="preserve">. The presence of an insulin-like protein in chloroplasts may indicate its involvement in carbohydrate metabolism.(Singh </w:t>
      </w:r>
      <w:r w:rsidRPr="004D22DE">
        <w:rPr>
          <w:rFonts w:ascii="Times New Roman" w:hAnsi="Times New Roman" w:cs="Times New Roman"/>
          <w:i/>
          <w:color w:val="auto"/>
          <w:sz w:val="24"/>
          <w:szCs w:val="24"/>
          <w:lang w:bidi="ar-SA"/>
        </w:rPr>
        <w:t>et.al.,</w:t>
      </w:r>
      <w:r w:rsidRPr="004D22DE">
        <w:rPr>
          <w:rFonts w:ascii="Times New Roman" w:hAnsi="Times New Roman" w:cs="Times New Roman"/>
          <w:color w:val="auto"/>
          <w:sz w:val="24"/>
          <w:szCs w:val="24"/>
          <w:lang w:bidi="ar-SA"/>
        </w:rPr>
        <w:t xml:space="preserve"> 2006)).</w:t>
      </w: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b/>
          <w:bCs/>
          <w:color w:val="auto"/>
          <w:sz w:val="24"/>
          <w:szCs w:val="24"/>
          <w:lang w:bidi="ar-SA"/>
        </w:rPr>
      </w:pP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color w:val="auto"/>
          <w:sz w:val="24"/>
          <w:szCs w:val="24"/>
          <w:lang w:bidi="ar-SA"/>
        </w:rPr>
      </w:pPr>
      <w:r w:rsidRPr="004D22DE">
        <w:rPr>
          <w:rFonts w:ascii="Times New Roman" w:hAnsi="Times New Roman" w:cs="Times New Roman"/>
          <w:b/>
          <w:bCs/>
          <w:color w:val="auto"/>
          <w:sz w:val="24"/>
          <w:szCs w:val="24"/>
          <w:lang w:bidi="ar-SA"/>
        </w:rPr>
        <w:t>Buds</w:t>
      </w: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color w:val="auto"/>
          <w:sz w:val="24"/>
          <w:szCs w:val="24"/>
          <w:lang w:bidi="ar-SA"/>
        </w:rPr>
      </w:pPr>
      <w:r w:rsidRPr="004D22DE">
        <w:rPr>
          <w:rFonts w:ascii="Times New Roman" w:hAnsi="Times New Roman" w:cs="Times New Roman"/>
          <w:color w:val="auto"/>
          <w:sz w:val="24"/>
          <w:szCs w:val="24"/>
          <w:lang w:bidi="ar-SA"/>
        </w:rPr>
        <w:t>Keto acids of flowering buds were analyzed during their development and correlated with the freeamino acids and amides. Phosphoenolpyruvic acid, oxaloacetic acid and α-ketoglutaric acid appeared in later stages. (D. Mukherjee, 1977).</w:t>
      </w: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b/>
          <w:bCs/>
          <w:color w:val="auto"/>
          <w:sz w:val="24"/>
          <w:szCs w:val="24"/>
          <w:lang w:bidi="ar-SA"/>
        </w:rPr>
      </w:pP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b/>
          <w:bCs/>
          <w:color w:val="auto"/>
          <w:sz w:val="24"/>
          <w:szCs w:val="24"/>
          <w:lang w:bidi="ar-SA"/>
        </w:rPr>
      </w:pPr>
      <w:r w:rsidRPr="004D22DE">
        <w:rPr>
          <w:rFonts w:ascii="Times New Roman" w:hAnsi="Times New Roman" w:cs="Times New Roman"/>
          <w:b/>
          <w:bCs/>
          <w:color w:val="auto"/>
          <w:sz w:val="24"/>
          <w:szCs w:val="24"/>
          <w:lang w:bidi="ar-SA"/>
        </w:rPr>
        <w:t>Stem bark and stem</w:t>
      </w: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color w:val="auto"/>
          <w:sz w:val="24"/>
          <w:szCs w:val="24"/>
          <w:lang w:bidi="ar-SA"/>
        </w:rPr>
      </w:pPr>
      <w:r w:rsidRPr="004D22DE">
        <w:rPr>
          <w:rFonts w:ascii="Times New Roman" w:hAnsi="Times New Roman" w:cs="Times New Roman"/>
          <w:color w:val="auto"/>
          <w:sz w:val="24"/>
          <w:szCs w:val="24"/>
          <w:lang w:bidi="ar-SA"/>
        </w:rPr>
        <w:t>The stem bark showed presence of hentriacontane, octacosanol, stigmasterol  and of sterols,glycosides, reducing sugars and nitrogenous substances on preliminary phytochemical screening. The stem yielded a flavonone glycoside characterized as 5, 7-dihydroxyflavonone-4–o-α-L–rhanmopyranosyl- β–D glucopyranoside (Prakash A and Khosla, 1978). The isolation of β-sitosterol, lupeol, kaempferol-3-glucoside and a 5, 7-dimethoxyflavonone-4–o-α–L–rhamnopyranosyl-β-D glucopyranoside was also reported from the stem of the plant . A flavonol glycoside, characterized as kaempferol-3- glucoside, was isolated from stem of this plant  .(Reetika et.al, 2013) . on the basis of spectroscopic analysis  additionally 5, 7-dihydroxy flavanone - 4'-O-a- L-</w:t>
      </w:r>
      <w:r w:rsidRPr="004D22DE">
        <w:rPr>
          <w:rFonts w:ascii="Times New Roman" w:hAnsi="Times New Roman" w:cs="Times New Roman"/>
          <w:color w:val="auto"/>
          <w:sz w:val="24"/>
          <w:szCs w:val="24"/>
          <w:lang w:bidi="ar-SA"/>
        </w:rPr>
        <w:lastRenderedPageBreak/>
        <w:t>rhamnopyranosyl b-D- glucopyranoside 5, 7 - dihydroxy and 5,7 dimethoxy flavanone-4-O-a-L-rhamnopyranosyl-b-D glucopyranosides hentriacontane, octacosanol, sitosterol, stigmasterol , neringenin-5,7-dimethylether-4'- rhamnoglucoside and lupeol  were isolated. 5,7,3',4'-Tetrahydroxy-3-methoxy-7-O-alpha-Lrhamnopyranosyl- O-beta-galactopyranoside  , 2,7-dimethoxy-3-methyl-9,l0 dihydrophenanthrene -l,4-dione named as bauhinione were isolated</w:t>
      </w:r>
      <w:r w:rsidRPr="004D22DE">
        <w:rPr>
          <w:rFonts w:ascii="Times New Roman" w:hAnsi="Times New Roman" w:cs="Times New Roman"/>
          <w:b/>
          <w:color w:val="auto"/>
          <w:sz w:val="24"/>
          <w:szCs w:val="24"/>
          <w:lang w:bidi="ar-SA"/>
        </w:rPr>
        <w:t xml:space="preserve"> ( </w:t>
      </w:r>
      <w:r w:rsidRPr="004D22DE">
        <w:rPr>
          <w:rFonts w:ascii="Times New Roman" w:hAnsi="Times New Roman" w:cs="Times New Roman"/>
          <w:color w:val="auto"/>
          <w:sz w:val="24"/>
          <w:szCs w:val="24"/>
          <w:lang w:bidi="ar-SA"/>
        </w:rPr>
        <w:t>Duret, 1977).</w:t>
      </w: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b/>
          <w:bCs/>
          <w:color w:val="auto"/>
          <w:sz w:val="24"/>
          <w:szCs w:val="24"/>
          <w:lang w:bidi="ar-SA"/>
        </w:rPr>
      </w:pP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b/>
          <w:bCs/>
          <w:color w:val="auto"/>
          <w:sz w:val="24"/>
          <w:szCs w:val="24"/>
          <w:lang w:bidi="ar-SA"/>
        </w:rPr>
      </w:pPr>
      <w:r w:rsidRPr="004D22DE">
        <w:rPr>
          <w:rFonts w:ascii="Times New Roman" w:hAnsi="Times New Roman" w:cs="Times New Roman"/>
          <w:b/>
          <w:bCs/>
          <w:color w:val="auto"/>
          <w:sz w:val="24"/>
          <w:szCs w:val="24"/>
          <w:lang w:bidi="ar-SA"/>
        </w:rPr>
        <w:t>Flower</w:t>
      </w: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bCs/>
          <w:color w:val="auto"/>
          <w:sz w:val="24"/>
          <w:szCs w:val="24"/>
          <w:lang w:bidi="ar-SA"/>
        </w:rPr>
      </w:pPr>
      <w:r w:rsidRPr="004D22DE">
        <w:rPr>
          <w:rFonts w:ascii="Times New Roman" w:hAnsi="Times New Roman" w:cs="Times New Roman"/>
          <w:color w:val="auto"/>
          <w:sz w:val="24"/>
          <w:szCs w:val="24"/>
          <w:lang w:bidi="ar-SA"/>
        </w:rPr>
        <w:t xml:space="preserve">The  phytoconstituents isolated from flowers of this plant </w:t>
      </w:r>
      <w:r w:rsidRPr="004D22DE">
        <w:rPr>
          <w:rFonts w:ascii="Times New Roman" w:hAnsi="Times New Roman" w:cs="Times New Roman"/>
          <w:i/>
          <w:iCs/>
          <w:color w:val="auto"/>
          <w:sz w:val="24"/>
          <w:szCs w:val="24"/>
          <w:lang w:bidi="ar-SA"/>
        </w:rPr>
        <w:t xml:space="preserve">Bauhinia variegata </w:t>
      </w:r>
      <w:r w:rsidRPr="004D22DE">
        <w:rPr>
          <w:rFonts w:ascii="Times New Roman" w:hAnsi="Times New Roman" w:cs="Times New Roman"/>
          <w:color w:val="auto"/>
          <w:sz w:val="24"/>
          <w:szCs w:val="24"/>
          <w:lang w:bidi="ar-SA"/>
        </w:rPr>
        <w:t>are as follows: Quercitroside. Isoquercitroside, rutoside, taxifoline rhamnoside, kaempferol-3-glucoside, myricetol glycoside , apigenin, ascorbic, aspartic, glutamic, octadecanoic acid, keto acids, amino acid, tannins , cyaniding-3-glucoside, malvidin-3-glucoside, malvidin-3-diglucoside, peonidin-3- glucoside, peonidin-3-diglucoside, 3-galactoside and 3-rhamnoglucoside of kaempferol (Saleh and Ishak, 1976).</w:t>
      </w: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b/>
          <w:bCs/>
          <w:color w:val="auto"/>
          <w:sz w:val="24"/>
          <w:szCs w:val="24"/>
          <w:lang w:bidi="ar-SA"/>
        </w:rPr>
      </w:pP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b/>
          <w:bCs/>
          <w:color w:val="auto"/>
          <w:sz w:val="24"/>
          <w:szCs w:val="24"/>
          <w:lang w:bidi="ar-SA"/>
        </w:rPr>
      </w:pPr>
      <w:r w:rsidRPr="004D22DE">
        <w:rPr>
          <w:rFonts w:ascii="Times New Roman" w:hAnsi="Times New Roman" w:cs="Times New Roman"/>
          <w:b/>
          <w:bCs/>
          <w:color w:val="auto"/>
          <w:sz w:val="24"/>
          <w:szCs w:val="24"/>
          <w:lang w:bidi="ar-SA"/>
        </w:rPr>
        <w:t>Seeds</w:t>
      </w: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color w:val="auto"/>
          <w:sz w:val="24"/>
          <w:szCs w:val="24"/>
          <w:lang w:bidi="ar-SA"/>
        </w:rPr>
      </w:pPr>
      <w:r w:rsidRPr="004D22DE">
        <w:rPr>
          <w:rFonts w:ascii="Times New Roman" w:hAnsi="Times New Roman" w:cs="Times New Roman"/>
          <w:color w:val="auto"/>
          <w:sz w:val="24"/>
          <w:szCs w:val="24"/>
          <w:lang w:bidi="ar-SA"/>
        </w:rPr>
        <w:t>The seeds contains carbohydrates, proteins, amino acids, ascorbic acid, flavonoids, alkaloids, leucoanthocyanines , aspartic acid, glutamic acid, arginine,  glycine, alanine, histidine, isoleucine, lysine, methionine, phenylalanine, proline, serine, threonine, tyrosine, valine .and 5-hydroxy7,3',4',5'-tetra-methoxyflavone5-O-beta-D-xylopyranosyl-alpha-L-rhamnopyranoside (Yadava and Reddy, 2001).</w:t>
      </w: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color w:val="auto"/>
          <w:sz w:val="24"/>
          <w:szCs w:val="24"/>
          <w:lang w:bidi="ar-SA"/>
        </w:rPr>
      </w:pPr>
    </w:p>
    <w:p w:rsidR="00C73CB8" w:rsidRPr="004D22DE" w:rsidRDefault="00C73CB8" w:rsidP="004D22DE">
      <w:pPr>
        <w:autoSpaceDE w:val="0"/>
        <w:autoSpaceDN w:val="0"/>
        <w:adjustRightInd w:val="0"/>
        <w:spacing w:after="0" w:line="276" w:lineRule="auto"/>
        <w:ind w:left="0"/>
        <w:jc w:val="both"/>
        <w:rPr>
          <w:rFonts w:ascii="Times New Roman" w:hAnsi="Times New Roman" w:cs="Times New Roman"/>
          <w:b/>
          <w:color w:val="auto"/>
          <w:sz w:val="24"/>
          <w:szCs w:val="24"/>
        </w:rPr>
      </w:pPr>
      <w:r w:rsidRPr="004D22DE">
        <w:rPr>
          <w:rFonts w:ascii="Times New Roman" w:hAnsi="Times New Roman" w:cs="Times New Roman"/>
          <w:b/>
          <w:color w:val="auto"/>
          <w:sz w:val="24"/>
          <w:szCs w:val="24"/>
        </w:rPr>
        <w:t xml:space="preserve">SDS polyacrylamide gel electrophoresis (SDS-PAGE) for protein profiling of seeds of </w:t>
      </w:r>
      <w:r w:rsidRPr="004D22DE">
        <w:rPr>
          <w:rFonts w:ascii="Times New Roman" w:hAnsi="Times New Roman" w:cs="Times New Roman"/>
          <w:b/>
          <w:i/>
          <w:color w:val="auto"/>
          <w:sz w:val="24"/>
          <w:szCs w:val="24"/>
        </w:rPr>
        <w:t>Bauhinia variegata</w:t>
      </w:r>
    </w:p>
    <w:p w:rsidR="00C73CB8" w:rsidRPr="004D22DE" w:rsidRDefault="00C73CB8" w:rsidP="004D22DE">
      <w:pPr>
        <w:spacing w:after="0" w:line="276" w:lineRule="auto"/>
        <w:ind w:left="0"/>
        <w:jc w:val="both"/>
        <w:rPr>
          <w:rFonts w:ascii="Times New Roman" w:hAnsi="Times New Roman" w:cs="Times New Roman"/>
          <w:color w:val="000000"/>
          <w:sz w:val="24"/>
          <w:szCs w:val="24"/>
        </w:rPr>
      </w:pPr>
      <w:r w:rsidRPr="004D22DE">
        <w:rPr>
          <w:rFonts w:ascii="Times New Roman" w:hAnsi="Times New Roman" w:cs="Times New Roman"/>
          <w:color w:val="000000"/>
          <w:sz w:val="24"/>
          <w:szCs w:val="24"/>
        </w:rPr>
        <w:t>The seed storage protein analysis helps in identification and characterization of diversity in crop varieties, cultivars ad their wild varieties.</w:t>
      </w:r>
      <w:r w:rsidRPr="004D22DE">
        <w:rPr>
          <w:rFonts w:ascii="Times New Roman" w:hAnsi="Times New Roman" w:cs="Times New Roman"/>
          <w:color w:val="auto"/>
          <w:sz w:val="24"/>
          <w:szCs w:val="24"/>
        </w:rPr>
        <w:t>Since many species are genetically closely related, it is often difficult to morphologically discriminate differences among species. Currently, biochemical methods especially SDS-PAGE is widely used in studies on phenotypically close taxa because SDS-PAGE of seed protein is a simple and effective method which is used as genetic markers in the study of genetic variation.</w:t>
      </w:r>
    </w:p>
    <w:p w:rsidR="00C73CB8" w:rsidRPr="004D22DE" w:rsidRDefault="00C73CB8" w:rsidP="004D22DE">
      <w:pPr>
        <w:spacing w:after="0" w:line="276" w:lineRule="auto"/>
        <w:ind w:left="0"/>
        <w:jc w:val="both"/>
        <w:rPr>
          <w:rFonts w:ascii="Times New Roman" w:hAnsi="Times New Roman" w:cs="Times New Roman"/>
          <w:color w:val="auto"/>
          <w:sz w:val="24"/>
          <w:szCs w:val="24"/>
          <w:shd w:val="clear" w:color="auto" w:fill="FFFFFF"/>
        </w:rPr>
      </w:pPr>
      <w:r w:rsidRPr="004D22DE">
        <w:rPr>
          <w:rFonts w:ascii="Times New Roman" w:hAnsi="Times New Roman" w:cs="Times New Roman"/>
          <w:color w:val="000000"/>
          <w:sz w:val="24"/>
          <w:szCs w:val="24"/>
        </w:rPr>
        <w:t xml:space="preserve">In study of </w:t>
      </w:r>
      <w:r w:rsidRPr="004D22DE">
        <w:rPr>
          <w:rFonts w:ascii="Times New Roman" w:hAnsi="Times New Roman" w:cs="Times New Roman"/>
          <w:i/>
          <w:color w:val="000000"/>
          <w:sz w:val="24"/>
          <w:szCs w:val="24"/>
        </w:rPr>
        <w:t>Sinha et.al.,</w:t>
      </w:r>
      <w:r w:rsidRPr="004D22DE">
        <w:rPr>
          <w:rFonts w:ascii="Times New Roman" w:hAnsi="Times New Roman" w:cs="Times New Roman"/>
          <w:color w:val="000000"/>
          <w:sz w:val="24"/>
          <w:szCs w:val="24"/>
        </w:rPr>
        <w:t xml:space="preserve"> 2012, </w:t>
      </w:r>
      <w:r w:rsidRPr="004D22DE">
        <w:rPr>
          <w:rFonts w:ascii="Times New Roman" w:hAnsi="Times New Roman" w:cs="Times New Roman"/>
          <w:color w:val="auto"/>
          <w:sz w:val="24"/>
          <w:szCs w:val="24"/>
        </w:rPr>
        <w:t xml:space="preserve">seed storage Protein profiles of five </w:t>
      </w:r>
      <w:r w:rsidRPr="004D22DE">
        <w:rPr>
          <w:rFonts w:ascii="Times New Roman" w:hAnsi="Times New Roman" w:cs="Times New Roman"/>
          <w:i/>
          <w:color w:val="auto"/>
          <w:sz w:val="24"/>
          <w:szCs w:val="24"/>
        </w:rPr>
        <w:t>Bauhinia</w:t>
      </w:r>
      <w:r w:rsidRPr="004D22DE">
        <w:rPr>
          <w:rFonts w:ascii="Times New Roman" w:hAnsi="Times New Roman" w:cs="Times New Roman"/>
          <w:color w:val="auto"/>
          <w:sz w:val="24"/>
          <w:szCs w:val="24"/>
        </w:rPr>
        <w:t xml:space="preserve"> species were analysed by sodium dodecyl sulphate polyacrylamide gel electrophoresis (SDS-PAGE). 10% SDS Polyarylamide gels showed variations in their banding pattern. Results of SDS-PAGE pattern of a few protein bands were up regulated whereas some other bands showed down regulation. Beside the common bands among the studied taxa, 7.37 kDa, 31.85 kDa and 261.143 kDa protein were found common in all the species. The maximum genetic affinities has been observed between </w:t>
      </w:r>
      <w:r w:rsidRPr="004D22DE">
        <w:rPr>
          <w:rFonts w:ascii="Times New Roman" w:hAnsi="Times New Roman" w:cs="Times New Roman"/>
          <w:i/>
          <w:color w:val="auto"/>
          <w:sz w:val="24"/>
          <w:szCs w:val="24"/>
        </w:rPr>
        <w:t>B. acuminata ,B. purpurea</w:t>
      </w:r>
      <w:r w:rsidRPr="004D22DE">
        <w:rPr>
          <w:rFonts w:ascii="Times New Roman" w:hAnsi="Times New Roman" w:cs="Times New Roman"/>
          <w:color w:val="auto"/>
          <w:sz w:val="24"/>
          <w:szCs w:val="24"/>
        </w:rPr>
        <w:t xml:space="preserve">, while minimum between </w:t>
      </w:r>
      <w:r w:rsidRPr="004D22DE">
        <w:rPr>
          <w:rFonts w:ascii="Times New Roman" w:hAnsi="Times New Roman" w:cs="Times New Roman"/>
          <w:i/>
          <w:color w:val="auto"/>
          <w:sz w:val="24"/>
          <w:szCs w:val="24"/>
        </w:rPr>
        <w:t>B. racemosa</w:t>
      </w:r>
      <w:r w:rsidRPr="004D22DE">
        <w:rPr>
          <w:rFonts w:ascii="Times New Roman" w:hAnsi="Times New Roman" w:cs="Times New Roman"/>
          <w:color w:val="auto"/>
          <w:sz w:val="24"/>
          <w:szCs w:val="24"/>
        </w:rPr>
        <w:t xml:space="preserve"> and </w:t>
      </w:r>
      <w:r w:rsidRPr="004D22DE">
        <w:rPr>
          <w:rFonts w:ascii="Times New Roman" w:hAnsi="Times New Roman" w:cs="Times New Roman"/>
          <w:i/>
          <w:color w:val="auto"/>
          <w:sz w:val="24"/>
          <w:szCs w:val="24"/>
        </w:rPr>
        <w:t>B. variegata</w:t>
      </w:r>
      <w:r w:rsidRPr="004D22DE">
        <w:rPr>
          <w:rFonts w:ascii="Times New Roman" w:hAnsi="Times New Roman" w:cs="Times New Roman"/>
          <w:color w:val="auto"/>
          <w:sz w:val="24"/>
          <w:szCs w:val="24"/>
        </w:rPr>
        <w:t>.</w:t>
      </w:r>
      <w:r w:rsidRPr="004D22DE">
        <w:rPr>
          <w:rFonts w:ascii="Times New Roman" w:hAnsi="Times New Roman" w:cs="Times New Roman"/>
          <w:color w:val="auto"/>
          <w:sz w:val="24"/>
          <w:szCs w:val="24"/>
          <w:shd w:val="clear" w:color="auto" w:fill="FFFFFF"/>
        </w:rPr>
        <w:t xml:space="preserve">A new galactose-specific lectin was purified from seeds of a Caesalpinoideae plant, </w:t>
      </w:r>
      <w:r w:rsidRPr="004D22DE">
        <w:rPr>
          <w:rFonts w:ascii="Times New Roman" w:hAnsi="Times New Roman" w:cs="Times New Roman"/>
          <w:i/>
          <w:color w:val="auto"/>
          <w:sz w:val="24"/>
          <w:szCs w:val="24"/>
          <w:shd w:val="clear" w:color="auto" w:fill="FFFFFF"/>
        </w:rPr>
        <w:t>Bauhinia variegata</w:t>
      </w:r>
      <w:r w:rsidRPr="004D22DE">
        <w:rPr>
          <w:rFonts w:ascii="Times New Roman" w:hAnsi="Times New Roman" w:cs="Times New Roman"/>
          <w:color w:val="auto"/>
          <w:sz w:val="24"/>
          <w:szCs w:val="24"/>
          <w:shd w:val="clear" w:color="auto" w:fill="FFFFFF"/>
        </w:rPr>
        <w:t xml:space="preserve">, by affinity chromatography on lactose-agarose. SDS-PAGE showed that the lectin, named BVL, has a pattern similar to other lectins isolated </w:t>
      </w:r>
      <w:r w:rsidRPr="004D22DE">
        <w:rPr>
          <w:rFonts w:ascii="Times New Roman" w:hAnsi="Times New Roman" w:cs="Times New Roman"/>
          <w:color w:val="auto"/>
          <w:sz w:val="24"/>
          <w:szCs w:val="24"/>
          <w:shd w:val="clear" w:color="auto" w:fill="FFFFFF"/>
        </w:rPr>
        <w:lastRenderedPageBreak/>
        <w:t xml:space="preserve">from the same genus, </w:t>
      </w:r>
      <w:r w:rsidRPr="004D22DE">
        <w:rPr>
          <w:rFonts w:ascii="Times New Roman" w:hAnsi="Times New Roman" w:cs="Times New Roman"/>
          <w:i/>
          <w:color w:val="auto"/>
          <w:sz w:val="24"/>
          <w:szCs w:val="24"/>
          <w:shd w:val="clear" w:color="auto" w:fill="FFFFFF"/>
        </w:rPr>
        <w:t>Bauhinia purpurea</w:t>
      </w:r>
      <w:r w:rsidRPr="004D22DE">
        <w:rPr>
          <w:rFonts w:ascii="Times New Roman" w:hAnsi="Times New Roman" w:cs="Times New Roman"/>
          <w:color w:val="auto"/>
          <w:sz w:val="24"/>
          <w:szCs w:val="24"/>
          <w:shd w:val="clear" w:color="auto" w:fill="FFFFFF"/>
        </w:rPr>
        <w:t xml:space="preserve"> (Debray </w:t>
      </w:r>
      <w:r w:rsidRPr="004D22DE">
        <w:rPr>
          <w:rFonts w:ascii="Times New Roman" w:hAnsi="Times New Roman" w:cs="Times New Roman"/>
          <w:i/>
          <w:color w:val="auto"/>
          <w:sz w:val="24"/>
          <w:szCs w:val="24"/>
          <w:shd w:val="clear" w:color="auto" w:fill="FFFFFF"/>
        </w:rPr>
        <w:t>et.al.,</w:t>
      </w:r>
      <w:r w:rsidRPr="004D22DE">
        <w:rPr>
          <w:rFonts w:ascii="Times New Roman" w:hAnsi="Times New Roman" w:cs="Times New Roman"/>
          <w:color w:val="auto"/>
          <w:sz w:val="24"/>
          <w:szCs w:val="24"/>
          <w:shd w:val="clear" w:color="auto" w:fill="FFFFFF"/>
        </w:rPr>
        <w:t>2008).</w:t>
      </w:r>
    </w:p>
    <w:p w:rsidR="00927B52" w:rsidRPr="004D22DE" w:rsidRDefault="00927B52" w:rsidP="004D22DE">
      <w:pPr>
        <w:spacing w:after="0" w:line="276" w:lineRule="auto"/>
        <w:ind w:left="0"/>
        <w:jc w:val="both"/>
        <w:rPr>
          <w:rFonts w:ascii="Times New Roman" w:hAnsi="Times New Roman" w:cs="Times New Roman"/>
          <w:color w:val="auto"/>
          <w:sz w:val="24"/>
          <w:szCs w:val="24"/>
          <w:shd w:val="clear" w:color="auto" w:fill="FFFFFF"/>
        </w:rPr>
      </w:pPr>
    </w:p>
    <w:p w:rsidR="00927B52" w:rsidRPr="004D22DE" w:rsidRDefault="00927B52" w:rsidP="004D22DE">
      <w:pPr>
        <w:spacing w:after="0" w:line="276" w:lineRule="auto"/>
        <w:ind w:left="0"/>
        <w:jc w:val="both"/>
        <w:rPr>
          <w:rFonts w:ascii="Times New Roman" w:hAnsi="Times New Roman" w:cs="Times New Roman"/>
          <w:color w:val="auto"/>
          <w:sz w:val="24"/>
          <w:szCs w:val="24"/>
          <w:shd w:val="clear" w:color="auto" w:fill="FFFFFF"/>
        </w:rPr>
      </w:pPr>
    </w:p>
    <w:p w:rsidR="00927B52" w:rsidRPr="004D22DE" w:rsidRDefault="00927B52" w:rsidP="004D22DE">
      <w:pPr>
        <w:spacing w:after="0" w:line="276" w:lineRule="auto"/>
        <w:ind w:left="0"/>
        <w:jc w:val="both"/>
        <w:rPr>
          <w:rFonts w:ascii="Times New Roman" w:hAnsi="Times New Roman" w:cs="Times New Roman"/>
          <w:b/>
          <w:color w:val="auto"/>
          <w:sz w:val="24"/>
          <w:szCs w:val="24"/>
          <w:shd w:val="clear" w:color="auto" w:fill="FFFFFF"/>
        </w:rPr>
      </w:pPr>
      <w:r w:rsidRPr="004D22DE">
        <w:rPr>
          <w:rFonts w:ascii="Times New Roman" w:hAnsi="Times New Roman" w:cs="Times New Roman"/>
          <w:b/>
          <w:color w:val="auto"/>
          <w:sz w:val="24"/>
          <w:szCs w:val="24"/>
          <w:shd w:val="clear" w:color="auto" w:fill="FFFFFF"/>
        </w:rPr>
        <w:t>REFERENCE</w:t>
      </w:r>
    </w:p>
    <w:p w:rsidR="00927B52" w:rsidRPr="004D22DE" w:rsidRDefault="00927B52" w:rsidP="004D22DE">
      <w:pPr>
        <w:spacing w:after="0" w:line="276" w:lineRule="auto"/>
        <w:ind w:left="0"/>
        <w:jc w:val="both"/>
        <w:rPr>
          <w:rFonts w:ascii="Times New Roman" w:hAnsi="Times New Roman" w:cs="Times New Roman"/>
          <w:b/>
          <w:color w:val="auto"/>
          <w:sz w:val="24"/>
          <w:szCs w:val="24"/>
          <w:shd w:val="clear" w:color="auto" w:fill="FFFFFF"/>
        </w:rPr>
      </w:pPr>
    </w:p>
    <w:p w:rsidR="00927B52" w:rsidRPr="004D22DE" w:rsidRDefault="00927B52" w:rsidP="004D22DE">
      <w:pPr>
        <w:pStyle w:val="ListParagraph"/>
        <w:numPr>
          <w:ilvl w:val="0"/>
          <w:numId w:val="4"/>
        </w:numPr>
        <w:spacing w:after="0" w:line="276" w:lineRule="auto"/>
        <w:jc w:val="both"/>
        <w:rPr>
          <w:rFonts w:ascii="Times New Roman" w:hAnsi="Times New Roman" w:cs="Times New Roman"/>
          <w:b/>
          <w:color w:val="auto"/>
          <w:sz w:val="24"/>
          <w:szCs w:val="24"/>
        </w:rPr>
      </w:pPr>
      <w:r w:rsidRPr="004D22DE">
        <w:rPr>
          <w:rFonts w:ascii="Times New Roman" w:hAnsi="Times New Roman" w:cs="Times New Roman"/>
          <w:color w:val="auto"/>
          <w:sz w:val="24"/>
          <w:szCs w:val="24"/>
        </w:rPr>
        <w:t xml:space="preserve">Sharma RK,(2010), Pharmacological evaluation of </w:t>
      </w:r>
      <w:r w:rsidRPr="004D22DE">
        <w:rPr>
          <w:rFonts w:ascii="Times New Roman" w:hAnsi="Times New Roman" w:cs="Times New Roman"/>
          <w:i/>
          <w:iCs/>
          <w:color w:val="auto"/>
          <w:sz w:val="24"/>
          <w:szCs w:val="24"/>
        </w:rPr>
        <w:t xml:space="preserve">Bauhinia variegate </w:t>
      </w:r>
      <w:r w:rsidRPr="004D22DE">
        <w:rPr>
          <w:rFonts w:ascii="Times New Roman" w:hAnsi="Times New Roman" w:cs="Times New Roman"/>
          <w:color w:val="auto"/>
          <w:sz w:val="24"/>
          <w:szCs w:val="24"/>
        </w:rPr>
        <w:t>Linn. for wound healing Ad nephroprotective activity. MSc thesis, Rajiv Gandhi University of Health Sciences,Karnataka</w:t>
      </w:r>
    </w:p>
    <w:p w:rsidR="00927B52" w:rsidRPr="004D22DE" w:rsidRDefault="00927B52" w:rsidP="004D22DE">
      <w:pPr>
        <w:pStyle w:val="Default"/>
        <w:numPr>
          <w:ilvl w:val="0"/>
          <w:numId w:val="4"/>
        </w:numPr>
        <w:spacing w:line="276" w:lineRule="auto"/>
        <w:jc w:val="both"/>
      </w:pPr>
      <w:r w:rsidRPr="004D22DE">
        <w:t xml:space="preserve">Kanak S and Verma Anita K.(2012) , Evaluation of antimicrobial and anticancer activities of Methanol extract of </w:t>
      </w:r>
      <w:r w:rsidRPr="004D22DE">
        <w:rPr>
          <w:i/>
          <w:iCs/>
        </w:rPr>
        <w:t xml:space="preserve">in vivo </w:t>
      </w:r>
      <w:r w:rsidRPr="004D22DE">
        <w:t xml:space="preserve">and </w:t>
      </w:r>
      <w:r w:rsidRPr="004D22DE">
        <w:rPr>
          <w:i/>
          <w:iCs/>
        </w:rPr>
        <w:t xml:space="preserve">in vitro </w:t>
      </w:r>
      <w:r w:rsidRPr="004D22DE">
        <w:t xml:space="preserve">grown </w:t>
      </w:r>
      <w:r w:rsidRPr="004D22DE">
        <w:rPr>
          <w:i/>
          <w:iCs/>
        </w:rPr>
        <w:t xml:space="preserve">Bauhinia variegata </w:t>
      </w:r>
      <w:r w:rsidRPr="004D22DE">
        <w:t xml:space="preserve">L. International Research Journal of Biological Sciences; 1(6) : pp 26-30. </w:t>
      </w:r>
    </w:p>
    <w:p w:rsidR="00BC3283" w:rsidRPr="004D22DE" w:rsidRDefault="00BC3283" w:rsidP="004D22DE">
      <w:pPr>
        <w:pStyle w:val="Default"/>
        <w:numPr>
          <w:ilvl w:val="0"/>
          <w:numId w:val="4"/>
        </w:numPr>
        <w:spacing w:line="276" w:lineRule="auto"/>
        <w:jc w:val="both"/>
      </w:pPr>
      <w:r w:rsidRPr="004D22DE">
        <w:t xml:space="preserve">Dhale AD. (2011),Phytochemical screening and antimicrobial activity of </w:t>
      </w:r>
      <w:r w:rsidRPr="004D22DE">
        <w:rPr>
          <w:i/>
          <w:iCs/>
        </w:rPr>
        <w:t xml:space="preserve">Bauhinia variegata </w:t>
      </w:r>
      <w:r w:rsidRPr="004D22DE">
        <w:t xml:space="preserve">Linn. Journal of Ecobiotechnology, 3(9): pp 4-7. </w:t>
      </w:r>
    </w:p>
    <w:p w:rsidR="00BC3283" w:rsidRPr="004D22DE" w:rsidRDefault="00BC3283" w:rsidP="004D22DE">
      <w:pPr>
        <w:pStyle w:val="Default"/>
        <w:numPr>
          <w:ilvl w:val="0"/>
          <w:numId w:val="4"/>
        </w:numPr>
        <w:spacing w:line="276" w:lineRule="auto"/>
        <w:jc w:val="both"/>
      </w:pPr>
      <w:r w:rsidRPr="004D22DE">
        <w:t xml:space="preserve">Koteswara RY, Shih-Hua F., Yew-Min T, (2008) Anti- inflammatory activity of flavanoids and a triterpene caffeate isolated from </w:t>
      </w:r>
      <w:r w:rsidRPr="004D22DE">
        <w:rPr>
          <w:i/>
          <w:iCs/>
        </w:rPr>
        <w:t xml:space="preserve">Bauhinia variegata. </w:t>
      </w:r>
      <w:r w:rsidRPr="004D22DE">
        <w:t xml:space="preserve">Phytotherapy Research; 22: pp 957-962. </w:t>
      </w:r>
    </w:p>
    <w:p w:rsidR="00BC3283" w:rsidRPr="004D22DE" w:rsidRDefault="00BC3283" w:rsidP="004D22DE">
      <w:pPr>
        <w:pStyle w:val="Default"/>
        <w:numPr>
          <w:ilvl w:val="0"/>
          <w:numId w:val="4"/>
        </w:numPr>
        <w:spacing w:line="276" w:lineRule="auto"/>
        <w:jc w:val="both"/>
      </w:pPr>
      <w:r w:rsidRPr="004D22DE">
        <w:t xml:space="preserve">Rajani PG, Ashok P. (2009), In vitro antioxidant and antihyperlipidemic activities of </w:t>
      </w:r>
      <w:r w:rsidRPr="004D22DE">
        <w:rPr>
          <w:i/>
          <w:iCs/>
        </w:rPr>
        <w:t xml:space="preserve">BauhiniaVariegata </w:t>
      </w:r>
      <w:r w:rsidRPr="004D22DE">
        <w:t xml:space="preserve">Linn. Indian J Pharmacol,41(5): pp 227-232. </w:t>
      </w:r>
    </w:p>
    <w:p w:rsidR="00BC3283" w:rsidRPr="004D22DE" w:rsidRDefault="00BC3283" w:rsidP="004D22DE">
      <w:pPr>
        <w:pStyle w:val="Default"/>
        <w:numPr>
          <w:ilvl w:val="0"/>
          <w:numId w:val="4"/>
        </w:numPr>
        <w:spacing w:line="276" w:lineRule="auto"/>
        <w:jc w:val="both"/>
      </w:pPr>
      <w:r w:rsidRPr="004D22DE">
        <w:t xml:space="preserve">Sharma DD, Chawla MS., Negi SS. (1968), Chemical composition and nutritive value of Bamboo and Kanchar tree leaves. J Res; 5: pp 253-258. </w:t>
      </w:r>
    </w:p>
    <w:p w:rsidR="00BC3283" w:rsidRPr="004D22DE" w:rsidRDefault="00BC3283" w:rsidP="004D22DE">
      <w:pPr>
        <w:pStyle w:val="Default"/>
        <w:numPr>
          <w:ilvl w:val="0"/>
          <w:numId w:val="4"/>
        </w:numPr>
        <w:spacing w:line="276" w:lineRule="auto"/>
        <w:jc w:val="both"/>
      </w:pPr>
      <w:r w:rsidRPr="004D22DE">
        <w:lastRenderedPageBreak/>
        <w:t xml:space="preserve">RajKapoor B, Jayakar B, Murugesh N. (2003), Antitumor activity of </w:t>
      </w:r>
      <w:r w:rsidRPr="004D22DE">
        <w:rPr>
          <w:i/>
          <w:iCs/>
        </w:rPr>
        <w:t xml:space="preserve">Bauhinia variegata </w:t>
      </w:r>
      <w:r w:rsidRPr="004D22DE">
        <w:t xml:space="preserve">on Dalton’s ascitic lymphoma. J Ethnopharmacol; 89: pp 107-09. </w:t>
      </w:r>
    </w:p>
    <w:p w:rsidR="00BC3283" w:rsidRPr="004D22DE" w:rsidRDefault="00BC3283" w:rsidP="004D22DE">
      <w:pPr>
        <w:pStyle w:val="Default"/>
        <w:numPr>
          <w:ilvl w:val="0"/>
          <w:numId w:val="4"/>
        </w:numPr>
        <w:spacing w:line="276" w:lineRule="auto"/>
        <w:jc w:val="both"/>
      </w:pPr>
      <w:r w:rsidRPr="004D22DE">
        <w:t xml:space="preserve">Sonam P, Agrawal RC. (2009), Effects of </w:t>
      </w:r>
      <w:r w:rsidRPr="004D22DE">
        <w:rPr>
          <w:i/>
          <w:iCs/>
        </w:rPr>
        <w:t xml:space="preserve">Bauhinia variegata </w:t>
      </w:r>
      <w:r w:rsidRPr="004D22DE">
        <w:t xml:space="preserve">bark extract on DMBA induced mouse skin carcinogenesis: A preliminary study. Global Journal of Pharmacology; 3(3): pp 158-162. </w:t>
      </w:r>
    </w:p>
    <w:p w:rsidR="00BC3283" w:rsidRPr="004D22DE" w:rsidRDefault="00BC3283" w:rsidP="004D22DE">
      <w:pPr>
        <w:pStyle w:val="Default"/>
        <w:numPr>
          <w:ilvl w:val="0"/>
          <w:numId w:val="4"/>
        </w:numPr>
        <w:spacing w:line="276" w:lineRule="auto"/>
        <w:jc w:val="both"/>
      </w:pPr>
      <w:r w:rsidRPr="004D22DE">
        <w:t xml:space="preserve">Jigna P, Nehal K. , Sumitra C. (2006), Screening of some traditionally used medicinal plants for potential antibacterial activity. Indian Journal of Pharmaceutical Science; 68(6): pp 832-834. </w:t>
      </w:r>
    </w:p>
    <w:p w:rsidR="00BC3283" w:rsidRPr="004D22DE" w:rsidRDefault="00BC3283" w:rsidP="004D22DE">
      <w:pPr>
        <w:pStyle w:val="Default"/>
        <w:numPr>
          <w:ilvl w:val="0"/>
          <w:numId w:val="4"/>
        </w:numPr>
        <w:spacing w:line="276" w:lineRule="auto"/>
        <w:jc w:val="both"/>
      </w:pPr>
      <w:r w:rsidRPr="004D22DE">
        <w:rPr>
          <w:color w:val="auto"/>
        </w:rPr>
        <w:t xml:space="preserve">R. N. Yadava,  V. Reddy. (2003), Anti-Inflammatory Activity of a Novel Flavonol Glycoside from the </w:t>
      </w:r>
      <w:r w:rsidRPr="004D22DE">
        <w:rPr>
          <w:i/>
          <w:iCs/>
          <w:color w:val="auto"/>
        </w:rPr>
        <w:t xml:space="preserve">Bauhinia variegata </w:t>
      </w:r>
      <w:r w:rsidRPr="004D22DE">
        <w:rPr>
          <w:color w:val="auto"/>
        </w:rPr>
        <w:t>Linn. Natural Product Research,; Volume 17, - Issue 3.</w:t>
      </w:r>
    </w:p>
    <w:p w:rsidR="00BC3283" w:rsidRPr="004D22DE" w:rsidRDefault="00BC3283" w:rsidP="004D22DE">
      <w:pPr>
        <w:pStyle w:val="Default"/>
        <w:numPr>
          <w:ilvl w:val="0"/>
          <w:numId w:val="4"/>
        </w:numPr>
        <w:spacing w:line="276" w:lineRule="auto"/>
        <w:jc w:val="both"/>
      </w:pPr>
      <w:r w:rsidRPr="004D22DE">
        <w:rPr>
          <w:color w:val="auto"/>
        </w:rPr>
        <w:t xml:space="preserve">C.R. Azevedo1, F.M. Maciel, L.B. Silva, A.T.S. Ferreira, M. da Cunha, O.L.T. Machado, K.V.S. Fernandes, A.E.A. Oliveira,  J. Xavier . (2006), Isolation and intracellular localization of insulin-like proteins from leaves of </w:t>
      </w:r>
      <w:r w:rsidRPr="004D22DE">
        <w:rPr>
          <w:i/>
          <w:iCs/>
          <w:color w:val="auto"/>
        </w:rPr>
        <w:t xml:space="preserve">Bauhinia variegata. </w:t>
      </w:r>
      <w:r w:rsidRPr="004D22DE">
        <w:rPr>
          <w:color w:val="auto"/>
        </w:rPr>
        <w:t>Brazilian Journal of Medical and Biological Research,; 39:  pp 1435-1444.</w:t>
      </w:r>
    </w:p>
    <w:p w:rsidR="00BC3283" w:rsidRPr="004D22DE" w:rsidRDefault="00BC3283" w:rsidP="004D22DE">
      <w:pPr>
        <w:pStyle w:val="Default"/>
        <w:numPr>
          <w:ilvl w:val="0"/>
          <w:numId w:val="4"/>
        </w:numPr>
        <w:spacing w:line="276" w:lineRule="auto"/>
        <w:jc w:val="both"/>
      </w:pPr>
      <w:r w:rsidRPr="004D22DE">
        <w:rPr>
          <w:color w:val="auto"/>
        </w:rPr>
        <w:t xml:space="preserve">D. Mukherjee, M. M. Laloraya. March (1977), Keto acids and free amino acids during leaf growth in </w:t>
      </w:r>
      <w:r w:rsidRPr="004D22DE">
        <w:rPr>
          <w:i/>
          <w:iCs/>
          <w:color w:val="auto"/>
        </w:rPr>
        <w:t xml:space="preserve">Bauhinia purpurea </w:t>
      </w:r>
      <w:r w:rsidRPr="004D22DE">
        <w:rPr>
          <w:color w:val="auto"/>
        </w:rPr>
        <w:t>L. Experientia,; Volume 33, Issue 3, pp 304–305.</w:t>
      </w:r>
    </w:p>
    <w:p w:rsidR="00BC3283" w:rsidRPr="004D22DE" w:rsidRDefault="00BC3283" w:rsidP="004D22DE">
      <w:pPr>
        <w:pStyle w:val="Default"/>
        <w:numPr>
          <w:ilvl w:val="0"/>
          <w:numId w:val="4"/>
        </w:numPr>
        <w:spacing w:line="276" w:lineRule="auto"/>
        <w:jc w:val="both"/>
      </w:pPr>
      <w:r w:rsidRPr="004D22DE">
        <w:rPr>
          <w:color w:val="auto"/>
        </w:rPr>
        <w:lastRenderedPageBreak/>
        <w:t xml:space="preserve">Prakash A, Khosa R L. (1976), Chemical studies on </w:t>
      </w:r>
      <w:r w:rsidRPr="004D22DE">
        <w:rPr>
          <w:i/>
          <w:iCs/>
          <w:color w:val="auto"/>
        </w:rPr>
        <w:t>Bauhinia variegata</w:t>
      </w:r>
      <w:r w:rsidRPr="004D22DE">
        <w:rPr>
          <w:color w:val="auto"/>
        </w:rPr>
        <w:t>. Curr Sci,; 45: pp 705.</w:t>
      </w:r>
    </w:p>
    <w:p w:rsidR="00781AED" w:rsidRPr="004D22DE" w:rsidRDefault="00781AED" w:rsidP="004D22DE">
      <w:pPr>
        <w:pStyle w:val="Default"/>
        <w:numPr>
          <w:ilvl w:val="0"/>
          <w:numId w:val="4"/>
        </w:numPr>
        <w:spacing w:line="276" w:lineRule="auto"/>
        <w:jc w:val="both"/>
      </w:pPr>
      <w:r w:rsidRPr="004D22DE">
        <w:rPr>
          <w:color w:val="auto"/>
        </w:rPr>
        <w:t xml:space="preserve">Duret S.,  Paris R R. (1977), The flavonoids of several species of </w:t>
      </w:r>
      <w:r w:rsidRPr="004D22DE">
        <w:rPr>
          <w:i/>
          <w:iCs/>
          <w:color w:val="auto"/>
        </w:rPr>
        <w:t>Bauhinia</w:t>
      </w:r>
      <w:r w:rsidRPr="004D22DE">
        <w:rPr>
          <w:color w:val="auto"/>
        </w:rPr>
        <w:t>. Plant MedPhytother,; 11:pp  213-15.</w:t>
      </w:r>
    </w:p>
    <w:p w:rsidR="00781AED" w:rsidRPr="004D22DE" w:rsidRDefault="00781AED" w:rsidP="004D22DE">
      <w:pPr>
        <w:pStyle w:val="Default"/>
        <w:numPr>
          <w:ilvl w:val="0"/>
          <w:numId w:val="4"/>
        </w:numPr>
        <w:spacing w:line="276" w:lineRule="auto"/>
        <w:jc w:val="both"/>
      </w:pPr>
      <w:r w:rsidRPr="004D22DE">
        <w:rPr>
          <w:color w:val="auto"/>
        </w:rPr>
        <w:t xml:space="preserve">Saleh N. A. M., Ishak M. S. (1976), Anthocyanins of some leguminosae flowers and their effecton colour variation. Phytochemistry; </w:t>
      </w:r>
      <w:r w:rsidRPr="004D22DE">
        <w:rPr>
          <w:i/>
          <w:iCs/>
          <w:color w:val="auto"/>
        </w:rPr>
        <w:t>15</w:t>
      </w:r>
      <w:r w:rsidRPr="004D22DE">
        <w:rPr>
          <w:color w:val="auto"/>
        </w:rPr>
        <w:t>, pp 835-836.</w:t>
      </w:r>
    </w:p>
    <w:p w:rsidR="00781AED" w:rsidRPr="004D22DE" w:rsidRDefault="00D76ED3" w:rsidP="004D22DE">
      <w:pPr>
        <w:pStyle w:val="Default"/>
        <w:numPr>
          <w:ilvl w:val="0"/>
          <w:numId w:val="4"/>
        </w:numPr>
        <w:spacing w:line="276" w:lineRule="auto"/>
        <w:jc w:val="both"/>
      </w:pPr>
      <w:hyperlink r:id="rId16" w:history="1">
        <w:r w:rsidR="00781AED" w:rsidRPr="004D22DE">
          <w:rPr>
            <w:rStyle w:val="Hyperlink"/>
          </w:rPr>
          <w:t>http://www.bimbima.com/ayurveda/MedicinalUseofKachnar</w:t>
        </w:r>
      </w:hyperlink>
    </w:p>
    <w:p w:rsidR="00781AED" w:rsidRPr="004D22DE" w:rsidRDefault="00D76ED3" w:rsidP="004D22DE">
      <w:pPr>
        <w:pStyle w:val="Default"/>
        <w:numPr>
          <w:ilvl w:val="0"/>
          <w:numId w:val="4"/>
        </w:numPr>
        <w:spacing w:line="276" w:lineRule="auto"/>
        <w:jc w:val="both"/>
      </w:pPr>
      <w:hyperlink r:id="rId17" w:history="1">
        <w:r w:rsidR="00781AED" w:rsidRPr="004D22DE">
          <w:rPr>
            <w:rStyle w:val="Hyperlink"/>
          </w:rPr>
          <w:t>http://www.chandigarhayurvedacentre.com/KachnarBenefitsandMedicalUsage</w:t>
        </w:r>
      </w:hyperlink>
    </w:p>
    <w:p w:rsidR="00C73CB8" w:rsidRPr="004D22DE" w:rsidRDefault="00C73CB8" w:rsidP="004D22DE">
      <w:pPr>
        <w:pStyle w:val="ListParagraph"/>
        <w:spacing w:after="0" w:line="276" w:lineRule="auto"/>
        <w:jc w:val="both"/>
        <w:rPr>
          <w:rFonts w:ascii="Times New Roman" w:hAnsi="Times New Roman" w:cs="Times New Roman"/>
          <w:b/>
          <w:color w:val="auto"/>
          <w:sz w:val="24"/>
          <w:szCs w:val="24"/>
        </w:rPr>
      </w:pPr>
    </w:p>
    <w:sectPr w:rsidR="00C73CB8" w:rsidRPr="004D22DE" w:rsidSect="004D22DE">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24D" w:rsidRDefault="00DE024D" w:rsidP="0040266F">
      <w:pPr>
        <w:spacing w:after="0" w:line="240" w:lineRule="auto"/>
      </w:pPr>
      <w:r>
        <w:separator/>
      </w:r>
    </w:p>
  </w:endnote>
  <w:endnote w:type="continuationSeparator" w:id="1">
    <w:p w:rsidR="00DE024D" w:rsidRDefault="00DE024D" w:rsidP="00402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6F" w:rsidRDefault="0040266F" w:rsidP="0040266F">
    <w:pPr>
      <w:pStyle w:val="Footer"/>
      <w:pBdr>
        <w:top w:val="thinThickSmallGap" w:sz="24" w:space="1" w:color="622423" w:themeColor="accent2" w:themeShade="7F"/>
      </w:pBdr>
      <w:ind w:left="0"/>
      <w:rPr>
        <w:rFonts w:asciiTheme="majorHAnsi" w:hAnsiTheme="majorHAnsi"/>
      </w:rPr>
    </w:pPr>
    <w:r>
      <w:rPr>
        <w:rFonts w:asciiTheme="majorHAnsi" w:hAnsiTheme="majorHAnsi"/>
      </w:rPr>
      <w:t>@ International Journal of Science, Technology and Management</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fldSimple w:instr=" PAGE   \* MERGEFORMAT ">
      <w:r w:rsidR="00F66555" w:rsidRPr="00F66555">
        <w:rPr>
          <w:rFonts w:asciiTheme="majorHAnsi" w:hAnsiTheme="majorHAnsi"/>
          <w:noProof/>
        </w:rPr>
        <w:t>9</w:t>
      </w:r>
    </w:fldSimple>
  </w:p>
  <w:p w:rsidR="0040266F" w:rsidRDefault="004026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24D" w:rsidRDefault="00DE024D" w:rsidP="0040266F">
      <w:pPr>
        <w:spacing w:after="0" w:line="240" w:lineRule="auto"/>
      </w:pPr>
      <w:r>
        <w:separator/>
      </w:r>
    </w:p>
  </w:footnote>
  <w:footnote w:type="continuationSeparator" w:id="1">
    <w:p w:rsidR="00DE024D" w:rsidRDefault="00DE024D" w:rsidP="004026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color w:val="auto"/>
        <w:sz w:val="22"/>
        <w:szCs w:val="22"/>
        <w:lang w:bidi="ar-SA"/>
      </w:rPr>
      <w:alias w:val="Title"/>
      <w:id w:val="536411716"/>
      <w:placeholder>
        <w:docPart w:val="5690C80AAAB846EE991BAE066F005CA2"/>
      </w:placeholder>
      <w:dataBinding w:prefixMappings="xmlns:ns0='http://schemas.openxmlformats.org/package/2006/metadata/core-properties' xmlns:ns1='http://purl.org/dc/elements/1.1/'" w:xpath="/ns0:coreProperties[1]/ns1:title[1]" w:storeItemID="{6C3C8BC8-F283-45AE-878A-BAB7291924A1}"/>
      <w:text/>
    </w:sdtPr>
    <w:sdtContent>
      <w:p w:rsidR="0040266F" w:rsidRDefault="0040266F" w:rsidP="0040266F">
        <w:pPr>
          <w:pStyle w:val="Header"/>
          <w:ind w:left="0"/>
          <w:rPr>
            <w:rFonts w:asciiTheme="majorHAnsi" w:eastAsiaTheme="majorEastAsia" w:hAnsiTheme="majorHAnsi" w:cstheme="majorBidi"/>
          </w:rPr>
        </w:pPr>
        <w:r w:rsidRPr="0040266F">
          <w:rPr>
            <w:rFonts w:asciiTheme="majorHAnsi" w:eastAsiaTheme="majorEastAsia" w:hAnsiTheme="majorHAnsi" w:cstheme="majorBidi"/>
            <w:color w:val="auto"/>
            <w:sz w:val="22"/>
            <w:szCs w:val="22"/>
            <w:lang w:bidi="ar-SA"/>
          </w:rPr>
          <w:t>IJSTM, Vol. – 12, Issue – 2                                                                                                          ISSN: 2229 - 6646</w:t>
        </w:r>
      </w:p>
    </w:sdtContent>
  </w:sdt>
  <w:p w:rsidR="0040266F" w:rsidRDefault="0040266F">
    <w:pPr>
      <w:pStyle w:val="Header"/>
    </w:pPr>
    <w:r w:rsidRPr="00EC6FBE">
      <w:rPr>
        <w:rFonts w:asciiTheme="majorHAnsi" w:eastAsiaTheme="majorEastAsia" w:hAnsiTheme="majorHAnsi" w:cstheme="majorBidi"/>
        <w:lang w:eastAsia="zh-TW"/>
      </w:rPr>
      <w:pict>
        <v:group id="_x0000_s3075" style="position:absolute;left:0;text-align:left;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3076"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3077" style="position:absolute;left:8;top:9;width:4031;height:1439;mso-width-percent:400;mso-height-percent:1000;mso-width-percent:400;mso-height-percent:1000;mso-width-relative:margin;mso-height-relative:bottom-margin-area" filled="f" stroked="f"/>
          <w10:wrap anchorx="page" anchory="page"/>
        </v:group>
      </w:pict>
    </w:r>
    <w:r w:rsidRPr="00EC6FBE">
      <w:rPr>
        <w:rFonts w:asciiTheme="majorHAnsi" w:eastAsiaTheme="majorEastAsia" w:hAnsiTheme="majorHAnsi" w:cstheme="majorBidi"/>
        <w:lang w:eastAsia="zh-TW"/>
      </w:rPr>
      <w:pict>
        <v:rect id="_x0000_s3074" style="position:absolute;left:0;text-align:left;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EC6FBE">
      <w:rPr>
        <w:rFonts w:asciiTheme="majorHAnsi" w:eastAsiaTheme="majorEastAsia" w:hAnsiTheme="majorHAnsi" w:cstheme="majorBidi"/>
        <w:lang w:eastAsia="zh-TW"/>
      </w:rPr>
      <w:pict>
        <v:rect id="_x0000_s3073" style="position:absolute;left:0;text-align:left;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D681A"/>
    <w:multiLevelType w:val="multilevel"/>
    <w:tmpl w:val="FDF0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802A6"/>
    <w:multiLevelType w:val="multilevel"/>
    <w:tmpl w:val="A790C01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2351CB"/>
    <w:multiLevelType w:val="hybridMultilevel"/>
    <w:tmpl w:val="D2E2E24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DF00FD0"/>
    <w:multiLevelType w:val="hybridMultilevel"/>
    <w:tmpl w:val="92B80B36"/>
    <w:lvl w:ilvl="0" w:tplc="E21CEFF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F40B6B"/>
    <w:multiLevelType w:val="multilevel"/>
    <w:tmpl w:val="4B38FC3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hdrShapeDefaults>
    <o:shapedefaults v:ext="edit" spidmax="4098"/>
    <o:shapelayout v:ext="edit">
      <o:idmap v:ext="edit" data="3"/>
      <o:rules v:ext="edit">
        <o:r id="V:Rule1" type="connector" idref="#_x0000_s3076"/>
      </o:rules>
    </o:shapelayout>
  </w:hdrShapeDefaults>
  <w:footnotePr>
    <w:footnote w:id="0"/>
    <w:footnote w:id="1"/>
  </w:footnotePr>
  <w:endnotePr>
    <w:endnote w:id="0"/>
    <w:endnote w:id="1"/>
  </w:endnotePr>
  <w:compat/>
  <w:rsids>
    <w:rsidRoot w:val="00C73CB8"/>
    <w:rsid w:val="000664CF"/>
    <w:rsid w:val="0012243A"/>
    <w:rsid w:val="00142834"/>
    <w:rsid w:val="002003AE"/>
    <w:rsid w:val="00390F76"/>
    <w:rsid w:val="0040266F"/>
    <w:rsid w:val="004D22DE"/>
    <w:rsid w:val="005027AF"/>
    <w:rsid w:val="005E173A"/>
    <w:rsid w:val="00615F58"/>
    <w:rsid w:val="0063468D"/>
    <w:rsid w:val="00640074"/>
    <w:rsid w:val="00781AED"/>
    <w:rsid w:val="007856D1"/>
    <w:rsid w:val="007F4D5A"/>
    <w:rsid w:val="00810A26"/>
    <w:rsid w:val="00851C93"/>
    <w:rsid w:val="0086313C"/>
    <w:rsid w:val="00927B52"/>
    <w:rsid w:val="00976048"/>
    <w:rsid w:val="00AA11CA"/>
    <w:rsid w:val="00AF054C"/>
    <w:rsid w:val="00BC3283"/>
    <w:rsid w:val="00C73CB8"/>
    <w:rsid w:val="00D31882"/>
    <w:rsid w:val="00D674F8"/>
    <w:rsid w:val="00D76ED3"/>
    <w:rsid w:val="00DC607E"/>
    <w:rsid w:val="00DE024D"/>
    <w:rsid w:val="00EB78B6"/>
    <w:rsid w:val="00F66555"/>
    <w:rsid w:val="00FA16D7"/>
    <w:rsid w:val="00FC24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CB8"/>
    <w:pPr>
      <w:spacing w:after="160" w:line="288" w:lineRule="auto"/>
      <w:ind w:left="2160"/>
    </w:pPr>
    <w:rPr>
      <w:rFonts w:eastAsiaTheme="minorEastAsia"/>
      <w:color w:val="5A5A5A" w:themeColor="text1" w:themeTint="A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73CB8"/>
    <w:rPr>
      <w:b/>
      <w:bCs/>
      <w:spacing w:val="0"/>
    </w:rPr>
  </w:style>
  <w:style w:type="paragraph" w:customStyle="1" w:styleId="Default">
    <w:name w:val="Default"/>
    <w:rsid w:val="00C73CB8"/>
    <w:pPr>
      <w:autoSpaceDE w:val="0"/>
      <w:autoSpaceDN w:val="0"/>
      <w:adjustRightInd w:val="0"/>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C73CB8"/>
    <w:rPr>
      <w:color w:val="0000FF"/>
      <w:u w:val="single"/>
    </w:rPr>
  </w:style>
  <w:style w:type="table" w:styleId="TableGrid">
    <w:name w:val="Table Grid"/>
    <w:basedOn w:val="TableNormal"/>
    <w:uiPriority w:val="59"/>
    <w:rsid w:val="00C73CB8"/>
    <w:pPr>
      <w:ind w:left="2160"/>
    </w:pPr>
    <w:rPr>
      <w:rFonts w:eastAsiaTheme="minorEastAsia"/>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3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CB8"/>
    <w:rPr>
      <w:rFonts w:ascii="Tahoma" w:eastAsiaTheme="minorEastAsia" w:hAnsi="Tahoma" w:cs="Tahoma"/>
      <w:color w:val="5A5A5A" w:themeColor="text1" w:themeTint="A5"/>
      <w:sz w:val="16"/>
      <w:szCs w:val="16"/>
      <w:lang w:bidi="en-US"/>
    </w:rPr>
  </w:style>
  <w:style w:type="paragraph" w:styleId="ListParagraph">
    <w:name w:val="List Paragraph"/>
    <w:basedOn w:val="Normal"/>
    <w:uiPriority w:val="34"/>
    <w:qFormat/>
    <w:rsid w:val="00927B52"/>
    <w:pPr>
      <w:ind w:left="720"/>
      <w:contextualSpacing/>
    </w:pPr>
  </w:style>
  <w:style w:type="paragraph" w:styleId="Header">
    <w:name w:val="header"/>
    <w:basedOn w:val="Normal"/>
    <w:link w:val="HeaderChar"/>
    <w:uiPriority w:val="99"/>
    <w:unhideWhenUsed/>
    <w:rsid w:val="00402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66F"/>
    <w:rPr>
      <w:rFonts w:eastAsiaTheme="minorEastAsia"/>
      <w:color w:val="5A5A5A" w:themeColor="text1" w:themeTint="A5"/>
      <w:sz w:val="20"/>
      <w:szCs w:val="20"/>
      <w:lang w:bidi="en-US"/>
    </w:rPr>
  </w:style>
  <w:style w:type="paragraph" w:styleId="Footer">
    <w:name w:val="footer"/>
    <w:basedOn w:val="Normal"/>
    <w:link w:val="FooterChar"/>
    <w:uiPriority w:val="99"/>
    <w:unhideWhenUsed/>
    <w:rsid w:val="00402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66F"/>
    <w:rPr>
      <w:rFonts w:eastAsiaTheme="minorEastAsia"/>
      <w:color w:val="5A5A5A" w:themeColor="text1" w:themeTint="A5"/>
      <w:sz w:val="20"/>
      <w:szCs w:val="20"/>
      <w:lang w:bidi="en-US"/>
    </w:rPr>
  </w:style>
  <w:style w:type="paragraph" w:styleId="NoSpacing">
    <w:name w:val="No Spacing"/>
    <w:link w:val="NoSpacingChar"/>
    <w:uiPriority w:val="1"/>
    <w:qFormat/>
    <w:rsid w:val="0040266F"/>
    <w:rPr>
      <w:rFonts w:eastAsiaTheme="minorEastAsia"/>
    </w:rPr>
  </w:style>
  <w:style w:type="character" w:customStyle="1" w:styleId="NoSpacingChar">
    <w:name w:val="No Spacing Char"/>
    <w:basedOn w:val="DefaultParagraphFont"/>
    <w:link w:val="NoSpacing"/>
    <w:uiPriority w:val="1"/>
    <w:rsid w:val="0040266F"/>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hyperlink" Target="http://www.chandigarhayurvedacentre.com/KachnarBenefitsandMedicalUsage" TargetMode="External"/><Relationship Id="rId2" Type="http://schemas.openxmlformats.org/officeDocument/2006/relationships/styles" Target="styles.xml"/><Relationship Id="rId16" Type="http://schemas.openxmlformats.org/officeDocument/2006/relationships/hyperlink" Target="http://www.bimbima.com/ayurveda/MedicinalUseofKachna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chandigarhayurvedacentre.com/KachnarBenefitsandMedicalUsage" TargetMode="External"/><Relationship Id="rId14"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90C80AAAB846EE991BAE066F005CA2"/>
        <w:category>
          <w:name w:val="General"/>
          <w:gallery w:val="placeholder"/>
        </w:category>
        <w:types>
          <w:type w:val="bbPlcHdr"/>
        </w:types>
        <w:behaviors>
          <w:behavior w:val="content"/>
        </w:behaviors>
        <w:guid w:val="{C80569E5-EBA1-4B9B-8AA2-D2562DB5F08E}"/>
      </w:docPartPr>
      <w:docPartBody>
        <w:p w:rsidR="00000000" w:rsidRDefault="00572425" w:rsidP="00572425">
          <w:pPr>
            <w:pStyle w:val="5690C80AAAB846EE991BAE066F005CA2"/>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72425"/>
    <w:rsid w:val="00572425"/>
    <w:rsid w:val="009D5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90C80AAAB846EE991BAE066F005CA2">
    <w:name w:val="5690C80AAAB846EE991BAE066F005CA2"/>
    <w:rsid w:val="00572425"/>
  </w:style>
  <w:style w:type="paragraph" w:customStyle="1" w:styleId="46B416057DFB4D74BEF0A4F94F26A462">
    <w:name w:val="46B416057DFB4D74BEF0A4F94F26A462"/>
    <w:rsid w:val="005724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3143</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IJSTM, Vol. – 12, Issue – 2                                                                                                          ISSN: 2229 - 6646</dc:title>
  <dc:creator>Visitor</dc:creator>
  <cp:lastModifiedBy>user</cp:lastModifiedBy>
  <cp:revision>3</cp:revision>
  <dcterms:created xsi:type="dcterms:W3CDTF">2022-01-13T14:13:00Z</dcterms:created>
  <dcterms:modified xsi:type="dcterms:W3CDTF">2022-01-24T07:39:00Z</dcterms:modified>
</cp:coreProperties>
</file>