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90E" w:rsidRPr="00667711" w:rsidRDefault="00667711" w:rsidP="0044590E">
      <w:pPr>
        <w:jc w:val="center"/>
        <w:rPr>
          <w:rFonts w:ascii="Times New Roman" w:hAnsi="Times New Roman" w:cs="Times New Roman"/>
          <w:b/>
          <w:bCs/>
        </w:rPr>
      </w:pPr>
      <w:r w:rsidRPr="00667711">
        <w:rPr>
          <w:rFonts w:ascii="Times New Roman" w:hAnsi="Times New Roman" w:cs="Times New Roman"/>
          <w:b/>
          <w:bCs/>
        </w:rPr>
        <w:t>A COMPREHENSIVE ANALYSIS ON IMPACT OF FINTECH COMPANIES ON INDIA'S ECONOMIC GROWTH</w:t>
      </w:r>
    </w:p>
    <w:p w:rsidR="0044590E" w:rsidRPr="00667711" w:rsidRDefault="00667711" w:rsidP="00F7508D">
      <w:pPr>
        <w:spacing w:after="0"/>
        <w:jc w:val="center"/>
        <w:rPr>
          <w:rFonts w:ascii="Times New Roman" w:hAnsi="Times New Roman" w:cs="Times New Roman"/>
          <w:b/>
          <w:bCs/>
          <w:vertAlign w:val="superscript"/>
        </w:rPr>
      </w:pPr>
      <w:r>
        <w:rPr>
          <w:rFonts w:ascii="Times New Roman" w:hAnsi="Times New Roman" w:cs="Times New Roman"/>
          <w:b/>
          <w:bCs/>
          <w:vertAlign w:val="superscript"/>
        </w:rPr>
        <w:t>1</w:t>
      </w:r>
      <w:r w:rsidR="009E0BF5">
        <w:rPr>
          <w:rFonts w:ascii="Times New Roman" w:hAnsi="Times New Roman" w:cs="Times New Roman"/>
          <w:b/>
          <w:bCs/>
        </w:rPr>
        <w:t>Dr. Mahesh Ku</w:t>
      </w:r>
      <w:r w:rsidR="0044590E" w:rsidRPr="00667711">
        <w:rPr>
          <w:rFonts w:ascii="Times New Roman" w:hAnsi="Times New Roman" w:cs="Times New Roman"/>
          <w:b/>
          <w:bCs/>
        </w:rPr>
        <w:t>m</w:t>
      </w:r>
      <w:r w:rsidR="009E0BF5">
        <w:rPr>
          <w:rFonts w:ascii="Times New Roman" w:hAnsi="Times New Roman" w:cs="Times New Roman"/>
          <w:b/>
          <w:bCs/>
        </w:rPr>
        <w:t>a</w:t>
      </w:r>
      <w:r w:rsidR="0044590E" w:rsidRPr="00667711">
        <w:rPr>
          <w:rFonts w:ascii="Times New Roman" w:hAnsi="Times New Roman" w:cs="Times New Roman"/>
          <w:b/>
          <w:bCs/>
        </w:rPr>
        <w:t xml:space="preserve">r Sharma, </w:t>
      </w:r>
      <w:r>
        <w:rPr>
          <w:rFonts w:ascii="Times New Roman" w:hAnsi="Times New Roman" w:cs="Times New Roman"/>
          <w:b/>
          <w:bCs/>
          <w:vertAlign w:val="superscript"/>
        </w:rPr>
        <w:t>2</w:t>
      </w:r>
      <w:r w:rsidR="007712F5" w:rsidRPr="00667711">
        <w:rPr>
          <w:rFonts w:ascii="Times New Roman" w:hAnsi="Times New Roman" w:cs="Times New Roman"/>
          <w:b/>
          <w:bCs/>
        </w:rPr>
        <w:t xml:space="preserve">Dr. Ritvik Dubey, </w:t>
      </w:r>
      <w:r>
        <w:rPr>
          <w:rFonts w:ascii="Times New Roman" w:hAnsi="Times New Roman" w:cs="Times New Roman"/>
          <w:b/>
          <w:bCs/>
          <w:vertAlign w:val="superscript"/>
        </w:rPr>
        <w:t>3</w:t>
      </w:r>
      <w:r w:rsidR="0044590E" w:rsidRPr="00667711">
        <w:rPr>
          <w:rFonts w:ascii="Times New Roman" w:hAnsi="Times New Roman" w:cs="Times New Roman"/>
          <w:b/>
          <w:bCs/>
        </w:rPr>
        <w:t>Ms. Ruchi</w:t>
      </w:r>
      <w:r w:rsidR="007712F5" w:rsidRPr="00667711">
        <w:rPr>
          <w:rFonts w:ascii="Times New Roman" w:hAnsi="Times New Roman" w:cs="Times New Roman"/>
          <w:b/>
          <w:bCs/>
        </w:rPr>
        <w:t xml:space="preserve"> Bansal</w:t>
      </w:r>
    </w:p>
    <w:p w:rsidR="007712F5" w:rsidRPr="00667711" w:rsidRDefault="00667711" w:rsidP="00200CE6">
      <w:pPr>
        <w:pStyle w:val="ListParagraph"/>
        <w:spacing w:after="0"/>
        <w:jc w:val="center"/>
        <w:rPr>
          <w:rFonts w:ascii="Times New Roman" w:hAnsi="Times New Roman" w:cs="Times New Roman"/>
        </w:rPr>
      </w:pPr>
      <w:r>
        <w:rPr>
          <w:rFonts w:ascii="Times New Roman" w:hAnsi="Times New Roman" w:cs="Times New Roman"/>
          <w:vertAlign w:val="superscript"/>
        </w:rPr>
        <w:t>1</w:t>
      </w:r>
      <w:r>
        <w:rPr>
          <w:rFonts w:ascii="Times New Roman" w:hAnsi="Times New Roman" w:cs="Times New Roman"/>
        </w:rPr>
        <w:t>Professor</w:t>
      </w:r>
      <w:r w:rsidR="007712F5" w:rsidRPr="00667711">
        <w:rPr>
          <w:rFonts w:ascii="Times New Roman" w:hAnsi="Times New Roman" w:cs="Times New Roman"/>
        </w:rPr>
        <w:t>, Faculty of Computer Appl</w:t>
      </w:r>
      <w:r>
        <w:rPr>
          <w:rFonts w:ascii="Times New Roman" w:hAnsi="Times New Roman" w:cs="Times New Roman"/>
        </w:rPr>
        <w:t xml:space="preserve">ications, Amrapali University, </w:t>
      </w:r>
      <w:r w:rsidR="007712F5" w:rsidRPr="00667711">
        <w:rPr>
          <w:rFonts w:ascii="Times New Roman" w:hAnsi="Times New Roman" w:cs="Times New Roman"/>
        </w:rPr>
        <w:t>Haldwani</w:t>
      </w:r>
    </w:p>
    <w:p w:rsidR="007712F5" w:rsidRPr="00667711" w:rsidRDefault="00667711" w:rsidP="00200CE6">
      <w:pPr>
        <w:pStyle w:val="ListParagraph"/>
        <w:spacing w:after="0"/>
        <w:jc w:val="center"/>
        <w:rPr>
          <w:rFonts w:ascii="Times New Roman" w:hAnsi="Times New Roman" w:cs="Times New Roman"/>
        </w:rPr>
      </w:pPr>
      <w:r>
        <w:rPr>
          <w:rFonts w:ascii="Times New Roman" w:hAnsi="Times New Roman" w:cs="Times New Roman"/>
          <w:vertAlign w:val="superscript"/>
        </w:rPr>
        <w:t>2</w:t>
      </w:r>
      <w:r w:rsidR="007712F5" w:rsidRPr="00667711">
        <w:rPr>
          <w:rFonts w:ascii="Times New Roman" w:hAnsi="Times New Roman" w:cs="Times New Roman"/>
        </w:rPr>
        <w:t>Professor, School of Manageme</w:t>
      </w:r>
      <w:r>
        <w:rPr>
          <w:rFonts w:ascii="Times New Roman" w:hAnsi="Times New Roman" w:cs="Times New Roman"/>
        </w:rPr>
        <w:t xml:space="preserve">nt Studies, Swami Ram Himalayan, </w:t>
      </w:r>
      <w:r w:rsidR="007712F5" w:rsidRPr="00667711">
        <w:rPr>
          <w:rFonts w:ascii="Times New Roman" w:hAnsi="Times New Roman" w:cs="Times New Roman"/>
        </w:rPr>
        <w:t>Dehradun</w:t>
      </w:r>
    </w:p>
    <w:p w:rsidR="007712F5" w:rsidRPr="00667711" w:rsidRDefault="00667711" w:rsidP="00200CE6">
      <w:pPr>
        <w:pStyle w:val="ListParagraph"/>
        <w:spacing w:after="0"/>
        <w:jc w:val="center"/>
        <w:rPr>
          <w:rFonts w:ascii="Times New Roman" w:hAnsi="Times New Roman" w:cs="Times New Roman"/>
        </w:rPr>
      </w:pPr>
      <w:r>
        <w:rPr>
          <w:rFonts w:ascii="Times New Roman" w:hAnsi="Times New Roman" w:cs="Times New Roman"/>
          <w:vertAlign w:val="superscript"/>
        </w:rPr>
        <w:t>3</w:t>
      </w:r>
      <w:r>
        <w:rPr>
          <w:rFonts w:ascii="Times New Roman" w:hAnsi="Times New Roman" w:cs="Times New Roman"/>
        </w:rPr>
        <w:t>Assistant Professor</w:t>
      </w:r>
      <w:r w:rsidR="007712F5" w:rsidRPr="00667711">
        <w:rPr>
          <w:rFonts w:ascii="Times New Roman" w:hAnsi="Times New Roman" w:cs="Times New Roman"/>
        </w:rPr>
        <w:t>,</w:t>
      </w:r>
      <w:r>
        <w:rPr>
          <w:rFonts w:ascii="Times New Roman" w:hAnsi="Times New Roman" w:cs="Times New Roman"/>
        </w:rPr>
        <w:t xml:space="preserve"> Department of </w:t>
      </w:r>
      <w:r w:rsidR="00200CE6">
        <w:rPr>
          <w:rFonts w:ascii="Times New Roman" w:hAnsi="Times New Roman" w:cs="Times New Roman"/>
        </w:rPr>
        <w:t>Computer Applications</w:t>
      </w:r>
      <w:r w:rsidR="007712F5" w:rsidRPr="00667711">
        <w:rPr>
          <w:rFonts w:ascii="Times New Roman" w:hAnsi="Times New Roman" w:cs="Times New Roman"/>
        </w:rPr>
        <w:t>,</w:t>
      </w:r>
      <w:r>
        <w:rPr>
          <w:rFonts w:ascii="Times New Roman" w:hAnsi="Times New Roman" w:cs="Times New Roman"/>
        </w:rPr>
        <w:t xml:space="preserve"> </w:t>
      </w:r>
      <w:r w:rsidR="007712F5" w:rsidRPr="00667711">
        <w:rPr>
          <w:rFonts w:ascii="Times New Roman" w:hAnsi="Times New Roman" w:cs="Times New Roman"/>
        </w:rPr>
        <w:t>Mahadevi Institute of Technology</w:t>
      </w:r>
      <w:r w:rsidR="00200CE6">
        <w:rPr>
          <w:rFonts w:ascii="Times New Roman" w:hAnsi="Times New Roman" w:cs="Times New Roman"/>
        </w:rPr>
        <w:t xml:space="preserve">, </w:t>
      </w:r>
      <w:r w:rsidR="00200CE6" w:rsidRPr="00A26918">
        <w:rPr>
          <w:rFonts w:ascii="Times New Roman" w:eastAsia="Times New Roman" w:hAnsi="Times New Roman" w:cs="Times New Roman"/>
          <w:color w:val="000000"/>
          <w:kern w:val="0"/>
          <w:lang w:bidi="hi-IN"/>
        </w:rPr>
        <w:t>Research Scholar</w:t>
      </w:r>
      <w:r w:rsidR="00200CE6">
        <w:rPr>
          <w:rFonts w:ascii="Times New Roman" w:eastAsia="Times New Roman" w:hAnsi="Times New Roman" w:cs="Times New Roman"/>
          <w:color w:val="000000"/>
          <w:kern w:val="0"/>
          <w:lang w:bidi="hi-IN"/>
        </w:rPr>
        <w:t xml:space="preserve"> </w:t>
      </w:r>
      <w:r w:rsidR="00200CE6" w:rsidRPr="00A26918">
        <w:rPr>
          <w:rFonts w:ascii="Times New Roman" w:eastAsia="Times New Roman" w:hAnsi="Times New Roman" w:cs="Times New Roman"/>
          <w:color w:val="000000"/>
          <w:kern w:val="0"/>
          <w:lang w:bidi="hi-IN"/>
        </w:rPr>
        <w:t>(Phonics University,</w:t>
      </w:r>
      <w:r w:rsidR="00200CE6">
        <w:rPr>
          <w:rFonts w:ascii="Times New Roman" w:eastAsia="Times New Roman" w:hAnsi="Times New Roman" w:cs="Times New Roman"/>
          <w:color w:val="000000"/>
          <w:kern w:val="0"/>
          <w:lang w:bidi="hi-IN"/>
        </w:rPr>
        <w:t xml:space="preserve"> </w:t>
      </w:r>
      <w:r w:rsidR="00200CE6" w:rsidRPr="00A26918">
        <w:rPr>
          <w:rFonts w:ascii="Times New Roman" w:eastAsia="Times New Roman" w:hAnsi="Times New Roman" w:cs="Times New Roman"/>
          <w:color w:val="000000"/>
          <w:kern w:val="0"/>
          <w:lang w:bidi="hi-IN"/>
        </w:rPr>
        <w:t>Roorkee)</w:t>
      </w:r>
    </w:p>
    <w:p w:rsidR="00667711" w:rsidRDefault="00667711" w:rsidP="00F7508D">
      <w:pPr>
        <w:spacing w:after="0"/>
        <w:rPr>
          <w:rFonts w:ascii="Times New Roman" w:hAnsi="Times New Roman" w:cs="Times New Roman"/>
          <w:b/>
          <w:bCs/>
        </w:rPr>
      </w:pPr>
    </w:p>
    <w:p w:rsidR="00F7508D" w:rsidRPr="00667711" w:rsidRDefault="00F7508D" w:rsidP="00F7508D">
      <w:pPr>
        <w:spacing w:after="0"/>
        <w:rPr>
          <w:rFonts w:ascii="Times New Roman" w:hAnsi="Times New Roman" w:cs="Times New Roman"/>
          <w:b/>
          <w:bCs/>
        </w:rPr>
        <w:sectPr w:rsidR="00F7508D" w:rsidRPr="00667711" w:rsidSect="005E532B">
          <w:headerReference w:type="default" r:id="rId8"/>
          <w:footerReference w:type="default" r:id="rId9"/>
          <w:pgSz w:w="12240" w:h="15840"/>
          <w:pgMar w:top="1440" w:right="1440" w:bottom="1440" w:left="1440" w:header="720" w:footer="720" w:gutter="0"/>
          <w:cols w:space="720"/>
          <w:docGrid w:linePitch="360"/>
        </w:sectPr>
      </w:pPr>
    </w:p>
    <w:p w:rsidR="0044590E" w:rsidRPr="00667711" w:rsidRDefault="0044590E" w:rsidP="0044590E">
      <w:pPr>
        <w:rPr>
          <w:rFonts w:ascii="Times New Roman" w:hAnsi="Times New Roman" w:cs="Times New Roman"/>
          <w:b/>
          <w:bCs/>
        </w:rPr>
      </w:pPr>
      <w:r w:rsidRPr="00667711">
        <w:rPr>
          <w:rFonts w:ascii="Times New Roman" w:hAnsi="Times New Roman" w:cs="Times New Roman"/>
          <w:b/>
          <w:bCs/>
        </w:rPr>
        <w:lastRenderedPageBreak/>
        <w:t>Abstract</w:t>
      </w:r>
    </w:p>
    <w:p w:rsidR="0044590E" w:rsidRPr="00667711" w:rsidRDefault="0044590E" w:rsidP="0044590E">
      <w:pPr>
        <w:jc w:val="both"/>
        <w:rPr>
          <w:rFonts w:ascii="Times New Roman" w:hAnsi="Times New Roman" w:cs="Times New Roman"/>
        </w:rPr>
      </w:pPr>
      <w:r w:rsidRPr="00667711">
        <w:rPr>
          <w:rFonts w:ascii="Times New Roman" w:hAnsi="Times New Roman" w:cs="Times New Roman"/>
        </w:rPr>
        <w:t>The rapid proliferation of financial technology (fintech) companies in India has fundamentally transformed the economic landscape, particularly benefiting the middle-class segment. This research paper examines the multifaceted impact of fintech companies on India's middle-class economic growth, analyzing market trends, adoption patterns, and specific case studies. The study reveals that India's fintech market, valued at $110 billion in 2024, is projected to reach $420 billion by 2029, representing a compound annual growth rate (CAGR) of 31%. Through comprehensive analysis of major fintech players and their services, this paper demonstrates how digital financial services have enhanced financial inclusion, reduced transaction costs, improved access to credit, and created new economic opportunities for India's growing middle class.</w:t>
      </w:r>
    </w:p>
    <w:p w:rsidR="0044590E" w:rsidRPr="00667711" w:rsidRDefault="0044590E" w:rsidP="0044590E">
      <w:pPr>
        <w:rPr>
          <w:rFonts w:ascii="Times New Roman" w:hAnsi="Times New Roman" w:cs="Times New Roman"/>
        </w:rPr>
      </w:pPr>
      <w:r w:rsidRPr="00667711">
        <w:rPr>
          <w:rFonts w:ascii="Times New Roman" w:hAnsi="Times New Roman" w:cs="Times New Roman"/>
          <w:b/>
          <w:bCs/>
        </w:rPr>
        <w:t>Keywords:</w:t>
      </w:r>
      <w:r w:rsidRPr="00667711">
        <w:rPr>
          <w:rFonts w:ascii="Times New Roman" w:hAnsi="Times New Roman" w:cs="Times New Roman"/>
        </w:rPr>
        <w:t xml:space="preserve"> Fintech, Middle-class economy, Digital payments, Financial inclusion, India, UPI, Economic growth</w:t>
      </w:r>
    </w:p>
    <w:p w:rsidR="0044590E" w:rsidRPr="00667711" w:rsidRDefault="0044590E" w:rsidP="0044590E">
      <w:pPr>
        <w:rPr>
          <w:rFonts w:ascii="Times New Roman" w:hAnsi="Times New Roman" w:cs="Times New Roman"/>
          <w:b/>
          <w:bCs/>
        </w:rPr>
      </w:pPr>
      <w:r w:rsidRPr="00667711">
        <w:rPr>
          <w:rFonts w:ascii="Times New Roman" w:hAnsi="Times New Roman" w:cs="Times New Roman"/>
          <w:b/>
          <w:bCs/>
        </w:rPr>
        <w:t>1. Introduction</w:t>
      </w:r>
    </w:p>
    <w:p w:rsidR="0044590E" w:rsidRPr="00667711" w:rsidRDefault="0044590E" w:rsidP="0044590E">
      <w:pPr>
        <w:jc w:val="both"/>
        <w:rPr>
          <w:rFonts w:ascii="Times New Roman" w:hAnsi="Times New Roman" w:cs="Times New Roman"/>
        </w:rPr>
      </w:pPr>
      <w:r w:rsidRPr="00667711">
        <w:rPr>
          <w:rFonts w:ascii="Times New Roman" w:hAnsi="Times New Roman" w:cs="Times New Roman"/>
        </w:rPr>
        <w:t xml:space="preserve">India's fintech revolution represents one of the most significant economic transformations in the country's post-independence history. With a rapidly </w:t>
      </w:r>
      <w:r w:rsidRPr="00667711">
        <w:rPr>
          <w:rFonts w:ascii="Times New Roman" w:hAnsi="Times New Roman" w:cs="Times New Roman"/>
        </w:rPr>
        <w:lastRenderedPageBreak/>
        <w:t>expanding middle class and increasing digital penetration, fintech companies have emerged as catalysts for economic growth, particularly targeting the needs of India's burgeoning middle-income households. This demographic, representing approximately 55% of India's population in the 20-59 age group as of 2020, is projected to reach 56% by 2025.[1-3]</w:t>
      </w:r>
    </w:p>
    <w:p w:rsidR="0044590E" w:rsidRPr="00667711" w:rsidRDefault="0044590E" w:rsidP="0044590E">
      <w:pPr>
        <w:jc w:val="both"/>
        <w:rPr>
          <w:rFonts w:ascii="Times New Roman" w:hAnsi="Times New Roman" w:cs="Times New Roman"/>
        </w:rPr>
      </w:pPr>
      <w:r w:rsidRPr="00667711">
        <w:rPr>
          <w:rFonts w:ascii="Times New Roman" w:hAnsi="Times New Roman" w:cs="Times New Roman"/>
        </w:rPr>
        <w:t>The significance of this transformation becomes evident when considering that by 2030, India is expected to add 140 million middle-income households and 21 million high-income households. This demographic shift, combined with technological advancement, has created unprecedented opportunities for fintech companies to drive economic inclusion and growth.</w:t>
      </w:r>
    </w:p>
    <w:p w:rsidR="0044590E" w:rsidRPr="00667711" w:rsidRDefault="0044590E" w:rsidP="0044590E">
      <w:pPr>
        <w:rPr>
          <w:rFonts w:ascii="Times New Roman" w:hAnsi="Times New Roman" w:cs="Times New Roman"/>
          <w:b/>
          <w:bCs/>
        </w:rPr>
      </w:pPr>
      <w:r w:rsidRPr="00667711">
        <w:rPr>
          <w:rFonts w:ascii="Times New Roman" w:hAnsi="Times New Roman" w:cs="Times New Roman"/>
          <w:b/>
          <w:bCs/>
        </w:rPr>
        <w:t>2. Literature Review</w:t>
      </w:r>
    </w:p>
    <w:p w:rsidR="0044590E" w:rsidRPr="00667711" w:rsidRDefault="0044590E" w:rsidP="0044590E">
      <w:pPr>
        <w:rPr>
          <w:rFonts w:ascii="Times New Roman" w:hAnsi="Times New Roman" w:cs="Times New Roman"/>
          <w:b/>
          <w:bCs/>
        </w:rPr>
      </w:pPr>
      <w:r w:rsidRPr="00667711">
        <w:rPr>
          <w:rFonts w:ascii="Times New Roman" w:hAnsi="Times New Roman" w:cs="Times New Roman"/>
          <w:b/>
          <w:bCs/>
        </w:rPr>
        <w:t>2.1 Fintech Market Evolution</w:t>
      </w:r>
    </w:p>
    <w:p w:rsidR="0044590E" w:rsidRPr="00667711" w:rsidRDefault="0044590E" w:rsidP="0044590E">
      <w:pPr>
        <w:jc w:val="both"/>
        <w:rPr>
          <w:rFonts w:ascii="Times New Roman" w:hAnsi="Times New Roman" w:cs="Times New Roman"/>
        </w:rPr>
      </w:pPr>
      <w:r w:rsidRPr="00667711">
        <w:rPr>
          <w:rFonts w:ascii="Times New Roman" w:hAnsi="Times New Roman" w:cs="Times New Roman"/>
        </w:rPr>
        <w:t>The Indian fintech ecosystem has experienced exponential growth over the past decade. According to recent market analysis, the Indian fintech market was valued at $584 billion in 2022 and is projected to reach $1.5 trillion by 2025. More recent estimates suggest the market size of $106.2 billion in 2024, with projections indicating growth to $769.5 billion by 2031 at a CAGR of 32.7%.</w:t>
      </w:r>
    </w:p>
    <w:p w:rsidR="0044590E" w:rsidRPr="00667711" w:rsidRDefault="0044590E" w:rsidP="0044590E">
      <w:pPr>
        <w:rPr>
          <w:rFonts w:ascii="Times New Roman" w:hAnsi="Times New Roman" w:cs="Times New Roman"/>
          <w:b/>
          <w:bCs/>
        </w:rPr>
      </w:pPr>
      <w:r w:rsidRPr="00667711">
        <w:rPr>
          <w:rFonts w:ascii="Times New Roman" w:hAnsi="Times New Roman" w:cs="Times New Roman"/>
          <w:b/>
          <w:bCs/>
        </w:rPr>
        <w:lastRenderedPageBreak/>
        <w:t>2.2 Middle-Class Economic Dynamics</w:t>
      </w:r>
    </w:p>
    <w:p w:rsidR="0044590E" w:rsidRPr="00667711" w:rsidRDefault="0044590E" w:rsidP="0044590E">
      <w:pPr>
        <w:jc w:val="both"/>
        <w:rPr>
          <w:rFonts w:ascii="Times New Roman" w:hAnsi="Times New Roman" w:cs="Times New Roman"/>
        </w:rPr>
      </w:pPr>
      <w:r w:rsidRPr="00667711">
        <w:rPr>
          <w:rFonts w:ascii="Times New Roman" w:hAnsi="Times New Roman" w:cs="Times New Roman"/>
        </w:rPr>
        <w:t>India's middle class has been the primary beneficiary and driver of fintech adoption. Research indicates that 68% of India's population is young, creating a favorable demographic dividend for digital financial services adoption. The working population (ages 20-59) represents the core user base for fintech services, driving both demand and innovation in this sector.[4-5]</w:t>
      </w:r>
    </w:p>
    <w:p w:rsidR="0044590E" w:rsidRPr="00667711" w:rsidRDefault="0044590E" w:rsidP="0044590E">
      <w:pPr>
        <w:rPr>
          <w:rFonts w:ascii="Times New Roman" w:hAnsi="Times New Roman" w:cs="Times New Roman"/>
          <w:b/>
          <w:bCs/>
        </w:rPr>
      </w:pPr>
      <w:r w:rsidRPr="00667711">
        <w:rPr>
          <w:rFonts w:ascii="Times New Roman" w:hAnsi="Times New Roman" w:cs="Times New Roman"/>
          <w:b/>
          <w:bCs/>
        </w:rPr>
        <w:t>3. Research Methodology</w:t>
      </w:r>
    </w:p>
    <w:p w:rsidR="0044590E" w:rsidRPr="00667711" w:rsidRDefault="0044590E" w:rsidP="0044590E">
      <w:pPr>
        <w:rPr>
          <w:rFonts w:ascii="Times New Roman" w:hAnsi="Times New Roman" w:cs="Times New Roman"/>
        </w:rPr>
      </w:pPr>
      <w:r w:rsidRPr="00667711">
        <w:rPr>
          <w:rFonts w:ascii="Times New Roman" w:hAnsi="Times New Roman" w:cs="Times New Roman"/>
        </w:rPr>
        <w:t>This study employs a mixed-method approach, combining:</w:t>
      </w:r>
    </w:p>
    <w:p w:rsidR="0044590E" w:rsidRPr="00667711" w:rsidRDefault="0044590E" w:rsidP="0044590E">
      <w:pPr>
        <w:numPr>
          <w:ilvl w:val="0"/>
          <w:numId w:val="1"/>
        </w:numPr>
        <w:rPr>
          <w:rFonts w:ascii="Times New Roman" w:hAnsi="Times New Roman" w:cs="Times New Roman"/>
        </w:rPr>
      </w:pPr>
      <w:r w:rsidRPr="00667711">
        <w:rPr>
          <w:rFonts w:ascii="Times New Roman" w:hAnsi="Times New Roman" w:cs="Times New Roman"/>
        </w:rPr>
        <w:t>Quantitative analysis of market data and financial metrics</w:t>
      </w:r>
    </w:p>
    <w:p w:rsidR="0044590E" w:rsidRPr="00667711" w:rsidRDefault="0044590E" w:rsidP="0044590E">
      <w:pPr>
        <w:numPr>
          <w:ilvl w:val="0"/>
          <w:numId w:val="1"/>
        </w:numPr>
        <w:rPr>
          <w:rFonts w:ascii="Times New Roman" w:hAnsi="Times New Roman" w:cs="Times New Roman"/>
        </w:rPr>
      </w:pPr>
      <w:r w:rsidRPr="00667711">
        <w:rPr>
          <w:rFonts w:ascii="Times New Roman" w:hAnsi="Times New Roman" w:cs="Times New Roman"/>
        </w:rPr>
        <w:t>Qualitative assessment of case studies from leading fintech companies</w:t>
      </w:r>
    </w:p>
    <w:p w:rsidR="0044590E" w:rsidRPr="00667711" w:rsidRDefault="0044590E" w:rsidP="0044590E">
      <w:pPr>
        <w:numPr>
          <w:ilvl w:val="0"/>
          <w:numId w:val="1"/>
        </w:numPr>
        <w:rPr>
          <w:rFonts w:ascii="Times New Roman" w:hAnsi="Times New Roman" w:cs="Times New Roman"/>
        </w:rPr>
      </w:pPr>
      <w:r w:rsidRPr="00667711">
        <w:rPr>
          <w:rFonts w:ascii="Times New Roman" w:hAnsi="Times New Roman" w:cs="Times New Roman"/>
        </w:rPr>
        <w:t>Secondary data analysis from industry reports and government statistics</w:t>
      </w:r>
    </w:p>
    <w:p w:rsidR="0044590E" w:rsidRPr="00667711" w:rsidRDefault="0044590E" w:rsidP="0044590E">
      <w:pPr>
        <w:numPr>
          <w:ilvl w:val="0"/>
          <w:numId w:val="1"/>
        </w:numPr>
        <w:rPr>
          <w:rFonts w:ascii="Times New Roman" w:hAnsi="Times New Roman" w:cs="Times New Roman"/>
        </w:rPr>
      </w:pPr>
      <w:r w:rsidRPr="00667711">
        <w:rPr>
          <w:rFonts w:ascii="Times New Roman" w:hAnsi="Times New Roman" w:cs="Times New Roman"/>
        </w:rPr>
        <w:t>Examination of regulatory frameworks and policy impacts</w:t>
      </w:r>
    </w:p>
    <w:p w:rsidR="0044590E" w:rsidRPr="00667711" w:rsidRDefault="0044590E" w:rsidP="0044590E">
      <w:pPr>
        <w:rPr>
          <w:rFonts w:ascii="Times New Roman" w:hAnsi="Times New Roman" w:cs="Times New Roman"/>
          <w:b/>
          <w:bCs/>
        </w:rPr>
      </w:pPr>
      <w:r w:rsidRPr="00667711">
        <w:rPr>
          <w:rFonts w:ascii="Times New Roman" w:hAnsi="Times New Roman" w:cs="Times New Roman"/>
          <w:b/>
          <w:bCs/>
        </w:rPr>
        <w:t>4. Market Analysis and Growth Trends</w:t>
      </w:r>
    </w:p>
    <w:p w:rsidR="0044590E" w:rsidRPr="00667711" w:rsidRDefault="0044590E" w:rsidP="0044590E">
      <w:pPr>
        <w:rPr>
          <w:rFonts w:ascii="Times New Roman" w:hAnsi="Times New Roman" w:cs="Times New Roman"/>
          <w:b/>
          <w:bCs/>
        </w:rPr>
      </w:pPr>
      <w:r w:rsidRPr="00667711">
        <w:rPr>
          <w:rFonts w:ascii="Times New Roman" w:hAnsi="Times New Roman" w:cs="Times New Roman"/>
          <w:b/>
          <w:bCs/>
        </w:rPr>
        <w:t>4.1 Market Size and Projections</w:t>
      </w:r>
    </w:p>
    <w:p w:rsidR="0044590E" w:rsidRPr="00667711" w:rsidRDefault="0044590E" w:rsidP="0044590E">
      <w:pPr>
        <w:rPr>
          <w:rFonts w:ascii="Times New Roman" w:hAnsi="Times New Roman" w:cs="Times New Roman"/>
        </w:rPr>
      </w:pPr>
      <w:r w:rsidRPr="00667711">
        <w:rPr>
          <w:rFonts w:ascii="Times New Roman" w:hAnsi="Times New Roman" w:cs="Times New Roman"/>
        </w:rPr>
        <w:t>The Indian fintech industry demonstrates remarkable growth trajectories:</w:t>
      </w:r>
    </w:p>
    <w:p w:rsidR="0044590E" w:rsidRPr="00667711" w:rsidRDefault="0044590E" w:rsidP="0044590E">
      <w:pPr>
        <w:numPr>
          <w:ilvl w:val="0"/>
          <w:numId w:val="2"/>
        </w:numPr>
        <w:rPr>
          <w:rFonts w:ascii="Times New Roman" w:hAnsi="Times New Roman" w:cs="Times New Roman"/>
        </w:rPr>
      </w:pPr>
      <w:r w:rsidRPr="00667711">
        <w:rPr>
          <w:rFonts w:ascii="Times New Roman" w:hAnsi="Times New Roman" w:cs="Times New Roman"/>
          <w:b/>
          <w:bCs/>
        </w:rPr>
        <w:t>2024 Market Value</w:t>
      </w:r>
      <w:r w:rsidRPr="00667711">
        <w:rPr>
          <w:rFonts w:ascii="Times New Roman" w:hAnsi="Times New Roman" w:cs="Times New Roman"/>
        </w:rPr>
        <w:t>: $110 billion</w:t>
      </w:r>
    </w:p>
    <w:p w:rsidR="0044590E" w:rsidRPr="00667711" w:rsidRDefault="0044590E" w:rsidP="0044590E">
      <w:pPr>
        <w:numPr>
          <w:ilvl w:val="0"/>
          <w:numId w:val="2"/>
        </w:numPr>
        <w:rPr>
          <w:rFonts w:ascii="Times New Roman" w:hAnsi="Times New Roman" w:cs="Times New Roman"/>
        </w:rPr>
      </w:pPr>
      <w:r w:rsidRPr="00667711">
        <w:rPr>
          <w:rFonts w:ascii="Times New Roman" w:hAnsi="Times New Roman" w:cs="Times New Roman"/>
          <w:b/>
          <w:bCs/>
        </w:rPr>
        <w:t>2029 Projection</w:t>
      </w:r>
      <w:r w:rsidRPr="00667711">
        <w:rPr>
          <w:rFonts w:ascii="Times New Roman" w:hAnsi="Times New Roman" w:cs="Times New Roman"/>
        </w:rPr>
        <w:t>: $420 billion (31% CAGR)[6]</w:t>
      </w:r>
    </w:p>
    <w:p w:rsidR="0044590E" w:rsidRPr="00667711" w:rsidRDefault="0044590E" w:rsidP="0044590E">
      <w:pPr>
        <w:numPr>
          <w:ilvl w:val="0"/>
          <w:numId w:val="2"/>
        </w:numPr>
        <w:rPr>
          <w:rFonts w:ascii="Times New Roman" w:hAnsi="Times New Roman" w:cs="Times New Roman"/>
        </w:rPr>
      </w:pPr>
      <w:r w:rsidRPr="00667711">
        <w:rPr>
          <w:rFonts w:ascii="Times New Roman" w:hAnsi="Times New Roman" w:cs="Times New Roman"/>
          <w:b/>
          <w:bCs/>
        </w:rPr>
        <w:t>Alternative Projections</w:t>
      </w:r>
      <w:r w:rsidRPr="00667711">
        <w:rPr>
          <w:rFonts w:ascii="Times New Roman" w:hAnsi="Times New Roman" w:cs="Times New Roman"/>
        </w:rPr>
        <w:t>: $769.5 billion by 2031 (32.7% CAGR)</w:t>
      </w:r>
    </w:p>
    <w:p w:rsidR="0044590E" w:rsidRPr="00667711" w:rsidRDefault="0044590E" w:rsidP="0044590E">
      <w:pPr>
        <w:numPr>
          <w:ilvl w:val="0"/>
          <w:numId w:val="2"/>
        </w:numPr>
        <w:rPr>
          <w:rFonts w:ascii="Times New Roman" w:hAnsi="Times New Roman" w:cs="Times New Roman"/>
        </w:rPr>
      </w:pPr>
      <w:r w:rsidRPr="00667711">
        <w:rPr>
          <w:rFonts w:ascii="Times New Roman" w:hAnsi="Times New Roman" w:cs="Times New Roman"/>
          <w:b/>
          <w:bCs/>
        </w:rPr>
        <w:lastRenderedPageBreak/>
        <w:t>Funding Growth</w:t>
      </w:r>
      <w:r w:rsidRPr="00667711">
        <w:rPr>
          <w:rFonts w:ascii="Times New Roman" w:hAnsi="Times New Roman" w:cs="Times New Roman"/>
        </w:rPr>
        <w:t>: Fintech sector funding increased by 59% in Q1 2024 compared to the previous quarter</w:t>
      </w:r>
    </w:p>
    <w:p w:rsidR="0044590E" w:rsidRPr="00667711" w:rsidRDefault="0044590E" w:rsidP="0044590E">
      <w:pPr>
        <w:rPr>
          <w:rFonts w:ascii="Times New Roman" w:hAnsi="Times New Roman" w:cs="Times New Roman"/>
          <w:b/>
          <w:bCs/>
        </w:rPr>
      </w:pPr>
      <w:r w:rsidRPr="00667711">
        <w:rPr>
          <w:rFonts w:ascii="Times New Roman" w:hAnsi="Times New Roman" w:cs="Times New Roman"/>
          <w:b/>
          <w:bCs/>
        </w:rPr>
        <w:t>4.2 Digital Payments Dominance</w:t>
      </w:r>
    </w:p>
    <w:p w:rsidR="0044590E" w:rsidRPr="00667711" w:rsidRDefault="0044590E" w:rsidP="0044590E">
      <w:pPr>
        <w:rPr>
          <w:rFonts w:ascii="Times New Roman" w:hAnsi="Times New Roman" w:cs="Times New Roman"/>
        </w:rPr>
      </w:pPr>
      <w:r w:rsidRPr="00667711">
        <w:rPr>
          <w:rFonts w:ascii="Times New Roman" w:hAnsi="Times New Roman" w:cs="Times New Roman"/>
        </w:rPr>
        <w:t>Digital payments maintain market leadership within India's fintech ecosystem:</w:t>
      </w:r>
    </w:p>
    <w:p w:rsidR="0044590E" w:rsidRPr="00667711" w:rsidRDefault="0044590E" w:rsidP="0044590E">
      <w:pPr>
        <w:numPr>
          <w:ilvl w:val="0"/>
          <w:numId w:val="3"/>
        </w:numPr>
        <w:rPr>
          <w:rFonts w:ascii="Times New Roman" w:hAnsi="Times New Roman" w:cs="Times New Roman"/>
        </w:rPr>
      </w:pPr>
      <w:r w:rsidRPr="00667711">
        <w:rPr>
          <w:rFonts w:ascii="Times New Roman" w:hAnsi="Times New Roman" w:cs="Times New Roman"/>
          <w:b/>
          <w:bCs/>
        </w:rPr>
        <w:t>Market Share</w:t>
      </w:r>
      <w:r w:rsidRPr="00667711">
        <w:rPr>
          <w:rFonts w:ascii="Times New Roman" w:hAnsi="Times New Roman" w:cs="Times New Roman"/>
        </w:rPr>
        <w:t>: 42.9% of India's fintech market in 2024</w:t>
      </w:r>
    </w:p>
    <w:p w:rsidR="0044590E" w:rsidRPr="00667711" w:rsidRDefault="0044590E" w:rsidP="0044590E">
      <w:pPr>
        <w:numPr>
          <w:ilvl w:val="0"/>
          <w:numId w:val="3"/>
        </w:numPr>
        <w:rPr>
          <w:rFonts w:ascii="Times New Roman" w:hAnsi="Times New Roman" w:cs="Times New Roman"/>
        </w:rPr>
      </w:pPr>
      <w:r w:rsidRPr="00667711">
        <w:rPr>
          <w:rFonts w:ascii="Times New Roman" w:hAnsi="Times New Roman" w:cs="Times New Roman"/>
          <w:b/>
          <w:bCs/>
        </w:rPr>
        <w:t>UPI Transactions</w:t>
      </w:r>
      <w:r w:rsidRPr="00667711">
        <w:rPr>
          <w:rFonts w:ascii="Times New Roman" w:hAnsi="Times New Roman" w:cs="Times New Roman"/>
        </w:rPr>
        <w:t>: 131 billion transactions in FY24</w:t>
      </w:r>
    </w:p>
    <w:p w:rsidR="0044590E" w:rsidRPr="00667711" w:rsidRDefault="0044590E" w:rsidP="0044590E">
      <w:pPr>
        <w:numPr>
          <w:ilvl w:val="0"/>
          <w:numId w:val="3"/>
        </w:numPr>
        <w:rPr>
          <w:rFonts w:ascii="Times New Roman" w:hAnsi="Times New Roman" w:cs="Times New Roman"/>
        </w:rPr>
      </w:pPr>
      <w:r w:rsidRPr="00667711">
        <w:rPr>
          <w:rFonts w:ascii="Times New Roman" w:hAnsi="Times New Roman" w:cs="Times New Roman"/>
          <w:b/>
          <w:bCs/>
        </w:rPr>
        <w:t>Transaction Volume Projection</w:t>
      </w:r>
      <w:r w:rsidRPr="00667711">
        <w:rPr>
          <w:rFonts w:ascii="Times New Roman" w:hAnsi="Times New Roman" w:cs="Times New Roman"/>
        </w:rPr>
        <w:t>: $100 trillion by 2030</w:t>
      </w:r>
    </w:p>
    <w:p w:rsidR="0044590E" w:rsidRPr="00667711" w:rsidRDefault="0044590E" w:rsidP="0044590E">
      <w:pPr>
        <w:numPr>
          <w:ilvl w:val="0"/>
          <w:numId w:val="3"/>
        </w:numPr>
        <w:rPr>
          <w:rFonts w:ascii="Times New Roman" w:hAnsi="Times New Roman" w:cs="Times New Roman"/>
        </w:rPr>
      </w:pPr>
      <w:r w:rsidRPr="00667711">
        <w:rPr>
          <w:rFonts w:ascii="Times New Roman" w:hAnsi="Times New Roman" w:cs="Times New Roman"/>
          <w:b/>
          <w:bCs/>
        </w:rPr>
        <w:t>Revenue Projection</w:t>
      </w:r>
      <w:r w:rsidRPr="00667711">
        <w:rPr>
          <w:rFonts w:ascii="Times New Roman" w:hAnsi="Times New Roman" w:cs="Times New Roman"/>
        </w:rPr>
        <w:t>: $50 billion by 2030</w:t>
      </w:r>
    </w:p>
    <w:p w:rsidR="0044590E" w:rsidRPr="00667711" w:rsidRDefault="0044590E" w:rsidP="0044590E">
      <w:pPr>
        <w:rPr>
          <w:rFonts w:ascii="Times New Roman" w:hAnsi="Times New Roman" w:cs="Times New Roman"/>
          <w:b/>
          <w:bCs/>
        </w:rPr>
      </w:pPr>
      <w:r w:rsidRPr="00667711">
        <w:rPr>
          <w:rFonts w:ascii="Times New Roman" w:hAnsi="Times New Roman" w:cs="Times New Roman"/>
          <w:b/>
          <w:bCs/>
        </w:rPr>
        <w:t>4.3 Funding and Investment Landscape</w:t>
      </w:r>
    </w:p>
    <w:p w:rsidR="0044590E" w:rsidRPr="00667711" w:rsidRDefault="0044590E" w:rsidP="0044590E">
      <w:pPr>
        <w:jc w:val="both"/>
        <w:rPr>
          <w:rFonts w:ascii="Times New Roman" w:hAnsi="Times New Roman" w:cs="Times New Roman"/>
        </w:rPr>
      </w:pPr>
      <w:r w:rsidRPr="00667711">
        <w:rPr>
          <w:rFonts w:ascii="Times New Roman" w:hAnsi="Times New Roman" w:cs="Times New Roman"/>
        </w:rPr>
        <w:t>Total funding for Indian fintech startups surpassed $35 billion by the end of 2024, indicating strong investor confidence and market potential. The digital payments market specifically is projected to grow at a CAGR of 21.1% from 2022 to 2028.[7-8]</w:t>
      </w:r>
    </w:p>
    <w:p w:rsidR="0044590E" w:rsidRPr="00667711" w:rsidRDefault="0044590E" w:rsidP="0044590E">
      <w:pPr>
        <w:rPr>
          <w:rFonts w:ascii="Times New Roman" w:hAnsi="Times New Roman" w:cs="Times New Roman"/>
          <w:b/>
          <w:bCs/>
        </w:rPr>
      </w:pPr>
      <w:r w:rsidRPr="00667711">
        <w:rPr>
          <w:rFonts w:ascii="Times New Roman" w:hAnsi="Times New Roman" w:cs="Times New Roman"/>
          <w:b/>
          <w:bCs/>
        </w:rPr>
        <w:t>5. Case Studies</w:t>
      </w:r>
    </w:p>
    <w:p w:rsidR="0044590E" w:rsidRPr="00667711" w:rsidRDefault="0044590E" w:rsidP="0044590E">
      <w:pPr>
        <w:rPr>
          <w:rFonts w:ascii="Times New Roman" w:hAnsi="Times New Roman" w:cs="Times New Roman"/>
          <w:b/>
          <w:bCs/>
        </w:rPr>
      </w:pPr>
      <w:r w:rsidRPr="00667711">
        <w:rPr>
          <w:rFonts w:ascii="Times New Roman" w:hAnsi="Times New Roman" w:cs="Times New Roman"/>
          <w:b/>
          <w:bCs/>
        </w:rPr>
        <w:t>5.1 PhonePe: Targeting Middle-Class Consumers</w:t>
      </w:r>
    </w:p>
    <w:p w:rsidR="0044590E" w:rsidRPr="00667711" w:rsidRDefault="0044590E" w:rsidP="0044590E">
      <w:pPr>
        <w:jc w:val="both"/>
        <w:rPr>
          <w:rFonts w:ascii="Times New Roman" w:hAnsi="Times New Roman" w:cs="Times New Roman"/>
        </w:rPr>
      </w:pPr>
      <w:r w:rsidRPr="00667711">
        <w:rPr>
          <w:rFonts w:ascii="Times New Roman" w:hAnsi="Times New Roman" w:cs="Times New Roman"/>
          <w:b/>
          <w:bCs/>
        </w:rPr>
        <w:t>Background</w:t>
      </w:r>
      <w:r w:rsidRPr="00667711">
        <w:rPr>
          <w:rFonts w:ascii="Times New Roman" w:hAnsi="Times New Roman" w:cs="Times New Roman"/>
        </w:rPr>
        <w:t>: PhonePe has strategically differentiated itself by primarily targeting middle-class consumers and associated merchants in second-tier cities. As an early adopter of the Unified Payments Interface (UPI), PhonePe facilitated real-time account-to-account transfers, making financial services more accessible to the middle class.[9]</w:t>
      </w:r>
    </w:p>
    <w:p w:rsidR="0044590E" w:rsidRPr="00667711" w:rsidRDefault="0044590E" w:rsidP="0044590E">
      <w:pPr>
        <w:rPr>
          <w:rFonts w:ascii="Times New Roman" w:hAnsi="Times New Roman" w:cs="Times New Roman"/>
        </w:rPr>
      </w:pPr>
      <w:r w:rsidRPr="00667711">
        <w:rPr>
          <w:rFonts w:ascii="Times New Roman" w:hAnsi="Times New Roman" w:cs="Times New Roman"/>
          <w:b/>
          <w:bCs/>
        </w:rPr>
        <w:lastRenderedPageBreak/>
        <w:t>Impact on Middle-Class Economy</w:t>
      </w:r>
      <w:r w:rsidRPr="00667711">
        <w:rPr>
          <w:rFonts w:ascii="Times New Roman" w:hAnsi="Times New Roman" w:cs="Times New Roman"/>
        </w:rPr>
        <w:t>:</w:t>
      </w:r>
    </w:p>
    <w:p w:rsidR="0044590E" w:rsidRPr="00667711" w:rsidRDefault="0044590E" w:rsidP="0044590E">
      <w:pPr>
        <w:numPr>
          <w:ilvl w:val="0"/>
          <w:numId w:val="4"/>
        </w:numPr>
        <w:rPr>
          <w:rFonts w:ascii="Times New Roman" w:hAnsi="Times New Roman" w:cs="Times New Roman"/>
        </w:rPr>
      </w:pPr>
      <w:r w:rsidRPr="00667711">
        <w:rPr>
          <w:rFonts w:ascii="Times New Roman" w:hAnsi="Times New Roman" w:cs="Times New Roman"/>
          <w:b/>
          <w:bCs/>
        </w:rPr>
        <w:t>Geographic Expansion</w:t>
      </w:r>
      <w:r w:rsidRPr="00667711">
        <w:rPr>
          <w:rFonts w:ascii="Times New Roman" w:hAnsi="Times New Roman" w:cs="Times New Roman"/>
        </w:rPr>
        <w:t>: Successfully penetrated Tier-2 and Tier-3 cities where traditional banking infrastructure was limited</w:t>
      </w:r>
    </w:p>
    <w:p w:rsidR="0044590E" w:rsidRPr="00667711" w:rsidRDefault="0044590E" w:rsidP="0044590E">
      <w:pPr>
        <w:numPr>
          <w:ilvl w:val="0"/>
          <w:numId w:val="4"/>
        </w:numPr>
        <w:rPr>
          <w:rFonts w:ascii="Times New Roman" w:hAnsi="Times New Roman" w:cs="Times New Roman"/>
        </w:rPr>
      </w:pPr>
      <w:r w:rsidRPr="00667711">
        <w:rPr>
          <w:rFonts w:ascii="Times New Roman" w:hAnsi="Times New Roman" w:cs="Times New Roman"/>
          <w:b/>
          <w:bCs/>
        </w:rPr>
        <w:t>Merchant Ecosystem</w:t>
      </w:r>
      <w:r w:rsidRPr="00667711">
        <w:rPr>
          <w:rFonts w:ascii="Times New Roman" w:hAnsi="Times New Roman" w:cs="Times New Roman"/>
        </w:rPr>
        <w:t>: Enabled small and medium enterprises to accept digital payments, reducing cash dependency</w:t>
      </w:r>
    </w:p>
    <w:p w:rsidR="0044590E" w:rsidRPr="00667711" w:rsidRDefault="0044590E" w:rsidP="0044590E">
      <w:pPr>
        <w:numPr>
          <w:ilvl w:val="0"/>
          <w:numId w:val="4"/>
        </w:numPr>
        <w:rPr>
          <w:rFonts w:ascii="Times New Roman" w:hAnsi="Times New Roman" w:cs="Times New Roman"/>
        </w:rPr>
      </w:pPr>
      <w:r w:rsidRPr="00667711">
        <w:rPr>
          <w:rFonts w:ascii="Times New Roman" w:hAnsi="Times New Roman" w:cs="Times New Roman"/>
          <w:b/>
          <w:bCs/>
        </w:rPr>
        <w:t>Financial Inclusion</w:t>
      </w:r>
      <w:r w:rsidRPr="00667711">
        <w:rPr>
          <w:rFonts w:ascii="Times New Roman" w:hAnsi="Times New Roman" w:cs="Times New Roman"/>
        </w:rPr>
        <w:t>: Provided banking services to previously unbanked middle-class segments</w:t>
      </w:r>
    </w:p>
    <w:p w:rsidR="0044590E" w:rsidRPr="00667711" w:rsidRDefault="0044590E" w:rsidP="0044590E">
      <w:pPr>
        <w:numPr>
          <w:ilvl w:val="0"/>
          <w:numId w:val="4"/>
        </w:numPr>
        <w:rPr>
          <w:rFonts w:ascii="Times New Roman" w:hAnsi="Times New Roman" w:cs="Times New Roman"/>
        </w:rPr>
      </w:pPr>
      <w:r w:rsidRPr="00667711">
        <w:rPr>
          <w:rFonts w:ascii="Times New Roman" w:hAnsi="Times New Roman" w:cs="Times New Roman"/>
          <w:b/>
          <w:bCs/>
        </w:rPr>
        <w:t>Cost Reduction</w:t>
      </w:r>
      <w:r w:rsidRPr="00667711">
        <w:rPr>
          <w:rFonts w:ascii="Times New Roman" w:hAnsi="Times New Roman" w:cs="Times New Roman"/>
        </w:rPr>
        <w:t>: Eliminated transaction fees for peer-to-peer transfers, reducing financial burden on middle-class families</w:t>
      </w:r>
    </w:p>
    <w:p w:rsidR="0044590E" w:rsidRPr="00667711" w:rsidRDefault="0044590E" w:rsidP="0044590E">
      <w:pPr>
        <w:rPr>
          <w:rFonts w:ascii="Times New Roman" w:hAnsi="Times New Roman" w:cs="Times New Roman"/>
        </w:rPr>
      </w:pPr>
      <w:r w:rsidRPr="00667711">
        <w:rPr>
          <w:rFonts w:ascii="Times New Roman" w:hAnsi="Times New Roman" w:cs="Times New Roman"/>
          <w:b/>
          <w:bCs/>
        </w:rPr>
        <w:t>Outcomes</w:t>
      </w:r>
      <w:r w:rsidRPr="00667711">
        <w:rPr>
          <w:rFonts w:ascii="Times New Roman" w:hAnsi="Times New Roman" w:cs="Times New Roman"/>
        </w:rPr>
        <w:t>:</w:t>
      </w:r>
    </w:p>
    <w:p w:rsidR="0044590E" w:rsidRPr="00667711" w:rsidRDefault="0044590E" w:rsidP="0044590E">
      <w:pPr>
        <w:numPr>
          <w:ilvl w:val="0"/>
          <w:numId w:val="5"/>
        </w:numPr>
        <w:rPr>
          <w:rFonts w:ascii="Times New Roman" w:hAnsi="Times New Roman" w:cs="Times New Roman"/>
        </w:rPr>
      </w:pPr>
      <w:r w:rsidRPr="00667711">
        <w:rPr>
          <w:rFonts w:ascii="Times New Roman" w:hAnsi="Times New Roman" w:cs="Times New Roman"/>
        </w:rPr>
        <w:t>Contributed significantly to India's 131 billion UPI transactions in FY24</w:t>
      </w:r>
    </w:p>
    <w:p w:rsidR="0044590E" w:rsidRPr="00667711" w:rsidRDefault="0044590E" w:rsidP="0044590E">
      <w:pPr>
        <w:numPr>
          <w:ilvl w:val="0"/>
          <w:numId w:val="5"/>
        </w:numPr>
        <w:rPr>
          <w:rFonts w:ascii="Times New Roman" w:hAnsi="Times New Roman" w:cs="Times New Roman"/>
        </w:rPr>
      </w:pPr>
      <w:r w:rsidRPr="00667711">
        <w:rPr>
          <w:rFonts w:ascii="Times New Roman" w:hAnsi="Times New Roman" w:cs="Times New Roman"/>
        </w:rPr>
        <w:t>Enabled financial participation of millions of middle-class consumers in the digital economy [10]</w:t>
      </w:r>
    </w:p>
    <w:p w:rsidR="0044590E" w:rsidRPr="00667711" w:rsidRDefault="0044590E" w:rsidP="0044590E">
      <w:pPr>
        <w:numPr>
          <w:ilvl w:val="0"/>
          <w:numId w:val="5"/>
        </w:numPr>
        <w:rPr>
          <w:rFonts w:ascii="Times New Roman" w:hAnsi="Times New Roman" w:cs="Times New Roman"/>
        </w:rPr>
      </w:pPr>
      <w:r w:rsidRPr="00667711">
        <w:rPr>
          <w:rFonts w:ascii="Times New Roman" w:hAnsi="Times New Roman" w:cs="Times New Roman"/>
        </w:rPr>
        <w:t>Facilitated small business growth through accessible payment solutions</w:t>
      </w:r>
    </w:p>
    <w:p w:rsidR="0044590E" w:rsidRPr="00667711" w:rsidRDefault="0044590E" w:rsidP="0044590E">
      <w:pPr>
        <w:rPr>
          <w:rFonts w:ascii="Times New Roman" w:hAnsi="Times New Roman" w:cs="Times New Roman"/>
          <w:b/>
          <w:bCs/>
        </w:rPr>
      </w:pPr>
      <w:r w:rsidRPr="00667711">
        <w:rPr>
          <w:rFonts w:ascii="Times New Roman" w:hAnsi="Times New Roman" w:cs="Times New Roman"/>
          <w:b/>
          <w:bCs/>
        </w:rPr>
        <w:t>5.2 Paytm: Comprehensive Financial Services Platform</w:t>
      </w:r>
    </w:p>
    <w:p w:rsidR="0044590E" w:rsidRPr="00667711" w:rsidRDefault="0044590E" w:rsidP="0044590E">
      <w:pPr>
        <w:rPr>
          <w:rFonts w:ascii="Times New Roman" w:hAnsi="Times New Roman" w:cs="Times New Roman"/>
        </w:rPr>
      </w:pPr>
      <w:r w:rsidRPr="00667711">
        <w:rPr>
          <w:rFonts w:ascii="Times New Roman" w:hAnsi="Times New Roman" w:cs="Times New Roman"/>
          <w:b/>
          <w:bCs/>
        </w:rPr>
        <w:t>Background</w:t>
      </w:r>
      <w:r w:rsidRPr="00667711">
        <w:rPr>
          <w:rFonts w:ascii="Times New Roman" w:hAnsi="Times New Roman" w:cs="Times New Roman"/>
        </w:rPr>
        <w:t>: Launched in 2010, Paytm built a dominant payments system comprising mobile wallets, offline payments via QR codes, and a payments bank offering no-frills banking services.</w:t>
      </w:r>
    </w:p>
    <w:p w:rsidR="0044590E" w:rsidRPr="00667711" w:rsidRDefault="0044590E" w:rsidP="0044590E">
      <w:pPr>
        <w:rPr>
          <w:rFonts w:ascii="Times New Roman" w:hAnsi="Times New Roman" w:cs="Times New Roman"/>
        </w:rPr>
      </w:pPr>
      <w:r w:rsidRPr="00667711">
        <w:rPr>
          <w:rFonts w:ascii="Times New Roman" w:hAnsi="Times New Roman" w:cs="Times New Roman"/>
          <w:b/>
          <w:bCs/>
        </w:rPr>
        <w:t>Impact on Middle-Class Economy</w:t>
      </w:r>
      <w:r w:rsidRPr="00667711">
        <w:rPr>
          <w:rFonts w:ascii="Times New Roman" w:hAnsi="Times New Roman" w:cs="Times New Roman"/>
        </w:rPr>
        <w:t>:</w:t>
      </w:r>
    </w:p>
    <w:p w:rsidR="0044590E" w:rsidRPr="00667711" w:rsidRDefault="0044590E" w:rsidP="0044590E">
      <w:pPr>
        <w:numPr>
          <w:ilvl w:val="0"/>
          <w:numId w:val="6"/>
        </w:numPr>
        <w:rPr>
          <w:rFonts w:ascii="Times New Roman" w:hAnsi="Times New Roman" w:cs="Times New Roman"/>
        </w:rPr>
      </w:pPr>
      <w:r w:rsidRPr="00667711">
        <w:rPr>
          <w:rFonts w:ascii="Times New Roman" w:hAnsi="Times New Roman" w:cs="Times New Roman"/>
          <w:b/>
          <w:bCs/>
        </w:rPr>
        <w:t>Banking Services</w:t>
      </w:r>
      <w:r w:rsidRPr="00667711">
        <w:rPr>
          <w:rFonts w:ascii="Times New Roman" w:hAnsi="Times New Roman" w:cs="Times New Roman"/>
        </w:rPr>
        <w:t xml:space="preserve">: Through Paytm Payments Bank, enabled users to </w:t>
      </w:r>
      <w:r w:rsidRPr="00667711">
        <w:rPr>
          <w:rFonts w:ascii="Times New Roman" w:hAnsi="Times New Roman" w:cs="Times New Roman"/>
        </w:rPr>
        <w:lastRenderedPageBreak/>
        <w:t>open savings accounts with interest-earning opportunities</w:t>
      </w:r>
    </w:p>
    <w:p w:rsidR="0044590E" w:rsidRPr="00667711" w:rsidRDefault="0044590E" w:rsidP="0044590E">
      <w:pPr>
        <w:numPr>
          <w:ilvl w:val="0"/>
          <w:numId w:val="6"/>
        </w:numPr>
        <w:rPr>
          <w:rFonts w:ascii="Times New Roman" w:hAnsi="Times New Roman" w:cs="Times New Roman"/>
        </w:rPr>
      </w:pPr>
      <w:r w:rsidRPr="00667711">
        <w:rPr>
          <w:rFonts w:ascii="Times New Roman" w:hAnsi="Times New Roman" w:cs="Times New Roman"/>
          <w:b/>
          <w:bCs/>
        </w:rPr>
        <w:t>Financial Literacy</w:t>
      </w:r>
      <w:r w:rsidRPr="00667711">
        <w:rPr>
          <w:rFonts w:ascii="Times New Roman" w:hAnsi="Times New Roman" w:cs="Times New Roman"/>
        </w:rPr>
        <w:t>: Promoted financial education among middle-class users</w:t>
      </w:r>
    </w:p>
    <w:p w:rsidR="0044590E" w:rsidRPr="00667711" w:rsidRDefault="0044590E" w:rsidP="0044590E">
      <w:pPr>
        <w:numPr>
          <w:ilvl w:val="0"/>
          <w:numId w:val="6"/>
        </w:numPr>
        <w:rPr>
          <w:rFonts w:ascii="Times New Roman" w:hAnsi="Times New Roman" w:cs="Times New Roman"/>
        </w:rPr>
      </w:pPr>
      <w:r w:rsidRPr="00667711">
        <w:rPr>
          <w:rFonts w:ascii="Times New Roman" w:hAnsi="Times New Roman" w:cs="Times New Roman"/>
          <w:b/>
          <w:bCs/>
        </w:rPr>
        <w:t>Credit Access</w:t>
      </w:r>
      <w:r w:rsidRPr="00667711">
        <w:rPr>
          <w:rFonts w:ascii="Times New Roman" w:hAnsi="Times New Roman" w:cs="Times New Roman"/>
        </w:rPr>
        <w:t>: Expanded credit accessibility through digital lending platforms</w:t>
      </w:r>
    </w:p>
    <w:p w:rsidR="0044590E" w:rsidRPr="00667711" w:rsidRDefault="0044590E" w:rsidP="0044590E">
      <w:pPr>
        <w:numPr>
          <w:ilvl w:val="0"/>
          <w:numId w:val="6"/>
        </w:numPr>
        <w:rPr>
          <w:rFonts w:ascii="Times New Roman" w:hAnsi="Times New Roman" w:cs="Times New Roman"/>
        </w:rPr>
      </w:pPr>
      <w:r w:rsidRPr="00667711">
        <w:rPr>
          <w:rFonts w:ascii="Times New Roman" w:hAnsi="Times New Roman" w:cs="Times New Roman"/>
          <w:b/>
          <w:bCs/>
        </w:rPr>
        <w:t>Investment Opportunities</w:t>
      </w:r>
      <w:r w:rsidRPr="00667711">
        <w:rPr>
          <w:rFonts w:ascii="Times New Roman" w:hAnsi="Times New Roman" w:cs="Times New Roman"/>
        </w:rPr>
        <w:t>: Provided platforms for middle-class investors to participate in mutual funds and other investment vehicles</w:t>
      </w:r>
    </w:p>
    <w:p w:rsidR="0044590E" w:rsidRPr="00667711" w:rsidRDefault="0044590E" w:rsidP="0044590E">
      <w:pPr>
        <w:rPr>
          <w:rFonts w:ascii="Times New Roman" w:hAnsi="Times New Roman" w:cs="Times New Roman"/>
        </w:rPr>
      </w:pPr>
      <w:r w:rsidRPr="00667711">
        <w:rPr>
          <w:rFonts w:ascii="Times New Roman" w:hAnsi="Times New Roman" w:cs="Times New Roman"/>
          <w:b/>
          <w:bCs/>
        </w:rPr>
        <w:t>Challenges and Adaptation</w:t>
      </w:r>
      <w:r w:rsidRPr="00667711">
        <w:rPr>
          <w:rFonts w:ascii="Times New Roman" w:hAnsi="Times New Roman" w:cs="Times New Roman"/>
        </w:rPr>
        <w:t>:</w:t>
      </w:r>
    </w:p>
    <w:p w:rsidR="0044590E" w:rsidRPr="00667711" w:rsidRDefault="0044590E" w:rsidP="0044590E">
      <w:pPr>
        <w:numPr>
          <w:ilvl w:val="0"/>
          <w:numId w:val="7"/>
        </w:numPr>
        <w:rPr>
          <w:rFonts w:ascii="Times New Roman" w:hAnsi="Times New Roman" w:cs="Times New Roman"/>
        </w:rPr>
      </w:pPr>
      <w:r w:rsidRPr="00667711">
        <w:rPr>
          <w:rFonts w:ascii="Times New Roman" w:hAnsi="Times New Roman" w:cs="Times New Roman"/>
        </w:rPr>
        <w:t>Faced regulatory challenges in 2024 when RBI barred Paytm Payments Bank from core services due to compliance issues</w:t>
      </w:r>
    </w:p>
    <w:p w:rsidR="0044590E" w:rsidRPr="00667711" w:rsidRDefault="0044590E" w:rsidP="0044590E">
      <w:pPr>
        <w:numPr>
          <w:ilvl w:val="0"/>
          <w:numId w:val="7"/>
        </w:numPr>
        <w:rPr>
          <w:rFonts w:ascii="Times New Roman" w:hAnsi="Times New Roman" w:cs="Times New Roman"/>
        </w:rPr>
      </w:pPr>
      <w:r w:rsidRPr="00667711">
        <w:rPr>
          <w:rFonts w:ascii="Times New Roman" w:hAnsi="Times New Roman" w:cs="Times New Roman"/>
        </w:rPr>
        <w:t>Demonstrates the importance of regulatory adherence in maintaining market position</w:t>
      </w:r>
    </w:p>
    <w:p w:rsidR="0044590E" w:rsidRPr="00667711" w:rsidRDefault="0044590E" w:rsidP="0044590E">
      <w:pPr>
        <w:numPr>
          <w:ilvl w:val="0"/>
          <w:numId w:val="7"/>
        </w:numPr>
        <w:rPr>
          <w:rFonts w:ascii="Times New Roman" w:hAnsi="Times New Roman" w:cs="Times New Roman"/>
        </w:rPr>
      </w:pPr>
      <w:r w:rsidRPr="00667711">
        <w:rPr>
          <w:rFonts w:ascii="Times New Roman" w:hAnsi="Times New Roman" w:cs="Times New Roman"/>
        </w:rPr>
        <w:t>Required strategic pivoting to ensure continued service to middle-class customers</w:t>
      </w:r>
    </w:p>
    <w:p w:rsidR="0044590E" w:rsidRPr="00667711" w:rsidRDefault="0044590E" w:rsidP="0044590E">
      <w:pPr>
        <w:rPr>
          <w:rFonts w:ascii="Times New Roman" w:hAnsi="Times New Roman" w:cs="Times New Roman"/>
          <w:b/>
          <w:bCs/>
        </w:rPr>
      </w:pPr>
      <w:r w:rsidRPr="00667711">
        <w:rPr>
          <w:rFonts w:ascii="Times New Roman" w:hAnsi="Times New Roman" w:cs="Times New Roman"/>
          <w:b/>
          <w:bCs/>
        </w:rPr>
        <w:t>5.3 Razorpay: Enabling Business Growth</w:t>
      </w:r>
    </w:p>
    <w:p w:rsidR="0044590E" w:rsidRPr="00667711" w:rsidRDefault="0044590E" w:rsidP="0044590E">
      <w:pPr>
        <w:rPr>
          <w:rFonts w:ascii="Times New Roman" w:hAnsi="Times New Roman" w:cs="Times New Roman"/>
        </w:rPr>
      </w:pPr>
      <w:r w:rsidRPr="00667711">
        <w:rPr>
          <w:rFonts w:ascii="Times New Roman" w:hAnsi="Times New Roman" w:cs="Times New Roman"/>
          <w:b/>
          <w:bCs/>
        </w:rPr>
        <w:t>Background</w:t>
      </w:r>
      <w:r w:rsidRPr="00667711">
        <w:rPr>
          <w:rFonts w:ascii="Times New Roman" w:hAnsi="Times New Roman" w:cs="Times New Roman"/>
        </w:rPr>
        <w:t>: Focused on providing payment gateway solutions and financial services for businesses, particularly small and medium enterprises (SMEs).[11]</w:t>
      </w:r>
    </w:p>
    <w:p w:rsidR="0044590E" w:rsidRPr="00667711" w:rsidRDefault="0044590E" w:rsidP="0044590E">
      <w:pPr>
        <w:rPr>
          <w:rFonts w:ascii="Times New Roman" w:hAnsi="Times New Roman" w:cs="Times New Roman"/>
        </w:rPr>
      </w:pPr>
      <w:r w:rsidRPr="00667711">
        <w:rPr>
          <w:rFonts w:ascii="Times New Roman" w:hAnsi="Times New Roman" w:cs="Times New Roman"/>
          <w:b/>
          <w:bCs/>
        </w:rPr>
        <w:t>Impact on Middle-Class Economy</w:t>
      </w:r>
      <w:r w:rsidRPr="00667711">
        <w:rPr>
          <w:rFonts w:ascii="Times New Roman" w:hAnsi="Times New Roman" w:cs="Times New Roman"/>
        </w:rPr>
        <w:t>:</w:t>
      </w:r>
    </w:p>
    <w:p w:rsidR="0044590E" w:rsidRPr="00667711" w:rsidRDefault="0044590E" w:rsidP="0044590E">
      <w:pPr>
        <w:numPr>
          <w:ilvl w:val="0"/>
          <w:numId w:val="8"/>
        </w:numPr>
        <w:rPr>
          <w:rFonts w:ascii="Times New Roman" w:hAnsi="Times New Roman" w:cs="Times New Roman"/>
        </w:rPr>
      </w:pPr>
      <w:r w:rsidRPr="00667711">
        <w:rPr>
          <w:rFonts w:ascii="Times New Roman" w:hAnsi="Times New Roman" w:cs="Times New Roman"/>
          <w:b/>
          <w:bCs/>
        </w:rPr>
        <w:t>SME Empowerment</w:t>
      </w:r>
      <w:r w:rsidRPr="00667711">
        <w:rPr>
          <w:rFonts w:ascii="Times New Roman" w:hAnsi="Times New Roman" w:cs="Times New Roman"/>
        </w:rPr>
        <w:t>: Enabled middle-class entrepreneurs to establish and scale digital businesses</w:t>
      </w:r>
    </w:p>
    <w:p w:rsidR="0044590E" w:rsidRPr="00667711" w:rsidRDefault="0044590E" w:rsidP="0044590E">
      <w:pPr>
        <w:numPr>
          <w:ilvl w:val="0"/>
          <w:numId w:val="8"/>
        </w:numPr>
        <w:rPr>
          <w:rFonts w:ascii="Times New Roman" w:hAnsi="Times New Roman" w:cs="Times New Roman"/>
        </w:rPr>
      </w:pPr>
      <w:r w:rsidRPr="00667711">
        <w:rPr>
          <w:rFonts w:ascii="Times New Roman" w:hAnsi="Times New Roman" w:cs="Times New Roman"/>
          <w:b/>
          <w:bCs/>
        </w:rPr>
        <w:t>Reduced Barriers</w:t>
      </w:r>
      <w:r w:rsidRPr="00667711">
        <w:rPr>
          <w:rFonts w:ascii="Times New Roman" w:hAnsi="Times New Roman" w:cs="Times New Roman"/>
        </w:rPr>
        <w:t xml:space="preserve">: Simplified payment processing for small </w:t>
      </w:r>
      <w:r w:rsidRPr="00667711">
        <w:rPr>
          <w:rFonts w:ascii="Times New Roman" w:hAnsi="Times New Roman" w:cs="Times New Roman"/>
        </w:rPr>
        <w:lastRenderedPageBreak/>
        <w:t>businesses, reducing technical and financial barriers</w:t>
      </w:r>
    </w:p>
    <w:p w:rsidR="0044590E" w:rsidRPr="00667711" w:rsidRDefault="0044590E" w:rsidP="0044590E">
      <w:pPr>
        <w:numPr>
          <w:ilvl w:val="0"/>
          <w:numId w:val="8"/>
        </w:numPr>
        <w:rPr>
          <w:rFonts w:ascii="Times New Roman" w:hAnsi="Times New Roman" w:cs="Times New Roman"/>
        </w:rPr>
      </w:pPr>
      <w:r w:rsidRPr="00667711">
        <w:rPr>
          <w:rFonts w:ascii="Times New Roman" w:hAnsi="Times New Roman" w:cs="Times New Roman"/>
          <w:b/>
          <w:bCs/>
        </w:rPr>
        <w:t>Working Capital</w:t>
      </w:r>
      <w:r w:rsidRPr="00667711">
        <w:rPr>
          <w:rFonts w:ascii="Times New Roman" w:hAnsi="Times New Roman" w:cs="Times New Roman"/>
        </w:rPr>
        <w:t>: Provided access to working capital solutions for growing businesses</w:t>
      </w:r>
    </w:p>
    <w:p w:rsidR="0044590E" w:rsidRPr="00667711" w:rsidRDefault="0044590E" w:rsidP="0044590E">
      <w:pPr>
        <w:numPr>
          <w:ilvl w:val="0"/>
          <w:numId w:val="8"/>
        </w:numPr>
        <w:rPr>
          <w:rFonts w:ascii="Times New Roman" w:hAnsi="Times New Roman" w:cs="Times New Roman"/>
        </w:rPr>
      </w:pPr>
      <w:r w:rsidRPr="00667711">
        <w:rPr>
          <w:rFonts w:ascii="Times New Roman" w:hAnsi="Times New Roman" w:cs="Times New Roman"/>
          <w:b/>
          <w:bCs/>
        </w:rPr>
        <w:t>Economic Multiplier Effect</w:t>
      </w:r>
      <w:r w:rsidRPr="00667711">
        <w:rPr>
          <w:rFonts w:ascii="Times New Roman" w:hAnsi="Times New Roman" w:cs="Times New Roman"/>
        </w:rPr>
        <w:t>: Supported job creation and economic activity in middle-class communities</w:t>
      </w:r>
    </w:p>
    <w:p w:rsidR="0044590E" w:rsidRPr="00667711" w:rsidRDefault="0044590E" w:rsidP="0044590E">
      <w:pPr>
        <w:rPr>
          <w:rFonts w:ascii="Times New Roman" w:hAnsi="Times New Roman" w:cs="Times New Roman"/>
          <w:b/>
          <w:bCs/>
        </w:rPr>
      </w:pPr>
      <w:r w:rsidRPr="00667711">
        <w:rPr>
          <w:rFonts w:ascii="Times New Roman" w:hAnsi="Times New Roman" w:cs="Times New Roman"/>
          <w:b/>
          <w:bCs/>
        </w:rPr>
        <w:t>6. Key Impact Areas</w:t>
      </w:r>
    </w:p>
    <w:p w:rsidR="0044590E" w:rsidRPr="00667711" w:rsidRDefault="0044590E" w:rsidP="0044590E">
      <w:pPr>
        <w:rPr>
          <w:rFonts w:ascii="Times New Roman" w:hAnsi="Times New Roman" w:cs="Times New Roman"/>
          <w:b/>
          <w:bCs/>
        </w:rPr>
      </w:pPr>
      <w:r w:rsidRPr="00667711">
        <w:rPr>
          <w:rFonts w:ascii="Times New Roman" w:hAnsi="Times New Roman" w:cs="Times New Roman"/>
          <w:b/>
          <w:bCs/>
        </w:rPr>
        <w:t>6.1 Financial Inclusion</w:t>
      </w:r>
    </w:p>
    <w:p w:rsidR="0044590E" w:rsidRPr="00667711" w:rsidRDefault="0044590E" w:rsidP="0044590E">
      <w:pPr>
        <w:jc w:val="both"/>
        <w:rPr>
          <w:rFonts w:ascii="Times New Roman" w:hAnsi="Times New Roman" w:cs="Times New Roman"/>
        </w:rPr>
      </w:pPr>
      <w:r w:rsidRPr="00667711">
        <w:rPr>
          <w:rFonts w:ascii="Times New Roman" w:hAnsi="Times New Roman" w:cs="Times New Roman"/>
        </w:rPr>
        <w:t>Fintech companies have dramatically improved financial inclusion among India's middle class:</w:t>
      </w:r>
    </w:p>
    <w:p w:rsidR="0044590E" w:rsidRPr="00667711" w:rsidRDefault="0044590E" w:rsidP="0044590E">
      <w:pPr>
        <w:numPr>
          <w:ilvl w:val="0"/>
          <w:numId w:val="9"/>
        </w:numPr>
        <w:jc w:val="both"/>
        <w:rPr>
          <w:rFonts w:ascii="Times New Roman" w:hAnsi="Times New Roman" w:cs="Times New Roman"/>
        </w:rPr>
      </w:pPr>
      <w:r w:rsidRPr="00667711">
        <w:rPr>
          <w:rFonts w:ascii="Times New Roman" w:hAnsi="Times New Roman" w:cs="Times New Roman"/>
          <w:b/>
          <w:bCs/>
        </w:rPr>
        <w:t>Banking Access</w:t>
      </w:r>
      <w:r w:rsidRPr="00667711">
        <w:rPr>
          <w:rFonts w:ascii="Times New Roman" w:hAnsi="Times New Roman" w:cs="Times New Roman"/>
        </w:rPr>
        <w:t>: Provided banking services to previously underserved populations</w:t>
      </w:r>
    </w:p>
    <w:p w:rsidR="0044590E" w:rsidRPr="00667711" w:rsidRDefault="0044590E" w:rsidP="0044590E">
      <w:pPr>
        <w:numPr>
          <w:ilvl w:val="0"/>
          <w:numId w:val="9"/>
        </w:numPr>
        <w:jc w:val="both"/>
        <w:rPr>
          <w:rFonts w:ascii="Times New Roman" w:hAnsi="Times New Roman" w:cs="Times New Roman"/>
        </w:rPr>
      </w:pPr>
      <w:r w:rsidRPr="00667711">
        <w:rPr>
          <w:rFonts w:ascii="Times New Roman" w:hAnsi="Times New Roman" w:cs="Times New Roman"/>
          <w:b/>
          <w:bCs/>
        </w:rPr>
        <w:t>Digital Identity</w:t>
      </w:r>
      <w:r w:rsidRPr="00667711">
        <w:rPr>
          <w:rFonts w:ascii="Times New Roman" w:hAnsi="Times New Roman" w:cs="Times New Roman"/>
        </w:rPr>
        <w:t>: Enabled financial identity creation through digital KYC processes</w:t>
      </w:r>
    </w:p>
    <w:p w:rsidR="0044590E" w:rsidRPr="00667711" w:rsidRDefault="0044590E" w:rsidP="0044590E">
      <w:pPr>
        <w:numPr>
          <w:ilvl w:val="0"/>
          <w:numId w:val="9"/>
        </w:numPr>
        <w:jc w:val="both"/>
        <w:rPr>
          <w:rFonts w:ascii="Times New Roman" w:hAnsi="Times New Roman" w:cs="Times New Roman"/>
        </w:rPr>
      </w:pPr>
      <w:r w:rsidRPr="00667711">
        <w:rPr>
          <w:rFonts w:ascii="Times New Roman" w:hAnsi="Times New Roman" w:cs="Times New Roman"/>
          <w:b/>
          <w:bCs/>
        </w:rPr>
        <w:t>Service Accessibility</w:t>
      </w:r>
      <w:r w:rsidRPr="00667711">
        <w:rPr>
          <w:rFonts w:ascii="Times New Roman" w:hAnsi="Times New Roman" w:cs="Times New Roman"/>
        </w:rPr>
        <w:t>: Made financial services available 24/7 through mobile applications</w:t>
      </w:r>
    </w:p>
    <w:p w:rsidR="0044590E" w:rsidRPr="00667711" w:rsidRDefault="0044590E" w:rsidP="0044590E">
      <w:pPr>
        <w:numPr>
          <w:ilvl w:val="0"/>
          <w:numId w:val="9"/>
        </w:numPr>
        <w:jc w:val="both"/>
        <w:rPr>
          <w:rFonts w:ascii="Times New Roman" w:hAnsi="Times New Roman" w:cs="Times New Roman"/>
        </w:rPr>
      </w:pPr>
      <w:r w:rsidRPr="00667711">
        <w:rPr>
          <w:rFonts w:ascii="Times New Roman" w:hAnsi="Times New Roman" w:cs="Times New Roman"/>
          <w:b/>
          <w:bCs/>
        </w:rPr>
        <w:t>Geographic Reach</w:t>
      </w:r>
      <w:r w:rsidRPr="00667711">
        <w:rPr>
          <w:rFonts w:ascii="Times New Roman" w:hAnsi="Times New Roman" w:cs="Times New Roman"/>
        </w:rPr>
        <w:t>: Extended services to rural and semi-urban areas where traditional banks had limited presence</w:t>
      </w:r>
    </w:p>
    <w:p w:rsidR="0044590E" w:rsidRPr="00667711" w:rsidRDefault="0044590E" w:rsidP="0044590E">
      <w:pPr>
        <w:rPr>
          <w:rFonts w:ascii="Times New Roman" w:hAnsi="Times New Roman" w:cs="Times New Roman"/>
          <w:b/>
          <w:bCs/>
        </w:rPr>
      </w:pPr>
      <w:r w:rsidRPr="00667711">
        <w:rPr>
          <w:rFonts w:ascii="Times New Roman" w:hAnsi="Times New Roman" w:cs="Times New Roman"/>
          <w:b/>
          <w:bCs/>
        </w:rPr>
        <w:t>6.2 Cost Reduction and Efficiency</w:t>
      </w:r>
    </w:p>
    <w:p w:rsidR="0044590E" w:rsidRPr="00667711" w:rsidRDefault="0044590E" w:rsidP="0044590E">
      <w:pPr>
        <w:numPr>
          <w:ilvl w:val="0"/>
          <w:numId w:val="10"/>
        </w:numPr>
        <w:rPr>
          <w:rFonts w:ascii="Times New Roman" w:hAnsi="Times New Roman" w:cs="Times New Roman"/>
        </w:rPr>
      </w:pPr>
      <w:r w:rsidRPr="00667711">
        <w:rPr>
          <w:rFonts w:ascii="Times New Roman" w:hAnsi="Times New Roman" w:cs="Times New Roman"/>
          <w:b/>
          <w:bCs/>
        </w:rPr>
        <w:t>Transaction Costs</w:t>
      </w:r>
      <w:r w:rsidRPr="00667711">
        <w:rPr>
          <w:rFonts w:ascii="Times New Roman" w:hAnsi="Times New Roman" w:cs="Times New Roman"/>
        </w:rPr>
        <w:t>: Significantly reduced fees for money transfers and payments</w:t>
      </w:r>
    </w:p>
    <w:p w:rsidR="0044590E" w:rsidRPr="00667711" w:rsidRDefault="0044590E" w:rsidP="0044590E">
      <w:pPr>
        <w:numPr>
          <w:ilvl w:val="0"/>
          <w:numId w:val="10"/>
        </w:numPr>
        <w:rPr>
          <w:rFonts w:ascii="Times New Roman" w:hAnsi="Times New Roman" w:cs="Times New Roman"/>
        </w:rPr>
      </w:pPr>
      <w:r w:rsidRPr="00667711">
        <w:rPr>
          <w:rFonts w:ascii="Times New Roman" w:hAnsi="Times New Roman" w:cs="Times New Roman"/>
          <w:b/>
          <w:bCs/>
        </w:rPr>
        <w:t>Operational Efficiency</w:t>
      </w:r>
      <w:r w:rsidRPr="00667711">
        <w:rPr>
          <w:rFonts w:ascii="Times New Roman" w:hAnsi="Times New Roman" w:cs="Times New Roman"/>
        </w:rPr>
        <w:t>: Eliminated need for physical branch visits for routine transactions</w:t>
      </w:r>
    </w:p>
    <w:p w:rsidR="0044590E" w:rsidRPr="00667711" w:rsidRDefault="0044590E" w:rsidP="0044590E">
      <w:pPr>
        <w:numPr>
          <w:ilvl w:val="0"/>
          <w:numId w:val="10"/>
        </w:numPr>
        <w:rPr>
          <w:rFonts w:ascii="Times New Roman" w:hAnsi="Times New Roman" w:cs="Times New Roman"/>
        </w:rPr>
      </w:pPr>
      <w:r w:rsidRPr="00667711">
        <w:rPr>
          <w:rFonts w:ascii="Times New Roman" w:hAnsi="Times New Roman" w:cs="Times New Roman"/>
          <w:b/>
          <w:bCs/>
        </w:rPr>
        <w:lastRenderedPageBreak/>
        <w:t>Time Savings</w:t>
      </w:r>
      <w:r w:rsidRPr="00667711">
        <w:rPr>
          <w:rFonts w:ascii="Times New Roman" w:hAnsi="Times New Roman" w:cs="Times New Roman"/>
        </w:rPr>
        <w:t>: Enabled instant transactions and real-time processing</w:t>
      </w:r>
    </w:p>
    <w:p w:rsidR="0044590E" w:rsidRPr="00667711" w:rsidRDefault="0044590E" w:rsidP="0044590E">
      <w:pPr>
        <w:numPr>
          <w:ilvl w:val="0"/>
          <w:numId w:val="10"/>
        </w:numPr>
        <w:rPr>
          <w:rFonts w:ascii="Times New Roman" w:hAnsi="Times New Roman" w:cs="Times New Roman"/>
        </w:rPr>
      </w:pPr>
      <w:r w:rsidRPr="00667711">
        <w:rPr>
          <w:rFonts w:ascii="Times New Roman" w:hAnsi="Times New Roman" w:cs="Times New Roman"/>
          <w:b/>
          <w:bCs/>
        </w:rPr>
        <w:t>Infrastructure Costs</w:t>
      </w:r>
      <w:r w:rsidRPr="00667711">
        <w:rPr>
          <w:rFonts w:ascii="Times New Roman" w:hAnsi="Times New Roman" w:cs="Times New Roman"/>
        </w:rPr>
        <w:t>: Reduced need for extensive physical banking infrastructure</w:t>
      </w:r>
    </w:p>
    <w:p w:rsidR="0044590E" w:rsidRPr="00667711" w:rsidRDefault="0044590E" w:rsidP="0044590E">
      <w:pPr>
        <w:rPr>
          <w:rFonts w:ascii="Times New Roman" w:hAnsi="Times New Roman" w:cs="Times New Roman"/>
          <w:b/>
          <w:bCs/>
        </w:rPr>
      </w:pPr>
      <w:r w:rsidRPr="00667711">
        <w:rPr>
          <w:rFonts w:ascii="Times New Roman" w:hAnsi="Times New Roman" w:cs="Times New Roman"/>
          <w:b/>
          <w:bCs/>
        </w:rPr>
        <w:t>6.3 Credit Access and Lending</w:t>
      </w:r>
    </w:p>
    <w:p w:rsidR="0044590E" w:rsidRPr="00667711" w:rsidRDefault="0044590E" w:rsidP="0044590E">
      <w:pPr>
        <w:numPr>
          <w:ilvl w:val="0"/>
          <w:numId w:val="11"/>
        </w:numPr>
        <w:rPr>
          <w:rFonts w:ascii="Times New Roman" w:hAnsi="Times New Roman" w:cs="Times New Roman"/>
        </w:rPr>
      </w:pPr>
      <w:r w:rsidRPr="00667711">
        <w:rPr>
          <w:rFonts w:ascii="Times New Roman" w:hAnsi="Times New Roman" w:cs="Times New Roman"/>
          <w:b/>
          <w:bCs/>
        </w:rPr>
        <w:t>Alternative Credit Scoring</w:t>
      </w:r>
      <w:r w:rsidRPr="00667711">
        <w:rPr>
          <w:rFonts w:ascii="Times New Roman" w:hAnsi="Times New Roman" w:cs="Times New Roman"/>
        </w:rPr>
        <w:t>: Used technology to assess creditworthiness beyond traditional parameters</w:t>
      </w:r>
    </w:p>
    <w:p w:rsidR="0044590E" w:rsidRPr="00667711" w:rsidRDefault="0044590E" w:rsidP="0044590E">
      <w:pPr>
        <w:numPr>
          <w:ilvl w:val="0"/>
          <w:numId w:val="11"/>
        </w:numPr>
        <w:rPr>
          <w:rFonts w:ascii="Times New Roman" w:hAnsi="Times New Roman" w:cs="Times New Roman"/>
        </w:rPr>
      </w:pPr>
      <w:r w:rsidRPr="00667711">
        <w:rPr>
          <w:rFonts w:ascii="Times New Roman" w:hAnsi="Times New Roman" w:cs="Times New Roman"/>
          <w:b/>
          <w:bCs/>
        </w:rPr>
        <w:t>Microfinance</w:t>
      </w:r>
      <w:r w:rsidRPr="00667711">
        <w:rPr>
          <w:rFonts w:ascii="Times New Roman" w:hAnsi="Times New Roman" w:cs="Times New Roman"/>
        </w:rPr>
        <w:t>: Provided small loans for middle-class financial needs</w:t>
      </w:r>
    </w:p>
    <w:p w:rsidR="0044590E" w:rsidRPr="00667711" w:rsidRDefault="0044590E" w:rsidP="0044590E">
      <w:pPr>
        <w:numPr>
          <w:ilvl w:val="0"/>
          <w:numId w:val="11"/>
        </w:numPr>
        <w:rPr>
          <w:rFonts w:ascii="Times New Roman" w:hAnsi="Times New Roman" w:cs="Times New Roman"/>
        </w:rPr>
      </w:pPr>
      <w:r w:rsidRPr="00667711">
        <w:rPr>
          <w:rFonts w:ascii="Times New Roman" w:hAnsi="Times New Roman" w:cs="Times New Roman"/>
          <w:b/>
          <w:bCs/>
        </w:rPr>
        <w:t>Quick Disbursement</w:t>
      </w:r>
      <w:r w:rsidRPr="00667711">
        <w:rPr>
          <w:rFonts w:ascii="Times New Roman" w:hAnsi="Times New Roman" w:cs="Times New Roman"/>
        </w:rPr>
        <w:t>: Enabled faster loan processing and approval</w:t>
      </w:r>
    </w:p>
    <w:p w:rsidR="0044590E" w:rsidRPr="00667711" w:rsidRDefault="0044590E" w:rsidP="0044590E">
      <w:pPr>
        <w:numPr>
          <w:ilvl w:val="0"/>
          <w:numId w:val="11"/>
        </w:numPr>
        <w:rPr>
          <w:rFonts w:ascii="Times New Roman" w:hAnsi="Times New Roman" w:cs="Times New Roman"/>
        </w:rPr>
      </w:pPr>
      <w:r w:rsidRPr="00667711">
        <w:rPr>
          <w:rFonts w:ascii="Times New Roman" w:hAnsi="Times New Roman" w:cs="Times New Roman"/>
          <w:b/>
          <w:bCs/>
        </w:rPr>
        <w:t>Collateral-free Lending</w:t>
      </w:r>
      <w:r w:rsidRPr="00667711">
        <w:rPr>
          <w:rFonts w:ascii="Times New Roman" w:hAnsi="Times New Roman" w:cs="Times New Roman"/>
        </w:rPr>
        <w:t>: Reduced barriers to credit access for middle-class borrowers</w:t>
      </w:r>
    </w:p>
    <w:p w:rsidR="0044590E" w:rsidRPr="00667711" w:rsidRDefault="0044590E" w:rsidP="0044590E">
      <w:pPr>
        <w:rPr>
          <w:rFonts w:ascii="Times New Roman" w:hAnsi="Times New Roman" w:cs="Times New Roman"/>
          <w:b/>
          <w:bCs/>
        </w:rPr>
      </w:pPr>
      <w:r w:rsidRPr="00667711">
        <w:rPr>
          <w:rFonts w:ascii="Times New Roman" w:hAnsi="Times New Roman" w:cs="Times New Roman"/>
          <w:b/>
          <w:bCs/>
        </w:rPr>
        <w:t>6.4 Investment and Wealth Creation</w:t>
      </w:r>
    </w:p>
    <w:p w:rsidR="0044590E" w:rsidRPr="00667711" w:rsidRDefault="0044590E" w:rsidP="0044590E">
      <w:pPr>
        <w:numPr>
          <w:ilvl w:val="0"/>
          <w:numId w:val="12"/>
        </w:numPr>
        <w:rPr>
          <w:rFonts w:ascii="Times New Roman" w:hAnsi="Times New Roman" w:cs="Times New Roman"/>
        </w:rPr>
      </w:pPr>
      <w:r w:rsidRPr="00667711">
        <w:rPr>
          <w:rFonts w:ascii="Times New Roman" w:hAnsi="Times New Roman" w:cs="Times New Roman"/>
          <w:b/>
          <w:bCs/>
        </w:rPr>
        <w:t>Democratized Investing</w:t>
      </w:r>
      <w:r w:rsidRPr="00667711">
        <w:rPr>
          <w:rFonts w:ascii="Times New Roman" w:hAnsi="Times New Roman" w:cs="Times New Roman"/>
        </w:rPr>
        <w:t>: Made investment opportunities accessible to middle-class investors</w:t>
      </w:r>
    </w:p>
    <w:p w:rsidR="0044590E" w:rsidRPr="00667711" w:rsidRDefault="0044590E" w:rsidP="0044590E">
      <w:pPr>
        <w:numPr>
          <w:ilvl w:val="0"/>
          <w:numId w:val="12"/>
        </w:numPr>
        <w:rPr>
          <w:rFonts w:ascii="Times New Roman" w:hAnsi="Times New Roman" w:cs="Times New Roman"/>
        </w:rPr>
      </w:pPr>
      <w:r w:rsidRPr="00667711">
        <w:rPr>
          <w:rFonts w:ascii="Times New Roman" w:hAnsi="Times New Roman" w:cs="Times New Roman"/>
          <w:b/>
          <w:bCs/>
        </w:rPr>
        <w:t>Low Minimum Investments</w:t>
      </w:r>
      <w:r w:rsidRPr="00667711">
        <w:rPr>
          <w:rFonts w:ascii="Times New Roman" w:hAnsi="Times New Roman" w:cs="Times New Roman"/>
        </w:rPr>
        <w:t>: Enabled participation in mutual funds and securities with minimal capital</w:t>
      </w:r>
    </w:p>
    <w:p w:rsidR="0044590E" w:rsidRPr="00667711" w:rsidRDefault="0044590E" w:rsidP="0044590E">
      <w:pPr>
        <w:numPr>
          <w:ilvl w:val="0"/>
          <w:numId w:val="12"/>
        </w:numPr>
        <w:rPr>
          <w:rFonts w:ascii="Times New Roman" w:hAnsi="Times New Roman" w:cs="Times New Roman"/>
        </w:rPr>
      </w:pPr>
      <w:r w:rsidRPr="00667711">
        <w:rPr>
          <w:rFonts w:ascii="Times New Roman" w:hAnsi="Times New Roman" w:cs="Times New Roman"/>
          <w:b/>
          <w:bCs/>
        </w:rPr>
        <w:t>Financial Planning</w:t>
      </w:r>
      <w:r w:rsidRPr="00667711">
        <w:rPr>
          <w:rFonts w:ascii="Times New Roman" w:hAnsi="Times New Roman" w:cs="Times New Roman"/>
        </w:rPr>
        <w:t>: Provided tools and platforms for retirement and goal-based planning</w:t>
      </w:r>
    </w:p>
    <w:p w:rsidR="0044590E" w:rsidRPr="00667711" w:rsidRDefault="0044590E" w:rsidP="0044590E">
      <w:pPr>
        <w:numPr>
          <w:ilvl w:val="0"/>
          <w:numId w:val="12"/>
        </w:numPr>
        <w:rPr>
          <w:rFonts w:ascii="Times New Roman" w:hAnsi="Times New Roman" w:cs="Times New Roman"/>
        </w:rPr>
      </w:pPr>
      <w:r w:rsidRPr="00667711">
        <w:rPr>
          <w:rFonts w:ascii="Times New Roman" w:hAnsi="Times New Roman" w:cs="Times New Roman"/>
          <w:b/>
          <w:bCs/>
        </w:rPr>
        <w:t>Digital Gold and Commodities</w:t>
      </w:r>
      <w:r w:rsidRPr="00667711">
        <w:rPr>
          <w:rFonts w:ascii="Times New Roman" w:hAnsi="Times New Roman" w:cs="Times New Roman"/>
        </w:rPr>
        <w:t>: Created new investment avenues for middle-class savers</w:t>
      </w:r>
    </w:p>
    <w:p w:rsidR="0044590E" w:rsidRPr="00667711" w:rsidRDefault="0044590E" w:rsidP="0044590E">
      <w:pPr>
        <w:rPr>
          <w:rFonts w:ascii="Times New Roman" w:hAnsi="Times New Roman" w:cs="Times New Roman"/>
          <w:b/>
          <w:bCs/>
        </w:rPr>
      </w:pPr>
      <w:r w:rsidRPr="00667711">
        <w:rPr>
          <w:rFonts w:ascii="Times New Roman" w:hAnsi="Times New Roman" w:cs="Times New Roman"/>
          <w:b/>
          <w:bCs/>
        </w:rPr>
        <w:t>7. Economic Growth Drivers</w:t>
      </w:r>
    </w:p>
    <w:p w:rsidR="0044590E" w:rsidRPr="00667711" w:rsidRDefault="0044590E" w:rsidP="0044590E">
      <w:pPr>
        <w:rPr>
          <w:rFonts w:ascii="Times New Roman" w:hAnsi="Times New Roman" w:cs="Times New Roman"/>
          <w:b/>
          <w:bCs/>
        </w:rPr>
      </w:pPr>
      <w:r w:rsidRPr="00667711">
        <w:rPr>
          <w:rFonts w:ascii="Times New Roman" w:hAnsi="Times New Roman" w:cs="Times New Roman"/>
          <w:b/>
          <w:bCs/>
        </w:rPr>
        <w:t>7.1 Consumption Growth</w:t>
      </w:r>
    </w:p>
    <w:p w:rsidR="0044590E" w:rsidRPr="00667711" w:rsidRDefault="0044590E" w:rsidP="0044590E">
      <w:pPr>
        <w:rPr>
          <w:rFonts w:ascii="Times New Roman" w:hAnsi="Times New Roman" w:cs="Times New Roman"/>
        </w:rPr>
      </w:pPr>
      <w:r w:rsidRPr="00667711">
        <w:rPr>
          <w:rFonts w:ascii="Times New Roman" w:hAnsi="Times New Roman" w:cs="Times New Roman"/>
        </w:rPr>
        <w:lastRenderedPageBreak/>
        <w:t>Fintech services have stimulated consumption among middle-class households by:</w:t>
      </w:r>
    </w:p>
    <w:p w:rsidR="0044590E" w:rsidRPr="00667711" w:rsidRDefault="0044590E" w:rsidP="0044590E">
      <w:pPr>
        <w:numPr>
          <w:ilvl w:val="0"/>
          <w:numId w:val="13"/>
        </w:numPr>
        <w:rPr>
          <w:rFonts w:ascii="Times New Roman" w:hAnsi="Times New Roman" w:cs="Times New Roman"/>
        </w:rPr>
      </w:pPr>
      <w:r w:rsidRPr="00667711">
        <w:rPr>
          <w:rFonts w:ascii="Times New Roman" w:hAnsi="Times New Roman" w:cs="Times New Roman"/>
          <w:b/>
          <w:bCs/>
        </w:rPr>
        <w:t>Easy Payment Options</w:t>
      </w:r>
      <w:r w:rsidRPr="00667711">
        <w:rPr>
          <w:rFonts w:ascii="Times New Roman" w:hAnsi="Times New Roman" w:cs="Times New Roman"/>
        </w:rPr>
        <w:t>: Facilitating e-commerce and digital purchases</w:t>
      </w:r>
    </w:p>
    <w:p w:rsidR="0044590E" w:rsidRPr="00667711" w:rsidRDefault="0044590E" w:rsidP="0044590E">
      <w:pPr>
        <w:numPr>
          <w:ilvl w:val="0"/>
          <w:numId w:val="13"/>
        </w:numPr>
        <w:rPr>
          <w:rFonts w:ascii="Times New Roman" w:hAnsi="Times New Roman" w:cs="Times New Roman"/>
        </w:rPr>
      </w:pPr>
      <w:r w:rsidRPr="00667711">
        <w:rPr>
          <w:rFonts w:ascii="Times New Roman" w:hAnsi="Times New Roman" w:cs="Times New Roman"/>
          <w:b/>
          <w:bCs/>
        </w:rPr>
        <w:t>Credit Availability</w:t>
      </w:r>
      <w:r w:rsidRPr="00667711">
        <w:rPr>
          <w:rFonts w:ascii="Times New Roman" w:hAnsi="Times New Roman" w:cs="Times New Roman"/>
        </w:rPr>
        <w:t>: Enabling planned purchases through EMI and credit options</w:t>
      </w:r>
    </w:p>
    <w:p w:rsidR="0044590E" w:rsidRPr="00667711" w:rsidRDefault="0044590E" w:rsidP="0044590E">
      <w:pPr>
        <w:numPr>
          <w:ilvl w:val="0"/>
          <w:numId w:val="13"/>
        </w:numPr>
        <w:rPr>
          <w:rFonts w:ascii="Times New Roman" w:hAnsi="Times New Roman" w:cs="Times New Roman"/>
        </w:rPr>
      </w:pPr>
      <w:r w:rsidRPr="00667711">
        <w:rPr>
          <w:rFonts w:ascii="Times New Roman" w:hAnsi="Times New Roman" w:cs="Times New Roman"/>
          <w:b/>
          <w:bCs/>
        </w:rPr>
        <w:t>Cashback and Rewards</w:t>
      </w:r>
      <w:r w:rsidRPr="00667711">
        <w:rPr>
          <w:rFonts w:ascii="Times New Roman" w:hAnsi="Times New Roman" w:cs="Times New Roman"/>
        </w:rPr>
        <w:t>: Providing additional purchasing power through incentive programs</w:t>
      </w:r>
    </w:p>
    <w:p w:rsidR="0044590E" w:rsidRPr="00667711" w:rsidRDefault="0044590E" w:rsidP="0044590E">
      <w:pPr>
        <w:numPr>
          <w:ilvl w:val="0"/>
          <w:numId w:val="13"/>
        </w:numPr>
        <w:rPr>
          <w:rFonts w:ascii="Times New Roman" w:hAnsi="Times New Roman" w:cs="Times New Roman"/>
        </w:rPr>
      </w:pPr>
      <w:r w:rsidRPr="00667711">
        <w:rPr>
          <w:rFonts w:ascii="Times New Roman" w:hAnsi="Times New Roman" w:cs="Times New Roman"/>
          <w:b/>
          <w:bCs/>
        </w:rPr>
        <w:t>Budget Management</w:t>
      </w:r>
      <w:r w:rsidRPr="00667711">
        <w:rPr>
          <w:rFonts w:ascii="Times New Roman" w:hAnsi="Times New Roman" w:cs="Times New Roman"/>
        </w:rPr>
        <w:t>: Offering tools for better financial planning and spending control</w:t>
      </w:r>
    </w:p>
    <w:p w:rsidR="0044590E" w:rsidRPr="00667711" w:rsidRDefault="0044590E" w:rsidP="0044590E">
      <w:pPr>
        <w:rPr>
          <w:rFonts w:ascii="Times New Roman" w:hAnsi="Times New Roman" w:cs="Times New Roman"/>
          <w:b/>
          <w:bCs/>
        </w:rPr>
      </w:pPr>
      <w:r w:rsidRPr="00667711">
        <w:rPr>
          <w:rFonts w:ascii="Times New Roman" w:hAnsi="Times New Roman" w:cs="Times New Roman"/>
          <w:b/>
          <w:bCs/>
        </w:rPr>
        <w:t>7.2 Entrepreneurship and Employment</w:t>
      </w:r>
    </w:p>
    <w:p w:rsidR="0044590E" w:rsidRPr="00667711" w:rsidRDefault="0044590E" w:rsidP="0044590E">
      <w:pPr>
        <w:numPr>
          <w:ilvl w:val="0"/>
          <w:numId w:val="14"/>
        </w:numPr>
        <w:rPr>
          <w:rFonts w:ascii="Times New Roman" w:hAnsi="Times New Roman" w:cs="Times New Roman"/>
        </w:rPr>
      </w:pPr>
      <w:r w:rsidRPr="00667711">
        <w:rPr>
          <w:rFonts w:ascii="Times New Roman" w:hAnsi="Times New Roman" w:cs="Times New Roman"/>
          <w:b/>
          <w:bCs/>
        </w:rPr>
        <w:t>Gig Economy</w:t>
      </w:r>
      <w:r w:rsidRPr="00667711">
        <w:rPr>
          <w:rFonts w:ascii="Times New Roman" w:hAnsi="Times New Roman" w:cs="Times New Roman"/>
        </w:rPr>
        <w:t>: Enabled participation in app-based service delivery and freelancing</w:t>
      </w:r>
    </w:p>
    <w:p w:rsidR="0044590E" w:rsidRPr="00667711" w:rsidRDefault="0044590E" w:rsidP="0044590E">
      <w:pPr>
        <w:numPr>
          <w:ilvl w:val="0"/>
          <w:numId w:val="14"/>
        </w:numPr>
        <w:rPr>
          <w:rFonts w:ascii="Times New Roman" w:hAnsi="Times New Roman" w:cs="Times New Roman"/>
        </w:rPr>
      </w:pPr>
      <w:r w:rsidRPr="00667711">
        <w:rPr>
          <w:rFonts w:ascii="Times New Roman" w:hAnsi="Times New Roman" w:cs="Times New Roman"/>
          <w:b/>
          <w:bCs/>
        </w:rPr>
        <w:t>Small Business Support</w:t>
      </w:r>
      <w:r w:rsidRPr="00667711">
        <w:rPr>
          <w:rFonts w:ascii="Times New Roman" w:hAnsi="Times New Roman" w:cs="Times New Roman"/>
        </w:rPr>
        <w:t>: Provided tools and services for middle-class entrepreneurs</w:t>
      </w:r>
    </w:p>
    <w:p w:rsidR="0044590E" w:rsidRPr="00667711" w:rsidRDefault="0044590E" w:rsidP="0044590E">
      <w:pPr>
        <w:numPr>
          <w:ilvl w:val="0"/>
          <w:numId w:val="14"/>
        </w:numPr>
        <w:rPr>
          <w:rFonts w:ascii="Times New Roman" w:hAnsi="Times New Roman" w:cs="Times New Roman"/>
        </w:rPr>
      </w:pPr>
      <w:r w:rsidRPr="00667711">
        <w:rPr>
          <w:rFonts w:ascii="Times New Roman" w:hAnsi="Times New Roman" w:cs="Times New Roman"/>
          <w:b/>
          <w:bCs/>
        </w:rPr>
        <w:t>Skill Development</w:t>
      </w:r>
      <w:r w:rsidRPr="00667711">
        <w:rPr>
          <w:rFonts w:ascii="Times New Roman" w:hAnsi="Times New Roman" w:cs="Times New Roman"/>
        </w:rPr>
        <w:t>: Created demand for digital literacy and technical skills</w:t>
      </w:r>
    </w:p>
    <w:p w:rsidR="0044590E" w:rsidRPr="00667711" w:rsidRDefault="0044590E" w:rsidP="0044590E">
      <w:pPr>
        <w:numPr>
          <w:ilvl w:val="0"/>
          <w:numId w:val="14"/>
        </w:numPr>
        <w:rPr>
          <w:rFonts w:ascii="Times New Roman" w:hAnsi="Times New Roman" w:cs="Times New Roman"/>
        </w:rPr>
      </w:pPr>
      <w:r w:rsidRPr="00667711">
        <w:rPr>
          <w:rFonts w:ascii="Times New Roman" w:hAnsi="Times New Roman" w:cs="Times New Roman"/>
          <w:b/>
          <w:bCs/>
        </w:rPr>
        <w:t>Job Creation</w:t>
      </w:r>
      <w:r w:rsidRPr="00667711">
        <w:rPr>
          <w:rFonts w:ascii="Times New Roman" w:hAnsi="Times New Roman" w:cs="Times New Roman"/>
        </w:rPr>
        <w:t>: Generated employment opportunities in fintech and related sectors</w:t>
      </w:r>
    </w:p>
    <w:p w:rsidR="0044590E" w:rsidRPr="00667711" w:rsidRDefault="0044590E" w:rsidP="0044590E">
      <w:pPr>
        <w:rPr>
          <w:rFonts w:ascii="Times New Roman" w:hAnsi="Times New Roman" w:cs="Times New Roman"/>
          <w:b/>
          <w:bCs/>
        </w:rPr>
      </w:pPr>
      <w:r w:rsidRPr="00667711">
        <w:rPr>
          <w:rFonts w:ascii="Times New Roman" w:hAnsi="Times New Roman" w:cs="Times New Roman"/>
          <w:b/>
          <w:bCs/>
        </w:rPr>
        <w:t>7.3 Economic Formalization</w:t>
      </w:r>
    </w:p>
    <w:p w:rsidR="0044590E" w:rsidRPr="00667711" w:rsidRDefault="0044590E" w:rsidP="0044590E">
      <w:pPr>
        <w:numPr>
          <w:ilvl w:val="0"/>
          <w:numId w:val="15"/>
        </w:numPr>
        <w:rPr>
          <w:rFonts w:ascii="Times New Roman" w:hAnsi="Times New Roman" w:cs="Times New Roman"/>
        </w:rPr>
      </w:pPr>
      <w:r w:rsidRPr="00667711">
        <w:rPr>
          <w:rFonts w:ascii="Times New Roman" w:hAnsi="Times New Roman" w:cs="Times New Roman"/>
          <w:b/>
          <w:bCs/>
        </w:rPr>
        <w:t>Digital Transactions</w:t>
      </w:r>
      <w:r w:rsidRPr="00667711">
        <w:rPr>
          <w:rFonts w:ascii="Times New Roman" w:hAnsi="Times New Roman" w:cs="Times New Roman"/>
        </w:rPr>
        <w:t>: Increased transparency and reduced cash economy participation</w:t>
      </w:r>
    </w:p>
    <w:p w:rsidR="0044590E" w:rsidRPr="00667711" w:rsidRDefault="0044590E" w:rsidP="0044590E">
      <w:pPr>
        <w:numPr>
          <w:ilvl w:val="0"/>
          <w:numId w:val="15"/>
        </w:numPr>
        <w:rPr>
          <w:rFonts w:ascii="Times New Roman" w:hAnsi="Times New Roman" w:cs="Times New Roman"/>
        </w:rPr>
      </w:pPr>
      <w:r w:rsidRPr="00667711">
        <w:rPr>
          <w:rFonts w:ascii="Times New Roman" w:hAnsi="Times New Roman" w:cs="Times New Roman"/>
          <w:b/>
          <w:bCs/>
        </w:rPr>
        <w:t>Tax Compliance</w:t>
      </w:r>
      <w:r w:rsidRPr="00667711">
        <w:rPr>
          <w:rFonts w:ascii="Times New Roman" w:hAnsi="Times New Roman" w:cs="Times New Roman"/>
        </w:rPr>
        <w:t>: Improved tax collection through digital transaction trails</w:t>
      </w:r>
    </w:p>
    <w:p w:rsidR="0044590E" w:rsidRPr="00667711" w:rsidRDefault="0044590E" w:rsidP="0044590E">
      <w:pPr>
        <w:numPr>
          <w:ilvl w:val="0"/>
          <w:numId w:val="15"/>
        </w:numPr>
        <w:rPr>
          <w:rFonts w:ascii="Times New Roman" w:hAnsi="Times New Roman" w:cs="Times New Roman"/>
        </w:rPr>
      </w:pPr>
      <w:r w:rsidRPr="00667711">
        <w:rPr>
          <w:rFonts w:ascii="Times New Roman" w:hAnsi="Times New Roman" w:cs="Times New Roman"/>
          <w:b/>
          <w:bCs/>
        </w:rPr>
        <w:lastRenderedPageBreak/>
        <w:t>GDP Contribution</w:t>
      </w:r>
      <w:r w:rsidRPr="00667711">
        <w:rPr>
          <w:rFonts w:ascii="Times New Roman" w:hAnsi="Times New Roman" w:cs="Times New Roman"/>
        </w:rPr>
        <w:t>: Enhanced measured economic activity through formal channels</w:t>
      </w:r>
    </w:p>
    <w:p w:rsidR="0044590E" w:rsidRPr="00667711" w:rsidRDefault="0044590E" w:rsidP="0044590E">
      <w:pPr>
        <w:numPr>
          <w:ilvl w:val="0"/>
          <w:numId w:val="15"/>
        </w:numPr>
        <w:rPr>
          <w:rFonts w:ascii="Times New Roman" w:hAnsi="Times New Roman" w:cs="Times New Roman"/>
        </w:rPr>
      </w:pPr>
      <w:r w:rsidRPr="00667711">
        <w:rPr>
          <w:rFonts w:ascii="Times New Roman" w:hAnsi="Times New Roman" w:cs="Times New Roman"/>
          <w:b/>
          <w:bCs/>
        </w:rPr>
        <w:t>Data Generation</w:t>
      </w:r>
      <w:r w:rsidRPr="00667711">
        <w:rPr>
          <w:rFonts w:ascii="Times New Roman" w:hAnsi="Times New Roman" w:cs="Times New Roman"/>
        </w:rPr>
        <w:t>: Created valuable economic data for policy and business decisions</w:t>
      </w:r>
    </w:p>
    <w:p w:rsidR="0044590E" w:rsidRPr="00667711" w:rsidRDefault="0044590E" w:rsidP="0044590E">
      <w:pPr>
        <w:rPr>
          <w:rFonts w:ascii="Times New Roman" w:hAnsi="Times New Roman" w:cs="Times New Roman"/>
          <w:b/>
          <w:bCs/>
        </w:rPr>
      </w:pPr>
      <w:r w:rsidRPr="00667711">
        <w:rPr>
          <w:rFonts w:ascii="Times New Roman" w:hAnsi="Times New Roman" w:cs="Times New Roman"/>
          <w:b/>
          <w:bCs/>
        </w:rPr>
        <w:t>8. Challenges and Limitations</w:t>
      </w:r>
    </w:p>
    <w:p w:rsidR="0044590E" w:rsidRPr="00667711" w:rsidRDefault="0044590E" w:rsidP="0044590E">
      <w:pPr>
        <w:rPr>
          <w:rFonts w:ascii="Times New Roman" w:hAnsi="Times New Roman" w:cs="Times New Roman"/>
          <w:b/>
          <w:bCs/>
        </w:rPr>
      </w:pPr>
      <w:r w:rsidRPr="00667711">
        <w:rPr>
          <w:rFonts w:ascii="Times New Roman" w:hAnsi="Times New Roman" w:cs="Times New Roman"/>
          <w:b/>
          <w:bCs/>
        </w:rPr>
        <w:t>8.1 Digital Divide</w:t>
      </w:r>
    </w:p>
    <w:p w:rsidR="0044590E" w:rsidRPr="00667711" w:rsidRDefault="0044590E" w:rsidP="0044590E">
      <w:pPr>
        <w:rPr>
          <w:rFonts w:ascii="Times New Roman" w:hAnsi="Times New Roman" w:cs="Times New Roman"/>
        </w:rPr>
      </w:pPr>
      <w:r w:rsidRPr="00667711">
        <w:rPr>
          <w:rFonts w:ascii="Times New Roman" w:hAnsi="Times New Roman" w:cs="Times New Roman"/>
        </w:rPr>
        <w:t>Despite significant progress, challenges remain:</w:t>
      </w:r>
    </w:p>
    <w:p w:rsidR="0044590E" w:rsidRPr="00667711" w:rsidRDefault="0044590E" w:rsidP="0044590E">
      <w:pPr>
        <w:numPr>
          <w:ilvl w:val="0"/>
          <w:numId w:val="16"/>
        </w:numPr>
        <w:rPr>
          <w:rFonts w:ascii="Times New Roman" w:hAnsi="Times New Roman" w:cs="Times New Roman"/>
        </w:rPr>
      </w:pPr>
      <w:r w:rsidRPr="00667711">
        <w:rPr>
          <w:rFonts w:ascii="Times New Roman" w:hAnsi="Times New Roman" w:cs="Times New Roman"/>
          <w:b/>
          <w:bCs/>
        </w:rPr>
        <w:t>Technology Access</w:t>
      </w:r>
      <w:r w:rsidRPr="00667711">
        <w:rPr>
          <w:rFonts w:ascii="Times New Roman" w:hAnsi="Times New Roman" w:cs="Times New Roman"/>
        </w:rPr>
        <w:t>: Not all middle-class segments have equal access to smartphones and internet</w:t>
      </w:r>
    </w:p>
    <w:p w:rsidR="0044590E" w:rsidRPr="00667711" w:rsidRDefault="0044590E" w:rsidP="0044590E">
      <w:pPr>
        <w:numPr>
          <w:ilvl w:val="0"/>
          <w:numId w:val="16"/>
        </w:numPr>
        <w:rPr>
          <w:rFonts w:ascii="Times New Roman" w:hAnsi="Times New Roman" w:cs="Times New Roman"/>
        </w:rPr>
      </w:pPr>
      <w:r w:rsidRPr="00667711">
        <w:rPr>
          <w:rFonts w:ascii="Times New Roman" w:hAnsi="Times New Roman" w:cs="Times New Roman"/>
          <w:b/>
          <w:bCs/>
        </w:rPr>
        <w:t>Digital Literacy</w:t>
      </w:r>
      <w:r w:rsidRPr="00667711">
        <w:rPr>
          <w:rFonts w:ascii="Times New Roman" w:hAnsi="Times New Roman" w:cs="Times New Roman"/>
        </w:rPr>
        <w:t>: Varying levels of comfort with digital financial services</w:t>
      </w:r>
    </w:p>
    <w:p w:rsidR="0044590E" w:rsidRPr="00667711" w:rsidRDefault="0044590E" w:rsidP="0044590E">
      <w:pPr>
        <w:numPr>
          <w:ilvl w:val="0"/>
          <w:numId w:val="16"/>
        </w:numPr>
        <w:rPr>
          <w:rFonts w:ascii="Times New Roman" w:hAnsi="Times New Roman" w:cs="Times New Roman"/>
        </w:rPr>
      </w:pPr>
      <w:r w:rsidRPr="00667711">
        <w:rPr>
          <w:rFonts w:ascii="Times New Roman" w:hAnsi="Times New Roman" w:cs="Times New Roman"/>
          <w:b/>
          <w:bCs/>
        </w:rPr>
        <w:t>Trust Issues</w:t>
      </w:r>
      <w:r w:rsidRPr="00667711">
        <w:rPr>
          <w:rFonts w:ascii="Times New Roman" w:hAnsi="Times New Roman" w:cs="Times New Roman"/>
        </w:rPr>
        <w:t>: Continued preference for traditional banking among some segments</w:t>
      </w:r>
    </w:p>
    <w:p w:rsidR="0044590E" w:rsidRPr="00667711" w:rsidRDefault="0044590E" w:rsidP="0044590E">
      <w:pPr>
        <w:numPr>
          <w:ilvl w:val="0"/>
          <w:numId w:val="16"/>
        </w:numPr>
        <w:rPr>
          <w:rFonts w:ascii="Times New Roman" w:hAnsi="Times New Roman" w:cs="Times New Roman"/>
        </w:rPr>
      </w:pPr>
      <w:r w:rsidRPr="00667711">
        <w:rPr>
          <w:rFonts w:ascii="Times New Roman" w:hAnsi="Times New Roman" w:cs="Times New Roman"/>
          <w:b/>
          <w:bCs/>
        </w:rPr>
        <w:t>Language Barriers</w:t>
      </w:r>
      <w:r w:rsidRPr="00667711">
        <w:rPr>
          <w:rFonts w:ascii="Times New Roman" w:hAnsi="Times New Roman" w:cs="Times New Roman"/>
        </w:rPr>
        <w:t>: Need for vernacular language support in applications</w:t>
      </w:r>
    </w:p>
    <w:p w:rsidR="0044590E" w:rsidRPr="00667711" w:rsidRDefault="0044590E" w:rsidP="0044590E">
      <w:pPr>
        <w:rPr>
          <w:rFonts w:ascii="Times New Roman" w:hAnsi="Times New Roman" w:cs="Times New Roman"/>
          <w:b/>
          <w:bCs/>
        </w:rPr>
      </w:pPr>
      <w:r w:rsidRPr="00667711">
        <w:rPr>
          <w:rFonts w:ascii="Times New Roman" w:hAnsi="Times New Roman" w:cs="Times New Roman"/>
          <w:b/>
          <w:bCs/>
        </w:rPr>
        <w:t>8.2 Regulatory Compliance</w:t>
      </w:r>
    </w:p>
    <w:p w:rsidR="0044590E" w:rsidRPr="00667711" w:rsidRDefault="0044590E" w:rsidP="0044590E">
      <w:pPr>
        <w:numPr>
          <w:ilvl w:val="0"/>
          <w:numId w:val="17"/>
        </w:numPr>
        <w:rPr>
          <w:rFonts w:ascii="Times New Roman" w:hAnsi="Times New Roman" w:cs="Times New Roman"/>
        </w:rPr>
      </w:pPr>
      <w:r w:rsidRPr="00667711">
        <w:rPr>
          <w:rFonts w:ascii="Times New Roman" w:hAnsi="Times New Roman" w:cs="Times New Roman"/>
          <w:b/>
          <w:bCs/>
        </w:rPr>
        <w:t>Evolving Regulations</w:t>
      </w:r>
      <w:r w:rsidRPr="00667711">
        <w:rPr>
          <w:rFonts w:ascii="Times New Roman" w:hAnsi="Times New Roman" w:cs="Times New Roman"/>
        </w:rPr>
        <w:t>: Need to adapt to changing regulatory requirements</w:t>
      </w:r>
    </w:p>
    <w:p w:rsidR="0044590E" w:rsidRPr="00667711" w:rsidRDefault="0044590E" w:rsidP="0044590E">
      <w:pPr>
        <w:numPr>
          <w:ilvl w:val="0"/>
          <w:numId w:val="17"/>
        </w:numPr>
        <w:rPr>
          <w:rFonts w:ascii="Times New Roman" w:hAnsi="Times New Roman" w:cs="Times New Roman"/>
        </w:rPr>
      </w:pPr>
      <w:r w:rsidRPr="00667711">
        <w:rPr>
          <w:rFonts w:ascii="Times New Roman" w:hAnsi="Times New Roman" w:cs="Times New Roman"/>
          <w:b/>
          <w:bCs/>
        </w:rPr>
        <w:t>Data Privacy</w:t>
      </w:r>
      <w:r w:rsidRPr="00667711">
        <w:rPr>
          <w:rFonts w:ascii="Times New Roman" w:hAnsi="Times New Roman" w:cs="Times New Roman"/>
        </w:rPr>
        <w:t>: Concerns about financial data security and privacy</w:t>
      </w:r>
    </w:p>
    <w:p w:rsidR="0044590E" w:rsidRPr="00667711" w:rsidRDefault="0044590E" w:rsidP="0044590E">
      <w:pPr>
        <w:numPr>
          <w:ilvl w:val="0"/>
          <w:numId w:val="17"/>
        </w:numPr>
        <w:rPr>
          <w:rFonts w:ascii="Times New Roman" w:hAnsi="Times New Roman" w:cs="Times New Roman"/>
        </w:rPr>
      </w:pPr>
      <w:r w:rsidRPr="00667711">
        <w:rPr>
          <w:rFonts w:ascii="Times New Roman" w:hAnsi="Times New Roman" w:cs="Times New Roman"/>
          <w:b/>
          <w:bCs/>
        </w:rPr>
        <w:t>Consumer Protection</w:t>
      </w:r>
      <w:r w:rsidRPr="00667711">
        <w:rPr>
          <w:rFonts w:ascii="Times New Roman" w:hAnsi="Times New Roman" w:cs="Times New Roman"/>
        </w:rPr>
        <w:t>: Ensuring adequate safeguards for middle-class consumers</w:t>
      </w:r>
    </w:p>
    <w:p w:rsidR="0044590E" w:rsidRPr="00667711" w:rsidRDefault="0044590E" w:rsidP="0044590E">
      <w:pPr>
        <w:numPr>
          <w:ilvl w:val="0"/>
          <w:numId w:val="17"/>
        </w:numPr>
        <w:rPr>
          <w:rFonts w:ascii="Times New Roman" w:hAnsi="Times New Roman" w:cs="Times New Roman"/>
        </w:rPr>
      </w:pPr>
      <w:r w:rsidRPr="00667711">
        <w:rPr>
          <w:rFonts w:ascii="Times New Roman" w:hAnsi="Times New Roman" w:cs="Times New Roman"/>
          <w:b/>
          <w:bCs/>
        </w:rPr>
        <w:t>Systemic Risks</w:t>
      </w:r>
      <w:r w:rsidRPr="00667711">
        <w:rPr>
          <w:rFonts w:ascii="Times New Roman" w:hAnsi="Times New Roman" w:cs="Times New Roman"/>
        </w:rPr>
        <w:t>: Managing risks associated with rapid growth and scale</w:t>
      </w:r>
    </w:p>
    <w:p w:rsidR="0044590E" w:rsidRPr="00667711" w:rsidRDefault="0044590E" w:rsidP="0044590E">
      <w:pPr>
        <w:rPr>
          <w:rFonts w:ascii="Times New Roman" w:hAnsi="Times New Roman" w:cs="Times New Roman"/>
          <w:b/>
          <w:bCs/>
        </w:rPr>
      </w:pPr>
      <w:r w:rsidRPr="00667711">
        <w:rPr>
          <w:rFonts w:ascii="Times New Roman" w:hAnsi="Times New Roman" w:cs="Times New Roman"/>
          <w:b/>
          <w:bCs/>
        </w:rPr>
        <w:lastRenderedPageBreak/>
        <w:t>8.3 Competition and Market Consolidation</w:t>
      </w:r>
    </w:p>
    <w:p w:rsidR="0044590E" w:rsidRPr="00667711" w:rsidRDefault="0044590E" w:rsidP="0044590E">
      <w:pPr>
        <w:numPr>
          <w:ilvl w:val="0"/>
          <w:numId w:val="18"/>
        </w:numPr>
        <w:rPr>
          <w:rFonts w:ascii="Times New Roman" w:hAnsi="Times New Roman" w:cs="Times New Roman"/>
        </w:rPr>
      </w:pPr>
      <w:r w:rsidRPr="00667711">
        <w:rPr>
          <w:rFonts w:ascii="Times New Roman" w:hAnsi="Times New Roman" w:cs="Times New Roman"/>
          <w:b/>
          <w:bCs/>
        </w:rPr>
        <w:t>Intense Competition</w:t>
      </w:r>
      <w:r w:rsidRPr="00667711">
        <w:rPr>
          <w:rFonts w:ascii="Times New Roman" w:hAnsi="Times New Roman" w:cs="Times New Roman"/>
        </w:rPr>
        <w:t>: Pressure on margins and profitability</w:t>
      </w:r>
    </w:p>
    <w:p w:rsidR="0044590E" w:rsidRPr="00667711" w:rsidRDefault="0044590E" w:rsidP="0044590E">
      <w:pPr>
        <w:numPr>
          <w:ilvl w:val="0"/>
          <w:numId w:val="18"/>
        </w:numPr>
        <w:rPr>
          <w:rFonts w:ascii="Times New Roman" w:hAnsi="Times New Roman" w:cs="Times New Roman"/>
        </w:rPr>
      </w:pPr>
      <w:r w:rsidRPr="00667711">
        <w:rPr>
          <w:rFonts w:ascii="Times New Roman" w:hAnsi="Times New Roman" w:cs="Times New Roman"/>
          <w:b/>
          <w:bCs/>
        </w:rPr>
        <w:t>Market Saturation</w:t>
      </w:r>
      <w:r w:rsidRPr="00667711">
        <w:rPr>
          <w:rFonts w:ascii="Times New Roman" w:hAnsi="Times New Roman" w:cs="Times New Roman"/>
        </w:rPr>
        <w:t>: Increasing competition for middle-class customer acquisition</w:t>
      </w:r>
    </w:p>
    <w:p w:rsidR="0044590E" w:rsidRPr="00667711" w:rsidRDefault="0044590E" w:rsidP="0044590E">
      <w:pPr>
        <w:numPr>
          <w:ilvl w:val="0"/>
          <w:numId w:val="18"/>
        </w:numPr>
        <w:rPr>
          <w:rFonts w:ascii="Times New Roman" w:hAnsi="Times New Roman" w:cs="Times New Roman"/>
        </w:rPr>
      </w:pPr>
      <w:r w:rsidRPr="00667711">
        <w:rPr>
          <w:rFonts w:ascii="Times New Roman" w:hAnsi="Times New Roman" w:cs="Times New Roman"/>
          <w:b/>
          <w:bCs/>
        </w:rPr>
        <w:t>Technology Disruption</w:t>
      </w:r>
      <w:r w:rsidRPr="00667711">
        <w:rPr>
          <w:rFonts w:ascii="Times New Roman" w:hAnsi="Times New Roman" w:cs="Times New Roman"/>
        </w:rPr>
        <w:t>: Need for continuous innovation to maintain competitiveness</w:t>
      </w:r>
    </w:p>
    <w:p w:rsidR="0044590E" w:rsidRPr="00667711" w:rsidRDefault="0044590E" w:rsidP="0044590E">
      <w:pPr>
        <w:numPr>
          <w:ilvl w:val="0"/>
          <w:numId w:val="18"/>
        </w:numPr>
        <w:rPr>
          <w:rFonts w:ascii="Times New Roman" w:hAnsi="Times New Roman" w:cs="Times New Roman"/>
        </w:rPr>
      </w:pPr>
      <w:r w:rsidRPr="00667711">
        <w:rPr>
          <w:rFonts w:ascii="Times New Roman" w:hAnsi="Times New Roman" w:cs="Times New Roman"/>
          <w:b/>
          <w:bCs/>
        </w:rPr>
        <w:t>Global Competition</w:t>
      </w:r>
      <w:r w:rsidRPr="00667711">
        <w:rPr>
          <w:rFonts w:ascii="Times New Roman" w:hAnsi="Times New Roman" w:cs="Times New Roman"/>
        </w:rPr>
        <w:t>: Entry of international fintech players</w:t>
      </w:r>
    </w:p>
    <w:p w:rsidR="0044590E" w:rsidRPr="00667711" w:rsidRDefault="0044590E" w:rsidP="0044590E">
      <w:pPr>
        <w:rPr>
          <w:rFonts w:ascii="Times New Roman" w:hAnsi="Times New Roman" w:cs="Times New Roman"/>
          <w:b/>
          <w:bCs/>
        </w:rPr>
      </w:pPr>
      <w:r w:rsidRPr="00667711">
        <w:rPr>
          <w:rFonts w:ascii="Times New Roman" w:hAnsi="Times New Roman" w:cs="Times New Roman"/>
          <w:b/>
          <w:bCs/>
        </w:rPr>
        <w:t>9. Policy Implications and Recommendations</w:t>
      </w:r>
    </w:p>
    <w:p w:rsidR="0044590E" w:rsidRPr="00667711" w:rsidRDefault="0044590E" w:rsidP="0044590E">
      <w:pPr>
        <w:rPr>
          <w:rFonts w:ascii="Times New Roman" w:hAnsi="Times New Roman" w:cs="Times New Roman"/>
          <w:b/>
          <w:bCs/>
        </w:rPr>
      </w:pPr>
      <w:r w:rsidRPr="00667711">
        <w:rPr>
          <w:rFonts w:ascii="Times New Roman" w:hAnsi="Times New Roman" w:cs="Times New Roman"/>
          <w:b/>
          <w:bCs/>
        </w:rPr>
        <w:t>9.1 Regulatory Framework</w:t>
      </w:r>
    </w:p>
    <w:p w:rsidR="0044590E" w:rsidRPr="00667711" w:rsidRDefault="0044590E" w:rsidP="0044590E">
      <w:pPr>
        <w:numPr>
          <w:ilvl w:val="0"/>
          <w:numId w:val="19"/>
        </w:numPr>
        <w:rPr>
          <w:rFonts w:ascii="Times New Roman" w:hAnsi="Times New Roman" w:cs="Times New Roman"/>
        </w:rPr>
      </w:pPr>
      <w:r w:rsidRPr="00667711">
        <w:rPr>
          <w:rFonts w:ascii="Times New Roman" w:hAnsi="Times New Roman" w:cs="Times New Roman"/>
          <w:b/>
          <w:bCs/>
        </w:rPr>
        <w:t>Balanced Regulation</w:t>
      </w:r>
      <w:r w:rsidRPr="00667711">
        <w:rPr>
          <w:rFonts w:ascii="Times New Roman" w:hAnsi="Times New Roman" w:cs="Times New Roman"/>
        </w:rPr>
        <w:t>: Need for regulations that encourage innovation while protecting consumers</w:t>
      </w:r>
    </w:p>
    <w:p w:rsidR="0044590E" w:rsidRPr="00667711" w:rsidRDefault="0044590E" w:rsidP="0044590E">
      <w:pPr>
        <w:numPr>
          <w:ilvl w:val="0"/>
          <w:numId w:val="19"/>
        </w:numPr>
        <w:rPr>
          <w:rFonts w:ascii="Times New Roman" w:hAnsi="Times New Roman" w:cs="Times New Roman"/>
        </w:rPr>
      </w:pPr>
      <w:r w:rsidRPr="00667711">
        <w:rPr>
          <w:rFonts w:ascii="Times New Roman" w:hAnsi="Times New Roman" w:cs="Times New Roman"/>
          <w:b/>
          <w:bCs/>
        </w:rPr>
        <w:t>Data Localization</w:t>
      </w:r>
      <w:r w:rsidRPr="00667711">
        <w:rPr>
          <w:rFonts w:ascii="Times New Roman" w:hAnsi="Times New Roman" w:cs="Times New Roman"/>
        </w:rPr>
        <w:t>: Ensuring data sovereignty while enabling global integration</w:t>
      </w:r>
    </w:p>
    <w:p w:rsidR="0044590E" w:rsidRPr="00667711" w:rsidRDefault="0044590E" w:rsidP="0044590E">
      <w:pPr>
        <w:numPr>
          <w:ilvl w:val="0"/>
          <w:numId w:val="19"/>
        </w:numPr>
        <w:rPr>
          <w:rFonts w:ascii="Times New Roman" w:hAnsi="Times New Roman" w:cs="Times New Roman"/>
        </w:rPr>
      </w:pPr>
      <w:r w:rsidRPr="00667711">
        <w:rPr>
          <w:rFonts w:ascii="Times New Roman" w:hAnsi="Times New Roman" w:cs="Times New Roman"/>
          <w:b/>
          <w:bCs/>
        </w:rPr>
        <w:t>Interoperability Standards</w:t>
      </w:r>
      <w:r w:rsidRPr="00667711">
        <w:rPr>
          <w:rFonts w:ascii="Times New Roman" w:hAnsi="Times New Roman" w:cs="Times New Roman"/>
        </w:rPr>
        <w:t>: Maintaining open systems for maximum benefit to middle-class consumers</w:t>
      </w:r>
    </w:p>
    <w:p w:rsidR="0044590E" w:rsidRPr="00667711" w:rsidRDefault="0044590E" w:rsidP="0044590E">
      <w:pPr>
        <w:numPr>
          <w:ilvl w:val="0"/>
          <w:numId w:val="19"/>
        </w:numPr>
        <w:rPr>
          <w:rFonts w:ascii="Times New Roman" w:hAnsi="Times New Roman" w:cs="Times New Roman"/>
        </w:rPr>
      </w:pPr>
      <w:r w:rsidRPr="00667711">
        <w:rPr>
          <w:rFonts w:ascii="Times New Roman" w:hAnsi="Times New Roman" w:cs="Times New Roman"/>
          <w:b/>
          <w:bCs/>
        </w:rPr>
        <w:t>Financial Stability</w:t>
      </w:r>
      <w:r w:rsidRPr="00667711">
        <w:rPr>
          <w:rFonts w:ascii="Times New Roman" w:hAnsi="Times New Roman" w:cs="Times New Roman"/>
        </w:rPr>
        <w:t>: Monitoring systemic risks while allowing market growth</w:t>
      </w:r>
    </w:p>
    <w:p w:rsidR="0044590E" w:rsidRPr="00667711" w:rsidRDefault="0044590E" w:rsidP="0044590E">
      <w:pPr>
        <w:rPr>
          <w:rFonts w:ascii="Times New Roman" w:hAnsi="Times New Roman" w:cs="Times New Roman"/>
          <w:b/>
          <w:bCs/>
        </w:rPr>
      </w:pPr>
      <w:r w:rsidRPr="00667711">
        <w:rPr>
          <w:rFonts w:ascii="Times New Roman" w:hAnsi="Times New Roman" w:cs="Times New Roman"/>
          <w:b/>
          <w:bCs/>
        </w:rPr>
        <w:t>9.2 Infrastructure Development</w:t>
      </w:r>
    </w:p>
    <w:p w:rsidR="0044590E" w:rsidRPr="00667711" w:rsidRDefault="0044590E" w:rsidP="0044590E">
      <w:pPr>
        <w:numPr>
          <w:ilvl w:val="0"/>
          <w:numId w:val="20"/>
        </w:numPr>
        <w:rPr>
          <w:rFonts w:ascii="Times New Roman" w:hAnsi="Times New Roman" w:cs="Times New Roman"/>
        </w:rPr>
      </w:pPr>
      <w:r w:rsidRPr="00667711">
        <w:rPr>
          <w:rFonts w:ascii="Times New Roman" w:hAnsi="Times New Roman" w:cs="Times New Roman"/>
          <w:b/>
          <w:bCs/>
        </w:rPr>
        <w:t>Digital Infrastructure</w:t>
      </w:r>
      <w:r w:rsidRPr="00667711">
        <w:rPr>
          <w:rFonts w:ascii="Times New Roman" w:hAnsi="Times New Roman" w:cs="Times New Roman"/>
        </w:rPr>
        <w:t>: Continued investment in telecommunications and internet infrastructure</w:t>
      </w:r>
    </w:p>
    <w:p w:rsidR="0044590E" w:rsidRPr="00667711" w:rsidRDefault="0044590E" w:rsidP="0044590E">
      <w:pPr>
        <w:numPr>
          <w:ilvl w:val="0"/>
          <w:numId w:val="20"/>
        </w:numPr>
        <w:rPr>
          <w:rFonts w:ascii="Times New Roman" w:hAnsi="Times New Roman" w:cs="Times New Roman"/>
        </w:rPr>
      </w:pPr>
      <w:r w:rsidRPr="00667711">
        <w:rPr>
          <w:rFonts w:ascii="Times New Roman" w:hAnsi="Times New Roman" w:cs="Times New Roman"/>
          <w:b/>
          <w:bCs/>
        </w:rPr>
        <w:lastRenderedPageBreak/>
        <w:t>Cybersecurity</w:t>
      </w:r>
      <w:r w:rsidRPr="00667711">
        <w:rPr>
          <w:rFonts w:ascii="Times New Roman" w:hAnsi="Times New Roman" w:cs="Times New Roman"/>
        </w:rPr>
        <w:t>: Strengthening security frameworks to protect middle-class users</w:t>
      </w:r>
    </w:p>
    <w:p w:rsidR="0044590E" w:rsidRPr="00667711" w:rsidRDefault="0044590E" w:rsidP="0044590E">
      <w:pPr>
        <w:numPr>
          <w:ilvl w:val="0"/>
          <w:numId w:val="20"/>
        </w:numPr>
        <w:rPr>
          <w:rFonts w:ascii="Times New Roman" w:hAnsi="Times New Roman" w:cs="Times New Roman"/>
        </w:rPr>
      </w:pPr>
      <w:r w:rsidRPr="00667711">
        <w:rPr>
          <w:rFonts w:ascii="Times New Roman" w:hAnsi="Times New Roman" w:cs="Times New Roman"/>
          <w:b/>
          <w:bCs/>
        </w:rPr>
        <w:t>Financial Literacy</w:t>
      </w:r>
      <w:r w:rsidRPr="00667711">
        <w:rPr>
          <w:rFonts w:ascii="Times New Roman" w:hAnsi="Times New Roman" w:cs="Times New Roman"/>
        </w:rPr>
        <w:t>: Government and industry collaboration on financial education programs</w:t>
      </w:r>
    </w:p>
    <w:p w:rsidR="0044590E" w:rsidRPr="00667711" w:rsidRDefault="0044590E" w:rsidP="0044590E">
      <w:pPr>
        <w:numPr>
          <w:ilvl w:val="0"/>
          <w:numId w:val="20"/>
        </w:numPr>
        <w:rPr>
          <w:rFonts w:ascii="Times New Roman" w:hAnsi="Times New Roman" w:cs="Times New Roman"/>
        </w:rPr>
      </w:pPr>
      <w:r w:rsidRPr="00667711">
        <w:rPr>
          <w:rFonts w:ascii="Times New Roman" w:hAnsi="Times New Roman" w:cs="Times New Roman"/>
          <w:b/>
          <w:bCs/>
        </w:rPr>
        <w:t>Rural Connectivity</w:t>
      </w:r>
      <w:r w:rsidRPr="00667711">
        <w:rPr>
          <w:rFonts w:ascii="Times New Roman" w:hAnsi="Times New Roman" w:cs="Times New Roman"/>
        </w:rPr>
        <w:t>: Extending digital infrastructure to underserved areas</w:t>
      </w:r>
    </w:p>
    <w:p w:rsidR="0044590E" w:rsidRPr="00667711" w:rsidRDefault="0044590E" w:rsidP="0044590E">
      <w:pPr>
        <w:rPr>
          <w:rFonts w:ascii="Times New Roman" w:hAnsi="Times New Roman" w:cs="Times New Roman"/>
          <w:b/>
          <w:bCs/>
        </w:rPr>
      </w:pPr>
      <w:r w:rsidRPr="00667711">
        <w:rPr>
          <w:rFonts w:ascii="Times New Roman" w:hAnsi="Times New Roman" w:cs="Times New Roman"/>
          <w:b/>
          <w:bCs/>
        </w:rPr>
        <w:t>9.3 Support Mechanisms</w:t>
      </w:r>
    </w:p>
    <w:p w:rsidR="0044590E" w:rsidRPr="00667711" w:rsidRDefault="0044590E" w:rsidP="0044590E">
      <w:pPr>
        <w:numPr>
          <w:ilvl w:val="0"/>
          <w:numId w:val="21"/>
        </w:numPr>
        <w:rPr>
          <w:rFonts w:ascii="Times New Roman" w:hAnsi="Times New Roman" w:cs="Times New Roman"/>
        </w:rPr>
      </w:pPr>
      <w:r w:rsidRPr="00667711">
        <w:rPr>
          <w:rFonts w:ascii="Times New Roman" w:hAnsi="Times New Roman" w:cs="Times New Roman"/>
          <w:b/>
          <w:bCs/>
        </w:rPr>
        <w:t>Startup Ecosystem</w:t>
      </w:r>
      <w:r w:rsidRPr="00667711">
        <w:rPr>
          <w:rFonts w:ascii="Times New Roman" w:hAnsi="Times New Roman" w:cs="Times New Roman"/>
        </w:rPr>
        <w:t>: Continued support for fintech innovation and entrepreneurship</w:t>
      </w:r>
    </w:p>
    <w:p w:rsidR="0044590E" w:rsidRPr="00667711" w:rsidRDefault="0044590E" w:rsidP="0044590E">
      <w:pPr>
        <w:numPr>
          <w:ilvl w:val="0"/>
          <w:numId w:val="21"/>
        </w:numPr>
        <w:rPr>
          <w:rFonts w:ascii="Times New Roman" w:hAnsi="Times New Roman" w:cs="Times New Roman"/>
        </w:rPr>
      </w:pPr>
      <w:r w:rsidRPr="00667711">
        <w:rPr>
          <w:rFonts w:ascii="Times New Roman" w:hAnsi="Times New Roman" w:cs="Times New Roman"/>
          <w:b/>
          <w:bCs/>
        </w:rPr>
        <w:t>Research and Development</w:t>
      </w:r>
      <w:r w:rsidRPr="00667711">
        <w:rPr>
          <w:rFonts w:ascii="Times New Roman" w:hAnsi="Times New Roman" w:cs="Times New Roman"/>
        </w:rPr>
        <w:t>: Investment in financial technology research</w:t>
      </w:r>
    </w:p>
    <w:p w:rsidR="0044590E" w:rsidRPr="00667711" w:rsidRDefault="0044590E" w:rsidP="0044590E">
      <w:pPr>
        <w:numPr>
          <w:ilvl w:val="0"/>
          <w:numId w:val="21"/>
        </w:numPr>
        <w:rPr>
          <w:rFonts w:ascii="Times New Roman" w:hAnsi="Times New Roman" w:cs="Times New Roman"/>
        </w:rPr>
      </w:pPr>
      <w:r w:rsidRPr="00667711">
        <w:rPr>
          <w:rFonts w:ascii="Times New Roman" w:hAnsi="Times New Roman" w:cs="Times New Roman"/>
          <w:b/>
          <w:bCs/>
        </w:rPr>
        <w:t>Skill Development</w:t>
      </w:r>
      <w:r w:rsidRPr="00667711">
        <w:rPr>
          <w:rFonts w:ascii="Times New Roman" w:hAnsi="Times New Roman" w:cs="Times New Roman"/>
        </w:rPr>
        <w:t>: Training programs for digital financial services</w:t>
      </w:r>
    </w:p>
    <w:p w:rsidR="0044590E" w:rsidRPr="00667711" w:rsidRDefault="0044590E" w:rsidP="0044590E">
      <w:pPr>
        <w:numPr>
          <w:ilvl w:val="0"/>
          <w:numId w:val="21"/>
        </w:numPr>
        <w:rPr>
          <w:rFonts w:ascii="Times New Roman" w:hAnsi="Times New Roman" w:cs="Times New Roman"/>
        </w:rPr>
      </w:pPr>
      <w:r w:rsidRPr="00667711">
        <w:rPr>
          <w:rFonts w:ascii="Times New Roman" w:hAnsi="Times New Roman" w:cs="Times New Roman"/>
          <w:b/>
          <w:bCs/>
        </w:rPr>
        <w:t>International Cooperation</w:t>
      </w:r>
      <w:r w:rsidRPr="00667711">
        <w:rPr>
          <w:rFonts w:ascii="Times New Roman" w:hAnsi="Times New Roman" w:cs="Times New Roman"/>
        </w:rPr>
        <w:t>: Learning from global fintech developments</w:t>
      </w:r>
    </w:p>
    <w:p w:rsidR="0044590E" w:rsidRPr="00667711" w:rsidRDefault="0044590E" w:rsidP="0044590E">
      <w:pPr>
        <w:rPr>
          <w:rFonts w:ascii="Times New Roman" w:hAnsi="Times New Roman" w:cs="Times New Roman"/>
          <w:b/>
          <w:bCs/>
        </w:rPr>
      </w:pPr>
      <w:r w:rsidRPr="00667711">
        <w:rPr>
          <w:rFonts w:ascii="Times New Roman" w:hAnsi="Times New Roman" w:cs="Times New Roman"/>
          <w:b/>
          <w:bCs/>
        </w:rPr>
        <w:t>10. Future Outlook</w:t>
      </w:r>
    </w:p>
    <w:p w:rsidR="0044590E" w:rsidRPr="00667711" w:rsidRDefault="0044590E" w:rsidP="0044590E">
      <w:pPr>
        <w:rPr>
          <w:rFonts w:ascii="Times New Roman" w:hAnsi="Times New Roman" w:cs="Times New Roman"/>
          <w:b/>
          <w:bCs/>
        </w:rPr>
      </w:pPr>
      <w:r w:rsidRPr="00667711">
        <w:rPr>
          <w:rFonts w:ascii="Times New Roman" w:hAnsi="Times New Roman" w:cs="Times New Roman"/>
          <w:b/>
          <w:bCs/>
        </w:rPr>
        <w:t>10.1 Market Projections</w:t>
      </w:r>
    </w:p>
    <w:p w:rsidR="0044590E" w:rsidRPr="00667711" w:rsidRDefault="0044590E" w:rsidP="0044590E">
      <w:pPr>
        <w:rPr>
          <w:rFonts w:ascii="Times New Roman" w:hAnsi="Times New Roman" w:cs="Times New Roman"/>
        </w:rPr>
      </w:pPr>
      <w:r w:rsidRPr="00667711">
        <w:rPr>
          <w:rFonts w:ascii="Times New Roman" w:hAnsi="Times New Roman" w:cs="Times New Roman"/>
        </w:rPr>
        <w:t>The Indian fintech market is positioned for continued growth:</w:t>
      </w:r>
    </w:p>
    <w:p w:rsidR="0044590E" w:rsidRPr="00667711" w:rsidRDefault="0044590E" w:rsidP="0044590E">
      <w:pPr>
        <w:numPr>
          <w:ilvl w:val="0"/>
          <w:numId w:val="22"/>
        </w:numPr>
        <w:rPr>
          <w:rFonts w:ascii="Times New Roman" w:hAnsi="Times New Roman" w:cs="Times New Roman"/>
        </w:rPr>
      </w:pPr>
      <w:r w:rsidRPr="00667711">
        <w:rPr>
          <w:rFonts w:ascii="Times New Roman" w:hAnsi="Times New Roman" w:cs="Times New Roman"/>
          <w:b/>
          <w:bCs/>
        </w:rPr>
        <w:t>Market Size</w:t>
      </w:r>
      <w:r w:rsidRPr="00667711">
        <w:rPr>
          <w:rFonts w:ascii="Times New Roman" w:hAnsi="Times New Roman" w:cs="Times New Roman"/>
        </w:rPr>
        <w:t>: Expected to reach $420-769 billion by 2029-2031</w:t>
      </w:r>
    </w:p>
    <w:p w:rsidR="0044590E" w:rsidRPr="00667711" w:rsidRDefault="0044590E" w:rsidP="0044590E">
      <w:pPr>
        <w:numPr>
          <w:ilvl w:val="0"/>
          <w:numId w:val="22"/>
        </w:numPr>
        <w:rPr>
          <w:rFonts w:ascii="Times New Roman" w:hAnsi="Times New Roman" w:cs="Times New Roman"/>
        </w:rPr>
      </w:pPr>
      <w:r w:rsidRPr="00667711">
        <w:rPr>
          <w:rFonts w:ascii="Times New Roman" w:hAnsi="Times New Roman" w:cs="Times New Roman"/>
          <w:b/>
          <w:bCs/>
        </w:rPr>
        <w:t>Middle-Class Growth</w:t>
      </w:r>
      <w:r w:rsidRPr="00667711">
        <w:rPr>
          <w:rFonts w:ascii="Times New Roman" w:hAnsi="Times New Roman" w:cs="Times New Roman"/>
        </w:rPr>
        <w:t>: Addition of 140 million middle-income households by 2030</w:t>
      </w:r>
    </w:p>
    <w:p w:rsidR="0044590E" w:rsidRPr="00667711" w:rsidRDefault="0044590E" w:rsidP="0044590E">
      <w:pPr>
        <w:numPr>
          <w:ilvl w:val="0"/>
          <w:numId w:val="22"/>
        </w:numPr>
        <w:rPr>
          <w:rFonts w:ascii="Times New Roman" w:hAnsi="Times New Roman" w:cs="Times New Roman"/>
        </w:rPr>
      </w:pPr>
      <w:r w:rsidRPr="00667711">
        <w:rPr>
          <w:rFonts w:ascii="Times New Roman" w:hAnsi="Times New Roman" w:cs="Times New Roman"/>
          <w:b/>
          <w:bCs/>
        </w:rPr>
        <w:t>Technology Adoption</w:t>
      </w:r>
      <w:r w:rsidRPr="00667711">
        <w:rPr>
          <w:rFonts w:ascii="Times New Roman" w:hAnsi="Times New Roman" w:cs="Times New Roman"/>
        </w:rPr>
        <w:t>: Increasing smartphone and internet penetration</w:t>
      </w:r>
    </w:p>
    <w:p w:rsidR="0044590E" w:rsidRPr="00667711" w:rsidRDefault="0044590E" w:rsidP="0044590E">
      <w:pPr>
        <w:numPr>
          <w:ilvl w:val="0"/>
          <w:numId w:val="22"/>
        </w:numPr>
        <w:rPr>
          <w:rFonts w:ascii="Times New Roman" w:hAnsi="Times New Roman" w:cs="Times New Roman"/>
        </w:rPr>
      </w:pPr>
      <w:r w:rsidRPr="00667711">
        <w:rPr>
          <w:rFonts w:ascii="Times New Roman" w:hAnsi="Times New Roman" w:cs="Times New Roman"/>
          <w:b/>
          <w:bCs/>
        </w:rPr>
        <w:lastRenderedPageBreak/>
        <w:t>Service Innovation</w:t>
      </w:r>
      <w:r w:rsidRPr="00667711">
        <w:rPr>
          <w:rFonts w:ascii="Times New Roman" w:hAnsi="Times New Roman" w:cs="Times New Roman"/>
        </w:rPr>
        <w:t>: Continuous development of new financial products and services</w:t>
      </w:r>
    </w:p>
    <w:p w:rsidR="0044590E" w:rsidRPr="00667711" w:rsidRDefault="0044590E" w:rsidP="0044590E">
      <w:pPr>
        <w:rPr>
          <w:rFonts w:ascii="Times New Roman" w:hAnsi="Times New Roman" w:cs="Times New Roman"/>
          <w:b/>
          <w:bCs/>
        </w:rPr>
      </w:pPr>
      <w:r w:rsidRPr="00667711">
        <w:rPr>
          <w:rFonts w:ascii="Times New Roman" w:hAnsi="Times New Roman" w:cs="Times New Roman"/>
          <w:b/>
          <w:bCs/>
        </w:rPr>
        <w:t>10.2 Emerging Trends</w:t>
      </w:r>
    </w:p>
    <w:p w:rsidR="0044590E" w:rsidRPr="00667711" w:rsidRDefault="0044590E" w:rsidP="0044590E">
      <w:pPr>
        <w:numPr>
          <w:ilvl w:val="0"/>
          <w:numId w:val="23"/>
        </w:numPr>
        <w:rPr>
          <w:rFonts w:ascii="Times New Roman" w:hAnsi="Times New Roman" w:cs="Times New Roman"/>
        </w:rPr>
      </w:pPr>
      <w:r w:rsidRPr="00667711">
        <w:rPr>
          <w:rFonts w:ascii="Times New Roman" w:hAnsi="Times New Roman" w:cs="Times New Roman"/>
          <w:b/>
          <w:bCs/>
        </w:rPr>
        <w:t>Artificial Intelligence</w:t>
      </w:r>
      <w:r w:rsidRPr="00667711">
        <w:rPr>
          <w:rFonts w:ascii="Times New Roman" w:hAnsi="Times New Roman" w:cs="Times New Roman"/>
        </w:rPr>
        <w:t>: Enhanced personalization and risk assessment</w:t>
      </w:r>
    </w:p>
    <w:p w:rsidR="0044590E" w:rsidRPr="00667711" w:rsidRDefault="0044590E" w:rsidP="0044590E">
      <w:pPr>
        <w:numPr>
          <w:ilvl w:val="0"/>
          <w:numId w:val="23"/>
        </w:numPr>
        <w:rPr>
          <w:rFonts w:ascii="Times New Roman" w:hAnsi="Times New Roman" w:cs="Times New Roman"/>
        </w:rPr>
      </w:pPr>
      <w:r w:rsidRPr="00667711">
        <w:rPr>
          <w:rFonts w:ascii="Times New Roman" w:hAnsi="Times New Roman" w:cs="Times New Roman"/>
          <w:b/>
          <w:bCs/>
        </w:rPr>
        <w:t>Blockchain Technology</w:t>
      </w:r>
      <w:r w:rsidRPr="00667711">
        <w:rPr>
          <w:rFonts w:ascii="Times New Roman" w:hAnsi="Times New Roman" w:cs="Times New Roman"/>
        </w:rPr>
        <w:t>: Improved security and transparency in transactions</w:t>
      </w:r>
    </w:p>
    <w:p w:rsidR="0044590E" w:rsidRPr="00667711" w:rsidRDefault="0044590E" w:rsidP="0044590E">
      <w:pPr>
        <w:numPr>
          <w:ilvl w:val="0"/>
          <w:numId w:val="23"/>
        </w:numPr>
        <w:rPr>
          <w:rFonts w:ascii="Times New Roman" w:hAnsi="Times New Roman" w:cs="Times New Roman"/>
        </w:rPr>
      </w:pPr>
      <w:r w:rsidRPr="00667711">
        <w:rPr>
          <w:rFonts w:ascii="Times New Roman" w:hAnsi="Times New Roman" w:cs="Times New Roman"/>
          <w:b/>
          <w:bCs/>
        </w:rPr>
        <w:t>Open Banking</w:t>
      </w:r>
      <w:r w:rsidRPr="00667711">
        <w:rPr>
          <w:rFonts w:ascii="Times New Roman" w:hAnsi="Times New Roman" w:cs="Times New Roman"/>
        </w:rPr>
        <w:t>: Greater integration and interoperability of financial services</w:t>
      </w:r>
    </w:p>
    <w:p w:rsidR="0044590E" w:rsidRPr="00667711" w:rsidRDefault="0044590E" w:rsidP="0044590E">
      <w:pPr>
        <w:numPr>
          <w:ilvl w:val="0"/>
          <w:numId w:val="23"/>
        </w:numPr>
        <w:rPr>
          <w:rFonts w:ascii="Times New Roman" w:hAnsi="Times New Roman" w:cs="Times New Roman"/>
        </w:rPr>
      </w:pPr>
      <w:r w:rsidRPr="00667711">
        <w:rPr>
          <w:rFonts w:ascii="Times New Roman" w:hAnsi="Times New Roman" w:cs="Times New Roman"/>
          <w:b/>
          <w:bCs/>
        </w:rPr>
        <w:t>Sustainable Finance</w:t>
      </w:r>
      <w:r w:rsidRPr="00667711">
        <w:rPr>
          <w:rFonts w:ascii="Times New Roman" w:hAnsi="Times New Roman" w:cs="Times New Roman"/>
        </w:rPr>
        <w:t>: Growing focus on ESG-compliant financial products</w:t>
      </w:r>
    </w:p>
    <w:p w:rsidR="0044590E" w:rsidRPr="00667711" w:rsidRDefault="0044590E" w:rsidP="0044590E">
      <w:pPr>
        <w:rPr>
          <w:rFonts w:ascii="Times New Roman" w:hAnsi="Times New Roman" w:cs="Times New Roman"/>
          <w:b/>
          <w:bCs/>
        </w:rPr>
      </w:pPr>
      <w:r w:rsidRPr="00667711">
        <w:rPr>
          <w:rFonts w:ascii="Times New Roman" w:hAnsi="Times New Roman" w:cs="Times New Roman"/>
          <w:b/>
          <w:bCs/>
        </w:rPr>
        <w:t>10.3 Opportunities</w:t>
      </w:r>
    </w:p>
    <w:p w:rsidR="0044590E" w:rsidRPr="00667711" w:rsidRDefault="0044590E" w:rsidP="0044590E">
      <w:pPr>
        <w:numPr>
          <w:ilvl w:val="0"/>
          <w:numId w:val="24"/>
        </w:numPr>
        <w:rPr>
          <w:rFonts w:ascii="Times New Roman" w:hAnsi="Times New Roman" w:cs="Times New Roman"/>
        </w:rPr>
      </w:pPr>
      <w:r w:rsidRPr="00667711">
        <w:rPr>
          <w:rFonts w:ascii="Times New Roman" w:hAnsi="Times New Roman" w:cs="Times New Roman"/>
          <w:b/>
          <w:bCs/>
        </w:rPr>
        <w:t>Rural Expansion</w:t>
      </w:r>
      <w:r w:rsidRPr="00667711">
        <w:rPr>
          <w:rFonts w:ascii="Times New Roman" w:hAnsi="Times New Roman" w:cs="Times New Roman"/>
        </w:rPr>
        <w:t>: Significant potential in rural and semi-urban markets</w:t>
      </w:r>
    </w:p>
    <w:p w:rsidR="0044590E" w:rsidRPr="00667711" w:rsidRDefault="0044590E" w:rsidP="0044590E">
      <w:pPr>
        <w:numPr>
          <w:ilvl w:val="0"/>
          <w:numId w:val="24"/>
        </w:numPr>
        <w:rPr>
          <w:rFonts w:ascii="Times New Roman" w:hAnsi="Times New Roman" w:cs="Times New Roman"/>
        </w:rPr>
      </w:pPr>
      <w:r w:rsidRPr="00667711">
        <w:rPr>
          <w:rFonts w:ascii="Times New Roman" w:hAnsi="Times New Roman" w:cs="Times New Roman"/>
          <w:b/>
          <w:bCs/>
        </w:rPr>
        <w:t>Small Business Finance</w:t>
      </w:r>
      <w:r w:rsidRPr="00667711">
        <w:rPr>
          <w:rFonts w:ascii="Times New Roman" w:hAnsi="Times New Roman" w:cs="Times New Roman"/>
        </w:rPr>
        <w:t>: Growing SME sector requiring financial services</w:t>
      </w:r>
    </w:p>
    <w:p w:rsidR="0044590E" w:rsidRPr="00667711" w:rsidRDefault="0044590E" w:rsidP="0044590E">
      <w:pPr>
        <w:numPr>
          <w:ilvl w:val="0"/>
          <w:numId w:val="24"/>
        </w:numPr>
        <w:rPr>
          <w:rFonts w:ascii="Times New Roman" w:hAnsi="Times New Roman" w:cs="Times New Roman"/>
        </w:rPr>
      </w:pPr>
      <w:r w:rsidRPr="00667711">
        <w:rPr>
          <w:rFonts w:ascii="Times New Roman" w:hAnsi="Times New Roman" w:cs="Times New Roman"/>
          <w:b/>
          <w:bCs/>
        </w:rPr>
        <w:t>Insurance Technology</w:t>
      </w:r>
      <w:r w:rsidRPr="00667711">
        <w:rPr>
          <w:rFonts w:ascii="Times New Roman" w:hAnsi="Times New Roman" w:cs="Times New Roman"/>
        </w:rPr>
        <w:t>: Underserved insurance market with growth potential</w:t>
      </w:r>
    </w:p>
    <w:p w:rsidR="0044590E" w:rsidRPr="00667711" w:rsidRDefault="0044590E" w:rsidP="0044590E">
      <w:pPr>
        <w:numPr>
          <w:ilvl w:val="0"/>
          <w:numId w:val="24"/>
        </w:numPr>
        <w:rPr>
          <w:rFonts w:ascii="Times New Roman" w:hAnsi="Times New Roman" w:cs="Times New Roman"/>
        </w:rPr>
      </w:pPr>
      <w:r w:rsidRPr="00667711">
        <w:rPr>
          <w:rFonts w:ascii="Times New Roman" w:hAnsi="Times New Roman" w:cs="Times New Roman"/>
          <w:b/>
          <w:bCs/>
        </w:rPr>
        <w:t>Cross-border Payments</w:t>
      </w:r>
      <w:r w:rsidRPr="00667711">
        <w:rPr>
          <w:rFonts w:ascii="Times New Roman" w:hAnsi="Times New Roman" w:cs="Times New Roman"/>
        </w:rPr>
        <w:t>: International remittances and trade finance</w:t>
      </w:r>
    </w:p>
    <w:p w:rsidR="0044590E" w:rsidRPr="00667711" w:rsidRDefault="0044590E" w:rsidP="0044590E">
      <w:pPr>
        <w:rPr>
          <w:rFonts w:ascii="Times New Roman" w:hAnsi="Times New Roman" w:cs="Times New Roman"/>
          <w:b/>
          <w:bCs/>
        </w:rPr>
      </w:pPr>
      <w:r w:rsidRPr="00667711">
        <w:rPr>
          <w:rFonts w:ascii="Times New Roman" w:hAnsi="Times New Roman" w:cs="Times New Roman"/>
          <w:b/>
          <w:bCs/>
        </w:rPr>
        <w:t>11. Conclusion</w:t>
      </w:r>
    </w:p>
    <w:p w:rsidR="0044590E" w:rsidRPr="00667711" w:rsidRDefault="0044590E" w:rsidP="0044590E">
      <w:pPr>
        <w:jc w:val="both"/>
        <w:rPr>
          <w:rFonts w:ascii="Times New Roman" w:hAnsi="Times New Roman" w:cs="Times New Roman"/>
        </w:rPr>
      </w:pPr>
      <w:r w:rsidRPr="00667711">
        <w:rPr>
          <w:rFonts w:ascii="Times New Roman" w:hAnsi="Times New Roman" w:cs="Times New Roman"/>
        </w:rPr>
        <w:t xml:space="preserve">The impact of fintech companies on India's middle-class economic growth has been transformative and multifaceted. With the market growing from $110 billion in 2024 to projected values of $420-769 billion by </w:t>
      </w:r>
      <w:r w:rsidRPr="00667711">
        <w:rPr>
          <w:rFonts w:ascii="Times New Roman" w:hAnsi="Times New Roman" w:cs="Times New Roman"/>
        </w:rPr>
        <w:lastRenderedPageBreak/>
        <w:t>2029-2031, fintech has become a significant driver of economic activity and inclusion. The case studies of PhonePe, Paytm, and Razorpay demonstrate how different fintech models have successfully addressed middle-class financial needs while contributing to broader economic growth.-[11-12]</w:t>
      </w:r>
    </w:p>
    <w:p w:rsidR="0044590E" w:rsidRPr="00667711" w:rsidRDefault="0044590E" w:rsidP="0044590E">
      <w:pPr>
        <w:rPr>
          <w:rFonts w:ascii="Times New Roman" w:hAnsi="Times New Roman" w:cs="Times New Roman"/>
        </w:rPr>
      </w:pPr>
      <w:r w:rsidRPr="00667711">
        <w:rPr>
          <w:rFonts w:ascii="Times New Roman" w:hAnsi="Times New Roman" w:cs="Times New Roman"/>
        </w:rPr>
        <w:t>Key findings include:</w:t>
      </w:r>
    </w:p>
    <w:p w:rsidR="0044590E" w:rsidRPr="00667711" w:rsidRDefault="0044590E" w:rsidP="0044590E">
      <w:pPr>
        <w:numPr>
          <w:ilvl w:val="0"/>
          <w:numId w:val="25"/>
        </w:numPr>
        <w:rPr>
          <w:rFonts w:ascii="Times New Roman" w:hAnsi="Times New Roman" w:cs="Times New Roman"/>
        </w:rPr>
      </w:pPr>
      <w:r w:rsidRPr="00667711">
        <w:rPr>
          <w:rFonts w:ascii="Times New Roman" w:hAnsi="Times New Roman" w:cs="Times New Roman"/>
          <w:b/>
          <w:bCs/>
        </w:rPr>
        <w:t>Market Expansion</w:t>
      </w:r>
      <w:r w:rsidRPr="00667711">
        <w:rPr>
          <w:rFonts w:ascii="Times New Roman" w:hAnsi="Times New Roman" w:cs="Times New Roman"/>
        </w:rPr>
        <w:t>: The fintech sector has created new economic opportunities valued at hundreds of billions of dollars</w:t>
      </w:r>
    </w:p>
    <w:p w:rsidR="0044590E" w:rsidRPr="00667711" w:rsidRDefault="0044590E" w:rsidP="0044590E">
      <w:pPr>
        <w:numPr>
          <w:ilvl w:val="0"/>
          <w:numId w:val="25"/>
        </w:numPr>
        <w:rPr>
          <w:rFonts w:ascii="Times New Roman" w:hAnsi="Times New Roman" w:cs="Times New Roman"/>
        </w:rPr>
      </w:pPr>
      <w:r w:rsidRPr="00667711">
        <w:rPr>
          <w:rFonts w:ascii="Times New Roman" w:hAnsi="Times New Roman" w:cs="Times New Roman"/>
          <w:b/>
          <w:bCs/>
        </w:rPr>
        <w:t>Financial Inclusion</w:t>
      </w:r>
      <w:r w:rsidRPr="00667711">
        <w:rPr>
          <w:rFonts w:ascii="Times New Roman" w:hAnsi="Times New Roman" w:cs="Times New Roman"/>
        </w:rPr>
        <w:t>: Millions of middle-class Indians have gained access to formal financial services for the first time</w:t>
      </w:r>
    </w:p>
    <w:p w:rsidR="0044590E" w:rsidRPr="00667711" w:rsidRDefault="0044590E" w:rsidP="0044590E">
      <w:pPr>
        <w:numPr>
          <w:ilvl w:val="0"/>
          <w:numId w:val="25"/>
        </w:numPr>
        <w:rPr>
          <w:rFonts w:ascii="Times New Roman" w:hAnsi="Times New Roman" w:cs="Times New Roman"/>
        </w:rPr>
      </w:pPr>
      <w:r w:rsidRPr="00667711">
        <w:rPr>
          <w:rFonts w:ascii="Times New Roman" w:hAnsi="Times New Roman" w:cs="Times New Roman"/>
          <w:b/>
          <w:bCs/>
        </w:rPr>
        <w:t>Economic Efficiency</w:t>
      </w:r>
      <w:r w:rsidRPr="00667711">
        <w:rPr>
          <w:rFonts w:ascii="Times New Roman" w:hAnsi="Times New Roman" w:cs="Times New Roman"/>
        </w:rPr>
        <w:t>: Reduced transaction costs and improved financial service delivery have enhanced middle-class purchasing power</w:t>
      </w:r>
    </w:p>
    <w:p w:rsidR="0044590E" w:rsidRPr="00667711" w:rsidRDefault="0044590E" w:rsidP="0044590E">
      <w:pPr>
        <w:numPr>
          <w:ilvl w:val="0"/>
          <w:numId w:val="25"/>
        </w:numPr>
        <w:rPr>
          <w:rFonts w:ascii="Times New Roman" w:hAnsi="Times New Roman" w:cs="Times New Roman"/>
        </w:rPr>
      </w:pPr>
      <w:r w:rsidRPr="00667711">
        <w:rPr>
          <w:rFonts w:ascii="Times New Roman" w:hAnsi="Times New Roman" w:cs="Times New Roman"/>
          <w:b/>
          <w:bCs/>
        </w:rPr>
        <w:t>Entrepreneurship</w:t>
      </w:r>
      <w:r w:rsidRPr="00667711">
        <w:rPr>
          <w:rFonts w:ascii="Times New Roman" w:hAnsi="Times New Roman" w:cs="Times New Roman"/>
        </w:rPr>
        <w:t>: Fintech platforms have enabled middle-class entrepreneurs to start and scale businesses</w:t>
      </w:r>
    </w:p>
    <w:p w:rsidR="0044590E" w:rsidRPr="00667711" w:rsidRDefault="0044590E" w:rsidP="0044590E">
      <w:pPr>
        <w:numPr>
          <w:ilvl w:val="0"/>
          <w:numId w:val="25"/>
        </w:numPr>
        <w:rPr>
          <w:rFonts w:ascii="Times New Roman" w:hAnsi="Times New Roman" w:cs="Times New Roman"/>
        </w:rPr>
      </w:pPr>
      <w:r w:rsidRPr="00667711">
        <w:rPr>
          <w:rFonts w:ascii="Times New Roman" w:hAnsi="Times New Roman" w:cs="Times New Roman"/>
          <w:b/>
          <w:bCs/>
        </w:rPr>
        <w:t>Investment Democratization</w:t>
      </w:r>
      <w:r w:rsidRPr="00667711">
        <w:rPr>
          <w:rFonts w:ascii="Times New Roman" w:hAnsi="Times New Roman" w:cs="Times New Roman"/>
        </w:rPr>
        <w:t>: Middle-class investors now have access to previously exclusive investment opportunities</w:t>
      </w:r>
    </w:p>
    <w:p w:rsidR="0044590E" w:rsidRPr="00667711" w:rsidRDefault="0044590E" w:rsidP="0044590E">
      <w:pPr>
        <w:jc w:val="both"/>
        <w:rPr>
          <w:rFonts w:ascii="Times New Roman" w:hAnsi="Times New Roman" w:cs="Times New Roman"/>
        </w:rPr>
      </w:pPr>
      <w:r w:rsidRPr="00667711">
        <w:rPr>
          <w:rFonts w:ascii="Times New Roman" w:hAnsi="Times New Roman" w:cs="Times New Roman"/>
        </w:rPr>
        <w:t>The success of Indian fintech in serving the middle class offers valuable lessons for other developing economies. However, continued growth requires addressing challenges related to digital divide, regulatory compliance, and market competition.[13]</w:t>
      </w:r>
    </w:p>
    <w:p w:rsidR="0044590E" w:rsidRPr="00667711" w:rsidRDefault="0044590E" w:rsidP="0044590E">
      <w:pPr>
        <w:jc w:val="both"/>
        <w:rPr>
          <w:rFonts w:ascii="Times New Roman" w:hAnsi="Times New Roman" w:cs="Times New Roman"/>
        </w:rPr>
      </w:pPr>
      <w:r w:rsidRPr="00667711">
        <w:rPr>
          <w:rFonts w:ascii="Times New Roman" w:hAnsi="Times New Roman" w:cs="Times New Roman"/>
        </w:rPr>
        <w:lastRenderedPageBreak/>
        <w:t>As India moves toward its goal of becoming a $5 trillion economy, fintech companies will continue to play a crucial role in enabling middle-class economic participation and growth. The sector's ability to innovate while maintaining focus on middle-class needs will be critical for sustaining this growth trajectory and achieving inclusive economic development.</w:t>
      </w:r>
    </w:p>
    <w:p w:rsidR="0044590E" w:rsidRPr="00667711" w:rsidRDefault="0044590E" w:rsidP="0044590E">
      <w:pPr>
        <w:rPr>
          <w:rFonts w:ascii="Times New Roman" w:hAnsi="Times New Roman" w:cs="Times New Roman"/>
          <w:b/>
          <w:bCs/>
        </w:rPr>
      </w:pPr>
      <w:r w:rsidRPr="00667711">
        <w:rPr>
          <w:rFonts w:ascii="Times New Roman" w:hAnsi="Times New Roman" w:cs="Times New Roman"/>
          <w:b/>
          <w:bCs/>
        </w:rPr>
        <w:t>References</w:t>
      </w:r>
    </w:p>
    <w:p w:rsidR="0044590E" w:rsidRPr="00667711" w:rsidRDefault="0044590E" w:rsidP="0044590E">
      <w:pPr>
        <w:numPr>
          <w:ilvl w:val="0"/>
          <w:numId w:val="26"/>
        </w:numPr>
        <w:rPr>
          <w:rFonts w:ascii="Times New Roman" w:hAnsi="Times New Roman" w:cs="Times New Roman"/>
        </w:rPr>
      </w:pPr>
      <w:r w:rsidRPr="00667711">
        <w:rPr>
          <w:rFonts w:ascii="Times New Roman" w:hAnsi="Times New Roman" w:cs="Times New Roman"/>
        </w:rPr>
        <w:t xml:space="preserve">Business Standard. (2024). "India's fintech industry projected to reach $420 bn by 2029 at CAGR of 31%." </w:t>
      </w:r>
      <w:r w:rsidRPr="00667711">
        <w:rPr>
          <w:rFonts w:ascii="Times New Roman" w:hAnsi="Times New Roman" w:cs="Times New Roman"/>
          <w:i/>
          <w:iCs/>
        </w:rPr>
        <w:t>Business Standard</w:t>
      </w:r>
      <w:r w:rsidRPr="00667711">
        <w:rPr>
          <w:rFonts w:ascii="Times New Roman" w:hAnsi="Times New Roman" w:cs="Times New Roman"/>
        </w:rPr>
        <w:t>, July 18, 2024.</w:t>
      </w:r>
    </w:p>
    <w:p w:rsidR="0044590E" w:rsidRPr="00667711" w:rsidRDefault="0044590E" w:rsidP="0044590E">
      <w:pPr>
        <w:numPr>
          <w:ilvl w:val="0"/>
          <w:numId w:val="26"/>
        </w:numPr>
        <w:rPr>
          <w:rFonts w:ascii="Times New Roman" w:hAnsi="Times New Roman" w:cs="Times New Roman"/>
        </w:rPr>
      </w:pPr>
      <w:r w:rsidRPr="00667711">
        <w:rPr>
          <w:rFonts w:ascii="Times New Roman" w:hAnsi="Times New Roman" w:cs="Times New Roman"/>
        </w:rPr>
        <w:t xml:space="preserve">eZizz. (2025). "Fintech Startups in India: Reshaping the Financial Future." </w:t>
      </w:r>
      <w:r w:rsidRPr="00667711">
        <w:rPr>
          <w:rFonts w:ascii="Times New Roman" w:hAnsi="Times New Roman" w:cs="Times New Roman"/>
          <w:i/>
          <w:iCs/>
        </w:rPr>
        <w:t>eZizz Technology</w:t>
      </w:r>
      <w:r w:rsidRPr="00667711">
        <w:rPr>
          <w:rFonts w:ascii="Times New Roman" w:hAnsi="Times New Roman" w:cs="Times New Roman"/>
        </w:rPr>
        <w:t>, July 30, 2025.</w:t>
      </w:r>
    </w:p>
    <w:p w:rsidR="0044590E" w:rsidRPr="00667711" w:rsidRDefault="0044590E" w:rsidP="0044590E">
      <w:pPr>
        <w:numPr>
          <w:ilvl w:val="0"/>
          <w:numId w:val="26"/>
        </w:numPr>
        <w:rPr>
          <w:rFonts w:ascii="Times New Roman" w:hAnsi="Times New Roman" w:cs="Times New Roman"/>
        </w:rPr>
      </w:pPr>
      <w:r w:rsidRPr="00667711">
        <w:rPr>
          <w:rFonts w:ascii="Times New Roman" w:hAnsi="Times New Roman" w:cs="Times New Roman"/>
        </w:rPr>
        <w:t xml:space="preserve">Ghosh, A. (2024). "The Rise, Fall, and Future Challenges of Paytm: A Case Study in Indian Fintech." </w:t>
      </w:r>
      <w:r w:rsidRPr="00667711">
        <w:rPr>
          <w:rFonts w:ascii="Times New Roman" w:hAnsi="Times New Roman" w:cs="Times New Roman"/>
          <w:i/>
          <w:iCs/>
        </w:rPr>
        <w:t>LinkedIn</w:t>
      </w:r>
      <w:r w:rsidRPr="00667711">
        <w:rPr>
          <w:rFonts w:ascii="Times New Roman" w:hAnsi="Times New Roman" w:cs="Times New Roman"/>
        </w:rPr>
        <w:t>, February 17, 2024.</w:t>
      </w:r>
    </w:p>
    <w:p w:rsidR="0044590E" w:rsidRPr="00667711" w:rsidRDefault="0044590E" w:rsidP="0044590E">
      <w:pPr>
        <w:numPr>
          <w:ilvl w:val="0"/>
          <w:numId w:val="26"/>
        </w:numPr>
        <w:rPr>
          <w:rFonts w:ascii="Times New Roman" w:hAnsi="Times New Roman" w:cs="Times New Roman"/>
        </w:rPr>
      </w:pPr>
      <w:r w:rsidRPr="00667711">
        <w:rPr>
          <w:rFonts w:ascii="Times New Roman" w:hAnsi="Times New Roman" w:cs="Times New Roman"/>
        </w:rPr>
        <w:t xml:space="preserve">Harvard Business School. (2023). "Paytm: A Payments Journey in India - Case Study." </w:t>
      </w:r>
      <w:r w:rsidRPr="00667711">
        <w:rPr>
          <w:rFonts w:ascii="Times New Roman" w:hAnsi="Times New Roman" w:cs="Times New Roman"/>
          <w:i/>
          <w:iCs/>
        </w:rPr>
        <w:t>Faculty &amp; Research</w:t>
      </w:r>
      <w:r w:rsidRPr="00667711">
        <w:rPr>
          <w:rFonts w:ascii="Times New Roman" w:hAnsi="Times New Roman" w:cs="Times New Roman"/>
        </w:rPr>
        <w:t>, Harvard Business School.</w:t>
      </w:r>
    </w:p>
    <w:p w:rsidR="0044590E" w:rsidRPr="00667711" w:rsidRDefault="0044590E" w:rsidP="0044590E">
      <w:pPr>
        <w:numPr>
          <w:ilvl w:val="0"/>
          <w:numId w:val="26"/>
        </w:numPr>
        <w:rPr>
          <w:rFonts w:ascii="Times New Roman" w:hAnsi="Times New Roman" w:cs="Times New Roman"/>
        </w:rPr>
      </w:pPr>
      <w:r w:rsidRPr="00667711">
        <w:rPr>
          <w:rFonts w:ascii="Times New Roman" w:hAnsi="Times New Roman" w:cs="Times New Roman"/>
        </w:rPr>
        <w:t xml:space="preserve">International Center for Law &amp; Economics. (2025). "Digital Payments and Financial Inclusion." </w:t>
      </w:r>
      <w:r w:rsidRPr="00667711">
        <w:rPr>
          <w:rFonts w:ascii="Times New Roman" w:hAnsi="Times New Roman" w:cs="Times New Roman"/>
          <w:i/>
          <w:iCs/>
        </w:rPr>
        <w:t>ICLE Research</w:t>
      </w:r>
      <w:r w:rsidRPr="00667711">
        <w:rPr>
          <w:rFonts w:ascii="Times New Roman" w:hAnsi="Times New Roman" w:cs="Times New Roman"/>
        </w:rPr>
        <w:t>, January 16, 2025.</w:t>
      </w:r>
    </w:p>
    <w:p w:rsidR="0044590E" w:rsidRPr="00667711" w:rsidRDefault="0044590E" w:rsidP="0044590E">
      <w:pPr>
        <w:numPr>
          <w:ilvl w:val="0"/>
          <w:numId w:val="26"/>
        </w:numPr>
        <w:rPr>
          <w:rFonts w:ascii="Times New Roman" w:hAnsi="Times New Roman" w:cs="Times New Roman"/>
        </w:rPr>
      </w:pPr>
      <w:r w:rsidRPr="00667711">
        <w:rPr>
          <w:rFonts w:ascii="Times New Roman" w:hAnsi="Times New Roman" w:cs="Times New Roman"/>
        </w:rPr>
        <w:t xml:space="preserve">Inventiva. (2024). "Top 10 Best Fintech Companies In India 2024." </w:t>
      </w:r>
      <w:r w:rsidRPr="00667711">
        <w:rPr>
          <w:rFonts w:ascii="Times New Roman" w:hAnsi="Times New Roman" w:cs="Times New Roman"/>
          <w:i/>
          <w:iCs/>
        </w:rPr>
        <w:t>Inventiva</w:t>
      </w:r>
      <w:r w:rsidRPr="00667711">
        <w:rPr>
          <w:rFonts w:ascii="Times New Roman" w:hAnsi="Times New Roman" w:cs="Times New Roman"/>
        </w:rPr>
        <w:t>, May 14, 2024.</w:t>
      </w:r>
    </w:p>
    <w:p w:rsidR="0044590E" w:rsidRPr="00667711" w:rsidRDefault="0044590E" w:rsidP="0044590E">
      <w:pPr>
        <w:numPr>
          <w:ilvl w:val="0"/>
          <w:numId w:val="26"/>
        </w:numPr>
        <w:rPr>
          <w:rFonts w:ascii="Times New Roman" w:hAnsi="Times New Roman" w:cs="Times New Roman"/>
        </w:rPr>
      </w:pPr>
      <w:r w:rsidRPr="00667711">
        <w:rPr>
          <w:rFonts w:ascii="Times New Roman" w:hAnsi="Times New Roman" w:cs="Times New Roman"/>
        </w:rPr>
        <w:t xml:space="preserve">Invest India. (2025). "Financial Services Sector in India | Fintech </w:t>
      </w:r>
      <w:r w:rsidRPr="00667711">
        <w:rPr>
          <w:rFonts w:ascii="Times New Roman" w:hAnsi="Times New Roman" w:cs="Times New Roman"/>
        </w:rPr>
        <w:lastRenderedPageBreak/>
        <w:t xml:space="preserve">Industry in India." </w:t>
      </w:r>
      <w:r w:rsidRPr="00667711">
        <w:rPr>
          <w:rFonts w:ascii="Times New Roman" w:hAnsi="Times New Roman" w:cs="Times New Roman"/>
          <w:i/>
          <w:iCs/>
        </w:rPr>
        <w:t>Government of India</w:t>
      </w:r>
      <w:r w:rsidRPr="00667711">
        <w:rPr>
          <w:rFonts w:ascii="Times New Roman" w:hAnsi="Times New Roman" w:cs="Times New Roman"/>
        </w:rPr>
        <w:t>.</w:t>
      </w:r>
    </w:p>
    <w:p w:rsidR="0044590E" w:rsidRPr="00667711" w:rsidRDefault="0044590E" w:rsidP="0044590E">
      <w:pPr>
        <w:numPr>
          <w:ilvl w:val="0"/>
          <w:numId w:val="26"/>
        </w:numPr>
        <w:rPr>
          <w:rFonts w:ascii="Times New Roman" w:hAnsi="Times New Roman" w:cs="Times New Roman"/>
        </w:rPr>
      </w:pPr>
      <w:r w:rsidRPr="00667711">
        <w:rPr>
          <w:rFonts w:ascii="Times New Roman" w:hAnsi="Times New Roman" w:cs="Times New Roman"/>
        </w:rPr>
        <w:t xml:space="preserve">LinearLoop. (2025). "Fintech Growth in India: Future Trends and Software Demand." </w:t>
      </w:r>
      <w:r w:rsidRPr="00667711">
        <w:rPr>
          <w:rFonts w:ascii="Times New Roman" w:hAnsi="Times New Roman" w:cs="Times New Roman"/>
          <w:i/>
          <w:iCs/>
        </w:rPr>
        <w:t>LinearLoop Blog</w:t>
      </w:r>
      <w:r w:rsidRPr="00667711">
        <w:rPr>
          <w:rFonts w:ascii="Times New Roman" w:hAnsi="Times New Roman" w:cs="Times New Roman"/>
        </w:rPr>
        <w:t>.</w:t>
      </w:r>
    </w:p>
    <w:p w:rsidR="0044590E" w:rsidRPr="00667711" w:rsidRDefault="0044590E" w:rsidP="0044590E">
      <w:pPr>
        <w:numPr>
          <w:ilvl w:val="0"/>
          <w:numId w:val="26"/>
        </w:numPr>
        <w:rPr>
          <w:rFonts w:ascii="Times New Roman" w:hAnsi="Times New Roman" w:cs="Times New Roman"/>
        </w:rPr>
      </w:pPr>
      <w:r w:rsidRPr="00667711">
        <w:rPr>
          <w:rFonts w:ascii="Times New Roman" w:hAnsi="Times New Roman" w:cs="Times New Roman"/>
        </w:rPr>
        <w:t xml:space="preserve">Mordor Intelligence. (2025). "India Fintech Market Size, Share, Trends &amp; Growth Drivers (2025-2030)." </w:t>
      </w:r>
      <w:r w:rsidRPr="00667711">
        <w:rPr>
          <w:rFonts w:ascii="Times New Roman" w:hAnsi="Times New Roman" w:cs="Times New Roman"/>
          <w:i/>
          <w:iCs/>
        </w:rPr>
        <w:t>Mordor Intelligence Report</w:t>
      </w:r>
      <w:r w:rsidRPr="00667711">
        <w:rPr>
          <w:rFonts w:ascii="Times New Roman" w:hAnsi="Times New Roman" w:cs="Times New Roman"/>
        </w:rPr>
        <w:t>, June 12, 2025.</w:t>
      </w:r>
    </w:p>
    <w:p w:rsidR="0044590E" w:rsidRPr="00667711" w:rsidRDefault="0044590E" w:rsidP="0044590E">
      <w:pPr>
        <w:numPr>
          <w:ilvl w:val="0"/>
          <w:numId w:val="26"/>
        </w:numPr>
        <w:rPr>
          <w:rFonts w:ascii="Times New Roman" w:hAnsi="Times New Roman" w:cs="Times New Roman"/>
        </w:rPr>
      </w:pPr>
      <w:r w:rsidRPr="00667711">
        <w:rPr>
          <w:rFonts w:ascii="Times New Roman" w:hAnsi="Times New Roman" w:cs="Times New Roman"/>
        </w:rPr>
        <w:t xml:space="preserve">National Payments Corporation of India. (2024). "Fintech Sector – Catalyst to growth." </w:t>
      </w:r>
      <w:r w:rsidRPr="00667711">
        <w:rPr>
          <w:rFonts w:ascii="Times New Roman" w:hAnsi="Times New Roman" w:cs="Times New Roman"/>
          <w:i/>
          <w:iCs/>
        </w:rPr>
        <w:t>NPCI Chairman's Speech</w:t>
      </w:r>
      <w:r w:rsidRPr="00667711">
        <w:rPr>
          <w:rFonts w:ascii="Times New Roman" w:hAnsi="Times New Roman" w:cs="Times New Roman"/>
        </w:rPr>
        <w:t>, 2024.</w:t>
      </w:r>
    </w:p>
    <w:p w:rsidR="0044590E" w:rsidRPr="00667711" w:rsidRDefault="0044590E" w:rsidP="0044590E">
      <w:pPr>
        <w:numPr>
          <w:ilvl w:val="0"/>
          <w:numId w:val="26"/>
        </w:numPr>
        <w:rPr>
          <w:rFonts w:ascii="Times New Roman" w:hAnsi="Times New Roman" w:cs="Times New Roman"/>
        </w:rPr>
      </w:pPr>
      <w:r w:rsidRPr="00667711">
        <w:rPr>
          <w:rFonts w:ascii="Times New Roman" w:hAnsi="Times New Roman" w:cs="Times New Roman"/>
        </w:rPr>
        <w:t xml:space="preserve">Persistence Market Research. (2024). "India Fintech Market Size, Trends &amp; Leading Players, 2031." </w:t>
      </w:r>
      <w:r w:rsidRPr="00667711">
        <w:rPr>
          <w:rFonts w:ascii="Times New Roman" w:hAnsi="Times New Roman" w:cs="Times New Roman"/>
          <w:i/>
          <w:iCs/>
        </w:rPr>
        <w:t>PMR Report</w:t>
      </w:r>
      <w:r w:rsidRPr="00667711">
        <w:rPr>
          <w:rFonts w:ascii="Times New Roman" w:hAnsi="Times New Roman" w:cs="Times New Roman"/>
        </w:rPr>
        <w:t>, April 24, 2024.</w:t>
      </w:r>
    </w:p>
    <w:p w:rsidR="0044590E" w:rsidRPr="00667711" w:rsidRDefault="0044590E" w:rsidP="0044590E">
      <w:pPr>
        <w:numPr>
          <w:ilvl w:val="0"/>
          <w:numId w:val="26"/>
        </w:numPr>
        <w:rPr>
          <w:rFonts w:ascii="Times New Roman" w:hAnsi="Times New Roman" w:cs="Times New Roman"/>
        </w:rPr>
      </w:pPr>
      <w:r w:rsidRPr="00667711">
        <w:rPr>
          <w:rFonts w:ascii="Times New Roman" w:hAnsi="Times New Roman" w:cs="Times New Roman"/>
        </w:rPr>
        <w:t xml:space="preserve">PwC India. (2024). "FinTech – powering India's USD 5 trillion economy by fostering innovations." </w:t>
      </w:r>
      <w:r w:rsidRPr="00667711">
        <w:rPr>
          <w:rFonts w:ascii="Times New Roman" w:hAnsi="Times New Roman" w:cs="Times New Roman"/>
          <w:i/>
          <w:iCs/>
        </w:rPr>
        <w:t>PwC Industry Report</w:t>
      </w:r>
      <w:r w:rsidRPr="00667711">
        <w:rPr>
          <w:rFonts w:ascii="Times New Roman" w:hAnsi="Times New Roman" w:cs="Times New Roman"/>
        </w:rPr>
        <w:t>.</w:t>
      </w:r>
    </w:p>
    <w:p w:rsidR="0044590E" w:rsidRPr="00667711" w:rsidRDefault="0044590E" w:rsidP="0044590E">
      <w:pPr>
        <w:numPr>
          <w:ilvl w:val="0"/>
          <w:numId w:val="26"/>
        </w:numPr>
        <w:rPr>
          <w:rFonts w:ascii="Times New Roman" w:hAnsi="Times New Roman" w:cs="Times New Roman"/>
        </w:rPr>
      </w:pPr>
      <w:r w:rsidRPr="00667711">
        <w:rPr>
          <w:rFonts w:ascii="Times New Roman" w:hAnsi="Times New Roman" w:cs="Times New Roman"/>
        </w:rPr>
        <w:t xml:space="preserve">Research Gate. (2024). "A Case Study on the Rise and Downfall of Paytm and its Impact on Indian Digital Payment Service." </w:t>
      </w:r>
      <w:r w:rsidRPr="00667711">
        <w:rPr>
          <w:rFonts w:ascii="Times New Roman" w:hAnsi="Times New Roman" w:cs="Times New Roman"/>
          <w:i/>
          <w:iCs/>
        </w:rPr>
        <w:t>International Journal of Research</w:t>
      </w:r>
      <w:r w:rsidRPr="00667711">
        <w:rPr>
          <w:rFonts w:ascii="Times New Roman" w:hAnsi="Times New Roman" w:cs="Times New Roman"/>
        </w:rPr>
        <w:t>, May 15, 2024.</w:t>
      </w:r>
    </w:p>
    <w:sectPr w:rsidR="0044590E" w:rsidRPr="00667711" w:rsidSect="00667711">
      <w:type w:val="continuous"/>
      <w:pgSz w:w="12240" w:h="15840"/>
      <w:pgMar w:top="1440" w:right="1440" w:bottom="1440" w:left="1440" w:header="720" w:footer="720" w:gutter="0"/>
      <w:cols w:num="2"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02CE2" w:rsidRDefault="00D02CE2" w:rsidP="00667711">
      <w:pPr>
        <w:spacing w:after="0" w:line="240" w:lineRule="auto"/>
      </w:pPr>
      <w:r>
        <w:separator/>
      </w:r>
    </w:p>
  </w:endnote>
  <w:endnote w:type="continuationSeparator" w:id="1">
    <w:p w:rsidR="00D02CE2" w:rsidRDefault="00D02CE2" w:rsidP="0066771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top w:w="72" w:type="dxa"/>
        <w:left w:w="115" w:type="dxa"/>
        <w:bottom w:w="72" w:type="dxa"/>
        <w:right w:w="115" w:type="dxa"/>
      </w:tblCellMar>
      <w:tblLook w:val="04A0"/>
    </w:tblPr>
    <w:tblGrid>
      <w:gridCol w:w="959"/>
      <w:gridCol w:w="8631"/>
    </w:tblGrid>
    <w:tr w:rsidR="00667711" w:rsidRPr="00667711" w:rsidTr="00172989">
      <w:tc>
        <w:tcPr>
          <w:tcW w:w="500" w:type="pct"/>
          <w:tcBorders>
            <w:top w:val="single" w:sz="4" w:space="0" w:color="C45911" w:themeColor="accent2" w:themeShade="BF"/>
          </w:tcBorders>
          <w:shd w:val="clear" w:color="auto" w:fill="C45911" w:themeFill="accent2" w:themeFillShade="BF"/>
        </w:tcPr>
        <w:p w:rsidR="00667711" w:rsidRPr="00667711" w:rsidRDefault="0028402C" w:rsidP="00172989">
          <w:pPr>
            <w:pStyle w:val="Footer"/>
            <w:ind w:left="360"/>
            <w:jc w:val="right"/>
            <w:rPr>
              <w:b/>
              <w:bCs/>
              <w:color w:val="FFFFFF" w:themeColor="background1"/>
            </w:rPr>
          </w:pPr>
          <w:r w:rsidRPr="00667711">
            <w:rPr>
              <w:b/>
              <w:bCs/>
            </w:rPr>
            <w:fldChar w:fldCharType="begin"/>
          </w:r>
          <w:r w:rsidR="00667711" w:rsidRPr="00667711">
            <w:rPr>
              <w:b/>
              <w:bCs/>
            </w:rPr>
            <w:instrText xml:space="preserve"> PAGE   \* MERGEFORMAT </w:instrText>
          </w:r>
          <w:r w:rsidRPr="00667711">
            <w:rPr>
              <w:b/>
              <w:bCs/>
            </w:rPr>
            <w:fldChar w:fldCharType="separate"/>
          </w:r>
          <w:r w:rsidR="00942FF5" w:rsidRPr="00942FF5">
            <w:rPr>
              <w:b/>
              <w:bCs/>
              <w:noProof/>
              <w:color w:val="FFFFFF" w:themeColor="background1"/>
            </w:rPr>
            <w:t>1</w:t>
          </w:r>
          <w:r w:rsidRPr="00667711">
            <w:rPr>
              <w:b/>
              <w:bCs/>
            </w:rPr>
            <w:fldChar w:fldCharType="end"/>
          </w:r>
        </w:p>
      </w:tc>
      <w:tc>
        <w:tcPr>
          <w:tcW w:w="4500" w:type="pct"/>
          <w:tcBorders>
            <w:top w:val="single" w:sz="4" w:space="0" w:color="auto"/>
          </w:tcBorders>
        </w:tcPr>
        <w:p w:rsidR="00667711" w:rsidRPr="00667711" w:rsidRDefault="00667711" w:rsidP="00172989">
          <w:pPr>
            <w:pStyle w:val="Footer"/>
            <w:rPr>
              <w:b/>
              <w:bCs/>
            </w:rPr>
          </w:pPr>
          <w:r w:rsidRPr="00667711">
            <w:rPr>
              <w:rFonts w:ascii="Cambria" w:eastAsia="Calibri" w:hAnsi="Cambria" w:cs="Times New Roman"/>
              <w:b/>
              <w:bCs/>
            </w:rPr>
            <w:t>@ International Journal of Science, Technology and Management</w:t>
          </w:r>
        </w:p>
      </w:tc>
    </w:tr>
  </w:tbl>
  <w:p w:rsidR="00667711" w:rsidRPr="00667711" w:rsidRDefault="00667711">
    <w:pPr>
      <w:pStyle w:val="Footer"/>
      <w:rPr>
        <w:b/>
        <w:bC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02CE2" w:rsidRDefault="00D02CE2" w:rsidP="00667711">
      <w:pPr>
        <w:spacing w:after="0" w:line="240" w:lineRule="auto"/>
      </w:pPr>
      <w:r>
        <w:separator/>
      </w:r>
    </w:p>
  </w:footnote>
  <w:footnote w:type="continuationSeparator" w:id="1">
    <w:p w:rsidR="00D02CE2" w:rsidRDefault="00D02CE2" w:rsidP="0066771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7711" w:rsidRPr="009158A7" w:rsidRDefault="00942FF5" w:rsidP="00667711">
    <w:pPr>
      <w:pStyle w:val="Header"/>
      <w:rPr>
        <w:rFonts w:asciiTheme="majorHAnsi" w:hAnsiTheme="majorHAnsi" w:cstheme="majorHAnsi"/>
        <w:b/>
        <w:bCs/>
        <w:color w:val="000000" w:themeColor="text1"/>
      </w:rPr>
    </w:pPr>
    <w:r>
      <w:rPr>
        <w:rFonts w:asciiTheme="majorHAnsi" w:eastAsiaTheme="majorEastAsia" w:hAnsiTheme="majorHAnsi" w:cstheme="majorHAnsi"/>
        <w:b/>
        <w:bCs/>
        <w:color w:val="000000" w:themeColor="text1"/>
      </w:rPr>
      <w:t>IJSTM, Vol. -16, Issue -2</w:t>
    </w:r>
    <w:r w:rsidR="00667711" w:rsidRPr="009158A7">
      <w:rPr>
        <w:rFonts w:asciiTheme="majorHAnsi" w:eastAsiaTheme="majorEastAsia" w:hAnsiTheme="majorHAnsi" w:cstheme="majorHAnsi"/>
        <w:b/>
        <w:bCs/>
        <w:color w:val="000000" w:themeColor="text1"/>
      </w:rPr>
      <w:t xml:space="preserve"> </w:t>
    </w:r>
    <w:r w:rsidR="00667711" w:rsidRPr="009158A7">
      <w:rPr>
        <w:rFonts w:asciiTheme="majorHAnsi" w:eastAsiaTheme="majorEastAsia" w:hAnsiTheme="majorHAnsi" w:cstheme="majorHAnsi"/>
        <w:b/>
        <w:bCs/>
        <w:color w:val="000000" w:themeColor="text1"/>
      </w:rPr>
      <w:ptab w:relativeTo="margin" w:alignment="right" w:leader="none"/>
    </w:r>
    <w:sdt>
      <w:sdtPr>
        <w:rPr>
          <w:rFonts w:asciiTheme="majorHAnsi" w:eastAsia="Times New Roman" w:hAnsiTheme="majorHAnsi" w:cstheme="majorHAnsi"/>
          <w:b/>
          <w:bCs/>
          <w:color w:val="000000" w:themeColor="text1"/>
          <w:kern w:val="0"/>
        </w:rPr>
        <w:alias w:val="Date"/>
        <w:id w:val="438253463"/>
        <w:placeholder>
          <w:docPart w:val="994FE41C5312485F8FEEBC47489E855D"/>
        </w:placeholder>
        <w:dataBinding w:prefixMappings="xmlns:ns0='http://schemas.microsoft.com/office/2006/coverPageProps'" w:xpath="/ns0:CoverPageProperties[1]/ns0:PublishDate[1]" w:storeItemID="{55AF091B-3C7A-41E3-B477-F2FDAA23CFDA}"/>
        <w:date>
          <w:dateFormat w:val="MMMM d, yyyy"/>
          <w:lid w:val="en-US"/>
          <w:storeMappedDataAs w:val="dateTime"/>
          <w:calendar w:val="gregorian"/>
        </w:date>
      </w:sdtPr>
      <w:sdtContent>
        <w:r w:rsidR="00667711" w:rsidRPr="009158A7">
          <w:rPr>
            <w:rFonts w:asciiTheme="majorHAnsi" w:eastAsia="Times New Roman" w:hAnsiTheme="majorHAnsi" w:cstheme="majorHAnsi"/>
            <w:b/>
            <w:bCs/>
            <w:color w:val="000000" w:themeColor="text1"/>
            <w:kern w:val="0"/>
          </w:rPr>
          <w:t>ISSN: 2229 - 6646</w:t>
        </w:r>
      </w:sdtContent>
    </w:sdt>
  </w:p>
  <w:p w:rsidR="00667711" w:rsidRPr="009158A7" w:rsidRDefault="0028402C" w:rsidP="00667711">
    <w:pPr>
      <w:pStyle w:val="Header"/>
      <w:rPr>
        <w:rFonts w:asciiTheme="majorHAnsi" w:hAnsiTheme="majorHAnsi" w:cstheme="majorHAnsi"/>
        <w:b/>
        <w:bCs/>
        <w:color w:val="000000" w:themeColor="text1"/>
      </w:rPr>
    </w:pPr>
    <w:r w:rsidRPr="0028402C">
      <w:rPr>
        <w:rFonts w:asciiTheme="majorHAnsi" w:eastAsiaTheme="majorEastAsia" w:hAnsiTheme="majorHAnsi" w:cstheme="majorHAnsi"/>
        <w:b/>
        <w:bCs/>
        <w:lang w:eastAsia="zh-TW"/>
      </w:rPr>
      <w:pict>
        <v:group id="_x0000_s2049" style="position:absolute;margin-left:0;margin-top:0;width:611.15pt;height:64.75pt;z-index:251660288;mso-width-percent:1000;mso-height-percent:900;mso-position-horizontal:center;mso-position-horizontal-relative:page;mso-position-vertical:top;mso-position-vertical-relative:page;mso-width-percent:1000;mso-height-percent:900;mso-height-relative:top-margin-area" coordorigin="8,9" coordsize="15823,1439">
          <v:shapetype id="_x0000_t32" coordsize="21600,21600" o:spt="32" o:oned="t" path="m,l21600,21600e" filled="f">
            <v:path arrowok="t" fillok="f" o:connecttype="none"/>
            <o:lock v:ext="edit" shapetype="t"/>
          </v:shapetype>
          <v:shape id="_x0000_s2050" type="#_x0000_t32" style="position:absolute;left:9;top:1431;width:15822;height:0;mso-width-percent:1000;mso-position-horizontal:center;mso-position-horizontal-relative:page;mso-position-vertical:bottom;mso-position-vertical-relative:top-margin-area;mso-width-percent:1000" o:connectortype="straight" strokecolor="#2e74b5 [2408]"/>
          <v:rect id="_x0000_s2051" style="position:absolute;left:8;top:9;width:4031;height:1439;mso-width-percent:400;mso-height-percent:1000;mso-width-percent:400;mso-height-percent:1000;mso-width-relative:margin;mso-height-relative:bottom-margin-area" filled="f" stroked="f"/>
          <w10:wrap anchorx="page" anchory="page"/>
        </v:group>
      </w:pict>
    </w:r>
    <w:r w:rsidRPr="0028402C">
      <w:rPr>
        <w:rFonts w:asciiTheme="majorHAnsi" w:eastAsiaTheme="majorEastAsia" w:hAnsiTheme="majorHAnsi" w:cstheme="majorHAnsi"/>
        <w:b/>
        <w:bCs/>
        <w:lang w:eastAsia="zh-TW"/>
      </w:rPr>
      <w:pict>
        <v:rect id="_x0000_s2052" style="position:absolute;margin-left:0;margin-top:0;width:7.15pt;height:64pt;z-index:251661312;mso-height-percent:900;mso-position-horizontal:center;mso-position-horizontal-relative:right-margin-area;mso-position-vertical:top;mso-position-vertical-relative:page;mso-height-percent:900;mso-height-relative:top-margin-area" fillcolor="#5b9bd5 [3208]" strokecolor="#1f4d78 [1608]">
          <w10:wrap anchorx="page" anchory="page"/>
        </v:rect>
      </w:pict>
    </w:r>
    <w:r w:rsidRPr="0028402C">
      <w:rPr>
        <w:rFonts w:asciiTheme="majorHAnsi" w:eastAsiaTheme="majorEastAsia" w:hAnsiTheme="majorHAnsi" w:cstheme="majorHAnsi"/>
        <w:b/>
        <w:bCs/>
        <w:lang w:eastAsia="zh-TW"/>
      </w:rPr>
      <w:pict>
        <v:rect id="_x0000_s2053" style="position:absolute;margin-left:0;margin-top:0;width:7.15pt;height:64pt;z-index:251662336;mso-height-percent:900;mso-position-horizontal:center;mso-position-horizontal-relative:left-margin-area;mso-position-vertical:top;mso-position-vertical-relative:page;mso-height-percent:900;mso-height-relative:top-margin-area" fillcolor="#5b9bd5 [3208]" strokecolor="#1f4d78 [1608]">
          <w10:wrap anchorx="margin" anchory="page"/>
        </v:rec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337AF1"/>
    <w:multiLevelType w:val="multilevel"/>
    <w:tmpl w:val="A8601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3E7508"/>
    <w:multiLevelType w:val="multilevel"/>
    <w:tmpl w:val="EBD85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8E977B1"/>
    <w:multiLevelType w:val="multilevel"/>
    <w:tmpl w:val="0818D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E132CB"/>
    <w:multiLevelType w:val="multilevel"/>
    <w:tmpl w:val="CC382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EB2F8E"/>
    <w:multiLevelType w:val="multilevel"/>
    <w:tmpl w:val="4DD68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1E13A4"/>
    <w:multiLevelType w:val="multilevel"/>
    <w:tmpl w:val="41E42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F06DC1"/>
    <w:multiLevelType w:val="multilevel"/>
    <w:tmpl w:val="B7164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86E720C"/>
    <w:multiLevelType w:val="multilevel"/>
    <w:tmpl w:val="F16AF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DDB14FE"/>
    <w:multiLevelType w:val="multilevel"/>
    <w:tmpl w:val="14C66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FB2209F"/>
    <w:multiLevelType w:val="multilevel"/>
    <w:tmpl w:val="5AB4F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46449C1"/>
    <w:multiLevelType w:val="multilevel"/>
    <w:tmpl w:val="6F209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92A73E2"/>
    <w:multiLevelType w:val="multilevel"/>
    <w:tmpl w:val="D1902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A3D2CCD"/>
    <w:multiLevelType w:val="multilevel"/>
    <w:tmpl w:val="F5242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64E1B43"/>
    <w:multiLevelType w:val="multilevel"/>
    <w:tmpl w:val="245E7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98856F0"/>
    <w:multiLevelType w:val="multilevel"/>
    <w:tmpl w:val="124A1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BCD5F16"/>
    <w:multiLevelType w:val="multilevel"/>
    <w:tmpl w:val="2A068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51A3831"/>
    <w:multiLevelType w:val="multilevel"/>
    <w:tmpl w:val="C91603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8F816B5"/>
    <w:multiLevelType w:val="multilevel"/>
    <w:tmpl w:val="B914D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E986FFC"/>
    <w:multiLevelType w:val="multilevel"/>
    <w:tmpl w:val="C7DCC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2A96E86"/>
    <w:multiLevelType w:val="hybridMultilevel"/>
    <w:tmpl w:val="12CEBC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74F2EC9"/>
    <w:multiLevelType w:val="multilevel"/>
    <w:tmpl w:val="2B801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FDB2866"/>
    <w:multiLevelType w:val="multilevel"/>
    <w:tmpl w:val="18FE1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14017F9"/>
    <w:multiLevelType w:val="multilevel"/>
    <w:tmpl w:val="A61C15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20255A"/>
    <w:multiLevelType w:val="multilevel"/>
    <w:tmpl w:val="40D45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2577DDA"/>
    <w:multiLevelType w:val="multilevel"/>
    <w:tmpl w:val="BACA5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CEF6763"/>
    <w:multiLevelType w:val="multilevel"/>
    <w:tmpl w:val="2004A4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5685DF4"/>
    <w:multiLevelType w:val="multilevel"/>
    <w:tmpl w:val="5CFA7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5B56753"/>
    <w:multiLevelType w:val="multilevel"/>
    <w:tmpl w:val="58B2F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A11399F"/>
    <w:multiLevelType w:val="multilevel"/>
    <w:tmpl w:val="95D69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CBE4ED9"/>
    <w:multiLevelType w:val="multilevel"/>
    <w:tmpl w:val="50AAD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4"/>
  </w:num>
  <w:num w:numId="2">
    <w:abstractNumId w:val="20"/>
  </w:num>
  <w:num w:numId="3">
    <w:abstractNumId w:val="5"/>
  </w:num>
  <w:num w:numId="4">
    <w:abstractNumId w:val="24"/>
  </w:num>
  <w:num w:numId="5">
    <w:abstractNumId w:val="13"/>
  </w:num>
  <w:num w:numId="6">
    <w:abstractNumId w:val="21"/>
  </w:num>
  <w:num w:numId="7">
    <w:abstractNumId w:val="2"/>
  </w:num>
  <w:num w:numId="8">
    <w:abstractNumId w:val="28"/>
  </w:num>
  <w:num w:numId="9">
    <w:abstractNumId w:val="29"/>
  </w:num>
  <w:num w:numId="10">
    <w:abstractNumId w:val="3"/>
  </w:num>
  <w:num w:numId="11">
    <w:abstractNumId w:val="23"/>
  </w:num>
  <w:num w:numId="12">
    <w:abstractNumId w:val="6"/>
  </w:num>
  <w:num w:numId="13">
    <w:abstractNumId w:val="9"/>
  </w:num>
  <w:num w:numId="14">
    <w:abstractNumId w:val="18"/>
  </w:num>
  <w:num w:numId="15">
    <w:abstractNumId w:val="8"/>
  </w:num>
  <w:num w:numId="16">
    <w:abstractNumId w:val="4"/>
  </w:num>
  <w:num w:numId="17">
    <w:abstractNumId w:val="12"/>
  </w:num>
  <w:num w:numId="18">
    <w:abstractNumId w:val="1"/>
  </w:num>
  <w:num w:numId="19">
    <w:abstractNumId w:val="25"/>
  </w:num>
  <w:num w:numId="20">
    <w:abstractNumId w:val="10"/>
  </w:num>
  <w:num w:numId="21">
    <w:abstractNumId w:val="27"/>
  </w:num>
  <w:num w:numId="22">
    <w:abstractNumId w:val="17"/>
  </w:num>
  <w:num w:numId="23">
    <w:abstractNumId w:val="26"/>
  </w:num>
  <w:num w:numId="24">
    <w:abstractNumId w:val="16"/>
  </w:num>
  <w:num w:numId="25">
    <w:abstractNumId w:val="15"/>
  </w:num>
  <w:num w:numId="26">
    <w:abstractNumId w:val="11"/>
  </w:num>
  <w:num w:numId="27">
    <w:abstractNumId w:val="0"/>
  </w:num>
  <w:num w:numId="28">
    <w:abstractNumId w:val="7"/>
  </w:num>
  <w:num w:numId="29">
    <w:abstractNumId w:val="22"/>
  </w:num>
  <w:num w:numId="30">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11266"/>
    <o:shapelayout v:ext="edit">
      <o:idmap v:ext="edit" data="2"/>
      <o:rules v:ext="edit">
        <o:r id="V:Rule2" type="connector" idref="#_x0000_s2050"/>
      </o:rules>
    </o:shapelayout>
  </w:hdrShapeDefaults>
  <w:footnotePr>
    <w:footnote w:id="0"/>
    <w:footnote w:id="1"/>
  </w:footnotePr>
  <w:endnotePr>
    <w:endnote w:id="0"/>
    <w:endnote w:id="1"/>
  </w:endnotePr>
  <w:compat/>
  <w:rsids>
    <w:rsidRoot w:val="0044590E"/>
    <w:rsid w:val="00175DE6"/>
    <w:rsid w:val="00200CE6"/>
    <w:rsid w:val="002836B8"/>
    <w:rsid w:val="0028402C"/>
    <w:rsid w:val="003D5E9F"/>
    <w:rsid w:val="0044590E"/>
    <w:rsid w:val="004D57DE"/>
    <w:rsid w:val="0051036D"/>
    <w:rsid w:val="00537282"/>
    <w:rsid w:val="005E532B"/>
    <w:rsid w:val="00667711"/>
    <w:rsid w:val="006A3BEF"/>
    <w:rsid w:val="006F1577"/>
    <w:rsid w:val="00717CF9"/>
    <w:rsid w:val="007712F5"/>
    <w:rsid w:val="0082265F"/>
    <w:rsid w:val="00880594"/>
    <w:rsid w:val="008C1435"/>
    <w:rsid w:val="008E2A3B"/>
    <w:rsid w:val="009158A7"/>
    <w:rsid w:val="00942FF5"/>
    <w:rsid w:val="009E0BF5"/>
    <w:rsid w:val="00B36484"/>
    <w:rsid w:val="00CE0FDE"/>
    <w:rsid w:val="00D02CE2"/>
    <w:rsid w:val="00D7169E"/>
    <w:rsid w:val="00EB3AF4"/>
    <w:rsid w:val="00F7508D"/>
    <w:rsid w:val="00FA3E8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32B"/>
  </w:style>
  <w:style w:type="paragraph" w:styleId="Heading1">
    <w:name w:val="heading 1"/>
    <w:basedOn w:val="Normal"/>
    <w:next w:val="Normal"/>
    <w:link w:val="Heading1Char"/>
    <w:uiPriority w:val="9"/>
    <w:qFormat/>
    <w:rsid w:val="004459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459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4590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4590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4590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4590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4590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4590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4590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4590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4590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4590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4590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4590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4590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4590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4590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4590E"/>
    <w:rPr>
      <w:rFonts w:eastAsiaTheme="majorEastAsia" w:cstheme="majorBidi"/>
      <w:color w:val="272727" w:themeColor="text1" w:themeTint="D8"/>
    </w:rPr>
  </w:style>
  <w:style w:type="paragraph" w:styleId="Title">
    <w:name w:val="Title"/>
    <w:basedOn w:val="Normal"/>
    <w:next w:val="Normal"/>
    <w:link w:val="TitleChar"/>
    <w:uiPriority w:val="10"/>
    <w:qFormat/>
    <w:rsid w:val="004459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590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4590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4590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4590E"/>
    <w:pPr>
      <w:spacing w:before="160"/>
      <w:jc w:val="center"/>
    </w:pPr>
    <w:rPr>
      <w:i/>
      <w:iCs/>
      <w:color w:val="404040" w:themeColor="text1" w:themeTint="BF"/>
    </w:rPr>
  </w:style>
  <w:style w:type="character" w:customStyle="1" w:styleId="QuoteChar">
    <w:name w:val="Quote Char"/>
    <w:basedOn w:val="DefaultParagraphFont"/>
    <w:link w:val="Quote"/>
    <w:uiPriority w:val="29"/>
    <w:rsid w:val="0044590E"/>
    <w:rPr>
      <w:i/>
      <w:iCs/>
      <w:color w:val="404040" w:themeColor="text1" w:themeTint="BF"/>
    </w:rPr>
  </w:style>
  <w:style w:type="paragraph" w:styleId="ListParagraph">
    <w:name w:val="List Paragraph"/>
    <w:basedOn w:val="Normal"/>
    <w:uiPriority w:val="34"/>
    <w:qFormat/>
    <w:rsid w:val="0044590E"/>
    <w:pPr>
      <w:ind w:left="720"/>
      <w:contextualSpacing/>
    </w:pPr>
  </w:style>
  <w:style w:type="character" w:styleId="IntenseEmphasis">
    <w:name w:val="Intense Emphasis"/>
    <w:basedOn w:val="DefaultParagraphFont"/>
    <w:uiPriority w:val="21"/>
    <w:qFormat/>
    <w:rsid w:val="0044590E"/>
    <w:rPr>
      <w:i/>
      <w:iCs/>
      <w:color w:val="2F5496" w:themeColor="accent1" w:themeShade="BF"/>
    </w:rPr>
  </w:style>
  <w:style w:type="paragraph" w:styleId="IntenseQuote">
    <w:name w:val="Intense Quote"/>
    <w:basedOn w:val="Normal"/>
    <w:next w:val="Normal"/>
    <w:link w:val="IntenseQuoteChar"/>
    <w:uiPriority w:val="30"/>
    <w:qFormat/>
    <w:rsid w:val="004459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4590E"/>
    <w:rPr>
      <w:i/>
      <w:iCs/>
      <w:color w:val="2F5496" w:themeColor="accent1" w:themeShade="BF"/>
    </w:rPr>
  </w:style>
  <w:style w:type="character" w:styleId="IntenseReference">
    <w:name w:val="Intense Reference"/>
    <w:basedOn w:val="DefaultParagraphFont"/>
    <w:uiPriority w:val="32"/>
    <w:qFormat/>
    <w:rsid w:val="0044590E"/>
    <w:rPr>
      <w:b/>
      <w:bCs/>
      <w:smallCaps/>
      <w:color w:val="2F5496" w:themeColor="accent1" w:themeShade="BF"/>
      <w:spacing w:val="5"/>
    </w:rPr>
  </w:style>
  <w:style w:type="paragraph" w:styleId="Header">
    <w:name w:val="header"/>
    <w:basedOn w:val="Normal"/>
    <w:link w:val="HeaderChar"/>
    <w:uiPriority w:val="99"/>
    <w:unhideWhenUsed/>
    <w:rsid w:val="006677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7711"/>
  </w:style>
  <w:style w:type="paragraph" w:styleId="Footer">
    <w:name w:val="footer"/>
    <w:basedOn w:val="Normal"/>
    <w:link w:val="FooterChar"/>
    <w:uiPriority w:val="99"/>
    <w:unhideWhenUsed/>
    <w:rsid w:val="006677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7711"/>
  </w:style>
  <w:style w:type="paragraph" w:styleId="BalloonText">
    <w:name w:val="Balloon Text"/>
    <w:basedOn w:val="Normal"/>
    <w:link w:val="BalloonTextChar"/>
    <w:uiPriority w:val="99"/>
    <w:semiHidden/>
    <w:unhideWhenUsed/>
    <w:rsid w:val="0066771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6771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94FE41C5312485F8FEEBC47489E855D"/>
        <w:category>
          <w:name w:val="General"/>
          <w:gallery w:val="placeholder"/>
        </w:category>
        <w:types>
          <w:type w:val="bbPlcHdr"/>
        </w:types>
        <w:behaviors>
          <w:behavior w:val="content"/>
        </w:behaviors>
        <w:guid w:val="{150D4AC2-5922-4AF1-8F7C-9DF3739A39E8}"/>
      </w:docPartPr>
      <w:docPartBody>
        <w:p w:rsidR="00627919" w:rsidRDefault="003E2540" w:rsidP="003E2540">
          <w:pPr>
            <w:pStyle w:val="994FE41C5312485F8FEEBC47489E855D"/>
          </w:pPr>
          <w:r>
            <w:rPr>
              <w:rFonts w:asciiTheme="majorHAnsi" w:eastAsiaTheme="majorEastAsia" w:hAnsiTheme="majorHAnsi" w:cstheme="majorBidi"/>
              <w:color w:val="4F81BD" w:themeColor="accent1"/>
              <w:sz w:val="24"/>
              <w:szCs w:val="24"/>
            </w:rPr>
            <w:t>[Pick the date]</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3E2540"/>
    <w:rsid w:val="0014440C"/>
    <w:rsid w:val="003E2540"/>
    <w:rsid w:val="00627919"/>
    <w:rsid w:val="00C03228"/>
    <w:rsid w:val="00C469FC"/>
    <w:rsid w:val="00CA637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91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94FE41C5312485F8FEEBC47489E855D">
    <w:name w:val="994FE41C5312485F8FEEBC47489E855D"/>
    <w:rsid w:val="003E2540"/>
  </w:style>
  <w:style w:type="paragraph" w:customStyle="1" w:styleId="95A93CC0AF5B424FA41ABD28E5BA1F94">
    <w:name w:val="95A93CC0AF5B424FA41ABD28E5BA1F94"/>
    <w:rsid w:val="003E2540"/>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ISSN: 2229 - 6646</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Pages>
  <Words>2450</Words>
  <Characters>13971</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 sharma</dc:creator>
  <cp:keywords/>
  <dc:description/>
  <cp:lastModifiedBy>Dr Manish Pandey</cp:lastModifiedBy>
  <cp:revision>9</cp:revision>
  <dcterms:created xsi:type="dcterms:W3CDTF">2025-09-04T04:51:00Z</dcterms:created>
  <dcterms:modified xsi:type="dcterms:W3CDTF">2026-01-27T06:34:00Z</dcterms:modified>
</cp:coreProperties>
</file>