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A510F" w14:textId="77777777" w:rsidR="00D31643" w:rsidRPr="00D31643" w:rsidRDefault="00D31643" w:rsidP="00D31643">
      <w:pPr>
        <w:jc w:val="center"/>
        <w:rPr>
          <w:b/>
          <w:bCs/>
          <w:sz w:val="28"/>
          <w:szCs w:val="28"/>
        </w:rPr>
      </w:pPr>
      <w:r w:rsidRPr="00D31643">
        <w:rPr>
          <w:b/>
          <w:bCs/>
          <w:sz w:val="28"/>
          <w:szCs w:val="28"/>
        </w:rPr>
        <w:t>Board of Trustee Meeting Minutes</w:t>
      </w:r>
    </w:p>
    <w:p w14:paraId="39548D1C" w14:textId="27C8121F" w:rsidR="00D31643" w:rsidRPr="00D31643" w:rsidRDefault="00D31643" w:rsidP="00D31643">
      <w:pPr>
        <w:jc w:val="center"/>
        <w:rPr>
          <w:b/>
          <w:bCs/>
          <w:sz w:val="28"/>
          <w:szCs w:val="28"/>
        </w:rPr>
      </w:pPr>
      <w:r>
        <w:rPr>
          <w:b/>
          <w:bCs/>
          <w:sz w:val="28"/>
          <w:szCs w:val="28"/>
        </w:rPr>
        <w:t>07-18</w:t>
      </w:r>
      <w:r w:rsidRPr="00D31643">
        <w:rPr>
          <w:b/>
          <w:bCs/>
          <w:sz w:val="28"/>
          <w:szCs w:val="28"/>
        </w:rPr>
        <w:t>-2024</w:t>
      </w:r>
    </w:p>
    <w:p w14:paraId="7BB62AC8" w14:textId="77777777" w:rsidR="00D31643" w:rsidRPr="00D31643" w:rsidRDefault="00D31643" w:rsidP="00D31643">
      <w:pPr>
        <w:jc w:val="center"/>
        <w:rPr>
          <w:b/>
          <w:bCs/>
          <w:sz w:val="28"/>
          <w:szCs w:val="28"/>
        </w:rPr>
      </w:pPr>
      <w:r w:rsidRPr="00D31643">
        <w:rPr>
          <w:b/>
          <w:bCs/>
          <w:sz w:val="28"/>
          <w:szCs w:val="28"/>
        </w:rPr>
        <w:t>Attendance: Heather Bacci, Jim Gilbert, Darin Woeppel, Matt Kretchmer, Larry Gilbert</w:t>
      </w:r>
    </w:p>
    <w:p w14:paraId="094AA97E" w14:textId="77777777" w:rsidR="00990DF3" w:rsidRDefault="00990DF3"/>
    <w:p w14:paraId="674D0BA2" w14:textId="77777777" w:rsidR="00D31643" w:rsidRDefault="00D31643"/>
    <w:p w14:paraId="310E20C7" w14:textId="6268C6A5" w:rsidR="00D31643" w:rsidRPr="00D31643" w:rsidRDefault="00D31643" w:rsidP="00D31643">
      <w:pPr>
        <w:pStyle w:val="ListParagraph"/>
        <w:numPr>
          <w:ilvl w:val="0"/>
          <w:numId w:val="1"/>
        </w:numPr>
        <w:rPr>
          <w:b/>
          <w:bCs/>
          <w:sz w:val="28"/>
          <w:szCs w:val="28"/>
        </w:rPr>
      </w:pPr>
      <w:r w:rsidRPr="00D31643">
        <w:rPr>
          <w:b/>
          <w:bCs/>
          <w:sz w:val="28"/>
          <w:szCs w:val="28"/>
        </w:rPr>
        <w:t>Grants</w:t>
      </w:r>
    </w:p>
    <w:p w14:paraId="669E4A19" w14:textId="29676330" w:rsidR="00D31643" w:rsidRDefault="00D31643" w:rsidP="00D31643">
      <w:pPr>
        <w:ind w:left="360"/>
      </w:pPr>
      <w:r>
        <w:t>-Tyler Kombol-Educational-Documentation provided for years 2021, 2023, 2024 supporting grant request of $2,500, $3,250, $3,250 respectively.</w:t>
      </w:r>
    </w:p>
    <w:p w14:paraId="47599332" w14:textId="214B509A" w:rsidR="00D31643" w:rsidRDefault="00D31643" w:rsidP="00D31643">
      <w:pPr>
        <w:ind w:left="360" w:firstLine="360"/>
      </w:pPr>
      <w:r>
        <w:t>Yay-Heather, Matt, Darin, Jim, Larry</w:t>
      </w:r>
    </w:p>
    <w:p w14:paraId="37DA793F" w14:textId="0534B10F" w:rsidR="00D31643" w:rsidRDefault="00D31643" w:rsidP="00D31643">
      <w:pPr>
        <w:ind w:left="360" w:firstLine="360"/>
      </w:pPr>
      <w:r>
        <w:t>Nay-</w:t>
      </w:r>
    </w:p>
    <w:p w14:paraId="000970B0" w14:textId="77777777" w:rsidR="00D31643" w:rsidRDefault="00D31643" w:rsidP="00D31643">
      <w:pPr>
        <w:ind w:left="360"/>
      </w:pPr>
    </w:p>
    <w:p w14:paraId="2F40C70D" w14:textId="75CA3E08" w:rsidR="00D31643" w:rsidRDefault="00D31643" w:rsidP="00D31643">
      <w:pPr>
        <w:ind w:left="360"/>
      </w:pPr>
      <w:r>
        <w:t xml:space="preserve">-Morgan Hubbard-Entrepreneurial- Documentation provided to support 2024 grant of $3,250. </w:t>
      </w:r>
    </w:p>
    <w:p w14:paraId="11DB49B3" w14:textId="35987BCD" w:rsidR="00D31643" w:rsidRDefault="00D31643" w:rsidP="00D31643">
      <w:pPr>
        <w:ind w:firstLine="720"/>
      </w:pPr>
      <w:r w:rsidRPr="00D31643">
        <w:t>Yay-Heather, Matt, Darin, Jim, Larry</w:t>
      </w:r>
    </w:p>
    <w:p w14:paraId="484AF88F" w14:textId="1671CB8A" w:rsidR="00D31643" w:rsidRDefault="00D31643" w:rsidP="00D31643">
      <w:pPr>
        <w:ind w:firstLine="720"/>
      </w:pPr>
      <w:r>
        <w:t>Nay-</w:t>
      </w:r>
    </w:p>
    <w:p w14:paraId="0251ED4E" w14:textId="77777777" w:rsidR="00D31643" w:rsidRDefault="00D31643" w:rsidP="00D31643">
      <w:pPr>
        <w:ind w:firstLine="720"/>
      </w:pPr>
    </w:p>
    <w:p w14:paraId="31DDF68F" w14:textId="0099A218" w:rsidR="00D31643" w:rsidRDefault="00D31643" w:rsidP="00D31643">
      <w:r>
        <w:t xml:space="preserve">       -Lucius Lyman-Educational-Documentation provided supporting 2024 grant of $3,250. </w:t>
      </w:r>
    </w:p>
    <w:p w14:paraId="53E75875" w14:textId="14C128CE" w:rsidR="00D31643" w:rsidRDefault="00D31643" w:rsidP="00D31643">
      <w:r>
        <w:tab/>
      </w:r>
      <w:r w:rsidRPr="00D31643">
        <w:t>Yay-Heather, Matt, Darin, Jim, Larry</w:t>
      </w:r>
    </w:p>
    <w:p w14:paraId="2F5645E9" w14:textId="11779408" w:rsidR="00D31643" w:rsidRDefault="00D31643" w:rsidP="00D31643">
      <w:r>
        <w:tab/>
        <w:t>Nay-</w:t>
      </w:r>
    </w:p>
    <w:p w14:paraId="33278B01" w14:textId="77777777" w:rsidR="00D31643" w:rsidRDefault="00D31643" w:rsidP="00D31643"/>
    <w:p w14:paraId="43EF1046" w14:textId="0C3BF27D" w:rsidR="00D31643" w:rsidRDefault="00D31643" w:rsidP="00D31643">
      <w:r>
        <w:t xml:space="preserve">        -Kayla Kombol-</w:t>
      </w:r>
      <w:r w:rsidRPr="00D31643">
        <w:t xml:space="preserve"> </w:t>
      </w:r>
      <w:r w:rsidRPr="00D31643">
        <w:t>Educational-Documentation provided supporting 2024 grant of $3,250.</w:t>
      </w:r>
    </w:p>
    <w:p w14:paraId="1C461793" w14:textId="332FBE32" w:rsidR="00D31643" w:rsidRDefault="00D31643" w:rsidP="00D31643">
      <w:pPr>
        <w:ind w:firstLine="720"/>
      </w:pPr>
      <w:r w:rsidRPr="00D31643">
        <w:t>Yay-Heather, Matt, Darin, Jim, Larry</w:t>
      </w:r>
    </w:p>
    <w:p w14:paraId="3D3DEE60" w14:textId="31CCE375" w:rsidR="00D31643" w:rsidRDefault="00D31643" w:rsidP="00D31643">
      <w:pPr>
        <w:ind w:firstLine="720"/>
      </w:pPr>
      <w:r>
        <w:t>Nay-</w:t>
      </w:r>
    </w:p>
    <w:p w14:paraId="69906C91" w14:textId="77777777" w:rsidR="00D31643" w:rsidRDefault="00D31643" w:rsidP="00D31643">
      <w:pPr>
        <w:ind w:firstLine="720"/>
      </w:pPr>
    </w:p>
    <w:p w14:paraId="30EB510E" w14:textId="0A761712" w:rsidR="00D31643" w:rsidRDefault="00D31643" w:rsidP="00D31643">
      <w:pPr>
        <w:ind w:firstLine="720"/>
      </w:pPr>
      <w:r>
        <w:t>-Aliceson Lyman-Entrepreneurial- Documentation provided supporting $1,228 of incurred expenses and $</w:t>
      </w:r>
      <w:r w:rsidR="009E7795">
        <w:t>2022 of projected expenses.  Grant request $3,250.</w:t>
      </w:r>
    </w:p>
    <w:p w14:paraId="470F4D0A" w14:textId="602FF128" w:rsidR="009E7795" w:rsidRDefault="009E7795" w:rsidP="00D31643">
      <w:pPr>
        <w:ind w:firstLine="720"/>
      </w:pPr>
      <w:r>
        <w:t xml:space="preserve">The board discussed that a prior grant awarded in 2022 also included projected expenses. We will request documentation to support that the prior grant was used to cover the projected expenses set forth in that grant request before considering paying any further projected expenses. The board did approve payment of $1,228 for 2024 based upon the documented incurred expenses. </w:t>
      </w:r>
    </w:p>
    <w:p w14:paraId="78272D13" w14:textId="55A8F920" w:rsidR="009E7795" w:rsidRDefault="009E7795" w:rsidP="00D31643">
      <w:pPr>
        <w:ind w:firstLine="720"/>
      </w:pPr>
      <w:r w:rsidRPr="009E7795">
        <w:lastRenderedPageBreak/>
        <w:t>Yay-Heather, Matt, Darin, Jim, Larry</w:t>
      </w:r>
    </w:p>
    <w:p w14:paraId="5BA22991" w14:textId="172140AD" w:rsidR="009E7795" w:rsidRDefault="009E7795" w:rsidP="00D31643">
      <w:pPr>
        <w:ind w:firstLine="720"/>
      </w:pPr>
      <w:r>
        <w:t>Nay-</w:t>
      </w:r>
    </w:p>
    <w:p w14:paraId="2851036F" w14:textId="77777777" w:rsidR="009E7795" w:rsidRDefault="009E7795" w:rsidP="00D31643">
      <w:pPr>
        <w:ind w:firstLine="720"/>
      </w:pPr>
    </w:p>
    <w:p w14:paraId="067FA0E7" w14:textId="77777777" w:rsidR="009E7795" w:rsidRDefault="009E7795" w:rsidP="00D31643">
      <w:pPr>
        <w:ind w:firstLine="720"/>
      </w:pPr>
    </w:p>
    <w:p w14:paraId="34F1BE00" w14:textId="5208D953" w:rsidR="009E7795" w:rsidRPr="009E7795" w:rsidRDefault="009E7795" w:rsidP="009E7795">
      <w:pPr>
        <w:pStyle w:val="ListParagraph"/>
        <w:numPr>
          <w:ilvl w:val="0"/>
          <w:numId w:val="1"/>
        </w:numPr>
        <w:rPr>
          <w:b/>
          <w:bCs/>
          <w:sz w:val="28"/>
          <w:szCs w:val="28"/>
        </w:rPr>
      </w:pPr>
      <w:r w:rsidRPr="009E7795">
        <w:rPr>
          <w:b/>
          <w:bCs/>
          <w:sz w:val="28"/>
          <w:szCs w:val="28"/>
        </w:rPr>
        <w:t>Quarterly Taxes-</w:t>
      </w:r>
    </w:p>
    <w:p w14:paraId="55DB00A5" w14:textId="77777777" w:rsidR="009E7795" w:rsidRDefault="009E7795" w:rsidP="009E7795">
      <w:pPr>
        <w:pStyle w:val="ListParagraph"/>
      </w:pPr>
    </w:p>
    <w:p w14:paraId="0C00EC37" w14:textId="772896BB" w:rsidR="009E7795" w:rsidRDefault="009E7795" w:rsidP="009E7795">
      <w:pPr>
        <w:pStyle w:val="ListParagraph"/>
      </w:pPr>
      <w:r>
        <w:t xml:space="preserve">Heather shared that quarterly taxes were paid in June-$44 to the state of Montana, $2,900 to the IRS. </w:t>
      </w:r>
    </w:p>
    <w:p w14:paraId="0047FB28" w14:textId="77777777" w:rsidR="009E7795" w:rsidRDefault="009E7795" w:rsidP="009E7795">
      <w:pPr>
        <w:pStyle w:val="ListParagraph"/>
      </w:pPr>
    </w:p>
    <w:p w14:paraId="6DCEBC9A" w14:textId="34515156" w:rsidR="00D31643" w:rsidRPr="009E7795" w:rsidRDefault="009E7795" w:rsidP="009E7795">
      <w:pPr>
        <w:pStyle w:val="ListParagraph"/>
        <w:numPr>
          <w:ilvl w:val="0"/>
          <w:numId w:val="1"/>
        </w:numPr>
        <w:rPr>
          <w:b/>
          <w:bCs/>
          <w:sz w:val="28"/>
          <w:szCs w:val="28"/>
        </w:rPr>
      </w:pPr>
      <w:r w:rsidRPr="009E7795">
        <w:rPr>
          <w:b/>
          <w:bCs/>
          <w:sz w:val="28"/>
          <w:szCs w:val="28"/>
        </w:rPr>
        <w:t xml:space="preserve">DA Davidson </w:t>
      </w:r>
    </w:p>
    <w:p w14:paraId="518A7463" w14:textId="0C1B3996" w:rsidR="009E7795" w:rsidRDefault="009E7795" w:rsidP="009E7795">
      <w:pPr>
        <w:ind w:left="720"/>
      </w:pPr>
      <w:r>
        <w:t xml:space="preserve">Heather will contact Curt/Jacob at DA Davidson to request that $20,000 be moved from investment cash to the cash account to maintain the cash account at approx. $30,000. </w:t>
      </w:r>
    </w:p>
    <w:p w14:paraId="16791F76" w14:textId="77777777" w:rsidR="009E7795" w:rsidRDefault="009E7795" w:rsidP="009E7795">
      <w:pPr>
        <w:ind w:left="720"/>
      </w:pPr>
    </w:p>
    <w:p w14:paraId="4BDAEF0A" w14:textId="083AAECE" w:rsidR="009E7795" w:rsidRPr="009E7795" w:rsidRDefault="009E7795" w:rsidP="009E7795">
      <w:pPr>
        <w:pStyle w:val="ListParagraph"/>
        <w:numPr>
          <w:ilvl w:val="0"/>
          <w:numId w:val="1"/>
        </w:numPr>
        <w:rPr>
          <w:b/>
          <w:bCs/>
          <w:sz w:val="28"/>
          <w:szCs w:val="28"/>
        </w:rPr>
      </w:pPr>
      <w:r w:rsidRPr="009E7795">
        <w:rPr>
          <w:b/>
          <w:bCs/>
          <w:sz w:val="28"/>
          <w:szCs w:val="28"/>
        </w:rPr>
        <w:t>Next Meeting</w:t>
      </w:r>
    </w:p>
    <w:p w14:paraId="2DF3215E" w14:textId="3185E0E1" w:rsidR="009E7795" w:rsidRDefault="009E7795" w:rsidP="009E7795">
      <w:pPr>
        <w:pStyle w:val="ListParagraph"/>
      </w:pPr>
      <w:r>
        <w:t xml:space="preserve">The next board meeting will be in October. </w:t>
      </w:r>
    </w:p>
    <w:p w14:paraId="322CA188" w14:textId="0B7CD3FC" w:rsidR="00D31643" w:rsidRDefault="009E7795" w:rsidP="00D31643">
      <w:r>
        <w:tab/>
      </w:r>
    </w:p>
    <w:sectPr w:rsidR="00D31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877DB"/>
    <w:multiLevelType w:val="hybridMultilevel"/>
    <w:tmpl w:val="F2A6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7223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643"/>
    <w:rsid w:val="00500B8E"/>
    <w:rsid w:val="00644928"/>
    <w:rsid w:val="00990DF3"/>
    <w:rsid w:val="009E7795"/>
    <w:rsid w:val="00D31643"/>
    <w:rsid w:val="00E8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B8DE"/>
  <w15:chartTrackingRefBased/>
  <w15:docId w15:val="{F548945E-BACB-4BDD-9D32-DD8EBF63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1</cp:revision>
  <dcterms:created xsi:type="dcterms:W3CDTF">2024-07-20T20:53:00Z</dcterms:created>
  <dcterms:modified xsi:type="dcterms:W3CDTF">2024-07-20T21:14:00Z</dcterms:modified>
</cp:coreProperties>
</file>