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82" w:rsidRDefault="00A32982" w:rsidP="009C1AB3"/>
    <w:p w:rsidR="00A32982" w:rsidRDefault="00A32982" w:rsidP="009C1AB3"/>
    <w:p w:rsidR="009C1AB3" w:rsidRDefault="009C1AB3" w:rsidP="00A32982">
      <w:pPr>
        <w:jc w:val="center"/>
      </w:pPr>
      <w:r>
        <w:t xml:space="preserve">Board of Trustees Meeting </w:t>
      </w:r>
      <w:r>
        <w:t>Minutes</w:t>
      </w:r>
    </w:p>
    <w:p w:rsidR="009C1AB3" w:rsidRDefault="009C1AB3" w:rsidP="00A32982">
      <w:pPr>
        <w:jc w:val="center"/>
      </w:pPr>
      <w:r>
        <w:t>06-2</w:t>
      </w:r>
      <w:r>
        <w:t>7-2019</w:t>
      </w:r>
    </w:p>
    <w:p w:rsidR="00A32982" w:rsidRDefault="009C1AB3" w:rsidP="00A32982">
      <w:pPr>
        <w:jc w:val="center"/>
      </w:pPr>
      <w:r w:rsidRPr="009C1AB3">
        <w:t>Presen</w:t>
      </w:r>
      <w:r>
        <w:t>t: Matt Kretchmer, Jim Gilbert,</w:t>
      </w:r>
      <w:r w:rsidR="005359E2">
        <w:t xml:space="preserve"> </w:t>
      </w:r>
      <w:r w:rsidRPr="009C1AB3">
        <w:t>Kathy Woeppel, Heather Bacci</w:t>
      </w:r>
    </w:p>
    <w:p w:rsidR="009C1AB3" w:rsidRDefault="009C1AB3" w:rsidP="00A32982">
      <w:pPr>
        <w:jc w:val="center"/>
      </w:pPr>
      <w:r>
        <w:t xml:space="preserve">Absent: </w:t>
      </w:r>
      <w:r w:rsidRPr="009C1AB3">
        <w:t>Larry Gilbert</w:t>
      </w:r>
    </w:p>
    <w:p w:rsidR="00D954B6" w:rsidRDefault="00EF5952" w:rsidP="009C1AB3">
      <w:r>
        <w:t xml:space="preserve"> </w:t>
      </w:r>
      <w:r w:rsidR="00D954B6">
        <w:t>(Matt was not yet on the conference call)</w:t>
      </w:r>
    </w:p>
    <w:p w:rsidR="009C1AB3" w:rsidRDefault="005359E2" w:rsidP="009C1AB3">
      <w:r>
        <w:t xml:space="preserve">1. </w:t>
      </w:r>
      <w:r w:rsidR="009C1AB3">
        <w:t>Houses Updates</w:t>
      </w:r>
    </w:p>
    <w:p w:rsidR="009C1AB3" w:rsidRDefault="005359E2" w:rsidP="009C1AB3">
      <w:r>
        <w:tab/>
        <w:t>•</w:t>
      </w:r>
      <w:r w:rsidR="009C1AB3">
        <w:t>Insurance</w:t>
      </w:r>
    </w:p>
    <w:p w:rsidR="009C1AB3" w:rsidRDefault="005359E2" w:rsidP="009C1AB3">
      <w:r>
        <w:tab/>
      </w:r>
      <w:r w:rsidR="009C1AB3">
        <w:t xml:space="preserve">-Rental-Safeco Policy in force. Safeco is having a hard time processing the premium payment </w:t>
      </w:r>
      <w:r>
        <w:tab/>
      </w:r>
      <w:r w:rsidR="009C1AB3">
        <w:t xml:space="preserve">through the DA Davidson bank. Heather is working on this. We can pay through Wally’s office if </w:t>
      </w:r>
      <w:r>
        <w:tab/>
      </w:r>
      <w:r w:rsidR="009C1AB3">
        <w:t xml:space="preserve">necessary. We have until July 25 to get it straightened out. </w:t>
      </w:r>
    </w:p>
    <w:p w:rsidR="009C1AB3" w:rsidRDefault="005359E2" w:rsidP="009C1AB3">
      <w:r>
        <w:tab/>
      </w:r>
      <w:r w:rsidR="009C1AB3">
        <w:t xml:space="preserve">-Duplex-Heather was able to secure a high risk policy through Wally’s office. Check for Annual </w:t>
      </w:r>
      <w:r>
        <w:tab/>
      </w:r>
      <w:r w:rsidR="009C1AB3">
        <w:t xml:space="preserve">Premium of $1,382.43 was sent to Wally’s office yesterday. The policy is through Colony </w:t>
      </w:r>
      <w:r>
        <w:tab/>
      </w:r>
      <w:r w:rsidR="009C1AB3">
        <w:t>Specialty with effective date of 6/26/2019.</w:t>
      </w:r>
    </w:p>
    <w:p w:rsidR="009C1AB3" w:rsidRDefault="005359E2" w:rsidP="009C1AB3">
      <w:r>
        <w:tab/>
        <w:t>•</w:t>
      </w:r>
      <w:r w:rsidR="009C1AB3">
        <w:t xml:space="preserve">Real Estate appraisals </w:t>
      </w:r>
    </w:p>
    <w:p w:rsidR="009C1AB3" w:rsidRDefault="005359E2" w:rsidP="009C1AB3">
      <w:r>
        <w:tab/>
        <w:t>-</w:t>
      </w:r>
      <w:r w:rsidR="009C1AB3">
        <w:t>Rental- $59,000</w:t>
      </w:r>
    </w:p>
    <w:p w:rsidR="009C1AB3" w:rsidRDefault="005359E2" w:rsidP="009C1AB3">
      <w:r>
        <w:tab/>
        <w:t>-</w:t>
      </w:r>
      <w:r w:rsidR="009C1AB3">
        <w:t>Duplex-$130,000</w:t>
      </w:r>
    </w:p>
    <w:p w:rsidR="009C1AB3" w:rsidRDefault="005359E2" w:rsidP="009C1AB3">
      <w:r>
        <w:tab/>
        <w:t>-</w:t>
      </w:r>
      <w:r w:rsidR="009C1AB3">
        <w:t xml:space="preserve">Heather has issued payment to Brenda Nelson. $450 for rental appraisal, $600 for duplex </w:t>
      </w:r>
      <w:r>
        <w:tab/>
      </w:r>
      <w:r w:rsidR="009C1AB3">
        <w:t>appraisal</w:t>
      </w:r>
    </w:p>
    <w:p w:rsidR="009C1AB3" w:rsidRDefault="005359E2" w:rsidP="009C1AB3">
      <w:r>
        <w:tab/>
        <w:t>•</w:t>
      </w:r>
      <w:r w:rsidR="009C1AB3">
        <w:t>Plumbing</w:t>
      </w:r>
    </w:p>
    <w:p w:rsidR="009C1AB3" w:rsidRDefault="005359E2" w:rsidP="009C1AB3">
      <w:r>
        <w:tab/>
        <w:t>-</w:t>
      </w:r>
      <w:r w:rsidR="009C1AB3">
        <w:t xml:space="preserve">Plumbing work is believed to be concluded. Kathy is out of town and will check when she gets </w:t>
      </w:r>
      <w:r>
        <w:tab/>
      </w:r>
      <w:r w:rsidR="009C1AB3">
        <w:t xml:space="preserve">back. They did not repair leak in ceiling. Water is connected but shut off as we do not want any </w:t>
      </w:r>
      <w:r>
        <w:tab/>
      </w:r>
      <w:r w:rsidR="009C1AB3">
        <w:t xml:space="preserve">water damage from unrepaired leaks. Any remaining plumbing work will be the responsibility of </w:t>
      </w:r>
      <w:r>
        <w:tab/>
      </w:r>
      <w:r w:rsidR="009C1AB3">
        <w:t xml:space="preserve">the buyer. </w:t>
      </w:r>
    </w:p>
    <w:p w:rsidR="009C1AB3" w:rsidRDefault="005359E2" w:rsidP="009C1AB3">
      <w:r>
        <w:tab/>
        <w:t>-</w:t>
      </w:r>
      <w:r w:rsidR="009C1AB3">
        <w:t>Heather issued payment to Nault Plumbing for $1,900.</w:t>
      </w:r>
    </w:p>
    <w:p w:rsidR="009C1AB3" w:rsidRDefault="009C1AB3" w:rsidP="009C1AB3"/>
    <w:p w:rsidR="007F0C34" w:rsidRDefault="005359E2" w:rsidP="009C1AB3">
      <w:r>
        <w:tab/>
      </w:r>
    </w:p>
    <w:p w:rsidR="007F0C34" w:rsidRDefault="007F0C34" w:rsidP="009C1AB3"/>
    <w:p w:rsidR="007F0C34" w:rsidRDefault="007F0C34" w:rsidP="009C1AB3"/>
    <w:p w:rsidR="009C1AB3" w:rsidRDefault="00EF5952" w:rsidP="009C1AB3">
      <w:r>
        <w:tab/>
      </w:r>
      <w:bookmarkStart w:id="0" w:name="_GoBack"/>
      <w:bookmarkEnd w:id="0"/>
      <w:r w:rsidR="005359E2">
        <w:t>•</w:t>
      </w:r>
      <w:r w:rsidR="009C1AB3">
        <w:t>Auction</w:t>
      </w:r>
    </w:p>
    <w:p w:rsidR="009C1AB3" w:rsidRDefault="005359E2" w:rsidP="009C1AB3">
      <w:r>
        <w:tab/>
      </w:r>
      <w:r>
        <w:tab/>
        <w:t>*House</w:t>
      </w:r>
    </w:p>
    <w:p w:rsidR="009C1AB3" w:rsidRDefault="005359E2" w:rsidP="009C1AB3">
      <w:r>
        <w:tab/>
      </w:r>
      <w:r>
        <w:tab/>
        <w:t>-</w:t>
      </w:r>
      <w:r w:rsidR="009C1AB3">
        <w:t>Family has until 7/8 to express interest based upon letter sent to beneficiaries.</w:t>
      </w:r>
      <w:r w:rsidR="00D954B6">
        <w:t xml:space="preserve"> If </w:t>
      </w:r>
      <w:r>
        <w:tab/>
      </w:r>
      <w:r>
        <w:tab/>
      </w:r>
      <w:r>
        <w:tab/>
      </w:r>
      <w:r w:rsidR="00D954B6">
        <w:t>multiple interested parties, we will take sealed bid approach.</w:t>
      </w:r>
    </w:p>
    <w:p w:rsidR="00D954B6" w:rsidRDefault="005359E2" w:rsidP="009C1AB3">
      <w:r>
        <w:tab/>
      </w:r>
      <w:r>
        <w:tab/>
        <w:t>-</w:t>
      </w:r>
      <w:r w:rsidR="00D954B6">
        <w:t>Kathy will contact Clea to see if she is interested in buying the rental.</w:t>
      </w:r>
    </w:p>
    <w:p w:rsidR="00D954B6" w:rsidRDefault="005359E2" w:rsidP="009C1AB3">
      <w:r>
        <w:tab/>
      </w:r>
      <w:r>
        <w:tab/>
        <w:t>-</w:t>
      </w:r>
      <w:r w:rsidR="00D954B6">
        <w:t xml:space="preserve">Sarah Griffith is interested in the duplex. </w:t>
      </w:r>
    </w:p>
    <w:p w:rsidR="00D954B6" w:rsidRDefault="005359E2" w:rsidP="009C1AB3">
      <w:r>
        <w:tab/>
      </w:r>
      <w:r>
        <w:tab/>
        <w:t>-</w:t>
      </w:r>
      <w:r w:rsidR="00D954B6">
        <w:t xml:space="preserve">Kathy will let Russ Getten know that he can show the house, but that the family </w:t>
      </w:r>
      <w:r>
        <w:tab/>
      </w:r>
      <w:r>
        <w:tab/>
      </w:r>
      <w:r>
        <w:tab/>
      </w:r>
      <w:r w:rsidR="00D954B6">
        <w:t>purchase option will be priority over a sale to the general public</w:t>
      </w:r>
    </w:p>
    <w:p w:rsidR="00D954B6" w:rsidRDefault="00D954B6" w:rsidP="009C1AB3"/>
    <w:p w:rsidR="00D954B6" w:rsidRDefault="005359E2" w:rsidP="009C1AB3">
      <w:r>
        <w:tab/>
      </w:r>
      <w:r>
        <w:tab/>
        <w:t>*Personal property</w:t>
      </w:r>
    </w:p>
    <w:p w:rsidR="00D954B6" w:rsidRDefault="005359E2" w:rsidP="009C1AB3">
      <w:r>
        <w:tab/>
      </w:r>
      <w:r>
        <w:tab/>
        <w:t>-</w:t>
      </w:r>
      <w:r w:rsidR="00D954B6">
        <w:t xml:space="preserve">Kathy will let Bob Severson know that he can now access the house to begin work on </w:t>
      </w:r>
      <w:r>
        <w:tab/>
      </w:r>
      <w:r>
        <w:tab/>
      </w:r>
      <w:r>
        <w:tab/>
      </w:r>
      <w:r w:rsidR="00D954B6">
        <w:t>the estate sale</w:t>
      </w:r>
    </w:p>
    <w:p w:rsidR="009C1AB3" w:rsidRDefault="005359E2" w:rsidP="009C1AB3">
      <w:r>
        <w:tab/>
        <w:t>•</w:t>
      </w:r>
      <w:r w:rsidR="009C1AB3">
        <w:t>July 17 – 21 “event”</w:t>
      </w:r>
    </w:p>
    <w:p w:rsidR="009C1AB3" w:rsidRDefault="00D954B6" w:rsidP="009C1AB3">
      <w:r>
        <w:t xml:space="preserve"> </w:t>
      </w:r>
      <w:r w:rsidR="005359E2">
        <w:tab/>
      </w:r>
      <w:r w:rsidR="005359E2">
        <w:tab/>
        <w:t>-</w:t>
      </w:r>
      <w:r>
        <w:t>Clean out of Elsie’s house will occur that weekend</w:t>
      </w:r>
    </w:p>
    <w:p w:rsidR="009C1AB3" w:rsidRDefault="005359E2" w:rsidP="009C1AB3">
      <w:r>
        <w:t xml:space="preserve">2. </w:t>
      </w:r>
      <w:r w:rsidR="009C1AB3">
        <w:t>D.A. Davidson Update</w:t>
      </w:r>
    </w:p>
    <w:p w:rsidR="009C1AB3" w:rsidRDefault="005359E2" w:rsidP="009C1AB3">
      <w:r>
        <w:tab/>
        <w:t>•</w:t>
      </w:r>
      <w:r w:rsidR="009C1AB3">
        <w:t>Funds &amp; checks</w:t>
      </w:r>
    </w:p>
    <w:p w:rsidR="00D954B6" w:rsidRDefault="005359E2" w:rsidP="009C1AB3">
      <w:r>
        <w:tab/>
        <w:t>-</w:t>
      </w:r>
      <w:r w:rsidR="00D954B6">
        <w:t>DA Davidson still has not processed the remainder of the accounts to the new trust</w:t>
      </w:r>
    </w:p>
    <w:p w:rsidR="00D954B6" w:rsidRDefault="005359E2" w:rsidP="009C1AB3">
      <w:r>
        <w:tab/>
        <w:t>-</w:t>
      </w:r>
      <w:r w:rsidR="00D954B6">
        <w:t xml:space="preserve">Heather has issued and mailed checks to all grant recipients. She has paid several bills and </w:t>
      </w:r>
      <w:r>
        <w:tab/>
      </w:r>
      <w:r w:rsidR="00D954B6">
        <w:t>issued reimbursement to Kathy. Current balance of the account is $155,225.04</w:t>
      </w:r>
    </w:p>
    <w:p w:rsidR="009C1AB3" w:rsidRDefault="005359E2" w:rsidP="009C1AB3">
      <w:r>
        <w:tab/>
        <w:t>•</w:t>
      </w:r>
      <w:r w:rsidR="009C1AB3">
        <w:t>July 18 Meeting</w:t>
      </w:r>
    </w:p>
    <w:p w:rsidR="005359E2" w:rsidRDefault="005359E2" w:rsidP="009C1AB3">
      <w:r>
        <w:tab/>
        <w:t>-</w:t>
      </w:r>
      <w:r w:rsidR="00D954B6">
        <w:t xml:space="preserve">Jacob Lorang will be out that week so the trustees will be meeting with Curt at Jacob’s office at </w:t>
      </w:r>
      <w:r>
        <w:tab/>
      </w:r>
      <w:r w:rsidR="00D954B6">
        <w:t>10:00am on July 18</w:t>
      </w:r>
      <w:r w:rsidR="00D954B6" w:rsidRPr="00D954B6">
        <w:rPr>
          <w:vertAlign w:val="superscript"/>
        </w:rPr>
        <w:t>th</w:t>
      </w:r>
    </w:p>
    <w:p w:rsidR="0070258D" w:rsidRDefault="0070258D" w:rsidP="009C1AB3"/>
    <w:p w:rsidR="0070258D" w:rsidRDefault="0070258D" w:rsidP="009C1AB3"/>
    <w:p w:rsidR="0070258D" w:rsidRDefault="0070258D" w:rsidP="009C1AB3"/>
    <w:p w:rsidR="0070258D" w:rsidRDefault="0070258D" w:rsidP="009C1AB3"/>
    <w:p w:rsidR="0070258D" w:rsidRDefault="0070258D" w:rsidP="009C1AB3"/>
    <w:p w:rsidR="009C1AB3" w:rsidRDefault="005359E2" w:rsidP="009C1AB3">
      <w:r>
        <w:t xml:space="preserve">3. </w:t>
      </w:r>
      <w:r w:rsidR="009C1AB3">
        <w:t>Expense Reimbursements</w:t>
      </w:r>
    </w:p>
    <w:p w:rsidR="0070258D" w:rsidRDefault="005359E2" w:rsidP="009C1AB3">
      <w:r>
        <w:tab/>
        <w:t>-</w:t>
      </w:r>
      <w:r w:rsidR="00D954B6">
        <w:t xml:space="preserve">Heather incurred expenses of $326.38 for the postage and supplies relating to the mass mailing </w:t>
      </w:r>
      <w:r>
        <w:tab/>
      </w:r>
      <w:r w:rsidR="00D954B6">
        <w:t xml:space="preserve">of the beneficiary letter and the grant </w:t>
      </w:r>
      <w:r>
        <w:t>recipient</w:t>
      </w:r>
      <w:r w:rsidR="00D954B6">
        <w:t xml:space="preserve"> awards. Copies of receipts were provided via </w:t>
      </w:r>
      <w:r>
        <w:tab/>
      </w:r>
      <w:r w:rsidR="00D954B6">
        <w:t xml:space="preserve">email to all trustees. </w:t>
      </w:r>
      <w:r>
        <w:tab/>
      </w:r>
    </w:p>
    <w:p w:rsidR="00D954B6" w:rsidRDefault="00EF5952" w:rsidP="009C1AB3">
      <w:r>
        <w:tab/>
      </w:r>
      <w:r w:rsidR="005359E2">
        <w:t>-</w:t>
      </w:r>
      <w:r w:rsidR="00D954B6">
        <w:t xml:space="preserve">Jim made a motion to authorize Heather the approval to issue a check to herself for $326.38 to </w:t>
      </w:r>
      <w:r w:rsidR="005359E2">
        <w:tab/>
      </w:r>
      <w:r w:rsidR="00D954B6">
        <w:t>reimburse her out of pocket expenses. Kathy seconded the motion.</w:t>
      </w:r>
    </w:p>
    <w:p w:rsidR="00D954B6" w:rsidRPr="00D954B6" w:rsidRDefault="005359E2" w:rsidP="005359E2">
      <w:pPr>
        <w:spacing w:after="0"/>
      </w:pPr>
      <w:r>
        <w:tab/>
      </w:r>
      <w:r w:rsidR="00D954B6">
        <w:t xml:space="preserve">Vote of the board               </w:t>
      </w:r>
      <w:r w:rsidR="00D954B6" w:rsidRPr="00D954B6">
        <w:rPr>
          <w:u w:val="single"/>
        </w:rPr>
        <w:t xml:space="preserve">Yay </w:t>
      </w:r>
      <w:r w:rsidR="00D954B6">
        <w:tab/>
      </w:r>
      <w:r w:rsidR="00D954B6">
        <w:tab/>
      </w:r>
      <w:r w:rsidR="00D954B6">
        <w:tab/>
        <w:t xml:space="preserve"> </w:t>
      </w:r>
      <w:r w:rsidR="00D954B6" w:rsidRPr="00D954B6">
        <w:rPr>
          <w:u w:val="single"/>
        </w:rPr>
        <w:t>Nay</w:t>
      </w:r>
    </w:p>
    <w:p w:rsidR="00D954B6" w:rsidRDefault="00D954B6" w:rsidP="005359E2">
      <w:pPr>
        <w:spacing w:after="0"/>
      </w:pPr>
      <w:r>
        <w:tab/>
      </w:r>
      <w:r>
        <w:tab/>
      </w:r>
      <w:r>
        <w:tab/>
      </w:r>
      <w:r w:rsidR="005359E2">
        <w:tab/>
      </w:r>
      <w:r>
        <w:t>Jim</w:t>
      </w:r>
      <w:r>
        <w:tab/>
      </w:r>
    </w:p>
    <w:p w:rsidR="00D954B6" w:rsidRDefault="00D954B6" w:rsidP="005359E2">
      <w:pPr>
        <w:spacing w:after="0"/>
      </w:pPr>
      <w:r>
        <w:tab/>
      </w:r>
      <w:r>
        <w:tab/>
      </w:r>
      <w:r>
        <w:tab/>
      </w:r>
      <w:r w:rsidR="005359E2">
        <w:tab/>
      </w:r>
      <w:r>
        <w:t>Kathy</w:t>
      </w:r>
      <w:r>
        <w:tab/>
      </w:r>
    </w:p>
    <w:p w:rsidR="005359E2" w:rsidRDefault="00D954B6" w:rsidP="005359E2">
      <w:pPr>
        <w:spacing w:after="0"/>
      </w:pPr>
      <w:r>
        <w:tab/>
      </w:r>
      <w:r>
        <w:tab/>
      </w:r>
      <w:r>
        <w:tab/>
      </w:r>
      <w:r w:rsidR="005359E2">
        <w:tab/>
      </w:r>
      <w:r>
        <w:t>Heather</w:t>
      </w:r>
    </w:p>
    <w:p w:rsidR="00D954B6" w:rsidRDefault="00D954B6" w:rsidP="005359E2">
      <w:pPr>
        <w:spacing w:after="0"/>
      </w:pPr>
      <w:r>
        <w:tab/>
      </w:r>
    </w:p>
    <w:p w:rsidR="009C1AB3" w:rsidRDefault="00A32982" w:rsidP="009C1AB3">
      <w:r>
        <w:t>(Matt come into conference call at this point)</w:t>
      </w:r>
    </w:p>
    <w:p w:rsidR="009C1AB3" w:rsidRDefault="005359E2" w:rsidP="009C1AB3">
      <w:r>
        <w:t xml:space="preserve">4. </w:t>
      </w:r>
      <w:r w:rsidR="009C1AB3">
        <w:t>Legal Help &amp; Accounting Update</w:t>
      </w:r>
    </w:p>
    <w:p w:rsidR="00D954B6" w:rsidRDefault="005359E2" w:rsidP="009C1AB3">
      <w:r>
        <w:tab/>
        <w:t>-</w:t>
      </w:r>
      <w:r w:rsidR="00211609">
        <w:t>Accountant-Darcy Reum- still awaiting info/pricing</w:t>
      </w:r>
    </w:p>
    <w:p w:rsidR="00211609" w:rsidRDefault="005359E2" w:rsidP="009C1AB3">
      <w:r>
        <w:tab/>
        <w:t>-</w:t>
      </w:r>
      <w:r w:rsidR="00211609">
        <w:t xml:space="preserve">Attorney-Jennifer Forsythe-Kathy has heard some negative. Matt thinks we need more </w:t>
      </w:r>
      <w:r>
        <w:tab/>
      </w:r>
      <w:r w:rsidR="00211609">
        <w:t>experience.</w:t>
      </w:r>
      <w:r>
        <w:t xml:space="preserve"> </w:t>
      </w:r>
      <w:r w:rsidR="00211609">
        <w:t xml:space="preserve">Kathy suggested Randy Randolph. Matt is impressed with him. Jim will reach out to </w:t>
      </w:r>
      <w:r>
        <w:tab/>
      </w:r>
      <w:r w:rsidR="00211609">
        <w:t>him tomorrow.</w:t>
      </w:r>
    </w:p>
    <w:p w:rsidR="009C1AB3" w:rsidRDefault="005359E2" w:rsidP="009C1AB3">
      <w:r>
        <w:t xml:space="preserve">5. </w:t>
      </w:r>
      <w:r w:rsidR="009C1AB3">
        <w:t>June Trust Letter to Beneficiaries</w:t>
      </w:r>
    </w:p>
    <w:p w:rsidR="009C1AB3" w:rsidRDefault="005359E2" w:rsidP="009C1AB3">
      <w:r>
        <w:tab/>
        <w:t>-</w:t>
      </w:r>
      <w:r w:rsidR="00211609">
        <w:t>The letters went out to all beneficiaries on June 24, 2019.  Beneficiaries will have until July 8</w:t>
      </w:r>
      <w:r w:rsidR="00211609" w:rsidRPr="00211609">
        <w:rPr>
          <w:vertAlign w:val="superscript"/>
        </w:rPr>
        <w:t>th</w:t>
      </w:r>
      <w:r w:rsidR="00211609">
        <w:t xml:space="preserve"> to </w:t>
      </w:r>
      <w:r>
        <w:tab/>
      </w:r>
      <w:r w:rsidR="00211609">
        <w:t xml:space="preserve">return trustee application letters and/or to contact Jim regarding interest in the purchase of the </w:t>
      </w:r>
      <w:r>
        <w:tab/>
      </w:r>
      <w:r w:rsidR="00211609">
        <w:t xml:space="preserve">homes. </w:t>
      </w:r>
    </w:p>
    <w:p w:rsidR="009C1AB3" w:rsidRDefault="005359E2" w:rsidP="009C1AB3">
      <w:r>
        <w:t xml:space="preserve">6. </w:t>
      </w:r>
      <w:r w:rsidR="009C1AB3">
        <w:t>Next wave of Grants Review &amp; Approval Process</w:t>
      </w:r>
    </w:p>
    <w:p w:rsidR="009C1AB3" w:rsidRDefault="005359E2" w:rsidP="009C1AB3">
      <w:r>
        <w:tab/>
        <w:t>-</w:t>
      </w:r>
      <w:r w:rsidR="00211609">
        <w:t xml:space="preserve">Jim has received about a dozen additional grant applications for grants during the time before </w:t>
      </w:r>
      <w:r>
        <w:tab/>
      </w:r>
      <w:r w:rsidR="00211609">
        <w:t xml:space="preserve">the freeze and during the freeze. He will scan those to the trustees for review and we can vote </w:t>
      </w:r>
      <w:r>
        <w:tab/>
      </w:r>
      <w:r w:rsidR="00211609">
        <w:t>on them next time we meet.</w:t>
      </w:r>
    </w:p>
    <w:p w:rsidR="009C1AB3" w:rsidRDefault="005359E2" w:rsidP="009C1AB3">
      <w:r>
        <w:t xml:space="preserve">7. </w:t>
      </w:r>
      <w:r w:rsidR="009C1AB3">
        <w:t>Grant Rejection Letter</w:t>
      </w:r>
    </w:p>
    <w:p w:rsidR="009C1AB3" w:rsidRDefault="005359E2" w:rsidP="009C1AB3">
      <w:r>
        <w:tab/>
        <w:t>-</w:t>
      </w:r>
      <w:r w:rsidR="00211609">
        <w:t xml:space="preserve">Heather prepared a rejection letter. Need input and/or approval from other trustees before </w:t>
      </w:r>
      <w:r>
        <w:tab/>
      </w:r>
      <w:r w:rsidR="00211609">
        <w:t xml:space="preserve">using it for any denied grant applications. We have four applications that were rejected from the </w:t>
      </w:r>
      <w:r>
        <w:tab/>
      </w:r>
      <w:r w:rsidR="00211609">
        <w:t>initial review and we need to get a response out on those.</w:t>
      </w:r>
    </w:p>
    <w:p w:rsidR="00EF5952" w:rsidRDefault="00EF5952" w:rsidP="009C1AB3"/>
    <w:p w:rsidR="00EF5952" w:rsidRDefault="00EF5952" w:rsidP="009C1AB3"/>
    <w:p w:rsidR="00EF5952" w:rsidRDefault="00EF5952" w:rsidP="009C1AB3"/>
    <w:p w:rsidR="009C1AB3" w:rsidRDefault="005359E2" w:rsidP="009C1AB3">
      <w:r>
        <w:t xml:space="preserve">8. </w:t>
      </w:r>
      <w:r w:rsidR="009C1AB3">
        <w:t>Anything else we want to talk about</w:t>
      </w:r>
    </w:p>
    <w:p w:rsidR="00C915F7" w:rsidRDefault="005359E2" w:rsidP="009C1AB3">
      <w:r>
        <w:tab/>
        <w:t>•</w:t>
      </w:r>
      <w:r w:rsidR="009C1AB3">
        <w:t>Set Next Meeting</w:t>
      </w:r>
    </w:p>
    <w:p w:rsidR="00211609" w:rsidRDefault="005359E2" w:rsidP="009C1AB3">
      <w:r>
        <w:tab/>
        <w:t>-</w:t>
      </w:r>
      <w:r w:rsidR="00211609">
        <w:t>We will forgo another meeting until more things come together</w:t>
      </w:r>
    </w:p>
    <w:sectPr w:rsidR="0021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B3"/>
    <w:rsid w:val="00211609"/>
    <w:rsid w:val="005359E2"/>
    <w:rsid w:val="0070258D"/>
    <w:rsid w:val="007F0C34"/>
    <w:rsid w:val="009C1AB3"/>
    <w:rsid w:val="00A32982"/>
    <w:rsid w:val="00C915F7"/>
    <w:rsid w:val="00D954B6"/>
    <w:rsid w:val="00E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2019-06-28T16:21:00Z</dcterms:created>
  <dcterms:modified xsi:type="dcterms:W3CDTF">2019-06-28T16:21:00Z</dcterms:modified>
</cp:coreProperties>
</file>