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2274AD2E" w:rsidR="00A97120" w:rsidRDefault="000E2D31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1BB82B85" w:rsidR="002F25F4" w:rsidRDefault="00EC4359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Ju</w:t>
            </w:r>
            <w:r w:rsidR="000E2D31">
              <w:rPr>
                <w:sz w:val="22"/>
              </w:rPr>
              <w:t>ly</w:t>
            </w:r>
            <w:r>
              <w:rPr>
                <w:sz w:val="22"/>
              </w:rPr>
              <w:t xml:space="preserve"> </w:t>
            </w:r>
            <w:r w:rsidR="000E2D31">
              <w:rPr>
                <w:sz w:val="22"/>
              </w:rPr>
              <w:t>6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2360F333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A671F9">
              <w:rPr>
                <w:i/>
                <w:iCs/>
                <w:sz w:val="22"/>
              </w:rPr>
              <w:t>7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5C353E0F" w:rsidR="007403C1" w:rsidRDefault="000B47A3" w:rsidP="00A671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 Kings</w:t>
            </w:r>
            <w:r w:rsidR="002A6FAA">
              <w:rPr>
                <w:sz w:val="22"/>
              </w:rPr>
              <w:t xml:space="preserve"> 5</w:t>
            </w:r>
            <w:r>
              <w:rPr>
                <w:sz w:val="22"/>
              </w:rPr>
              <w:t>:1-14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0BB5C2F0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Psalm</w:t>
            </w:r>
            <w:r w:rsidR="004B1D76" w:rsidRPr="00625930">
              <w:rPr>
                <w:sz w:val="22"/>
              </w:rPr>
              <w:t xml:space="preserve"> </w:t>
            </w:r>
            <w:r w:rsidR="002A6FAA">
              <w:rPr>
                <w:sz w:val="22"/>
              </w:rPr>
              <w:t>30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0AD76CFA" w:rsidR="007403C1" w:rsidRDefault="00A671F9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Galatians </w:t>
            </w:r>
            <w:proofErr w:type="gramStart"/>
            <w:r w:rsidR="002A6FAA">
              <w:rPr>
                <w:sz w:val="22"/>
              </w:rPr>
              <w:t>6:[</w:t>
            </w:r>
            <w:proofErr w:type="gramEnd"/>
            <w:r w:rsidR="002A6FAA">
              <w:rPr>
                <w:sz w:val="22"/>
              </w:rPr>
              <w:t>1-6],7-16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0B18B009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0E2D31">
              <w:rPr>
                <w:i/>
                <w:iCs/>
                <w:sz w:val="22"/>
              </w:rPr>
              <w:t>717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57351DEA" w:rsidR="007403C1" w:rsidRDefault="00A671F9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Luke </w:t>
            </w:r>
            <w:r w:rsidR="002A6FAA">
              <w:rPr>
                <w:sz w:val="22"/>
              </w:rPr>
              <w:t>10</w:t>
            </w:r>
            <w:r>
              <w:rPr>
                <w:sz w:val="22"/>
              </w:rPr>
              <w:t>:</w:t>
            </w:r>
            <w:r w:rsidR="002A6FAA">
              <w:rPr>
                <w:sz w:val="22"/>
              </w:rPr>
              <w:t>1-11,16-20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3EA135C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The Rev.</w:t>
            </w:r>
            <w:r w:rsidR="00F70544">
              <w:rPr>
                <w:sz w:val="22"/>
              </w:rPr>
              <w:t xml:space="preserve"> </w:t>
            </w:r>
            <w:r w:rsidR="000E2D31">
              <w:rPr>
                <w:sz w:val="22"/>
              </w:rPr>
              <w:t>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257B98D6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A671F9">
              <w:rPr>
                <w:bCs/>
                <w:sz w:val="22"/>
                <w:szCs w:val="22"/>
              </w:rPr>
              <w:t>I</w:t>
            </w:r>
            <w:r w:rsidR="000E2D31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66D8C12C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0E2D31">
              <w:rPr>
                <w:bCs/>
                <w:sz w:val="22"/>
                <w:szCs w:val="22"/>
              </w:rPr>
              <w:t>5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559AB893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0E2D31">
              <w:rPr>
                <w:i/>
                <w:iCs/>
                <w:sz w:val="22"/>
                <w:szCs w:val="22"/>
              </w:rPr>
              <w:t>343 v. 1-3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5485A0ED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0B47A3">
              <w:rPr>
                <w:i/>
                <w:iCs/>
                <w:sz w:val="22"/>
                <w:szCs w:val="22"/>
              </w:rPr>
              <w:t xml:space="preserve"> </w:t>
            </w:r>
            <w:r w:rsidR="000E2D31">
              <w:rPr>
                <w:i/>
                <w:iCs/>
                <w:sz w:val="22"/>
                <w:szCs w:val="22"/>
              </w:rPr>
              <w:t>718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5DF282D2" w14:textId="3987AD01" w:rsidR="004934C5" w:rsidRPr="00B35811" w:rsidRDefault="00165C8C" w:rsidP="00B35811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04ADB208" w14:textId="77777777" w:rsidR="002C5A01" w:rsidRDefault="002C5A01" w:rsidP="00866AFD">
      <w:pPr>
        <w:jc w:val="center"/>
        <w:rPr>
          <w:b/>
          <w:sz w:val="22"/>
          <w:szCs w:val="28"/>
        </w:rPr>
      </w:pPr>
    </w:p>
    <w:p w14:paraId="017E971A" w14:textId="77777777" w:rsidR="004A1466" w:rsidRDefault="004A1466" w:rsidP="00866AFD">
      <w:pPr>
        <w:jc w:val="center"/>
        <w:rPr>
          <w:b/>
          <w:sz w:val="22"/>
          <w:szCs w:val="2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9156D6F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</w:tc>
        <w:tc>
          <w:tcPr>
            <w:tcW w:w="3235" w:type="dxa"/>
          </w:tcPr>
          <w:p w14:paraId="658CCD50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488E03A2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John Severs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p w14:paraId="5DE4A11D" w14:textId="77777777" w:rsidR="00B35811" w:rsidRPr="00E56615" w:rsidRDefault="00B35811" w:rsidP="00F1285E">
      <w:pPr>
        <w:rPr>
          <w:b/>
          <w:sz w:val="10"/>
          <w:szCs w:val="10"/>
        </w:rPr>
      </w:pP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430"/>
      </w:tblGrid>
      <w:tr w:rsidR="003A12C9" w14:paraId="0574F2FB" w14:textId="77777777" w:rsidTr="000B47A3">
        <w:trPr>
          <w:trHeight w:val="414"/>
        </w:trPr>
        <w:tc>
          <w:tcPr>
            <w:tcW w:w="5000" w:type="pct"/>
            <w:gridSpan w:val="2"/>
            <w:vAlign w:val="center"/>
          </w:tcPr>
          <w:p w14:paraId="22A3EAD7" w14:textId="26ADC79A" w:rsidR="003A12C9" w:rsidRPr="002A71CA" w:rsidRDefault="003A12C9" w:rsidP="003A12C9">
            <w:pPr>
              <w:jc w:val="center"/>
              <w:rPr>
                <w:b/>
                <w:sz w:val="22"/>
                <w:szCs w:val="22"/>
              </w:rPr>
            </w:pPr>
            <w:r w:rsidRPr="002A71CA">
              <w:rPr>
                <w:b/>
                <w:sz w:val="22"/>
                <w:szCs w:val="22"/>
              </w:rPr>
              <w:t xml:space="preserve">Happy </w:t>
            </w:r>
            <w:r w:rsidR="000E2D31">
              <w:rPr>
                <w:b/>
                <w:sz w:val="22"/>
                <w:szCs w:val="22"/>
              </w:rPr>
              <w:t>Birthday</w:t>
            </w:r>
          </w:p>
        </w:tc>
      </w:tr>
      <w:tr w:rsidR="003A12C9" w14:paraId="7CBA0DA4" w14:textId="77777777" w:rsidTr="00F70544">
        <w:trPr>
          <w:trHeight w:val="396"/>
        </w:trPr>
        <w:tc>
          <w:tcPr>
            <w:tcW w:w="2632" w:type="pct"/>
            <w:vAlign w:val="center"/>
          </w:tcPr>
          <w:p w14:paraId="6FAE4C14" w14:textId="3D920F8B" w:rsidR="003A12C9" w:rsidRDefault="000E2D31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Avis </w:t>
            </w:r>
            <w:proofErr w:type="spellStart"/>
            <w:r>
              <w:rPr>
                <w:bCs/>
                <w:sz w:val="22"/>
                <w:szCs w:val="22"/>
              </w:rPr>
              <w:t>Gianniny</w:t>
            </w:r>
            <w:proofErr w:type="spellEnd"/>
            <w:r>
              <w:rPr>
                <w:bCs/>
                <w:sz w:val="22"/>
                <w:szCs w:val="22"/>
              </w:rPr>
              <w:t xml:space="preserve"> Carr</w:t>
            </w:r>
          </w:p>
        </w:tc>
        <w:tc>
          <w:tcPr>
            <w:tcW w:w="2368" w:type="pct"/>
            <w:vAlign w:val="center"/>
          </w:tcPr>
          <w:p w14:paraId="02150DAB" w14:textId="5599DE84" w:rsidR="003A12C9" w:rsidRDefault="003A12C9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</w:t>
            </w:r>
            <w:r w:rsidR="000B47A3">
              <w:rPr>
                <w:bCs/>
                <w:sz w:val="22"/>
                <w:szCs w:val="22"/>
              </w:rPr>
              <w:t xml:space="preserve">ly </w:t>
            </w:r>
            <w:r w:rsidR="000E2D31">
              <w:rPr>
                <w:bCs/>
                <w:sz w:val="22"/>
                <w:szCs w:val="22"/>
              </w:rPr>
              <w:t>7</w:t>
            </w:r>
          </w:p>
        </w:tc>
      </w:tr>
      <w:tr w:rsidR="000E2D31" w14:paraId="0835C0D1" w14:textId="77777777" w:rsidTr="00F70544">
        <w:trPr>
          <w:trHeight w:val="396"/>
        </w:trPr>
        <w:tc>
          <w:tcPr>
            <w:tcW w:w="2632" w:type="pct"/>
            <w:vAlign w:val="center"/>
          </w:tcPr>
          <w:p w14:paraId="31325142" w14:textId="7400121C" w:rsidR="000E2D31" w:rsidRDefault="000E2D31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Walker Wood</w:t>
            </w:r>
          </w:p>
        </w:tc>
        <w:tc>
          <w:tcPr>
            <w:tcW w:w="2368" w:type="pct"/>
            <w:vAlign w:val="center"/>
          </w:tcPr>
          <w:p w14:paraId="72642D96" w14:textId="04060B96" w:rsidR="000E2D31" w:rsidRDefault="000E2D31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July 9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451E388D" w:rsidR="00AB239F" w:rsidRPr="008267FE" w:rsidRDefault="00EC4359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Carl Lee and Joyce Ann Merica</w:t>
      </w:r>
      <w:r w:rsidR="00AB239F" w:rsidRPr="008267FE">
        <w:rPr>
          <w:bCs/>
          <w:sz w:val="22"/>
          <w:szCs w:val="22"/>
        </w:rPr>
        <w:t xml:space="preserve">  </w:t>
      </w:r>
    </w:p>
    <w:p w14:paraId="282669EE" w14:textId="1984965B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Sharon Jacobs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73787334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F70544">
        <w:rPr>
          <w:sz w:val="22"/>
          <w:szCs w:val="22"/>
        </w:rPr>
        <w:t xml:space="preserve"> </w:t>
      </w:r>
      <w:r w:rsidR="000E2D31">
        <w:rPr>
          <w:sz w:val="22"/>
          <w:szCs w:val="22"/>
        </w:rPr>
        <w:t>Dr. Heather Warren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72CBEF63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0E2D31">
        <w:rPr>
          <w:sz w:val="22"/>
          <w:szCs w:val="22"/>
        </w:rPr>
        <w:t>John Miller</w:t>
      </w:r>
    </w:p>
    <w:p w14:paraId="4D662115" w14:textId="443017C0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 xml:space="preserve">Crucifer: </w:t>
      </w:r>
      <w:r w:rsidR="000E2D31">
        <w:rPr>
          <w:sz w:val="22"/>
          <w:szCs w:val="22"/>
        </w:rPr>
        <w:t>Sharon Jacobs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37D17D5C" w14:textId="77777777" w:rsidR="002C5A01" w:rsidRDefault="002C5A01" w:rsidP="00E56615">
      <w:pPr>
        <w:rPr>
          <w:sz w:val="22"/>
          <w:szCs w:val="22"/>
        </w:rPr>
      </w:pPr>
    </w:p>
    <w:p w14:paraId="3AEB59AF" w14:textId="77777777" w:rsidR="004934C5" w:rsidRPr="00E56615" w:rsidRDefault="004934C5" w:rsidP="00E56615">
      <w:pPr>
        <w:rPr>
          <w:sz w:val="22"/>
          <w:szCs w:val="22"/>
        </w:rPr>
      </w:pPr>
    </w:p>
    <w:p w14:paraId="192C6C54" w14:textId="77777777" w:rsidR="004A1466" w:rsidRDefault="004A1466" w:rsidP="004A1466">
      <w:pPr>
        <w:rPr>
          <w:b/>
          <w:sz w:val="26"/>
          <w:szCs w:val="26"/>
        </w:rPr>
      </w:pPr>
      <w:bookmarkStart w:id="1" w:name="_Hlk190357019"/>
    </w:p>
    <w:p w14:paraId="1AF040BB" w14:textId="77777777" w:rsidR="000B47A3" w:rsidRDefault="000B47A3" w:rsidP="004A1466">
      <w:pPr>
        <w:rPr>
          <w:b/>
          <w:sz w:val="26"/>
          <w:szCs w:val="26"/>
        </w:rPr>
      </w:pPr>
    </w:p>
    <w:p w14:paraId="6D882ADC" w14:textId="6CA1E072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7BB456E2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A08C3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B69090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4523BA6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54E579F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7077733E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245F3A9B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0E2D31">
        <w:rPr>
          <w:b/>
          <w:sz w:val="26"/>
          <w:szCs w:val="26"/>
        </w:rPr>
        <w:t xml:space="preserve"> Dr. Heather Warren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5A01795E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0E2D31">
        <w:rPr>
          <w:b/>
          <w:sz w:val="26"/>
          <w:szCs w:val="26"/>
        </w:rPr>
        <w:t>Fourth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63736910" w:rsidR="004B0CE2" w:rsidRDefault="00EC4359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</w:t>
      </w:r>
      <w:r w:rsidR="000E2D31">
        <w:rPr>
          <w:b/>
          <w:bCs/>
          <w:sz w:val="26"/>
          <w:szCs w:val="26"/>
        </w:rPr>
        <w:t>ly</w:t>
      </w:r>
      <w:r>
        <w:rPr>
          <w:b/>
          <w:bCs/>
          <w:sz w:val="26"/>
          <w:szCs w:val="26"/>
        </w:rPr>
        <w:t xml:space="preserve"> </w:t>
      </w:r>
      <w:r w:rsidR="000E2D31">
        <w:rPr>
          <w:b/>
          <w:bCs/>
          <w:sz w:val="26"/>
          <w:szCs w:val="26"/>
        </w:rPr>
        <w:t>6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603EFB26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6B35C894" w:rsidR="00A96C37" w:rsidRDefault="002274EA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6D107D23">
            <wp:simplePos x="0" y="0"/>
            <wp:positionH relativeFrom="column">
              <wp:posOffset>695960</wp:posOffset>
            </wp:positionH>
            <wp:positionV relativeFrom="page">
              <wp:posOffset>3120473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6059" w14:textId="77777777" w:rsidR="00BB2262" w:rsidRDefault="00BB2262" w:rsidP="00B12B5E">
      <w:r>
        <w:separator/>
      </w:r>
    </w:p>
  </w:endnote>
  <w:endnote w:type="continuationSeparator" w:id="0">
    <w:p w14:paraId="4853BC30" w14:textId="77777777" w:rsidR="00BB2262" w:rsidRDefault="00BB2262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5EC5" w14:textId="77777777" w:rsidR="00BB2262" w:rsidRDefault="00BB2262" w:rsidP="00B12B5E">
      <w:r>
        <w:separator/>
      </w:r>
    </w:p>
  </w:footnote>
  <w:footnote w:type="continuationSeparator" w:id="0">
    <w:p w14:paraId="07079C77" w14:textId="77777777" w:rsidR="00BB2262" w:rsidRDefault="00BB2262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12674"/>
    <w:rsid w:val="00013471"/>
    <w:rsid w:val="000149CE"/>
    <w:rsid w:val="000170AA"/>
    <w:rsid w:val="00017130"/>
    <w:rsid w:val="00021106"/>
    <w:rsid w:val="000232CE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91505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630B0"/>
    <w:rsid w:val="00A671F9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270C"/>
    <w:rsid w:val="00F1285E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5</cp:revision>
  <cp:lastPrinted>2025-06-18T19:49:00Z</cp:lastPrinted>
  <dcterms:created xsi:type="dcterms:W3CDTF">2025-07-03T02:38:00Z</dcterms:created>
  <dcterms:modified xsi:type="dcterms:W3CDTF">2025-07-03T03:07:00Z</dcterms:modified>
</cp:coreProperties>
</file>