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88FBC" w14:textId="77777777" w:rsidR="00E81C28" w:rsidRPr="00236DF9" w:rsidRDefault="00881214" w:rsidP="003E62B5">
      <w:pPr>
        <w:spacing w:after="0" w:line="240" w:lineRule="auto"/>
        <w:jc w:val="center"/>
        <w:rPr>
          <w:rFonts w:ascii="Arial Black" w:eastAsia="Times New Roman" w:hAnsi="Arial Black" w:cs="Times New Roman"/>
          <w:sz w:val="24"/>
          <w:szCs w:val="24"/>
        </w:rPr>
      </w:pPr>
      <w:r w:rsidRPr="00236DF9">
        <w:rPr>
          <w:rFonts w:ascii="Arial Black" w:eastAsia="Times New Roman" w:hAnsi="Arial Black" w:cs="Times New Roman"/>
          <w:sz w:val="24"/>
          <w:szCs w:val="24"/>
        </w:rPr>
        <w:t>A</w:t>
      </w:r>
      <w:r w:rsidR="00A31522" w:rsidRPr="00236DF9">
        <w:rPr>
          <w:rFonts w:ascii="Arial Black" w:eastAsia="Times New Roman" w:hAnsi="Arial Black" w:cs="Times New Roman"/>
          <w:sz w:val="24"/>
          <w:szCs w:val="24"/>
        </w:rPr>
        <w:t>genda for Initial Estate Planning Meeting</w:t>
      </w:r>
    </w:p>
    <w:p w14:paraId="7C8EFC5B" w14:textId="77777777" w:rsidR="00E81C28" w:rsidRPr="00236DF9" w:rsidRDefault="00E81C28" w:rsidP="003E62B5">
      <w:pPr>
        <w:tabs>
          <w:tab w:val="center" w:pos="4680"/>
        </w:tabs>
        <w:spacing w:after="0" w:line="240" w:lineRule="auto"/>
        <w:jc w:val="center"/>
        <w:rPr>
          <w:rFonts w:ascii="CG Times" w:eastAsia="Times New Roman" w:hAnsi="CG Times" w:cs="CG Times"/>
          <w:b/>
          <w:bCs/>
          <w:sz w:val="26"/>
          <w:szCs w:val="26"/>
        </w:rPr>
      </w:pPr>
      <w:r w:rsidRPr="00236DF9">
        <w:rPr>
          <w:rFonts w:ascii="CG Times" w:eastAsia="Times New Roman" w:hAnsi="CG Times" w:cs="CG Times"/>
          <w:b/>
          <w:bCs/>
          <w:sz w:val="26"/>
          <w:szCs w:val="26"/>
        </w:rPr>
        <w:t>KEVIN F. BRESS</w:t>
      </w:r>
    </w:p>
    <w:p w14:paraId="14741FD4" w14:textId="77777777" w:rsidR="00E81C28" w:rsidRPr="00236DF9" w:rsidRDefault="00E81C28" w:rsidP="003E62B5">
      <w:pPr>
        <w:tabs>
          <w:tab w:val="center" w:pos="4680"/>
        </w:tabs>
        <w:spacing w:after="0" w:line="240" w:lineRule="auto"/>
        <w:jc w:val="both"/>
        <w:rPr>
          <w:rFonts w:ascii="CG Times" w:eastAsia="Times New Roman" w:hAnsi="CG Times" w:cs="CG Times"/>
          <w:b/>
          <w:bCs/>
          <w:sz w:val="18"/>
          <w:szCs w:val="18"/>
        </w:rPr>
      </w:pPr>
      <w:r w:rsidRPr="00236DF9">
        <w:rPr>
          <w:rFonts w:ascii="CG Times" w:eastAsia="Times New Roman" w:hAnsi="CG Times" w:cs="CG Times"/>
          <w:b/>
          <w:bCs/>
          <w:sz w:val="18"/>
          <w:szCs w:val="18"/>
        </w:rPr>
        <w:tab/>
        <w:t>ATTORNEY AT LAW</w:t>
      </w:r>
    </w:p>
    <w:p w14:paraId="45F5C9BA" w14:textId="4078FDD8" w:rsidR="00E81C28" w:rsidRPr="00236DF9" w:rsidRDefault="00E81C28" w:rsidP="003E62B5">
      <w:pPr>
        <w:tabs>
          <w:tab w:val="center" w:pos="4680"/>
        </w:tabs>
        <w:spacing w:after="0" w:line="300" w:lineRule="auto"/>
        <w:jc w:val="both"/>
        <w:rPr>
          <w:rFonts w:ascii="CG Times" w:eastAsia="Times New Roman" w:hAnsi="CG Times" w:cs="CG Times"/>
          <w:sz w:val="18"/>
          <w:szCs w:val="18"/>
        </w:rPr>
      </w:pPr>
      <w:r w:rsidRPr="00236DF9">
        <w:rPr>
          <w:rFonts w:ascii="CG Times" w:eastAsia="Times New Roman" w:hAnsi="CG Times" w:cs="CG Times"/>
          <w:b/>
          <w:bCs/>
          <w:sz w:val="18"/>
          <w:szCs w:val="18"/>
        </w:rPr>
        <w:tab/>
      </w:r>
      <w:r w:rsidR="00045C58" w:rsidRPr="00236DF9">
        <w:rPr>
          <w:rFonts w:ascii="CG Times" w:eastAsia="Times New Roman" w:hAnsi="CG Times" w:cs="CG Times"/>
          <w:sz w:val="24"/>
          <w:szCs w:val="24"/>
        </w:rPr>
        <w:t xml:space="preserve">Bress Raut Law, LLC </w:t>
      </w:r>
    </w:p>
    <w:p w14:paraId="0148C9E1" w14:textId="0A095CF9" w:rsidR="00E81C28" w:rsidRPr="00E81C28" w:rsidRDefault="00D05533" w:rsidP="004C3B9E">
      <w:pPr>
        <w:tabs>
          <w:tab w:val="center" w:pos="4680"/>
        </w:tabs>
        <w:spacing w:after="0" w:line="300" w:lineRule="auto"/>
        <w:jc w:val="center"/>
        <w:rPr>
          <w:rFonts w:ascii="CG Times" w:eastAsia="Times New Roman" w:hAnsi="CG Times" w:cs="CG Times"/>
        </w:rPr>
      </w:pPr>
      <w:r>
        <w:rPr>
          <w:rFonts w:ascii="CG Times" w:eastAsia="Times New Roman" w:hAnsi="CG Times" w:cs="CG Times"/>
        </w:rPr>
        <w:t>139 N. Main St., Bel Air</w:t>
      </w:r>
    </w:p>
    <w:p w14:paraId="60756007" w14:textId="31EDCA1B" w:rsidR="00E81C28" w:rsidRPr="00E81C28" w:rsidRDefault="0034354B" w:rsidP="003E62B5">
      <w:pPr>
        <w:tabs>
          <w:tab w:val="center" w:pos="4680"/>
        </w:tabs>
        <w:spacing w:after="0" w:line="300" w:lineRule="auto"/>
        <w:jc w:val="both"/>
        <w:rPr>
          <w:rFonts w:ascii="Antique Olive" w:eastAsia="Times New Roman" w:hAnsi="Antique Olive" w:cs="Antique Olive"/>
          <w:sz w:val="17"/>
          <w:szCs w:val="17"/>
          <w:u w:val="double"/>
        </w:rPr>
      </w:pPr>
      <w:r>
        <w:rPr>
          <w:rFonts w:ascii="CG Times" w:eastAsia="Times New Roman" w:hAnsi="CG Times" w:cs="CG Times"/>
          <w:b/>
          <w:bCs/>
        </w:rPr>
        <w:t xml:space="preserve">                              </w:t>
      </w:r>
      <w:r w:rsidR="00E81C28" w:rsidRPr="00E81C28">
        <w:rPr>
          <w:rFonts w:ascii="CG Times" w:eastAsia="Times New Roman" w:hAnsi="CG Times" w:cs="CG Times"/>
          <w:b/>
          <w:bCs/>
        </w:rPr>
        <w:t xml:space="preserve">Telephone:   </w:t>
      </w:r>
      <w:r w:rsidR="00E81C28" w:rsidRPr="00E81C28">
        <w:rPr>
          <w:rFonts w:ascii="CG Times" w:eastAsia="Times New Roman" w:hAnsi="CG Times" w:cs="CG Times"/>
        </w:rPr>
        <w:t>410-339-6767</w:t>
      </w:r>
      <w:r w:rsidR="004C15DC">
        <w:rPr>
          <w:rFonts w:ascii="CG Times" w:eastAsia="Times New Roman" w:hAnsi="CG Times" w:cs="CG Times"/>
        </w:rPr>
        <w:tab/>
      </w:r>
      <w:r>
        <w:rPr>
          <w:rFonts w:ascii="CG Times" w:eastAsia="Times New Roman" w:hAnsi="CG Times" w:cs="CG Times"/>
        </w:rPr>
        <w:tab/>
        <w:t xml:space="preserve">   </w:t>
      </w:r>
      <w:r w:rsidR="00E81C28" w:rsidRPr="00E81C28">
        <w:rPr>
          <w:rFonts w:ascii="CG Times" w:eastAsia="Times New Roman" w:hAnsi="CG Times" w:cs="CG Times"/>
          <w:b/>
          <w:bCs/>
          <w:sz w:val="20"/>
          <w:szCs w:val="20"/>
        </w:rPr>
        <w:t xml:space="preserve">E-mail: </w:t>
      </w:r>
      <w:r w:rsidR="004C3B9E">
        <w:rPr>
          <w:rFonts w:ascii="CG Times" w:eastAsia="Times New Roman" w:hAnsi="CG Times" w:cs="CG Times"/>
          <w:bCs/>
          <w:sz w:val="20"/>
          <w:szCs w:val="20"/>
        </w:rPr>
        <w:t>Kevin@BressRautLaw.com</w:t>
      </w:r>
    </w:p>
    <w:p w14:paraId="11F1DB97" w14:textId="77777777" w:rsidR="00E81C28" w:rsidRPr="00E81C28" w:rsidRDefault="00E81C28" w:rsidP="003E62B5">
      <w:pPr>
        <w:tabs>
          <w:tab w:val="center" w:pos="4680"/>
        </w:tabs>
        <w:spacing w:after="0" w:line="240" w:lineRule="auto"/>
        <w:jc w:val="both"/>
        <w:rPr>
          <w:rFonts w:ascii="Antique Olive" w:eastAsia="Times New Roman" w:hAnsi="Antique Olive" w:cs="Antique Olive"/>
          <w:sz w:val="17"/>
          <w:szCs w:val="17"/>
          <w:u w:val="double"/>
        </w:rPr>
      </w:pPr>
    </w:p>
    <w:p w14:paraId="0681F624" w14:textId="3D6DD883" w:rsidR="00C660B3" w:rsidRDefault="00C928AD" w:rsidP="00D05533">
      <w:pPr>
        <w:tabs>
          <w:tab w:val="left" w:pos="450"/>
          <w:tab w:val="left" w:pos="3240"/>
        </w:tabs>
        <w:spacing w:after="0" w:line="240" w:lineRule="auto"/>
        <w:ind w:right="-1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1</w:t>
      </w:r>
      <w:r w:rsidR="00E81C28" w:rsidRPr="00E81C28">
        <w:rPr>
          <w:rFonts w:ascii="Times New Roman" w:eastAsia="Times New Roman" w:hAnsi="Times New Roman" w:cs="Times New Roman"/>
          <w:b/>
        </w:rPr>
        <w:t>.</w:t>
      </w:r>
      <w:r w:rsidR="00E81C28" w:rsidRPr="00E81C28">
        <w:rPr>
          <w:rFonts w:ascii="Times New Roman" w:eastAsia="Times New Roman" w:hAnsi="Times New Roman" w:cs="Times New Roman"/>
          <w:b/>
        </w:rPr>
        <w:tab/>
      </w:r>
      <w:r w:rsidR="00D05533">
        <w:rPr>
          <w:rFonts w:ascii="Times New Roman" w:eastAsia="Times New Roman" w:hAnsi="Times New Roman" w:cs="Times New Roman"/>
          <w:b/>
        </w:rPr>
        <w:t>Death t</w:t>
      </w:r>
      <w:r w:rsidR="00795667">
        <w:rPr>
          <w:rFonts w:ascii="Times New Roman" w:eastAsia="Times New Roman" w:hAnsi="Times New Roman" w:cs="Times New Roman"/>
          <w:b/>
        </w:rPr>
        <w:t>ax issues</w:t>
      </w:r>
      <w:r w:rsidR="00E81C28" w:rsidRPr="00E81C28">
        <w:rPr>
          <w:rFonts w:ascii="Times New Roman" w:eastAsia="Times New Roman" w:hAnsi="Times New Roman" w:cs="Times New Roman"/>
          <w:b/>
        </w:rPr>
        <w:t>:</w:t>
      </w:r>
      <w:r w:rsidR="00E81C28" w:rsidRPr="00E81C28">
        <w:rPr>
          <w:rFonts w:ascii="Times New Roman" w:eastAsia="Times New Roman" w:hAnsi="Times New Roman" w:cs="Times New Roman"/>
        </w:rPr>
        <w:tab/>
      </w:r>
    </w:p>
    <w:p w14:paraId="42CC8517" w14:textId="5D0C1A8B" w:rsidR="00E81C28" w:rsidRPr="00E81C28" w:rsidRDefault="00C660B3" w:rsidP="00C660B3">
      <w:pPr>
        <w:tabs>
          <w:tab w:val="left" w:pos="450"/>
          <w:tab w:val="left" w:pos="1440"/>
        </w:tabs>
        <w:spacing w:after="0" w:line="240" w:lineRule="auto"/>
        <w:ind w:right="-1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A.</w:t>
      </w:r>
      <w:r w:rsidR="00E81C28" w:rsidRPr="00E81C2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="00E81C28" w:rsidRPr="00E81C28">
        <w:rPr>
          <w:rFonts w:ascii="Times New Roman" w:eastAsia="Times New Roman" w:hAnsi="Times New Roman" w:cs="Times New Roman"/>
        </w:rPr>
        <w:t>Federal Estate Tax (40%) applies to estate</w:t>
      </w:r>
      <w:r w:rsidR="00B7694F">
        <w:rPr>
          <w:rFonts w:ascii="Times New Roman" w:eastAsia="Times New Roman" w:hAnsi="Times New Roman" w:cs="Times New Roman"/>
        </w:rPr>
        <w:t>s</w:t>
      </w:r>
      <w:r w:rsidR="00E81C28" w:rsidRPr="00E81C28">
        <w:rPr>
          <w:rFonts w:ascii="Times New Roman" w:eastAsia="Times New Roman" w:hAnsi="Times New Roman" w:cs="Times New Roman"/>
        </w:rPr>
        <w:t xml:space="preserve"> </w:t>
      </w:r>
      <w:r w:rsidR="00B7694F">
        <w:rPr>
          <w:rFonts w:ascii="Times New Roman" w:eastAsia="Times New Roman" w:hAnsi="Times New Roman" w:cs="Times New Roman"/>
        </w:rPr>
        <w:t>over</w:t>
      </w:r>
      <w:r w:rsidR="00E81C28" w:rsidRPr="00E81C28">
        <w:rPr>
          <w:rFonts w:ascii="Times New Roman" w:eastAsia="Times New Roman" w:hAnsi="Times New Roman" w:cs="Times New Roman"/>
        </w:rPr>
        <w:t xml:space="preserve"> $</w:t>
      </w:r>
      <w:r w:rsidR="00203693">
        <w:rPr>
          <w:rFonts w:ascii="Times New Roman" w:eastAsia="Times New Roman" w:hAnsi="Times New Roman" w:cs="Times New Roman"/>
        </w:rPr>
        <w:t>1</w:t>
      </w:r>
      <w:r w:rsidR="0072262D">
        <w:rPr>
          <w:rFonts w:ascii="Times New Roman" w:eastAsia="Times New Roman" w:hAnsi="Times New Roman" w:cs="Times New Roman"/>
        </w:rPr>
        <w:t>3</w:t>
      </w:r>
      <w:r w:rsidR="00F62C8B">
        <w:rPr>
          <w:rFonts w:ascii="Times New Roman" w:eastAsia="Times New Roman" w:hAnsi="Times New Roman" w:cs="Times New Roman"/>
        </w:rPr>
        <w:t>.</w:t>
      </w:r>
      <w:r w:rsidR="00AB6964">
        <w:rPr>
          <w:rFonts w:ascii="Times New Roman" w:eastAsia="Times New Roman" w:hAnsi="Times New Roman" w:cs="Times New Roman"/>
        </w:rPr>
        <w:t>99</w:t>
      </w:r>
      <w:r w:rsidR="00E81C28" w:rsidRPr="00E81C28">
        <w:rPr>
          <w:rFonts w:ascii="Times New Roman" w:eastAsia="Times New Roman" w:hAnsi="Times New Roman" w:cs="Times New Roman"/>
        </w:rPr>
        <w:t xml:space="preserve"> million</w:t>
      </w:r>
      <w:r w:rsidR="00871354">
        <w:rPr>
          <w:rFonts w:ascii="Times New Roman" w:eastAsia="Times New Roman" w:hAnsi="Times New Roman" w:cs="Times New Roman"/>
        </w:rPr>
        <w:t xml:space="preserve"> in 202</w:t>
      </w:r>
      <w:r w:rsidR="00A77305">
        <w:rPr>
          <w:rFonts w:ascii="Times New Roman" w:eastAsia="Times New Roman" w:hAnsi="Times New Roman" w:cs="Times New Roman"/>
        </w:rPr>
        <w:t>5</w:t>
      </w:r>
    </w:p>
    <w:p w14:paraId="3B1A9E2B" w14:textId="1415208F" w:rsidR="00E81C28" w:rsidRPr="00E81C28" w:rsidRDefault="00C660B3" w:rsidP="00C660B3">
      <w:pPr>
        <w:tabs>
          <w:tab w:val="left" w:pos="540"/>
          <w:tab w:val="left" w:pos="1440"/>
        </w:tabs>
        <w:spacing w:after="0" w:line="240" w:lineRule="auto"/>
        <w:ind w:right="-1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B.</w:t>
      </w:r>
      <w:r w:rsidR="00E81C28" w:rsidRPr="00E81C2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="00E81C28" w:rsidRPr="00E81C28">
        <w:rPr>
          <w:rFonts w:ascii="Times New Roman" w:eastAsia="Times New Roman" w:hAnsi="Times New Roman" w:cs="Times New Roman"/>
        </w:rPr>
        <w:t>Maryland Estate Tax applies to estates greater than $</w:t>
      </w:r>
      <w:r w:rsidR="002659C2">
        <w:rPr>
          <w:rFonts w:ascii="Times New Roman" w:eastAsia="Times New Roman" w:hAnsi="Times New Roman" w:cs="Times New Roman"/>
        </w:rPr>
        <w:t>5</w:t>
      </w:r>
      <w:r w:rsidR="00E81C28" w:rsidRPr="00E81C28">
        <w:rPr>
          <w:rFonts w:ascii="Times New Roman" w:eastAsia="Times New Roman" w:hAnsi="Times New Roman" w:cs="Times New Roman"/>
        </w:rPr>
        <w:t xml:space="preserve"> million</w:t>
      </w:r>
      <w:r>
        <w:rPr>
          <w:rFonts w:ascii="Times New Roman" w:eastAsia="Times New Roman" w:hAnsi="Times New Roman" w:cs="Times New Roman"/>
        </w:rPr>
        <w:t xml:space="preserve"> </w:t>
      </w:r>
      <w:r w:rsidR="002659C2">
        <w:rPr>
          <w:rFonts w:ascii="Times New Roman" w:eastAsia="Times New Roman" w:hAnsi="Times New Roman" w:cs="Times New Roman"/>
        </w:rPr>
        <w:t xml:space="preserve">($10M </w:t>
      </w:r>
      <w:r w:rsidR="00F14608">
        <w:rPr>
          <w:rFonts w:ascii="Times New Roman" w:eastAsia="Times New Roman" w:hAnsi="Times New Roman" w:cs="Times New Roman"/>
        </w:rPr>
        <w:t>if married</w:t>
      </w:r>
      <w:r w:rsidR="00E81C28" w:rsidRPr="00E81C28">
        <w:rPr>
          <w:rFonts w:ascii="Times New Roman" w:eastAsia="Times New Roman" w:hAnsi="Times New Roman" w:cs="Times New Roman"/>
        </w:rPr>
        <w:t>)</w:t>
      </w:r>
    </w:p>
    <w:p w14:paraId="3FA943B6" w14:textId="72D6A411" w:rsidR="00E81C28" w:rsidRPr="00E81C28" w:rsidRDefault="00C660B3" w:rsidP="00700171">
      <w:pPr>
        <w:spacing w:after="0" w:line="240" w:lineRule="auto"/>
        <w:ind w:left="1800" w:right="-1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C. </w:t>
      </w:r>
      <w:r w:rsidR="00E81C28" w:rsidRPr="00E81C28">
        <w:rPr>
          <w:rFonts w:ascii="Times New Roman" w:eastAsia="Times New Roman" w:hAnsi="Times New Roman" w:cs="Times New Roman"/>
        </w:rPr>
        <w:t xml:space="preserve"> Maryland Inheritance tax </w:t>
      </w:r>
      <w:r w:rsidR="00DC1395">
        <w:rPr>
          <w:rFonts w:ascii="Times New Roman" w:eastAsia="Times New Roman" w:hAnsi="Times New Roman" w:cs="Times New Roman"/>
        </w:rPr>
        <w:t>–</w:t>
      </w:r>
      <w:r w:rsidR="00026790">
        <w:rPr>
          <w:rFonts w:ascii="Times New Roman" w:eastAsia="Times New Roman" w:hAnsi="Times New Roman" w:cs="Times New Roman"/>
        </w:rPr>
        <w:t xml:space="preserve"> </w:t>
      </w:r>
      <w:r w:rsidR="002659C2">
        <w:rPr>
          <w:rFonts w:ascii="Times New Roman" w:eastAsia="Times New Roman" w:hAnsi="Times New Roman" w:cs="Times New Roman"/>
        </w:rPr>
        <w:t xml:space="preserve">10% flat tax </w:t>
      </w:r>
      <w:r w:rsidR="005F4E03">
        <w:rPr>
          <w:rFonts w:ascii="Times New Roman" w:eastAsia="Times New Roman" w:hAnsi="Times New Roman" w:cs="Times New Roman"/>
        </w:rPr>
        <w:t xml:space="preserve">on value passing </w:t>
      </w:r>
      <w:r w:rsidR="00A861D9">
        <w:rPr>
          <w:rFonts w:ascii="Times New Roman" w:eastAsia="Times New Roman" w:hAnsi="Times New Roman" w:cs="Times New Roman"/>
        </w:rPr>
        <w:t>to remote people</w:t>
      </w:r>
      <w:r w:rsidR="00E23F39">
        <w:rPr>
          <w:rFonts w:ascii="Times New Roman" w:eastAsia="Times New Roman" w:hAnsi="Times New Roman" w:cs="Times New Roman"/>
        </w:rPr>
        <w:t xml:space="preserve"> such as</w:t>
      </w:r>
      <w:r w:rsidR="00A861D9">
        <w:rPr>
          <w:rFonts w:ascii="Times New Roman" w:eastAsia="Times New Roman" w:hAnsi="Times New Roman" w:cs="Times New Roman"/>
        </w:rPr>
        <w:t xml:space="preserve">:  </w:t>
      </w:r>
      <w:r w:rsidR="00026790">
        <w:rPr>
          <w:rFonts w:ascii="Times New Roman" w:eastAsia="Times New Roman" w:hAnsi="Times New Roman" w:cs="Times New Roman"/>
        </w:rPr>
        <w:t>n</w:t>
      </w:r>
      <w:r w:rsidR="00E81C28" w:rsidRPr="00E81C28">
        <w:rPr>
          <w:rFonts w:ascii="Times New Roman" w:eastAsia="Times New Roman" w:hAnsi="Times New Roman" w:cs="Times New Roman"/>
        </w:rPr>
        <w:t xml:space="preserve">iece/nephew </w:t>
      </w:r>
      <w:r w:rsidR="00026790">
        <w:rPr>
          <w:rFonts w:ascii="Times New Roman" w:eastAsia="Times New Roman" w:hAnsi="Times New Roman" w:cs="Times New Roman"/>
        </w:rPr>
        <w:t xml:space="preserve">  aunt/uncle   cousin   friend</w:t>
      </w:r>
      <w:r w:rsidR="004C3B9E">
        <w:rPr>
          <w:rFonts w:ascii="Times New Roman" w:eastAsia="Times New Roman" w:hAnsi="Times New Roman" w:cs="Times New Roman"/>
        </w:rPr>
        <w:t xml:space="preserve"> </w:t>
      </w:r>
      <w:r w:rsidR="005F4E03">
        <w:rPr>
          <w:rFonts w:ascii="Times New Roman" w:eastAsia="Times New Roman" w:hAnsi="Times New Roman" w:cs="Times New Roman"/>
        </w:rPr>
        <w:t xml:space="preserve"> </w:t>
      </w:r>
      <w:r w:rsidR="00E23F39">
        <w:rPr>
          <w:rFonts w:ascii="Times New Roman" w:eastAsia="Times New Roman" w:hAnsi="Times New Roman" w:cs="Times New Roman"/>
        </w:rPr>
        <w:t xml:space="preserve"> certain </w:t>
      </w:r>
      <w:r w:rsidR="005F4E03">
        <w:rPr>
          <w:rFonts w:ascii="Times New Roman" w:eastAsia="Times New Roman" w:hAnsi="Times New Roman" w:cs="Times New Roman"/>
        </w:rPr>
        <w:t>in-laws   step-grandchildren</w:t>
      </w:r>
    </w:p>
    <w:p w14:paraId="5B977036" w14:textId="77777777" w:rsidR="00E81C28" w:rsidRPr="00E81C28" w:rsidRDefault="00E81C28" w:rsidP="003E62B5">
      <w:pPr>
        <w:spacing w:after="0" w:line="240" w:lineRule="auto"/>
        <w:ind w:left="2160" w:right="-180"/>
        <w:jc w:val="both"/>
        <w:rPr>
          <w:rFonts w:ascii="Times New Roman" w:eastAsia="Times New Roman" w:hAnsi="Times New Roman" w:cs="Times New Roman"/>
        </w:rPr>
      </w:pPr>
    </w:p>
    <w:p w14:paraId="5BB8B250" w14:textId="567B1516" w:rsidR="002E2EEE" w:rsidRDefault="00C928AD" w:rsidP="00D05533">
      <w:pPr>
        <w:tabs>
          <w:tab w:val="left" w:pos="2520"/>
        </w:tabs>
        <w:spacing w:after="0" w:line="240" w:lineRule="auto"/>
        <w:ind w:left="450" w:right="-180" w:hanging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2</w:t>
      </w:r>
      <w:r w:rsidR="00E81C28" w:rsidRPr="00E81C28">
        <w:rPr>
          <w:rFonts w:ascii="Times New Roman" w:eastAsia="Times New Roman" w:hAnsi="Times New Roman" w:cs="Times New Roman"/>
          <w:b/>
        </w:rPr>
        <w:t>.</w:t>
      </w:r>
      <w:r w:rsidR="00E81C28" w:rsidRPr="00E81C28">
        <w:rPr>
          <w:rFonts w:ascii="Times New Roman" w:eastAsia="Times New Roman" w:hAnsi="Times New Roman" w:cs="Times New Roman"/>
        </w:rPr>
        <w:tab/>
      </w:r>
      <w:r w:rsidR="00E81C28" w:rsidRPr="00E81C28">
        <w:rPr>
          <w:rFonts w:ascii="Times New Roman" w:eastAsia="Times New Roman" w:hAnsi="Times New Roman" w:cs="Times New Roman"/>
          <w:b/>
        </w:rPr>
        <w:t>Avoiding Probate</w:t>
      </w:r>
      <w:r w:rsidR="002E2EEE">
        <w:rPr>
          <w:rFonts w:ascii="Times New Roman" w:eastAsia="Times New Roman" w:hAnsi="Times New Roman" w:cs="Times New Roman"/>
          <w:b/>
        </w:rPr>
        <w:t xml:space="preserve"> (the court supervised administration of “probate assets”)</w:t>
      </w:r>
      <w:r w:rsidR="00E81C28" w:rsidRPr="00E81C28">
        <w:rPr>
          <w:rFonts w:ascii="Times New Roman" w:eastAsia="Times New Roman" w:hAnsi="Times New Roman" w:cs="Times New Roman"/>
          <w:b/>
        </w:rPr>
        <w:t>:</w:t>
      </w:r>
      <w:r w:rsidR="00E81C28" w:rsidRPr="00E81C28">
        <w:rPr>
          <w:rFonts w:ascii="Times New Roman" w:eastAsia="Times New Roman" w:hAnsi="Times New Roman" w:cs="Times New Roman"/>
        </w:rPr>
        <w:tab/>
      </w:r>
    </w:p>
    <w:p w14:paraId="579D9A14" w14:textId="77777777" w:rsidR="00B7694F" w:rsidRDefault="00C660B3" w:rsidP="002E2EEE">
      <w:pPr>
        <w:tabs>
          <w:tab w:val="left" w:pos="1440"/>
        </w:tabs>
        <w:spacing w:after="0" w:line="240" w:lineRule="auto"/>
        <w:ind w:left="1440" w:right="-1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 w:rsidR="00B7694F" w:rsidRPr="00E81C2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="002659C2">
        <w:rPr>
          <w:rFonts w:ascii="Times New Roman" w:eastAsia="Times New Roman" w:hAnsi="Times New Roman" w:cs="Times New Roman"/>
          <w:b/>
          <w:i/>
        </w:rPr>
        <w:t>Probate asset –</w:t>
      </w:r>
      <w:r w:rsidR="002659C2">
        <w:rPr>
          <w:rFonts w:ascii="Times New Roman" w:eastAsia="Times New Roman" w:hAnsi="Times New Roman" w:cs="Times New Roman"/>
        </w:rPr>
        <w:t xml:space="preserve"> asset that does not pass to a person </w:t>
      </w:r>
      <w:r w:rsidR="002659C2" w:rsidRPr="00B7694F">
        <w:rPr>
          <w:rFonts w:ascii="Times New Roman" w:eastAsia="Times New Roman" w:hAnsi="Times New Roman" w:cs="Times New Roman"/>
          <w:u w:val="single"/>
        </w:rPr>
        <w:t>automatically</w:t>
      </w:r>
      <w:r w:rsidR="002659C2">
        <w:rPr>
          <w:rFonts w:ascii="Times New Roman" w:eastAsia="Times New Roman" w:hAnsi="Times New Roman" w:cs="Times New Roman"/>
        </w:rPr>
        <w:t xml:space="preserve"> at death </w:t>
      </w:r>
    </w:p>
    <w:p w14:paraId="542CC423" w14:textId="77777777" w:rsidR="002659C2" w:rsidRDefault="002659C2" w:rsidP="002659C2">
      <w:pPr>
        <w:tabs>
          <w:tab w:val="left" w:pos="1440"/>
        </w:tabs>
        <w:spacing w:after="0" w:line="240" w:lineRule="auto"/>
        <w:ind w:left="1440" w:right="-1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B. </w:t>
      </w:r>
      <w:r w:rsidRPr="00E81C2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 xml:space="preserve">Passes automatically if </w:t>
      </w:r>
      <w:r>
        <w:rPr>
          <w:rFonts w:ascii="Times New Roman" w:eastAsia="Times New Roman" w:hAnsi="Times New Roman" w:cs="Times New Roman"/>
        </w:rPr>
        <w:t>– beneficiary named, joint owner, trust, life estate deed</w:t>
      </w:r>
    </w:p>
    <w:p w14:paraId="546D4882" w14:textId="77777777" w:rsidR="00B7694F" w:rsidRDefault="002659C2" w:rsidP="002E2EEE">
      <w:pPr>
        <w:tabs>
          <w:tab w:val="left" w:pos="1440"/>
        </w:tabs>
        <w:spacing w:after="0" w:line="240" w:lineRule="auto"/>
        <w:ind w:left="1440" w:right="-1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</w:t>
      </w:r>
      <w:r w:rsidR="00C660B3">
        <w:rPr>
          <w:rFonts w:ascii="Times New Roman" w:eastAsia="Times New Roman" w:hAnsi="Times New Roman" w:cs="Times New Roman"/>
        </w:rPr>
        <w:t xml:space="preserve">. </w:t>
      </w:r>
      <w:r w:rsidR="00B7694F" w:rsidRPr="00E81C2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Probate documents are open for the public to see: your will, assets and debts</w:t>
      </w:r>
    </w:p>
    <w:p w14:paraId="7F837C3D" w14:textId="77777777" w:rsidR="00D05533" w:rsidRPr="00B7694F" w:rsidRDefault="002E2EEE" w:rsidP="002E2EEE">
      <w:pPr>
        <w:tabs>
          <w:tab w:val="left" w:pos="1440"/>
        </w:tabs>
        <w:spacing w:after="0" w:line="240" w:lineRule="auto"/>
        <w:ind w:left="1440" w:right="-1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</w:t>
      </w:r>
      <w:r w:rsidR="00C660B3">
        <w:rPr>
          <w:rFonts w:ascii="Times New Roman" w:eastAsia="Times New Roman" w:hAnsi="Times New Roman" w:cs="Times New Roman"/>
        </w:rPr>
        <w:t>.  A “life estate deed” names beneficiaries for your property, avoids probate</w:t>
      </w:r>
    </w:p>
    <w:p w14:paraId="72422844" w14:textId="1B233833" w:rsidR="00E0216F" w:rsidRDefault="002E2EEE" w:rsidP="002E2EEE">
      <w:pPr>
        <w:tabs>
          <w:tab w:val="left" w:pos="1440"/>
        </w:tabs>
        <w:spacing w:after="0" w:line="240" w:lineRule="auto"/>
        <w:ind w:left="1440" w:right="-1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</w:t>
      </w:r>
      <w:r w:rsidR="00C660B3">
        <w:rPr>
          <w:rFonts w:ascii="Times New Roman" w:eastAsia="Times New Roman" w:hAnsi="Times New Roman" w:cs="Times New Roman"/>
        </w:rPr>
        <w:t xml:space="preserve">. </w:t>
      </w:r>
      <w:r w:rsidR="00E81C28" w:rsidRPr="00E81C28">
        <w:rPr>
          <w:rFonts w:ascii="Times New Roman" w:eastAsia="Times New Roman" w:hAnsi="Times New Roman" w:cs="Times New Roman"/>
        </w:rPr>
        <w:t xml:space="preserve"> </w:t>
      </w:r>
      <w:r w:rsidR="00C31F5B">
        <w:rPr>
          <w:rFonts w:ascii="Times New Roman" w:eastAsia="Times New Roman" w:hAnsi="Times New Roman" w:cs="Times New Roman"/>
        </w:rPr>
        <w:t>Av</w:t>
      </w:r>
      <w:r w:rsidR="00B7694F">
        <w:rPr>
          <w:rFonts w:ascii="Times New Roman" w:eastAsia="Times New Roman" w:hAnsi="Times New Roman" w:cs="Times New Roman"/>
        </w:rPr>
        <w:t xml:space="preserve">oiding probate </w:t>
      </w:r>
      <w:r w:rsidR="00864B3D">
        <w:rPr>
          <w:rFonts w:ascii="Times New Roman" w:eastAsia="Times New Roman" w:hAnsi="Times New Roman" w:cs="Times New Roman"/>
        </w:rPr>
        <w:t xml:space="preserve">can </w:t>
      </w:r>
      <w:r w:rsidR="00C31F5B">
        <w:rPr>
          <w:rFonts w:ascii="Times New Roman" w:eastAsia="Times New Roman" w:hAnsi="Times New Roman" w:cs="Times New Roman"/>
        </w:rPr>
        <w:t>save legal fees, accounting fees, appraisal fees – not taxes</w:t>
      </w:r>
    </w:p>
    <w:p w14:paraId="6F0FBF7F" w14:textId="0C4DA8BD" w:rsidR="00E81C28" w:rsidRDefault="002E2EEE" w:rsidP="002E2EEE">
      <w:pPr>
        <w:tabs>
          <w:tab w:val="left" w:pos="1440"/>
        </w:tabs>
        <w:spacing w:after="0" w:line="240" w:lineRule="auto"/>
        <w:ind w:left="1440" w:right="-1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</w:t>
      </w:r>
      <w:r w:rsidR="00C660B3">
        <w:rPr>
          <w:rFonts w:ascii="Times New Roman" w:eastAsia="Times New Roman" w:hAnsi="Times New Roman" w:cs="Times New Roman"/>
        </w:rPr>
        <w:t xml:space="preserve">. </w:t>
      </w:r>
      <w:r w:rsidR="00E81C28" w:rsidRPr="00E81C28">
        <w:rPr>
          <w:rFonts w:ascii="Times New Roman" w:eastAsia="Times New Roman" w:hAnsi="Times New Roman" w:cs="Times New Roman"/>
        </w:rPr>
        <w:t xml:space="preserve"> </w:t>
      </w:r>
      <w:r w:rsidR="00864B3D">
        <w:rPr>
          <w:rFonts w:ascii="Times New Roman" w:eastAsia="Times New Roman" w:hAnsi="Times New Roman" w:cs="Times New Roman"/>
        </w:rPr>
        <w:t>Probate often takes 7 – 10 months to complete</w:t>
      </w:r>
      <w:r w:rsidR="00916A2C">
        <w:rPr>
          <w:rFonts w:ascii="Times New Roman" w:eastAsia="Times New Roman" w:hAnsi="Times New Roman" w:cs="Times New Roman"/>
        </w:rPr>
        <w:t>, but access to assets is not a problem</w:t>
      </w:r>
    </w:p>
    <w:p w14:paraId="4A3262A6" w14:textId="77777777" w:rsidR="0069630F" w:rsidRPr="00E81C28" w:rsidRDefault="0069630F" w:rsidP="00C660B3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9FF495C" w14:textId="49A91D24" w:rsidR="00D05533" w:rsidRDefault="00C928AD" w:rsidP="003E62B5">
      <w:pPr>
        <w:spacing w:after="0" w:line="240" w:lineRule="auto"/>
        <w:ind w:left="540" w:right="-180" w:hanging="54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</w:t>
      </w:r>
      <w:r w:rsidR="00B45139">
        <w:rPr>
          <w:rFonts w:ascii="Times New Roman" w:eastAsia="Times New Roman" w:hAnsi="Times New Roman" w:cs="Times New Roman"/>
          <w:b/>
        </w:rPr>
        <w:t xml:space="preserve">. </w:t>
      </w:r>
      <w:r w:rsidR="00B45139">
        <w:rPr>
          <w:rFonts w:ascii="Times New Roman" w:eastAsia="Times New Roman" w:hAnsi="Times New Roman" w:cs="Times New Roman"/>
          <w:b/>
        </w:rPr>
        <w:tab/>
        <w:t>Last Will and Testament</w:t>
      </w:r>
      <w:r w:rsidR="002E2EEE">
        <w:rPr>
          <w:rFonts w:ascii="Times New Roman" w:eastAsia="Times New Roman" w:hAnsi="Times New Roman" w:cs="Times New Roman"/>
          <w:b/>
        </w:rPr>
        <w:t xml:space="preserve"> (If no will, then M</w:t>
      </w:r>
      <w:r w:rsidR="00197191">
        <w:rPr>
          <w:rFonts w:ascii="Times New Roman" w:eastAsia="Times New Roman" w:hAnsi="Times New Roman" w:cs="Times New Roman"/>
          <w:b/>
        </w:rPr>
        <w:t>arylan</w:t>
      </w:r>
      <w:r w:rsidR="002E2EEE">
        <w:rPr>
          <w:rFonts w:ascii="Times New Roman" w:eastAsia="Times New Roman" w:hAnsi="Times New Roman" w:cs="Times New Roman"/>
          <w:b/>
        </w:rPr>
        <w:t>d laws of intestacy set forth who inherits)</w:t>
      </w:r>
      <w:r w:rsidR="00B45139">
        <w:rPr>
          <w:rFonts w:ascii="Times New Roman" w:eastAsia="Times New Roman" w:hAnsi="Times New Roman" w:cs="Times New Roman"/>
          <w:b/>
        </w:rPr>
        <w:t>:</w:t>
      </w:r>
      <w:r w:rsidR="00F3357D">
        <w:rPr>
          <w:rFonts w:ascii="Times New Roman" w:eastAsia="Times New Roman" w:hAnsi="Times New Roman" w:cs="Times New Roman"/>
          <w:b/>
        </w:rPr>
        <w:t xml:space="preserve">       </w:t>
      </w:r>
    </w:p>
    <w:p w14:paraId="21ADF3BD" w14:textId="77777777" w:rsidR="00F3357D" w:rsidRPr="00E81C28" w:rsidRDefault="00C660B3" w:rsidP="00C660B3">
      <w:pPr>
        <w:spacing w:after="0" w:line="240" w:lineRule="auto"/>
        <w:ind w:left="2700" w:right="-180" w:hanging="12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A. </w:t>
      </w:r>
      <w:r w:rsidR="00F3357D" w:rsidRPr="00E81C28">
        <w:rPr>
          <w:rFonts w:ascii="Times New Roman" w:eastAsia="Times New Roman" w:hAnsi="Times New Roman" w:cs="Times New Roman"/>
        </w:rPr>
        <w:t xml:space="preserve"> Do you know where your original will is right now</w:t>
      </w:r>
      <w:r w:rsidR="00332374">
        <w:rPr>
          <w:rFonts w:ascii="Times New Roman" w:eastAsia="Times New Roman" w:hAnsi="Times New Roman" w:cs="Times New Roman"/>
        </w:rPr>
        <w:t>?</w:t>
      </w:r>
      <w:r w:rsidR="002E2EEE">
        <w:rPr>
          <w:rFonts w:ascii="Times New Roman" w:eastAsia="Times New Roman" w:hAnsi="Times New Roman" w:cs="Times New Roman"/>
        </w:rPr>
        <w:t xml:space="preserve"> </w:t>
      </w:r>
      <w:r w:rsidR="00332374">
        <w:rPr>
          <w:rFonts w:ascii="Times New Roman" w:eastAsia="Times New Roman" w:hAnsi="Times New Roman" w:cs="Times New Roman"/>
        </w:rPr>
        <w:t xml:space="preserve"> A</w:t>
      </w:r>
      <w:r w:rsidR="002E2EEE">
        <w:rPr>
          <w:rFonts w:ascii="Times New Roman" w:eastAsia="Times New Roman" w:hAnsi="Times New Roman" w:cs="Times New Roman"/>
        </w:rPr>
        <w:t xml:space="preserve"> </w:t>
      </w:r>
      <w:r w:rsidR="00332374">
        <w:rPr>
          <w:rFonts w:ascii="Times New Roman" w:eastAsia="Times New Roman" w:hAnsi="Times New Roman" w:cs="Times New Roman"/>
        </w:rPr>
        <w:t>photo</w:t>
      </w:r>
      <w:r w:rsidR="002E2EEE">
        <w:rPr>
          <w:rFonts w:ascii="Times New Roman" w:eastAsia="Times New Roman" w:hAnsi="Times New Roman" w:cs="Times New Roman"/>
        </w:rPr>
        <w:t>copy is not a valid will</w:t>
      </w:r>
      <w:r w:rsidR="00332374">
        <w:rPr>
          <w:rFonts w:ascii="Times New Roman" w:eastAsia="Times New Roman" w:hAnsi="Times New Roman" w:cs="Times New Roman"/>
        </w:rPr>
        <w:t>.</w:t>
      </w:r>
    </w:p>
    <w:p w14:paraId="296C5EAC" w14:textId="77777777" w:rsidR="00F3357D" w:rsidRPr="00E81C28" w:rsidRDefault="00F3357D" w:rsidP="00C660B3">
      <w:pPr>
        <w:tabs>
          <w:tab w:val="left" w:pos="1440"/>
        </w:tabs>
        <w:spacing w:after="0" w:line="240" w:lineRule="auto"/>
        <w:ind w:right="-180"/>
        <w:jc w:val="both"/>
        <w:rPr>
          <w:rFonts w:ascii="Times New Roman" w:eastAsia="Times New Roman" w:hAnsi="Times New Roman" w:cs="Times New Roman"/>
        </w:rPr>
      </w:pPr>
      <w:r w:rsidRPr="00E81C28">
        <w:rPr>
          <w:rFonts w:ascii="Times New Roman" w:eastAsia="Times New Roman" w:hAnsi="Times New Roman" w:cs="Times New Roman"/>
        </w:rPr>
        <w:tab/>
      </w:r>
      <w:r w:rsidR="00C660B3">
        <w:rPr>
          <w:rFonts w:ascii="Times New Roman" w:eastAsia="Times New Roman" w:hAnsi="Times New Roman" w:cs="Times New Roman"/>
        </w:rPr>
        <w:t xml:space="preserve">B. </w:t>
      </w:r>
      <w:r w:rsidRPr="00E81C28">
        <w:rPr>
          <w:rFonts w:ascii="Times New Roman" w:eastAsia="Times New Roman" w:hAnsi="Times New Roman" w:cs="Times New Roman"/>
        </w:rPr>
        <w:t xml:space="preserve"> </w:t>
      </w:r>
      <w:r w:rsidR="002E2EEE">
        <w:rPr>
          <w:rFonts w:ascii="Times New Roman" w:eastAsia="Times New Roman" w:hAnsi="Times New Roman" w:cs="Times New Roman"/>
        </w:rPr>
        <w:t xml:space="preserve">Older wills </w:t>
      </w:r>
      <w:r w:rsidR="00332374">
        <w:rPr>
          <w:rFonts w:ascii="Times New Roman" w:eastAsia="Times New Roman" w:hAnsi="Times New Roman" w:cs="Times New Roman"/>
        </w:rPr>
        <w:t xml:space="preserve">are valid – just make sure they </w:t>
      </w:r>
      <w:r w:rsidR="002E2EEE">
        <w:rPr>
          <w:rFonts w:ascii="Times New Roman" w:eastAsia="Times New Roman" w:hAnsi="Times New Roman" w:cs="Times New Roman"/>
        </w:rPr>
        <w:t xml:space="preserve">name </w:t>
      </w:r>
      <w:r w:rsidR="00332374">
        <w:rPr>
          <w:rFonts w:ascii="Times New Roman" w:eastAsia="Times New Roman" w:hAnsi="Times New Roman" w:cs="Times New Roman"/>
        </w:rPr>
        <w:t xml:space="preserve">the </w:t>
      </w:r>
      <w:r w:rsidRPr="00E81C28">
        <w:rPr>
          <w:rFonts w:ascii="Times New Roman" w:eastAsia="Times New Roman" w:hAnsi="Times New Roman" w:cs="Times New Roman"/>
        </w:rPr>
        <w:t xml:space="preserve">people </w:t>
      </w:r>
      <w:r w:rsidR="002E2EEE">
        <w:rPr>
          <w:rFonts w:ascii="Times New Roman" w:eastAsia="Times New Roman" w:hAnsi="Times New Roman" w:cs="Times New Roman"/>
        </w:rPr>
        <w:t xml:space="preserve">you </w:t>
      </w:r>
      <w:r w:rsidR="00332374">
        <w:rPr>
          <w:rFonts w:ascii="Times New Roman" w:eastAsia="Times New Roman" w:hAnsi="Times New Roman" w:cs="Times New Roman"/>
        </w:rPr>
        <w:t>wa</w:t>
      </w:r>
      <w:r w:rsidR="002E2EEE">
        <w:rPr>
          <w:rFonts w:ascii="Times New Roman" w:eastAsia="Times New Roman" w:hAnsi="Times New Roman" w:cs="Times New Roman"/>
        </w:rPr>
        <w:t xml:space="preserve">nt </w:t>
      </w:r>
      <w:r w:rsidR="001040F6">
        <w:rPr>
          <w:rFonts w:ascii="Times New Roman" w:eastAsia="Times New Roman" w:hAnsi="Times New Roman" w:cs="Times New Roman"/>
        </w:rPr>
        <w:t xml:space="preserve">to </w:t>
      </w:r>
      <w:r w:rsidR="00332374">
        <w:rPr>
          <w:rFonts w:ascii="Times New Roman" w:eastAsia="Times New Roman" w:hAnsi="Times New Roman" w:cs="Times New Roman"/>
        </w:rPr>
        <w:t>handle</w:t>
      </w:r>
      <w:r w:rsidR="004D1186">
        <w:rPr>
          <w:rFonts w:ascii="Times New Roman" w:eastAsia="Times New Roman" w:hAnsi="Times New Roman" w:cs="Times New Roman"/>
        </w:rPr>
        <w:t xml:space="preserve"> your</w:t>
      </w:r>
      <w:r w:rsidR="002E2EEE">
        <w:rPr>
          <w:rFonts w:ascii="Times New Roman" w:eastAsia="Times New Roman" w:hAnsi="Times New Roman" w:cs="Times New Roman"/>
        </w:rPr>
        <w:t xml:space="preserve"> estate.</w:t>
      </w:r>
    </w:p>
    <w:p w14:paraId="3D78AB20" w14:textId="7D7CDEEE" w:rsidR="00EC6853" w:rsidRDefault="00C660B3" w:rsidP="00C660B3">
      <w:pPr>
        <w:tabs>
          <w:tab w:val="left" w:pos="1440"/>
        </w:tabs>
        <w:spacing w:after="0" w:line="240" w:lineRule="auto"/>
        <w:ind w:right="-1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2E2EEE"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</w:rPr>
        <w:t xml:space="preserve">. </w:t>
      </w:r>
      <w:r w:rsidR="00F3357D" w:rsidRPr="00E81C28">
        <w:rPr>
          <w:rFonts w:ascii="Times New Roman" w:eastAsia="Times New Roman" w:hAnsi="Times New Roman" w:cs="Times New Roman"/>
        </w:rPr>
        <w:t xml:space="preserve"> </w:t>
      </w:r>
      <w:r w:rsidR="00916A2C">
        <w:rPr>
          <w:rFonts w:ascii="Times New Roman" w:eastAsia="Times New Roman" w:hAnsi="Times New Roman" w:cs="Times New Roman"/>
        </w:rPr>
        <w:t>C</w:t>
      </w:r>
      <w:r w:rsidR="001040F6">
        <w:rPr>
          <w:rFonts w:ascii="Times New Roman" w:eastAsia="Times New Roman" w:hAnsi="Times New Roman" w:cs="Times New Roman"/>
        </w:rPr>
        <w:t xml:space="preserve">onsider </w:t>
      </w:r>
      <w:r w:rsidR="00916A2C">
        <w:rPr>
          <w:rFonts w:ascii="Times New Roman" w:eastAsia="Times New Roman" w:hAnsi="Times New Roman" w:cs="Times New Roman"/>
        </w:rPr>
        <w:t xml:space="preserve">attaching a memo to will </w:t>
      </w:r>
      <w:r w:rsidR="00316360">
        <w:rPr>
          <w:rFonts w:ascii="Times New Roman" w:eastAsia="Times New Roman" w:hAnsi="Times New Roman" w:cs="Times New Roman"/>
        </w:rPr>
        <w:t>indicating who you wish to receive certain items.</w:t>
      </w:r>
    </w:p>
    <w:p w14:paraId="5949BEC5" w14:textId="4284A1B1" w:rsidR="00F3357D" w:rsidRDefault="002E2EEE" w:rsidP="002E2EEE">
      <w:pPr>
        <w:tabs>
          <w:tab w:val="left" w:pos="1710"/>
        </w:tabs>
        <w:spacing w:after="0" w:line="240" w:lineRule="auto"/>
        <w:ind w:left="1710" w:right="-180" w:hanging="27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</w:t>
      </w:r>
      <w:r w:rsidR="00C660B3">
        <w:rPr>
          <w:rFonts w:ascii="Times New Roman" w:eastAsia="Times New Roman" w:hAnsi="Times New Roman" w:cs="Times New Roman"/>
        </w:rPr>
        <w:t xml:space="preserve">.  </w:t>
      </w:r>
      <w:r w:rsidRPr="002E2EEE">
        <w:rPr>
          <w:rFonts w:ascii="Times New Roman" w:eastAsia="Times New Roman" w:hAnsi="Times New Roman" w:cs="Times New Roman"/>
          <w:u w:val="single"/>
        </w:rPr>
        <w:t>Protecting the inheritance</w:t>
      </w:r>
      <w:r>
        <w:rPr>
          <w:rFonts w:ascii="Times New Roman" w:eastAsia="Times New Roman" w:hAnsi="Times New Roman" w:cs="Times New Roman"/>
        </w:rPr>
        <w:t xml:space="preserve">.  </w:t>
      </w:r>
      <w:r w:rsidR="0021186E">
        <w:rPr>
          <w:rFonts w:ascii="Times New Roman" w:eastAsia="Times New Roman" w:hAnsi="Times New Roman" w:cs="Times New Roman"/>
        </w:rPr>
        <w:t>A</w:t>
      </w:r>
      <w:r w:rsidR="008A2AA5">
        <w:rPr>
          <w:rFonts w:ascii="Times New Roman" w:eastAsia="Times New Roman" w:hAnsi="Times New Roman" w:cs="Times New Roman"/>
        </w:rPr>
        <w:t xml:space="preserve"> family member</w:t>
      </w:r>
      <w:r w:rsidR="0021186E">
        <w:rPr>
          <w:rFonts w:ascii="Times New Roman" w:eastAsia="Times New Roman" w:hAnsi="Times New Roman" w:cs="Times New Roman"/>
        </w:rPr>
        <w:t>’</w:t>
      </w:r>
      <w:r w:rsidR="008A2AA5">
        <w:rPr>
          <w:rFonts w:ascii="Times New Roman" w:eastAsia="Times New Roman" w:hAnsi="Times New Roman" w:cs="Times New Roman"/>
        </w:rPr>
        <w:t xml:space="preserve">s inheritance can be lost to many future problems </w:t>
      </w:r>
      <w:r w:rsidR="0021186E">
        <w:rPr>
          <w:rFonts w:ascii="Times New Roman" w:eastAsia="Times New Roman" w:hAnsi="Times New Roman" w:cs="Times New Roman"/>
        </w:rPr>
        <w:t xml:space="preserve">arising later </w:t>
      </w:r>
      <w:r w:rsidR="008A2AA5">
        <w:rPr>
          <w:rFonts w:ascii="Times New Roman" w:eastAsia="Times New Roman" w:hAnsi="Times New Roman" w:cs="Times New Roman"/>
        </w:rPr>
        <w:t xml:space="preserve">in life.  </w:t>
      </w:r>
      <w:r w:rsidR="00615227">
        <w:rPr>
          <w:rFonts w:ascii="Times New Roman" w:eastAsia="Times New Roman" w:hAnsi="Times New Roman" w:cs="Times New Roman"/>
        </w:rPr>
        <w:t xml:space="preserve">Consider </w:t>
      </w:r>
      <w:r w:rsidR="008A2AA5">
        <w:rPr>
          <w:rFonts w:ascii="Times New Roman" w:eastAsia="Times New Roman" w:hAnsi="Times New Roman" w:cs="Times New Roman"/>
        </w:rPr>
        <w:t>protect</w:t>
      </w:r>
      <w:r w:rsidR="00615227">
        <w:rPr>
          <w:rFonts w:ascii="Times New Roman" w:eastAsia="Times New Roman" w:hAnsi="Times New Roman" w:cs="Times New Roman"/>
        </w:rPr>
        <w:t>ing</w:t>
      </w:r>
      <w:r w:rsidR="008A2AA5">
        <w:rPr>
          <w:rFonts w:ascii="Times New Roman" w:eastAsia="Times New Roman" w:hAnsi="Times New Roman" w:cs="Times New Roman"/>
        </w:rPr>
        <w:t xml:space="preserve"> </w:t>
      </w:r>
      <w:r w:rsidR="00615227">
        <w:rPr>
          <w:rFonts w:ascii="Times New Roman" w:eastAsia="Times New Roman" w:hAnsi="Times New Roman" w:cs="Times New Roman"/>
        </w:rPr>
        <w:t xml:space="preserve">the inheritance </w:t>
      </w:r>
      <w:r w:rsidR="008A2AA5">
        <w:rPr>
          <w:rFonts w:ascii="Times New Roman" w:eastAsia="Times New Roman" w:hAnsi="Times New Roman" w:cs="Times New Roman"/>
        </w:rPr>
        <w:t xml:space="preserve">by </w:t>
      </w:r>
      <w:r w:rsidR="00615227">
        <w:rPr>
          <w:rFonts w:ascii="Times New Roman" w:eastAsia="Times New Roman" w:hAnsi="Times New Roman" w:cs="Times New Roman"/>
        </w:rPr>
        <w:t xml:space="preserve">giving </w:t>
      </w:r>
      <w:r w:rsidR="008A2AA5">
        <w:rPr>
          <w:rFonts w:ascii="Times New Roman" w:eastAsia="Times New Roman" w:hAnsi="Times New Roman" w:cs="Times New Roman"/>
        </w:rPr>
        <w:t xml:space="preserve">each person </w:t>
      </w:r>
      <w:r w:rsidR="00615227">
        <w:rPr>
          <w:rFonts w:ascii="Times New Roman" w:eastAsia="Times New Roman" w:hAnsi="Times New Roman" w:cs="Times New Roman"/>
        </w:rPr>
        <w:t xml:space="preserve">their share in trust.  They </w:t>
      </w:r>
      <w:r w:rsidR="008A2AA5">
        <w:rPr>
          <w:rFonts w:ascii="Times New Roman" w:eastAsia="Times New Roman" w:hAnsi="Times New Roman" w:cs="Times New Roman"/>
        </w:rPr>
        <w:t xml:space="preserve">can </w:t>
      </w:r>
      <w:r w:rsidR="0015208F">
        <w:rPr>
          <w:rFonts w:ascii="Times New Roman" w:eastAsia="Times New Roman" w:hAnsi="Times New Roman" w:cs="Times New Roman"/>
        </w:rPr>
        <w:t xml:space="preserve">be the Trustee, take money as needed, choose investments, </w:t>
      </w:r>
      <w:r w:rsidR="007927D5">
        <w:rPr>
          <w:rFonts w:ascii="Times New Roman" w:eastAsia="Times New Roman" w:hAnsi="Times New Roman" w:cs="Times New Roman"/>
        </w:rPr>
        <w:t>and have total control.  The trust pro</w:t>
      </w:r>
      <w:r w:rsidR="008A2AA5">
        <w:rPr>
          <w:rFonts w:ascii="Times New Roman" w:eastAsia="Times New Roman" w:hAnsi="Times New Roman" w:cs="Times New Roman"/>
        </w:rPr>
        <w:t>tect</w:t>
      </w:r>
      <w:r w:rsidR="007927D5">
        <w:rPr>
          <w:rFonts w:ascii="Times New Roman" w:eastAsia="Times New Roman" w:hAnsi="Times New Roman" w:cs="Times New Roman"/>
        </w:rPr>
        <w:t>s</w:t>
      </w:r>
      <w:r w:rsidR="008A2AA5">
        <w:rPr>
          <w:rFonts w:ascii="Times New Roman" w:eastAsia="Times New Roman" w:hAnsi="Times New Roman" w:cs="Times New Roman"/>
        </w:rPr>
        <w:t xml:space="preserve"> </w:t>
      </w:r>
      <w:r w:rsidR="007927D5">
        <w:rPr>
          <w:rFonts w:ascii="Times New Roman" w:eastAsia="Times New Roman" w:hAnsi="Times New Roman" w:cs="Times New Roman"/>
        </w:rPr>
        <w:t xml:space="preserve">them </w:t>
      </w:r>
      <w:r w:rsidR="008A2AA5">
        <w:rPr>
          <w:rFonts w:ascii="Times New Roman" w:eastAsia="Times New Roman" w:hAnsi="Times New Roman" w:cs="Times New Roman"/>
        </w:rPr>
        <w:t>from the following:</w:t>
      </w:r>
    </w:p>
    <w:p w14:paraId="7D2864BA" w14:textId="0D003B53" w:rsidR="00F3357D" w:rsidRDefault="00F3357D" w:rsidP="00C660B3">
      <w:pPr>
        <w:tabs>
          <w:tab w:val="left" w:pos="2430"/>
        </w:tabs>
        <w:spacing w:after="0" w:line="240" w:lineRule="auto"/>
        <w:ind w:right="-1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EC6853">
        <w:rPr>
          <w:rFonts w:ascii="Times New Roman" w:eastAsia="Times New Roman" w:hAnsi="Times New Roman" w:cs="Times New Roman"/>
          <w:u w:val="single"/>
        </w:rPr>
        <w:t>Divorce</w:t>
      </w:r>
      <w:r>
        <w:rPr>
          <w:rFonts w:ascii="Times New Roman" w:eastAsia="Times New Roman" w:hAnsi="Times New Roman" w:cs="Times New Roman"/>
        </w:rPr>
        <w:t xml:space="preserve"> – </w:t>
      </w:r>
      <w:r w:rsidR="00EB4295">
        <w:rPr>
          <w:rFonts w:ascii="Times New Roman" w:eastAsia="Times New Roman" w:hAnsi="Times New Roman" w:cs="Times New Roman"/>
        </w:rPr>
        <w:t xml:space="preserve">inheritance </w:t>
      </w:r>
      <w:r w:rsidR="00324A7B">
        <w:rPr>
          <w:rFonts w:ascii="Times New Roman" w:eastAsia="Times New Roman" w:hAnsi="Times New Roman" w:cs="Times New Roman"/>
        </w:rPr>
        <w:t xml:space="preserve">not lost to child’s spouse in a divorce </w:t>
      </w:r>
    </w:p>
    <w:p w14:paraId="11AD399F" w14:textId="49FE8693" w:rsidR="00F3357D" w:rsidRDefault="00F3357D" w:rsidP="00C660B3">
      <w:pPr>
        <w:tabs>
          <w:tab w:val="left" w:pos="2430"/>
        </w:tabs>
        <w:spacing w:after="0" w:line="240" w:lineRule="auto"/>
        <w:ind w:right="-1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EC6853">
        <w:rPr>
          <w:rFonts w:ascii="Times New Roman" w:eastAsia="Times New Roman" w:hAnsi="Times New Roman" w:cs="Times New Roman"/>
          <w:u w:val="single"/>
        </w:rPr>
        <w:t>Disability</w:t>
      </w:r>
      <w:r>
        <w:rPr>
          <w:rFonts w:ascii="Times New Roman" w:eastAsia="Times New Roman" w:hAnsi="Times New Roman" w:cs="Times New Roman"/>
        </w:rPr>
        <w:t xml:space="preserve"> – </w:t>
      </w:r>
      <w:r w:rsidR="00EB6088">
        <w:rPr>
          <w:rFonts w:ascii="Times New Roman" w:eastAsia="Times New Roman" w:hAnsi="Times New Roman" w:cs="Times New Roman"/>
        </w:rPr>
        <w:t>trust allows child to obtain need</w:t>
      </w:r>
      <w:r w:rsidR="00851315">
        <w:rPr>
          <w:rFonts w:ascii="Times New Roman" w:eastAsia="Times New Roman" w:hAnsi="Times New Roman" w:cs="Times New Roman"/>
        </w:rPr>
        <w:t>s-based</w:t>
      </w:r>
      <w:r w:rsidR="00EB6088">
        <w:rPr>
          <w:rFonts w:ascii="Times New Roman" w:eastAsia="Times New Roman" w:hAnsi="Times New Roman" w:cs="Times New Roman"/>
        </w:rPr>
        <w:t xml:space="preserve"> benefits </w:t>
      </w:r>
      <w:r w:rsidR="00851315">
        <w:rPr>
          <w:rFonts w:ascii="Times New Roman" w:eastAsia="Times New Roman" w:hAnsi="Times New Roman" w:cs="Times New Roman"/>
        </w:rPr>
        <w:t>and</w:t>
      </w:r>
      <w:r w:rsidR="00EB6088">
        <w:rPr>
          <w:rFonts w:ascii="Times New Roman" w:eastAsia="Times New Roman" w:hAnsi="Times New Roman" w:cs="Times New Roman"/>
        </w:rPr>
        <w:t xml:space="preserve"> keep trust assets</w:t>
      </w:r>
    </w:p>
    <w:p w14:paraId="3D883A97" w14:textId="72AEB2D4" w:rsidR="00F3357D" w:rsidRDefault="00F3357D" w:rsidP="00C660B3">
      <w:pPr>
        <w:tabs>
          <w:tab w:val="left" w:pos="2430"/>
        </w:tabs>
        <w:spacing w:after="0" w:line="240" w:lineRule="auto"/>
        <w:ind w:right="-1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EC6853">
        <w:rPr>
          <w:rFonts w:ascii="Times New Roman" w:eastAsia="Times New Roman" w:hAnsi="Times New Roman" w:cs="Times New Roman"/>
          <w:u w:val="single"/>
        </w:rPr>
        <w:t>Death Taxes</w:t>
      </w:r>
      <w:r>
        <w:rPr>
          <w:rFonts w:ascii="Times New Roman" w:eastAsia="Times New Roman" w:hAnsi="Times New Roman" w:cs="Times New Roman"/>
        </w:rPr>
        <w:t xml:space="preserve"> – trust not </w:t>
      </w:r>
      <w:r w:rsidR="00851315">
        <w:rPr>
          <w:rFonts w:ascii="Times New Roman" w:eastAsia="Times New Roman" w:hAnsi="Times New Roman" w:cs="Times New Roman"/>
        </w:rPr>
        <w:t xml:space="preserve">counted in child’s </w:t>
      </w:r>
      <w:r>
        <w:rPr>
          <w:rFonts w:ascii="Times New Roman" w:eastAsia="Times New Roman" w:hAnsi="Times New Roman" w:cs="Times New Roman"/>
        </w:rPr>
        <w:t>“estate”</w:t>
      </w:r>
      <w:r w:rsidR="00A12773">
        <w:rPr>
          <w:rFonts w:ascii="Times New Roman" w:eastAsia="Times New Roman" w:hAnsi="Times New Roman" w:cs="Times New Roman"/>
        </w:rPr>
        <w:t>; no death taxes</w:t>
      </w:r>
      <w:r w:rsidR="001040F6">
        <w:rPr>
          <w:rFonts w:ascii="Times New Roman" w:eastAsia="Times New Roman" w:hAnsi="Times New Roman" w:cs="Times New Roman"/>
        </w:rPr>
        <w:t xml:space="preserve"> </w:t>
      </w:r>
    </w:p>
    <w:p w14:paraId="5B86FD43" w14:textId="2B60C950" w:rsidR="00A12773" w:rsidRDefault="00F3357D" w:rsidP="00C660B3">
      <w:pPr>
        <w:tabs>
          <w:tab w:val="left" w:pos="2430"/>
        </w:tabs>
        <w:spacing w:after="0" w:line="240" w:lineRule="auto"/>
        <w:ind w:right="-1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EC6853">
        <w:rPr>
          <w:rFonts w:ascii="Times New Roman" w:eastAsia="Times New Roman" w:hAnsi="Times New Roman" w:cs="Times New Roman"/>
          <w:u w:val="single"/>
        </w:rPr>
        <w:t>Distribution</w:t>
      </w:r>
      <w:r w:rsidR="00A12773">
        <w:rPr>
          <w:rFonts w:ascii="Times New Roman" w:eastAsia="Times New Roman" w:hAnsi="Times New Roman" w:cs="Times New Roman"/>
          <w:u w:val="single"/>
        </w:rPr>
        <w:t xml:space="preserve"> at death</w:t>
      </w:r>
      <w:r>
        <w:rPr>
          <w:rFonts w:ascii="Times New Roman" w:eastAsia="Times New Roman" w:hAnsi="Times New Roman" w:cs="Times New Roman"/>
        </w:rPr>
        <w:t xml:space="preserve"> – </w:t>
      </w:r>
      <w:r w:rsidR="00A12773">
        <w:rPr>
          <w:rFonts w:ascii="Times New Roman" w:eastAsia="Times New Roman" w:hAnsi="Times New Roman" w:cs="Times New Roman"/>
        </w:rPr>
        <w:t xml:space="preserve">child’s estate </w:t>
      </w:r>
      <w:r w:rsidR="00B6542E">
        <w:rPr>
          <w:rFonts w:ascii="Times New Roman" w:eastAsia="Times New Roman" w:hAnsi="Times New Roman" w:cs="Times New Roman"/>
        </w:rPr>
        <w:t xml:space="preserve">excludes </w:t>
      </w:r>
      <w:r w:rsidR="00A12773">
        <w:rPr>
          <w:rFonts w:ascii="Times New Roman" w:eastAsia="Times New Roman" w:hAnsi="Times New Roman" w:cs="Times New Roman"/>
        </w:rPr>
        <w:t>trust</w:t>
      </w:r>
      <w:r w:rsidR="00B6542E">
        <w:rPr>
          <w:rFonts w:ascii="Times New Roman" w:eastAsia="Times New Roman" w:hAnsi="Times New Roman" w:cs="Times New Roman"/>
        </w:rPr>
        <w:t xml:space="preserve"> (spouse)</w:t>
      </w:r>
      <w:r w:rsidR="00A12773">
        <w:rPr>
          <w:rFonts w:ascii="Times New Roman" w:eastAsia="Times New Roman" w:hAnsi="Times New Roman" w:cs="Times New Roman"/>
        </w:rPr>
        <w:t xml:space="preserve">; </w:t>
      </w:r>
      <w:r w:rsidR="001179C1">
        <w:rPr>
          <w:rFonts w:ascii="Times New Roman" w:eastAsia="Times New Roman" w:hAnsi="Times New Roman" w:cs="Times New Roman"/>
        </w:rPr>
        <w:t>passes</w:t>
      </w:r>
      <w:r w:rsidR="00A12773">
        <w:rPr>
          <w:rFonts w:ascii="Times New Roman" w:eastAsia="Times New Roman" w:hAnsi="Times New Roman" w:cs="Times New Roman"/>
        </w:rPr>
        <w:t xml:space="preserve"> </w:t>
      </w:r>
      <w:r w:rsidR="001179C1">
        <w:rPr>
          <w:rFonts w:ascii="Times New Roman" w:eastAsia="Times New Roman" w:hAnsi="Times New Roman" w:cs="Times New Roman"/>
        </w:rPr>
        <w:t>to</w:t>
      </w:r>
      <w:r w:rsidR="00A12773">
        <w:rPr>
          <w:rFonts w:ascii="Times New Roman" w:eastAsia="Times New Roman" w:hAnsi="Times New Roman" w:cs="Times New Roman"/>
        </w:rPr>
        <w:t xml:space="preserve"> grandchildren</w:t>
      </w:r>
    </w:p>
    <w:p w14:paraId="62BAC82C" w14:textId="42AA8C48" w:rsidR="004F3114" w:rsidRPr="00E81C28" w:rsidRDefault="00F3357D" w:rsidP="00C660B3">
      <w:pPr>
        <w:tabs>
          <w:tab w:val="left" w:pos="2430"/>
        </w:tabs>
        <w:spacing w:after="0" w:line="240" w:lineRule="auto"/>
        <w:ind w:left="3330" w:right="-180" w:hanging="900"/>
        <w:jc w:val="both"/>
        <w:rPr>
          <w:rFonts w:ascii="Times New Roman" w:eastAsia="Times New Roman" w:hAnsi="Times New Roman" w:cs="Times New Roman"/>
        </w:rPr>
      </w:pPr>
      <w:r w:rsidRPr="00EC6853">
        <w:rPr>
          <w:rFonts w:ascii="Times New Roman" w:eastAsia="Times New Roman" w:hAnsi="Times New Roman" w:cs="Times New Roman"/>
          <w:u w:val="single"/>
        </w:rPr>
        <w:t>Debts</w:t>
      </w:r>
      <w:r>
        <w:rPr>
          <w:rFonts w:ascii="Times New Roman" w:eastAsia="Times New Roman" w:hAnsi="Times New Roman" w:cs="Times New Roman"/>
        </w:rPr>
        <w:t xml:space="preserve"> – </w:t>
      </w:r>
      <w:r w:rsidR="001179C1">
        <w:rPr>
          <w:rFonts w:ascii="Times New Roman" w:eastAsia="Times New Roman" w:hAnsi="Times New Roman" w:cs="Times New Roman"/>
        </w:rPr>
        <w:t>trust</w:t>
      </w:r>
      <w:r>
        <w:rPr>
          <w:rFonts w:ascii="Times New Roman" w:eastAsia="Times New Roman" w:hAnsi="Times New Roman" w:cs="Times New Roman"/>
        </w:rPr>
        <w:t xml:space="preserve"> </w:t>
      </w:r>
      <w:r w:rsidR="00D05533">
        <w:rPr>
          <w:rFonts w:ascii="Times New Roman" w:eastAsia="Times New Roman" w:hAnsi="Times New Roman" w:cs="Times New Roman"/>
        </w:rPr>
        <w:t xml:space="preserve">assets </w:t>
      </w:r>
      <w:r w:rsidR="003D31E7">
        <w:rPr>
          <w:rFonts w:ascii="Times New Roman" w:eastAsia="Times New Roman" w:hAnsi="Times New Roman" w:cs="Times New Roman"/>
        </w:rPr>
        <w:t xml:space="preserve">cannot be taken by a </w:t>
      </w:r>
      <w:r>
        <w:rPr>
          <w:rFonts w:ascii="Times New Roman" w:eastAsia="Times New Roman" w:hAnsi="Times New Roman" w:cs="Times New Roman"/>
        </w:rPr>
        <w:t xml:space="preserve">creditor </w:t>
      </w:r>
      <w:r w:rsidR="003D31E7">
        <w:rPr>
          <w:rFonts w:ascii="Times New Roman" w:eastAsia="Times New Roman" w:hAnsi="Times New Roman" w:cs="Times New Roman"/>
        </w:rPr>
        <w:t xml:space="preserve">or in </w:t>
      </w:r>
      <w:r>
        <w:rPr>
          <w:rFonts w:ascii="Times New Roman" w:eastAsia="Times New Roman" w:hAnsi="Times New Roman" w:cs="Times New Roman"/>
        </w:rPr>
        <w:t>bankruptcy</w:t>
      </w:r>
      <w:r w:rsidR="00293BD8">
        <w:rPr>
          <w:rFonts w:ascii="Times New Roman" w:eastAsia="Times New Roman" w:hAnsi="Times New Roman" w:cs="Times New Roman"/>
        </w:rPr>
        <w:t xml:space="preserve">. </w:t>
      </w:r>
    </w:p>
    <w:p w14:paraId="329E2C55" w14:textId="77777777" w:rsidR="00E81C28" w:rsidRPr="00E81C28" w:rsidRDefault="00E81C28" w:rsidP="000F6E9F">
      <w:pPr>
        <w:spacing w:after="0" w:line="240" w:lineRule="auto"/>
        <w:ind w:left="540" w:right="-180" w:hanging="540"/>
        <w:jc w:val="both"/>
        <w:rPr>
          <w:rFonts w:ascii="Times New Roman" w:eastAsia="Times New Roman" w:hAnsi="Times New Roman" w:cs="Times New Roman"/>
          <w:b/>
        </w:rPr>
      </w:pPr>
    </w:p>
    <w:p w14:paraId="79178561" w14:textId="3F44FDA9" w:rsidR="00E81C28" w:rsidRPr="00E81C28" w:rsidRDefault="00C928AD" w:rsidP="003E62B5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4</w:t>
      </w:r>
      <w:r w:rsidR="00E81C28" w:rsidRPr="00E81C28">
        <w:rPr>
          <w:rFonts w:ascii="Times New Roman" w:eastAsia="Times New Roman" w:hAnsi="Times New Roman" w:cs="Times New Roman"/>
          <w:b/>
        </w:rPr>
        <w:t>.</w:t>
      </w:r>
      <w:r w:rsidR="00CF4CA3">
        <w:rPr>
          <w:rFonts w:ascii="Times New Roman" w:eastAsia="Times New Roman" w:hAnsi="Times New Roman" w:cs="Times New Roman"/>
          <w:b/>
        </w:rPr>
        <w:tab/>
      </w:r>
      <w:r w:rsidR="00E81C28" w:rsidRPr="00E81C28">
        <w:rPr>
          <w:rFonts w:ascii="Times New Roman" w:eastAsia="Times New Roman" w:hAnsi="Times New Roman" w:cs="Times New Roman"/>
          <w:b/>
        </w:rPr>
        <w:t>Durable Perso</w:t>
      </w:r>
      <w:r w:rsidR="00EC77E9">
        <w:rPr>
          <w:rFonts w:ascii="Times New Roman" w:eastAsia="Times New Roman" w:hAnsi="Times New Roman" w:cs="Times New Roman"/>
          <w:b/>
        </w:rPr>
        <w:t xml:space="preserve">nal Financial Power of Attorney </w:t>
      </w:r>
      <w:r w:rsidR="00AF39B7">
        <w:rPr>
          <w:rFonts w:ascii="Times New Roman" w:eastAsia="Times New Roman" w:hAnsi="Times New Roman" w:cs="Times New Roman"/>
          <w:b/>
        </w:rPr>
        <w:t>–</w:t>
      </w:r>
      <w:r w:rsidR="00EC77E9">
        <w:rPr>
          <w:rFonts w:ascii="Times New Roman" w:eastAsia="Times New Roman" w:hAnsi="Times New Roman" w:cs="Times New Roman"/>
          <w:b/>
        </w:rPr>
        <w:t xml:space="preserve"> </w:t>
      </w:r>
      <w:r w:rsidR="003D31E7">
        <w:rPr>
          <w:rFonts w:ascii="Times New Roman" w:eastAsia="Times New Roman" w:hAnsi="Times New Roman" w:cs="Times New Roman"/>
          <w:bCs/>
        </w:rPr>
        <w:t xml:space="preserve">authorize family to </w:t>
      </w:r>
      <w:r w:rsidR="00EC77E9">
        <w:rPr>
          <w:rFonts w:ascii="Times New Roman" w:eastAsia="Times New Roman" w:hAnsi="Times New Roman" w:cs="Times New Roman"/>
        </w:rPr>
        <w:t>act for you</w:t>
      </w:r>
      <w:r w:rsidR="00A155E9">
        <w:rPr>
          <w:rFonts w:ascii="Times New Roman" w:eastAsia="Times New Roman" w:hAnsi="Times New Roman" w:cs="Times New Roman"/>
        </w:rPr>
        <w:t xml:space="preserve"> </w:t>
      </w:r>
      <w:r w:rsidR="00EA3CC6">
        <w:rPr>
          <w:rFonts w:ascii="Times New Roman" w:eastAsia="Times New Roman" w:hAnsi="Times New Roman" w:cs="Times New Roman"/>
        </w:rPr>
        <w:t>– sign your name</w:t>
      </w:r>
      <w:r w:rsidR="00511748">
        <w:rPr>
          <w:rFonts w:ascii="Times New Roman" w:eastAsia="Times New Roman" w:hAnsi="Times New Roman" w:cs="Times New Roman"/>
        </w:rPr>
        <w:t>.</w:t>
      </w:r>
    </w:p>
    <w:p w14:paraId="18C65E0C" w14:textId="66D818F8" w:rsidR="003003BD" w:rsidRDefault="00E81C28" w:rsidP="003E62B5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E81C28">
        <w:rPr>
          <w:rFonts w:ascii="Times New Roman" w:eastAsia="Times New Roman" w:hAnsi="Times New Roman" w:cs="Times New Roman"/>
        </w:rPr>
        <w:tab/>
      </w:r>
      <w:r w:rsidR="00F3357D" w:rsidRPr="00E81C28">
        <w:rPr>
          <w:rFonts w:ascii="Times New Roman" w:eastAsia="Times New Roman" w:hAnsi="Times New Roman" w:cs="Times New Roman"/>
        </w:rPr>
        <w:t xml:space="preserve">A. </w:t>
      </w:r>
      <w:r w:rsidR="003003BD">
        <w:rPr>
          <w:rFonts w:ascii="Times New Roman" w:eastAsia="Times New Roman" w:hAnsi="Times New Roman" w:cs="Times New Roman"/>
          <w:b/>
          <w:i/>
        </w:rPr>
        <w:t>Note: POA’s prior to</w:t>
      </w:r>
      <w:r w:rsidR="00F3357D" w:rsidRPr="00E81C28">
        <w:rPr>
          <w:rFonts w:ascii="Times New Roman" w:eastAsia="Times New Roman" w:hAnsi="Times New Roman" w:cs="Times New Roman"/>
          <w:b/>
          <w:i/>
        </w:rPr>
        <w:t xml:space="preserve"> 10/1/10 </w:t>
      </w:r>
      <w:r w:rsidR="003003BD">
        <w:rPr>
          <w:rFonts w:ascii="Times New Roman" w:eastAsia="Times New Roman" w:hAnsi="Times New Roman" w:cs="Times New Roman"/>
          <w:b/>
          <w:i/>
        </w:rPr>
        <w:t xml:space="preserve">may not be </w:t>
      </w:r>
      <w:r w:rsidR="0034354B">
        <w:rPr>
          <w:rFonts w:ascii="Times New Roman" w:eastAsia="Times New Roman" w:hAnsi="Times New Roman" w:cs="Times New Roman"/>
          <w:b/>
          <w:i/>
        </w:rPr>
        <w:t>effective</w:t>
      </w:r>
      <w:r w:rsidR="003003BD">
        <w:rPr>
          <w:rFonts w:ascii="Times New Roman" w:eastAsia="Times New Roman" w:hAnsi="Times New Roman" w:cs="Times New Roman"/>
          <w:b/>
          <w:i/>
        </w:rPr>
        <w:t xml:space="preserve"> – update to new form.</w:t>
      </w:r>
    </w:p>
    <w:p w14:paraId="1664C58A" w14:textId="6B12A7B1" w:rsidR="00F3357D" w:rsidRPr="00E81C28" w:rsidRDefault="00F3357D" w:rsidP="003E62B5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81C28">
        <w:rPr>
          <w:rFonts w:ascii="Times New Roman" w:eastAsia="Times New Roman" w:hAnsi="Times New Roman" w:cs="Times New Roman"/>
        </w:rPr>
        <w:tab/>
        <w:t xml:space="preserve">B.  </w:t>
      </w:r>
      <w:r w:rsidR="0034354B">
        <w:rPr>
          <w:rFonts w:ascii="Times New Roman" w:eastAsia="Times New Roman" w:hAnsi="Times New Roman" w:cs="Times New Roman"/>
        </w:rPr>
        <w:t>Appoint</w:t>
      </w:r>
      <w:r w:rsidRPr="00E81C28">
        <w:rPr>
          <w:rFonts w:ascii="Times New Roman" w:eastAsia="Times New Roman" w:hAnsi="Times New Roman" w:cs="Times New Roman"/>
        </w:rPr>
        <w:t xml:space="preserve"> </w:t>
      </w:r>
      <w:r w:rsidR="001A4AEF">
        <w:rPr>
          <w:rFonts w:ascii="Times New Roman" w:eastAsia="Times New Roman" w:hAnsi="Times New Roman" w:cs="Times New Roman"/>
        </w:rPr>
        <w:t>one or more</w:t>
      </w:r>
      <w:r w:rsidRPr="00E81C28">
        <w:rPr>
          <w:rFonts w:ascii="Times New Roman" w:eastAsia="Times New Roman" w:hAnsi="Times New Roman" w:cs="Times New Roman"/>
        </w:rPr>
        <w:t xml:space="preserve"> “Agent</w:t>
      </w:r>
      <w:r w:rsidR="001A4AEF">
        <w:rPr>
          <w:rFonts w:ascii="Times New Roman" w:eastAsia="Times New Roman" w:hAnsi="Times New Roman" w:cs="Times New Roman"/>
        </w:rPr>
        <w:t>s</w:t>
      </w:r>
      <w:r w:rsidRPr="00E81C28">
        <w:rPr>
          <w:rFonts w:ascii="Times New Roman" w:eastAsia="Times New Roman" w:hAnsi="Times New Roman" w:cs="Times New Roman"/>
        </w:rPr>
        <w:t>”</w:t>
      </w:r>
      <w:r w:rsidR="001A4AEF">
        <w:rPr>
          <w:rFonts w:ascii="Times New Roman" w:eastAsia="Times New Roman" w:hAnsi="Times New Roman" w:cs="Times New Roman"/>
        </w:rPr>
        <w:t xml:space="preserve"> and back up agents</w:t>
      </w:r>
      <w:r w:rsidR="002E3AEE">
        <w:rPr>
          <w:rFonts w:ascii="Times New Roman" w:eastAsia="Times New Roman" w:hAnsi="Times New Roman" w:cs="Times New Roman"/>
        </w:rPr>
        <w:t xml:space="preserve"> – they can’t act until </w:t>
      </w:r>
      <w:r w:rsidR="00077D83">
        <w:rPr>
          <w:rFonts w:ascii="Times New Roman" w:eastAsia="Times New Roman" w:hAnsi="Times New Roman" w:cs="Times New Roman"/>
        </w:rPr>
        <w:t>handed</w:t>
      </w:r>
      <w:r w:rsidR="002E3AEE">
        <w:rPr>
          <w:rFonts w:ascii="Times New Roman" w:eastAsia="Times New Roman" w:hAnsi="Times New Roman" w:cs="Times New Roman"/>
        </w:rPr>
        <w:t xml:space="preserve"> the POA</w:t>
      </w:r>
      <w:r w:rsidR="00077D83">
        <w:rPr>
          <w:rFonts w:ascii="Times New Roman" w:eastAsia="Times New Roman" w:hAnsi="Times New Roman" w:cs="Times New Roman"/>
        </w:rPr>
        <w:t xml:space="preserve"> form</w:t>
      </w:r>
      <w:r w:rsidRPr="00E81C28">
        <w:rPr>
          <w:rFonts w:ascii="Times New Roman" w:eastAsia="Times New Roman" w:hAnsi="Times New Roman" w:cs="Times New Roman"/>
        </w:rPr>
        <w:t>.</w:t>
      </w:r>
    </w:p>
    <w:p w14:paraId="32FAF6CE" w14:textId="5A5FB6F2" w:rsidR="00F3357D" w:rsidRPr="00E81C28" w:rsidRDefault="00F3357D" w:rsidP="003E62B5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81C28">
        <w:rPr>
          <w:rFonts w:ascii="Times New Roman" w:eastAsia="Times New Roman" w:hAnsi="Times New Roman" w:cs="Times New Roman"/>
        </w:rPr>
        <w:tab/>
        <w:t xml:space="preserve">C.  POA </w:t>
      </w:r>
      <w:r w:rsidR="002C041F">
        <w:rPr>
          <w:rFonts w:ascii="Times New Roman" w:eastAsia="Times New Roman" w:hAnsi="Times New Roman" w:cs="Times New Roman"/>
        </w:rPr>
        <w:t xml:space="preserve">essential to </w:t>
      </w:r>
      <w:r w:rsidRPr="00E81C28">
        <w:rPr>
          <w:rFonts w:ascii="Times New Roman" w:eastAsia="Times New Roman" w:hAnsi="Times New Roman" w:cs="Times New Roman"/>
        </w:rPr>
        <w:t xml:space="preserve">avoid </w:t>
      </w:r>
      <w:r w:rsidR="002C041F">
        <w:rPr>
          <w:rFonts w:ascii="Times New Roman" w:eastAsia="Times New Roman" w:hAnsi="Times New Roman" w:cs="Times New Roman"/>
        </w:rPr>
        <w:t xml:space="preserve">having you declared incompetent and court appointed guardian named. </w:t>
      </w:r>
    </w:p>
    <w:p w14:paraId="60DB151A" w14:textId="218C3224" w:rsidR="00F3357D" w:rsidRPr="00E81C28" w:rsidRDefault="00F3357D" w:rsidP="003E62B5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81C28">
        <w:rPr>
          <w:rFonts w:ascii="Times New Roman" w:eastAsia="Times New Roman" w:hAnsi="Times New Roman" w:cs="Times New Roman"/>
        </w:rPr>
        <w:tab/>
        <w:t xml:space="preserve">D.  </w:t>
      </w:r>
      <w:r w:rsidR="00BD501E">
        <w:rPr>
          <w:rFonts w:ascii="Times New Roman" w:eastAsia="Times New Roman" w:hAnsi="Times New Roman" w:cs="Times New Roman"/>
        </w:rPr>
        <w:t>P</w:t>
      </w:r>
      <w:r w:rsidRPr="00E81C28">
        <w:rPr>
          <w:rFonts w:ascii="Times New Roman" w:eastAsia="Times New Roman" w:hAnsi="Times New Roman" w:cs="Times New Roman"/>
        </w:rPr>
        <w:t>rotect</w:t>
      </w:r>
      <w:r w:rsidR="00BD501E">
        <w:rPr>
          <w:rFonts w:ascii="Times New Roman" w:eastAsia="Times New Roman" w:hAnsi="Times New Roman" w:cs="Times New Roman"/>
        </w:rPr>
        <w:t>s</w:t>
      </w:r>
      <w:r w:rsidRPr="00E81C28">
        <w:rPr>
          <w:rFonts w:ascii="Times New Roman" w:eastAsia="Times New Roman" w:hAnsi="Times New Roman" w:cs="Times New Roman"/>
        </w:rPr>
        <w:t xml:space="preserve"> </w:t>
      </w:r>
      <w:r w:rsidR="00A155E9">
        <w:rPr>
          <w:rFonts w:ascii="Times New Roman" w:eastAsia="Times New Roman" w:hAnsi="Times New Roman" w:cs="Times New Roman"/>
        </w:rPr>
        <w:t xml:space="preserve">your </w:t>
      </w:r>
      <w:r w:rsidRPr="00E81C28">
        <w:rPr>
          <w:rFonts w:ascii="Times New Roman" w:eastAsia="Times New Roman" w:hAnsi="Times New Roman" w:cs="Times New Roman"/>
        </w:rPr>
        <w:t xml:space="preserve">assets by allowing </w:t>
      </w:r>
      <w:r w:rsidR="00BD501E">
        <w:rPr>
          <w:rFonts w:ascii="Times New Roman" w:eastAsia="Times New Roman" w:hAnsi="Times New Roman" w:cs="Times New Roman"/>
        </w:rPr>
        <w:t xml:space="preserve">Agent to </w:t>
      </w:r>
      <w:r w:rsidRPr="00E81C28">
        <w:rPr>
          <w:rFonts w:ascii="Times New Roman" w:eastAsia="Times New Roman" w:hAnsi="Times New Roman" w:cs="Times New Roman"/>
        </w:rPr>
        <w:t>gift</w:t>
      </w:r>
      <w:r w:rsidR="00BD501E">
        <w:rPr>
          <w:rFonts w:ascii="Times New Roman" w:eastAsia="Times New Roman" w:hAnsi="Times New Roman" w:cs="Times New Roman"/>
        </w:rPr>
        <w:t xml:space="preserve"> them</w:t>
      </w:r>
      <w:r w:rsidRPr="00E81C28">
        <w:rPr>
          <w:rFonts w:ascii="Times New Roman" w:eastAsia="Times New Roman" w:hAnsi="Times New Roman" w:cs="Times New Roman"/>
        </w:rPr>
        <w:t xml:space="preserve"> to family</w:t>
      </w:r>
      <w:r w:rsidR="00BD501E">
        <w:rPr>
          <w:rFonts w:ascii="Times New Roman" w:eastAsia="Times New Roman" w:hAnsi="Times New Roman" w:cs="Times New Roman"/>
        </w:rPr>
        <w:t xml:space="preserve"> before paid over to </w:t>
      </w:r>
      <w:r w:rsidR="00DC793A">
        <w:rPr>
          <w:rFonts w:ascii="Times New Roman" w:eastAsia="Times New Roman" w:hAnsi="Times New Roman" w:cs="Times New Roman"/>
        </w:rPr>
        <w:t>nursing home</w:t>
      </w:r>
      <w:r w:rsidR="001E222F">
        <w:rPr>
          <w:rFonts w:ascii="Times New Roman" w:eastAsia="Times New Roman" w:hAnsi="Times New Roman" w:cs="Times New Roman"/>
        </w:rPr>
        <w:t>.</w:t>
      </w:r>
      <w:r w:rsidR="00BD501E">
        <w:rPr>
          <w:rFonts w:ascii="Times New Roman" w:eastAsia="Times New Roman" w:hAnsi="Times New Roman" w:cs="Times New Roman"/>
        </w:rPr>
        <w:t xml:space="preserve"> </w:t>
      </w:r>
    </w:p>
    <w:p w14:paraId="61E36400" w14:textId="2B44531E" w:rsidR="00E81C28" w:rsidRDefault="00F3357D" w:rsidP="003E62B5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81C28">
        <w:rPr>
          <w:rFonts w:ascii="Times New Roman" w:eastAsia="Times New Roman" w:hAnsi="Times New Roman" w:cs="Times New Roman"/>
        </w:rPr>
        <w:tab/>
        <w:t xml:space="preserve">E. </w:t>
      </w:r>
      <w:r w:rsidR="001E222F">
        <w:rPr>
          <w:rFonts w:ascii="Times New Roman" w:eastAsia="Times New Roman" w:hAnsi="Times New Roman" w:cs="Times New Roman"/>
        </w:rPr>
        <w:t xml:space="preserve">  Good POA’s are very lengthy to cover as many situations as possible, otherwise Agent stuck.</w:t>
      </w:r>
    </w:p>
    <w:p w14:paraId="6B8040B8" w14:textId="77777777" w:rsidR="007210A0" w:rsidRDefault="007210A0" w:rsidP="003E62B5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23FC230" w14:textId="027043A5" w:rsidR="00E81C28" w:rsidRPr="00E81C28" w:rsidRDefault="00C928AD" w:rsidP="003E62B5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5</w:t>
      </w:r>
      <w:r w:rsidR="00E81C28" w:rsidRPr="00E81C28">
        <w:rPr>
          <w:rFonts w:ascii="Times New Roman" w:eastAsia="Times New Roman" w:hAnsi="Times New Roman" w:cs="Times New Roman"/>
        </w:rPr>
        <w:t>.</w:t>
      </w:r>
      <w:r w:rsidR="00E81C28" w:rsidRPr="00E81C28">
        <w:rPr>
          <w:rFonts w:ascii="Times New Roman" w:eastAsia="Times New Roman" w:hAnsi="Times New Roman" w:cs="Times New Roman"/>
        </w:rPr>
        <w:tab/>
      </w:r>
      <w:r w:rsidR="001A2FE9" w:rsidRPr="001A2FE9">
        <w:rPr>
          <w:rFonts w:ascii="Times New Roman" w:eastAsia="Times New Roman" w:hAnsi="Times New Roman" w:cs="Times New Roman"/>
          <w:b/>
          <w:bCs/>
        </w:rPr>
        <w:t>Medical</w:t>
      </w:r>
      <w:r w:rsidR="00E81C28" w:rsidRPr="00E81C28">
        <w:rPr>
          <w:rFonts w:ascii="Times New Roman" w:eastAsia="Times New Roman" w:hAnsi="Times New Roman" w:cs="Times New Roman"/>
          <w:b/>
        </w:rPr>
        <w:t xml:space="preserve"> Directive/Appointment of Health Care Agent</w:t>
      </w:r>
      <w:r w:rsidR="00AE5E3F">
        <w:rPr>
          <w:rFonts w:ascii="Times New Roman" w:eastAsia="Times New Roman" w:hAnsi="Times New Roman" w:cs="Times New Roman"/>
          <w:b/>
        </w:rPr>
        <w:t xml:space="preserve"> (HCA)</w:t>
      </w:r>
    </w:p>
    <w:p w14:paraId="53098247" w14:textId="27495345" w:rsidR="00F3357D" w:rsidRPr="00E81C28" w:rsidRDefault="00E81C28" w:rsidP="003E62B5">
      <w:pPr>
        <w:tabs>
          <w:tab w:val="left" w:pos="900"/>
        </w:tabs>
        <w:spacing w:after="0" w:line="240" w:lineRule="auto"/>
        <w:ind w:right="-180"/>
        <w:jc w:val="both"/>
        <w:rPr>
          <w:rFonts w:ascii="Times New Roman" w:eastAsia="Times New Roman" w:hAnsi="Times New Roman" w:cs="Times New Roman"/>
        </w:rPr>
      </w:pPr>
      <w:r w:rsidRPr="00E81C28">
        <w:rPr>
          <w:rFonts w:ascii="Times New Roman" w:eastAsia="Times New Roman" w:hAnsi="Times New Roman" w:cs="Times New Roman"/>
        </w:rPr>
        <w:tab/>
      </w:r>
      <w:r w:rsidR="00F3357D" w:rsidRPr="00E81C28">
        <w:rPr>
          <w:rFonts w:ascii="Times New Roman" w:eastAsia="Times New Roman" w:hAnsi="Times New Roman" w:cs="Times New Roman"/>
        </w:rPr>
        <w:t xml:space="preserve">A.  </w:t>
      </w:r>
      <w:r w:rsidR="008B0225">
        <w:rPr>
          <w:rFonts w:ascii="Times New Roman" w:eastAsia="Times New Roman" w:hAnsi="Times New Roman" w:cs="Times New Roman"/>
        </w:rPr>
        <w:t>A</w:t>
      </w:r>
      <w:r w:rsidR="00F3357D" w:rsidRPr="00E81C28">
        <w:rPr>
          <w:rFonts w:ascii="Times New Roman" w:eastAsia="Times New Roman" w:hAnsi="Times New Roman" w:cs="Times New Roman"/>
        </w:rPr>
        <w:t xml:space="preserve">ppoint </w:t>
      </w:r>
      <w:r w:rsidR="008B0225">
        <w:rPr>
          <w:rFonts w:ascii="Times New Roman" w:eastAsia="Times New Roman" w:hAnsi="Times New Roman" w:cs="Times New Roman"/>
        </w:rPr>
        <w:t>a</w:t>
      </w:r>
      <w:r w:rsidR="00AE5E3F">
        <w:rPr>
          <w:rFonts w:ascii="Times New Roman" w:eastAsia="Times New Roman" w:hAnsi="Times New Roman" w:cs="Times New Roman"/>
        </w:rPr>
        <w:t>n HCA</w:t>
      </w:r>
      <w:r w:rsidR="008B0225">
        <w:rPr>
          <w:rFonts w:ascii="Times New Roman" w:eastAsia="Times New Roman" w:hAnsi="Times New Roman" w:cs="Times New Roman"/>
        </w:rPr>
        <w:t xml:space="preserve"> </w:t>
      </w:r>
      <w:r w:rsidR="006B2CC2">
        <w:rPr>
          <w:rFonts w:ascii="Times New Roman" w:eastAsia="Times New Roman" w:hAnsi="Times New Roman" w:cs="Times New Roman"/>
        </w:rPr>
        <w:t xml:space="preserve">and authorize </w:t>
      </w:r>
      <w:r w:rsidR="008B0225">
        <w:rPr>
          <w:rFonts w:ascii="Times New Roman" w:eastAsia="Times New Roman" w:hAnsi="Times New Roman" w:cs="Times New Roman"/>
        </w:rPr>
        <w:t xml:space="preserve">to make medical decisions </w:t>
      </w:r>
      <w:r w:rsidR="006B2CC2">
        <w:rPr>
          <w:rFonts w:ascii="Times New Roman" w:eastAsia="Times New Roman" w:hAnsi="Times New Roman" w:cs="Times New Roman"/>
        </w:rPr>
        <w:t>when you cannot</w:t>
      </w:r>
      <w:r w:rsidR="00F3357D" w:rsidRPr="00E81C28">
        <w:rPr>
          <w:rFonts w:ascii="Times New Roman" w:eastAsia="Times New Roman" w:hAnsi="Times New Roman" w:cs="Times New Roman"/>
        </w:rPr>
        <w:t>.</w:t>
      </w:r>
    </w:p>
    <w:p w14:paraId="2ED7CBA4" w14:textId="299B14A9" w:rsidR="00F3357D" w:rsidRPr="00E81C28" w:rsidRDefault="00F3357D" w:rsidP="003E62B5">
      <w:pPr>
        <w:tabs>
          <w:tab w:val="left" w:pos="900"/>
        </w:tabs>
        <w:spacing w:after="0" w:line="240" w:lineRule="auto"/>
        <w:ind w:right="-180"/>
        <w:jc w:val="both"/>
        <w:rPr>
          <w:rFonts w:ascii="Times New Roman" w:eastAsia="Times New Roman" w:hAnsi="Times New Roman" w:cs="Times New Roman"/>
        </w:rPr>
      </w:pPr>
      <w:r w:rsidRPr="00E81C28">
        <w:rPr>
          <w:rFonts w:ascii="Times New Roman" w:eastAsia="Times New Roman" w:hAnsi="Times New Roman" w:cs="Times New Roman"/>
        </w:rPr>
        <w:tab/>
        <w:t xml:space="preserve">B.  </w:t>
      </w:r>
      <w:r w:rsidR="008B0225">
        <w:rPr>
          <w:rFonts w:ascii="Times New Roman" w:eastAsia="Times New Roman" w:hAnsi="Times New Roman" w:cs="Times New Roman"/>
        </w:rPr>
        <w:t xml:space="preserve">Give the </w:t>
      </w:r>
      <w:r w:rsidR="00AE5E3F">
        <w:rPr>
          <w:rFonts w:ascii="Times New Roman" w:eastAsia="Times New Roman" w:hAnsi="Times New Roman" w:cs="Times New Roman"/>
        </w:rPr>
        <w:t>HCA</w:t>
      </w:r>
      <w:r w:rsidRPr="00E81C28">
        <w:rPr>
          <w:rFonts w:ascii="Times New Roman" w:eastAsia="Times New Roman" w:hAnsi="Times New Roman" w:cs="Times New Roman"/>
        </w:rPr>
        <w:t xml:space="preserve"> </w:t>
      </w:r>
      <w:r w:rsidR="00293BD8">
        <w:rPr>
          <w:rFonts w:ascii="Times New Roman" w:eastAsia="Times New Roman" w:hAnsi="Times New Roman" w:cs="Times New Roman"/>
        </w:rPr>
        <w:t xml:space="preserve">broad powers </w:t>
      </w:r>
      <w:r w:rsidR="000B67FD">
        <w:rPr>
          <w:rFonts w:ascii="Times New Roman" w:eastAsia="Times New Roman" w:hAnsi="Times New Roman" w:cs="Times New Roman"/>
        </w:rPr>
        <w:t>including power to complete your MOLST form (see below).</w:t>
      </w:r>
    </w:p>
    <w:p w14:paraId="27AC10FF" w14:textId="3C36A2B6" w:rsidR="00F3357D" w:rsidRPr="00795667" w:rsidRDefault="00F3357D" w:rsidP="008E6A50">
      <w:pPr>
        <w:tabs>
          <w:tab w:val="left" w:pos="900"/>
        </w:tabs>
        <w:spacing w:after="0" w:line="240" w:lineRule="auto"/>
        <w:ind w:left="1170" w:right="-180" w:hanging="360"/>
        <w:jc w:val="both"/>
        <w:rPr>
          <w:rFonts w:ascii="Times New Roman" w:eastAsia="Times New Roman" w:hAnsi="Times New Roman" w:cs="Times New Roman"/>
        </w:rPr>
      </w:pPr>
      <w:r w:rsidRPr="00E81C28">
        <w:rPr>
          <w:rFonts w:ascii="Times New Roman" w:eastAsia="Times New Roman" w:hAnsi="Times New Roman" w:cs="Times New Roman"/>
        </w:rPr>
        <w:tab/>
        <w:t xml:space="preserve">C.  </w:t>
      </w:r>
      <w:r w:rsidR="008E6A50">
        <w:rPr>
          <w:rFonts w:ascii="Times New Roman" w:eastAsia="Times New Roman" w:hAnsi="Times New Roman" w:cs="Times New Roman"/>
        </w:rPr>
        <w:t xml:space="preserve">Give your </w:t>
      </w:r>
      <w:r w:rsidR="00AE5E3F">
        <w:rPr>
          <w:rFonts w:ascii="Times New Roman" w:eastAsia="Times New Roman" w:hAnsi="Times New Roman" w:cs="Times New Roman"/>
        </w:rPr>
        <w:t xml:space="preserve">HCA </w:t>
      </w:r>
      <w:r w:rsidR="005B7EBE">
        <w:rPr>
          <w:rFonts w:ascii="Times New Roman" w:eastAsia="Times New Roman" w:hAnsi="Times New Roman" w:cs="Times New Roman"/>
        </w:rPr>
        <w:t xml:space="preserve">specific </w:t>
      </w:r>
      <w:r w:rsidRPr="00E81C28">
        <w:rPr>
          <w:rFonts w:ascii="Times New Roman" w:eastAsia="Times New Roman" w:hAnsi="Times New Roman" w:cs="Times New Roman"/>
        </w:rPr>
        <w:t xml:space="preserve">guidance </w:t>
      </w:r>
      <w:r w:rsidR="005B7EBE">
        <w:rPr>
          <w:rFonts w:ascii="Times New Roman" w:eastAsia="Times New Roman" w:hAnsi="Times New Roman" w:cs="Times New Roman"/>
        </w:rPr>
        <w:t xml:space="preserve">about completing your MOLST form. </w:t>
      </w:r>
    </w:p>
    <w:p w14:paraId="0F14C5E1" w14:textId="4796E2FF" w:rsidR="00E81C28" w:rsidRDefault="00F3357D" w:rsidP="003E62B5">
      <w:pPr>
        <w:tabs>
          <w:tab w:val="left" w:pos="1170"/>
        </w:tabs>
        <w:spacing w:after="0" w:line="240" w:lineRule="auto"/>
        <w:ind w:left="1170" w:right="-180" w:hanging="270"/>
        <w:jc w:val="both"/>
        <w:rPr>
          <w:rFonts w:ascii="Times New Roman" w:eastAsia="Times New Roman" w:hAnsi="Times New Roman" w:cs="Times New Roman"/>
        </w:rPr>
      </w:pPr>
      <w:r w:rsidRPr="00E81C28">
        <w:rPr>
          <w:rFonts w:ascii="Times New Roman" w:eastAsia="Times New Roman" w:hAnsi="Times New Roman" w:cs="Times New Roman"/>
        </w:rPr>
        <w:t xml:space="preserve">D. </w:t>
      </w:r>
      <w:r w:rsidR="005B7EBE">
        <w:rPr>
          <w:rFonts w:ascii="Times New Roman" w:eastAsia="Times New Roman" w:hAnsi="Times New Roman" w:cs="Times New Roman"/>
        </w:rPr>
        <w:t xml:space="preserve">MOLST = </w:t>
      </w:r>
      <w:r w:rsidR="00A155E9">
        <w:rPr>
          <w:rFonts w:ascii="Times New Roman" w:eastAsia="Times New Roman" w:hAnsi="Times New Roman" w:cs="Times New Roman"/>
        </w:rPr>
        <w:t>“</w:t>
      </w:r>
      <w:r w:rsidR="00A155E9" w:rsidRPr="00E81C28">
        <w:rPr>
          <w:rFonts w:ascii="Times New Roman" w:eastAsia="Times New Roman" w:hAnsi="Times New Roman" w:cs="Times New Roman"/>
        </w:rPr>
        <w:t>Medical Orders for Life Sustaining Treatment</w:t>
      </w:r>
      <w:r w:rsidR="00A155E9">
        <w:rPr>
          <w:rFonts w:ascii="Times New Roman" w:eastAsia="Times New Roman" w:hAnsi="Times New Roman" w:cs="Times New Roman"/>
        </w:rPr>
        <w:t>”</w:t>
      </w:r>
      <w:r w:rsidR="005B7EBE">
        <w:rPr>
          <w:rFonts w:ascii="Times New Roman" w:eastAsia="Times New Roman" w:hAnsi="Times New Roman" w:cs="Times New Roman"/>
        </w:rPr>
        <w:t xml:space="preserve"> </w:t>
      </w:r>
      <w:r w:rsidRPr="00E81C28">
        <w:rPr>
          <w:rFonts w:ascii="Times New Roman" w:eastAsia="Times New Roman" w:hAnsi="Times New Roman" w:cs="Times New Roman"/>
        </w:rPr>
        <w:t>–</w:t>
      </w:r>
      <w:r w:rsidR="001B316A">
        <w:rPr>
          <w:rFonts w:ascii="Times New Roman" w:eastAsia="Times New Roman" w:hAnsi="Times New Roman" w:cs="Times New Roman"/>
        </w:rPr>
        <w:t xml:space="preserve"> </w:t>
      </w:r>
      <w:r w:rsidR="003263E2">
        <w:rPr>
          <w:rFonts w:ascii="Times New Roman" w:eastAsia="Times New Roman" w:hAnsi="Times New Roman" w:cs="Times New Roman"/>
        </w:rPr>
        <w:t xml:space="preserve">health provider </w:t>
      </w:r>
      <w:r w:rsidR="006357EA">
        <w:rPr>
          <w:rFonts w:ascii="Times New Roman" w:eastAsia="Times New Roman" w:hAnsi="Times New Roman" w:cs="Times New Roman"/>
        </w:rPr>
        <w:t xml:space="preserve">presents </w:t>
      </w:r>
      <w:r w:rsidR="001B316A">
        <w:rPr>
          <w:rFonts w:ascii="Times New Roman" w:eastAsia="Times New Roman" w:hAnsi="Times New Roman" w:cs="Times New Roman"/>
        </w:rPr>
        <w:t xml:space="preserve">this form </w:t>
      </w:r>
      <w:r w:rsidR="00B422F2">
        <w:rPr>
          <w:rFonts w:ascii="Times New Roman" w:eastAsia="Times New Roman" w:hAnsi="Times New Roman" w:cs="Times New Roman"/>
        </w:rPr>
        <w:t xml:space="preserve">to you, </w:t>
      </w:r>
      <w:r w:rsidR="006357EA">
        <w:rPr>
          <w:rFonts w:ascii="Times New Roman" w:eastAsia="Times New Roman" w:hAnsi="Times New Roman" w:cs="Times New Roman"/>
        </w:rPr>
        <w:t xml:space="preserve">typically </w:t>
      </w:r>
      <w:r w:rsidR="001B316A">
        <w:rPr>
          <w:rFonts w:ascii="Times New Roman" w:eastAsia="Times New Roman" w:hAnsi="Times New Roman" w:cs="Times New Roman"/>
        </w:rPr>
        <w:t xml:space="preserve">when </w:t>
      </w:r>
      <w:r w:rsidR="007E15F5">
        <w:rPr>
          <w:rFonts w:ascii="Times New Roman" w:eastAsia="Times New Roman" w:hAnsi="Times New Roman" w:cs="Times New Roman"/>
        </w:rPr>
        <w:t xml:space="preserve">you are in a health </w:t>
      </w:r>
      <w:r w:rsidR="00922A98">
        <w:rPr>
          <w:rFonts w:ascii="Times New Roman" w:eastAsia="Times New Roman" w:hAnsi="Times New Roman" w:cs="Times New Roman"/>
        </w:rPr>
        <w:t>crisis</w:t>
      </w:r>
      <w:r w:rsidR="006357EA">
        <w:rPr>
          <w:rFonts w:ascii="Times New Roman" w:eastAsia="Times New Roman" w:hAnsi="Times New Roman" w:cs="Times New Roman"/>
        </w:rPr>
        <w:t xml:space="preserve"> </w:t>
      </w:r>
      <w:r w:rsidR="00C71C6A">
        <w:rPr>
          <w:rFonts w:ascii="Times New Roman" w:eastAsia="Times New Roman" w:hAnsi="Times New Roman" w:cs="Times New Roman"/>
        </w:rPr>
        <w:t xml:space="preserve">for you </w:t>
      </w:r>
      <w:r w:rsidR="006357EA">
        <w:rPr>
          <w:rFonts w:ascii="Times New Roman" w:eastAsia="Times New Roman" w:hAnsi="Times New Roman" w:cs="Times New Roman"/>
        </w:rPr>
        <w:t xml:space="preserve">to direct what procedures to </w:t>
      </w:r>
      <w:r w:rsidR="00DC427C">
        <w:rPr>
          <w:rFonts w:ascii="Times New Roman" w:eastAsia="Times New Roman" w:hAnsi="Times New Roman" w:cs="Times New Roman"/>
        </w:rPr>
        <w:t>perform</w:t>
      </w:r>
      <w:r w:rsidR="007E15F5">
        <w:rPr>
          <w:rFonts w:ascii="Times New Roman" w:eastAsia="Times New Roman" w:hAnsi="Times New Roman" w:cs="Times New Roman"/>
        </w:rPr>
        <w:t xml:space="preserve">.  </w:t>
      </w:r>
      <w:r w:rsidR="00D30CCE">
        <w:rPr>
          <w:rFonts w:ascii="Times New Roman" w:eastAsia="Times New Roman" w:hAnsi="Times New Roman" w:cs="Times New Roman"/>
        </w:rPr>
        <w:t xml:space="preserve">Goes in your chart as an “order”.  </w:t>
      </w:r>
      <w:r w:rsidR="00B422F2">
        <w:rPr>
          <w:rFonts w:ascii="Times New Roman" w:eastAsia="Times New Roman" w:hAnsi="Times New Roman" w:cs="Times New Roman"/>
        </w:rPr>
        <w:t>Medical direct</w:t>
      </w:r>
      <w:r w:rsidR="00C74ABC">
        <w:rPr>
          <w:rFonts w:ascii="Times New Roman" w:eastAsia="Times New Roman" w:hAnsi="Times New Roman" w:cs="Times New Roman"/>
        </w:rPr>
        <w:t xml:space="preserve">ive should </w:t>
      </w:r>
      <w:r w:rsidR="00AE5E3F">
        <w:rPr>
          <w:rFonts w:ascii="Times New Roman" w:eastAsia="Times New Roman" w:hAnsi="Times New Roman" w:cs="Times New Roman"/>
        </w:rPr>
        <w:t xml:space="preserve">authorize </w:t>
      </w:r>
      <w:r w:rsidR="008E6A50">
        <w:rPr>
          <w:rFonts w:ascii="Times New Roman" w:eastAsia="Times New Roman" w:hAnsi="Times New Roman" w:cs="Times New Roman"/>
        </w:rPr>
        <w:t xml:space="preserve"> </w:t>
      </w:r>
      <w:r w:rsidR="00C74ABC">
        <w:rPr>
          <w:rFonts w:ascii="Times New Roman" w:eastAsia="Times New Roman" w:hAnsi="Times New Roman" w:cs="Times New Roman"/>
        </w:rPr>
        <w:t>HCA to complete the MOLST</w:t>
      </w:r>
      <w:r w:rsidR="008E6A50">
        <w:rPr>
          <w:rFonts w:ascii="Times New Roman" w:eastAsia="Times New Roman" w:hAnsi="Times New Roman" w:cs="Times New Roman"/>
        </w:rPr>
        <w:t>.</w:t>
      </w:r>
      <w:r w:rsidR="00086B99">
        <w:rPr>
          <w:rFonts w:ascii="Times New Roman" w:eastAsia="Times New Roman" w:hAnsi="Times New Roman" w:cs="Times New Roman"/>
        </w:rPr>
        <w:t xml:space="preserve">   Have a form prepared to advise your HCA what your specific wishes are for life support</w:t>
      </w:r>
      <w:r w:rsidR="005B507F">
        <w:rPr>
          <w:rFonts w:ascii="Times New Roman" w:eastAsia="Times New Roman" w:hAnsi="Times New Roman" w:cs="Times New Roman"/>
        </w:rPr>
        <w:t xml:space="preserve"> usin</w:t>
      </w:r>
      <w:r w:rsidR="002432AF">
        <w:rPr>
          <w:rFonts w:ascii="Times New Roman" w:eastAsia="Times New Roman" w:hAnsi="Times New Roman" w:cs="Times New Roman"/>
        </w:rPr>
        <w:t>g</w:t>
      </w:r>
      <w:r w:rsidR="005B507F">
        <w:rPr>
          <w:rFonts w:ascii="Times New Roman" w:eastAsia="Times New Roman" w:hAnsi="Times New Roman" w:cs="Times New Roman"/>
        </w:rPr>
        <w:t xml:space="preserve"> the MOLST and address the 9 questions on the MOLST.</w:t>
      </w:r>
    </w:p>
    <w:p w14:paraId="19A6FCB6" w14:textId="56232C27" w:rsidR="00672CFE" w:rsidRPr="00E81C28" w:rsidRDefault="00672CFE" w:rsidP="003E62B5">
      <w:pPr>
        <w:tabs>
          <w:tab w:val="left" w:pos="1170"/>
        </w:tabs>
        <w:spacing w:after="0" w:line="240" w:lineRule="auto"/>
        <w:ind w:left="1170" w:right="-180" w:hanging="27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</w:rPr>
        <w:tab/>
        <w:t xml:space="preserve">Your completed directive should be uploaded as a PDF to </w:t>
      </w:r>
      <w:r w:rsidRPr="00617941">
        <w:rPr>
          <w:rFonts w:ascii="Times New Roman" w:eastAsia="Times New Roman" w:hAnsi="Times New Roman" w:cs="Times New Roman"/>
          <w:b/>
          <w:bCs/>
        </w:rPr>
        <w:t>MyDirectives.com</w:t>
      </w:r>
      <w:r>
        <w:rPr>
          <w:rFonts w:ascii="Times New Roman" w:eastAsia="Times New Roman" w:hAnsi="Times New Roman" w:cs="Times New Roman"/>
        </w:rPr>
        <w:t xml:space="preserve">, a website that links your document to all MD hospitals and </w:t>
      </w:r>
      <w:r w:rsidR="00617941">
        <w:rPr>
          <w:rFonts w:ascii="Times New Roman" w:eastAsia="Times New Roman" w:hAnsi="Times New Roman" w:cs="Times New Roman"/>
        </w:rPr>
        <w:t xml:space="preserve">hundreds of doctors.  This site was vetted by the State of Maryland </w:t>
      </w:r>
      <w:r w:rsidR="00F279B5">
        <w:rPr>
          <w:rFonts w:ascii="Times New Roman" w:eastAsia="Times New Roman" w:hAnsi="Times New Roman" w:cs="Times New Roman"/>
        </w:rPr>
        <w:t>and has been given access to MD’s “Health Information Exchange”.</w:t>
      </w:r>
    </w:p>
    <w:p w14:paraId="2AF807E8" w14:textId="669493EE" w:rsidR="000F6E9F" w:rsidRDefault="000F6E9F" w:rsidP="00293BD8">
      <w:pPr>
        <w:tabs>
          <w:tab w:val="left" w:pos="3240"/>
        </w:tabs>
        <w:spacing w:after="0" w:line="240" w:lineRule="auto"/>
        <w:ind w:left="720" w:right="-180" w:hanging="720"/>
        <w:jc w:val="both"/>
        <w:rPr>
          <w:rFonts w:ascii="Times New Roman" w:eastAsia="Times New Roman" w:hAnsi="Times New Roman" w:cs="Times New Roman"/>
          <w:b/>
        </w:rPr>
      </w:pPr>
    </w:p>
    <w:p w14:paraId="6CFC054C" w14:textId="1B642DC5" w:rsidR="005B507F" w:rsidRPr="005B507F" w:rsidRDefault="005B507F" w:rsidP="005B507F">
      <w:pPr>
        <w:tabs>
          <w:tab w:val="left" w:pos="114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ab/>
      </w:r>
    </w:p>
    <w:p w14:paraId="0854077B" w14:textId="369CA0BB" w:rsidR="005B47E9" w:rsidRDefault="00C928AD" w:rsidP="00293BD8">
      <w:pPr>
        <w:tabs>
          <w:tab w:val="left" w:pos="3240"/>
        </w:tabs>
        <w:spacing w:after="0" w:line="240" w:lineRule="auto"/>
        <w:ind w:left="720" w:right="-180" w:hanging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6</w:t>
      </w:r>
      <w:r w:rsidR="00071D45">
        <w:rPr>
          <w:rFonts w:ascii="Times New Roman" w:eastAsia="Times New Roman" w:hAnsi="Times New Roman" w:cs="Times New Roman"/>
          <w:b/>
        </w:rPr>
        <w:t xml:space="preserve">.   </w:t>
      </w:r>
      <w:r w:rsidR="00E81C28" w:rsidRPr="00E81C28">
        <w:rPr>
          <w:rFonts w:ascii="Times New Roman" w:eastAsia="Times New Roman" w:hAnsi="Times New Roman" w:cs="Times New Roman"/>
          <w:b/>
        </w:rPr>
        <w:t>Beneficiary designations:</w:t>
      </w:r>
      <w:r w:rsidR="008B0225">
        <w:rPr>
          <w:rFonts w:ascii="Times New Roman" w:eastAsia="Times New Roman" w:hAnsi="Times New Roman" w:cs="Times New Roman"/>
          <w:b/>
        </w:rPr>
        <w:tab/>
      </w:r>
      <w:r w:rsidR="005B507F">
        <w:rPr>
          <w:rFonts w:ascii="Times New Roman" w:eastAsia="Times New Roman" w:hAnsi="Times New Roman" w:cs="Times New Roman"/>
        </w:rPr>
        <w:t xml:space="preserve">Review all prior </w:t>
      </w:r>
      <w:r w:rsidR="00F3357D" w:rsidRPr="00F3357D">
        <w:rPr>
          <w:rFonts w:ascii="Times New Roman" w:eastAsia="Times New Roman" w:hAnsi="Times New Roman" w:cs="Times New Roman"/>
        </w:rPr>
        <w:t xml:space="preserve">beneficiary </w:t>
      </w:r>
      <w:r w:rsidR="00C660B3">
        <w:rPr>
          <w:rFonts w:ascii="Times New Roman" w:eastAsia="Times New Roman" w:hAnsi="Times New Roman" w:cs="Times New Roman"/>
        </w:rPr>
        <w:t xml:space="preserve">designations </w:t>
      </w:r>
      <w:r w:rsidR="008D4D15">
        <w:rPr>
          <w:rFonts w:ascii="Times New Roman" w:eastAsia="Times New Roman" w:hAnsi="Times New Roman" w:cs="Times New Roman"/>
        </w:rPr>
        <w:t xml:space="preserve">to confirm companies have it correct.  Example: </w:t>
      </w:r>
      <w:r w:rsidR="00F3357D" w:rsidRPr="00F3357D">
        <w:rPr>
          <w:rFonts w:ascii="Times New Roman" w:eastAsia="Times New Roman" w:hAnsi="Times New Roman" w:cs="Times New Roman"/>
        </w:rPr>
        <w:t>life insurance</w:t>
      </w:r>
      <w:r w:rsidR="00C660B3">
        <w:rPr>
          <w:rFonts w:ascii="Times New Roman" w:eastAsia="Times New Roman" w:hAnsi="Times New Roman" w:cs="Times New Roman"/>
        </w:rPr>
        <w:t xml:space="preserve"> policies</w:t>
      </w:r>
      <w:r w:rsidR="00F3357D" w:rsidRPr="00F3357D">
        <w:rPr>
          <w:rFonts w:ascii="Times New Roman" w:eastAsia="Times New Roman" w:hAnsi="Times New Roman" w:cs="Times New Roman"/>
        </w:rPr>
        <w:t>, retirement a</w:t>
      </w:r>
      <w:r w:rsidR="00293BD8">
        <w:rPr>
          <w:rFonts w:ascii="Times New Roman" w:eastAsia="Times New Roman" w:hAnsi="Times New Roman" w:cs="Times New Roman"/>
        </w:rPr>
        <w:t>ccounts, annuities</w:t>
      </w:r>
      <w:r w:rsidR="00A155E9">
        <w:rPr>
          <w:rFonts w:ascii="Times New Roman" w:eastAsia="Times New Roman" w:hAnsi="Times New Roman" w:cs="Times New Roman"/>
        </w:rPr>
        <w:t>.</w:t>
      </w:r>
      <w:r w:rsidR="00293BD8">
        <w:rPr>
          <w:rFonts w:ascii="Times New Roman" w:eastAsia="Times New Roman" w:hAnsi="Times New Roman" w:cs="Times New Roman"/>
        </w:rPr>
        <w:t xml:space="preserve">  Older </w:t>
      </w:r>
      <w:r w:rsidR="00F3357D" w:rsidRPr="00F3357D">
        <w:rPr>
          <w:rFonts w:ascii="Times New Roman" w:eastAsia="Times New Roman" w:hAnsi="Times New Roman" w:cs="Times New Roman"/>
        </w:rPr>
        <w:t xml:space="preserve">designations </w:t>
      </w:r>
      <w:r w:rsidR="00A155E9">
        <w:rPr>
          <w:rFonts w:ascii="Times New Roman" w:eastAsia="Times New Roman" w:hAnsi="Times New Roman" w:cs="Times New Roman"/>
        </w:rPr>
        <w:t>often do</w:t>
      </w:r>
      <w:r w:rsidR="00293BD8">
        <w:rPr>
          <w:rFonts w:ascii="Times New Roman" w:eastAsia="Times New Roman" w:hAnsi="Times New Roman" w:cs="Times New Roman"/>
        </w:rPr>
        <w:t xml:space="preserve"> not reflect</w:t>
      </w:r>
      <w:r w:rsidR="00F3357D" w:rsidRPr="00F3357D">
        <w:rPr>
          <w:rFonts w:ascii="Times New Roman" w:eastAsia="Times New Roman" w:hAnsi="Times New Roman" w:cs="Times New Roman"/>
        </w:rPr>
        <w:t xml:space="preserve"> your </w:t>
      </w:r>
      <w:r w:rsidR="00293BD8">
        <w:rPr>
          <w:rFonts w:ascii="Times New Roman" w:eastAsia="Times New Roman" w:hAnsi="Times New Roman" w:cs="Times New Roman"/>
        </w:rPr>
        <w:t xml:space="preserve">current </w:t>
      </w:r>
      <w:r w:rsidR="00F3357D" w:rsidRPr="00F3357D">
        <w:rPr>
          <w:rFonts w:ascii="Times New Roman" w:eastAsia="Times New Roman" w:hAnsi="Times New Roman" w:cs="Times New Roman"/>
        </w:rPr>
        <w:t xml:space="preserve">wishes.  </w:t>
      </w:r>
      <w:r w:rsidR="008C2268">
        <w:rPr>
          <w:rFonts w:ascii="Times New Roman" w:eastAsia="Times New Roman" w:hAnsi="Times New Roman" w:cs="Times New Roman"/>
        </w:rPr>
        <w:t>B</w:t>
      </w:r>
      <w:r w:rsidR="00A155E9">
        <w:rPr>
          <w:rFonts w:ascii="Times New Roman" w:eastAsia="Times New Roman" w:hAnsi="Times New Roman" w:cs="Times New Roman"/>
        </w:rPr>
        <w:t xml:space="preserve">e sure you’ve named </w:t>
      </w:r>
      <w:r w:rsidR="00C660B3">
        <w:rPr>
          <w:rFonts w:ascii="Times New Roman" w:eastAsia="Times New Roman" w:hAnsi="Times New Roman" w:cs="Times New Roman"/>
        </w:rPr>
        <w:t>alternate beneficiaries</w:t>
      </w:r>
      <w:r w:rsidR="00A155E9">
        <w:rPr>
          <w:rFonts w:ascii="Times New Roman" w:eastAsia="Times New Roman" w:hAnsi="Times New Roman" w:cs="Times New Roman"/>
        </w:rPr>
        <w:t xml:space="preserve"> </w:t>
      </w:r>
      <w:r w:rsidR="008C2268">
        <w:rPr>
          <w:rFonts w:ascii="Times New Roman" w:eastAsia="Times New Roman" w:hAnsi="Times New Roman" w:cs="Times New Roman"/>
        </w:rPr>
        <w:t>in each instance</w:t>
      </w:r>
      <w:r w:rsidR="00C660B3">
        <w:rPr>
          <w:rFonts w:ascii="Times New Roman" w:eastAsia="Times New Roman" w:hAnsi="Times New Roman" w:cs="Times New Roman"/>
        </w:rPr>
        <w:t>.</w:t>
      </w:r>
    </w:p>
    <w:p w14:paraId="1AAFB601" w14:textId="77777777" w:rsidR="00C660B3" w:rsidRPr="00F3357D" w:rsidRDefault="00C660B3" w:rsidP="00293BD8">
      <w:pPr>
        <w:tabs>
          <w:tab w:val="left" w:pos="3240"/>
        </w:tabs>
        <w:spacing w:after="0" w:line="240" w:lineRule="auto"/>
        <w:ind w:left="720" w:right="-180" w:hanging="720"/>
        <w:jc w:val="both"/>
        <w:rPr>
          <w:rFonts w:ascii="Times New Roman" w:eastAsia="Times New Roman" w:hAnsi="Times New Roman" w:cs="Times New Roman"/>
        </w:rPr>
      </w:pPr>
    </w:p>
    <w:p w14:paraId="61E6004E" w14:textId="5D71DF26" w:rsidR="000F6E9F" w:rsidRDefault="00C928AD" w:rsidP="000F6E9F">
      <w:pPr>
        <w:spacing w:after="0" w:line="240" w:lineRule="auto"/>
        <w:ind w:left="540" w:right="-180" w:hanging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7</w:t>
      </w:r>
      <w:r w:rsidR="000F6E9F">
        <w:rPr>
          <w:rFonts w:ascii="Times New Roman" w:eastAsia="Times New Roman" w:hAnsi="Times New Roman" w:cs="Times New Roman"/>
          <w:b/>
        </w:rPr>
        <w:t>.</w:t>
      </w:r>
      <w:r w:rsidR="000F6E9F">
        <w:rPr>
          <w:rFonts w:ascii="Times New Roman" w:eastAsia="Times New Roman" w:hAnsi="Times New Roman" w:cs="Times New Roman"/>
          <w:b/>
        </w:rPr>
        <w:tab/>
      </w:r>
      <w:r w:rsidR="000F6E9F" w:rsidRPr="00E81C28">
        <w:rPr>
          <w:rFonts w:ascii="Times New Roman" w:eastAsia="Times New Roman" w:hAnsi="Times New Roman" w:cs="Times New Roman"/>
          <w:b/>
        </w:rPr>
        <w:t>Revocable Living Trust</w:t>
      </w:r>
      <w:r w:rsidR="000F6E9F" w:rsidRPr="00E81C28">
        <w:rPr>
          <w:rFonts w:ascii="Times New Roman" w:eastAsia="Times New Roman" w:hAnsi="Times New Roman" w:cs="Times New Roman"/>
        </w:rPr>
        <w:t xml:space="preserve"> </w:t>
      </w:r>
      <w:r w:rsidR="000F6E9F">
        <w:rPr>
          <w:rFonts w:ascii="Times New Roman" w:eastAsia="Times New Roman" w:hAnsi="Times New Roman" w:cs="Times New Roman"/>
          <w:i/>
        </w:rPr>
        <w:t>[</w:t>
      </w:r>
      <w:r w:rsidR="000F6E9F" w:rsidRPr="00E81C28">
        <w:rPr>
          <w:rFonts w:ascii="Times New Roman" w:eastAsia="Times New Roman" w:hAnsi="Times New Roman" w:cs="Times New Roman"/>
          <w:i/>
        </w:rPr>
        <w:t>OPTIONAL</w:t>
      </w:r>
      <w:r w:rsidR="000F6E9F" w:rsidRPr="00E81C28">
        <w:rPr>
          <w:rFonts w:ascii="Times New Roman" w:eastAsia="Times New Roman" w:hAnsi="Times New Roman" w:cs="Times New Roman"/>
        </w:rPr>
        <w:t xml:space="preserve"> </w:t>
      </w:r>
      <w:r w:rsidR="005C004C">
        <w:rPr>
          <w:rFonts w:ascii="Times New Roman" w:eastAsia="Times New Roman" w:hAnsi="Times New Roman" w:cs="Times New Roman"/>
          <w:i/>
        </w:rPr>
        <w:t xml:space="preserve">important </w:t>
      </w:r>
      <w:r w:rsidR="00863A1E">
        <w:rPr>
          <w:rFonts w:ascii="Times New Roman" w:eastAsia="Times New Roman" w:hAnsi="Times New Roman" w:cs="Times New Roman"/>
          <w:i/>
        </w:rPr>
        <w:t>document</w:t>
      </w:r>
      <w:r w:rsidR="000F6E9F">
        <w:rPr>
          <w:rFonts w:ascii="Times New Roman" w:eastAsia="Times New Roman" w:hAnsi="Times New Roman" w:cs="Times New Roman"/>
          <w:i/>
        </w:rPr>
        <w:t xml:space="preserve"> </w:t>
      </w:r>
      <w:r w:rsidR="005C004C">
        <w:rPr>
          <w:rFonts w:ascii="Times New Roman" w:eastAsia="Times New Roman" w:hAnsi="Times New Roman" w:cs="Times New Roman"/>
          <w:i/>
        </w:rPr>
        <w:t xml:space="preserve">to use when </w:t>
      </w:r>
      <w:r w:rsidR="000F6E9F">
        <w:rPr>
          <w:rFonts w:ascii="Times New Roman" w:eastAsia="Times New Roman" w:hAnsi="Times New Roman" w:cs="Times New Roman"/>
          <w:i/>
        </w:rPr>
        <w:t>special circumstances exist]</w:t>
      </w:r>
    </w:p>
    <w:p w14:paraId="4FA6962A" w14:textId="6E1DF269" w:rsidR="000F6E9F" w:rsidRPr="00E81C28" w:rsidRDefault="000F6E9F" w:rsidP="000F6E9F">
      <w:pPr>
        <w:spacing w:after="0" w:line="240" w:lineRule="auto"/>
        <w:ind w:left="540" w:right="-1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 xml:space="preserve">Trust </w:t>
      </w:r>
      <w:r w:rsidRPr="004F3114">
        <w:rPr>
          <w:rFonts w:ascii="Times New Roman" w:eastAsia="Times New Roman" w:hAnsi="Times New Roman" w:cs="Times New Roman"/>
          <w:b/>
          <w:i/>
        </w:rPr>
        <w:t>Defined</w:t>
      </w:r>
      <w:r>
        <w:rPr>
          <w:rFonts w:ascii="Times New Roman" w:eastAsia="Times New Roman" w:hAnsi="Times New Roman" w:cs="Times New Roman"/>
        </w:rPr>
        <w:t xml:space="preserve">: a document </w:t>
      </w:r>
      <w:r w:rsidR="00863A1E">
        <w:rPr>
          <w:rFonts w:ascii="Times New Roman" w:eastAsia="Times New Roman" w:hAnsi="Times New Roman" w:cs="Times New Roman"/>
        </w:rPr>
        <w:t xml:space="preserve">creating </w:t>
      </w:r>
      <w:r>
        <w:rPr>
          <w:rFonts w:ascii="Times New Roman" w:eastAsia="Times New Roman" w:hAnsi="Times New Roman" w:cs="Times New Roman"/>
        </w:rPr>
        <w:t xml:space="preserve">an entity </w:t>
      </w:r>
      <w:r w:rsidR="00970CA9">
        <w:rPr>
          <w:rFonts w:ascii="Times New Roman" w:eastAsia="Times New Roman" w:hAnsi="Times New Roman" w:cs="Times New Roman"/>
        </w:rPr>
        <w:t xml:space="preserve">to hold </w:t>
      </w:r>
      <w:r w:rsidR="008E6A50">
        <w:rPr>
          <w:rFonts w:ascii="Times New Roman" w:eastAsia="Times New Roman" w:hAnsi="Times New Roman" w:cs="Times New Roman"/>
        </w:rPr>
        <w:t>title to certain assets</w:t>
      </w:r>
      <w:r>
        <w:rPr>
          <w:rFonts w:ascii="Times New Roman" w:eastAsia="Times New Roman" w:hAnsi="Times New Roman" w:cs="Times New Roman"/>
        </w:rPr>
        <w:t xml:space="preserve">.  </w:t>
      </w:r>
      <w:r w:rsidR="00057AA0">
        <w:rPr>
          <w:rFonts w:ascii="Times New Roman" w:eastAsia="Times New Roman" w:hAnsi="Times New Roman" w:cs="Times New Roman"/>
        </w:rPr>
        <w:t>Initially, y</w:t>
      </w:r>
      <w:r>
        <w:rPr>
          <w:rFonts w:ascii="Times New Roman" w:eastAsia="Times New Roman" w:hAnsi="Times New Roman" w:cs="Times New Roman"/>
        </w:rPr>
        <w:t xml:space="preserve">ou </w:t>
      </w:r>
      <w:r w:rsidR="00970CA9">
        <w:rPr>
          <w:rFonts w:ascii="Times New Roman" w:eastAsia="Times New Roman" w:hAnsi="Times New Roman" w:cs="Times New Roman"/>
        </w:rPr>
        <w:t xml:space="preserve"> </w:t>
      </w:r>
      <w:r w:rsidR="00057AA0">
        <w:rPr>
          <w:rFonts w:ascii="Times New Roman" w:eastAsia="Times New Roman" w:hAnsi="Times New Roman" w:cs="Times New Roman"/>
        </w:rPr>
        <w:t>are</w:t>
      </w:r>
      <w:r w:rsidR="00970CA9">
        <w:rPr>
          <w:rFonts w:ascii="Times New Roman" w:eastAsia="Times New Roman" w:hAnsi="Times New Roman" w:cs="Times New Roman"/>
        </w:rPr>
        <w:t xml:space="preserve"> the</w:t>
      </w:r>
      <w:r w:rsidR="00A155E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trustee </w:t>
      </w:r>
      <w:r w:rsidR="00057AA0">
        <w:rPr>
          <w:rFonts w:ascii="Times New Roman" w:eastAsia="Times New Roman" w:hAnsi="Times New Roman" w:cs="Times New Roman"/>
        </w:rPr>
        <w:t xml:space="preserve">and beneficiary – so you </w:t>
      </w:r>
      <w:r w:rsidR="008E6A50">
        <w:rPr>
          <w:rFonts w:ascii="Times New Roman" w:eastAsia="Times New Roman" w:hAnsi="Times New Roman" w:cs="Times New Roman"/>
        </w:rPr>
        <w:t xml:space="preserve">maintain </w:t>
      </w:r>
      <w:r w:rsidR="00057AA0">
        <w:rPr>
          <w:rFonts w:ascii="Times New Roman" w:eastAsia="Times New Roman" w:hAnsi="Times New Roman" w:cs="Times New Roman"/>
        </w:rPr>
        <w:t xml:space="preserve">total </w:t>
      </w:r>
      <w:r w:rsidR="008E6A50">
        <w:rPr>
          <w:rFonts w:ascii="Times New Roman" w:eastAsia="Times New Roman" w:hAnsi="Times New Roman" w:cs="Times New Roman"/>
        </w:rPr>
        <w:t xml:space="preserve">control.  </w:t>
      </w:r>
      <w:r w:rsidR="00A155E9">
        <w:rPr>
          <w:rFonts w:ascii="Times New Roman" w:eastAsia="Times New Roman" w:hAnsi="Times New Roman" w:cs="Times New Roman"/>
        </w:rPr>
        <w:t xml:space="preserve">Upon </w:t>
      </w:r>
      <w:r>
        <w:rPr>
          <w:rFonts w:ascii="Times New Roman" w:eastAsia="Times New Roman" w:hAnsi="Times New Roman" w:cs="Times New Roman"/>
        </w:rPr>
        <w:t>disab</w:t>
      </w:r>
      <w:r w:rsidR="00A155E9">
        <w:rPr>
          <w:rFonts w:ascii="Times New Roman" w:eastAsia="Times New Roman" w:hAnsi="Times New Roman" w:cs="Times New Roman"/>
        </w:rPr>
        <w:t>ility</w:t>
      </w:r>
      <w:r w:rsidR="00F00B43">
        <w:rPr>
          <w:rFonts w:ascii="Times New Roman" w:eastAsia="Times New Roman" w:hAnsi="Times New Roman" w:cs="Times New Roman"/>
        </w:rPr>
        <w:t xml:space="preserve"> or death</w:t>
      </w:r>
      <w:r>
        <w:rPr>
          <w:rFonts w:ascii="Times New Roman" w:eastAsia="Times New Roman" w:hAnsi="Times New Roman" w:cs="Times New Roman"/>
        </w:rPr>
        <w:t xml:space="preserve">, alternate trustee </w:t>
      </w:r>
      <w:r w:rsidR="00A155E9">
        <w:rPr>
          <w:rFonts w:ascii="Times New Roman" w:eastAsia="Times New Roman" w:hAnsi="Times New Roman" w:cs="Times New Roman"/>
        </w:rPr>
        <w:t>take</w:t>
      </w:r>
      <w:r w:rsidR="00970CA9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 </w:t>
      </w:r>
      <w:r w:rsidR="00970CA9">
        <w:rPr>
          <w:rFonts w:ascii="Times New Roman" w:eastAsia="Times New Roman" w:hAnsi="Times New Roman" w:cs="Times New Roman"/>
        </w:rPr>
        <w:t>control</w:t>
      </w:r>
      <w:r>
        <w:rPr>
          <w:rFonts w:ascii="Times New Roman" w:eastAsia="Times New Roman" w:hAnsi="Times New Roman" w:cs="Times New Roman"/>
        </w:rPr>
        <w:t xml:space="preserve">.  </w:t>
      </w:r>
    </w:p>
    <w:p w14:paraId="44DB9D54" w14:textId="77777777" w:rsidR="000F6E9F" w:rsidRPr="00E81C28" w:rsidRDefault="000F6E9F" w:rsidP="000F6E9F">
      <w:pPr>
        <w:spacing w:after="0" w:line="240" w:lineRule="auto"/>
        <w:ind w:left="900" w:right="-1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 w:rsidRPr="00E81C2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="008E6A50">
        <w:rPr>
          <w:rFonts w:ascii="Times New Roman" w:eastAsia="Times New Roman" w:hAnsi="Times New Roman" w:cs="Times New Roman"/>
        </w:rPr>
        <w:t>Trust is e</w:t>
      </w:r>
      <w:r w:rsidRPr="00E81C28">
        <w:rPr>
          <w:rFonts w:ascii="Times New Roman" w:eastAsia="Times New Roman" w:hAnsi="Times New Roman" w:cs="Times New Roman"/>
        </w:rPr>
        <w:t>specially beneficial under unique family circumstances such as:</w:t>
      </w:r>
    </w:p>
    <w:p w14:paraId="382F71B6" w14:textId="11C20423" w:rsidR="000F6E9F" w:rsidRDefault="000F6E9F" w:rsidP="000F6E9F">
      <w:pPr>
        <w:spacing w:after="0" w:line="240" w:lineRule="auto"/>
        <w:ind w:left="1800" w:right="-1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</w:t>
      </w:r>
      <w:r w:rsidR="00970CA9">
        <w:rPr>
          <w:rFonts w:ascii="Times New Roman" w:eastAsia="Times New Roman" w:hAnsi="Times New Roman" w:cs="Times New Roman"/>
        </w:rPr>
        <w:t xml:space="preserve"> </w:t>
      </w:r>
      <w:r w:rsidR="00324B05">
        <w:rPr>
          <w:rFonts w:ascii="Times New Roman" w:eastAsia="Times New Roman" w:hAnsi="Times New Roman" w:cs="Times New Roman"/>
        </w:rPr>
        <w:t xml:space="preserve">If you’re re-married and </w:t>
      </w:r>
      <w:r w:rsidR="00DC5CE2">
        <w:rPr>
          <w:rFonts w:ascii="Times New Roman" w:eastAsia="Times New Roman" w:hAnsi="Times New Roman" w:cs="Times New Roman"/>
        </w:rPr>
        <w:t xml:space="preserve">then mentally incapacitated, you may want </w:t>
      </w:r>
      <w:r w:rsidR="005154E7">
        <w:rPr>
          <w:rFonts w:ascii="Times New Roman" w:eastAsia="Times New Roman" w:hAnsi="Times New Roman" w:cs="Times New Roman"/>
        </w:rPr>
        <w:t>your</w:t>
      </w:r>
      <w:r w:rsidR="00DC5CE2">
        <w:rPr>
          <w:rFonts w:ascii="Times New Roman" w:eastAsia="Times New Roman" w:hAnsi="Times New Roman" w:cs="Times New Roman"/>
        </w:rPr>
        <w:t xml:space="preserve"> child to be co-trustee with your spouse.</w:t>
      </w:r>
      <w:r w:rsidR="00966BF6">
        <w:rPr>
          <w:rFonts w:ascii="Times New Roman" w:eastAsia="Times New Roman" w:hAnsi="Times New Roman" w:cs="Times New Roman"/>
        </w:rPr>
        <w:t xml:space="preserve">  This ensures your children do not lose out inheriting their share</w:t>
      </w:r>
      <w:r w:rsidR="00970CA9">
        <w:rPr>
          <w:rFonts w:ascii="Times New Roman" w:eastAsia="Times New Roman" w:hAnsi="Times New Roman" w:cs="Times New Roman"/>
        </w:rPr>
        <w:t>.</w:t>
      </w:r>
    </w:p>
    <w:p w14:paraId="0F2A36ED" w14:textId="2AD6B6D5" w:rsidR="00970CA9" w:rsidRDefault="000F6E9F" w:rsidP="00970CA9">
      <w:pPr>
        <w:spacing w:after="0" w:line="240" w:lineRule="auto"/>
        <w:ind w:left="1800" w:right="-1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 </w:t>
      </w:r>
      <w:r w:rsidR="005154E7">
        <w:rPr>
          <w:rFonts w:ascii="Times New Roman" w:eastAsia="Times New Roman" w:hAnsi="Times New Roman" w:cs="Times New Roman"/>
        </w:rPr>
        <w:t xml:space="preserve">Upon your death, also have child a co-trustee for same reasons. </w:t>
      </w:r>
    </w:p>
    <w:p w14:paraId="6189D379" w14:textId="63FDA9D8" w:rsidR="000F6E9F" w:rsidRDefault="00970CA9" w:rsidP="00647CDA">
      <w:pPr>
        <w:spacing w:after="0" w:line="240" w:lineRule="auto"/>
        <w:ind w:left="1350" w:right="-180" w:hanging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B.  </w:t>
      </w:r>
      <w:r w:rsidR="00CC5BCB">
        <w:rPr>
          <w:rFonts w:ascii="Times New Roman" w:eastAsia="Times New Roman" w:hAnsi="Times New Roman" w:cs="Times New Roman"/>
        </w:rPr>
        <w:t xml:space="preserve">Trust avoids probate on trust assets and can save </w:t>
      </w:r>
      <w:r w:rsidR="008E6A50">
        <w:rPr>
          <w:rFonts w:ascii="Times New Roman" w:eastAsia="Times New Roman" w:hAnsi="Times New Roman" w:cs="Times New Roman"/>
        </w:rPr>
        <w:t>legal fees</w:t>
      </w:r>
      <w:r w:rsidR="00CC5BCB">
        <w:rPr>
          <w:rFonts w:ascii="Times New Roman" w:eastAsia="Times New Roman" w:hAnsi="Times New Roman" w:cs="Times New Roman"/>
        </w:rPr>
        <w:t>, accounting fees, appraisal fees</w:t>
      </w:r>
      <w:r w:rsidR="008E6A50">
        <w:rPr>
          <w:rFonts w:ascii="Times New Roman" w:eastAsia="Times New Roman" w:hAnsi="Times New Roman" w:cs="Times New Roman"/>
        </w:rPr>
        <w:t xml:space="preserve"> and delays</w:t>
      </w:r>
      <w:r w:rsidR="00CC5BCB">
        <w:rPr>
          <w:rFonts w:ascii="Times New Roman" w:eastAsia="Times New Roman" w:hAnsi="Times New Roman" w:cs="Times New Roman"/>
        </w:rPr>
        <w:t xml:space="preserve"> that accompany probate</w:t>
      </w:r>
      <w:r>
        <w:rPr>
          <w:rFonts w:ascii="Times New Roman" w:eastAsia="Times New Roman" w:hAnsi="Times New Roman" w:cs="Times New Roman"/>
        </w:rPr>
        <w:t xml:space="preserve">.  </w:t>
      </w:r>
      <w:r w:rsidR="00CC5BCB">
        <w:rPr>
          <w:rFonts w:ascii="Times New Roman" w:eastAsia="Times New Roman" w:hAnsi="Times New Roman" w:cs="Times New Roman"/>
        </w:rPr>
        <w:t>Especially useful to hold o</w:t>
      </w:r>
      <w:r w:rsidR="00102928">
        <w:rPr>
          <w:rFonts w:ascii="Times New Roman" w:eastAsia="Times New Roman" w:hAnsi="Times New Roman" w:cs="Times New Roman"/>
        </w:rPr>
        <w:t>ut-of-state real estate.</w:t>
      </w:r>
    </w:p>
    <w:p w14:paraId="7F82BDB1" w14:textId="5A8A4273" w:rsidR="000F6E9F" w:rsidRDefault="00970CA9" w:rsidP="00647CDA">
      <w:pPr>
        <w:spacing w:after="0" w:line="240" w:lineRule="auto"/>
        <w:ind w:left="1260" w:right="-1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</w:t>
      </w:r>
      <w:r w:rsidR="000F6E9F">
        <w:rPr>
          <w:rFonts w:ascii="Times New Roman" w:eastAsia="Times New Roman" w:hAnsi="Times New Roman" w:cs="Times New Roman"/>
        </w:rPr>
        <w:t xml:space="preserve">.  Note that </w:t>
      </w:r>
      <w:r w:rsidR="00FF00DE">
        <w:rPr>
          <w:rFonts w:ascii="Times New Roman" w:eastAsia="Times New Roman" w:hAnsi="Times New Roman" w:cs="Times New Roman"/>
        </w:rPr>
        <w:t xml:space="preserve">while </w:t>
      </w:r>
      <w:r w:rsidR="000F6E9F">
        <w:rPr>
          <w:rFonts w:ascii="Times New Roman" w:eastAsia="Times New Roman" w:hAnsi="Times New Roman" w:cs="Times New Roman"/>
        </w:rPr>
        <w:t xml:space="preserve">accounts </w:t>
      </w:r>
      <w:r w:rsidR="00330F3F">
        <w:rPr>
          <w:rFonts w:ascii="Times New Roman" w:eastAsia="Times New Roman" w:hAnsi="Times New Roman" w:cs="Times New Roman"/>
        </w:rPr>
        <w:t xml:space="preserve">such as </w:t>
      </w:r>
      <w:r w:rsidR="000F6E9F">
        <w:rPr>
          <w:rFonts w:ascii="Times New Roman" w:eastAsia="Times New Roman" w:hAnsi="Times New Roman" w:cs="Times New Roman"/>
        </w:rPr>
        <w:t xml:space="preserve">IRA, 401(k), 403(b) cannot be </w:t>
      </w:r>
      <w:r w:rsidR="00330F3F">
        <w:rPr>
          <w:rFonts w:ascii="Times New Roman" w:eastAsia="Times New Roman" w:hAnsi="Times New Roman" w:cs="Times New Roman"/>
        </w:rPr>
        <w:t>owned by a</w:t>
      </w:r>
      <w:r w:rsidR="000F6E9F">
        <w:rPr>
          <w:rFonts w:ascii="Times New Roman" w:eastAsia="Times New Roman" w:hAnsi="Times New Roman" w:cs="Times New Roman"/>
        </w:rPr>
        <w:t xml:space="preserve"> trust</w:t>
      </w:r>
      <w:r w:rsidR="00863A1E">
        <w:rPr>
          <w:rFonts w:ascii="Times New Roman" w:eastAsia="Times New Roman" w:hAnsi="Times New Roman" w:cs="Times New Roman"/>
        </w:rPr>
        <w:t xml:space="preserve">, </w:t>
      </w:r>
      <w:r w:rsidR="00FF00DE">
        <w:rPr>
          <w:rFonts w:ascii="Times New Roman" w:eastAsia="Times New Roman" w:hAnsi="Times New Roman" w:cs="Times New Roman"/>
        </w:rPr>
        <w:t xml:space="preserve">the trust </w:t>
      </w:r>
      <w:r w:rsidR="00330F3F">
        <w:rPr>
          <w:rFonts w:ascii="Times New Roman" w:eastAsia="Times New Roman" w:hAnsi="Times New Roman" w:cs="Times New Roman"/>
        </w:rPr>
        <w:t>can be</w:t>
      </w:r>
      <w:r w:rsidR="00FF00DE">
        <w:rPr>
          <w:rFonts w:ascii="Times New Roman" w:eastAsia="Times New Roman" w:hAnsi="Times New Roman" w:cs="Times New Roman"/>
        </w:rPr>
        <w:t xml:space="preserve"> </w:t>
      </w:r>
      <w:r w:rsidR="00863A1E">
        <w:rPr>
          <w:rFonts w:ascii="Times New Roman" w:eastAsia="Times New Roman" w:hAnsi="Times New Roman" w:cs="Times New Roman"/>
        </w:rPr>
        <w:t xml:space="preserve">the beneficiary </w:t>
      </w:r>
      <w:r>
        <w:rPr>
          <w:rFonts w:ascii="Times New Roman" w:eastAsia="Times New Roman" w:hAnsi="Times New Roman" w:cs="Times New Roman"/>
        </w:rPr>
        <w:t xml:space="preserve">of those accounts </w:t>
      </w:r>
      <w:r w:rsidR="00FF00DE">
        <w:rPr>
          <w:rFonts w:ascii="Times New Roman" w:eastAsia="Times New Roman" w:hAnsi="Times New Roman" w:cs="Times New Roman"/>
        </w:rPr>
        <w:t xml:space="preserve">to </w:t>
      </w:r>
      <w:r w:rsidR="00331C26">
        <w:rPr>
          <w:rFonts w:ascii="Times New Roman" w:eastAsia="Times New Roman" w:hAnsi="Times New Roman" w:cs="Times New Roman"/>
        </w:rPr>
        <w:t xml:space="preserve">give the protections outlined in this document. </w:t>
      </w:r>
    </w:p>
    <w:p w14:paraId="55B42F5A" w14:textId="013DCA9A" w:rsidR="000F6E9F" w:rsidRPr="00E81C28" w:rsidRDefault="00970CA9" w:rsidP="00647CDA">
      <w:pPr>
        <w:spacing w:after="0" w:line="240" w:lineRule="auto"/>
        <w:ind w:left="1260" w:right="-1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</w:t>
      </w:r>
      <w:r w:rsidR="000F6E9F">
        <w:rPr>
          <w:rFonts w:ascii="Times New Roman" w:eastAsia="Times New Roman" w:hAnsi="Times New Roman" w:cs="Times New Roman"/>
        </w:rPr>
        <w:t>.  Trust d</w:t>
      </w:r>
      <w:r w:rsidR="000F6E9F" w:rsidRPr="00E81C28">
        <w:rPr>
          <w:rFonts w:ascii="Times New Roman" w:eastAsia="Times New Roman" w:hAnsi="Times New Roman" w:cs="Times New Roman"/>
        </w:rPr>
        <w:t xml:space="preserve">oes not protect assets from </w:t>
      </w:r>
      <w:r>
        <w:rPr>
          <w:rFonts w:ascii="Times New Roman" w:eastAsia="Times New Roman" w:hAnsi="Times New Roman" w:cs="Times New Roman"/>
          <w:b/>
          <w:i/>
        </w:rPr>
        <w:t xml:space="preserve">your </w:t>
      </w:r>
      <w:r w:rsidR="000F6E9F" w:rsidRPr="00E81C28">
        <w:rPr>
          <w:rFonts w:ascii="Times New Roman" w:eastAsia="Times New Roman" w:hAnsi="Times New Roman" w:cs="Times New Roman"/>
        </w:rPr>
        <w:t xml:space="preserve">creditors or </w:t>
      </w:r>
      <w:r w:rsidR="00331C26" w:rsidRPr="00331C26">
        <w:rPr>
          <w:rFonts w:ascii="Times New Roman" w:eastAsia="Times New Roman" w:hAnsi="Times New Roman" w:cs="Times New Roman"/>
          <w:b/>
          <w:bCs/>
          <w:i/>
          <w:iCs/>
        </w:rPr>
        <w:t>your</w:t>
      </w:r>
      <w:r w:rsidR="00331C26">
        <w:rPr>
          <w:rFonts w:ascii="Times New Roman" w:eastAsia="Times New Roman" w:hAnsi="Times New Roman" w:cs="Times New Roman"/>
          <w:b/>
          <w:bCs/>
        </w:rPr>
        <w:t xml:space="preserve"> </w:t>
      </w:r>
      <w:r w:rsidR="000F6E9F" w:rsidRPr="00E81C28">
        <w:rPr>
          <w:rFonts w:ascii="Times New Roman" w:eastAsia="Times New Roman" w:hAnsi="Times New Roman" w:cs="Times New Roman"/>
        </w:rPr>
        <w:t>nursing home</w:t>
      </w:r>
      <w:r w:rsidR="00331C26">
        <w:rPr>
          <w:rFonts w:ascii="Times New Roman" w:eastAsia="Times New Roman" w:hAnsi="Times New Roman" w:cs="Times New Roman"/>
        </w:rPr>
        <w:t xml:space="preserve"> situation.  Need an irrevocable trust </w:t>
      </w:r>
      <w:r w:rsidR="00B62AB3">
        <w:rPr>
          <w:rFonts w:ascii="Times New Roman" w:eastAsia="Times New Roman" w:hAnsi="Times New Roman" w:cs="Times New Roman"/>
        </w:rPr>
        <w:t>to hold property when you are concerned you/spouse may require long term care</w:t>
      </w:r>
      <w:r w:rsidR="000F6E9F" w:rsidRPr="00E81C28">
        <w:rPr>
          <w:rFonts w:ascii="Times New Roman" w:eastAsia="Times New Roman" w:hAnsi="Times New Roman" w:cs="Times New Roman"/>
        </w:rPr>
        <w:t>.</w:t>
      </w:r>
    </w:p>
    <w:p w14:paraId="7C8979DE" w14:textId="77777777" w:rsidR="005B47E9" w:rsidRPr="00E81C28" w:rsidRDefault="005B47E9" w:rsidP="003E62B5">
      <w:pPr>
        <w:tabs>
          <w:tab w:val="left" w:pos="720"/>
        </w:tabs>
        <w:spacing w:after="0" w:line="240" w:lineRule="auto"/>
        <w:ind w:left="360" w:right="-180"/>
        <w:jc w:val="both"/>
        <w:rPr>
          <w:rFonts w:ascii="Times New Roman" w:eastAsia="Times New Roman" w:hAnsi="Times New Roman" w:cs="Times New Roman"/>
        </w:rPr>
      </w:pPr>
    </w:p>
    <w:p w14:paraId="41152240" w14:textId="4F17BCCC" w:rsidR="00F3357D" w:rsidRPr="00E81C28" w:rsidRDefault="00C928AD" w:rsidP="003E62B5">
      <w:pPr>
        <w:tabs>
          <w:tab w:val="left" w:pos="720"/>
        </w:tabs>
        <w:spacing w:after="0" w:line="240" w:lineRule="auto"/>
        <w:ind w:left="720" w:right="-180" w:hanging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</w:t>
      </w:r>
      <w:r w:rsidR="00E81C28" w:rsidRPr="00E81C28">
        <w:rPr>
          <w:rFonts w:ascii="Times New Roman" w:eastAsia="Times New Roman" w:hAnsi="Times New Roman" w:cs="Times New Roman"/>
        </w:rPr>
        <w:t>.</w:t>
      </w:r>
      <w:r w:rsidR="00E81C28" w:rsidRPr="00E81C28">
        <w:rPr>
          <w:rFonts w:ascii="Times New Roman" w:eastAsia="Times New Roman" w:hAnsi="Times New Roman" w:cs="Times New Roman"/>
        </w:rPr>
        <w:tab/>
      </w:r>
      <w:r w:rsidR="00E81C28" w:rsidRPr="00E81C28">
        <w:rPr>
          <w:rFonts w:ascii="Times New Roman" w:eastAsia="Times New Roman" w:hAnsi="Times New Roman" w:cs="Times New Roman"/>
          <w:b/>
        </w:rPr>
        <w:t>Gift tax law:</w:t>
      </w:r>
      <w:r w:rsidR="002A7BB5">
        <w:rPr>
          <w:rFonts w:ascii="Times New Roman" w:eastAsia="Times New Roman" w:hAnsi="Times New Roman" w:cs="Times New Roman"/>
        </w:rPr>
        <w:t xml:space="preserve"> </w:t>
      </w:r>
      <w:r w:rsidR="002A7BB5" w:rsidRPr="002A7BB5">
        <w:rPr>
          <w:rFonts w:ascii="Times New Roman" w:eastAsia="Times New Roman" w:hAnsi="Times New Roman" w:cs="Times New Roman"/>
        </w:rPr>
        <w:t xml:space="preserve"> </w:t>
      </w:r>
      <w:r w:rsidR="00C6126D">
        <w:rPr>
          <w:rFonts w:ascii="Times New Roman" w:eastAsia="Times New Roman" w:hAnsi="Times New Roman" w:cs="Times New Roman"/>
        </w:rPr>
        <w:t>There is a federal g</w:t>
      </w:r>
      <w:r w:rsidR="00795667">
        <w:rPr>
          <w:rFonts w:ascii="Times New Roman" w:eastAsia="Times New Roman" w:hAnsi="Times New Roman" w:cs="Times New Roman"/>
        </w:rPr>
        <w:t xml:space="preserve">ift tax </w:t>
      </w:r>
      <w:r w:rsidR="00C6126D">
        <w:rPr>
          <w:rFonts w:ascii="Times New Roman" w:eastAsia="Times New Roman" w:hAnsi="Times New Roman" w:cs="Times New Roman"/>
        </w:rPr>
        <w:t>but no MD gift tax.   Planning opportunity: make gifts to stay u</w:t>
      </w:r>
      <w:r w:rsidR="006C4EE1">
        <w:rPr>
          <w:rFonts w:ascii="Times New Roman" w:eastAsia="Times New Roman" w:hAnsi="Times New Roman" w:cs="Times New Roman"/>
        </w:rPr>
        <w:t>n</w:t>
      </w:r>
      <w:r w:rsidR="00C6126D">
        <w:rPr>
          <w:rFonts w:ascii="Times New Roman" w:eastAsia="Times New Roman" w:hAnsi="Times New Roman" w:cs="Times New Roman"/>
        </w:rPr>
        <w:t>der $5</w:t>
      </w:r>
      <w:r w:rsidR="006C4EE1">
        <w:rPr>
          <w:rFonts w:ascii="Times New Roman" w:eastAsia="Times New Roman" w:hAnsi="Times New Roman" w:cs="Times New Roman"/>
        </w:rPr>
        <w:t xml:space="preserve">M.   </w:t>
      </w:r>
      <w:r w:rsidR="00AF2CBF">
        <w:rPr>
          <w:rFonts w:ascii="Times New Roman" w:eastAsia="Times New Roman" w:hAnsi="Times New Roman" w:cs="Times New Roman"/>
        </w:rPr>
        <w:t>T</w:t>
      </w:r>
      <w:r w:rsidR="00795667">
        <w:rPr>
          <w:rFonts w:ascii="Times New Roman" w:eastAsia="Times New Roman" w:hAnsi="Times New Roman" w:cs="Times New Roman"/>
        </w:rPr>
        <w:t xml:space="preserve">he person making the gift </w:t>
      </w:r>
      <w:r w:rsidR="006C4EE1">
        <w:rPr>
          <w:rFonts w:ascii="Times New Roman" w:eastAsia="Times New Roman" w:hAnsi="Times New Roman" w:cs="Times New Roman"/>
        </w:rPr>
        <w:t xml:space="preserve">only pays a tax when </w:t>
      </w:r>
      <w:r w:rsidR="002A7BB5" w:rsidRPr="002A7BB5">
        <w:rPr>
          <w:rFonts w:ascii="Times New Roman" w:eastAsia="Times New Roman" w:hAnsi="Times New Roman" w:cs="Times New Roman"/>
        </w:rPr>
        <w:t>lifetime gifts exceed $1</w:t>
      </w:r>
      <w:r w:rsidR="000A1ACA">
        <w:rPr>
          <w:rFonts w:ascii="Times New Roman" w:eastAsia="Times New Roman" w:hAnsi="Times New Roman" w:cs="Times New Roman"/>
        </w:rPr>
        <w:t>4</w:t>
      </w:r>
      <w:r w:rsidR="002A7BB5" w:rsidRPr="002A7BB5">
        <w:rPr>
          <w:rFonts w:ascii="Times New Roman" w:eastAsia="Times New Roman" w:hAnsi="Times New Roman" w:cs="Times New Roman"/>
        </w:rPr>
        <w:t xml:space="preserve">M.  </w:t>
      </w:r>
      <w:r w:rsidR="003C6E32">
        <w:rPr>
          <w:rFonts w:ascii="Times New Roman" w:eastAsia="Times New Roman" w:hAnsi="Times New Roman" w:cs="Times New Roman"/>
        </w:rPr>
        <w:t xml:space="preserve">You only report </w:t>
      </w:r>
      <w:r w:rsidR="00A46E44">
        <w:rPr>
          <w:rFonts w:ascii="Times New Roman" w:eastAsia="Times New Roman" w:hAnsi="Times New Roman" w:cs="Times New Roman"/>
        </w:rPr>
        <w:t xml:space="preserve">to IRS </w:t>
      </w:r>
      <w:r w:rsidR="003C6E32">
        <w:rPr>
          <w:rFonts w:ascii="Times New Roman" w:eastAsia="Times New Roman" w:hAnsi="Times New Roman" w:cs="Times New Roman"/>
        </w:rPr>
        <w:t xml:space="preserve">your </w:t>
      </w:r>
      <w:r w:rsidR="00795667">
        <w:rPr>
          <w:rFonts w:ascii="Times New Roman" w:eastAsia="Times New Roman" w:hAnsi="Times New Roman" w:cs="Times New Roman"/>
        </w:rPr>
        <w:t>g</w:t>
      </w:r>
      <w:r w:rsidR="002A7BB5" w:rsidRPr="002A7BB5">
        <w:rPr>
          <w:rFonts w:ascii="Times New Roman" w:eastAsia="Times New Roman" w:hAnsi="Times New Roman" w:cs="Times New Roman"/>
        </w:rPr>
        <w:t xml:space="preserve">ifts </w:t>
      </w:r>
      <w:r w:rsidR="00A46E44">
        <w:rPr>
          <w:rFonts w:ascii="Times New Roman" w:eastAsia="Times New Roman" w:hAnsi="Times New Roman" w:cs="Times New Roman"/>
        </w:rPr>
        <w:t xml:space="preserve">that </w:t>
      </w:r>
      <w:r w:rsidR="00795667">
        <w:rPr>
          <w:rFonts w:ascii="Times New Roman" w:eastAsia="Times New Roman" w:hAnsi="Times New Roman" w:cs="Times New Roman"/>
        </w:rPr>
        <w:t>exceed</w:t>
      </w:r>
      <w:r w:rsidR="002A7BB5" w:rsidRPr="002A7BB5">
        <w:rPr>
          <w:rFonts w:ascii="Times New Roman" w:eastAsia="Times New Roman" w:hAnsi="Times New Roman" w:cs="Times New Roman"/>
        </w:rPr>
        <w:t xml:space="preserve"> $1</w:t>
      </w:r>
      <w:r w:rsidR="00B12C1F">
        <w:rPr>
          <w:rFonts w:ascii="Times New Roman" w:eastAsia="Times New Roman" w:hAnsi="Times New Roman" w:cs="Times New Roman"/>
        </w:rPr>
        <w:t>9</w:t>
      </w:r>
      <w:r w:rsidR="002A7BB5" w:rsidRPr="002A7BB5">
        <w:rPr>
          <w:rFonts w:ascii="Times New Roman" w:eastAsia="Times New Roman" w:hAnsi="Times New Roman" w:cs="Times New Roman"/>
        </w:rPr>
        <w:t xml:space="preserve">,000/person in </w:t>
      </w:r>
      <w:r w:rsidR="003C6E32">
        <w:rPr>
          <w:rFonts w:ascii="Times New Roman" w:eastAsia="Times New Roman" w:hAnsi="Times New Roman" w:cs="Times New Roman"/>
        </w:rPr>
        <w:t xml:space="preserve">a </w:t>
      </w:r>
      <w:r w:rsidR="002A7BB5" w:rsidRPr="002A7BB5">
        <w:rPr>
          <w:rFonts w:ascii="Times New Roman" w:eastAsia="Times New Roman" w:hAnsi="Times New Roman" w:cs="Times New Roman"/>
        </w:rPr>
        <w:t xml:space="preserve">calendar </w:t>
      </w:r>
      <w:r w:rsidR="00795667">
        <w:rPr>
          <w:rFonts w:ascii="Times New Roman" w:eastAsia="Times New Roman" w:hAnsi="Times New Roman" w:cs="Times New Roman"/>
        </w:rPr>
        <w:t xml:space="preserve">year </w:t>
      </w:r>
      <w:r w:rsidR="00A46E44">
        <w:rPr>
          <w:rFonts w:ascii="Times New Roman" w:eastAsia="Times New Roman" w:hAnsi="Times New Roman" w:cs="Times New Roman"/>
        </w:rPr>
        <w:t>(</w:t>
      </w:r>
      <w:r w:rsidR="002A7BB5" w:rsidRPr="002A7BB5">
        <w:rPr>
          <w:rFonts w:ascii="Times New Roman" w:eastAsia="Times New Roman" w:hAnsi="Times New Roman" w:cs="Times New Roman"/>
        </w:rPr>
        <w:t>Form 709</w:t>
      </w:r>
      <w:r w:rsidR="00A46E44">
        <w:rPr>
          <w:rFonts w:ascii="Times New Roman" w:eastAsia="Times New Roman" w:hAnsi="Times New Roman" w:cs="Times New Roman"/>
        </w:rPr>
        <w:t>)</w:t>
      </w:r>
      <w:r w:rsidR="002A7BB5" w:rsidRPr="002A7BB5">
        <w:rPr>
          <w:rFonts w:ascii="Times New Roman" w:eastAsia="Times New Roman" w:hAnsi="Times New Roman" w:cs="Times New Roman"/>
        </w:rPr>
        <w:t xml:space="preserve">.  </w:t>
      </w:r>
      <w:r w:rsidR="00DD408D">
        <w:rPr>
          <w:rFonts w:ascii="Times New Roman" w:eastAsia="Times New Roman" w:hAnsi="Times New Roman" w:cs="Times New Roman"/>
        </w:rPr>
        <w:t xml:space="preserve">Exempt are: gifts to directly pay </w:t>
      </w:r>
      <w:r w:rsidR="00795667">
        <w:rPr>
          <w:rFonts w:ascii="Times New Roman" w:eastAsia="Times New Roman" w:hAnsi="Times New Roman" w:cs="Times New Roman"/>
        </w:rPr>
        <w:t xml:space="preserve">family member’s </w:t>
      </w:r>
      <w:r w:rsidR="002A7BB5" w:rsidRPr="002A7BB5">
        <w:rPr>
          <w:rFonts w:ascii="Times New Roman" w:eastAsia="Times New Roman" w:hAnsi="Times New Roman" w:cs="Times New Roman"/>
        </w:rPr>
        <w:t>medical or education expenses</w:t>
      </w:r>
      <w:r w:rsidR="00DD408D">
        <w:rPr>
          <w:rFonts w:ascii="Times New Roman" w:eastAsia="Times New Roman" w:hAnsi="Times New Roman" w:cs="Times New Roman"/>
        </w:rPr>
        <w:t xml:space="preserve">. </w:t>
      </w:r>
      <w:r w:rsidR="002A7BB5" w:rsidRPr="002A7BB5">
        <w:rPr>
          <w:rFonts w:ascii="Times New Roman" w:eastAsia="Times New Roman" w:hAnsi="Times New Roman" w:cs="Times New Roman"/>
        </w:rPr>
        <w:t xml:space="preserve"> </w:t>
      </w:r>
      <w:r w:rsidR="00795667">
        <w:rPr>
          <w:rFonts w:ascii="Times New Roman" w:eastAsia="Times New Roman" w:hAnsi="Times New Roman" w:cs="Times New Roman"/>
        </w:rPr>
        <w:t xml:space="preserve">The </w:t>
      </w:r>
      <w:r w:rsidR="00DD408D">
        <w:rPr>
          <w:rFonts w:ascii="Times New Roman" w:eastAsia="Times New Roman" w:hAnsi="Times New Roman" w:cs="Times New Roman"/>
        </w:rPr>
        <w:t xml:space="preserve">gift </w:t>
      </w:r>
      <w:r w:rsidR="00795667">
        <w:rPr>
          <w:rFonts w:ascii="Times New Roman" w:eastAsia="Times New Roman" w:hAnsi="Times New Roman" w:cs="Times New Roman"/>
        </w:rPr>
        <w:t>r</w:t>
      </w:r>
      <w:r w:rsidR="002A7BB5" w:rsidRPr="002A7BB5">
        <w:rPr>
          <w:rFonts w:ascii="Times New Roman" w:eastAsia="Times New Roman" w:hAnsi="Times New Roman" w:cs="Times New Roman"/>
        </w:rPr>
        <w:t xml:space="preserve">ecipient </w:t>
      </w:r>
      <w:r w:rsidR="00AF2CBF">
        <w:rPr>
          <w:rFonts w:ascii="Times New Roman" w:eastAsia="Times New Roman" w:hAnsi="Times New Roman" w:cs="Times New Roman"/>
        </w:rPr>
        <w:t>has no tax consequence for gifts received.   Most people</w:t>
      </w:r>
      <w:r w:rsidR="006A23CF">
        <w:rPr>
          <w:rFonts w:ascii="Times New Roman" w:eastAsia="Times New Roman" w:hAnsi="Times New Roman" w:cs="Times New Roman"/>
        </w:rPr>
        <w:t xml:space="preserve"> can give away all they have and there is no tax</w:t>
      </w:r>
      <w:r w:rsidR="002A7BB5" w:rsidRPr="002A7BB5">
        <w:rPr>
          <w:rFonts w:ascii="Times New Roman" w:eastAsia="Times New Roman" w:hAnsi="Times New Roman" w:cs="Times New Roman"/>
        </w:rPr>
        <w:t>.</w:t>
      </w:r>
    </w:p>
    <w:p w14:paraId="62CFBA9A" w14:textId="77777777" w:rsidR="00F3357D" w:rsidRPr="00E81C28" w:rsidRDefault="00F3357D" w:rsidP="003E62B5">
      <w:pPr>
        <w:tabs>
          <w:tab w:val="left" w:pos="720"/>
        </w:tabs>
        <w:spacing w:after="0" w:line="240" w:lineRule="auto"/>
        <w:ind w:left="720" w:right="-180" w:hanging="720"/>
        <w:jc w:val="both"/>
        <w:rPr>
          <w:rFonts w:ascii="Times New Roman" w:eastAsia="Times New Roman" w:hAnsi="Times New Roman" w:cs="Times New Roman"/>
        </w:rPr>
      </w:pPr>
    </w:p>
    <w:p w14:paraId="56369F7A" w14:textId="590DC836" w:rsidR="00E81C28" w:rsidRPr="00E81C28" w:rsidRDefault="00C928AD" w:rsidP="003E62B5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9</w:t>
      </w:r>
      <w:r w:rsidR="00E81C28" w:rsidRPr="00E81C28">
        <w:rPr>
          <w:rFonts w:ascii="Times New Roman" w:eastAsia="Times New Roman" w:hAnsi="Times New Roman" w:cs="Times New Roman"/>
          <w:b/>
        </w:rPr>
        <w:t>.</w:t>
      </w:r>
      <w:r w:rsidR="00E81C28" w:rsidRPr="00E81C28">
        <w:rPr>
          <w:rFonts w:ascii="Times New Roman" w:eastAsia="Times New Roman" w:hAnsi="Times New Roman" w:cs="Times New Roman"/>
          <w:b/>
        </w:rPr>
        <w:tab/>
        <w:t xml:space="preserve">Long term care issues </w:t>
      </w:r>
      <w:r w:rsidR="001E7336">
        <w:rPr>
          <w:rFonts w:ascii="Times New Roman" w:eastAsia="Times New Roman" w:hAnsi="Times New Roman" w:cs="Times New Roman"/>
        </w:rPr>
        <w:t>–</w:t>
      </w:r>
      <w:r w:rsidR="00E81C28" w:rsidRPr="00E81C28">
        <w:rPr>
          <w:rFonts w:ascii="Times New Roman" w:eastAsia="Times New Roman" w:hAnsi="Times New Roman" w:cs="Times New Roman"/>
        </w:rPr>
        <w:t xml:space="preserve"> </w:t>
      </w:r>
      <w:r w:rsidR="00CF5A5B">
        <w:rPr>
          <w:rFonts w:ascii="Times New Roman" w:eastAsia="Times New Roman" w:hAnsi="Times New Roman" w:cs="Times New Roman"/>
        </w:rPr>
        <w:t>For</w:t>
      </w:r>
      <w:r w:rsidR="00E81C28" w:rsidRPr="00E81C28">
        <w:rPr>
          <w:rFonts w:ascii="Times New Roman" w:eastAsia="Times New Roman" w:hAnsi="Times New Roman" w:cs="Times New Roman"/>
        </w:rPr>
        <w:t xml:space="preserve"> nursing home </w:t>
      </w:r>
      <w:r w:rsidR="00CF5A5B">
        <w:rPr>
          <w:rFonts w:ascii="Times New Roman" w:eastAsia="Times New Roman" w:hAnsi="Times New Roman" w:cs="Times New Roman"/>
        </w:rPr>
        <w:t>situations</w:t>
      </w:r>
      <w:r w:rsidR="00795667">
        <w:rPr>
          <w:rFonts w:ascii="Times New Roman" w:eastAsia="Times New Roman" w:hAnsi="Times New Roman" w:cs="Times New Roman"/>
        </w:rPr>
        <w:t xml:space="preserve">, there exist </w:t>
      </w:r>
      <w:r w:rsidR="001E7336">
        <w:rPr>
          <w:rFonts w:ascii="Times New Roman" w:eastAsia="Times New Roman" w:hAnsi="Times New Roman" w:cs="Times New Roman"/>
        </w:rPr>
        <w:t xml:space="preserve">three </w:t>
      </w:r>
      <w:r w:rsidR="00E81C28" w:rsidRPr="00E81C28">
        <w:rPr>
          <w:rFonts w:ascii="Times New Roman" w:eastAsia="Times New Roman" w:hAnsi="Times New Roman" w:cs="Times New Roman"/>
        </w:rPr>
        <w:t xml:space="preserve">ways </w:t>
      </w:r>
      <w:r w:rsidR="00795667">
        <w:rPr>
          <w:rFonts w:ascii="Times New Roman" w:eastAsia="Times New Roman" w:hAnsi="Times New Roman" w:cs="Times New Roman"/>
        </w:rPr>
        <w:t>to</w:t>
      </w:r>
      <w:r w:rsidR="00DF65B8">
        <w:rPr>
          <w:rFonts w:ascii="Times New Roman" w:eastAsia="Times New Roman" w:hAnsi="Times New Roman" w:cs="Times New Roman"/>
        </w:rPr>
        <w:t xml:space="preserve"> </w:t>
      </w:r>
      <w:r w:rsidR="00E81C28" w:rsidRPr="00E81C28">
        <w:rPr>
          <w:rFonts w:ascii="Times New Roman" w:eastAsia="Times New Roman" w:hAnsi="Times New Roman" w:cs="Times New Roman"/>
        </w:rPr>
        <w:t xml:space="preserve">pay </w:t>
      </w:r>
      <w:r w:rsidR="00795667">
        <w:rPr>
          <w:rFonts w:ascii="Times New Roman" w:eastAsia="Times New Roman" w:hAnsi="Times New Roman" w:cs="Times New Roman"/>
        </w:rPr>
        <w:t>the nursing home:</w:t>
      </w:r>
      <w:r w:rsidR="00E81C28" w:rsidRPr="00E81C28">
        <w:rPr>
          <w:rFonts w:ascii="Times New Roman" w:eastAsia="Times New Roman" w:hAnsi="Times New Roman" w:cs="Times New Roman"/>
        </w:rPr>
        <w:t xml:space="preserve"> </w:t>
      </w:r>
    </w:p>
    <w:p w14:paraId="0890FCFE" w14:textId="1A055E99" w:rsidR="00E81C28" w:rsidRPr="00E81C28" w:rsidRDefault="00DF65B8" w:rsidP="003E62B5">
      <w:pPr>
        <w:tabs>
          <w:tab w:val="left" w:pos="900"/>
        </w:tabs>
        <w:spacing w:after="0" w:line="240" w:lineRule="auto"/>
        <w:ind w:right="-1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1. </w:t>
      </w:r>
      <w:r w:rsidR="00E81C28" w:rsidRPr="00E81C28">
        <w:rPr>
          <w:rFonts w:ascii="Times New Roman" w:eastAsia="Times New Roman" w:hAnsi="Times New Roman" w:cs="Times New Roman"/>
        </w:rPr>
        <w:t xml:space="preserve"> </w:t>
      </w:r>
      <w:r w:rsidR="00E81C28" w:rsidRPr="00E81C28">
        <w:rPr>
          <w:rFonts w:ascii="Times New Roman" w:eastAsia="Times New Roman" w:hAnsi="Times New Roman" w:cs="Times New Roman"/>
          <w:b/>
        </w:rPr>
        <w:t xml:space="preserve">Self pay </w:t>
      </w:r>
      <w:r w:rsidR="00E81C28" w:rsidRPr="00E81C28">
        <w:rPr>
          <w:rFonts w:ascii="Times New Roman" w:eastAsia="Times New Roman" w:hAnsi="Times New Roman" w:cs="Times New Roman"/>
        </w:rPr>
        <w:t xml:space="preserve">-  </w:t>
      </w:r>
      <w:r w:rsidR="00ED1790">
        <w:rPr>
          <w:rFonts w:ascii="Times New Roman" w:eastAsia="Times New Roman" w:hAnsi="Times New Roman" w:cs="Times New Roman"/>
        </w:rPr>
        <w:t xml:space="preserve">not unusual to pay </w:t>
      </w:r>
      <w:r w:rsidR="00E81C28" w:rsidRPr="00E81C28">
        <w:rPr>
          <w:rFonts w:ascii="Times New Roman" w:eastAsia="Times New Roman" w:hAnsi="Times New Roman" w:cs="Times New Roman"/>
        </w:rPr>
        <w:t>$1</w:t>
      </w:r>
      <w:r w:rsidR="008C599B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0</w:t>
      </w:r>
      <w:r w:rsidR="00E81C28" w:rsidRPr="00E81C28">
        <w:rPr>
          <w:rFonts w:ascii="Times New Roman" w:eastAsia="Times New Roman" w:hAnsi="Times New Roman" w:cs="Times New Roman"/>
        </w:rPr>
        <w:t>,000 per year</w:t>
      </w:r>
      <w:r w:rsidR="009A5DF5">
        <w:rPr>
          <w:rFonts w:ascii="Times New Roman" w:eastAsia="Times New Roman" w:hAnsi="Times New Roman" w:cs="Times New Roman"/>
        </w:rPr>
        <w:t xml:space="preserve">.  </w:t>
      </w:r>
    </w:p>
    <w:p w14:paraId="3D463E71" w14:textId="492D709A" w:rsidR="004C15DC" w:rsidRPr="00E81C28" w:rsidRDefault="00DF65B8" w:rsidP="00795667">
      <w:pPr>
        <w:spacing w:after="0" w:line="240" w:lineRule="auto"/>
        <w:ind w:left="1260" w:right="-1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="00E81C28" w:rsidRPr="00E81C28">
        <w:rPr>
          <w:rFonts w:ascii="Times New Roman" w:eastAsia="Times New Roman" w:hAnsi="Times New Roman" w:cs="Times New Roman"/>
        </w:rPr>
        <w:t>.</w:t>
      </w:r>
      <w:r w:rsidR="00795667">
        <w:rPr>
          <w:rFonts w:ascii="Times New Roman" w:eastAsia="Times New Roman" w:hAnsi="Times New Roman" w:cs="Times New Roman"/>
        </w:rPr>
        <w:t xml:space="preserve">  </w:t>
      </w:r>
      <w:r w:rsidR="008C18A8">
        <w:rPr>
          <w:rFonts w:ascii="Times New Roman" w:eastAsia="Times New Roman" w:hAnsi="Times New Roman" w:cs="Times New Roman"/>
          <w:b/>
          <w:bCs/>
        </w:rPr>
        <w:t>Long Term Care</w:t>
      </w:r>
      <w:r w:rsidR="00E81C28" w:rsidRPr="00E81C28">
        <w:rPr>
          <w:rFonts w:ascii="Times New Roman" w:eastAsia="Times New Roman" w:hAnsi="Times New Roman" w:cs="Times New Roman"/>
          <w:b/>
        </w:rPr>
        <w:t xml:space="preserve"> Insurance </w:t>
      </w:r>
      <w:r w:rsidR="00E81C28" w:rsidRPr="00E81C28">
        <w:rPr>
          <w:rFonts w:ascii="Times New Roman" w:eastAsia="Times New Roman" w:hAnsi="Times New Roman" w:cs="Times New Roman"/>
        </w:rPr>
        <w:t xml:space="preserve">- </w:t>
      </w:r>
      <w:r w:rsidR="008C18A8"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</w:rPr>
        <w:t>elp</w:t>
      </w:r>
      <w:r w:rsidR="008C18A8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 </w:t>
      </w:r>
      <w:r w:rsidR="00E81C28" w:rsidRPr="00E81C28">
        <w:rPr>
          <w:rFonts w:ascii="Times New Roman" w:eastAsia="Times New Roman" w:hAnsi="Times New Roman" w:cs="Times New Roman"/>
        </w:rPr>
        <w:t xml:space="preserve">pay </w:t>
      </w:r>
      <w:r w:rsidR="008C18A8">
        <w:rPr>
          <w:rFonts w:ascii="Times New Roman" w:eastAsia="Times New Roman" w:hAnsi="Times New Roman" w:cs="Times New Roman"/>
        </w:rPr>
        <w:t>the nursing home</w:t>
      </w:r>
      <w:r w:rsidR="00C93D03">
        <w:rPr>
          <w:rFonts w:ascii="Times New Roman" w:eastAsia="Times New Roman" w:hAnsi="Times New Roman" w:cs="Times New Roman"/>
        </w:rPr>
        <w:t>, a</w:t>
      </w:r>
      <w:r w:rsidR="004F7597">
        <w:rPr>
          <w:rFonts w:ascii="Times New Roman" w:eastAsia="Times New Roman" w:hAnsi="Times New Roman" w:cs="Times New Roman"/>
        </w:rPr>
        <w:t>ssisted living facilities</w:t>
      </w:r>
      <w:r w:rsidR="008C18A8">
        <w:rPr>
          <w:rFonts w:ascii="Times New Roman" w:eastAsia="Times New Roman" w:hAnsi="Times New Roman" w:cs="Times New Roman"/>
        </w:rPr>
        <w:t xml:space="preserve"> as well as </w:t>
      </w:r>
      <w:r w:rsidR="00C93D03">
        <w:rPr>
          <w:rFonts w:ascii="Times New Roman" w:eastAsia="Times New Roman" w:hAnsi="Times New Roman" w:cs="Times New Roman"/>
        </w:rPr>
        <w:t xml:space="preserve">aids coming to your </w:t>
      </w:r>
      <w:r>
        <w:rPr>
          <w:rFonts w:ascii="Times New Roman" w:eastAsia="Times New Roman" w:hAnsi="Times New Roman" w:cs="Times New Roman"/>
        </w:rPr>
        <w:t xml:space="preserve">home.  Get </w:t>
      </w:r>
      <w:r w:rsidR="004F7597">
        <w:rPr>
          <w:rFonts w:ascii="Times New Roman" w:eastAsia="Times New Roman" w:hAnsi="Times New Roman" w:cs="Times New Roman"/>
        </w:rPr>
        <w:t xml:space="preserve">LTC </w:t>
      </w:r>
      <w:r>
        <w:rPr>
          <w:rFonts w:ascii="Times New Roman" w:eastAsia="Times New Roman" w:hAnsi="Times New Roman" w:cs="Times New Roman"/>
        </w:rPr>
        <w:t>policy b</w:t>
      </w:r>
      <w:r w:rsidR="00227035">
        <w:rPr>
          <w:rFonts w:ascii="Times New Roman" w:eastAsia="Times New Roman" w:hAnsi="Times New Roman" w:cs="Times New Roman"/>
        </w:rPr>
        <w:t>efore d</w:t>
      </w:r>
      <w:r w:rsidR="004C15DC">
        <w:rPr>
          <w:rFonts w:ascii="Times New Roman" w:eastAsia="Times New Roman" w:hAnsi="Times New Roman" w:cs="Times New Roman"/>
        </w:rPr>
        <w:t xml:space="preserve">iagnosed with </w:t>
      </w:r>
      <w:r w:rsidR="00227035">
        <w:rPr>
          <w:rFonts w:ascii="Times New Roman" w:eastAsia="Times New Roman" w:hAnsi="Times New Roman" w:cs="Times New Roman"/>
        </w:rPr>
        <w:t xml:space="preserve">uninsurable </w:t>
      </w:r>
      <w:r w:rsidR="004C15DC">
        <w:rPr>
          <w:rFonts w:ascii="Times New Roman" w:eastAsia="Times New Roman" w:hAnsi="Times New Roman" w:cs="Times New Roman"/>
        </w:rPr>
        <w:t>condition.</w:t>
      </w:r>
    </w:p>
    <w:p w14:paraId="4AD6484C" w14:textId="0CD64A38" w:rsidR="004C15DC" w:rsidRDefault="00DF65B8" w:rsidP="003E62B5">
      <w:pPr>
        <w:spacing w:after="0" w:line="240" w:lineRule="auto"/>
        <w:ind w:left="1260" w:right="-1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="00E81C28" w:rsidRPr="00E81C28">
        <w:rPr>
          <w:rFonts w:ascii="Times New Roman" w:eastAsia="Times New Roman" w:hAnsi="Times New Roman" w:cs="Times New Roman"/>
        </w:rPr>
        <w:t xml:space="preserve">.  </w:t>
      </w:r>
      <w:r w:rsidR="00E81C28" w:rsidRPr="00E81C28">
        <w:rPr>
          <w:rFonts w:ascii="Times New Roman" w:eastAsia="Times New Roman" w:hAnsi="Times New Roman" w:cs="Times New Roman"/>
          <w:b/>
        </w:rPr>
        <w:t xml:space="preserve">Public funds </w:t>
      </w:r>
      <w:r w:rsidR="00E81C28" w:rsidRPr="00E81C28">
        <w:rPr>
          <w:rFonts w:ascii="Times New Roman" w:eastAsia="Times New Roman" w:hAnsi="Times New Roman" w:cs="Times New Roman"/>
        </w:rPr>
        <w:t xml:space="preserve">– </w:t>
      </w:r>
      <w:r w:rsidR="009110E5" w:rsidRPr="00DF65B8">
        <w:rPr>
          <w:rFonts w:ascii="Times New Roman" w:eastAsia="Times New Roman" w:hAnsi="Times New Roman" w:cs="Times New Roman"/>
          <w:b/>
          <w:i/>
        </w:rPr>
        <w:t>Medicaid</w:t>
      </w:r>
      <w:r w:rsidR="009110E5">
        <w:rPr>
          <w:rFonts w:ascii="Times New Roman" w:eastAsia="Times New Roman" w:hAnsi="Times New Roman" w:cs="Times New Roman"/>
        </w:rPr>
        <w:t xml:space="preserve"> is </w:t>
      </w:r>
      <w:r w:rsidR="00227035">
        <w:rPr>
          <w:rFonts w:ascii="Times New Roman" w:eastAsia="Times New Roman" w:hAnsi="Times New Roman" w:cs="Times New Roman"/>
        </w:rPr>
        <w:t xml:space="preserve">the </w:t>
      </w:r>
      <w:r w:rsidR="00E81C28" w:rsidRPr="00E81C28">
        <w:rPr>
          <w:rFonts w:ascii="Times New Roman" w:eastAsia="Times New Roman" w:hAnsi="Times New Roman" w:cs="Times New Roman"/>
        </w:rPr>
        <w:t>only</w:t>
      </w:r>
      <w:r w:rsidR="004C15DC">
        <w:rPr>
          <w:rFonts w:ascii="Times New Roman" w:eastAsia="Times New Roman" w:hAnsi="Times New Roman" w:cs="Times New Roman"/>
        </w:rPr>
        <w:t xml:space="preserve"> </w:t>
      </w:r>
      <w:r w:rsidR="00896D4C">
        <w:rPr>
          <w:rFonts w:ascii="Times New Roman" w:eastAsia="Times New Roman" w:hAnsi="Times New Roman" w:cs="Times New Roman"/>
        </w:rPr>
        <w:t xml:space="preserve">government </w:t>
      </w:r>
      <w:r w:rsidR="004C15DC">
        <w:rPr>
          <w:rFonts w:ascii="Times New Roman" w:eastAsia="Times New Roman" w:hAnsi="Times New Roman" w:cs="Times New Roman"/>
        </w:rPr>
        <w:t xml:space="preserve">program </w:t>
      </w:r>
      <w:r w:rsidR="00155235">
        <w:rPr>
          <w:rFonts w:ascii="Times New Roman" w:eastAsia="Times New Roman" w:hAnsi="Times New Roman" w:cs="Times New Roman"/>
        </w:rPr>
        <w:t xml:space="preserve">that </w:t>
      </w:r>
      <w:r w:rsidR="00C307C6">
        <w:rPr>
          <w:rFonts w:ascii="Times New Roman" w:eastAsia="Times New Roman" w:hAnsi="Times New Roman" w:cs="Times New Roman"/>
        </w:rPr>
        <w:t xml:space="preserve">pays a </w:t>
      </w:r>
      <w:r w:rsidR="00227035">
        <w:rPr>
          <w:rFonts w:ascii="Times New Roman" w:eastAsia="Times New Roman" w:hAnsi="Times New Roman" w:cs="Times New Roman"/>
        </w:rPr>
        <w:t>nursing home</w:t>
      </w:r>
      <w:r w:rsidR="00C307C6">
        <w:rPr>
          <w:rFonts w:ascii="Times New Roman" w:eastAsia="Times New Roman" w:hAnsi="Times New Roman" w:cs="Times New Roman"/>
        </w:rPr>
        <w:t xml:space="preserve"> </w:t>
      </w:r>
      <w:r w:rsidR="00155235">
        <w:rPr>
          <w:rFonts w:ascii="Times New Roman" w:eastAsia="Times New Roman" w:hAnsi="Times New Roman" w:cs="Times New Roman"/>
        </w:rPr>
        <w:t xml:space="preserve">indefinitely. </w:t>
      </w:r>
    </w:p>
    <w:p w14:paraId="19A05DE2" w14:textId="6ED4A526" w:rsidR="00E81C28" w:rsidRPr="00E81C28" w:rsidRDefault="00E81C28" w:rsidP="003E62B5">
      <w:pPr>
        <w:spacing w:after="0" w:line="240" w:lineRule="auto"/>
        <w:ind w:left="1260" w:right="-180"/>
        <w:jc w:val="both"/>
        <w:rPr>
          <w:rFonts w:ascii="Times New Roman" w:eastAsia="Times New Roman" w:hAnsi="Times New Roman" w:cs="Times New Roman"/>
        </w:rPr>
      </w:pPr>
      <w:r w:rsidRPr="00E81C28">
        <w:rPr>
          <w:rFonts w:ascii="Times New Roman" w:eastAsia="Times New Roman" w:hAnsi="Times New Roman" w:cs="Times New Roman"/>
        </w:rPr>
        <w:t>Medi</w:t>
      </w:r>
      <w:r w:rsidRPr="00155235">
        <w:rPr>
          <w:rFonts w:ascii="Times New Roman" w:eastAsia="Times New Roman" w:hAnsi="Times New Roman" w:cs="Times New Roman"/>
          <w:b/>
          <w:bCs/>
          <w:u w:val="single"/>
        </w:rPr>
        <w:t>care</w:t>
      </w:r>
      <w:r w:rsidRPr="00E81C28">
        <w:rPr>
          <w:rFonts w:ascii="Times New Roman" w:eastAsia="Times New Roman" w:hAnsi="Times New Roman" w:cs="Times New Roman"/>
        </w:rPr>
        <w:t xml:space="preserve"> </w:t>
      </w:r>
      <w:r w:rsidR="00C538A1">
        <w:rPr>
          <w:rFonts w:ascii="Times New Roman" w:eastAsia="Times New Roman" w:hAnsi="Times New Roman" w:cs="Times New Roman"/>
        </w:rPr>
        <w:t xml:space="preserve">pays room and board but </w:t>
      </w:r>
      <w:r w:rsidR="002367AC">
        <w:rPr>
          <w:rFonts w:ascii="Times New Roman" w:eastAsia="Times New Roman" w:hAnsi="Times New Roman" w:cs="Times New Roman"/>
        </w:rPr>
        <w:t>only</w:t>
      </w:r>
      <w:r w:rsidR="004C15DC">
        <w:rPr>
          <w:rFonts w:ascii="Times New Roman" w:eastAsia="Times New Roman" w:hAnsi="Times New Roman" w:cs="Times New Roman"/>
        </w:rPr>
        <w:t xml:space="preserve"> 20 days </w:t>
      </w:r>
      <w:r w:rsidR="00AA2719">
        <w:rPr>
          <w:rFonts w:ascii="Times New Roman" w:eastAsia="Times New Roman" w:hAnsi="Times New Roman" w:cs="Times New Roman"/>
        </w:rPr>
        <w:t xml:space="preserve">in full </w:t>
      </w:r>
      <w:r w:rsidR="00C538A1">
        <w:rPr>
          <w:rFonts w:ascii="Times New Roman" w:eastAsia="Times New Roman" w:hAnsi="Times New Roman" w:cs="Times New Roman"/>
        </w:rPr>
        <w:t>for rehab</w:t>
      </w:r>
      <w:r w:rsidR="004C15DC">
        <w:rPr>
          <w:rFonts w:ascii="Times New Roman" w:eastAsia="Times New Roman" w:hAnsi="Times New Roman" w:cs="Times New Roman"/>
        </w:rPr>
        <w:t xml:space="preserve"> </w:t>
      </w:r>
      <w:r w:rsidR="002367AC">
        <w:rPr>
          <w:rFonts w:ascii="Times New Roman" w:eastAsia="Times New Roman" w:hAnsi="Times New Roman" w:cs="Times New Roman"/>
        </w:rPr>
        <w:t xml:space="preserve">then a </w:t>
      </w:r>
      <w:r w:rsidR="00896D4C">
        <w:rPr>
          <w:rFonts w:ascii="Times New Roman" w:eastAsia="Times New Roman" w:hAnsi="Times New Roman" w:cs="Times New Roman"/>
        </w:rPr>
        <w:t xml:space="preserve">portion of </w:t>
      </w:r>
      <w:r w:rsidR="004C15DC">
        <w:rPr>
          <w:rFonts w:ascii="Times New Roman" w:eastAsia="Times New Roman" w:hAnsi="Times New Roman" w:cs="Times New Roman"/>
        </w:rPr>
        <w:t xml:space="preserve">next 80 days. </w:t>
      </w:r>
    </w:p>
    <w:p w14:paraId="383E6B83" w14:textId="50DDBBAB" w:rsidR="004C15DC" w:rsidRDefault="00267758" w:rsidP="00DF65B8">
      <w:pPr>
        <w:spacing w:after="0" w:line="240" w:lineRule="auto"/>
        <w:ind w:right="-180" w:firstLine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Protect Assets </w:t>
      </w:r>
      <w:r w:rsidR="00655210">
        <w:rPr>
          <w:rFonts w:ascii="Times New Roman" w:eastAsia="Times New Roman" w:hAnsi="Times New Roman" w:cs="Times New Roman"/>
          <w:b/>
        </w:rPr>
        <w:t>from the Nursing Home</w:t>
      </w:r>
    </w:p>
    <w:p w14:paraId="4DAF5436" w14:textId="77777777" w:rsidR="00267758" w:rsidRPr="00267758" w:rsidRDefault="00267758" w:rsidP="003E62B5">
      <w:pPr>
        <w:tabs>
          <w:tab w:val="left" w:pos="900"/>
        </w:tabs>
        <w:spacing w:after="0" w:line="240" w:lineRule="auto"/>
        <w:ind w:left="1260" w:right="-180" w:hanging="12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</w:r>
      <w:r w:rsidRPr="00071D45"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FC1EA9">
        <w:rPr>
          <w:rFonts w:ascii="Times New Roman" w:eastAsia="Times New Roman" w:hAnsi="Times New Roman" w:cs="Times New Roman"/>
          <w:b/>
        </w:rPr>
        <w:t xml:space="preserve">Working around the </w:t>
      </w:r>
      <w:r>
        <w:rPr>
          <w:rFonts w:ascii="Times New Roman" w:eastAsia="Times New Roman" w:hAnsi="Times New Roman" w:cs="Times New Roman"/>
          <w:b/>
        </w:rPr>
        <w:t xml:space="preserve">infamous </w:t>
      </w:r>
      <w:r w:rsidR="00FC1EA9">
        <w:rPr>
          <w:rFonts w:ascii="Times New Roman" w:eastAsia="Times New Roman" w:hAnsi="Times New Roman" w:cs="Times New Roman"/>
          <w:b/>
        </w:rPr>
        <w:t>“</w:t>
      </w:r>
      <w:r>
        <w:rPr>
          <w:rFonts w:ascii="Times New Roman" w:eastAsia="Times New Roman" w:hAnsi="Times New Roman" w:cs="Times New Roman"/>
          <w:b/>
        </w:rPr>
        <w:t>five-year look back</w:t>
      </w:r>
      <w:r w:rsidR="00FC1EA9">
        <w:rPr>
          <w:rFonts w:ascii="Times New Roman" w:eastAsia="Times New Roman" w:hAnsi="Times New Roman" w:cs="Times New Roman"/>
          <w:b/>
        </w:rPr>
        <w:t>”</w:t>
      </w:r>
      <w:r>
        <w:rPr>
          <w:rFonts w:ascii="Times New Roman" w:eastAsia="Times New Roman" w:hAnsi="Times New Roman" w:cs="Times New Roman"/>
        </w:rPr>
        <w:t xml:space="preserve"> – </w:t>
      </w:r>
      <w:r w:rsidR="00795667">
        <w:rPr>
          <w:rFonts w:ascii="Times New Roman" w:eastAsia="Times New Roman" w:hAnsi="Times New Roman" w:cs="Times New Roman"/>
        </w:rPr>
        <w:t xml:space="preserve">Medicaid </w:t>
      </w:r>
      <w:r w:rsidR="00071D45">
        <w:rPr>
          <w:rFonts w:ascii="Times New Roman" w:eastAsia="Times New Roman" w:hAnsi="Times New Roman" w:cs="Times New Roman"/>
        </w:rPr>
        <w:t xml:space="preserve">laws </w:t>
      </w:r>
      <w:r w:rsidR="00795667">
        <w:rPr>
          <w:rFonts w:ascii="Times New Roman" w:eastAsia="Times New Roman" w:hAnsi="Times New Roman" w:cs="Times New Roman"/>
        </w:rPr>
        <w:t>permit</w:t>
      </w:r>
      <w:r w:rsidR="00227035">
        <w:rPr>
          <w:rFonts w:ascii="Times New Roman" w:eastAsia="Times New Roman" w:hAnsi="Times New Roman" w:cs="Times New Roman"/>
        </w:rPr>
        <w:t xml:space="preserve"> </w:t>
      </w:r>
      <w:r w:rsidR="00795667">
        <w:rPr>
          <w:rFonts w:ascii="Times New Roman" w:eastAsia="Times New Roman" w:hAnsi="Times New Roman" w:cs="Times New Roman"/>
        </w:rPr>
        <w:t>giving</w:t>
      </w:r>
      <w:r>
        <w:rPr>
          <w:rFonts w:ascii="Times New Roman" w:eastAsia="Times New Roman" w:hAnsi="Times New Roman" w:cs="Times New Roman"/>
        </w:rPr>
        <w:t xml:space="preserve"> away assets </w:t>
      </w:r>
      <w:r w:rsidR="00071D45">
        <w:rPr>
          <w:rFonts w:ascii="Times New Roman" w:eastAsia="Times New Roman" w:hAnsi="Times New Roman" w:cs="Times New Roman"/>
        </w:rPr>
        <w:t>at any time, even after admission to a n</w:t>
      </w:r>
      <w:r>
        <w:rPr>
          <w:rFonts w:ascii="Times New Roman" w:eastAsia="Times New Roman" w:hAnsi="Times New Roman" w:cs="Times New Roman"/>
        </w:rPr>
        <w:t>ursing home</w:t>
      </w:r>
      <w:r w:rsidR="00795667">
        <w:rPr>
          <w:rFonts w:ascii="Times New Roman" w:eastAsia="Times New Roman" w:hAnsi="Times New Roman" w:cs="Times New Roman"/>
        </w:rPr>
        <w:t>.</w:t>
      </w:r>
      <w:r w:rsidR="00071D45">
        <w:rPr>
          <w:rFonts w:ascii="Times New Roman" w:eastAsia="Times New Roman" w:hAnsi="Times New Roman" w:cs="Times New Roman"/>
        </w:rPr>
        <w:t xml:space="preserve"> </w:t>
      </w:r>
      <w:r w:rsidR="00795667">
        <w:rPr>
          <w:rFonts w:ascii="Times New Roman" w:eastAsia="Times New Roman" w:hAnsi="Times New Roman" w:cs="Times New Roman"/>
        </w:rPr>
        <w:t xml:space="preserve"> Giving away assets can result in </w:t>
      </w:r>
      <w:r w:rsidR="00071D45">
        <w:rPr>
          <w:rFonts w:ascii="Times New Roman" w:eastAsia="Times New Roman" w:hAnsi="Times New Roman" w:cs="Times New Roman"/>
        </w:rPr>
        <w:t>protect</w:t>
      </w:r>
      <w:r w:rsidR="00795667">
        <w:rPr>
          <w:rFonts w:ascii="Times New Roman" w:eastAsia="Times New Roman" w:hAnsi="Times New Roman" w:cs="Times New Roman"/>
        </w:rPr>
        <w:t>ing</w:t>
      </w:r>
      <w:r w:rsidR="00071D45">
        <w:rPr>
          <w:rFonts w:ascii="Times New Roman" w:eastAsia="Times New Roman" w:hAnsi="Times New Roman" w:cs="Times New Roman"/>
        </w:rPr>
        <w:t xml:space="preserve"> close to half your assets</w:t>
      </w:r>
      <w:r w:rsidR="00795667">
        <w:rPr>
          <w:rFonts w:ascii="Times New Roman" w:eastAsia="Times New Roman" w:hAnsi="Times New Roman" w:cs="Times New Roman"/>
        </w:rPr>
        <w:t>, despite there being</w:t>
      </w:r>
      <w:r w:rsidR="00071D45">
        <w:rPr>
          <w:rFonts w:ascii="Times New Roman" w:eastAsia="Times New Roman" w:hAnsi="Times New Roman" w:cs="Times New Roman"/>
        </w:rPr>
        <w:t xml:space="preserve"> </w:t>
      </w:r>
      <w:r w:rsidR="00795667">
        <w:rPr>
          <w:rFonts w:ascii="Times New Roman" w:eastAsia="Times New Roman" w:hAnsi="Times New Roman" w:cs="Times New Roman"/>
        </w:rPr>
        <w:t xml:space="preserve">a </w:t>
      </w:r>
      <w:r w:rsidR="00227035">
        <w:rPr>
          <w:rFonts w:ascii="Times New Roman" w:eastAsia="Times New Roman" w:hAnsi="Times New Roman" w:cs="Times New Roman"/>
        </w:rPr>
        <w:t>5-y</w:t>
      </w:r>
      <w:r w:rsidR="00795667">
        <w:rPr>
          <w:rFonts w:ascii="Times New Roman" w:eastAsia="Times New Roman" w:hAnsi="Times New Roman" w:cs="Times New Roman"/>
        </w:rPr>
        <w:t>ear</w:t>
      </w:r>
      <w:r w:rsidR="00227035">
        <w:rPr>
          <w:rFonts w:ascii="Times New Roman" w:eastAsia="Times New Roman" w:hAnsi="Times New Roman" w:cs="Times New Roman"/>
        </w:rPr>
        <w:t xml:space="preserve"> lookback</w:t>
      </w:r>
      <w:r w:rsidR="00795667">
        <w:rPr>
          <w:rFonts w:ascii="Times New Roman" w:eastAsia="Times New Roman" w:hAnsi="Times New Roman" w:cs="Times New Roman"/>
        </w:rPr>
        <w:t xml:space="preserve"> when you apply for Medicaid</w:t>
      </w:r>
      <w:r w:rsidR="00227035">
        <w:rPr>
          <w:rFonts w:ascii="Times New Roman" w:eastAsia="Times New Roman" w:hAnsi="Times New Roman" w:cs="Times New Roman"/>
        </w:rPr>
        <w:t>.</w:t>
      </w:r>
    </w:p>
    <w:p w14:paraId="5A3E6A5E" w14:textId="17C08552" w:rsidR="00267758" w:rsidRPr="00795667" w:rsidRDefault="00227035" w:rsidP="00071D45">
      <w:pPr>
        <w:spacing w:after="0" w:line="240" w:lineRule="auto"/>
        <w:ind w:left="1260" w:right="-180" w:hanging="360"/>
        <w:jc w:val="both"/>
        <w:rPr>
          <w:rFonts w:ascii="Times New Roman" w:eastAsia="Times New Roman" w:hAnsi="Times New Roman" w:cs="Times New Roman"/>
        </w:rPr>
      </w:pPr>
      <w:r w:rsidRPr="00071D45">
        <w:rPr>
          <w:rFonts w:ascii="Times New Roman" w:eastAsia="Times New Roman" w:hAnsi="Times New Roman" w:cs="Times New Roman"/>
        </w:rPr>
        <w:t>2</w:t>
      </w:r>
      <w:r w:rsidR="004C15DC" w:rsidRPr="00071D45">
        <w:rPr>
          <w:rFonts w:ascii="Times New Roman" w:eastAsia="Times New Roman" w:hAnsi="Times New Roman" w:cs="Times New Roman"/>
        </w:rPr>
        <w:t>.</w:t>
      </w:r>
      <w:r w:rsidR="004C15DC">
        <w:rPr>
          <w:rFonts w:ascii="Times New Roman" w:eastAsia="Times New Roman" w:hAnsi="Times New Roman" w:cs="Times New Roman"/>
        </w:rPr>
        <w:t xml:space="preserve"> </w:t>
      </w:r>
      <w:r w:rsidR="00FC1EA9">
        <w:rPr>
          <w:rFonts w:ascii="Times New Roman" w:eastAsia="Times New Roman" w:hAnsi="Times New Roman" w:cs="Times New Roman"/>
          <w:b/>
        </w:rPr>
        <w:t xml:space="preserve">Medicaid for a </w:t>
      </w:r>
      <w:r w:rsidR="00267758">
        <w:rPr>
          <w:rFonts w:ascii="Times New Roman" w:eastAsia="Times New Roman" w:hAnsi="Times New Roman" w:cs="Times New Roman"/>
          <w:b/>
        </w:rPr>
        <w:t xml:space="preserve">Married </w:t>
      </w:r>
      <w:r w:rsidR="00795667">
        <w:rPr>
          <w:rFonts w:ascii="Times New Roman" w:eastAsia="Times New Roman" w:hAnsi="Times New Roman" w:cs="Times New Roman"/>
          <w:b/>
        </w:rPr>
        <w:t>P</w:t>
      </w:r>
      <w:r w:rsidR="00267758">
        <w:rPr>
          <w:rFonts w:ascii="Times New Roman" w:eastAsia="Times New Roman" w:hAnsi="Times New Roman" w:cs="Times New Roman"/>
          <w:b/>
        </w:rPr>
        <w:t xml:space="preserve">erson </w:t>
      </w:r>
      <w:r w:rsidR="00071D45">
        <w:rPr>
          <w:rFonts w:ascii="Times New Roman" w:eastAsia="Times New Roman" w:hAnsi="Times New Roman" w:cs="Times New Roman"/>
          <w:b/>
        </w:rPr>
        <w:t>–</w:t>
      </w:r>
      <w:r w:rsidR="00267758">
        <w:rPr>
          <w:rFonts w:ascii="Times New Roman" w:eastAsia="Times New Roman" w:hAnsi="Times New Roman" w:cs="Times New Roman"/>
          <w:b/>
        </w:rPr>
        <w:t xml:space="preserve"> </w:t>
      </w:r>
      <w:r w:rsidR="00397248">
        <w:rPr>
          <w:rFonts w:ascii="Times New Roman" w:eastAsia="Times New Roman" w:hAnsi="Times New Roman" w:cs="Times New Roman"/>
          <w:b/>
        </w:rPr>
        <w:t xml:space="preserve">It’s possible </w:t>
      </w:r>
      <w:r w:rsidR="00397248">
        <w:rPr>
          <w:rFonts w:ascii="Times New Roman" w:eastAsia="Times New Roman" w:hAnsi="Times New Roman" w:cs="Times New Roman"/>
          <w:bCs/>
        </w:rPr>
        <w:t>a</w:t>
      </w:r>
      <w:r w:rsidR="00071D45">
        <w:rPr>
          <w:rFonts w:ascii="Times New Roman" w:eastAsia="Times New Roman" w:hAnsi="Times New Roman" w:cs="Times New Roman"/>
        </w:rPr>
        <w:t xml:space="preserve"> </w:t>
      </w:r>
      <w:r w:rsidR="00FC1EA9">
        <w:rPr>
          <w:rFonts w:ascii="Times New Roman" w:eastAsia="Times New Roman" w:hAnsi="Times New Roman" w:cs="Times New Roman"/>
        </w:rPr>
        <w:t xml:space="preserve">spouse </w:t>
      </w:r>
      <w:r w:rsidR="00071D45">
        <w:rPr>
          <w:rFonts w:ascii="Times New Roman" w:eastAsia="Times New Roman" w:hAnsi="Times New Roman" w:cs="Times New Roman"/>
        </w:rPr>
        <w:t xml:space="preserve">can protect most assets </w:t>
      </w:r>
      <w:r w:rsidR="00267758" w:rsidRPr="00FC1EA9">
        <w:rPr>
          <w:rFonts w:ascii="Times New Roman" w:eastAsia="Times New Roman" w:hAnsi="Times New Roman" w:cs="Times New Roman"/>
          <w:u w:val="single"/>
        </w:rPr>
        <w:t xml:space="preserve">without </w:t>
      </w:r>
      <w:r w:rsidR="00795667">
        <w:rPr>
          <w:rFonts w:ascii="Times New Roman" w:eastAsia="Times New Roman" w:hAnsi="Times New Roman" w:cs="Times New Roman"/>
          <w:u w:val="single"/>
        </w:rPr>
        <w:t>any penalty</w:t>
      </w:r>
      <w:r w:rsidR="00795667" w:rsidRPr="00795667">
        <w:rPr>
          <w:rFonts w:ascii="Times New Roman" w:eastAsia="Times New Roman" w:hAnsi="Times New Roman" w:cs="Times New Roman"/>
        </w:rPr>
        <w:t xml:space="preserve"> </w:t>
      </w:r>
      <w:r w:rsidR="0012313D">
        <w:rPr>
          <w:rFonts w:ascii="Times New Roman" w:eastAsia="Times New Roman" w:hAnsi="Times New Roman" w:cs="Times New Roman"/>
        </w:rPr>
        <w:t xml:space="preserve">and without concern for </w:t>
      </w:r>
      <w:r w:rsidR="00795667" w:rsidRPr="00795667">
        <w:rPr>
          <w:rFonts w:ascii="Times New Roman" w:eastAsia="Times New Roman" w:hAnsi="Times New Roman" w:cs="Times New Roman"/>
        </w:rPr>
        <w:t>the 5</w:t>
      </w:r>
      <w:r w:rsidRPr="00795667">
        <w:rPr>
          <w:rFonts w:ascii="Times New Roman" w:eastAsia="Times New Roman" w:hAnsi="Times New Roman" w:cs="Times New Roman"/>
        </w:rPr>
        <w:t>-year look</w:t>
      </w:r>
      <w:r w:rsidR="00267758" w:rsidRPr="00795667">
        <w:rPr>
          <w:rFonts w:ascii="Times New Roman" w:eastAsia="Times New Roman" w:hAnsi="Times New Roman" w:cs="Times New Roman"/>
        </w:rPr>
        <w:t>back.</w:t>
      </w:r>
      <w:r w:rsidR="00795667">
        <w:rPr>
          <w:rFonts w:ascii="Times New Roman" w:eastAsia="Times New Roman" w:hAnsi="Times New Roman" w:cs="Times New Roman"/>
        </w:rPr>
        <w:t xml:space="preserve">  </w:t>
      </w:r>
      <w:r w:rsidR="003E4087">
        <w:rPr>
          <w:rFonts w:ascii="Times New Roman" w:eastAsia="Times New Roman" w:hAnsi="Times New Roman" w:cs="Times New Roman"/>
        </w:rPr>
        <w:t>Excess a</w:t>
      </w:r>
      <w:r w:rsidR="00795667">
        <w:rPr>
          <w:rFonts w:ascii="Times New Roman" w:eastAsia="Times New Roman" w:hAnsi="Times New Roman" w:cs="Times New Roman"/>
        </w:rPr>
        <w:t xml:space="preserve">ssets </w:t>
      </w:r>
      <w:r w:rsidR="00B97927">
        <w:rPr>
          <w:rFonts w:ascii="Times New Roman" w:eastAsia="Times New Roman" w:hAnsi="Times New Roman" w:cs="Times New Roman"/>
        </w:rPr>
        <w:t xml:space="preserve">can be </w:t>
      </w:r>
      <w:r w:rsidR="00795667">
        <w:rPr>
          <w:rFonts w:ascii="Times New Roman" w:eastAsia="Times New Roman" w:hAnsi="Times New Roman" w:cs="Times New Roman"/>
        </w:rPr>
        <w:t>sheltered in an annuity.</w:t>
      </w:r>
    </w:p>
    <w:p w14:paraId="27836E51" w14:textId="71907C86" w:rsidR="00E81C28" w:rsidRDefault="00F3357D" w:rsidP="00071D45">
      <w:pPr>
        <w:tabs>
          <w:tab w:val="left" w:pos="-1980"/>
        </w:tabs>
        <w:spacing w:after="0" w:line="240" w:lineRule="auto"/>
        <w:ind w:left="1260" w:right="-180" w:hanging="360"/>
        <w:jc w:val="both"/>
        <w:rPr>
          <w:rFonts w:ascii="Times New Roman" w:eastAsia="Times New Roman" w:hAnsi="Times New Roman" w:cs="Times New Roman"/>
        </w:rPr>
      </w:pPr>
      <w:r w:rsidRPr="00071D45">
        <w:rPr>
          <w:rFonts w:ascii="Times New Roman" w:eastAsia="Times New Roman" w:hAnsi="Times New Roman" w:cs="Times New Roman"/>
        </w:rPr>
        <w:t>3</w:t>
      </w:r>
      <w:r w:rsidR="00267758" w:rsidRPr="00071D45">
        <w:rPr>
          <w:rFonts w:ascii="Times New Roman" w:eastAsia="Times New Roman" w:hAnsi="Times New Roman" w:cs="Times New Roman"/>
        </w:rPr>
        <w:t>.</w:t>
      </w:r>
      <w:r w:rsidR="00267758">
        <w:rPr>
          <w:rFonts w:ascii="Times New Roman" w:eastAsia="Times New Roman" w:hAnsi="Times New Roman" w:cs="Times New Roman"/>
        </w:rPr>
        <w:t xml:space="preserve"> </w:t>
      </w:r>
      <w:r w:rsidR="00E81C28" w:rsidRPr="00267758">
        <w:rPr>
          <w:rFonts w:ascii="Times New Roman" w:eastAsia="Times New Roman" w:hAnsi="Times New Roman" w:cs="Times New Roman"/>
          <w:b/>
        </w:rPr>
        <w:t>Consider options to protect your house</w:t>
      </w:r>
      <w:r w:rsidR="00267758">
        <w:rPr>
          <w:rFonts w:ascii="Times New Roman" w:eastAsia="Times New Roman" w:hAnsi="Times New Roman" w:cs="Times New Roman"/>
        </w:rPr>
        <w:t xml:space="preserve"> </w:t>
      </w:r>
      <w:r w:rsidR="00227035">
        <w:rPr>
          <w:rFonts w:ascii="Times New Roman" w:eastAsia="Times New Roman" w:hAnsi="Times New Roman" w:cs="Times New Roman"/>
        </w:rPr>
        <w:t>–</w:t>
      </w:r>
      <w:r w:rsidR="00267758">
        <w:rPr>
          <w:rFonts w:ascii="Times New Roman" w:eastAsia="Times New Roman" w:hAnsi="Times New Roman" w:cs="Times New Roman"/>
        </w:rPr>
        <w:t xml:space="preserve"> </w:t>
      </w:r>
      <w:r w:rsidR="00227035">
        <w:rPr>
          <w:rFonts w:ascii="Times New Roman" w:eastAsia="Times New Roman" w:hAnsi="Times New Roman" w:cs="Times New Roman"/>
        </w:rPr>
        <w:t xml:space="preserve">Many options exist for changing </w:t>
      </w:r>
      <w:r w:rsidR="00071D45">
        <w:rPr>
          <w:rFonts w:ascii="Times New Roman" w:eastAsia="Times New Roman" w:hAnsi="Times New Roman" w:cs="Times New Roman"/>
        </w:rPr>
        <w:t xml:space="preserve">the </w:t>
      </w:r>
      <w:r w:rsidR="00227035">
        <w:rPr>
          <w:rFonts w:ascii="Times New Roman" w:eastAsia="Times New Roman" w:hAnsi="Times New Roman" w:cs="Times New Roman"/>
        </w:rPr>
        <w:t xml:space="preserve">deed </w:t>
      </w:r>
      <w:r w:rsidR="00071D45">
        <w:rPr>
          <w:rFonts w:ascii="Times New Roman" w:eastAsia="Times New Roman" w:hAnsi="Times New Roman" w:cs="Times New Roman"/>
        </w:rPr>
        <w:t xml:space="preserve">to your home </w:t>
      </w:r>
      <w:r w:rsidR="008002DC">
        <w:rPr>
          <w:rFonts w:ascii="Times New Roman" w:eastAsia="Times New Roman" w:hAnsi="Times New Roman" w:cs="Times New Roman"/>
        </w:rPr>
        <w:t>t</w:t>
      </w:r>
      <w:r w:rsidR="00071D45">
        <w:rPr>
          <w:rFonts w:ascii="Times New Roman" w:eastAsia="Times New Roman" w:hAnsi="Times New Roman" w:cs="Times New Roman"/>
        </w:rPr>
        <w:t>o ensure it is protected</w:t>
      </w:r>
      <w:r w:rsidR="00227035">
        <w:rPr>
          <w:rFonts w:ascii="Times New Roman" w:eastAsia="Times New Roman" w:hAnsi="Times New Roman" w:cs="Times New Roman"/>
        </w:rPr>
        <w:t xml:space="preserve"> from </w:t>
      </w:r>
      <w:r w:rsidR="00071D45">
        <w:rPr>
          <w:rFonts w:ascii="Times New Roman" w:eastAsia="Times New Roman" w:hAnsi="Times New Roman" w:cs="Times New Roman"/>
        </w:rPr>
        <w:t xml:space="preserve">a </w:t>
      </w:r>
      <w:r w:rsidR="00227035">
        <w:rPr>
          <w:rFonts w:ascii="Times New Roman" w:eastAsia="Times New Roman" w:hAnsi="Times New Roman" w:cs="Times New Roman"/>
        </w:rPr>
        <w:t xml:space="preserve">nursing home.  Consult </w:t>
      </w:r>
      <w:r w:rsidR="00071D45">
        <w:rPr>
          <w:rFonts w:ascii="Times New Roman" w:eastAsia="Times New Roman" w:hAnsi="Times New Roman" w:cs="Times New Roman"/>
        </w:rPr>
        <w:t xml:space="preserve">with </w:t>
      </w:r>
      <w:r w:rsidR="00227035">
        <w:rPr>
          <w:rFonts w:ascii="Times New Roman" w:eastAsia="Times New Roman" w:hAnsi="Times New Roman" w:cs="Times New Roman"/>
        </w:rPr>
        <w:t xml:space="preserve">an attorney to learn if the </w:t>
      </w:r>
      <w:r w:rsidR="00227035" w:rsidRPr="00DE6D7E">
        <w:rPr>
          <w:rFonts w:ascii="Times New Roman" w:eastAsia="Times New Roman" w:hAnsi="Times New Roman" w:cs="Times New Roman"/>
          <w:i/>
          <w:iCs/>
        </w:rPr>
        <w:t>life estate deed without powers of sale</w:t>
      </w:r>
      <w:r w:rsidR="00227035">
        <w:rPr>
          <w:rFonts w:ascii="Times New Roman" w:eastAsia="Times New Roman" w:hAnsi="Times New Roman" w:cs="Times New Roman"/>
        </w:rPr>
        <w:t xml:space="preserve"> or an irrevocable trust would be best for you.</w:t>
      </w:r>
    </w:p>
    <w:p w14:paraId="487990E0" w14:textId="57154A32" w:rsidR="002A7BB5" w:rsidRPr="002A7BB5" w:rsidRDefault="00E81C28" w:rsidP="002A7BB5">
      <w:pPr>
        <w:tabs>
          <w:tab w:val="left" w:pos="180"/>
        </w:tabs>
        <w:spacing w:after="0" w:line="240" w:lineRule="auto"/>
        <w:ind w:left="720" w:right="-180" w:hanging="63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36DF9">
        <w:rPr>
          <w:rFonts w:ascii="Times New Roman" w:eastAsia="Times New Roman" w:hAnsi="Times New Roman" w:cs="Times New Roman"/>
          <w:b/>
          <w:i/>
        </w:rPr>
        <w:t>Other Discussion Items:</w:t>
      </w:r>
      <w:r w:rsidR="002A7BB5" w:rsidRPr="00236DF9">
        <w:rPr>
          <w:rFonts w:ascii="Times New Roman" w:eastAsia="Times New Roman" w:hAnsi="Times New Roman" w:cs="Times New Roman"/>
          <w:b/>
          <w:i/>
        </w:rPr>
        <w:t xml:space="preserve">  </w:t>
      </w:r>
      <w:r w:rsidR="00A57D34">
        <w:rPr>
          <w:rFonts w:ascii="Times New Roman" w:hAnsi="Times New Roman" w:cs="Times New Roman"/>
        </w:rPr>
        <w:t xml:space="preserve">MVA lets you </w:t>
      </w:r>
      <w:r w:rsidR="002C296F">
        <w:rPr>
          <w:rFonts w:ascii="Times New Roman" w:hAnsi="Times New Roman" w:cs="Times New Roman"/>
        </w:rPr>
        <w:t>d</w:t>
      </w:r>
      <w:r w:rsidR="00A57D34">
        <w:rPr>
          <w:rFonts w:ascii="Times New Roman" w:hAnsi="Times New Roman" w:cs="Times New Roman"/>
        </w:rPr>
        <w:t>e</w:t>
      </w:r>
      <w:r w:rsidR="002A7BB5" w:rsidRPr="002A7BB5">
        <w:rPr>
          <w:rFonts w:ascii="Times New Roman" w:hAnsi="Times New Roman" w:cs="Times New Roman"/>
        </w:rPr>
        <w:t xml:space="preserve">signate </w:t>
      </w:r>
      <w:r w:rsidR="00871354">
        <w:rPr>
          <w:rFonts w:ascii="Times New Roman" w:hAnsi="Times New Roman" w:cs="Times New Roman"/>
        </w:rPr>
        <w:t>a</w:t>
      </w:r>
      <w:r w:rsidR="002A7BB5" w:rsidRPr="002A7BB5">
        <w:rPr>
          <w:rFonts w:ascii="Times New Roman" w:hAnsi="Times New Roman" w:cs="Times New Roman"/>
        </w:rPr>
        <w:t xml:space="preserve"> </w:t>
      </w:r>
      <w:r w:rsidR="000D4E0E">
        <w:rPr>
          <w:rFonts w:ascii="Times New Roman" w:hAnsi="Times New Roman" w:cs="Times New Roman"/>
        </w:rPr>
        <w:t xml:space="preserve">death </w:t>
      </w:r>
      <w:r w:rsidR="002A7BB5" w:rsidRPr="002A7BB5">
        <w:rPr>
          <w:rFonts w:ascii="Times New Roman" w:hAnsi="Times New Roman" w:cs="Times New Roman"/>
        </w:rPr>
        <w:t>be</w:t>
      </w:r>
      <w:r w:rsidR="00871354">
        <w:rPr>
          <w:rFonts w:ascii="Times New Roman" w:hAnsi="Times New Roman" w:cs="Times New Roman"/>
        </w:rPr>
        <w:t xml:space="preserve">neficiary </w:t>
      </w:r>
      <w:r w:rsidR="002C296F">
        <w:rPr>
          <w:rFonts w:ascii="Times New Roman" w:hAnsi="Times New Roman" w:cs="Times New Roman"/>
        </w:rPr>
        <w:t xml:space="preserve">on the title to </w:t>
      </w:r>
      <w:r w:rsidR="00871354">
        <w:rPr>
          <w:rFonts w:ascii="Times New Roman" w:hAnsi="Times New Roman" w:cs="Times New Roman"/>
        </w:rPr>
        <w:t>your motor vehicle</w:t>
      </w:r>
      <w:r w:rsidR="002A7BB5" w:rsidRPr="002A7BB5">
        <w:rPr>
          <w:rFonts w:ascii="Times New Roman" w:hAnsi="Times New Roman" w:cs="Times New Roman"/>
        </w:rPr>
        <w:t xml:space="preserve"> </w:t>
      </w:r>
      <w:r w:rsidR="00D4618B">
        <w:rPr>
          <w:rFonts w:ascii="Times New Roman" w:hAnsi="Times New Roman" w:cs="Times New Roman"/>
        </w:rPr>
        <w:t>and</w:t>
      </w:r>
      <w:r w:rsidR="002A7BB5" w:rsidRPr="002A7BB5">
        <w:rPr>
          <w:rFonts w:ascii="Times New Roman" w:hAnsi="Times New Roman" w:cs="Times New Roman"/>
        </w:rPr>
        <w:t xml:space="preserve"> avoid </w:t>
      </w:r>
      <w:r w:rsidR="00D4618B">
        <w:rPr>
          <w:rFonts w:ascii="Times New Roman" w:hAnsi="Times New Roman" w:cs="Times New Roman"/>
        </w:rPr>
        <w:t xml:space="preserve">your vehicle getting </w:t>
      </w:r>
      <w:r w:rsidR="00FF00DE">
        <w:rPr>
          <w:rFonts w:ascii="Times New Roman" w:hAnsi="Times New Roman" w:cs="Times New Roman"/>
        </w:rPr>
        <w:t xml:space="preserve">stuck in </w:t>
      </w:r>
      <w:r w:rsidR="00D4618B">
        <w:rPr>
          <w:rFonts w:ascii="Times New Roman" w:hAnsi="Times New Roman" w:cs="Times New Roman"/>
        </w:rPr>
        <w:t xml:space="preserve">the </w:t>
      </w:r>
      <w:r w:rsidR="002A7BB5" w:rsidRPr="002A7BB5">
        <w:rPr>
          <w:rFonts w:ascii="Times New Roman" w:hAnsi="Times New Roman" w:cs="Times New Roman"/>
        </w:rPr>
        <w:t>probate process</w:t>
      </w:r>
      <w:r w:rsidR="00871354">
        <w:rPr>
          <w:rFonts w:ascii="Times New Roman" w:hAnsi="Times New Roman" w:cs="Times New Roman"/>
        </w:rPr>
        <w:t>. Google: MyMVA Maryland, then find “Vehicle Services” and then “Designate Vehicle Beneficiary”</w:t>
      </w:r>
    </w:p>
    <w:p w14:paraId="7AB7C39A" w14:textId="7F426D8F" w:rsidR="00E81C28" w:rsidRPr="00E81C28" w:rsidRDefault="00C928AD" w:rsidP="0066567F">
      <w:pPr>
        <w:tabs>
          <w:tab w:val="left" w:pos="360"/>
        </w:tabs>
        <w:spacing w:after="0" w:line="240" w:lineRule="auto"/>
        <w:ind w:left="3600" w:right="-180" w:hanging="360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10</w:t>
      </w:r>
      <w:r w:rsidR="00E81C28" w:rsidRPr="00E81C28">
        <w:rPr>
          <w:rFonts w:ascii="Times New Roman" w:eastAsia="Times New Roman" w:hAnsi="Times New Roman" w:cs="Times New Roman"/>
          <w:b/>
        </w:rPr>
        <w:t>.</w:t>
      </w:r>
      <w:r w:rsidR="0066567F">
        <w:rPr>
          <w:rFonts w:ascii="Times New Roman" w:eastAsia="Times New Roman" w:hAnsi="Times New Roman" w:cs="Times New Roman"/>
          <w:b/>
        </w:rPr>
        <w:tab/>
      </w:r>
      <w:r w:rsidR="00E81C28" w:rsidRPr="00E81C28">
        <w:rPr>
          <w:rFonts w:ascii="Times New Roman" w:eastAsia="Times New Roman" w:hAnsi="Times New Roman" w:cs="Times New Roman"/>
          <w:b/>
        </w:rPr>
        <w:t>Insurances</w:t>
      </w:r>
      <w:r w:rsidR="002A7BB5">
        <w:rPr>
          <w:rFonts w:ascii="Times New Roman" w:eastAsia="Times New Roman" w:hAnsi="Times New Roman" w:cs="Times New Roman"/>
          <w:b/>
        </w:rPr>
        <w:t>:</w:t>
      </w:r>
    </w:p>
    <w:p w14:paraId="76D7F02A" w14:textId="77777777" w:rsidR="00F3357D" w:rsidRPr="00E81C28" w:rsidRDefault="00E81C28" w:rsidP="003E62B5">
      <w:pPr>
        <w:tabs>
          <w:tab w:val="left" w:pos="720"/>
        </w:tabs>
        <w:spacing w:after="0" w:line="240" w:lineRule="auto"/>
        <w:ind w:left="900" w:right="-180" w:hanging="900"/>
        <w:jc w:val="both"/>
        <w:rPr>
          <w:rFonts w:ascii="Times New Roman" w:eastAsia="Times New Roman" w:hAnsi="Times New Roman" w:cs="Times New Roman"/>
        </w:rPr>
      </w:pPr>
      <w:r w:rsidRPr="00E81C28">
        <w:rPr>
          <w:rFonts w:ascii="Times New Roman" w:eastAsia="Times New Roman" w:hAnsi="Times New Roman" w:cs="Times New Roman"/>
        </w:rPr>
        <w:tab/>
      </w:r>
      <w:r w:rsidR="00F3357D" w:rsidRPr="00E81C28">
        <w:rPr>
          <w:rFonts w:ascii="Times New Roman" w:eastAsia="Times New Roman" w:hAnsi="Times New Roman" w:cs="Times New Roman"/>
        </w:rPr>
        <w:t xml:space="preserve">● </w:t>
      </w:r>
      <w:r w:rsidR="00C660B3">
        <w:rPr>
          <w:rFonts w:ascii="Times New Roman" w:eastAsia="Times New Roman" w:hAnsi="Times New Roman" w:cs="Times New Roman"/>
        </w:rPr>
        <w:t>A</w:t>
      </w:r>
      <w:r w:rsidR="00F3357D">
        <w:rPr>
          <w:rFonts w:ascii="Times New Roman" w:eastAsia="Times New Roman" w:hAnsi="Times New Roman" w:cs="Times New Roman"/>
        </w:rPr>
        <w:t>uto</w:t>
      </w:r>
      <w:r w:rsidR="00C660B3">
        <w:rPr>
          <w:rFonts w:ascii="Times New Roman" w:eastAsia="Times New Roman" w:hAnsi="Times New Roman" w:cs="Times New Roman"/>
        </w:rPr>
        <w:t>mobile</w:t>
      </w:r>
      <w:r w:rsidR="00F3357D">
        <w:rPr>
          <w:rFonts w:ascii="Times New Roman" w:eastAsia="Times New Roman" w:hAnsi="Times New Roman" w:cs="Times New Roman"/>
        </w:rPr>
        <w:t xml:space="preserve"> and homeowner’s insurance – purchase </w:t>
      </w:r>
      <w:r w:rsidR="00071D45">
        <w:rPr>
          <w:rFonts w:ascii="Times New Roman" w:eastAsia="Times New Roman" w:hAnsi="Times New Roman" w:cs="Times New Roman"/>
        </w:rPr>
        <w:t xml:space="preserve">an </w:t>
      </w:r>
      <w:r w:rsidR="00F3357D">
        <w:rPr>
          <w:rFonts w:ascii="Times New Roman" w:eastAsia="Times New Roman" w:hAnsi="Times New Roman" w:cs="Times New Roman"/>
        </w:rPr>
        <w:t>“umbrella” policy</w:t>
      </w:r>
      <w:r w:rsidR="00293BD8">
        <w:rPr>
          <w:rFonts w:ascii="Times New Roman" w:eastAsia="Times New Roman" w:hAnsi="Times New Roman" w:cs="Times New Roman"/>
        </w:rPr>
        <w:t xml:space="preserve"> to enhance your cov</w:t>
      </w:r>
      <w:r w:rsidR="00F3357D">
        <w:rPr>
          <w:rFonts w:ascii="Times New Roman" w:eastAsia="Times New Roman" w:hAnsi="Times New Roman" w:cs="Times New Roman"/>
        </w:rPr>
        <w:t>erage</w:t>
      </w:r>
      <w:r w:rsidR="00F3357D" w:rsidRPr="00E81C28">
        <w:rPr>
          <w:rFonts w:ascii="Times New Roman" w:eastAsia="Times New Roman" w:hAnsi="Times New Roman" w:cs="Times New Roman"/>
        </w:rPr>
        <w:t>.</w:t>
      </w:r>
    </w:p>
    <w:p w14:paraId="552579F6" w14:textId="5DB123A0" w:rsidR="00F3357D" w:rsidRPr="00E81C28" w:rsidRDefault="00F3357D" w:rsidP="003E62B5">
      <w:pPr>
        <w:tabs>
          <w:tab w:val="left" w:pos="720"/>
        </w:tabs>
        <w:spacing w:after="0" w:line="240" w:lineRule="auto"/>
        <w:ind w:left="900" w:right="-180" w:hanging="900"/>
        <w:jc w:val="both"/>
        <w:rPr>
          <w:rFonts w:ascii="Times New Roman" w:eastAsia="Times New Roman" w:hAnsi="Times New Roman" w:cs="Times New Roman"/>
        </w:rPr>
      </w:pPr>
      <w:r w:rsidRPr="00E81C28">
        <w:rPr>
          <w:rFonts w:ascii="Times New Roman" w:eastAsia="Times New Roman" w:hAnsi="Times New Roman" w:cs="Times New Roman"/>
        </w:rPr>
        <w:tab/>
        <w:t xml:space="preserve">● Life </w:t>
      </w:r>
      <w:r>
        <w:rPr>
          <w:rFonts w:ascii="Times New Roman" w:eastAsia="Times New Roman" w:hAnsi="Times New Roman" w:cs="Times New Roman"/>
        </w:rPr>
        <w:t xml:space="preserve">insurance </w:t>
      </w:r>
      <w:r w:rsidR="003A3502">
        <w:rPr>
          <w:rFonts w:ascii="Times New Roman" w:eastAsia="Times New Roman" w:hAnsi="Times New Roman" w:cs="Times New Roman"/>
        </w:rPr>
        <w:t>–</w:t>
      </w:r>
      <w:r w:rsidRPr="00E81C28">
        <w:rPr>
          <w:rFonts w:ascii="Times New Roman" w:eastAsia="Times New Roman" w:hAnsi="Times New Roman" w:cs="Times New Roman"/>
        </w:rPr>
        <w:t xml:space="preserve"> </w:t>
      </w:r>
      <w:r w:rsidR="003A3502">
        <w:rPr>
          <w:rFonts w:ascii="Times New Roman" w:eastAsia="Times New Roman" w:hAnsi="Times New Roman" w:cs="Times New Roman"/>
        </w:rPr>
        <w:t xml:space="preserve">For cash value policies, </w:t>
      </w:r>
      <w:r w:rsidR="000914FE">
        <w:rPr>
          <w:rFonts w:ascii="Times New Roman" w:eastAsia="Times New Roman" w:hAnsi="Times New Roman" w:cs="Times New Roman"/>
        </w:rPr>
        <w:t>request</w:t>
      </w:r>
      <w:r>
        <w:rPr>
          <w:rFonts w:ascii="Times New Roman" w:eastAsia="Times New Roman" w:hAnsi="Times New Roman" w:cs="Times New Roman"/>
        </w:rPr>
        <w:t xml:space="preserve"> an “in force” statement</w:t>
      </w:r>
      <w:r w:rsidR="00FF00DE">
        <w:rPr>
          <w:rFonts w:ascii="Times New Roman" w:eastAsia="Times New Roman" w:hAnsi="Times New Roman" w:cs="Times New Roman"/>
        </w:rPr>
        <w:t xml:space="preserve"> </w:t>
      </w:r>
      <w:r w:rsidR="003A3502">
        <w:rPr>
          <w:rFonts w:ascii="Times New Roman" w:eastAsia="Times New Roman" w:hAnsi="Times New Roman" w:cs="Times New Roman"/>
        </w:rPr>
        <w:t xml:space="preserve">from </w:t>
      </w:r>
      <w:r w:rsidR="000914FE">
        <w:rPr>
          <w:rFonts w:ascii="Times New Roman" w:eastAsia="Times New Roman" w:hAnsi="Times New Roman" w:cs="Times New Roman"/>
        </w:rPr>
        <w:t xml:space="preserve">the company and review to ensure </w:t>
      </w:r>
      <w:r w:rsidR="00FF00DE">
        <w:rPr>
          <w:rFonts w:ascii="Times New Roman" w:eastAsia="Times New Roman" w:hAnsi="Times New Roman" w:cs="Times New Roman"/>
        </w:rPr>
        <w:t xml:space="preserve">policy </w:t>
      </w:r>
      <w:r w:rsidR="000914FE">
        <w:rPr>
          <w:rFonts w:ascii="Times New Roman" w:eastAsia="Times New Roman" w:hAnsi="Times New Roman" w:cs="Times New Roman"/>
        </w:rPr>
        <w:t xml:space="preserve">won’t implode, meaning cash value runs out and premiums skyrocket. </w:t>
      </w:r>
    </w:p>
    <w:p w14:paraId="3EEEFABE" w14:textId="5A4D6622" w:rsidR="00E81C28" w:rsidRPr="00E81C28" w:rsidRDefault="00C928AD" w:rsidP="0066567F">
      <w:pPr>
        <w:tabs>
          <w:tab w:val="left" w:pos="360"/>
        </w:tabs>
        <w:spacing w:after="0" w:line="240" w:lineRule="auto"/>
        <w:ind w:left="3600" w:right="-180" w:hanging="360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11</w:t>
      </w:r>
      <w:r w:rsidR="00CF4CA3">
        <w:rPr>
          <w:rFonts w:ascii="Times New Roman" w:eastAsia="Times New Roman" w:hAnsi="Times New Roman" w:cs="Times New Roman"/>
          <w:b/>
        </w:rPr>
        <w:t>.</w:t>
      </w:r>
      <w:r w:rsidR="0066567F">
        <w:rPr>
          <w:rFonts w:ascii="Times New Roman" w:eastAsia="Times New Roman" w:hAnsi="Times New Roman" w:cs="Times New Roman"/>
          <w:b/>
        </w:rPr>
        <w:tab/>
      </w:r>
      <w:r w:rsidR="00E81C28" w:rsidRPr="00E81C28">
        <w:rPr>
          <w:rFonts w:ascii="Times New Roman" w:eastAsia="Times New Roman" w:hAnsi="Times New Roman" w:cs="Times New Roman"/>
          <w:b/>
        </w:rPr>
        <w:t>Investments</w:t>
      </w:r>
      <w:r w:rsidR="002A7BB5">
        <w:rPr>
          <w:rFonts w:ascii="Times New Roman" w:eastAsia="Times New Roman" w:hAnsi="Times New Roman" w:cs="Times New Roman"/>
          <w:b/>
        </w:rPr>
        <w:t>:</w:t>
      </w:r>
    </w:p>
    <w:p w14:paraId="711610DB" w14:textId="35AAE71F" w:rsidR="00E81C28" w:rsidRPr="00E81C28" w:rsidRDefault="00E81C28" w:rsidP="003E62B5">
      <w:pPr>
        <w:tabs>
          <w:tab w:val="left" w:pos="720"/>
        </w:tabs>
        <w:spacing w:after="0" w:line="240" w:lineRule="auto"/>
        <w:ind w:left="3600" w:right="-180" w:hanging="3600"/>
        <w:jc w:val="both"/>
        <w:rPr>
          <w:rFonts w:ascii="Times New Roman" w:eastAsia="Times New Roman" w:hAnsi="Times New Roman" w:cs="Times New Roman"/>
        </w:rPr>
      </w:pPr>
      <w:r w:rsidRPr="00E81C28">
        <w:rPr>
          <w:rFonts w:ascii="Times New Roman" w:eastAsia="Times New Roman" w:hAnsi="Times New Roman" w:cs="Times New Roman"/>
        </w:rPr>
        <w:tab/>
        <w:t xml:space="preserve">● </w:t>
      </w:r>
      <w:r w:rsidR="00561325">
        <w:rPr>
          <w:rFonts w:ascii="Times New Roman" w:eastAsia="Times New Roman" w:hAnsi="Times New Roman" w:cs="Times New Roman"/>
        </w:rPr>
        <w:t xml:space="preserve">Retirees - </w:t>
      </w:r>
      <w:r w:rsidR="009D376F">
        <w:rPr>
          <w:rFonts w:ascii="Times New Roman" w:eastAsia="Times New Roman" w:hAnsi="Times New Roman" w:cs="Times New Roman"/>
        </w:rPr>
        <w:t xml:space="preserve">Can you consolidate </w:t>
      </w:r>
      <w:r w:rsidR="005761DA">
        <w:rPr>
          <w:rFonts w:ascii="Times New Roman" w:eastAsia="Times New Roman" w:hAnsi="Times New Roman" w:cs="Times New Roman"/>
        </w:rPr>
        <w:t>investments</w:t>
      </w:r>
      <w:r w:rsidRPr="00E81C28">
        <w:rPr>
          <w:rFonts w:ascii="Times New Roman" w:eastAsia="Times New Roman" w:hAnsi="Times New Roman" w:cs="Times New Roman"/>
        </w:rPr>
        <w:t xml:space="preserve"> </w:t>
      </w:r>
      <w:r w:rsidR="00B62770">
        <w:rPr>
          <w:rFonts w:ascii="Times New Roman" w:eastAsia="Times New Roman" w:hAnsi="Times New Roman" w:cs="Times New Roman"/>
        </w:rPr>
        <w:t xml:space="preserve">and retirement accounts </w:t>
      </w:r>
      <w:r w:rsidR="005761DA">
        <w:rPr>
          <w:rFonts w:ascii="Times New Roman" w:eastAsia="Times New Roman" w:hAnsi="Times New Roman" w:cs="Times New Roman"/>
        </w:rPr>
        <w:t xml:space="preserve">to </w:t>
      </w:r>
      <w:r w:rsidR="009D376F">
        <w:rPr>
          <w:rFonts w:ascii="Times New Roman" w:eastAsia="Times New Roman" w:hAnsi="Times New Roman" w:cs="Times New Roman"/>
        </w:rPr>
        <w:t xml:space="preserve">simply things </w:t>
      </w:r>
      <w:r w:rsidR="00561325">
        <w:rPr>
          <w:rFonts w:ascii="Times New Roman" w:eastAsia="Times New Roman" w:hAnsi="Times New Roman" w:cs="Times New Roman"/>
        </w:rPr>
        <w:t>for the</w:t>
      </w:r>
      <w:r w:rsidR="004617F8">
        <w:rPr>
          <w:rFonts w:ascii="Times New Roman" w:eastAsia="Times New Roman" w:hAnsi="Times New Roman" w:cs="Times New Roman"/>
        </w:rPr>
        <w:t xml:space="preserve"> future</w:t>
      </w:r>
      <w:r w:rsidR="00561325">
        <w:rPr>
          <w:rFonts w:ascii="Times New Roman" w:eastAsia="Times New Roman" w:hAnsi="Times New Roman" w:cs="Times New Roman"/>
        </w:rPr>
        <w:t>?</w:t>
      </w:r>
    </w:p>
    <w:p w14:paraId="7691867C" w14:textId="77777777" w:rsidR="00E81C28" w:rsidRDefault="00E81C28" w:rsidP="003E62B5">
      <w:pPr>
        <w:tabs>
          <w:tab w:val="left" w:pos="720"/>
        </w:tabs>
        <w:spacing w:after="0" w:line="240" w:lineRule="auto"/>
        <w:ind w:left="3600" w:right="-180" w:hanging="3600"/>
        <w:jc w:val="both"/>
        <w:rPr>
          <w:rFonts w:ascii="Times New Roman" w:eastAsia="Times New Roman" w:hAnsi="Times New Roman" w:cs="Times New Roman"/>
        </w:rPr>
      </w:pPr>
      <w:r w:rsidRPr="00E81C28">
        <w:rPr>
          <w:rFonts w:ascii="Times New Roman" w:eastAsia="Times New Roman" w:hAnsi="Times New Roman" w:cs="Times New Roman"/>
        </w:rPr>
        <w:tab/>
        <w:t xml:space="preserve">● Shed nuisance investments such as timeshares, </w:t>
      </w:r>
      <w:r w:rsidR="00F1673A">
        <w:rPr>
          <w:rFonts w:ascii="Times New Roman" w:eastAsia="Times New Roman" w:hAnsi="Times New Roman" w:cs="Times New Roman"/>
        </w:rPr>
        <w:t>out-of-state realty</w:t>
      </w:r>
      <w:r w:rsidRPr="00E81C28">
        <w:rPr>
          <w:rFonts w:ascii="Times New Roman" w:eastAsia="Times New Roman" w:hAnsi="Times New Roman" w:cs="Times New Roman"/>
        </w:rPr>
        <w:t xml:space="preserve">, </w:t>
      </w:r>
      <w:r w:rsidR="00F1673A">
        <w:rPr>
          <w:rFonts w:ascii="Times New Roman" w:eastAsia="Times New Roman" w:hAnsi="Times New Roman" w:cs="Times New Roman"/>
        </w:rPr>
        <w:t>and small stock holdings.</w:t>
      </w:r>
    </w:p>
    <w:p w14:paraId="22E5FC5D" w14:textId="39341889" w:rsidR="00E64E9F" w:rsidRDefault="00C928AD" w:rsidP="008C599B">
      <w:pPr>
        <w:tabs>
          <w:tab w:val="left" w:pos="360"/>
        </w:tabs>
        <w:spacing w:after="0" w:line="240" w:lineRule="auto"/>
        <w:ind w:left="3600" w:right="-180" w:hanging="360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13</w:t>
      </w:r>
      <w:r w:rsidR="00896D4C">
        <w:rPr>
          <w:rFonts w:ascii="Times New Roman" w:eastAsia="Times New Roman" w:hAnsi="Times New Roman" w:cs="Times New Roman"/>
          <w:b/>
        </w:rPr>
        <w:t>.</w:t>
      </w:r>
      <w:r w:rsidR="0066567F">
        <w:rPr>
          <w:rFonts w:ascii="Times New Roman" w:eastAsia="Times New Roman" w:hAnsi="Times New Roman" w:cs="Times New Roman"/>
          <w:b/>
        </w:rPr>
        <w:tab/>
      </w:r>
      <w:r w:rsidR="00D05533">
        <w:rPr>
          <w:rFonts w:ascii="Times New Roman" w:eastAsia="Times New Roman" w:hAnsi="Times New Roman" w:cs="Times New Roman"/>
          <w:b/>
        </w:rPr>
        <w:t>Develop strategy for drawing</w:t>
      </w:r>
      <w:r w:rsidR="00896D4C">
        <w:rPr>
          <w:rFonts w:ascii="Times New Roman" w:eastAsia="Times New Roman" w:hAnsi="Times New Roman" w:cs="Times New Roman"/>
          <w:b/>
        </w:rPr>
        <w:t xml:space="preserve"> Social Security</w:t>
      </w:r>
      <w:r w:rsidR="00A130DF">
        <w:rPr>
          <w:rFonts w:ascii="Times New Roman" w:eastAsia="Times New Roman" w:hAnsi="Times New Roman" w:cs="Times New Roman"/>
          <w:b/>
        </w:rPr>
        <w:t>:</w:t>
      </w:r>
      <w:r w:rsidR="00896D4C">
        <w:rPr>
          <w:rFonts w:ascii="Times New Roman" w:eastAsia="Times New Roman" w:hAnsi="Times New Roman" w:cs="Times New Roman"/>
          <w:b/>
        </w:rPr>
        <w:t xml:space="preserve"> </w:t>
      </w:r>
      <w:r w:rsidR="00D05533">
        <w:rPr>
          <w:rFonts w:ascii="Times New Roman" w:eastAsia="Times New Roman" w:hAnsi="Times New Roman" w:cs="Times New Roman"/>
        </w:rPr>
        <w:t>maximize benefits by timing when to begin receipt.</w:t>
      </w:r>
      <w:r w:rsidR="00204358">
        <w:rPr>
          <w:rFonts w:ascii="Times New Roman" w:eastAsia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7CAF22F4" wp14:editId="65DCE286">
                <wp:simplePos x="0" y="0"/>
                <wp:positionH relativeFrom="column">
                  <wp:posOffset>3386765</wp:posOffset>
                </wp:positionH>
                <wp:positionV relativeFrom="paragraph">
                  <wp:posOffset>5532221</wp:posOffset>
                </wp:positionV>
                <wp:extent cx="7920" cy="360"/>
                <wp:effectExtent l="57150" t="57150" r="49530" b="5715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79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E8213B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" o:spid="_x0000_s1026" type="#_x0000_t75" style="position:absolute;margin-left:265.7pt;margin-top:434.65pt;width:2.5pt;height:1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">
                <v:imagedata r:id="rId8" o:title=""/>
              </v:shape>
            </w:pict>
          </mc:Fallback>
        </mc:AlternateContent>
      </w:r>
    </w:p>
    <w:p w14:paraId="23E06D3E" w14:textId="34360847" w:rsidR="002432AF" w:rsidRPr="002432AF" w:rsidRDefault="00B97927" w:rsidP="00B97927">
      <w:pPr>
        <w:tabs>
          <w:tab w:val="left" w:pos="2488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sectPr w:rsidR="002432AF" w:rsidRPr="002432AF" w:rsidSect="002E2EEE">
      <w:footerReference w:type="default" r:id="rId9"/>
      <w:pgSz w:w="12240" w:h="15840"/>
      <w:pgMar w:top="900" w:right="1260" w:bottom="36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F1221" w14:textId="77777777" w:rsidR="00B63FB4" w:rsidRDefault="00B63FB4" w:rsidP="00A129A2">
      <w:pPr>
        <w:spacing w:after="0" w:line="240" w:lineRule="auto"/>
      </w:pPr>
      <w:r>
        <w:separator/>
      </w:r>
    </w:p>
  </w:endnote>
  <w:endnote w:type="continuationSeparator" w:id="0">
    <w:p w14:paraId="576E26C3" w14:textId="77777777" w:rsidR="00B63FB4" w:rsidRDefault="00B63FB4" w:rsidP="00A12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ntique Olive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17E03" w14:textId="58A171EB" w:rsidR="00511748" w:rsidRPr="00A30708" w:rsidRDefault="00511748">
    <w:pPr>
      <w:pStyle w:val="Footer"/>
      <w:rPr>
        <w:sz w:val="16"/>
        <w:szCs w:val="16"/>
      </w:rPr>
    </w:pPr>
    <w:r w:rsidRPr="00A30708">
      <w:rPr>
        <w:sz w:val="16"/>
        <w:szCs w:val="16"/>
      </w:rPr>
      <w:t xml:space="preserve">© Kevin F. Bress, </w:t>
    </w:r>
    <w:r w:rsidR="005B507F">
      <w:rPr>
        <w:sz w:val="16"/>
        <w:szCs w:val="16"/>
      </w:rPr>
      <w:t>Bress Raut Law, LLC</w:t>
    </w:r>
    <w:r w:rsidR="00871354">
      <w:rPr>
        <w:sz w:val="16"/>
        <w:szCs w:val="16"/>
      </w:rPr>
      <w:t>, 202</w:t>
    </w:r>
    <w:r w:rsidR="00B97927"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389DB" w14:textId="77777777" w:rsidR="00B63FB4" w:rsidRDefault="00B63FB4" w:rsidP="00A129A2">
      <w:pPr>
        <w:spacing w:after="0" w:line="240" w:lineRule="auto"/>
      </w:pPr>
      <w:r>
        <w:separator/>
      </w:r>
    </w:p>
  </w:footnote>
  <w:footnote w:type="continuationSeparator" w:id="0">
    <w:p w14:paraId="08AD4F46" w14:textId="77777777" w:rsidR="00B63FB4" w:rsidRDefault="00B63FB4" w:rsidP="00A12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7653F8"/>
    <w:multiLevelType w:val="hybridMultilevel"/>
    <w:tmpl w:val="FE6AAD62"/>
    <w:lvl w:ilvl="0" w:tplc="AAFCF7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30391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B4B"/>
    <w:rsid w:val="000054BD"/>
    <w:rsid w:val="000055ED"/>
    <w:rsid w:val="00026790"/>
    <w:rsid w:val="00045C58"/>
    <w:rsid w:val="00057AA0"/>
    <w:rsid w:val="000606DF"/>
    <w:rsid w:val="00071D45"/>
    <w:rsid w:val="00077D83"/>
    <w:rsid w:val="00086B99"/>
    <w:rsid w:val="000914FE"/>
    <w:rsid w:val="000A1ACA"/>
    <w:rsid w:val="000B67FD"/>
    <w:rsid w:val="000C08C8"/>
    <w:rsid w:val="000D4E0E"/>
    <w:rsid w:val="000F6E9F"/>
    <w:rsid w:val="00102928"/>
    <w:rsid w:val="001040F6"/>
    <w:rsid w:val="001179C1"/>
    <w:rsid w:val="0012051E"/>
    <w:rsid w:val="0012313D"/>
    <w:rsid w:val="0013605D"/>
    <w:rsid w:val="0015208F"/>
    <w:rsid w:val="00155235"/>
    <w:rsid w:val="00161ADF"/>
    <w:rsid w:val="00197191"/>
    <w:rsid w:val="001A2FE9"/>
    <w:rsid w:val="001A4AEF"/>
    <w:rsid w:val="001B316A"/>
    <w:rsid w:val="001B43B2"/>
    <w:rsid w:val="001D5B4B"/>
    <w:rsid w:val="001E222F"/>
    <w:rsid w:val="001E7336"/>
    <w:rsid w:val="001F00D2"/>
    <w:rsid w:val="00203693"/>
    <w:rsid w:val="00204358"/>
    <w:rsid w:val="002100EF"/>
    <w:rsid w:val="0021186E"/>
    <w:rsid w:val="002169CF"/>
    <w:rsid w:val="00227035"/>
    <w:rsid w:val="002367AC"/>
    <w:rsid w:val="00236DF9"/>
    <w:rsid w:val="002432AF"/>
    <w:rsid w:val="00245024"/>
    <w:rsid w:val="002659C2"/>
    <w:rsid w:val="00267758"/>
    <w:rsid w:val="00293BD8"/>
    <w:rsid w:val="00295616"/>
    <w:rsid w:val="002A7BB5"/>
    <w:rsid w:val="002B792F"/>
    <w:rsid w:val="002C041F"/>
    <w:rsid w:val="002C296F"/>
    <w:rsid w:val="002E101F"/>
    <w:rsid w:val="002E2EEE"/>
    <w:rsid w:val="002E3AEE"/>
    <w:rsid w:val="002E5AC4"/>
    <w:rsid w:val="003003BD"/>
    <w:rsid w:val="00305037"/>
    <w:rsid w:val="003155AF"/>
    <w:rsid w:val="00316360"/>
    <w:rsid w:val="003200B6"/>
    <w:rsid w:val="00324A7B"/>
    <w:rsid w:val="00324B05"/>
    <w:rsid w:val="003263E2"/>
    <w:rsid w:val="00330F3F"/>
    <w:rsid w:val="00331C26"/>
    <w:rsid w:val="00332374"/>
    <w:rsid w:val="0034354B"/>
    <w:rsid w:val="00363F5F"/>
    <w:rsid w:val="00397248"/>
    <w:rsid w:val="003A3502"/>
    <w:rsid w:val="003C6E32"/>
    <w:rsid w:val="003D194F"/>
    <w:rsid w:val="003D31E7"/>
    <w:rsid w:val="003E0912"/>
    <w:rsid w:val="003E4087"/>
    <w:rsid w:val="003E62B5"/>
    <w:rsid w:val="004273A6"/>
    <w:rsid w:val="004617F8"/>
    <w:rsid w:val="00481EC4"/>
    <w:rsid w:val="004A484B"/>
    <w:rsid w:val="004C15DC"/>
    <w:rsid w:val="004C3B9E"/>
    <w:rsid w:val="004D1186"/>
    <w:rsid w:val="004F3114"/>
    <w:rsid w:val="004F7597"/>
    <w:rsid w:val="00511748"/>
    <w:rsid w:val="005154E7"/>
    <w:rsid w:val="00525B97"/>
    <w:rsid w:val="00535711"/>
    <w:rsid w:val="00561325"/>
    <w:rsid w:val="005761DA"/>
    <w:rsid w:val="005B47E9"/>
    <w:rsid w:val="005B507F"/>
    <w:rsid w:val="005B75B2"/>
    <w:rsid w:val="005B7EBE"/>
    <w:rsid w:val="005C004C"/>
    <w:rsid w:val="005C14D1"/>
    <w:rsid w:val="005C77DB"/>
    <w:rsid w:val="005C7898"/>
    <w:rsid w:val="005D2B6F"/>
    <w:rsid w:val="005D466A"/>
    <w:rsid w:val="005F1F1F"/>
    <w:rsid w:val="005F3271"/>
    <w:rsid w:val="005F4E03"/>
    <w:rsid w:val="00615227"/>
    <w:rsid w:val="00615CA8"/>
    <w:rsid w:val="00617941"/>
    <w:rsid w:val="006357EA"/>
    <w:rsid w:val="006374C3"/>
    <w:rsid w:val="00647CDA"/>
    <w:rsid w:val="006511CF"/>
    <w:rsid w:val="00654AF7"/>
    <w:rsid w:val="00655210"/>
    <w:rsid w:val="00661BA1"/>
    <w:rsid w:val="0066567F"/>
    <w:rsid w:val="0067160F"/>
    <w:rsid w:val="00672CFE"/>
    <w:rsid w:val="006733E5"/>
    <w:rsid w:val="0069630F"/>
    <w:rsid w:val="006A23CF"/>
    <w:rsid w:val="006B2CC2"/>
    <w:rsid w:val="006C3188"/>
    <w:rsid w:val="006C4EE1"/>
    <w:rsid w:val="006F7B16"/>
    <w:rsid w:val="00700171"/>
    <w:rsid w:val="007210A0"/>
    <w:rsid w:val="0072185E"/>
    <w:rsid w:val="0072262D"/>
    <w:rsid w:val="00723606"/>
    <w:rsid w:val="00757AE7"/>
    <w:rsid w:val="007927D5"/>
    <w:rsid w:val="00795667"/>
    <w:rsid w:val="007A4402"/>
    <w:rsid w:val="007E15F5"/>
    <w:rsid w:val="008002DC"/>
    <w:rsid w:val="00803138"/>
    <w:rsid w:val="00846479"/>
    <w:rsid w:val="00851315"/>
    <w:rsid w:val="00853114"/>
    <w:rsid w:val="00863A1E"/>
    <w:rsid w:val="00864B3D"/>
    <w:rsid w:val="0086674C"/>
    <w:rsid w:val="00871354"/>
    <w:rsid w:val="00881214"/>
    <w:rsid w:val="00884109"/>
    <w:rsid w:val="00896D4C"/>
    <w:rsid w:val="008A2AA5"/>
    <w:rsid w:val="008B0225"/>
    <w:rsid w:val="008C18A8"/>
    <w:rsid w:val="008C2268"/>
    <w:rsid w:val="008C599B"/>
    <w:rsid w:val="008D4D15"/>
    <w:rsid w:val="008E6A50"/>
    <w:rsid w:val="0090549D"/>
    <w:rsid w:val="009110E5"/>
    <w:rsid w:val="00916A2C"/>
    <w:rsid w:val="00917A04"/>
    <w:rsid w:val="00922A98"/>
    <w:rsid w:val="0095722B"/>
    <w:rsid w:val="00966BF6"/>
    <w:rsid w:val="00970CA9"/>
    <w:rsid w:val="009A5DF5"/>
    <w:rsid w:val="009D376F"/>
    <w:rsid w:val="009E43A7"/>
    <w:rsid w:val="009E6395"/>
    <w:rsid w:val="009F4E89"/>
    <w:rsid w:val="00A12773"/>
    <w:rsid w:val="00A129A2"/>
    <w:rsid w:val="00A130DF"/>
    <w:rsid w:val="00A155E9"/>
    <w:rsid w:val="00A31522"/>
    <w:rsid w:val="00A46E44"/>
    <w:rsid w:val="00A57D34"/>
    <w:rsid w:val="00A65279"/>
    <w:rsid w:val="00A77305"/>
    <w:rsid w:val="00A861D9"/>
    <w:rsid w:val="00A91315"/>
    <w:rsid w:val="00A97680"/>
    <w:rsid w:val="00AA2719"/>
    <w:rsid w:val="00AB5C96"/>
    <w:rsid w:val="00AB6964"/>
    <w:rsid w:val="00AC2F86"/>
    <w:rsid w:val="00AE5E3F"/>
    <w:rsid w:val="00AF2CBF"/>
    <w:rsid w:val="00AF39B7"/>
    <w:rsid w:val="00B12C1F"/>
    <w:rsid w:val="00B23447"/>
    <w:rsid w:val="00B422F2"/>
    <w:rsid w:val="00B45139"/>
    <w:rsid w:val="00B47634"/>
    <w:rsid w:val="00B5329F"/>
    <w:rsid w:val="00B62770"/>
    <w:rsid w:val="00B62A14"/>
    <w:rsid w:val="00B62AB3"/>
    <w:rsid w:val="00B63200"/>
    <w:rsid w:val="00B63FB4"/>
    <w:rsid w:val="00B6542E"/>
    <w:rsid w:val="00B7694F"/>
    <w:rsid w:val="00B97927"/>
    <w:rsid w:val="00BD055F"/>
    <w:rsid w:val="00BD501E"/>
    <w:rsid w:val="00BD5031"/>
    <w:rsid w:val="00BE574D"/>
    <w:rsid w:val="00C04366"/>
    <w:rsid w:val="00C3032E"/>
    <w:rsid w:val="00C307C6"/>
    <w:rsid w:val="00C31F5B"/>
    <w:rsid w:val="00C36EF7"/>
    <w:rsid w:val="00C538A1"/>
    <w:rsid w:val="00C6126D"/>
    <w:rsid w:val="00C660B3"/>
    <w:rsid w:val="00C71C6A"/>
    <w:rsid w:val="00C74ABC"/>
    <w:rsid w:val="00C928AD"/>
    <w:rsid w:val="00C93D03"/>
    <w:rsid w:val="00CB1BC9"/>
    <w:rsid w:val="00CC5BCB"/>
    <w:rsid w:val="00CF4CA3"/>
    <w:rsid w:val="00CF5A5B"/>
    <w:rsid w:val="00D05533"/>
    <w:rsid w:val="00D30CCE"/>
    <w:rsid w:val="00D4618B"/>
    <w:rsid w:val="00D54860"/>
    <w:rsid w:val="00D60A3F"/>
    <w:rsid w:val="00D91D0A"/>
    <w:rsid w:val="00DA41E0"/>
    <w:rsid w:val="00DC1395"/>
    <w:rsid w:val="00DC427C"/>
    <w:rsid w:val="00DC5CE2"/>
    <w:rsid w:val="00DC793A"/>
    <w:rsid w:val="00DD408D"/>
    <w:rsid w:val="00DE69CE"/>
    <w:rsid w:val="00DE6D7E"/>
    <w:rsid w:val="00DF65B8"/>
    <w:rsid w:val="00E0216F"/>
    <w:rsid w:val="00E23F39"/>
    <w:rsid w:val="00E52522"/>
    <w:rsid w:val="00E64E9F"/>
    <w:rsid w:val="00E67E60"/>
    <w:rsid w:val="00E75932"/>
    <w:rsid w:val="00E81C28"/>
    <w:rsid w:val="00EA3CC6"/>
    <w:rsid w:val="00EB4295"/>
    <w:rsid w:val="00EB6088"/>
    <w:rsid w:val="00EC6853"/>
    <w:rsid w:val="00EC77E9"/>
    <w:rsid w:val="00ED1790"/>
    <w:rsid w:val="00F00B43"/>
    <w:rsid w:val="00F01121"/>
    <w:rsid w:val="00F14608"/>
    <w:rsid w:val="00F1673A"/>
    <w:rsid w:val="00F279B5"/>
    <w:rsid w:val="00F3357D"/>
    <w:rsid w:val="00F50CD8"/>
    <w:rsid w:val="00F62C8B"/>
    <w:rsid w:val="00F80081"/>
    <w:rsid w:val="00F92D85"/>
    <w:rsid w:val="00F93FA1"/>
    <w:rsid w:val="00FB66C2"/>
    <w:rsid w:val="00FB7F9E"/>
    <w:rsid w:val="00FC1EA9"/>
    <w:rsid w:val="00FD65DE"/>
    <w:rsid w:val="00FE0788"/>
    <w:rsid w:val="00FF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5EC0B"/>
  <w15:docId w15:val="{81166975-B999-4596-837D-33E86D84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E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inText">
    <w:name w:val="* Plain Text"/>
    <w:basedOn w:val="Normal"/>
    <w:link w:val="PlainTextChar"/>
    <w:rsid w:val="00E81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81C2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81C28"/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* Plain Text Char"/>
    <w:basedOn w:val="DefaultParagraphFont"/>
    <w:link w:val="PlainText"/>
    <w:locked/>
    <w:rsid w:val="00E81C2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76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94F"/>
  </w:style>
  <w:style w:type="paragraph" w:styleId="BalloonText">
    <w:name w:val="Balloon Text"/>
    <w:basedOn w:val="Normal"/>
    <w:link w:val="BalloonTextChar"/>
    <w:uiPriority w:val="99"/>
    <w:semiHidden/>
    <w:unhideWhenUsed/>
    <w:rsid w:val="00481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EC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B4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360" units="cm"/>
          <inkml:channel name="Y" type="integer" max="1050" units="cm"/>
          <inkml:channel name="T" type="integer" max="2.14748E9" units="dev"/>
        </inkml:traceFormat>
        <inkml:channelProperties>
          <inkml:channelProperty channel="X" name="resolution" value="71.03594" units="1/cm"/>
          <inkml:channelProperty channel="Y" name="resolution" value="35.47297" units="1/cm"/>
          <inkml:channelProperty channel="T" name="resolution" value="1" units="1/dev"/>
        </inkml:channelProperties>
      </inkml:inkSource>
      <inkml:timestamp xml:id="ts0" timeString="2016-10-05T11:08:03.84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21 0 0,'-21'0'78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3998</TotalTime>
  <Pages>2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kruch</dc:creator>
  <cp:lastModifiedBy>Kevin Bress</cp:lastModifiedBy>
  <cp:revision>171</cp:revision>
  <cp:lastPrinted>2025-08-06T14:18:00Z</cp:lastPrinted>
  <dcterms:created xsi:type="dcterms:W3CDTF">2015-09-24T15:45:00Z</dcterms:created>
  <dcterms:modified xsi:type="dcterms:W3CDTF">2025-08-06T14:25:00Z</dcterms:modified>
</cp:coreProperties>
</file>