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364"/>
        <w:tblW w:w="5711" w:type="pct"/>
        <w:tblBorders>
          <w:bottom w:val="single" w:sz="4" w:space="0" w:color="auto"/>
        </w:tblBorders>
        <w:tblLayout w:type="fixed"/>
        <w:tblLook w:val="0600" w:firstRow="0" w:lastRow="0" w:firstColumn="0" w:lastColumn="0" w:noHBand="1" w:noVBand="1"/>
        <w:tblDescription w:val="Layout table"/>
      </w:tblPr>
      <w:tblGrid>
        <w:gridCol w:w="360"/>
        <w:gridCol w:w="3601"/>
        <w:gridCol w:w="2563"/>
        <w:gridCol w:w="267"/>
        <w:gridCol w:w="1701"/>
        <w:gridCol w:w="261"/>
        <w:gridCol w:w="1524"/>
        <w:gridCol w:w="1236"/>
      </w:tblGrid>
      <w:tr w:rsidR="00BE10FA" w14:paraId="1DC1172F" w14:textId="77777777" w:rsidTr="00636831">
        <w:trPr>
          <w:cantSplit/>
          <w:trHeight w:hRule="exact" w:val="648"/>
        </w:trPr>
        <w:tc>
          <w:tcPr>
            <w:tcW w:w="360" w:type="dxa"/>
            <w:tcBorders>
              <w:top w:val="single" w:sz="36" w:space="0" w:color="0D4C8B"/>
              <w:bottom w:val="nil"/>
            </w:tcBorders>
          </w:tcPr>
          <w:p w14:paraId="31C8B934" w14:textId="77777777" w:rsidR="00833D5E" w:rsidRDefault="00833D5E" w:rsidP="00F41912">
            <w:pPr>
              <w:rPr>
                <w:noProof/>
                <w:lang w:val="en-AU" w:eastAsia="en-AU"/>
              </w:rPr>
            </w:pPr>
          </w:p>
        </w:tc>
        <w:tc>
          <w:tcPr>
            <w:tcW w:w="3601" w:type="dxa"/>
            <w:tcBorders>
              <w:top w:val="single" w:sz="36" w:space="0" w:color="0D4C8B"/>
              <w:bottom w:val="nil"/>
            </w:tcBorders>
          </w:tcPr>
          <w:p w14:paraId="7C75C3C6" w14:textId="77777777" w:rsidR="00833D5E" w:rsidRPr="00BF3499" w:rsidRDefault="00833D5E" w:rsidP="00F41912">
            <w:pPr>
              <w:rPr>
                <w:noProof/>
                <w:lang w:val="en-AU" w:eastAsia="en-AU"/>
              </w:rPr>
            </w:pPr>
          </w:p>
        </w:tc>
        <w:tc>
          <w:tcPr>
            <w:tcW w:w="2563" w:type="dxa"/>
            <w:tcBorders>
              <w:top w:val="single" w:sz="36" w:space="0" w:color="0D4C8B"/>
              <w:bottom w:val="nil"/>
            </w:tcBorders>
          </w:tcPr>
          <w:p w14:paraId="4CE4727F" w14:textId="77777777" w:rsidR="00833D5E" w:rsidRDefault="00833D5E" w:rsidP="00F41912"/>
        </w:tc>
        <w:tc>
          <w:tcPr>
            <w:tcW w:w="267" w:type="dxa"/>
            <w:tcBorders>
              <w:top w:val="single" w:sz="36" w:space="0" w:color="0D4C8B"/>
              <w:bottom w:val="nil"/>
            </w:tcBorders>
          </w:tcPr>
          <w:p w14:paraId="73095DCE" w14:textId="77777777" w:rsidR="00833D5E" w:rsidRDefault="00833D5E" w:rsidP="00F41912"/>
        </w:tc>
        <w:tc>
          <w:tcPr>
            <w:tcW w:w="1701" w:type="dxa"/>
            <w:tcBorders>
              <w:top w:val="single" w:sz="36" w:space="0" w:color="0D4C8B"/>
              <w:bottom w:val="nil"/>
            </w:tcBorders>
          </w:tcPr>
          <w:p w14:paraId="4960A8B6" w14:textId="77777777" w:rsidR="00833D5E" w:rsidRDefault="00833D5E" w:rsidP="00F41912"/>
        </w:tc>
        <w:tc>
          <w:tcPr>
            <w:tcW w:w="261" w:type="dxa"/>
            <w:tcBorders>
              <w:top w:val="single" w:sz="36" w:space="0" w:color="D61F29"/>
              <w:bottom w:val="nil"/>
            </w:tcBorders>
          </w:tcPr>
          <w:p w14:paraId="1C353825" w14:textId="77777777" w:rsidR="00833D5E" w:rsidRDefault="00833D5E" w:rsidP="00F41912"/>
        </w:tc>
        <w:tc>
          <w:tcPr>
            <w:tcW w:w="1524" w:type="dxa"/>
            <w:tcBorders>
              <w:top w:val="single" w:sz="36" w:space="0" w:color="D61F29"/>
              <w:bottom w:val="nil"/>
            </w:tcBorders>
          </w:tcPr>
          <w:p w14:paraId="40B797BE" w14:textId="77777777" w:rsidR="00833D5E" w:rsidRDefault="00833D5E" w:rsidP="00F41912"/>
        </w:tc>
        <w:tc>
          <w:tcPr>
            <w:tcW w:w="1236" w:type="dxa"/>
            <w:tcBorders>
              <w:top w:val="single" w:sz="36" w:space="0" w:color="D61F29"/>
              <w:bottom w:val="nil"/>
            </w:tcBorders>
          </w:tcPr>
          <w:p w14:paraId="5E45259E" w14:textId="77777777" w:rsidR="00833D5E" w:rsidRDefault="00833D5E" w:rsidP="00F41912"/>
        </w:tc>
      </w:tr>
      <w:tr w:rsidR="00BE10FA" w:rsidRPr="00820CF6" w14:paraId="265B2837" w14:textId="77777777" w:rsidTr="00FC7A8C">
        <w:trPr>
          <w:trHeight w:val="180"/>
        </w:trPr>
        <w:tc>
          <w:tcPr>
            <w:tcW w:w="360" w:type="dxa"/>
            <w:tcBorders>
              <w:top w:val="nil"/>
              <w:bottom w:val="nil"/>
            </w:tcBorders>
          </w:tcPr>
          <w:p w14:paraId="13A3386C" w14:textId="77777777" w:rsidR="00833D5E" w:rsidRPr="00820CF6" w:rsidRDefault="00833D5E" w:rsidP="00F41912">
            <w:pPr>
              <w:rPr>
                <w:noProof/>
                <w:lang w:val="en-AU" w:eastAsia="en-AU"/>
              </w:rPr>
            </w:pPr>
          </w:p>
          <w:p w14:paraId="77B8529C" w14:textId="77777777" w:rsidR="00833D5E" w:rsidRPr="00820CF6" w:rsidRDefault="00833D5E" w:rsidP="00F41912">
            <w:pPr>
              <w:rPr>
                <w:noProof/>
                <w:lang w:val="en-AU" w:eastAsia="en-AU"/>
              </w:rPr>
            </w:pPr>
          </w:p>
        </w:tc>
        <w:tc>
          <w:tcPr>
            <w:tcW w:w="3601" w:type="dxa"/>
            <w:tcBorders>
              <w:top w:val="nil"/>
              <w:bottom w:val="nil"/>
            </w:tcBorders>
          </w:tcPr>
          <w:p w14:paraId="75462088" w14:textId="77777777" w:rsidR="00833D5E" w:rsidRPr="00820CF6" w:rsidRDefault="00833D5E" w:rsidP="00F41912">
            <w:pPr>
              <w:rPr>
                <w:noProof/>
                <w:lang w:val="en-AU" w:eastAsia="en-AU"/>
              </w:rPr>
            </w:pPr>
            <w:r w:rsidRPr="00820CF6">
              <w:rPr>
                <w:noProof/>
                <w:lang w:val="en-AU" w:eastAsia="en-AU"/>
              </w:rPr>
              <w:drawing>
                <wp:inline distT="0" distB="0" distL="0" distR="0" wp14:anchorId="7B15E9BD" wp14:editId="12B4F4DE">
                  <wp:extent cx="1828800" cy="722376"/>
                  <wp:effectExtent l="0" t="0" r="0" b="1905"/>
                  <wp:docPr id="20" name="Picture 20"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logo of a compan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1156" cy="758857"/>
                          </a:xfrm>
                          <a:prstGeom prst="rect">
                            <a:avLst/>
                          </a:prstGeom>
                        </pic:spPr>
                      </pic:pic>
                    </a:graphicData>
                  </a:graphic>
                </wp:inline>
              </w:drawing>
            </w:r>
          </w:p>
        </w:tc>
        <w:tc>
          <w:tcPr>
            <w:tcW w:w="2563" w:type="dxa"/>
            <w:tcBorders>
              <w:top w:val="nil"/>
              <w:bottom w:val="nil"/>
            </w:tcBorders>
          </w:tcPr>
          <w:p w14:paraId="1E5AF6F9" w14:textId="77777777" w:rsidR="00833D5E" w:rsidRPr="00FC7A8C" w:rsidRDefault="00833D5E" w:rsidP="00F41912">
            <w:pPr>
              <w:pStyle w:val="Header"/>
            </w:pPr>
          </w:p>
        </w:tc>
        <w:tc>
          <w:tcPr>
            <w:tcW w:w="267" w:type="dxa"/>
            <w:tcBorders>
              <w:top w:val="nil"/>
              <w:bottom w:val="nil"/>
            </w:tcBorders>
          </w:tcPr>
          <w:p w14:paraId="22C161C9" w14:textId="77777777" w:rsidR="00FC7A8C" w:rsidRDefault="00FC7A8C" w:rsidP="00F41912">
            <w:pPr>
              <w:pStyle w:val="Header"/>
            </w:pPr>
          </w:p>
          <w:p w14:paraId="6FD11FC1" w14:textId="77777777" w:rsidR="00833D5E" w:rsidRPr="00FC7A8C" w:rsidRDefault="00000000" w:rsidP="00F41912">
            <w:pPr>
              <w:pStyle w:val="Header"/>
            </w:pPr>
            <w:r>
              <w:rPr>
                <w:noProof/>
                <w14:ligatures w14:val="none"/>
              </w:rPr>
              <w:pict w14:anchorId="4322B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pt;height:8.25pt;flip:x;visibility:visible;mso-wrap-style:square;mso-width-percent:0;mso-height-percent:0;mso-width-percent:0;mso-height-percent:0">
                  <v:imagedata r:id="rId12" o:title=""/>
                </v:shape>
              </w:pict>
            </w:r>
          </w:p>
          <w:p w14:paraId="44BC10BF" w14:textId="77777777" w:rsidR="00820CF6" w:rsidRPr="00FC7A8C" w:rsidRDefault="00820CF6" w:rsidP="00F41912">
            <w:pPr>
              <w:pStyle w:val="Header"/>
            </w:pPr>
          </w:p>
        </w:tc>
        <w:tc>
          <w:tcPr>
            <w:tcW w:w="1701" w:type="dxa"/>
            <w:tcBorders>
              <w:top w:val="nil"/>
              <w:bottom w:val="nil"/>
            </w:tcBorders>
          </w:tcPr>
          <w:p w14:paraId="7DDB3CEF" w14:textId="77777777" w:rsidR="00833D5E" w:rsidRPr="00FC7A8C" w:rsidRDefault="00833D5E" w:rsidP="00F41912">
            <w:pPr>
              <w:pStyle w:val="Header"/>
            </w:pPr>
          </w:p>
          <w:p w14:paraId="5EBD9CF3" w14:textId="77777777" w:rsidR="00833D5E" w:rsidRPr="00FC7A8C" w:rsidRDefault="00833D5E" w:rsidP="00F41912">
            <w:pPr>
              <w:pStyle w:val="Header"/>
            </w:pPr>
            <w:r w:rsidRPr="00FC7A8C">
              <w:t>9000 Machinists Place</w:t>
            </w:r>
            <w:r w:rsidRPr="00FC7A8C">
              <w:br/>
              <w:t>Upper Marlboro, MD 20772-2687</w:t>
            </w:r>
          </w:p>
        </w:tc>
        <w:tc>
          <w:tcPr>
            <w:tcW w:w="261" w:type="dxa"/>
            <w:tcBorders>
              <w:top w:val="nil"/>
              <w:bottom w:val="nil"/>
            </w:tcBorders>
          </w:tcPr>
          <w:p w14:paraId="2B3B077F" w14:textId="77777777" w:rsidR="00833D5E" w:rsidRPr="00FC7A8C" w:rsidRDefault="00833D5E" w:rsidP="00F41912">
            <w:pPr>
              <w:pStyle w:val="Header"/>
            </w:pPr>
          </w:p>
          <w:p w14:paraId="129B5839" w14:textId="77777777" w:rsidR="00820CF6" w:rsidRPr="00FC7A8C" w:rsidRDefault="00934900" w:rsidP="00F41912">
            <w:pPr>
              <w:pStyle w:val="Header"/>
            </w:pPr>
            <w:r w:rsidRPr="00FC7A8C">
              <w:rPr>
                <w:noProof/>
              </w:rPr>
              <w:drawing>
                <wp:inline distT="0" distB="0" distL="0" distR="0" wp14:anchorId="24CEA6A4" wp14:editId="13D81DB4">
                  <wp:extent cx="56998" cy="99748"/>
                  <wp:effectExtent l="0" t="0" r="0" b="1905"/>
                  <wp:docPr id="697141315" name="Picture 526155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7141315" name="Picture 526155810"/>
                          <pic:cNvPicPr>
                            <a:picLocks/>
                          </pic:cNvPicPr>
                        </pic:nvPicPr>
                        <pic:blipFill>
                          <a:blip r:embed="rId13" cstate="print">
                            <a:extLst>
                              <a:ext uri="{28A0092B-C50C-407E-A947-70E740481C1C}">
                                <a14:useLocalDpi xmlns:a14="http://schemas.microsoft.com/office/drawing/2010/main" val="0"/>
                              </a:ext>
                            </a:extLst>
                          </a:blip>
                          <a:stretch>
                            <a:fillRect/>
                          </a:stretch>
                        </pic:blipFill>
                        <pic:spPr bwMode="auto">
                          <a:xfrm flipH="1">
                            <a:off x="0" y="0"/>
                            <a:ext cx="56998" cy="99748"/>
                          </a:xfrm>
                          <a:prstGeom prst="rect">
                            <a:avLst/>
                          </a:prstGeom>
                          <a:noFill/>
                          <a:ln>
                            <a:noFill/>
                          </a:ln>
                        </pic:spPr>
                      </pic:pic>
                    </a:graphicData>
                  </a:graphic>
                </wp:inline>
              </w:drawing>
            </w:r>
          </w:p>
          <w:p w14:paraId="6C944850" w14:textId="77777777" w:rsidR="00820CF6" w:rsidRPr="00FC7A8C" w:rsidRDefault="00820CF6" w:rsidP="00F41912">
            <w:pPr>
              <w:pStyle w:val="Header"/>
            </w:pPr>
            <w:r w:rsidRPr="00FC7A8C">
              <w:rPr>
                <w:noProof/>
              </w:rPr>
              <w:drawing>
                <wp:inline distT="0" distB="0" distL="0" distR="0" wp14:anchorId="52173E91" wp14:editId="64C92688">
                  <wp:extent cx="90805" cy="90805"/>
                  <wp:effectExtent l="0" t="0" r="0" b="0"/>
                  <wp:docPr id="552763367" name="Picture 526155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2763367" name="Picture 526155810"/>
                          <pic:cNvPicPr>
                            <a:picLocks/>
                          </pic:cNvPicPr>
                        </pic:nvPicPr>
                        <pic:blipFill>
                          <a:blip r:embed="rId14" cstate="print">
                            <a:extLst>
                              <a:ext uri="{28A0092B-C50C-407E-A947-70E740481C1C}">
                                <a14:useLocalDpi xmlns:a14="http://schemas.microsoft.com/office/drawing/2010/main" val="0"/>
                              </a:ext>
                            </a:extLst>
                          </a:blip>
                          <a:stretch>
                            <a:fillRect/>
                          </a:stretch>
                        </pic:blipFill>
                        <pic:spPr bwMode="auto">
                          <a:xfrm flipH="1">
                            <a:off x="0" y="0"/>
                            <a:ext cx="99748" cy="99748"/>
                          </a:xfrm>
                          <a:prstGeom prst="rect">
                            <a:avLst/>
                          </a:prstGeom>
                          <a:noFill/>
                          <a:ln>
                            <a:noFill/>
                          </a:ln>
                        </pic:spPr>
                      </pic:pic>
                    </a:graphicData>
                  </a:graphic>
                </wp:inline>
              </w:drawing>
            </w:r>
          </w:p>
        </w:tc>
        <w:tc>
          <w:tcPr>
            <w:tcW w:w="1524" w:type="dxa"/>
            <w:tcBorders>
              <w:top w:val="nil"/>
              <w:bottom w:val="nil"/>
            </w:tcBorders>
          </w:tcPr>
          <w:p w14:paraId="0FA71B74" w14:textId="77777777" w:rsidR="00820CF6" w:rsidRPr="00FC7A8C" w:rsidRDefault="00820CF6" w:rsidP="00F41912">
            <w:pPr>
              <w:pStyle w:val="Header"/>
            </w:pPr>
          </w:p>
          <w:p w14:paraId="18D4E452" w14:textId="77777777" w:rsidR="00833D5E" w:rsidRPr="00FC7A8C" w:rsidRDefault="00833D5E" w:rsidP="00F41912">
            <w:pPr>
              <w:pStyle w:val="Header"/>
            </w:pPr>
            <w:r w:rsidRPr="00FC7A8C">
              <w:t>(301) 967-4</w:t>
            </w:r>
            <w:r w:rsidR="00120561">
              <w:t>755</w:t>
            </w:r>
          </w:p>
          <w:p w14:paraId="3A47D397" w14:textId="77777777" w:rsidR="00833D5E" w:rsidRPr="00FC7A8C" w:rsidRDefault="00833D5E" w:rsidP="00F41912">
            <w:pPr>
              <w:pStyle w:val="Header"/>
            </w:pPr>
            <w:r w:rsidRPr="00FC7A8C">
              <w:t>goIAM.org</w:t>
            </w:r>
          </w:p>
        </w:tc>
        <w:tc>
          <w:tcPr>
            <w:tcW w:w="1236" w:type="dxa"/>
            <w:tcBorders>
              <w:top w:val="nil"/>
              <w:bottom w:val="nil"/>
            </w:tcBorders>
          </w:tcPr>
          <w:p w14:paraId="708D0B5D" w14:textId="77777777" w:rsidR="00934900" w:rsidRDefault="00934900" w:rsidP="00F41912">
            <w:pPr>
              <w:pStyle w:val="Header"/>
            </w:pPr>
          </w:p>
          <w:p w14:paraId="6DF9E1DF" w14:textId="77777777" w:rsidR="00057A0F" w:rsidRPr="00FC7A8C" w:rsidRDefault="00057A0F" w:rsidP="00F41912">
            <w:pPr>
              <w:pStyle w:val="Header"/>
            </w:pPr>
            <w:r w:rsidRPr="00FC7A8C">
              <w:rPr>
                <w:noProof/>
              </w:rPr>
              <w:drawing>
                <wp:inline distT="0" distB="0" distL="0" distR="0" wp14:anchorId="77DC098D" wp14:editId="4F6770C4">
                  <wp:extent cx="239846" cy="179882"/>
                  <wp:effectExtent l="0" t="0" r="1905" b="0"/>
                  <wp:docPr id="1051224171" name="Picture 526155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1224171" name="Picture 526155810"/>
                          <pic:cNvPicPr>
                            <a:picLocks/>
                          </pic:cNvPicPr>
                        </pic:nvPicPr>
                        <pic:blipFill>
                          <a:blip r:embed="rId15" cstate="print">
                            <a:extLst>
                              <a:ext uri="{28A0092B-C50C-407E-A947-70E740481C1C}">
                                <a14:useLocalDpi xmlns:a14="http://schemas.microsoft.com/office/drawing/2010/main" val="0"/>
                              </a:ext>
                            </a:extLst>
                          </a:blip>
                          <a:stretch>
                            <a:fillRect/>
                          </a:stretch>
                        </pic:blipFill>
                        <pic:spPr bwMode="auto">
                          <a:xfrm flipH="1">
                            <a:off x="0" y="0"/>
                            <a:ext cx="248539" cy="186402"/>
                          </a:xfrm>
                          <a:prstGeom prst="rect">
                            <a:avLst/>
                          </a:prstGeom>
                          <a:noFill/>
                          <a:ln>
                            <a:noFill/>
                          </a:ln>
                        </pic:spPr>
                      </pic:pic>
                    </a:graphicData>
                  </a:graphic>
                </wp:inline>
              </w:drawing>
            </w:r>
          </w:p>
        </w:tc>
      </w:tr>
    </w:tbl>
    <w:p w14:paraId="262F55E0" w14:textId="77777777" w:rsidR="002F0411" w:rsidRDefault="002F0411" w:rsidP="002F0411">
      <w:pPr>
        <w:pStyle w:val="Date"/>
        <w:spacing w:before="360" w:after="360"/>
      </w:pPr>
      <w:r>
        <w:t>Eastern Territory</w:t>
      </w:r>
    </w:p>
    <w:p w14:paraId="63238C25" w14:textId="77777777" w:rsidR="007C023A" w:rsidRDefault="007C023A" w:rsidP="007C023A">
      <w:pPr>
        <w:spacing w:after="0"/>
        <w:jc w:val="right"/>
      </w:pPr>
      <w:r>
        <w:t>[Date]</w:t>
      </w:r>
    </w:p>
    <w:p w14:paraId="65C46458" w14:textId="77777777" w:rsidR="007C023A" w:rsidRDefault="007C023A" w:rsidP="007C023A">
      <w:pPr>
        <w:spacing w:after="0"/>
        <w:jc w:val="right"/>
      </w:pPr>
      <w:r>
        <w:t>[Employee Name]</w:t>
      </w:r>
    </w:p>
    <w:p w14:paraId="3A4A7C4E" w14:textId="77777777" w:rsidR="007C023A" w:rsidRDefault="007C023A" w:rsidP="007C023A">
      <w:pPr>
        <w:spacing w:after="0"/>
        <w:jc w:val="right"/>
      </w:pPr>
      <w:r>
        <w:t>[Street Address]</w:t>
      </w:r>
    </w:p>
    <w:p w14:paraId="568F8B3C" w14:textId="77777777" w:rsidR="007C023A" w:rsidRDefault="007C023A" w:rsidP="007C023A">
      <w:pPr>
        <w:spacing w:after="0"/>
        <w:jc w:val="right"/>
      </w:pPr>
      <w:r>
        <w:t>[City, State, ZIP Code]</w:t>
      </w:r>
    </w:p>
    <w:p w14:paraId="6290B6FE" w14:textId="77777777" w:rsidR="007C023A" w:rsidRDefault="007C023A" w:rsidP="007C023A">
      <w:pPr>
        <w:spacing w:after="0"/>
        <w:jc w:val="right"/>
      </w:pPr>
    </w:p>
    <w:p w14:paraId="5BDD60E6" w14:textId="77777777" w:rsidR="007C023A" w:rsidRDefault="007C023A" w:rsidP="003A265E">
      <w:pPr>
        <w:jc w:val="both"/>
      </w:pPr>
      <w:r>
        <w:t>Subject: A Message of Solidarity and Our Path Forward at [Company Name]</w:t>
      </w:r>
    </w:p>
    <w:p w14:paraId="56DB4B2B" w14:textId="77777777" w:rsidR="007C023A" w:rsidRDefault="007C023A" w:rsidP="003A265E">
      <w:pPr>
        <w:jc w:val="both"/>
      </w:pPr>
      <w:r>
        <w:t>Dear [Employee Name],</w:t>
      </w:r>
    </w:p>
    <w:p w14:paraId="35DF94E0" w14:textId="77777777" w:rsidR="007C023A" w:rsidRDefault="007C023A" w:rsidP="00C7406D">
      <w:pPr>
        <w:jc w:val="both"/>
      </w:pPr>
      <w:r>
        <w:t>On behalf of the International Association of Machinists and Aerospace Workers (IAM), we want to extend our deepest gratitude to every one of you who participated in the recent union election at [Company Name]. While the final vote did not result in a majority, the solidarity and courage you demonstrated throughout this process are the essential foundation for building a better workplace.</w:t>
      </w:r>
    </w:p>
    <w:p w14:paraId="5D5F3090" w14:textId="77777777" w:rsidR="007C023A" w:rsidRDefault="007C023A" w:rsidP="00C7406D">
      <w:pPr>
        <w:jc w:val="both"/>
      </w:pPr>
      <w:r>
        <w:t>Organizing for change requires immense dedication, especially in the face of a vigorous anti-union campaign from management. The election results proved that a significant number of you are serious about securing a better future. This is not an endpoint, but a powerful starting point for our continued efforts.</w:t>
      </w:r>
    </w:p>
    <w:p w14:paraId="27D6E054" w14:textId="77777777" w:rsidR="007C023A" w:rsidRDefault="007C023A" w:rsidP="00C7406D">
      <w:pPr>
        <w:jc w:val="both"/>
      </w:pPr>
      <w:r>
        <w:t>The important issues you brought forward—the need for fair scheduling, respect for seniority, an end to favoritism, and secure retirement benefits—do not disappear with this vote. These are the legitimate concerns that a union contract addresses by guaranteeing you a seat at the table to negotiate as equals with management.</w:t>
      </w:r>
    </w:p>
    <w:p w14:paraId="7968AC16" w14:textId="77777777" w:rsidR="007C023A" w:rsidRDefault="007C023A" w:rsidP="00C7406D">
      <w:pPr>
        <w:jc w:val="both"/>
      </w:pPr>
      <w:r>
        <w:t>Under federal labor law, another election cannot be held for one year. However, this "barring period" does not stop our work. It is an opportunity to continue organizing, documenting workplace issues, and building even stronger support among your colleagues.</w:t>
      </w:r>
    </w:p>
    <w:p w14:paraId="3F9EC353" w14:textId="77777777" w:rsidR="007C023A" w:rsidRDefault="007C023A" w:rsidP="00C7406D">
      <w:pPr>
        <w:jc w:val="both"/>
      </w:pPr>
      <w:r>
        <w:t>The IAM remains fully committed to you. We are here to assist you whenever you are ready to take the next step. Thank you for standing up for your rights and for your coworkers. Your actions have already sent a powerful message.</w:t>
      </w:r>
    </w:p>
    <w:p w14:paraId="48B82064" w14:textId="77777777" w:rsidR="007C023A" w:rsidRDefault="007C023A" w:rsidP="003A265E">
      <w:pPr>
        <w:jc w:val="both"/>
      </w:pPr>
      <w:r>
        <w:t>With sincere appreciation and continued solidarity,</w:t>
      </w:r>
    </w:p>
    <w:p w14:paraId="7191A28D" w14:textId="5ABF82FB" w:rsidR="00F41912" w:rsidRPr="00FC7A8C" w:rsidRDefault="007C023A" w:rsidP="003A265E">
      <w:pPr>
        <w:jc w:val="both"/>
      </w:pPr>
      <w:r>
        <w:t>The IAM Organizing Team</w:t>
      </w:r>
    </w:p>
    <w:sectPr w:rsidR="00F41912" w:rsidRPr="00FC7A8C" w:rsidSect="00363927">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108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FB7A8" w14:textId="77777777" w:rsidR="008464D2" w:rsidRDefault="008464D2" w:rsidP="00F41912">
      <w:r>
        <w:separator/>
      </w:r>
    </w:p>
    <w:p w14:paraId="1CF5A23E" w14:textId="77777777" w:rsidR="008464D2" w:rsidRDefault="008464D2" w:rsidP="00F41912"/>
  </w:endnote>
  <w:endnote w:type="continuationSeparator" w:id="0">
    <w:p w14:paraId="2AAFB89A" w14:textId="77777777" w:rsidR="008464D2" w:rsidRDefault="008464D2" w:rsidP="00F41912">
      <w:r>
        <w:continuationSeparator/>
      </w:r>
    </w:p>
    <w:p w14:paraId="3249BE71" w14:textId="77777777" w:rsidR="008464D2" w:rsidRDefault="008464D2" w:rsidP="00F41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098F" w14:textId="77777777" w:rsidR="00F41912" w:rsidRDefault="00F41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BE2E" w14:textId="77777777" w:rsidR="00F41912" w:rsidRDefault="00F41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2A0F" w14:textId="77777777" w:rsidR="00F41912" w:rsidRDefault="00F41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D3E0E" w14:textId="77777777" w:rsidR="008464D2" w:rsidRDefault="008464D2" w:rsidP="00F41912">
      <w:r>
        <w:separator/>
      </w:r>
    </w:p>
    <w:p w14:paraId="77F24C0A" w14:textId="77777777" w:rsidR="008464D2" w:rsidRDefault="008464D2" w:rsidP="00F41912"/>
  </w:footnote>
  <w:footnote w:type="continuationSeparator" w:id="0">
    <w:p w14:paraId="598DB386" w14:textId="77777777" w:rsidR="008464D2" w:rsidRDefault="008464D2" w:rsidP="00F41912">
      <w:r>
        <w:continuationSeparator/>
      </w:r>
    </w:p>
    <w:p w14:paraId="2C2CF6A5" w14:textId="77777777" w:rsidR="008464D2" w:rsidRDefault="008464D2" w:rsidP="00F419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D25D" w14:textId="77777777" w:rsidR="00334489" w:rsidRDefault="00334489" w:rsidP="00F41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AA76" w14:textId="77777777" w:rsidR="00334489" w:rsidRDefault="00334489" w:rsidP="00F41912">
    <w:pPr>
      <w:pStyle w:val="Header"/>
    </w:pPr>
  </w:p>
  <w:p w14:paraId="51806395" w14:textId="77777777" w:rsidR="000967AF" w:rsidRDefault="000967AF" w:rsidP="00F419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DA1B" w14:textId="77777777" w:rsidR="00334489" w:rsidRDefault="00334489" w:rsidP="00F41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num w:numId="1" w16cid:durableId="488255747">
    <w:abstractNumId w:val="9"/>
  </w:num>
  <w:num w:numId="2" w16cid:durableId="846214978">
    <w:abstractNumId w:val="7"/>
  </w:num>
  <w:num w:numId="3" w16cid:durableId="1863349673">
    <w:abstractNumId w:val="6"/>
  </w:num>
  <w:num w:numId="4" w16cid:durableId="842401273">
    <w:abstractNumId w:val="5"/>
  </w:num>
  <w:num w:numId="5" w16cid:durableId="578829712">
    <w:abstractNumId w:val="4"/>
  </w:num>
  <w:num w:numId="6" w16cid:durableId="815610414">
    <w:abstractNumId w:val="8"/>
  </w:num>
  <w:num w:numId="7" w16cid:durableId="18434041">
    <w:abstractNumId w:val="3"/>
  </w:num>
  <w:num w:numId="8" w16cid:durableId="1867061988">
    <w:abstractNumId w:val="2"/>
  </w:num>
  <w:num w:numId="9" w16cid:durableId="1440101891">
    <w:abstractNumId w:val="1"/>
  </w:num>
  <w:num w:numId="10" w16cid:durableId="47240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D7"/>
    <w:rsid w:val="0000092D"/>
    <w:rsid w:val="000115CE"/>
    <w:rsid w:val="000304FB"/>
    <w:rsid w:val="00057A0F"/>
    <w:rsid w:val="0006334F"/>
    <w:rsid w:val="000828F4"/>
    <w:rsid w:val="000967AF"/>
    <w:rsid w:val="000D3A18"/>
    <w:rsid w:val="000E3A70"/>
    <w:rsid w:val="000E6456"/>
    <w:rsid w:val="000F1B5C"/>
    <w:rsid w:val="000F51EC"/>
    <w:rsid w:val="000F7122"/>
    <w:rsid w:val="00114A27"/>
    <w:rsid w:val="00120561"/>
    <w:rsid w:val="00166DAE"/>
    <w:rsid w:val="00181C40"/>
    <w:rsid w:val="00182015"/>
    <w:rsid w:val="001A09D7"/>
    <w:rsid w:val="001B4EEF"/>
    <w:rsid w:val="001B689C"/>
    <w:rsid w:val="00200635"/>
    <w:rsid w:val="00254E0D"/>
    <w:rsid w:val="002559D0"/>
    <w:rsid w:val="002B217E"/>
    <w:rsid w:val="002C0C98"/>
    <w:rsid w:val="002E16E6"/>
    <w:rsid w:val="002F0411"/>
    <w:rsid w:val="00301DBB"/>
    <w:rsid w:val="0031745B"/>
    <w:rsid w:val="00334489"/>
    <w:rsid w:val="00363927"/>
    <w:rsid w:val="0038000D"/>
    <w:rsid w:val="00385ACF"/>
    <w:rsid w:val="003946A4"/>
    <w:rsid w:val="003A265E"/>
    <w:rsid w:val="003B702C"/>
    <w:rsid w:val="003B7371"/>
    <w:rsid w:val="003F01A4"/>
    <w:rsid w:val="003F54C1"/>
    <w:rsid w:val="0040030C"/>
    <w:rsid w:val="004153D6"/>
    <w:rsid w:val="00422757"/>
    <w:rsid w:val="00436E03"/>
    <w:rsid w:val="0045793E"/>
    <w:rsid w:val="00465CD6"/>
    <w:rsid w:val="00475D96"/>
    <w:rsid w:val="00477474"/>
    <w:rsid w:val="004803C3"/>
    <w:rsid w:val="00480B7F"/>
    <w:rsid w:val="004A1893"/>
    <w:rsid w:val="004C2062"/>
    <w:rsid w:val="004C4A44"/>
    <w:rsid w:val="00507312"/>
    <w:rsid w:val="005125BB"/>
    <w:rsid w:val="00521EF7"/>
    <w:rsid w:val="005264AB"/>
    <w:rsid w:val="00537F9C"/>
    <w:rsid w:val="00547D40"/>
    <w:rsid w:val="0055629A"/>
    <w:rsid w:val="00572222"/>
    <w:rsid w:val="005D069E"/>
    <w:rsid w:val="005D3DA6"/>
    <w:rsid w:val="005E2113"/>
    <w:rsid w:val="00614456"/>
    <w:rsid w:val="00616566"/>
    <w:rsid w:val="00636831"/>
    <w:rsid w:val="00642E91"/>
    <w:rsid w:val="00642FB0"/>
    <w:rsid w:val="00660A36"/>
    <w:rsid w:val="007141F0"/>
    <w:rsid w:val="00744EA9"/>
    <w:rsid w:val="00752FC4"/>
    <w:rsid w:val="00757E9C"/>
    <w:rsid w:val="00766764"/>
    <w:rsid w:val="007B4C91"/>
    <w:rsid w:val="007C023A"/>
    <w:rsid w:val="007D70F7"/>
    <w:rsid w:val="00820CF6"/>
    <w:rsid w:val="00830C5F"/>
    <w:rsid w:val="00833D5E"/>
    <w:rsid w:val="00834A33"/>
    <w:rsid w:val="00842FB8"/>
    <w:rsid w:val="008464D2"/>
    <w:rsid w:val="00872DA7"/>
    <w:rsid w:val="00896EE1"/>
    <w:rsid w:val="008C0AAF"/>
    <w:rsid w:val="008C1482"/>
    <w:rsid w:val="008C2737"/>
    <w:rsid w:val="008C5DF6"/>
    <w:rsid w:val="008D0AA7"/>
    <w:rsid w:val="008F1113"/>
    <w:rsid w:val="0090401D"/>
    <w:rsid w:val="00912A0A"/>
    <w:rsid w:val="00934900"/>
    <w:rsid w:val="009468D3"/>
    <w:rsid w:val="00957176"/>
    <w:rsid w:val="0095747D"/>
    <w:rsid w:val="00971C27"/>
    <w:rsid w:val="00987462"/>
    <w:rsid w:val="009B1BCD"/>
    <w:rsid w:val="00A17117"/>
    <w:rsid w:val="00A45D25"/>
    <w:rsid w:val="00A5578C"/>
    <w:rsid w:val="00A763AE"/>
    <w:rsid w:val="00AC1A6E"/>
    <w:rsid w:val="00AF2C8C"/>
    <w:rsid w:val="00B40F1A"/>
    <w:rsid w:val="00B63133"/>
    <w:rsid w:val="00B71179"/>
    <w:rsid w:val="00B97C80"/>
    <w:rsid w:val="00BC0F0A"/>
    <w:rsid w:val="00BE10FA"/>
    <w:rsid w:val="00C11980"/>
    <w:rsid w:val="00C15051"/>
    <w:rsid w:val="00C15223"/>
    <w:rsid w:val="00C37964"/>
    <w:rsid w:val="00C560D5"/>
    <w:rsid w:val="00C7406D"/>
    <w:rsid w:val="00CB0809"/>
    <w:rsid w:val="00CD41E4"/>
    <w:rsid w:val="00CD79FD"/>
    <w:rsid w:val="00CF46CA"/>
    <w:rsid w:val="00D04123"/>
    <w:rsid w:val="00D06525"/>
    <w:rsid w:val="00D149F1"/>
    <w:rsid w:val="00D36106"/>
    <w:rsid w:val="00DA1945"/>
    <w:rsid w:val="00DC7840"/>
    <w:rsid w:val="00DD3A95"/>
    <w:rsid w:val="00DF16FF"/>
    <w:rsid w:val="00E10E4B"/>
    <w:rsid w:val="00E24809"/>
    <w:rsid w:val="00E50B74"/>
    <w:rsid w:val="00E5566A"/>
    <w:rsid w:val="00E5646A"/>
    <w:rsid w:val="00E821ED"/>
    <w:rsid w:val="00E82ED3"/>
    <w:rsid w:val="00EC78FA"/>
    <w:rsid w:val="00F05BD4"/>
    <w:rsid w:val="00F41912"/>
    <w:rsid w:val="00F71D73"/>
    <w:rsid w:val="00F763B1"/>
    <w:rsid w:val="00F97BC3"/>
    <w:rsid w:val="00FA402E"/>
    <w:rsid w:val="00FB49C2"/>
    <w:rsid w:val="00FC7A8C"/>
    <w:rsid w:val="464A3296"/>
    <w:rsid w:val="594DFC48"/>
    <w:rsid w:val="63BD583E"/>
    <w:rsid w:val="6BAB0EBE"/>
    <w:rsid w:val="7538C8A7"/>
    <w:rsid w:val="79A8F07A"/>
    <w:rsid w:val="7E2C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7526C"/>
  <w15:chartTrackingRefBased/>
  <w15:docId w15:val="{57F396A0-0C32-499A-9E5C-B50D2802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912"/>
    <w:pPr>
      <w:spacing w:after="280" w:line="300" w:lineRule="auto"/>
    </w:pPr>
    <w:rPr>
      <w:rFonts w:ascii="Roboto" w:hAnsi="Roboto"/>
      <w:color w:val="auto"/>
      <w:kern w:val="2"/>
      <w:sz w:val="20"/>
      <w:szCs w:val="20"/>
      <w14:ligatures w14:val="standardContextual"/>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B3860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250C0C"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381212"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381212"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250C0C"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250C0C"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qFormat/>
    <w:rsid w:val="00FC7A8C"/>
    <w:pPr>
      <w:spacing w:after="0"/>
    </w:pPr>
    <w:rPr>
      <w:sz w:val="14"/>
      <w:szCs w:val="14"/>
    </w:rPr>
  </w:style>
  <w:style w:type="character" w:customStyle="1" w:styleId="HeaderChar">
    <w:name w:val="Header Char"/>
    <w:basedOn w:val="DefaultParagraphFont"/>
    <w:link w:val="Header"/>
    <w:uiPriority w:val="99"/>
    <w:semiHidden/>
    <w:rsid w:val="00FC7A8C"/>
    <w:rPr>
      <w:rFonts w:ascii="Roboto" w:hAnsi="Roboto"/>
      <w:color w:val="auto"/>
      <w:kern w:val="2"/>
      <w:sz w:val="14"/>
      <w:szCs w:val="14"/>
      <w14:ligatures w14:val="standardContextual"/>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B38600"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B38600" w:themeColor="accent2" w:themeShade="80"/>
    </w:rPr>
  </w:style>
  <w:style w:type="character" w:styleId="PlaceholderText">
    <w:name w:val="Placeholder Text"/>
    <w:basedOn w:val="DefaultParagraphFont"/>
    <w:uiPriority w:val="99"/>
    <w:semiHidden/>
    <w:rsid w:val="00912A0A"/>
    <w:rPr>
      <w:color w:val="BFBFBF" w:themeColor="accent5" w:themeShade="BF"/>
      <w:sz w:val="22"/>
    </w:rPr>
  </w:style>
  <w:style w:type="paragraph" w:styleId="Date">
    <w:name w:val="Date"/>
    <w:aliases w:val="Heading"/>
    <w:basedOn w:val="Normal"/>
    <w:next w:val="Normal"/>
    <w:link w:val="DateChar"/>
    <w:uiPriority w:val="4"/>
    <w:unhideWhenUsed/>
    <w:qFormat/>
    <w:rsid w:val="00957176"/>
    <w:pPr>
      <w:spacing w:before="500" w:after="500" w:line="240" w:lineRule="auto"/>
    </w:pPr>
    <w:rPr>
      <w:rFonts w:ascii="Roboto Light" w:hAnsi="Roboto Light" w:cs="Times New Roman (Body CS)"/>
      <w:color w:val="0D4C8B"/>
      <w:spacing w:val="70"/>
      <w:sz w:val="24"/>
      <w:szCs w:val="24"/>
    </w:rPr>
  </w:style>
  <w:style w:type="character" w:customStyle="1" w:styleId="DateChar">
    <w:name w:val="Date Char"/>
    <w:aliases w:val="Heading Char"/>
    <w:basedOn w:val="DefaultParagraphFont"/>
    <w:link w:val="Date"/>
    <w:uiPriority w:val="4"/>
    <w:rsid w:val="00957176"/>
    <w:rPr>
      <w:rFonts w:ascii="Roboto Light" w:hAnsi="Roboto Light" w:cs="Times New Roman (Body CS)"/>
      <w:color w:val="0D4C8B"/>
      <w:spacing w:val="70"/>
      <w:kern w:val="2"/>
      <w:sz w:val="24"/>
      <w:szCs w:val="24"/>
      <w14:ligatures w14:val="standardContextual"/>
    </w:rPr>
  </w:style>
  <w:style w:type="paragraph" w:styleId="Closing">
    <w:name w:val="Closing"/>
    <w:basedOn w:val="Normal"/>
    <w:next w:val="Normal"/>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B3860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odyText">
    <w:name w:val="Body Text"/>
    <w:basedOn w:val="Normal"/>
    <w:link w:val="BodyTextChar"/>
    <w:uiPriority w:val="99"/>
    <w:unhideWhenUsed/>
    <w:rsid w:val="00957176"/>
    <w:pPr>
      <w:spacing w:after="0"/>
    </w:pPr>
  </w:style>
  <w:style w:type="character" w:customStyle="1" w:styleId="BodyTextChar">
    <w:name w:val="Body Text Char"/>
    <w:basedOn w:val="DefaultParagraphFont"/>
    <w:link w:val="BodyText"/>
    <w:uiPriority w:val="99"/>
    <w:rsid w:val="00957176"/>
    <w:rPr>
      <w:rFonts w:ascii="Roboto" w:hAnsi="Roboto"/>
      <w:color w:val="auto"/>
      <w:kern w:val="2"/>
      <w:sz w:val="20"/>
      <w:szCs w:val="20"/>
      <w14:ligatures w14:val="standardContextual"/>
    </w:rPr>
  </w:style>
  <w:style w:type="paragraph" w:styleId="BodyText2">
    <w:name w:val="Body Text 2"/>
    <w:basedOn w:val="BodyText"/>
    <w:link w:val="BodyText2Char"/>
    <w:uiPriority w:val="99"/>
    <w:unhideWhenUsed/>
    <w:rsid w:val="00957176"/>
    <w:pPr>
      <w:jc w:val="right"/>
    </w:pPr>
  </w:style>
  <w:style w:type="character" w:customStyle="1" w:styleId="BodyText2Char">
    <w:name w:val="Body Text 2 Char"/>
    <w:basedOn w:val="DefaultParagraphFont"/>
    <w:link w:val="BodyText2"/>
    <w:uiPriority w:val="99"/>
    <w:rsid w:val="00957176"/>
    <w:rPr>
      <w:rFonts w:ascii="Roboto" w:hAnsi="Roboto"/>
      <w:color w:val="auto"/>
      <w:kern w:val="2"/>
      <w:sz w:val="20"/>
      <w:szCs w:val="20"/>
      <w14:ligatures w14:val="standardContextual"/>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rFonts w:ascii="Roboto" w:hAnsi="Roboto"/>
      <w:color w:val="auto"/>
      <w:kern w:val="16"/>
      <w:sz w:val="22"/>
      <w:szCs w:val="20"/>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C1C1" w:themeFill="accent1" w:themeFillTint="33"/>
    </w:tcPr>
    <w:tblStylePr w:type="firstRow">
      <w:rPr>
        <w:b/>
        <w:bCs/>
      </w:rPr>
      <w:tblPr/>
      <w:tcPr>
        <w:shd w:val="clear" w:color="auto" w:fill="D68484" w:themeFill="accent1" w:themeFillTint="66"/>
      </w:tcPr>
    </w:tblStylePr>
    <w:tblStylePr w:type="lastRow">
      <w:rPr>
        <w:b/>
        <w:bCs/>
        <w:color w:val="000000" w:themeColor="text1"/>
      </w:rPr>
      <w:tblPr/>
      <w:tcPr>
        <w:shd w:val="clear" w:color="auto" w:fill="D68484" w:themeFill="accent1" w:themeFillTint="66"/>
      </w:tcPr>
    </w:tblStylePr>
    <w:tblStylePr w:type="firstCol">
      <w:rPr>
        <w:color w:val="FFFFFF" w:themeColor="background1"/>
      </w:rPr>
      <w:tblPr/>
      <w:tcPr>
        <w:shd w:val="clear" w:color="auto" w:fill="381212" w:themeFill="accent1" w:themeFillShade="BF"/>
      </w:tcPr>
    </w:tblStylePr>
    <w:tblStylePr w:type="lastCol">
      <w:rPr>
        <w:color w:val="FFFFFF" w:themeColor="background1"/>
      </w:rPr>
      <w:tblPr/>
      <w:tcPr>
        <w:shd w:val="clear" w:color="auto" w:fill="381212" w:themeFill="accent1" w:themeFillShade="BF"/>
      </w:tc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7E0" w:themeFill="accent2" w:themeFillTint="33"/>
    </w:tcPr>
    <w:tblStylePr w:type="firstRow">
      <w:rPr>
        <w:b/>
        <w:bCs/>
      </w:rPr>
      <w:tblPr/>
      <w:tcPr>
        <w:shd w:val="clear" w:color="auto" w:fill="FFEFC1" w:themeFill="accent2" w:themeFillTint="66"/>
      </w:tcPr>
    </w:tblStylePr>
    <w:tblStylePr w:type="lastRow">
      <w:rPr>
        <w:b/>
        <w:bCs/>
        <w:color w:val="000000" w:themeColor="text1"/>
      </w:rPr>
      <w:tblPr/>
      <w:tcPr>
        <w:shd w:val="clear" w:color="auto" w:fill="FFEFC1" w:themeFill="accent2" w:themeFillTint="66"/>
      </w:tcPr>
    </w:tblStylePr>
    <w:tblStylePr w:type="firstCol">
      <w:rPr>
        <w:color w:val="FFFFFF" w:themeColor="background1"/>
      </w:rPr>
      <w:tblPr/>
      <w:tcPr>
        <w:shd w:val="clear" w:color="auto" w:fill="FFC20C" w:themeFill="accent2" w:themeFillShade="BF"/>
      </w:tcPr>
    </w:tblStylePr>
    <w:tblStylePr w:type="lastCol">
      <w:rPr>
        <w:color w:val="FFFFFF" w:themeColor="background1"/>
      </w:rPr>
      <w:tblPr/>
      <w:tcPr>
        <w:shd w:val="clear" w:color="auto" w:fill="FFC20C" w:themeFill="accent2" w:themeFillShade="BF"/>
      </w:tc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5F2" w:themeFill="accent3" w:themeFillTint="33"/>
    </w:tcPr>
    <w:tblStylePr w:type="firstRow">
      <w:rPr>
        <w:b/>
        <w:bCs/>
      </w:rPr>
      <w:tblPr/>
      <w:tcPr>
        <w:shd w:val="clear" w:color="auto" w:fill="CEEBE6" w:themeFill="accent3" w:themeFillTint="66"/>
      </w:tcPr>
    </w:tblStylePr>
    <w:tblStylePr w:type="lastRow">
      <w:rPr>
        <w:b/>
        <w:bCs/>
        <w:color w:val="000000" w:themeColor="text1"/>
      </w:rPr>
      <w:tblPr/>
      <w:tcPr>
        <w:shd w:val="clear" w:color="auto" w:fill="CEEBE6" w:themeFill="accent3" w:themeFillTint="66"/>
      </w:tcPr>
    </w:tblStylePr>
    <w:tblStylePr w:type="firstCol">
      <w:rPr>
        <w:color w:val="FFFFFF" w:themeColor="background1"/>
      </w:rPr>
      <w:tblPr/>
      <w:tcPr>
        <w:shd w:val="clear" w:color="auto" w:fill="49B3A1" w:themeFill="accent3" w:themeFillShade="BF"/>
      </w:tcPr>
    </w:tblStylePr>
    <w:tblStylePr w:type="lastCol">
      <w:rPr>
        <w:color w:val="FFFFFF" w:themeColor="background1"/>
      </w:rPr>
      <w:tblPr/>
      <w:tcPr>
        <w:shd w:val="clear" w:color="auto" w:fill="49B3A1" w:themeFill="accent3" w:themeFillShade="BF"/>
      </w:tc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6D6" w:themeFill="accent4" w:themeFillTint="33"/>
    </w:tcPr>
    <w:tblStylePr w:type="firstRow">
      <w:rPr>
        <w:b/>
        <w:bCs/>
      </w:rPr>
      <w:tblPr/>
      <w:tcPr>
        <w:shd w:val="clear" w:color="auto" w:fill="B2ADAD" w:themeFill="accent4" w:themeFillTint="66"/>
      </w:tcPr>
    </w:tblStylePr>
    <w:tblStylePr w:type="lastRow">
      <w:rPr>
        <w:b/>
        <w:bCs/>
        <w:color w:val="000000" w:themeColor="text1"/>
      </w:rPr>
      <w:tblPr/>
      <w:tcPr>
        <w:shd w:val="clear" w:color="auto" w:fill="B2ADAD" w:themeFill="accent4" w:themeFillTint="66"/>
      </w:tcPr>
    </w:tblStylePr>
    <w:tblStylePr w:type="firstCol">
      <w:rPr>
        <w:color w:val="FFFFFF" w:themeColor="background1"/>
      </w:rPr>
      <w:tblPr/>
      <w:tcPr>
        <w:shd w:val="clear" w:color="auto" w:fill="2C2A2A" w:themeFill="accent4" w:themeFillShade="BF"/>
      </w:tcPr>
    </w:tblStylePr>
    <w:tblStylePr w:type="lastCol">
      <w:rPr>
        <w:color w:val="FFFFFF" w:themeColor="background1"/>
      </w:rPr>
      <w:tblPr/>
      <w:tcPr>
        <w:shd w:val="clear" w:color="auto" w:fill="2C2A2A" w:themeFill="accent4" w:themeFillShade="BF"/>
      </w:tc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5E0E0" w:themeFill="accen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B3B3" w:themeFill="accent1" w:themeFillTint="3F"/>
      </w:tcPr>
    </w:tblStylePr>
    <w:tblStylePr w:type="band1Horz">
      <w:tblPr/>
      <w:tcPr>
        <w:shd w:val="clear" w:color="auto" w:fill="EAC1C1"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BF0" w:themeFill="accent2"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9" w:themeFill="accent2" w:themeFillTint="3F"/>
      </w:tcPr>
    </w:tblStylePr>
    <w:tblStylePr w:type="band1Horz">
      <w:tblPr/>
      <w:tcPr>
        <w:shd w:val="clear" w:color="auto" w:fill="FFF7E0"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2FAF8" w:themeFill="accent3" w:themeFillTint="19"/>
    </w:tcPr>
    <w:tblStylePr w:type="firstRow">
      <w:rPr>
        <w:b/>
        <w:bCs/>
        <w:color w:val="FFFFFF" w:themeColor="background1"/>
      </w:rPr>
      <w:tblPr/>
      <w:tcPr>
        <w:tcBorders>
          <w:bottom w:val="single" w:sz="12" w:space="0" w:color="FFFFFF" w:themeColor="background1"/>
        </w:tcBorders>
        <w:shd w:val="clear" w:color="auto" w:fill="2F2C2C" w:themeFill="accent4" w:themeFillShade="CC"/>
      </w:tcPr>
    </w:tblStylePr>
    <w:tblStylePr w:type="lastRow">
      <w:rPr>
        <w:b/>
        <w:bCs/>
        <w:color w:val="2F2C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F" w:themeFill="accent3" w:themeFillTint="3F"/>
      </w:tcPr>
    </w:tblStylePr>
    <w:tblStylePr w:type="band1Horz">
      <w:tblPr/>
      <w:tcPr>
        <w:shd w:val="clear" w:color="auto" w:fill="E6F5F2"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BEB" w:themeFill="accent4" w:themeFillTint="19"/>
    </w:tcPr>
    <w:tblStylePr w:type="firstRow">
      <w:rPr>
        <w:b/>
        <w:bCs/>
        <w:color w:val="FFFFFF" w:themeColor="background1"/>
      </w:rPr>
      <w:tblPr/>
      <w:tcPr>
        <w:tcBorders>
          <w:bottom w:val="single" w:sz="12" w:space="0" w:color="FFFFFF" w:themeColor="background1"/>
        </w:tcBorders>
        <w:shd w:val="clear" w:color="auto" w:fill="55B9A8" w:themeFill="accent3" w:themeFillShade="CC"/>
      </w:tcPr>
    </w:tblStylePr>
    <w:tblStylePr w:type="lastRow">
      <w:rPr>
        <w:b/>
        <w:bCs/>
        <w:color w:val="55B9A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CCC" w:themeFill="accent4" w:themeFillTint="3F"/>
      </w:tcPr>
    </w:tblStylePr>
    <w:tblStylePr w:type="band1Horz">
      <w:tblPr/>
      <w:tcPr>
        <w:shd w:val="clear" w:color="auto" w:fill="D8D6D6"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4B1919" w:themeColor="accent1"/>
        <w:bottom w:val="single" w:sz="4" w:space="0" w:color="4B1919" w:themeColor="accent1"/>
        <w:right w:val="single" w:sz="4" w:space="0" w:color="4B1919" w:themeColor="accent1"/>
        <w:insideH w:val="single" w:sz="4" w:space="0" w:color="FFFFFF" w:themeColor="background1"/>
        <w:insideV w:val="single" w:sz="4" w:space="0" w:color="FFFFFF" w:themeColor="background1"/>
      </w:tblBorders>
    </w:tblPr>
    <w:tcPr>
      <w:shd w:val="clear" w:color="auto" w:fill="F5E0E0" w:themeFill="accen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F0F" w:themeFill="accent1" w:themeFillShade="99"/>
      </w:tcPr>
    </w:tblStylePr>
    <w:tblStylePr w:type="firstCol">
      <w:rPr>
        <w:color w:val="FFFFFF" w:themeColor="background1"/>
      </w:rPr>
      <w:tblPr/>
      <w:tcPr>
        <w:tcBorders>
          <w:top w:val="nil"/>
          <w:left w:val="nil"/>
          <w:bottom w:val="nil"/>
          <w:right w:val="nil"/>
          <w:insideH w:val="single" w:sz="4" w:space="0" w:color="2D0F0F" w:themeColor="accent1" w:themeShade="99"/>
          <w:insideV w:val="nil"/>
        </w:tcBorders>
        <w:shd w:val="clear" w:color="auto" w:fill="2D0F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F0F" w:themeFill="accent1" w:themeFillShade="99"/>
      </w:tcPr>
    </w:tblStylePr>
    <w:tblStylePr w:type="band1Vert">
      <w:tblPr/>
      <w:tcPr>
        <w:shd w:val="clear" w:color="auto" w:fill="D68484" w:themeFill="accent1" w:themeFillTint="66"/>
      </w:tcPr>
    </w:tblStylePr>
    <w:tblStylePr w:type="band1Horz">
      <w:tblPr/>
      <w:tcPr>
        <w:shd w:val="clear" w:color="auto" w:fill="CC656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FFD966" w:themeColor="accent2"/>
        <w:bottom w:val="single" w:sz="4" w:space="0" w:color="FFD966" w:themeColor="accent2"/>
        <w:right w:val="single" w:sz="4" w:space="0" w:color="FFD966" w:themeColor="accent2"/>
        <w:insideH w:val="single" w:sz="4" w:space="0" w:color="FFFFFF" w:themeColor="background1"/>
        <w:insideV w:val="single" w:sz="4" w:space="0" w:color="FFFFFF" w:themeColor="background1"/>
      </w:tblBorders>
    </w:tblPr>
    <w:tcPr>
      <w:shd w:val="clear" w:color="auto" w:fill="FFFBF0" w:themeFill="accent2"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6A000" w:themeFill="accent2" w:themeFillShade="99"/>
      </w:tcPr>
    </w:tblStylePr>
    <w:tblStylePr w:type="firstCol">
      <w:rPr>
        <w:color w:val="FFFFFF" w:themeColor="background1"/>
      </w:rPr>
      <w:tblPr/>
      <w:tcPr>
        <w:tcBorders>
          <w:top w:val="nil"/>
          <w:left w:val="nil"/>
          <w:bottom w:val="nil"/>
          <w:right w:val="nil"/>
          <w:insideH w:val="single" w:sz="4" w:space="0" w:color="D6A000" w:themeColor="accent2" w:themeShade="99"/>
          <w:insideV w:val="nil"/>
        </w:tcBorders>
        <w:shd w:val="clear" w:color="auto" w:fill="D6A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6A000" w:themeFill="accent2" w:themeFillShade="99"/>
      </w:tcPr>
    </w:tblStylePr>
    <w:tblStylePr w:type="band1Vert">
      <w:tblPr/>
      <w:tcPr>
        <w:shd w:val="clear" w:color="auto" w:fill="FFEFC1" w:themeFill="accent2" w:themeFillTint="66"/>
      </w:tcPr>
    </w:tblStylePr>
    <w:tblStylePr w:type="band1Horz">
      <w:tblPr/>
      <w:tcPr>
        <w:shd w:val="clear" w:color="auto" w:fill="FFEB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B3838" w:themeColor="accent4"/>
        <w:left w:val="single" w:sz="4" w:space="0" w:color="85CDC1" w:themeColor="accent3"/>
        <w:bottom w:val="single" w:sz="4" w:space="0" w:color="85CDC1" w:themeColor="accent3"/>
        <w:right w:val="single" w:sz="4" w:space="0" w:color="85CDC1" w:themeColor="accent3"/>
        <w:insideH w:val="single" w:sz="4" w:space="0" w:color="FFFFFF" w:themeColor="background1"/>
        <w:insideV w:val="single" w:sz="4" w:space="0" w:color="FFFFFF" w:themeColor="background1"/>
      </w:tblBorders>
    </w:tblPr>
    <w:tcPr>
      <w:shd w:val="clear" w:color="auto" w:fill="F2FAF8" w:themeFill="accent3" w:themeFillTint="19"/>
    </w:tcPr>
    <w:tblStylePr w:type="firstRow">
      <w:rPr>
        <w:b/>
        <w:bCs/>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8F81" w:themeFill="accent3" w:themeFillShade="99"/>
      </w:tcPr>
    </w:tblStylePr>
    <w:tblStylePr w:type="firstCol">
      <w:rPr>
        <w:color w:val="FFFFFF" w:themeColor="background1"/>
      </w:rPr>
      <w:tblPr/>
      <w:tcPr>
        <w:tcBorders>
          <w:top w:val="nil"/>
          <w:left w:val="nil"/>
          <w:bottom w:val="nil"/>
          <w:right w:val="nil"/>
          <w:insideH w:val="single" w:sz="4" w:space="0" w:color="3B8F81" w:themeColor="accent3" w:themeShade="99"/>
          <w:insideV w:val="nil"/>
        </w:tcBorders>
        <w:shd w:val="clear" w:color="auto" w:fill="3B8F8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8F81" w:themeFill="accent3" w:themeFillShade="99"/>
      </w:tcPr>
    </w:tblStylePr>
    <w:tblStylePr w:type="band1Vert">
      <w:tblPr/>
      <w:tcPr>
        <w:shd w:val="clear" w:color="auto" w:fill="CEEBE6" w:themeFill="accent3" w:themeFillTint="66"/>
      </w:tcPr>
    </w:tblStylePr>
    <w:tblStylePr w:type="band1Horz">
      <w:tblPr/>
      <w:tcPr>
        <w:shd w:val="clear" w:color="auto" w:fill="C2E6E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5CDC1" w:themeColor="accent3"/>
        <w:left w:val="single" w:sz="4" w:space="0" w:color="3B3838" w:themeColor="accent4"/>
        <w:bottom w:val="single" w:sz="4" w:space="0" w:color="3B3838" w:themeColor="accent4"/>
        <w:right w:val="single" w:sz="4" w:space="0" w:color="3B3838" w:themeColor="accent4"/>
        <w:insideH w:val="single" w:sz="4" w:space="0" w:color="FFFFFF" w:themeColor="background1"/>
        <w:insideV w:val="single" w:sz="4" w:space="0" w:color="FFFFFF" w:themeColor="background1"/>
      </w:tblBorders>
    </w:tblPr>
    <w:tcPr>
      <w:shd w:val="clear" w:color="auto" w:fill="ECEBEB" w:themeFill="accent4" w:themeFillTint="19"/>
    </w:tcPr>
    <w:tblStylePr w:type="firstRow">
      <w:rPr>
        <w:b/>
        <w:bCs/>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121" w:themeFill="accent4" w:themeFillShade="99"/>
      </w:tcPr>
    </w:tblStylePr>
    <w:tblStylePr w:type="firstCol">
      <w:rPr>
        <w:color w:val="FFFFFF" w:themeColor="background1"/>
      </w:rPr>
      <w:tblPr/>
      <w:tcPr>
        <w:tcBorders>
          <w:top w:val="nil"/>
          <w:left w:val="nil"/>
          <w:bottom w:val="nil"/>
          <w:right w:val="nil"/>
          <w:insideH w:val="single" w:sz="4" w:space="0" w:color="232121" w:themeColor="accent4" w:themeShade="99"/>
          <w:insideV w:val="nil"/>
        </w:tcBorders>
        <w:shd w:val="clear" w:color="auto" w:fill="2321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121" w:themeFill="accent4" w:themeFillShade="99"/>
      </w:tcPr>
    </w:tblStylePr>
    <w:tblStylePr w:type="band1Vert">
      <w:tblPr/>
      <w:tcPr>
        <w:shd w:val="clear" w:color="auto" w:fill="B2ADAD" w:themeFill="accent4" w:themeFillTint="66"/>
      </w:tcPr>
    </w:tblStylePr>
    <w:tblStylePr w:type="band1Horz">
      <w:tblPr/>
      <w:tcPr>
        <w:shd w:val="clear" w:color="auto" w:fill="9F99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B19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C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12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1212" w:themeFill="accent1" w:themeFillShade="BF"/>
      </w:tcPr>
    </w:tblStylePr>
    <w:tblStylePr w:type="band1Vert">
      <w:tblPr/>
      <w:tcPr>
        <w:tcBorders>
          <w:top w:val="nil"/>
          <w:left w:val="nil"/>
          <w:bottom w:val="nil"/>
          <w:right w:val="nil"/>
          <w:insideH w:val="nil"/>
          <w:insideV w:val="nil"/>
        </w:tcBorders>
        <w:shd w:val="clear" w:color="auto" w:fill="381212" w:themeFill="accent1" w:themeFillShade="BF"/>
      </w:tcPr>
    </w:tblStylePr>
    <w:tblStylePr w:type="band1Horz">
      <w:tblPr/>
      <w:tcPr>
        <w:tcBorders>
          <w:top w:val="nil"/>
          <w:left w:val="nil"/>
          <w:bottom w:val="nil"/>
          <w:right w:val="nil"/>
          <w:insideH w:val="nil"/>
          <w:insideV w:val="nil"/>
        </w:tcBorders>
        <w:shd w:val="clear" w:color="auto" w:fill="38121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D9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18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C20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C20C" w:themeFill="accent2" w:themeFillShade="BF"/>
      </w:tcPr>
    </w:tblStylePr>
    <w:tblStylePr w:type="band1Vert">
      <w:tblPr/>
      <w:tcPr>
        <w:tcBorders>
          <w:top w:val="nil"/>
          <w:left w:val="nil"/>
          <w:bottom w:val="nil"/>
          <w:right w:val="nil"/>
          <w:insideH w:val="nil"/>
          <w:insideV w:val="nil"/>
        </w:tcBorders>
        <w:shd w:val="clear" w:color="auto" w:fill="FFC20C" w:themeFill="accent2" w:themeFillShade="BF"/>
      </w:tcPr>
    </w:tblStylePr>
    <w:tblStylePr w:type="band1Horz">
      <w:tblPr/>
      <w:tcPr>
        <w:tcBorders>
          <w:top w:val="nil"/>
          <w:left w:val="nil"/>
          <w:bottom w:val="nil"/>
          <w:right w:val="nil"/>
          <w:insideH w:val="nil"/>
          <w:insideV w:val="nil"/>
        </w:tcBorders>
        <w:shd w:val="clear" w:color="auto" w:fill="FFC20C"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5CDC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7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B3A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B3A1" w:themeFill="accent3" w:themeFillShade="BF"/>
      </w:tcPr>
    </w:tblStylePr>
    <w:tblStylePr w:type="band1Vert">
      <w:tblPr/>
      <w:tcPr>
        <w:tcBorders>
          <w:top w:val="nil"/>
          <w:left w:val="nil"/>
          <w:bottom w:val="nil"/>
          <w:right w:val="nil"/>
          <w:insideH w:val="nil"/>
          <w:insideV w:val="nil"/>
        </w:tcBorders>
        <w:shd w:val="clear" w:color="auto" w:fill="49B3A1" w:themeFill="accent3" w:themeFillShade="BF"/>
      </w:tcPr>
    </w:tblStylePr>
    <w:tblStylePr w:type="band1Horz">
      <w:tblPr/>
      <w:tcPr>
        <w:tcBorders>
          <w:top w:val="nil"/>
          <w:left w:val="nil"/>
          <w:bottom w:val="nil"/>
          <w:right w:val="nil"/>
          <w:insideH w:val="nil"/>
          <w:insideV w:val="nil"/>
        </w:tcBorders>
        <w:shd w:val="clear" w:color="auto" w:fill="49B3A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B383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1B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2A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2A2A" w:themeFill="accent4" w:themeFillShade="BF"/>
      </w:tcPr>
    </w:tblStylePr>
    <w:tblStylePr w:type="band1Vert">
      <w:tblPr/>
      <w:tcPr>
        <w:tcBorders>
          <w:top w:val="nil"/>
          <w:left w:val="nil"/>
          <w:bottom w:val="nil"/>
          <w:right w:val="nil"/>
          <w:insideH w:val="nil"/>
          <w:insideV w:val="nil"/>
        </w:tcBorders>
        <w:shd w:val="clear" w:color="auto" w:fill="2C2A2A" w:themeFill="accent4" w:themeFillShade="BF"/>
      </w:tcPr>
    </w:tblStylePr>
    <w:tblStylePr w:type="band1Horz">
      <w:tblPr/>
      <w:tcPr>
        <w:tcBorders>
          <w:top w:val="nil"/>
          <w:left w:val="nil"/>
          <w:bottom w:val="nil"/>
          <w:right w:val="nil"/>
          <w:insideH w:val="nil"/>
          <w:insideV w:val="nil"/>
        </w:tcBorders>
        <w:shd w:val="clear" w:color="auto" w:fill="2C2A2A"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B3860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D68484" w:themeColor="accent1" w:themeTint="66"/>
        <w:left w:val="single" w:sz="4" w:space="0" w:color="D68484" w:themeColor="accent1" w:themeTint="66"/>
        <w:bottom w:val="single" w:sz="4" w:space="0" w:color="D68484" w:themeColor="accent1" w:themeTint="66"/>
        <w:right w:val="single" w:sz="4" w:space="0" w:color="D68484" w:themeColor="accent1" w:themeTint="66"/>
        <w:insideH w:val="single" w:sz="4" w:space="0" w:color="D68484" w:themeColor="accent1" w:themeTint="66"/>
        <w:insideV w:val="single" w:sz="4" w:space="0" w:color="D68484" w:themeColor="accent1" w:themeTint="66"/>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2" w:space="0" w:color="C1464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FEFC1" w:themeColor="accent2" w:themeTint="66"/>
        <w:left w:val="single" w:sz="4" w:space="0" w:color="FFEFC1" w:themeColor="accent2" w:themeTint="66"/>
        <w:bottom w:val="single" w:sz="4" w:space="0" w:color="FFEFC1" w:themeColor="accent2" w:themeTint="66"/>
        <w:right w:val="single" w:sz="4" w:space="0" w:color="FFEFC1" w:themeColor="accent2" w:themeTint="66"/>
        <w:insideH w:val="single" w:sz="4" w:space="0" w:color="FFEFC1" w:themeColor="accent2" w:themeTint="66"/>
        <w:insideV w:val="single" w:sz="4" w:space="0" w:color="FFEFC1" w:themeColor="accent2" w:themeTint="66"/>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2" w:space="0" w:color="FFE7A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CEEBE6" w:themeColor="accent3" w:themeTint="66"/>
        <w:left w:val="single" w:sz="4" w:space="0" w:color="CEEBE6" w:themeColor="accent3" w:themeTint="66"/>
        <w:bottom w:val="single" w:sz="4" w:space="0" w:color="CEEBE6" w:themeColor="accent3" w:themeTint="66"/>
        <w:right w:val="single" w:sz="4" w:space="0" w:color="CEEBE6" w:themeColor="accent3" w:themeTint="66"/>
        <w:insideH w:val="single" w:sz="4" w:space="0" w:color="CEEBE6" w:themeColor="accent3" w:themeTint="66"/>
        <w:insideV w:val="single" w:sz="4" w:space="0" w:color="CEEBE6" w:themeColor="accent3" w:themeTint="66"/>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2" w:space="0" w:color="B5E1D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2ADAD" w:themeColor="accent4" w:themeTint="66"/>
        <w:left w:val="single" w:sz="4" w:space="0" w:color="B2ADAD" w:themeColor="accent4" w:themeTint="66"/>
        <w:bottom w:val="single" w:sz="4" w:space="0" w:color="B2ADAD" w:themeColor="accent4" w:themeTint="66"/>
        <w:right w:val="single" w:sz="4" w:space="0" w:color="B2ADAD" w:themeColor="accent4" w:themeTint="66"/>
        <w:insideH w:val="single" w:sz="4" w:space="0" w:color="B2ADAD" w:themeColor="accent4" w:themeTint="66"/>
        <w:insideV w:val="single" w:sz="4" w:space="0" w:color="B2ADAD" w:themeColor="accent4" w:themeTint="66"/>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2" w:space="0" w:color="8B85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C14646" w:themeColor="accent1" w:themeTint="99"/>
        <w:bottom w:val="single" w:sz="2" w:space="0" w:color="C14646" w:themeColor="accent1" w:themeTint="99"/>
        <w:insideH w:val="single" w:sz="2" w:space="0" w:color="C14646" w:themeColor="accent1" w:themeTint="99"/>
        <w:insideV w:val="single" w:sz="2" w:space="0" w:color="C14646" w:themeColor="accent1" w:themeTint="99"/>
      </w:tblBorders>
    </w:tblPr>
    <w:tblStylePr w:type="firstRow">
      <w:rPr>
        <w:b/>
        <w:bCs/>
      </w:rPr>
      <w:tblPr/>
      <w:tcPr>
        <w:tcBorders>
          <w:top w:val="nil"/>
          <w:bottom w:val="single" w:sz="12" w:space="0" w:color="C14646" w:themeColor="accent1" w:themeTint="99"/>
          <w:insideH w:val="nil"/>
          <w:insideV w:val="nil"/>
        </w:tcBorders>
        <w:shd w:val="clear" w:color="auto" w:fill="FFFFFF" w:themeFill="background1"/>
      </w:tcPr>
    </w:tblStylePr>
    <w:tblStylePr w:type="lastRow">
      <w:rPr>
        <w:b/>
        <w:bCs/>
      </w:rPr>
      <w:tblPr/>
      <w:tcPr>
        <w:tcBorders>
          <w:top w:val="double" w:sz="2" w:space="0" w:color="C1464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FE7A3" w:themeColor="accent2" w:themeTint="99"/>
        <w:bottom w:val="single" w:sz="2" w:space="0" w:color="FFE7A3" w:themeColor="accent2" w:themeTint="99"/>
        <w:insideH w:val="single" w:sz="2" w:space="0" w:color="FFE7A3" w:themeColor="accent2" w:themeTint="99"/>
        <w:insideV w:val="single" w:sz="2" w:space="0" w:color="FFE7A3" w:themeColor="accent2" w:themeTint="99"/>
      </w:tblBorders>
    </w:tblPr>
    <w:tblStylePr w:type="firstRow">
      <w:rPr>
        <w:b/>
        <w:bCs/>
      </w:rPr>
      <w:tblPr/>
      <w:tcPr>
        <w:tcBorders>
          <w:top w:val="nil"/>
          <w:bottom w:val="single" w:sz="12" w:space="0" w:color="FFE7A3" w:themeColor="accent2" w:themeTint="99"/>
          <w:insideH w:val="nil"/>
          <w:insideV w:val="nil"/>
        </w:tcBorders>
        <w:shd w:val="clear" w:color="auto" w:fill="FFFFFF" w:themeFill="background1"/>
      </w:tcPr>
    </w:tblStylePr>
    <w:tblStylePr w:type="lastRow">
      <w:rPr>
        <w:b/>
        <w:bCs/>
      </w:rPr>
      <w:tblPr/>
      <w:tcPr>
        <w:tcBorders>
          <w:top w:val="double" w:sz="2" w:space="0" w:color="FFE7A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B5E1D9" w:themeColor="accent3" w:themeTint="99"/>
        <w:bottom w:val="single" w:sz="2" w:space="0" w:color="B5E1D9" w:themeColor="accent3" w:themeTint="99"/>
        <w:insideH w:val="single" w:sz="2" w:space="0" w:color="B5E1D9" w:themeColor="accent3" w:themeTint="99"/>
        <w:insideV w:val="single" w:sz="2" w:space="0" w:color="B5E1D9" w:themeColor="accent3" w:themeTint="99"/>
      </w:tblBorders>
    </w:tblPr>
    <w:tblStylePr w:type="firstRow">
      <w:rPr>
        <w:b/>
        <w:bCs/>
      </w:rPr>
      <w:tblPr/>
      <w:tcPr>
        <w:tcBorders>
          <w:top w:val="nil"/>
          <w:bottom w:val="single" w:sz="12" w:space="0" w:color="B5E1D9" w:themeColor="accent3" w:themeTint="99"/>
          <w:insideH w:val="nil"/>
          <w:insideV w:val="nil"/>
        </w:tcBorders>
        <w:shd w:val="clear" w:color="auto" w:fill="FFFFFF" w:themeFill="background1"/>
      </w:tcPr>
    </w:tblStylePr>
    <w:tblStylePr w:type="lastRow">
      <w:rPr>
        <w:b/>
        <w:bCs/>
      </w:rPr>
      <w:tblPr/>
      <w:tcPr>
        <w:tcBorders>
          <w:top w:val="double" w:sz="2" w:space="0" w:color="B5E1D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B8585" w:themeColor="accent4" w:themeTint="99"/>
        <w:bottom w:val="single" w:sz="2" w:space="0" w:color="8B8585" w:themeColor="accent4" w:themeTint="99"/>
        <w:insideH w:val="single" w:sz="2" w:space="0" w:color="8B8585" w:themeColor="accent4" w:themeTint="99"/>
        <w:insideV w:val="single" w:sz="2" w:space="0" w:color="8B8585" w:themeColor="accent4" w:themeTint="99"/>
      </w:tblBorders>
    </w:tblPr>
    <w:tblStylePr w:type="firstRow">
      <w:rPr>
        <w:b/>
        <w:bCs/>
      </w:rPr>
      <w:tblPr/>
      <w:tcPr>
        <w:tcBorders>
          <w:top w:val="nil"/>
          <w:bottom w:val="single" w:sz="12" w:space="0" w:color="8B8585" w:themeColor="accent4" w:themeTint="99"/>
          <w:insideH w:val="nil"/>
          <w:insideV w:val="nil"/>
        </w:tcBorders>
        <w:shd w:val="clear" w:color="auto" w:fill="FFFFFF" w:themeFill="background1"/>
      </w:tcPr>
    </w:tblStylePr>
    <w:tblStylePr w:type="lastRow">
      <w:rPr>
        <w:b/>
        <w:bCs/>
      </w:rPr>
      <w:tblPr/>
      <w:tcPr>
        <w:tcBorders>
          <w:top w:val="double" w:sz="2" w:space="0" w:color="8B85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insideV w:val="nil"/>
        </w:tcBorders>
        <w:shd w:val="clear" w:color="auto" w:fill="4B1919" w:themeFill="accent1"/>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insideV w:val="nil"/>
        </w:tcBorders>
        <w:shd w:val="clear" w:color="auto" w:fill="FFD966" w:themeFill="accent2"/>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insideV w:val="nil"/>
        </w:tcBorders>
        <w:shd w:val="clear" w:color="auto" w:fill="85CDC1" w:themeFill="accent3"/>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insideV w:val="nil"/>
        </w:tcBorders>
        <w:shd w:val="clear" w:color="auto" w:fill="3B3838" w:themeFill="accent4"/>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1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191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191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191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1919" w:themeFill="accent1"/>
      </w:tcPr>
    </w:tblStylePr>
    <w:tblStylePr w:type="band1Vert">
      <w:tblPr/>
      <w:tcPr>
        <w:shd w:val="clear" w:color="auto" w:fill="D68484" w:themeFill="accent1" w:themeFillTint="66"/>
      </w:tcPr>
    </w:tblStylePr>
    <w:tblStylePr w:type="band1Horz">
      <w:tblPr/>
      <w:tcPr>
        <w:shd w:val="clear" w:color="auto" w:fill="D6848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96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96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96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966" w:themeFill="accent2"/>
      </w:tcPr>
    </w:tblStylePr>
    <w:tblStylePr w:type="band1Vert">
      <w:tblPr/>
      <w:tcPr>
        <w:shd w:val="clear" w:color="auto" w:fill="FFEFC1" w:themeFill="accent2" w:themeFillTint="66"/>
      </w:tcPr>
    </w:tblStylePr>
    <w:tblStylePr w:type="band1Horz">
      <w:tblPr/>
      <w:tcPr>
        <w:shd w:val="clear" w:color="auto" w:fill="FFEFC1"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DC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DC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DC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DC1" w:themeFill="accent3"/>
      </w:tcPr>
    </w:tblStylePr>
    <w:tblStylePr w:type="band1Vert">
      <w:tblPr/>
      <w:tcPr>
        <w:shd w:val="clear" w:color="auto" w:fill="CEEBE6" w:themeFill="accent3" w:themeFillTint="66"/>
      </w:tcPr>
    </w:tblStylePr>
    <w:tblStylePr w:type="band1Horz">
      <w:tblPr/>
      <w:tcPr>
        <w:shd w:val="clear" w:color="auto" w:fill="CEEBE6"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6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83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83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83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838" w:themeFill="accent4"/>
      </w:tcPr>
    </w:tblStylePr>
    <w:tblStylePr w:type="band1Vert">
      <w:tblPr/>
      <w:tcPr>
        <w:shd w:val="clear" w:color="auto" w:fill="B2ADAD" w:themeFill="accent4" w:themeFillTint="66"/>
      </w:tcPr>
    </w:tblStylePr>
    <w:tblStylePr w:type="band1Horz">
      <w:tblPr/>
      <w:tcPr>
        <w:shd w:val="clear" w:color="auto" w:fill="B2ADAD"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250C0C"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381212"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381212"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250C0C"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250C0C"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381212"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4B1919" w:themeColor="accent1"/>
        <w:bottom w:val="single" w:sz="4" w:space="10" w:color="4B1919" w:themeColor="accent1"/>
      </w:pBdr>
      <w:spacing w:before="360" w:after="360"/>
      <w:ind w:left="864" w:right="864"/>
      <w:jc w:val="center"/>
    </w:pPr>
    <w:rPr>
      <w:i/>
      <w:iCs/>
      <w:color w:val="381212" w:themeColor="accent1" w:themeShade="BF"/>
    </w:rPr>
  </w:style>
  <w:style w:type="character" w:customStyle="1" w:styleId="IntenseQuoteChar">
    <w:name w:val="Intense Quote Char"/>
    <w:basedOn w:val="DefaultParagraphFont"/>
    <w:link w:val="IntenseQuote"/>
    <w:uiPriority w:val="30"/>
    <w:semiHidden/>
    <w:rsid w:val="000F51EC"/>
    <w:rPr>
      <w:i/>
      <w:iCs/>
      <w:color w:val="381212" w:themeColor="accent1" w:themeShade="BF"/>
    </w:rPr>
  </w:style>
  <w:style w:type="character" w:styleId="IntenseReference">
    <w:name w:val="Intense Reference"/>
    <w:basedOn w:val="DefaultParagraphFont"/>
    <w:uiPriority w:val="32"/>
    <w:semiHidden/>
    <w:qFormat/>
    <w:rsid w:val="000F51EC"/>
    <w:rPr>
      <w:b/>
      <w:bCs/>
      <w:caps w:val="0"/>
      <w:smallCaps/>
      <w:color w:val="381212"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18" w:space="0" w:color="4B1919" w:themeColor="accent1"/>
          <w:right w:val="single" w:sz="8" w:space="0" w:color="4B1919" w:themeColor="accent1"/>
          <w:insideH w:val="nil"/>
          <w:insideV w:val="single" w:sz="8" w:space="0" w:color="4B19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insideH w:val="nil"/>
          <w:insideV w:val="single" w:sz="8" w:space="0" w:color="4B19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shd w:val="clear" w:color="auto" w:fill="E5B3B3" w:themeFill="accent1" w:themeFillTint="3F"/>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shd w:val="clear" w:color="auto" w:fill="E5B3B3" w:themeFill="accent1" w:themeFillTint="3F"/>
      </w:tcPr>
    </w:tblStylePr>
    <w:tblStylePr w:type="band2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18" w:space="0" w:color="FFD966" w:themeColor="accent2"/>
          <w:right w:val="single" w:sz="8" w:space="0" w:color="FFD966" w:themeColor="accent2"/>
          <w:insideH w:val="nil"/>
          <w:insideV w:val="single" w:sz="8" w:space="0" w:color="FFD9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insideH w:val="nil"/>
          <w:insideV w:val="single" w:sz="8" w:space="0" w:color="FFD9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shd w:val="clear" w:color="auto" w:fill="FFF5D9" w:themeFill="accent2" w:themeFillTint="3F"/>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shd w:val="clear" w:color="auto" w:fill="FFF5D9" w:themeFill="accent2" w:themeFillTint="3F"/>
      </w:tcPr>
    </w:tblStylePr>
    <w:tblStylePr w:type="band2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18" w:space="0" w:color="85CDC1" w:themeColor="accent3"/>
          <w:right w:val="single" w:sz="8" w:space="0" w:color="85CDC1" w:themeColor="accent3"/>
          <w:insideH w:val="nil"/>
          <w:insideV w:val="single" w:sz="8" w:space="0" w:color="85CDC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insideH w:val="nil"/>
          <w:insideV w:val="single" w:sz="8" w:space="0" w:color="85CDC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shd w:val="clear" w:color="auto" w:fill="E0F2EF" w:themeFill="accent3" w:themeFillTint="3F"/>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shd w:val="clear" w:color="auto" w:fill="E0F2EF" w:themeFill="accent3" w:themeFillTint="3F"/>
      </w:tcPr>
    </w:tblStylePr>
    <w:tblStylePr w:type="band2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18" w:space="0" w:color="3B3838" w:themeColor="accent4"/>
          <w:right w:val="single" w:sz="8" w:space="0" w:color="3B3838" w:themeColor="accent4"/>
          <w:insideH w:val="nil"/>
          <w:insideV w:val="single" w:sz="8" w:space="0" w:color="3B383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insideH w:val="nil"/>
          <w:insideV w:val="single" w:sz="8" w:space="0" w:color="3B383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shd w:val="clear" w:color="auto" w:fill="CFCCCC" w:themeFill="accent4" w:themeFillTint="3F"/>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shd w:val="clear" w:color="auto" w:fill="CFCCCC" w:themeFill="accent4" w:themeFillTint="3F"/>
      </w:tcPr>
    </w:tblStylePr>
    <w:tblStylePr w:type="band2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pPr>
        <w:spacing w:before="0" w:after="0" w:line="240" w:lineRule="auto"/>
      </w:pPr>
      <w:rPr>
        <w:b/>
        <w:bCs/>
        <w:color w:val="FFFFFF" w:themeColor="background1"/>
      </w:rPr>
      <w:tblPr/>
      <w:tcPr>
        <w:shd w:val="clear" w:color="auto" w:fill="4B1919" w:themeFill="accent1"/>
      </w:tcPr>
    </w:tblStylePr>
    <w:tblStylePr w:type="lastRow">
      <w:pPr>
        <w:spacing w:before="0" w:after="0" w:line="240" w:lineRule="auto"/>
      </w:pPr>
      <w:rPr>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tcBorders>
      </w:tcPr>
    </w:tblStylePr>
    <w:tblStylePr w:type="firstCol">
      <w:rPr>
        <w:b/>
        <w:bCs/>
      </w:rPr>
    </w:tblStylePr>
    <w:tblStylePr w:type="lastCol">
      <w:rPr>
        <w:b/>
        <w:bCs/>
      </w:r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pPr>
        <w:spacing w:before="0" w:after="0" w:line="240" w:lineRule="auto"/>
      </w:pPr>
      <w:rPr>
        <w:b/>
        <w:bCs/>
        <w:color w:val="FFFFFF" w:themeColor="background1"/>
      </w:rPr>
      <w:tblPr/>
      <w:tcPr>
        <w:shd w:val="clear" w:color="auto" w:fill="FFD966" w:themeFill="accent2"/>
      </w:tcPr>
    </w:tblStylePr>
    <w:tblStylePr w:type="lastRow">
      <w:pPr>
        <w:spacing w:before="0" w:after="0" w:line="240" w:lineRule="auto"/>
      </w:pPr>
      <w:rPr>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tcBorders>
      </w:tcPr>
    </w:tblStylePr>
    <w:tblStylePr w:type="firstCol">
      <w:rPr>
        <w:b/>
        <w:bCs/>
      </w:rPr>
    </w:tblStylePr>
    <w:tblStylePr w:type="lastCol">
      <w:rPr>
        <w:b/>
        <w:bCs/>
      </w:r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pPr>
        <w:spacing w:before="0" w:after="0" w:line="240" w:lineRule="auto"/>
      </w:pPr>
      <w:rPr>
        <w:b/>
        <w:bCs/>
        <w:color w:val="FFFFFF" w:themeColor="background1"/>
      </w:rPr>
      <w:tblPr/>
      <w:tcPr>
        <w:shd w:val="clear" w:color="auto" w:fill="85CDC1" w:themeFill="accent3"/>
      </w:tcPr>
    </w:tblStylePr>
    <w:tblStylePr w:type="lastRow">
      <w:pPr>
        <w:spacing w:before="0" w:after="0" w:line="240" w:lineRule="auto"/>
      </w:pPr>
      <w:rPr>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tcBorders>
      </w:tcPr>
    </w:tblStylePr>
    <w:tblStylePr w:type="firstCol">
      <w:rPr>
        <w:b/>
        <w:bCs/>
      </w:rPr>
    </w:tblStylePr>
    <w:tblStylePr w:type="lastCol">
      <w:rPr>
        <w:b/>
        <w:bCs/>
      </w:r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pPr>
        <w:spacing w:before="0" w:after="0" w:line="240" w:lineRule="auto"/>
      </w:pPr>
      <w:rPr>
        <w:b/>
        <w:bCs/>
        <w:color w:val="FFFFFF" w:themeColor="background1"/>
      </w:rPr>
      <w:tblPr/>
      <w:tcPr>
        <w:shd w:val="clear" w:color="auto" w:fill="3B3838" w:themeFill="accent4"/>
      </w:tcPr>
    </w:tblStylePr>
    <w:tblStylePr w:type="lastRow">
      <w:pPr>
        <w:spacing w:before="0" w:after="0" w:line="240" w:lineRule="auto"/>
      </w:pPr>
      <w:rPr>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tcBorders>
      </w:tcPr>
    </w:tblStylePr>
    <w:tblStylePr w:type="firstCol">
      <w:rPr>
        <w:b/>
        <w:bCs/>
      </w:rPr>
    </w:tblStylePr>
    <w:tblStylePr w:type="lastCol">
      <w:rPr>
        <w:b/>
        <w:bCs/>
      </w:r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381212" w:themeColor="accent1" w:themeShade="BF"/>
    </w:rPr>
    <w:tblPr>
      <w:tblStyleRowBandSize w:val="1"/>
      <w:tblStyleColBandSize w:val="1"/>
      <w:tblBorders>
        <w:top w:val="single" w:sz="8" w:space="0" w:color="4B1919" w:themeColor="accent1"/>
        <w:bottom w:val="single" w:sz="8" w:space="0" w:color="4B1919" w:themeColor="accent1"/>
      </w:tblBorders>
    </w:tblPr>
    <w:tblStylePr w:type="fir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la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left w:val="nil"/>
          <w:right w:val="nil"/>
          <w:insideH w:val="nil"/>
          <w:insideV w:val="nil"/>
        </w:tcBorders>
        <w:shd w:val="clear" w:color="auto" w:fill="E5B3B3"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FFC20C" w:themeColor="accent2" w:themeShade="BF"/>
    </w:rPr>
    <w:tblPr>
      <w:tblStyleRowBandSize w:val="1"/>
      <w:tblStyleColBandSize w:val="1"/>
      <w:tblBorders>
        <w:top w:val="single" w:sz="8" w:space="0" w:color="FFD966" w:themeColor="accent2"/>
        <w:bottom w:val="single" w:sz="8" w:space="0" w:color="FFD966" w:themeColor="accent2"/>
      </w:tblBorders>
    </w:tblPr>
    <w:tblStylePr w:type="fir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la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left w:val="nil"/>
          <w:right w:val="nil"/>
          <w:insideH w:val="nil"/>
          <w:insideV w:val="nil"/>
        </w:tcBorders>
        <w:shd w:val="clear" w:color="auto" w:fill="FFF5D9"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49B3A1" w:themeColor="accent3" w:themeShade="BF"/>
    </w:rPr>
    <w:tblPr>
      <w:tblStyleRowBandSize w:val="1"/>
      <w:tblStyleColBandSize w:val="1"/>
      <w:tblBorders>
        <w:top w:val="single" w:sz="8" w:space="0" w:color="85CDC1" w:themeColor="accent3"/>
        <w:bottom w:val="single" w:sz="8" w:space="0" w:color="85CDC1" w:themeColor="accent3"/>
      </w:tblBorders>
    </w:tblPr>
    <w:tblStylePr w:type="fir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la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left w:val="nil"/>
          <w:right w:val="nil"/>
          <w:insideH w:val="nil"/>
          <w:insideV w:val="nil"/>
        </w:tcBorders>
        <w:shd w:val="clear" w:color="auto" w:fill="E0F2EF"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C2A2A" w:themeColor="accent4" w:themeShade="BF"/>
    </w:rPr>
    <w:tblPr>
      <w:tblStyleRowBandSize w:val="1"/>
      <w:tblStyleColBandSize w:val="1"/>
      <w:tblBorders>
        <w:top w:val="single" w:sz="8" w:space="0" w:color="3B3838" w:themeColor="accent4"/>
        <w:bottom w:val="single" w:sz="8" w:space="0" w:color="3B3838" w:themeColor="accent4"/>
      </w:tblBorders>
    </w:tblPr>
    <w:tblStylePr w:type="fir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la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left w:val="nil"/>
          <w:right w:val="nil"/>
          <w:insideH w:val="nil"/>
          <w:insideV w:val="nil"/>
        </w:tcBorders>
        <w:shd w:val="clear" w:color="auto" w:fill="CFCCCC"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14646" w:themeColor="accent1" w:themeTint="99"/>
        </w:tcBorders>
      </w:tcPr>
    </w:tblStylePr>
    <w:tblStylePr w:type="lastRow">
      <w:rPr>
        <w:b/>
        <w:bCs/>
      </w:rPr>
      <w:tblPr/>
      <w:tcPr>
        <w:tcBorders>
          <w:top w:val="sing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E7A3" w:themeColor="accent2" w:themeTint="99"/>
        </w:tcBorders>
      </w:tcPr>
    </w:tblStylePr>
    <w:tblStylePr w:type="lastRow">
      <w:rPr>
        <w:b/>
        <w:bCs/>
      </w:rPr>
      <w:tblPr/>
      <w:tcPr>
        <w:tcBorders>
          <w:top w:val="sing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5E1D9" w:themeColor="accent3" w:themeTint="99"/>
        </w:tcBorders>
      </w:tcPr>
    </w:tblStylePr>
    <w:tblStylePr w:type="lastRow">
      <w:rPr>
        <w:b/>
        <w:bCs/>
      </w:rPr>
      <w:tblPr/>
      <w:tcPr>
        <w:tcBorders>
          <w:top w:val="sing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B8585" w:themeColor="accent4" w:themeTint="99"/>
        </w:tcBorders>
      </w:tcPr>
    </w:tblStylePr>
    <w:tblStylePr w:type="lastRow">
      <w:rPr>
        <w:b/>
        <w:bCs/>
      </w:rPr>
      <w:tblPr/>
      <w:tcPr>
        <w:tcBorders>
          <w:top w:val="sing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C14646" w:themeColor="accent1" w:themeTint="99"/>
        <w:bottom w:val="single" w:sz="4" w:space="0" w:color="C14646" w:themeColor="accent1" w:themeTint="99"/>
        <w:insideH w:val="single" w:sz="4" w:space="0" w:color="C1464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FE7A3" w:themeColor="accent2" w:themeTint="99"/>
        <w:bottom w:val="single" w:sz="4" w:space="0" w:color="FFE7A3" w:themeColor="accent2" w:themeTint="99"/>
        <w:insideH w:val="single" w:sz="4" w:space="0" w:color="FFE7A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B5E1D9" w:themeColor="accent3" w:themeTint="99"/>
        <w:bottom w:val="single" w:sz="4" w:space="0" w:color="B5E1D9" w:themeColor="accent3" w:themeTint="99"/>
        <w:insideH w:val="single" w:sz="4" w:space="0" w:color="B5E1D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B8585" w:themeColor="accent4" w:themeTint="99"/>
        <w:bottom w:val="single" w:sz="4" w:space="0" w:color="8B8585" w:themeColor="accent4" w:themeTint="99"/>
        <w:insideH w:val="single" w:sz="4" w:space="0" w:color="8B85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4B1919" w:themeColor="accent1"/>
        <w:left w:val="single" w:sz="4" w:space="0" w:color="4B1919" w:themeColor="accent1"/>
        <w:bottom w:val="single" w:sz="4" w:space="0" w:color="4B1919" w:themeColor="accent1"/>
        <w:right w:val="single" w:sz="4" w:space="0" w:color="4B1919" w:themeColor="accent1"/>
      </w:tblBorders>
    </w:tblPr>
    <w:tblStylePr w:type="firstRow">
      <w:rPr>
        <w:b/>
        <w:bCs/>
        <w:color w:val="FFFFFF" w:themeColor="background1"/>
      </w:rPr>
      <w:tblPr/>
      <w:tcPr>
        <w:shd w:val="clear" w:color="auto" w:fill="4B1919" w:themeFill="accent1"/>
      </w:tcPr>
    </w:tblStylePr>
    <w:tblStylePr w:type="lastRow">
      <w:rPr>
        <w:b/>
        <w:bCs/>
      </w:rPr>
      <w:tblPr/>
      <w:tcPr>
        <w:tcBorders>
          <w:top w:val="double" w:sz="4" w:space="0" w:color="4B191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1919" w:themeColor="accent1"/>
          <w:right w:val="single" w:sz="4" w:space="0" w:color="4B1919" w:themeColor="accent1"/>
        </w:tcBorders>
      </w:tcPr>
    </w:tblStylePr>
    <w:tblStylePr w:type="band1Horz">
      <w:tblPr/>
      <w:tcPr>
        <w:tcBorders>
          <w:top w:val="single" w:sz="4" w:space="0" w:color="4B1919" w:themeColor="accent1"/>
          <w:bottom w:val="single" w:sz="4" w:space="0" w:color="4B191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1919" w:themeColor="accent1"/>
          <w:left w:val="nil"/>
        </w:tcBorders>
      </w:tcPr>
    </w:tblStylePr>
    <w:tblStylePr w:type="swCell">
      <w:tblPr/>
      <w:tcPr>
        <w:tcBorders>
          <w:top w:val="double" w:sz="4" w:space="0" w:color="4B1919"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FFD966" w:themeColor="accent2"/>
        <w:left w:val="single" w:sz="4" w:space="0" w:color="FFD966" w:themeColor="accent2"/>
        <w:bottom w:val="single" w:sz="4" w:space="0" w:color="FFD966" w:themeColor="accent2"/>
        <w:right w:val="single" w:sz="4" w:space="0" w:color="FFD966" w:themeColor="accent2"/>
      </w:tblBorders>
    </w:tblPr>
    <w:tblStylePr w:type="firstRow">
      <w:rPr>
        <w:b/>
        <w:bCs/>
        <w:color w:val="FFFFFF" w:themeColor="background1"/>
      </w:rPr>
      <w:tblPr/>
      <w:tcPr>
        <w:shd w:val="clear" w:color="auto" w:fill="FFD966" w:themeFill="accent2"/>
      </w:tcPr>
    </w:tblStylePr>
    <w:tblStylePr w:type="lastRow">
      <w:rPr>
        <w:b/>
        <w:bCs/>
      </w:rPr>
      <w:tblPr/>
      <w:tcPr>
        <w:tcBorders>
          <w:top w:val="double" w:sz="4" w:space="0" w:color="FFD96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966" w:themeColor="accent2"/>
          <w:right w:val="single" w:sz="4" w:space="0" w:color="FFD966" w:themeColor="accent2"/>
        </w:tcBorders>
      </w:tcPr>
    </w:tblStylePr>
    <w:tblStylePr w:type="band1Horz">
      <w:tblPr/>
      <w:tcPr>
        <w:tcBorders>
          <w:top w:val="single" w:sz="4" w:space="0" w:color="FFD966" w:themeColor="accent2"/>
          <w:bottom w:val="single" w:sz="4" w:space="0" w:color="FFD96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966" w:themeColor="accent2"/>
          <w:left w:val="nil"/>
        </w:tcBorders>
      </w:tcPr>
    </w:tblStylePr>
    <w:tblStylePr w:type="swCell">
      <w:tblPr/>
      <w:tcPr>
        <w:tcBorders>
          <w:top w:val="double" w:sz="4" w:space="0" w:color="FFD966"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85CDC1" w:themeColor="accent3"/>
        <w:left w:val="single" w:sz="4" w:space="0" w:color="85CDC1" w:themeColor="accent3"/>
        <w:bottom w:val="single" w:sz="4" w:space="0" w:color="85CDC1" w:themeColor="accent3"/>
        <w:right w:val="single" w:sz="4" w:space="0" w:color="85CDC1" w:themeColor="accent3"/>
      </w:tblBorders>
    </w:tblPr>
    <w:tblStylePr w:type="firstRow">
      <w:rPr>
        <w:b/>
        <w:bCs/>
        <w:color w:val="FFFFFF" w:themeColor="background1"/>
      </w:rPr>
      <w:tblPr/>
      <w:tcPr>
        <w:shd w:val="clear" w:color="auto" w:fill="85CDC1" w:themeFill="accent3"/>
      </w:tcPr>
    </w:tblStylePr>
    <w:tblStylePr w:type="lastRow">
      <w:rPr>
        <w:b/>
        <w:bCs/>
      </w:rPr>
      <w:tblPr/>
      <w:tcPr>
        <w:tcBorders>
          <w:top w:val="double" w:sz="4" w:space="0" w:color="85CDC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CDC1" w:themeColor="accent3"/>
          <w:right w:val="single" w:sz="4" w:space="0" w:color="85CDC1" w:themeColor="accent3"/>
        </w:tcBorders>
      </w:tcPr>
    </w:tblStylePr>
    <w:tblStylePr w:type="band1Horz">
      <w:tblPr/>
      <w:tcPr>
        <w:tcBorders>
          <w:top w:val="single" w:sz="4" w:space="0" w:color="85CDC1" w:themeColor="accent3"/>
          <w:bottom w:val="single" w:sz="4" w:space="0" w:color="85CDC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CDC1" w:themeColor="accent3"/>
          <w:left w:val="nil"/>
        </w:tcBorders>
      </w:tcPr>
    </w:tblStylePr>
    <w:tblStylePr w:type="swCell">
      <w:tblPr/>
      <w:tcPr>
        <w:tcBorders>
          <w:top w:val="double" w:sz="4" w:space="0" w:color="85CDC1"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3B3838" w:themeColor="accent4"/>
        <w:left w:val="single" w:sz="4" w:space="0" w:color="3B3838" w:themeColor="accent4"/>
        <w:bottom w:val="single" w:sz="4" w:space="0" w:color="3B3838" w:themeColor="accent4"/>
        <w:right w:val="single" w:sz="4" w:space="0" w:color="3B3838" w:themeColor="accent4"/>
      </w:tblBorders>
    </w:tblPr>
    <w:tblStylePr w:type="firstRow">
      <w:rPr>
        <w:b/>
        <w:bCs/>
        <w:color w:val="FFFFFF" w:themeColor="background1"/>
      </w:rPr>
      <w:tblPr/>
      <w:tcPr>
        <w:shd w:val="clear" w:color="auto" w:fill="3B3838" w:themeFill="accent4"/>
      </w:tcPr>
    </w:tblStylePr>
    <w:tblStylePr w:type="lastRow">
      <w:rPr>
        <w:b/>
        <w:bCs/>
      </w:rPr>
      <w:tblPr/>
      <w:tcPr>
        <w:tcBorders>
          <w:top w:val="double" w:sz="4" w:space="0" w:color="3B383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838" w:themeColor="accent4"/>
          <w:right w:val="single" w:sz="4" w:space="0" w:color="3B3838" w:themeColor="accent4"/>
        </w:tcBorders>
      </w:tcPr>
    </w:tblStylePr>
    <w:tblStylePr w:type="band1Horz">
      <w:tblPr/>
      <w:tcPr>
        <w:tcBorders>
          <w:top w:val="single" w:sz="4" w:space="0" w:color="3B3838" w:themeColor="accent4"/>
          <w:bottom w:val="single" w:sz="4" w:space="0" w:color="3B383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838" w:themeColor="accent4"/>
          <w:left w:val="nil"/>
        </w:tcBorders>
      </w:tcPr>
    </w:tblStylePr>
    <w:tblStylePr w:type="swCell">
      <w:tblPr/>
      <w:tcPr>
        <w:tcBorders>
          <w:top w:val="double" w:sz="4" w:space="0" w:color="3B3838"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tcBorders>
        <w:shd w:val="clear" w:color="auto" w:fill="4B1919" w:themeFill="accent1"/>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tcBorders>
        <w:shd w:val="clear" w:color="auto" w:fill="FFD966" w:themeFill="accent2"/>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tcBorders>
        <w:shd w:val="clear" w:color="auto" w:fill="85CDC1" w:themeFill="accent3"/>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tcBorders>
        <w:shd w:val="clear" w:color="auto" w:fill="3B3838" w:themeFill="accent4"/>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4B1919" w:themeColor="accent1"/>
        <w:left w:val="single" w:sz="24" w:space="0" w:color="4B1919" w:themeColor="accent1"/>
        <w:bottom w:val="single" w:sz="24" w:space="0" w:color="4B1919" w:themeColor="accent1"/>
        <w:right w:val="single" w:sz="24" w:space="0" w:color="4B1919" w:themeColor="accent1"/>
      </w:tblBorders>
    </w:tblPr>
    <w:tcPr>
      <w:shd w:val="clear" w:color="auto" w:fill="4B191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FFD966" w:themeColor="accent2"/>
        <w:left w:val="single" w:sz="24" w:space="0" w:color="FFD966" w:themeColor="accent2"/>
        <w:bottom w:val="single" w:sz="24" w:space="0" w:color="FFD966" w:themeColor="accent2"/>
        <w:right w:val="single" w:sz="24" w:space="0" w:color="FFD966" w:themeColor="accent2"/>
      </w:tblBorders>
    </w:tblPr>
    <w:tcPr>
      <w:shd w:val="clear" w:color="auto" w:fill="FFD96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85CDC1" w:themeColor="accent3"/>
        <w:left w:val="single" w:sz="24" w:space="0" w:color="85CDC1" w:themeColor="accent3"/>
        <w:bottom w:val="single" w:sz="24" w:space="0" w:color="85CDC1" w:themeColor="accent3"/>
        <w:right w:val="single" w:sz="24" w:space="0" w:color="85CDC1" w:themeColor="accent3"/>
      </w:tblBorders>
    </w:tblPr>
    <w:tcPr>
      <w:shd w:val="clear" w:color="auto" w:fill="85CDC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3B3838" w:themeColor="accent4"/>
        <w:left w:val="single" w:sz="24" w:space="0" w:color="3B3838" w:themeColor="accent4"/>
        <w:bottom w:val="single" w:sz="24" w:space="0" w:color="3B3838" w:themeColor="accent4"/>
        <w:right w:val="single" w:sz="24" w:space="0" w:color="3B3838" w:themeColor="accent4"/>
      </w:tblBorders>
    </w:tblPr>
    <w:tcPr>
      <w:shd w:val="clear" w:color="auto" w:fill="3B383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4B1919" w:themeColor="accent1"/>
        <w:bottom w:val="single" w:sz="4" w:space="0" w:color="4B1919" w:themeColor="accent1"/>
      </w:tblBorders>
    </w:tblPr>
    <w:tblStylePr w:type="firstRow">
      <w:rPr>
        <w:b/>
        <w:bCs/>
      </w:rPr>
      <w:tblPr/>
      <w:tcPr>
        <w:tcBorders>
          <w:bottom w:val="single" w:sz="4" w:space="0" w:color="4B1919" w:themeColor="accent1"/>
        </w:tcBorders>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D966" w:themeColor="accent2"/>
        <w:bottom w:val="single" w:sz="4" w:space="0" w:color="FFD966" w:themeColor="accent2"/>
      </w:tblBorders>
    </w:tblPr>
    <w:tblStylePr w:type="firstRow">
      <w:rPr>
        <w:b/>
        <w:bCs/>
      </w:rPr>
      <w:tblPr/>
      <w:tcPr>
        <w:tcBorders>
          <w:bottom w:val="single" w:sz="4" w:space="0" w:color="FFD966" w:themeColor="accent2"/>
        </w:tcBorders>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85CDC1" w:themeColor="accent3"/>
        <w:bottom w:val="single" w:sz="4" w:space="0" w:color="85CDC1" w:themeColor="accent3"/>
      </w:tblBorders>
    </w:tblPr>
    <w:tblStylePr w:type="firstRow">
      <w:rPr>
        <w:b/>
        <w:bCs/>
      </w:rPr>
      <w:tblPr/>
      <w:tcPr>
        <w:tcBorders>
          <w:bottom w:val="single" w:sz="4" w:space="0" w:color="85CDC1" w:themeColor="accent3"/>
        </w:tcBorders>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3B3838" w:themeColor="accent4"/>
        <w:bottom w:val="single" w:sz="4" w:space="0" w:color="3B3838" w:themeColor="accent4"/>
      </w:tblBorders>
    </w:tblPr>
    <w:tblStylePr w:type="firstRow">
      <w:rPr>
        <w:b/>
        <w:bCs/>
      </w:rPr>
      <w:tblPr/>
      <w:tcPr>
        <w:tcBorders>
          <w:bottom w:val="single" w:sz="4" w:space="0" w:color="3B3838" w:themeColor="accent4"/>
        </w:tcBorders>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3812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191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191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191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1919" w:themeColor="accent1"/>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FFC20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96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96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96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966" w:themeColor="accent2"/>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49B3A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CDC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CDC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CDC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CDC1" w:themeColor="accent3"/>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C2A2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83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83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83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838" w:themeColor="accent4"/>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insideV w:val="single" w:sz="8" w:space="0" w:color="983232" w:themeColor="accent1" w:themeTint="BF"/>
      </w:tblBorders>
    </w:tblPr>
    <w:tcPr>
      <w:shd w:val="clear" w:color="auto" w:fill="E5B3B3" w:themeFill="accent1" w:themeFillTint="3F"/>
    </w:tcPr>
    <w:tblStylePr w:type="firstRow">
      <w:rPr>
        <w:b/>
        <w:bCs/>
      </w:rPr>
    </w:tblStylePr>
    <w:tblStylePr w:type="lastRow">
      <w:rPr>
        <w:b/>
        <w:bCs/>
      </w:rPr>
      <w:tblPr/>
      <w:tcPr>
        <w:tcBorders>
          <w:top w:val="single" w:sz="18" w:space="0" w:color="983232" w:themeColor="accent1" w:themeTint="BF"/>
        </w:tcBorders>
      </w:tcPr>
    </w:tblStylePr>
    <w:tblStylePr w:type="firstCol">
      <w:rPr>
        <w:b/>
        <w:bCs/>
      </w:rPr>
    </w:tblStylePr>
    <w:tblStylePr w:type="lastCol">
      <w:rPr>
        <w:b/>
        <w:bCs/>
      </w:r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insideV w:val="single" w:sz="8" w:space="0" w:color="FFE28C" w:themeColor="accent2" w:themeTint="BF"/>
      </w:tblBorders>
    </w:tblPr>
    <w:tcPr>
      <w:shd w:val="clear" w:color="auto" w:fill="FFF5D9" w:themeFill="accent2" w:themeFillTint="3F"/>
    </w:tcPr>
    <w:tblStylePr w:type="firstRow">
      <w:rPr>
        <w:b/>
        <w:bCs/>
      </w:rPr>
    </w:tblStylePr>
    <w:tblStylePr w:type="lastRow">
      <w:rPr>
        <w:b/>
        <w:bCs/>
      </w:rPr>
      <w:tblPr/>
      <w:tcPr>
        <w:tcBorders>
          <w:top w:val="single" w:sz="18" w:space="0" w:color="FFE28C" w:themeColor="accent2" w:themeTint="BF"/>
        </w:tcBorders>
      </w:tcPr>
    </w:tblStylePr>
    <w:tblStylePr w:type="firstCol">
      <w:rPr>
        <w:b/>
        <w:bCs/>
      </w:rPr>
    </w:tblStylePr>
    <w:tblStylePr w:type="lastCol">
      <w:rPr>
        <w:b/>
        <w:bCs/>
      </w:r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insideV w:val="single" w:sz="8" w:space="0" w:color="A3D9D0" w:themeColor="accent3" w:themeTint="BF"/>
      </w:tblBorders>
    </w:tblPr>
    <w:tcPr>
      <w:shd w:val="clear" w:color="auto" w:fill="E0F2EF" w:themeFill="accent3" w:themeFillTint="3F"/>
    </w:tcPr>
    <w:tblStylePr w:type="firstRow">
      <w:rPr>
        <w:b/>
        <w:bCs/>
      </w:rPr>
    </w:tblStylePr>
    <w:tblStylePr w:type="lastRow">
      <w:rPr>
        <w:b/>
        <w:bCs/>
      </w:rPr>
      <w:tblPr/>
      <w:tcPr>
        <w:tcBorders>
          <w:top w:val="single" w:sz="18" w:space="0" w:color="A3D9D0" w:themeColor="accent3" w:themeTint="BF"/>
        </w:tcBorders>
      </w:tcPr>
    </w:tblStylePr>
    <w:tblStylePr w:type="firstCol">
      <w:rPr>
        <w:b/>
        <w:bCs/>
      </w:rPr>
    </w:tblStylePr>
    <w:tblStylePr w:type="lastCol">
      <w:rPr>
        <w:b/>
        <w:bCs/>
      </w:r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insideV w:val="single" w:sz="8" w:space="0" w:color="6D6868" w:themeColor="accent4" w:themeTint="BF"/>
      </w:tblBorders>
    </w:tblPr>
    <w:tcPr>
      <w:shd w:val="clear" w:color="auto" w:fill="CFCCCC" w:themeFill="accent4" w:themeFillTint="3F"/>
    </w:tcPr>
    <w:tblStylePr w:type="firstRow">
      <w:rPr>
        <w:b/>
        <w:bCs/>
      </w:rPr>
    </w:tblStylePr>
    <w:tblStylePr w:type="lastRow">
      <w:rPr>
        <w:b/>
        <w:bCs/>
      </w:rPr>
      <w:tblPr/>
      <w:tcPr>
        <w:tcBorders>
          <w:top w:val="single" w:sz="18" w:space="0" w:color="6D6868" w:themeColor="accent4" w:themeTint="BF"/>
        </w:tcBorders>
      </w:tcPr>
    </w:tblStylePr>
    <w:tblStylePr w:type="firstCol">
      <w:rPr>
        <w:b/>
        <w:bCs/>
      </w:rPr>
    </w:tblStylePr>
    <w:tblStylePr w:type="lastCol">
      <w:rPr>
        <w:b/>
        <w:bCs/>
      </w:r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cPr>
      <w:shd w:val="clear" w:color="auto" w:fill="E5B3B3" w:themeFill="accent1" w:themeFillTint="3F"/>
    </w:tcPr>
    <w:tblStylePr w:type="firstRow">
      <w:rPr>
        <w:b/>
        <w:bCs/>
        <w:color w:val="000000" w:themeColor="text1"/>
      </w:rPr>
      <w:tblPr/>
      <w:tcPr>
        <w:shd w:val="clear" w:color="auto" w:fill="F5E0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C1C1" w:themeFill="accent1" w:themeFillTint="33"/>
      </w:tcPr>
    </w:tblStylePr>
    <w:tblStylePr w:type="band1Vert">
      <w:tblPr/>
      <w:tcPr>
        <w:shd w:val="clear" w:color="auto" w:fill="CC6565" w:themeFill="accent1" w:themeFillTint="7F"/>
      </w:tcPr>
    </w:tblStylePr>
    <w:tblStylePr w:type="band1Horz">
      <w:tblPr/>
      <w:tcPr>
        <w:tcBorders>
          <w:insideH w:val="single" w:sz="6" w:space="0" w:color="4B1919" w:themeColor="accent1"/>
          <w:insideV w:val="single" w:sz="6" w:space="0" w:color="4B1919" w:themeColor="accent1"/>
        </w:tcBorders>
        <w:shd w:val="clear" w:color="auto" w:fill="CC656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cPr>
      <w:shd w:val="clear" w:color="auto" w:fill="FFF5D9" w:themeFill="accent2" w:themeFillTint="3F"/>
    </w:tcPr>
    <w:tblStylePr w:type="firstRow">
      <w:rPr>
        <w:b/>
        <w:bCs/>
        <w:color w:val="000000" w:themeColor="text1"/>
      </w:rPr>
      <w:tblPr/>
      <w:tcPr>
        <w:shd w:val="clear" w:color="auto" w:fill="FFFB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E0" w:themeFill="accent2" w:themeFillTint="33"/>
      </w:tcPr>
    </w:tblStylePr>
    <w:tblStylePr w:type="band1Vert">
      <w:tblPr/>
      <w:tcPr>
        <w:shd w:val="clear" w:color="auto" w:fill="FFEBB2" w:themeFill="accent2" w:themeFillTint="7F"/>
      </w:tcPr>
    </w:tblStylePr>
    <w:tblStylePr w:type="band1Horz">
      <w:tblPr/>
      <w:tcPr>
        <w:tcBorders>
          <w:insideH w:val="single" w:sz="6" w:space="0" w:color="FFD966" w:themeColor="accent2"/>
          <w:insideV w:val="single" w:sz="6" w:space="0" w:color="FFD966" w:themeColor="accent2"/>
        </w:tcBorders>
        <w:shd w:val="clear" w:color="auto" w:fill="FFEB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cPr>
      <w:shd w:val="clear" w:color="auto" w:fill="E0F2EF" w:themeFill="accent3" w:themeFillTint="3F"/>
    </w:tcPr>
    <w:tblStylePr w:type="firstRow">
      <w:rPr>
        <w:b/>
        <w:bCs/>
        <w:color w:val="000000" w:themeColor="text1"/>
      </w:rPr>
      <w:tblPr/>
      <w:tcPr>
        <w:shd w:val="clear" w:color="auto" w:fill="F2FA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F2" w:themeFill="accent3" w:themeFillTint="33"/>
      </w:tcPr>
    </w:tblStylePr>
    <w:tblStylePr w:type="band1Vert">
      <w:tblPr/>
      <w:tcPr>
        <w:shd w:val="clear" w:color="auto" w:fill="C2E6E0" w:themeFill="accent3" w:themeFillTint="7F"/>
      </w:tcPr>
    </w:tblStylePr>
    <w:tblStylePr w:type="band1Horz">
      <w:tblPr/>
      <w:tcPr>
        <w:tcBorders>
          <w:insideH w:val="single" w:sz="6" w:space="0" w:color="85CDC1" w:themeColor="accent3"/>
          <w:insideV w:val="single" w:sz="6" w:space="0" w:color="85CDC1" w:themeColor="accent3"/>
        </w:tcBorders>
        <w:shd w:val="clear" w:color="auto" w:fill="C2E6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cPr>
      <w:shd w:val="clear" w:color="auto" w:fill="CFCCCC" w:themeFill="accent4" w:themeFillTint="3F"/>
    </w:tcPr>
    <w:tblStylePr w:type="firstRow">
      <w:rPr>
        <w:b/>
        <w:bCs/>
        <w:color w:val="000000" w:themeColor="text1"/>
      </w:rPr>
      <w:tblPr/>
      <w:tcPr>
        <w:shd w:val="clear" w:color="auto" w:fill="ECEB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6D6" w:themeFill="accent4" w:themeFillTint="33"/>
      </w:tcPr>
    </w:tblStylePr>
    <w:tblStylePr w:type="band1Vert">
      <w:tblPr/>
      <w:tcPr>
        <w:shd w:val="clear" w:color="auto" w:fill="9F9999" w:themeFill="accent4" w:themeFillTint="7F"/>
      </w:tcPr>
    </w:tblStylePr>
    <w:tblStylePr w:type="band1Horz">
      <w:tblPr/>
      <w:tcPr>
        <w:tcBorders>
          <w:insideH w:val="single" w:sz="6" w:space="0" w:color="3B3838" w:themeColor="accent4"/>
          <w:insideV w:val="single" w:sz="6" w:space="0" w:color="3B3838" w:themeColor="accent4"/>
        </w:tcBorders>
        <w:shd w:val="clear" w:color="auto" w:fill="9F99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B3B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19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19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656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6565"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9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9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B2"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DC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DC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E6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E6E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383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383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9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999"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B1919" w:themeColor="accent1"/>
        <w:bottom w:val="single" w:sz="8" w:space="0" w:color="4B1919" w:themeColor="accent1"/>
      </w:tblBorders>
    </w:tblPr>
    <w:tblStylePr w:type="firstRow">
      <w:rPr>
        <w:rFonts w:asciiTheme="majorHAnsi" w:eastAsiaTheme="majorEastAsia" w:hAnsiTheme="majorHAnsi" w:cstheme="majorBidi"/>
      </w:rPr>
      <w:tblPr/>
      <w:tcPr>
        <w:tcBorders>
          <w:top w:val="nil"/>
          <w:bottom w:val="single" w:sz="8" w:space="0" w:color="4B1919" w:themeColor="accent1"/>
        </w:tcBorders>
      </w:tcPr>
    </w:tblStylePr>
    <w:tblStylePr w:type="lastRow">
      <w:rPr>
        <w:b/>
        <w:bCs/>
        <w:color w:val="000000" w:themeColor="text2"/>
      </w:rPr>
      <w:tblPr/>
      <w:tcPr>
        <w:tcBorders>
          <w:top w:val="single" w:sz="8" w:space="0" w:color="4B1919" w:themeColor="accent1"/>
          <w:bottom w:val="single" w:sz="8" w:space="0" w:color="4B1919" w:themeColor="accent1"/>
        </w:tcBorders>
      </w:tcPr>
    </w:tblStylePr>
    <w:tblStylePr w:type="firstCol">
      <w:rPr>
        <w:b/>
        <w:bCs/>
      </w:rPr>
    </w:tblStylePr>
    <w:tblStylePr w:type="lastCol">
      <w:rPr>
        <w:b/>
        <w:bCs/>
      </w:rPr>
      <w:tblPr/>
      <w:tcPr>
        <w:tcBorders>
          <w:top w:val="single" w:sz="8" w:space="0" w:color="4B1919" w:themeColor="accent1"/>
          <w:bottom w:val="single" w:sz="8" w:space="0" w:color="4B1919" w:themeColor="accent1"/>
        </w:tcBorders>
      </w:tcPr>
    </w:tblStylePr>
    <w:tblStylePr w:type="band1Vert">
      <w:tblPr/>
      <w:tcPr>
        <w:shd w:val="clear" w:color="auto" w:fill="E5B3B3" w:themeFill="accent1" w:themeFillTint="3F"/>
      </w:tcPr>
    </w:tblStylePr>
    <w:tblStylePr w:type="band1Horz">
      <w:tblPr/>
      <w:tcPr>
        <w:shd w:val="clear" w:color="auto" w:fill="E5B3B3"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D966" w:themeColor="accent2"/>
        <w:bottom w:val="single" w:sz="8" w:space="0" w:color="FFD966" w:themeColor="accent2"/>
      </w:tblBorders>
    </w:tblPr>
    <w:tblStylePr w:type="firstRow">
      <w:rPr>
        <w:rFonts w:asciiTheme="majorHAnsi" w:eastAsiaTheme="majorEastAsia" w:hAnsiTheme="majorHAnsi" w:cstheme="majorBidi"/>
      </w:rPr>
      <w:tblPr/>
      <w:tcPr>
        <w:tcBorders>
          <w:top w:val="nil"/>
          <w:bottom w:val="single" w:sz="8" w:space="0" w:color="FFD966" w:themeColor="accent2"/>
        </w:tcBorders>
      </w:tcPr>
    </w:tblStylePr>
    <w:tblStylePr w:type="lastRow">
      <w:rPr>
        <w:b/>
        <w:bCs/>
        <w:color w:val="000000" w:themeColor="text2"/>
      </w:rPr>
      <w:tblPr/>
      <w:tcPr>
        <w:tcBorders>
          <w:top w:val="single" w:sz="8" w:space="0" w:color="FFD966" w:themeColor="accent2"/>
          <w:bottom w:val="single" w:sz="8" w:space="0" w:color="FFD966" w:themeColor="accent2"/>
        </w:tcBorders>
      </w:tcPr>
    </w:tblStylePr>
    <w:tblStylePr w:type="firstCol">
      <w:rPr>
        <w:b/>
        <w:bCs/>
      </w:rPr>
    </w:tblStylePr>
    <w:tblStylePr w:type="lastCol">
      <w:rPr>
        <w:b/>
        <w:bCs/>
      </w:rPr>
      <w:tblPr/>
      <w:tcPr>
        <w:tcBorders>
          <w:top w:val="single" w:sz="8" w:space="0" w:color="FFD966" w:themeColor="accent2"/>
          <w:bottom w:val="single" w:sz="8" w:space="0" w:color="FFD966" w:themeColor="accent2"/>
        </w:tcBorders>
      </w:tcPr>
    </w:tblStylePr>
    <w:tblStylePr w:type="band1Vert">
      <w:tblPr/>
      <w:tcPr>
        <w:shd w:val="clear" w:color="auto" w:fill="FFF5D9" w:themeFill="accent2" w:themeFillTint="3F"/>
      </w:tcPr>
    </w:tblStylePr>
    <w:tblStylePr w:type="band1Horz">
      <w:tblPr/>
      <w:tcPr>
        <w:shd w:val="clear" w:color="auto" w:fill="FFF5D9"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5CDC1" w:themeColor="accent3"/>
        <w:bottom w:val="single" w:sz="8" w:space="0" w:color="85CDC1" w:themeColor="accent3"/>
      </w:tblBorders>
    </w:tblPr>
    <w:tblStylePr w:type="firstRow">
      <w:rPr>
        <w:rFonts w:asciiTheme="majorHAnsi" w:eastAsiaTheme="majorEastAsia" w:hAnsiTheme="majorHAnsi" w:cstheme="majorBidi"/>
      </w:rPr>
      <w:tblPr/>
      <w:tcPr>
        <w:tcBorders>
          <w:top w:val="nil"/>
          <w:bottom w:val="single" w:sz="8" w:space="0" w:color="85CDC1" w:themeColor="accent3"/>
        </w:tcBorders>
      </w:tcPr>
    </w:tblStylePr>
    <w:tblStylePr w:type="lastRow">
      <w:rPr>
        <w:b/>
        <w:bCs/>
        <w:color w:val="000000" w:themeColor="text2"/>
      </w:rPr>
      <w:tblPr/>
      <w:tcPr>
        <w:tcBorders>
          <w:top w:val="single" w:sz="8" w:space="0" w:color="85CDC1" w:themeColor="accent3"/>
          <w:bottom w:val="single" w:sz="8" w:space="0" w:color="85CDC1" w:themeColor="accent3"/>
        </w:tcBorders>
      </w:tcPr>
    </w:tblStylePr>
    <w:tblStylePr w:type="firstCol">
      <w:rPr>
        <w:b/>
        <w:bCs/>
      </w:rPr>
    </w:tblStylePr>
    <w:tblStylePr w:type="lastCol">
      <w:rPr>
        <w:b/>
        <w:bCs/>
      </w:rPr>
      <w:tblPr/>
      <w:tcPr>
        <w:tcBorders>
          <w:top w:val="single" w:sz="8" w:space="0" w:color="85CDC1" w:themeColor="accent3"/>
          <w:bottom w:val="single" w:sz="8" w:space="0" w:color="85CDC1" w:themeColor="accent3"/>
        </w:tcBorders>
      </w:tcPr>
    </w:tblStylePr>
    <w:tblStylePr w:type="band1Vert">
      <w:tblPr/>
      <w:tcPr>
        <w:shd w:val="clear" w:color="auto" w:fill="E0F2EF" w:themeFill="accent3" w:themeFillTint="3F"/>
      </w:tcPr>
    </w:tblStylePr>
    <w:tblStylePr w:type="band1Horz">
      <w:tblPr/>
      <w:tcPr>
        <w:shd w:val="clear" w:color="auto" w:fill="E0F2EF"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B3838" w:themeColor="accent4"/>
        <w:bottom w:val="single" w:sz="8" w:space="0" w:color="3B3838" w:themeColor="accent4"/>
      </w:tblBorders>
    </w:tblPr>
    <w:tblStylePr w:type="firstRow">
      <w:rPr>
        <w:rFonts w:asciiTheme="majorHAnsi" w:eastAsiaTheme="majorEastAsia" w:hAnsiTheme="majorHAnsi" w:cstheme="majorBidi"/>
      </w:rPr>
      <w:tblPr/>
      <w:tcPr>
        <w:tcBorders>
          <w:top w:val="nil"/>
          <w:bottom w:val="single" w:sz="8" w:space="0" w:color="3B3838" w:themeColor="accent4"/>
        </w:tcBorders>
      </w:tcPr>
    </w:tblStylePr>
    <w:tblStylePr w:type="lastRow">
      <w:rPr>
        <w:b/>
        <w:bCs/>
        <w:color w:val="000000" w:themeColor="text2"/>
      </w:rPr>
      <w:tblPr/>
      <w:tcPr>
        <w:tcBorders>
          <w:top w:val="single" w:sz="8" w:space="0" w:color="3B3838" w:themeColor="accent4"/>
          <w:bottom w:val="single" w:sz="8" w:space="0" w:color="3B3838" w:themeColor="accent4"/>
        </w:tcBorders>
      </w:tcPr>
    </w:tblStylePr>
    <w:tblStylePr w:type="firstCol">
      <w:rPr>
        <w:b/>
        <w:bCs/>
      </w:rPr>
    </w:tblStylePr>
    <w:tblStylePr w:type="lastCol">
      <w:rPr>
        <w:b/>
        <w:bCs/>
      </w:rPr>
      <w:tblPr/>
      <w:tcPr>
        <w:tcBorders>
          <w:top w:val="single" w:sz="8" w:space="0" w:color="3B3838" w:themeColor="accent4"/>
          <w:bottom w:val="single" w:sz="8" w:space="0" w:color="3B3838" w:themeColor="accent4"/>
        </w:tcBorders>
      </w:tcPr>
    </w:tblStylePr>
    <w:tblStylePr w:type="band1Vert">
      <w:tblPr/>
      <w:tcPr>
        <w:shd w:val="clear" w:color="auto" w:fill="CFCCCC" w:themeFill="accent4" w:themeFillTint="3F"/>
      </w:tcPr>
    </w:tblStylePr>
    <w:tblStylePr w:type="band1Horz">
      <w:tblPr/>
      <w:tcPr>
        <w:shd w:val="clear" w:color="auto" w:fill="CFCCCC"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0000"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rPr>
        <w:sz w:val="24"/>
        <w:szCs w:val="24"/>
      </w:rPr>
      <w:tblPr/>
      <w:tcPr>
        <w:tcBorders>
          <w:top w:val="nil"/>
          <w:left w:val="nil"/>
          <w:bottom w:val="single" w:sz="24" w:space="0" w:color="4B191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1919" w:themeColor="accent1"/>
          <w:insideH w:val="nil"/>
          <w:insideV w:val="nil"/>
        </w:tcBorders>
        <w:shd w:val="clear" w:color="auto" w:fill="FFFFFF" w:themeFill="background1"/>
      </w:tcPr>
    </w:tblStylePr>
    <w:tblStylePr w:type="lastCol">
      <w:tblPr/>
      <w:tcPr>
        <w:tcBorders>
          <w:top w:val="nil"/>
          <w:left w:val="single" w:sz="8" w:space="0" w:color="4B19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top w:val="nil"/>
          <w:bottom w:val="nil"/>
          <w:insideH w:val="nil"/>
          <w:insideV w:val="nil"/>
        </w:tcBorders>
        <w:shd w:val="clear" w:color="auto" w:fill="E5B3B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rPr>
        <w:sz w:val="24"/>
        <w:szCs w:val="24"/>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966" w:themeColor="accent2"/>
          <w:insideH w:val="nil"/>
          <w:insideV w:val="nil"/>
        </w:tcBorders>
        <w:shd w:val="clear" w:color="auto" w:fill="FFFFFF" w:themeFill="background1"/>
      </w:tcPr>
    </w:tblStylePr>
    <w:tblStylePr w:type="lastCol">
      <w:tblPr/>
      <w:tcPr>
        <w:tcBorders>
          <w:top w:val="nil"/>
          <w:left w:val="single" w:sz="8" w:space="0" w:color="FFD9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top w:val="nil"/>
          <w:bottom w:val="nil"/>
          <w:insideH w:val="nil"/>
          <w:insideV w:val="nil"/>
        </w:tcBorders>
        <w:shd w:val="clear" w:color="auto" w:fill="FFF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rPr>
        <w:sz w:val="24"/>
        <w:szCs w:val="24"/>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DC1" w:themeColor="accent3"/>
          <w:insideH w:val="nil"/>
          <w:insideV w:val="nil"/>
        </w:tcBorders>
        <w:shd w:val="clear" w:color="auto" w:fill="FFFFFF" w:themeFill="background1"/>
      </w:tcPr>
    </w:tblStylePr>
    <w:tblStylePr w:type="lastCol">
      <w:tblPr/>
      <w:tcPr>
        <w:tcBorders>
          <w:top w:val="nil"/>
          <w:left w:val="single" w:sz="8" w:space="0" w:color="85CDC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top w:val="nil"/>
          <w:bottom w:val="nil"/>
          <w:insideH w:val="nil"/>
          <w:insideV w:val="nil"/>
        </w:tcBorders>
        <w:shd w:val="clear" w:color="auto" w:fill="E0F2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rPr>
        <w:sz w:val="24"/>
        <w:szCs w:val="24"/>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3838" w:themeColor="accent4"/>
          <w:insideH w:val="nil"/>
          <w:insideV w:val="nil"/>
        </w:tcBorders>
        <w:shd w:val="clear" w:color="auto" w:fill="FFFFFF" w:themeFill="background1"/>
      </w:tcPr>
    </w:tblStylePr>
    <w:tblStylePr w:type="lastCol">
      <w:tblPr/>
      <w:tcPr>
        <w:tcBorders>
          <w:top w:val="nil"/>
          <w:left w:val="single" w:sz="8" w:space="0" w:color="3B38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top w:val="nil"/>
          <w:bottom w:val="nil"/>
          <w:insideH w:val="nil"/>
          <w:insideV w:val="nil"/>
        </w:tcBorders>
        <w:shd w:val="clear" w:color="auto" w:fill="CFC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tblBorders>
    </w:tblPr>
    <w:tblStylePr w:type="firstRow">
      <w:pPr>
        <w:spacing w:before="0" w:after="0" w:line="240" w:lineRule="auto"/>
      </w:pPr>
      <w:rPr>
        <w:b/>
        <w:bCs/>
        <w:color w:val="FFFFFF" w:themeColor="background1"/>
      </w:rPr>
      <w:tblPr/>
      <w:tcPr>
        <w:tc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shd w:val="clear" w:color="auto" w:fill="4B1919" w:themeFill="accent1"/>
      </w:tcPr>
    </w:tblStylePr>
    <w:tblStylePr w:type="lastRow">
      <w:pPr>
        <w:spacing w:before="0" w:after="0" w:line="240" w:lineRule="auto"/>
      </w:pPr>
      <w:rPr>
        <w:b/>
        <w:bCs/>
      </w:rPr>
      <w:tblPr/>
      <w:tcPr>
        <w:tcBorders>
          <w:top w:val="double" w:sz="6"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B3B3" w:themeFill="accent1" w:themeFillTint="3F"/>
      </w:tcPr>
    </w:tblStylePr>
    <w:tblStylePr w:type="band1Horz">
      <w:tblPr/>
      <w:tcPr>
        <w:tcBorders>
          <w:insideH w:val="nil"/>
          <w:insideV w:val="nil"/>
        </w:tcBorders>
        <w:shd w:val="clear" w:color="auto" w:fill="E5B3B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tblBorders>
    </w:tblPr>
    <w:tblStylePr w:type="firstRow">
      <w:pPr>
        <w:spacing w:before="0" w:after="0" w:line="240" w:lineRule="auto"/>
      </w:pPr>
      <w:rPr>
        <w:b/>
        <w:bCs/>
        <w:color w:val="FFFFFF" w:themeColor="background1"/>
      </w:rPr>
      <w:tblPr/>
      <w:tcPr>
        <w:tc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shd w:val="clear" w:color="auto" w:fill="FFD966" w:themeFill="accent2"/>
      </w:tcPr>
    </w:tblStylePr>
    <w:tblStylePr w:type="lastRow">
      <w:pPr>
        <w:spacing w:before="0" w:after="0" w:line="240" w:lineRule="auto"/>
      </w:pPr>
      <w:rPr>
        <w:b/>
        <w:bCs/>
      </w:rPr>
      <w:tblPr/>
      <w:tcPr>
        <w:tcBorders>
          <w:top w:val="double" w:sz="6"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9" w:themeFill="accent2" w:themeFillTint="3F"/>
      </w:tcPr>
    </w:tblStylePr>
    <w:tblStylePr w:type="band1Horz">
      <w:tblPr/>
      <w:tcPr>
        <w:tcBorders>
          <w:insideH w:val="nil"/>
          <w:insideV w:val="nil"/>
        </w:tcBorders>
        <w:shd w:val="clear" w:color="auto" w:fill="FFF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tblBorders>
    </w:tblPr>
    <w:tblStylePr w:type="firstRow">
      <w:pPr>
        <w:spacing w:before="0" w:after="0" w:line="240" w:lineRule="auto"/>
      </w:pPr>
      <w:rPr>
        <w:b/>
        <w:bCs/>
        <w:color w:val="FFFFFF" w:themeColor="background1"/>
      </w:rPr>
      <w:tblPr/>
      <w:tcPr>
        <w:tc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shd w:val="clear" w:color="auto" w:fill="85CDC1" w:themeFill="accent3"/>
      </w:tcPr>
    </w:tblStylePr>
    <w:tblStylePr w:type="lastRow">
      <w:pPr>
        <w:spacing w:before="0" w:after="0" w:line="240" w:lineRule="auto"/>
      </w:pPr>
      <w:rPr>
        <w:b/>
        <w:bCs/>
      </w:rPr>
      <w:tblPr/>
      <w:tcPr>
        <w:tcBorders>
          <w:top w:val="double" w:sz="6"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2EF" w:themeFill="accent3" w:themeFillTint="3F"/>
      </w:tcPr>
    </w:tblStylePr>
    <w:tblStylePr w:type="band1Horz">
      <w:tblPr/>
      <w:tcPr>
        <w:tcBorders>
          <w:insideH w:val="nil"/>
          <w:insideV w:val="nil"/>
        </w:tcBorders>
        <w:shd w:val="clear" w:color="auto" w:fill="E0F2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tblBorders>
    </w:tblPr>
    <w:tblStylePr w:type="firstRow">
      <w:pPr>
        <w:spacing w:before="0" w:after="0" w:line="240" w:lineRule="auto"/>
      </w:pPr>
      <w:rPr>
        <w:b/>
        <w:bCs/>
        <w:color w:val="FFFFFF" w:themeColor="background1"/>
      </w:rPr>
      <w:tblPr/>
      <w:tcPr>
        <w:tc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shd w:val="clear" w:color="auto" w:fill="3B3838" w:themeFill="accent4"/>
      </w:tcPr>
    </w:tblStylePr>
    <w:tblStylePr w:type="lastRow">
      <w:pPr>
        <w:spacing w:before="0" w:after="0" w:line="240" w:lineRule="auto"/>
      </w:pPr>
      <w:rPr>
        <w:b/>
        <w:bCs/>
      </w:rPr>
      <w:tblPr/>
      <w:tcPr>
        <w:tcBorders>
          <w:top w:val="double" w:sz="6"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CCC" w:themeFill="accent4" w:themeFillTint="3F"/>
      </w:tcPr>
    </w:tblStylePr>
    <w:tblStylePr w:type="band1Horz">
      <w:tblPr/>
      <w:tcPr>
        <w:tcBorders>
          <w:insideH w:val="nil"/>
          <w:insideV w:val="nil"/>
        </w:tcBorders>
        <w:shd w:val="clear" w:color="auto" w:fill="CFCC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19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1919" w:themeFill="accent1"/>
      </w:tcPr>
    </w:tblStylePr>
    <w:tblStylePr w:type="lastCol">
      <w:rPr>
        <w:b/>
        <w:bCs/>
        <w:color w:val="FFFFFF" w:themeColor="background1"/>
      </w:rPr>
      <w:tblPr/>
      <w:tcPr>
        <w:tcBorders>
          <w:left w:val="nil"/>
          <w:right w:val="nil"/>
          <w:insideH w:val="nil"/>
          <w:insideV w:val="nil"/>
        </w:tcBorders>
        <w:shd w:val="clear" w:color="auto" w:fill="4B19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9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966" w:themeFill="accent2"/>
      </w:tcPr>
    </w:tblStylePr>
    <w:tblStylePr w:type="lastCol">
      <w:rPr>
        <w:b/>
        <w:bCs/>
        <w:color w:val="FFFFFF" w:themeColor="background1"/>
      </w:rPr>
      <w:tblPr/>
      <w:tcPr>
        <w:tcBorders>
          <w:left w:val="nil"/>
          <w:right w:val="nil"/>
          <w:insideH w:val="nil"/>
          <w:insideV w:val="nil"/>
        </w:tcBorders>
        <w:shd w:val="clear" w:color="auto" w:fill="FFD9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DC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CDC1" w:themeFill="accent3"/>
      </w:tcPr>
    </w:tblStylePr>
    <w:tblStylePr w:type="lastCol">
      <w:rPr>
        <w:b/>
        <w:bCs/>
        <w:color w:val="FFFFFF" w:themeColor="background1"/>
      </w:rPr>
      <w:tblPr/>
      <w:tcPr>
        <w:tcBorders>
          <w:left w:val="nil"/>
          <w:right w:val="nil"/>
          <w:insideH w:val="nil"/>
          <w:insideV w:val="nil"/>
        </w:tcBorders>
        <w:shd w:val="clear" w:color="auto" w:fill="85CDC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383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3838" w:themeFill="accent4"/>
      </w:tcPr>
    </w:tblStylePr>
    <w:tblStylePr w:type="lastCol">
      <w:rPr>
        <w:b/>
        <w:bCs/>
        <w:color w:val="FFFFFF" w:themeColor="background1"/>
      </w:rPr>
      <w:tblPr/>
      <w:tcPr>
        <w:tcBorders>
          <w:left w:val="nil"/>
          <w:right w:val="nil"/>
          <w:insideH w:val="nil"/>
          <w:insideV w:val="nil"/>
        </w:tcBorders>
        <w:shd w:val="clear" w:color="auto" w:fill="3B383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381212"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6443">
      <w:bodyDiv w:val="1"/>
      <w:marLeft w:val="0"/>
      <w:marRight w:val="0"/>
      <w:marTop w:val="0"/>
      <w:marBottom w:val="0"/>
      <w:divBdr>
        <w:top w:val="none" w:sz="0" w:space="0" w:color="auto"/>
        <w:left w:val="none" w:sz="0" w:space="0" w:color="auto"/>
        <w:bottom w:val="none" w:sz="0" w:space="0" w:color="auto"/>
        <w:right w:val="none" w:sz="0" w:space="0" w:color="auto"/>
      </w:divBdr>
    </w:div>
    <w:div w:id="1034501303">
      <w:bodyDiv w:val="1"/>
      <w:marLeft w:val="0"/>
      <w:marRight w:val="0"/>
      <w:marTop w:val="0"/>
      <w:marBottom w:val="0"/>
      <w:divBdr>
        <w:top w:val="none" w:sz="0" w:space="0" w:color="auto"/>
        <w:left w:val="none" w:sz="0" w:space="0" w:color="auto"/>
        <w:bottom w:val="none" w:sz="0" w:space="0" w:color="auto"/>
        <w:right w:val="none" w:sz="0" w:space="0" w:color="auto"/>
      </w:divBdr>
    </w:div>
    <w:div w:id="111890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ainer\Desktop\IAM%20Eastern%20Territory%20Letterhead%20with%20Union%20Bug.dotx" TargetMode="External"/></Relationships>
</file>

<file path=word/theme/theme1.xml><?xml version="1.0" encoding="utf-8"?>
<a:theme xmlns:a="http://schemas.openxmlformats.org/drawingml/2006/main" name="Personal Letterhead">
  <a:themeElements>
    <a:clrScheme name="Letterhead LH05">
      <a:dk1>
        <a:srgbClr val="000000"/>
      </a:dk1>
      <a:lt1>
        <a:sysClr val="window" lastClr="FFFFFF"/>
      </a:lt1>
      <a:dk2>
        <a:srgbClr val="000000"/>
      </a:dk2>
      <a:lt2>
        <a:srgbClr val="FFFFFF"/>
      </a:lt2>
      <a:accent1>
        <a:srgbClr val="4B1919"/>
      </a:accent1>
      <a:accent2>
        <a:srgbClr val="FFD966"/>
      </a:accent2>
      <a:accent3>
        <a:srgbClr val="85CDC1"/>
      </a:accent3>
      <a:accent4>
        <a:srgbClr val="3B3838"/>
      </a:accent4>
      <a:accent5>
        <a:srgbClr val="FFFFFF"/>
      </a:accent5>
      <a:accent6>
        <a:srgbClr val="FFFFFF"/>
      </a:accent6>
      <a:hlink>
        <a:srgbClr val="85CD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702DFBAE-DD97-4D97-99C5-4E7B410842C0}">
  <ds:schemaRefs>
    <ds:schemaRef ds:uri="http://schemas.openxmlformats.org/officeDocument/2006/bibliography"/>
  </ds:schemaRefs>
</ds:datastoreItem>
</file>

<file path=customXml/itemProps2.xml><?xml version="1.0" encoding="utf-8"?>
<ds:datastoreItem xmlns:ds="http://schemas.openxmlformats.org/officeDocument/2006/customXml" ds:itemID="{1AE15D6D-2F25-47D8-A82C-9619CE5E0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C3A53-D187-4FD1-90BD-5D0C7D64F2C1}">
  <ds:schemaRefs>
    <ds:schemaRef ds:uri="http://schemas.microsoft.com/sharepoint/v3/contenttype/forms"/>
  </ds:schemaRefs>
</ds:datastoreItem>
</file>

<file path=customXml/itemProps4.xml><?xml version="1.0" encoding="utf-8"?>
<ds:datastoreItem xmlns:ds="http://schemas.openxmlformats.org/officeDocument/2006/customXml" ds:itemID="{45BDB9F7-E471-4444-A49A-149F5D820D2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IAM Eastern Territory Letterhead with Union Bug.dotx</Template>
  <TotalTime>6</TotalTime>
  <Pages>1</Pages>
  <Words>289</Words>
  <Characters>1588</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Gainer Brandi</dc:creator>
  <cp:lastModifiedBy>Herod Charles</cp:lastModifiedBy>
  <cp:revision>7</cp:revision>
  <dcterms:created xsi:type="dcterms:W3CDTF">2025-09-30T19:34:00Z</dcterms:created>
  <dcterms:modified xsi:type="dcterms:W3CDTF">2025-10-02T18:01:00Z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