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Cayucos Creek Barn Contract Agreement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(This is an addendum to the Venue Reservation Application Agreement) </w:t>
      </w:r>
    </w:p>
    <w:p>
      <w:pPr>
        <w:pStyle w:val="Body A"/>
        <w:jc w:val="center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Parties to this contract: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Seller/Venue Owner:  David </w:t>
      </w:r>
      <w:r>
        <w:rPr>
          <w:rFonts w:ascii="Times New Roman" w:hAnsi="Times New Roman"/>
          <w:rtl w:val="0"/>
          <w:lang w:val="en-US"/>
        </w:rPr>
        <w:t xml:space="preserve">K. </w:t>
      </w:r>
      <w:r>
        <w:rPr>
          <w:rFonts w:ascii="Times New Roman" w:hAnsi="Times New Roman"/>
          <w:rtl w:val="0"/>
          <w:lang w:val="en-US"/>
        </w:rPr>
        <w:t>Ottenberg</w:t>
      </w:r>
      <w:r>
        <w:rPr>
          <w:rFonts w:ascii="Times New Roman" w:hAnsi="Times New Roman"/>
          <w:rtl w:val="0"/>
          <w:lang w:val="en-US"/>
        </w:rPr>
        <w:t xml:space="preserve"> LLC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Purchaser(s):</w:t>
      </w:r>
    </w:p>
    <w:p>
      <w:pPr>
        <w:pStyle w:val="Body A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Cost: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 xml:space="preserve">Total = $7,500 (payments can be made through our website - see the </w:t>
      </w:r>
      <w:r>
        <w:rPr>
          <w:rFonts w:ascii="Times New Roman" w:hAnsi="Times New Roman" w:hint="default"/>
          <w:rtl w:val="0"/>
          <w:lang w:val="en-US"/>
        </w:rPr>
        <w:t>“</w:t>
      </w:r>
      <w:r>
        <w:rPr>
          <w:rFonts w:ascii="Times New Roman" w:hAnsi="Times New Roman"/>
          <w:rtl w:val="0"/>
          <w:lang w:val="en-US"/>
        </w:rPr>
        <w:t>Reserve Your Date</w:t>
      </w:r>
      <w:r>
        <w:rPr>
          <w:rFonts w:ascii="Times New Roman" w:hAnsi="Times New Roman" w:hint="default"/>
          <w:rtl w:val="0"/>
          <w:lang w:val="en-US"/>
        </w:rPr>
        <w:t xml:space="preserve">” </w:t>
      </w:r>
      <w:r>
        <w:rPr>
          <w:rFonts w:ascii="Times New Roman" w:hAnsi="Times New Roman"/>
          <w:rtl w:val="0"/>
          <w:lang w:val="en-US"/>
        </w:rPr>
        <w:t xml:space="preserve">page or direct payments can be made to:  David K. Ottenberg </w:t>
      </w:r>
      <w:r>
        <w:rPr>
          <w:rFonts w:ascii="Times New Roman" w:hAnsi="Times New Roman"/>
          <w:rtl w:val="0"/>
          <w:lang w:val="en-US"/>
        </w:rPr>
        <w:t>LLC</w:t>
      </w:r>
      <w:r>
        <w:rPr>
          <w:rFonts w:ascii="Times New Roman" w:hAnsi="Times New Roman"/>
          <w:rtl w:val="0"/>
          <w:lang w:val="en-US"/>
        </w:rPr>
        <w:t>)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Initial $3,750 due with completed and approved Venue Reservation Application.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Remaining $3,750 due with this signed contract within 90 days of scheduled event.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A $500 security deposit will be required within 90 days of scheduled event.  (This deposit will be returned, subject to damage assessments, within 15 days after event.)</w:t>
      </w:r>
    </w:p>
    <w:p>
      <w:pPr>
        <w:pStyle w:val="Body A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Delivery/Pick Up: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All deliveries and pick ups of supplies must be loaded/unloaded on the pink concrete slab adjacent to the barn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main entrance!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Fridays:  9:00am to 5:00pm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Saturdays:  9:00am to 10:00pm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Times New Roman" w:hAnsi="Times New Roman"/>
          <w:rtl w:val="0"/>
          <w:lang w:val="en-US"/>
        </w:rPr>
      </w:pPr>
      <w:r>
        <w:rPr>
          <w:rFonts w:ascii="Times New Roman" w:hAnsi="Times New Roman"/>
          <w:rtl w:val="0"/>
          <w:lang w:val="en-US"/>
        </w:rPr>
        <w:t>Sundays:  9:00am to Noon</w:t>
      </w:r>
    </w:p>
    <w:p>
      <w:pPr>
        <w:pStyle w:val="Body A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Local Curfews: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Rural area status and noise ordinance laws prohibit any amplified music, outdoor activities, etal after 10:00pm (Friday and Saturday)!</w:t>
      </w:r>
    </w:p>
    <w:p>
      <w:pPr>
        <w:pStyle w:val="Body A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Parking - Weather Restrictions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If you have a rainy day wedding (prior/day of rain fall), you may have to provide shuttle services for some of your guests.  Ample parking available down the road in Cayucos (</w:t>
      </w:r>
      <w:r>
        <w:rPr>
          <w:rFonts w:ascii="Times New Roman" w:hAnsi="Times New Roman"/>
          <w:rtl w:val="0"/>
          <w:lang w:val="en-US"/>
        </w:rPr>
        <w:t xml:space="preserve">less than a </w:t>
      </w:r>
      <w:r>
        <w:rPr>
          <w:rFonts w:ascii="Times New Roman" w:hAnsi="Times New Roman"/>
          <w:rtl w:val="0"/>
          <w:lang w:val="en-US"/>
        </w:rPr>
        <w:t>mile away).</w:t>
      </w:r>
    </w:p>
    <w:p>
      <w:pPr>
        <w:pStyle w:val="Body A"/>
        <w:rPr>
          <w:rFonts w:ascii="Times New Roman" w:cs="Times New Roman" w:hAnsi="Times New Roman" w:eastAsia="Times New Roman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Pet Policy:</w:t>
      </w:r>
    </w:p>
    <w:p>
      <w:pPr>
        <w:pStyle w:val="Body A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Sorry, no pets allowed on premises (unless they are a part of the ceremony.)</w:t>
      </w:r>
    </w:p>
    <w:p>
      <w:pPr>
        <w:pStyle w:val="Body A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Body A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 xml:space="preserve">Please Recycle:  We are a 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rtl w:val="0"/>
          <w:lang w:val="en-US"/>
        </w:rPr>
        <w:t>Green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” </w:t>
      </w:r>
      <w:r>
        <w:rPr>
          <w:rFonts w:ascii="Times New Roman" w:hAnsi="Times New Roman"/>
          <w:sz w:val="28"/>
          <w:szCs w:val="28"/>
          <w:rtl w:val="0"/>
          <w:lang w:val="en-US"/>
        </w:rPr>
        <w:t>Venue</w:t>
      </w:r>
    </w:p>
    <w:p>
      <w:pPr>
        <w:pStyle w:val="Body A"/>
        <w:rPr>
          <w:rFonts w:ascii="Times New Roman" w:cs="Times New Roman" w:hAnsi="Times New Roman" w:eastAsia="Times New Roman"/>
          <w:sz w:val="18"/>
          <w:szCs w:val="18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Liability Insurance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"http://WedSafe.com"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WedSafe.com</w:t>
      </w:r>
      <w:r>
        <w:rPr/>
        <w:fldChar w:fldCharType="end" w:fldLock="0"/>
      </w: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):</w:t>
      </w: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We only accept WedSafe Insurance policies.  Qualified policy (minimum $</w:t>
      </w:r>
      <w:r>
        <w:rPr>
          <w:rStyle w:val="None"/>
          <w:rFonts w:ascii="Times New Roman" w:hAnsi="Times New Roman"/>
          <w:rtl w:val="0"/>
          <w:lang w:val="en-US"/>
        </w:rPr>
        <w:t>1</w:t>
      </w:r>
      <w:r>
        <w:rPr>
          <w:rStyle w:val="None"/>
          <w:rFonts w:ascii="Times New Roman" w:hAnsi="Times New Roman"/>
          <w:rtl w:val="0"/>
          <w:lang w:val="en-US"/>
        </w:rPr>
        <w:t xml:space="preserve">M coverage with </w:t>
      </w:r>
      <w:r>
        <w:rPr>
          <w:rStyle w:val="None"/>
          <w:rFonts w:ascii="Times New Roman" w:hAnsi="Times New Roman"/>
          <w:rtl w:val="0"/>
          <w:lang w:val="en-US"/>
        </w:rPr>
        <w:t xml:space="preserve">David K. </w:t>
      </w:r>
      <w:r>
        <w:rPr>
          <w:rStyle w:val="None"/>
          <w:rFonts w:ascii="Times New Roman" w:hAnsi="Times New Roman"/>
          <w:rtl w:val="0"/>
          <w:lang w:val="en-US"/>
        </w:rPr>
        <w:t xml:space="preserve">Ottenberg </w:t>
      </w:r>
      <w:r>
        <w:rPr>
          <w:rStyle w:val="None"/>
          <w:rFonts w:ascii="Times New Roman" w:hAnsi="Times New Roman"/>
          <w:rtl w:val="0"/>
          <w:lang w:val="en-US"/>
        </w:rPr>
        <w:t xml:space="preserve">LLC </w:t>
      </w:r>
      <w:r>
        <w:rPr>
          <w:rStyle w:val="None"/>
          <w:rFonts w:ascii="Times New Roman" w:hAnsi="Times New Roman"/>
          <w:rtl w:val="0"/>
          <w:lang w:val="en-US"/>
        </w:rPr>
        <w:t>P.O Box 521, Cayucos CA 93430 as additional insured.)</w:t>
      </w:r>
    </w:p>
    <w:p>
      <w:pPr>
        <w:pStyle w:val="Body A"/>
        <w:rPr>
          <w:rStyle w:val="None"/>
          <w:rFonts w:ascii="Times New Roman" w:cs="Times New Roman" w:hAnsi="Times New Roman" w:eastAsia="Times New Roman"/>
        </w:rPr>
      </w:pPr>
      <w:r>
        <w:rPr>
          <w:rStyle w:val="None"/>
          <w:rFonts w:ascii="Times New Roman" w:hAnsi="Times New Roman"/>
          <w:rtl w:val="0"/>
          <w:lang w:val="en-US"/>
        </w:rPr>
        <w:t>If liquor/alcohol is being served, a Host Liquor rider must be included in the policy. Approved policy must be in force within 90 days of the scheduled event.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 A"/>
        <w:rPr>
          <w:rStyle w:val="None"/>
          <w:rFonts w:ascii="Times New Roman" w:cs="Times New Roman" w:hAnsi="Times New Roman" w:eastAsia="Times New Roman"/>
          <w:sz w:val="28"/>
          <w:szCs w:val="28"/>
        </w:rPr>
      </w:pPr>
      <w:r>
        <w:rPr>
          <w:rStyle w:val="None"/>
          <w:rFonts w:ascii="Times New Roman" w:hAnsi="Times New Roman"/>
          <w:sz w:val="28"/>
          <w:szCs w:val="28"/>
          <w:rtl w:val="0"/>
          <w:lang w:val="en-US"/>
        </w:rPr>
        <w:t>I/We agree to the terms of this contract.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Owner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sign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/date: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_____________________________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Print Name: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__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David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K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Ottenberg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LLC__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Purchaser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sign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/date: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__________________________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   Print Name: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________________________</w:t>
      </w:r>
    </w:p>
    <w:p>
      <w:pPr>
        <w:pStyle w:val="Body A"/>
        <w:rPr>
          <w:rStyle w:val="None"/>
          <w:rFonts w:ascii="Times New Roman" w:cs="Times New Roman" w:hAnsi="Times New Roman" w:eastAsia="Times New Roman"/>
          <w:sz w:val="24"/>
          <w:szCs w:val="24"/>
        </w:rPr>
      </w:pP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Purchaser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sign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/date: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__________________________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 xml:space="preserve">    Print Name:</w:t>
      </w:r>
      <w:r>
        <w:rPr>
          <w:rStyle w:val="None"/>
          <w:rFonts w:ascii="Times New Roman" w:hAnsi="Times New Roman"/>
          <w:sz w:val="24"/>
          <w:szCs w:val="24"/>
          <w:rtl w:val="0"/>
          <w:lang w:val="en-US"/>
        </w:rPr>
        <w:t>________________________</w:t>
      </w:r>
    </w:p>
    <w:p>
      <w:pPr>
        <w:pStyle w:val="Body A"/>
        <w:jc w:val="center"/>
        <w:rPr>
          <w:rStyle w:val="None"/>
          <w:rFonts w:ascii="Times New Roman" w:cs="Times New Roman" w:hAnsi="Times New Roman" w:eastAsia="Times New Roman"/>
        </w:rPr>
      </w:pPr>
    </w:p>
    <w:p>
      <w:pPr>
        <w:pStyle w:val="Body A"/>
        <w:jc w:val="center"/>
      </w:pPr>
      <w:r>
        <w:rPr>
          <w:rStyle w:val="None"/>
          <w:rFonts w:ascii="Times New Roman" w:hAnsi="Times New Roman"/>
          <w:rtl w:val="0"/>
          <w:lang w:val="en-US"/>
        </w:rPr>
        <w:t>(Page 2)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Times New Roman" w:cs="Times New Roman" w:hAnsi="Times New Roman" w:eastAsia="Times New Roman"/>
      <w:sz w:val="28"/>
      <w:szCs w:val="28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