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9CA7" w14:textId="77777777" w:rsidR="000E5C29" w:rsidRDefault="000E5C29" w:rsidP="00AF2C19">
      <w:pPr>
        <w:pStyle w:val="NoSpacing"/>
        <w:rPr>
          <w:rFonts w:ascii="Century Gothic" w:hAnsi="Century Gothic"/>
          <w:b/>
          <w:sz w:val="24"/>
          <w:szCs w:val="24"/>
        </w:rPr>
      </w:pPr>
    </w:p>
    <w:p w14:paraId="79A89B7D" w14:textId="77777777" w:rsidR="00AF2C19" w:rsidRDefault="00AF2C19" w:rsidP="00AF2C19">
      <w:pPr>
        <w:pStyle w:val="NoSpacing"/>
        <w:rPr>
          <w:rFonts w:ascii="Century Gothic" w:hAnsi="Century Gothic"/>
        </w:rPr>
      </w:pPr>
      <w:r w:rsidRPr="00AF2C19">
        <w:rPr>
          <w:rFonts w:ascii="Century Gothic" w:hAnsi="Century Gothic"/>
          <w:b/>
          <w:sz w:val="24"/>
          <w:szCs w:val="24"/>
        </w:rPr>
        <w:t xml:space="preserve">Welcome to our practice. </w:t>
      </w:r>
      <w:r>
        <w:rPr>
          <w:rFonts w:ascii="Century Gothic" w:hAnsi="Century Gothic"/>
        </w:rPr>
        <w:t>This document contains important information about our professional services and business policies. Please read it carefully. When you sign this document, it will represent an agreement with Arise Equine Therapy Foundation</w:t>
      </w:r>
      <w:r w:rsidR="00F3460C">
        <w:rPr>
          <w:rFonts w:ascii="Century Gothic" w:hAnsi="Century Gothic"/>
        </w:rPr>
        <w:t xml:space="preserve"> (AEFT)</w:t>
      </w:r>
      <w:r>
        <w:rPr>
          <w:rFonts w:ascii="Century Gothic" w:hAnsi="Century Gothic"/>
        </w:rPr>
        <w:t xml:space="preserve"> and the professional staff employed and/or contracted by the Foundation. </w:t>
      </w:r>
    </w:p>
    <w:p w14:paraId="54620F1B" w14:textId="77777777" w:rsidR="00AF2C19" w:rsidRDefault="00AF2C19" w:rsidP="00AF2C19">
      <w:pPr>
        <w:pStyle w:val="NoSpacing"/>
        <w:rPr>
          <w:rFonts w:ascii="Century Gothic" w:hAnsi="Century Gothic"/>
        </w:rPr>
      </w:pPr>
    </w:p>
    <w:p w14:paraId="50EA7306" w14:textId="77777777" w:rsidR="00AF2C19" w:rsidRDefault="00AF2C19" w:rsidP="00AF2C19">
      <w:pPr>
        <w:pStyle w:val="NoSpacing"/>
        <w:rPr>
          <w:rFonts w:ascii="Century Gothic" w:hAnsi="Century Gothic"/>
        </w:rPr>
      </w:pPr>
      <w:r>
        <w:rPr>
          <w:rFonts w:ascii="Century Gothic" w:hAnsi="Century Gothic"/>
          <w:b/>
          <w:sz w:val="24"/>
          <w:szCs w:val="24"/>
        </w:rPr>
        <w:t xml:space="preserve">Clinical and Therapist Information. </w:t>
      </w:r>
      <w:r>
        <w:rPr>
          <w:rFonts w:ascii="Century Gothic" w:hAnsi="Century Gothic"/>
        </w:rPr>
        <w:t xml:space="preserve">Therapy is a collaborative process between you and a professional therapist to address specific areas that you have identified in your life. A primary commitment of EAP SERVICES is to provide you with quality psychotherapy and/or counseling services. However, no therapist and/or counselor can guarantee that these services will be effective for you. This statement is intended to convey pertinent information regarding our services, empowering you to make choices based on accurate information. All our therapist have either Masters or Doctorate level degrees and work in partnership with an </w:t>
      </w:r>
      <w:r w:rsidR="006B3DA3">
        <w:rPr>
          <w:rFonts w:ascii="Century Gothic" w:hAnsi="Century Gothic"/>
        </w:rPr>
        <w:t xml:space="preserve">Equine Assisted Growth and Learning Association (EAGALA) certified horse professional. Therapists are either licensed by the State as Professional in their field or they are working toward licensure under an approved supervisor. We endeavor to maintain a high level of competence and we adhere to professional, legal, and moral standards. Equine-Assisted Psychotherapy is a team approach to psychotherapy with a therapist, a horse professional, and a horse. We seek to integrate the emotional, spiritual, physical, relational, and mental elements in the therapy process. A variety of techniques and approaches are used. </w:t>
      </w:r>
      <w:r w:rsidR="00F475B2">
        <w:rPr>
          <w:rFonts w:ascii="Century Gothic" w:hAnsi="Century Gothic"/>
        </w:rPr>
        <w:t>If you have any further questions regarding your therapist’s training or professional approach, please feel free to ask your therapist.</w:t>
      </w:r>
    </w:p>
    <w:p w14:paraId="4D4B7C74" w14:textId="77777777" w:rsidR="00B501EB" w:rsidRDefault="00B501EB" w:rsidP="00AF2C19">
      <w:pPr>
        <w:pStyle w:val="NoSpacing"/>
        <w:rPr>
          <w:rFonts w:ascii="Century Gothic" w:hAnsi="Century Gothic"/>
        </w:rPr>
      </w:pPr>
    </w:p>
    <w:p w14:paraId="63F24EB9" w14:textId="77777777" w:rsidR="00B501EB" w:rsidRDefault="00B501EB" w:rsidP="00AF2C19">
      <w:pPr>
        <w:pStyle w:val="NoSpacing"/>
        <w:rPr>
          <w:rFonts w:ascii="Century Gothic" w:hAnsi="Century Gothic"/>
        </w:rPr>
      </w:pPr>
      <w:r w:rsidRPr="00B501EB">
        <w:rPr>
          <w:rFonts w:ascii="Century Gothic" w:hAnsi="Century Gothic"/>
          <w:b/>
          <w:sz w:val="24"/>
          <w:szCs w:val="24"/>
        </w:rPr>
        <w:t>Benefits and Risks</w:t>
      </w:r>
      <w:r>
        <w:rPr>
          <w:rFonts w:ascii="Century Gothic" w:hAnsi="Century Gothic"/>
          <w:b/>
          <w:sz w:val="24"/>
          <w:szCs w:val="24"/>
        </w:rPr>
        <w:t xml:space="preserve">. </w:t>
      </w:r>
      <w:r>
        <w:rPr>
          <w:rFonts w:ascii="Century Gothic" w:hAnsi="Century Gothic"/>
        </w:rPr>
        <w:t xml:space="preserve">Therapy has benefits and risks. Since therapy often involves discussing unpleasant aspects of your life, you may experience uncomfortable feelings like sadness, guilt, anger, or other emotions. Each person’s experience and outcomes are unique to their situation. </w:t>
      </w:r>
    </w:p>
    <w:p w14:paraId="61C2EE37" w14:textId="77777777" w:rsidR="00BA4594" w:rsidRDefault="00BA4594" w:rsidP="00AF2C19">
      <w:pPr>
        <w:pStyle w:val="NoSpacing"/>
        <w:rPr>
          <w:rFonts w:ascii="Century Gothic" w:hAnsi="Century Gothic"/>
        </w:rPr>
      </w:pPr>
    </w:p>
    <w:p w14:paraId="0E399A1C" w14:textId="7AE27285" w:rsidR="000E5C29" w:rsidRPr="00C23BD9" w:rsidRDefault="000E5C29" w:rsidP="00C23BD9">
      <w:pPr>
        <w:ind w:left="720"/>
        <w:rPr>
          <w:rFonts w:ascii="Century Gothic" w:hAnsi="Century Gothic"/>
          <w:u w:val="single"/>
        </w:rPr>
      </w:pPr>
      <w:r w:rsidRPr="00C23BD9">
        <w:rPr>
          <w:rFonts w:ascii="Century Gothic" w:hAnsi="Century Gothic"/>
          <w:b/>
        </w:rPr>
        <w:t>Communications:</w:t>
      </w:r>
      <w:r w:rsidR="00BA4594" w:rsidRPr="00C23BD9">
        <w:rPr>
          <w:rFonts w:ascii="Century Gothic" w:hAnsi="Century Gothic"/>
          <w:b/>
        </w:rPr>
        <w:t xml:space="preserve"> </w:t>
      </w:r>
      <w:r w:rsidR="00BA4594" w:rsidRPr="00C23BD9">
        <w:rPr>
          <w:rFonts w:ascii="Century Gothic" w:hAnsi="Century Gothic"/>
        </w:rPr>
        <w:t xml:space="preserve">You may contact your therapist directly at the number that they provided or at the office, </w:t>
      </w:r>
      <w:r w:rsidR="00F85CE7">
        <w:rPr>
          <w:rFonts w:ascii="Century Gothic" w:hAnsi="Century Gothic"/>
        </w:rPr>
        <w:t>(</w:t>
      </w:r>
      <w:r w:rsidR="00F85CE7" w:rsidRPr="00F85CE7">
        <w:rPr>
          <w:rFonts w:ascii="Century Gothic" w:hAnsi="Century Gothic"/>
        </w:rPr>
        <w:t>31</w:t>
      </w:r>
      <w:r w:rsidR="00F85CE7">
        <w:rPr>
          <w:rFonts w:ascii="Century Gothic" w:hAnsi="Century Gothic"/>
        </w:rPr>
        <w:t xml:space="preserve">4) </w:t>
      </w:r>
      <w:r w:rsidR="00F85CE7" w:rsidRPr="00F85CE7">
        <w:rPr>
          <w:rFonts w:ascii="Century Gothic" w:hAnsi="Century Gothic"/>
        </w:rPr>
        <w:t>474-9400</w:t>
      </w:r>
      <w:r w:rsidR="00BA4594" w:rsidRPr="00C23BD9">
        <w:rPr>
          <w:rFonts w:ascii="Century Gothic" w:hAnsi="Century Gothic"/>
        </w:rPr>
        <w:t>, for non-emergent situations. In the case of an emergency please call 911 or proceed to your nearest emergency room. Your therapist is not on-call at all times and may be unreachable. You may leave a message for your therapist who will return your call when they are able.</w:t>
      </w:r>
      <w:r w:rsidRPr="00C23BD9">
        <w:rPr>
          <w:rFonts w:ascii="Century Gothic" w:hAnsi="Century Gothic"/>
        </w:rPr>
        <w:t xml:space="preserve"> </w:t>
      </w:r>
    </w:p>
    <w:p w14:paraId="52D9EDC0" w14:textId="77777777" w:rsidR="000E5C29" w:rsidRDefault="000E5C29" w:rsidP="000E5C29">
      <w:pPr>
        <w:pStyle w:val="ListParagraph"/>
        <w:rPr>
          <w:rFonts w:ascii="Century Gothic" w:hAnsi="Century Gothic"/>
          <w:b/>
        </w:rPr>
      </w:pPr>
    </w:p>
    <w:p w14:paraId="0D82C6D4" w14:textId="77777777" w:rsidR="000E5C29" w:rsidRDefault="000E5C29" w:rsidP="000E5C29">
      <w:pPr>
        <w:pStyle w:val="ListParagraph"/>
        <w:rPr>
          <w:rFonts w:ascii="Century Gothic" w:hAnsi="Century Gothic" w:cs="CenturyGothic"/>
          <w:color w:val="000000"/>
        </w:rPr>
      </w:pPr>
      <w:r w:rsidRPr="00776C00">
        <w:rPr>
          <w:rFonts w:ascii="Century Gothic" w:hAnsi="Century Gothic"/>
          <w:u w:val="single"/>
        </w:rPr>
        <w:t>Electronic Transmissions.</w:t>
      </w:r>
      <w:r w:rsidRPr="00776C00">
        <w:rPr>
          <w:rFonts w:ascii="Century Gothic" w:hAnsi="Century Gothic"/>
        </w:rPr>
        <w:t xml:space="preserve"> </w:t>
      </w:r>
      <w:r>
        <w:rPr>
          <w:rFonts w:ascii="Century Gothic" w:hAnsi="Century Gothic"/>
        </w:rPr>
        <w:t>AETF strongly discourages the use of electronic communication between clients and their therapist and/or horse professional.</w:t>
      </w:r>
      <w:r w:rsidRPr="00776C00">
        <w:rPr>
          <w:rFonts w:ascii="Cambria" w:hAnsi="Cambria" w:cs="CenturyGothic"/>
          <w:color w:val="000000"/>
        </w:rPr>
        <w:t xml:space="preserve"> </w:t>
      </w:r>
      <w:r w:rsidRPr="00776C00">
        <w:rPr>
          <w:rFonts w:ascii="Century Gothic" w:hAnsi="Century Gothic" w:cs="CenturyGothic"/>
          <w:color w:val="000000"/>
        </w:rPr>
        <w:t>These forms of communication, cell, e-mail, and other forms of internet communications, are not secure/confidential forms of communication and do not guarantee confidentiality. By signing this form</w:t>
      </w:r>
      <w:r>
        <w:rPr>
          <w:rFonts w:ascii="Century Gothic" w:hAnsi="Century Gothic" w:cs="CenturyGothic"/>
          <w:color w:val="000000"/>
        </w:rPr>
        <w:t>,</w:t>
      </w:r>
      <w:r w:rsidRPr="00776C00">
        <w:rPr>
          <w:rFonts w:ascii="Century Gothic" w:hAnsi="Century Gothic" w:cs="CenturyGothic"/>
          <w:color w:val="000000"/>
        </w:rPr>
        <w:t xml:space="preserve"> you are allowing </w:t>
      </w:r>
      <w:r>
        <w:rPr>
          <w:rFonts w:ascii="Century Gothic" w:hAnsi="Century Gothic" w:cs="CenturyGothic"/>
          <w:color w:val="000000"/>
        </w:rPr>
        <w:t>Arise Equine Therapy Foundation staff and/or its independently contracted providers</w:t>
      </w:r>
      <w:r w:rsidRPr="00776C00">
        <w:rPr>
          <w:rFonts w:ascii="Century Gothic" w:hAnsi="Century Gothic" w:cs="CenturyGothic"/>
          <w:color w:val="000000"/>
        </w:rPr>
        <w:t xml:space="preserve"> to use these forms of communication and are waving your rights provided by federal and state laws about confidentiality. You agree not to hold </w:t>
      </w:r>
      <w:r>
        <w:rPr>
          <w:rFonts w:ascii="Century Gothic" w:hAnsi="Century Gothic" w:cs="CenturyGothic"/>
          <w:color w:val="000000"/>
        </w:rPr>
        <w:t>Arise Equine Therapy Foundation staff and/or its independently contracted providers</w:t>
      </w:r>
      <w:r w:rsidRPr="00776C00">
        <w:rPr>
          <w:rFonts w:ascii="Century Gothic" w:hAnsi="Century Gothic" w:cs="CenturyGothic"/>
          <w:color w:val="000000"/>
        </w:rPr>
        <w:t xml:space="preserve"> legally responsible for the transmission of this data.</w:t>
      </w:r>
    </w:p>
    <w:p w14:paraId="6D1271F4" w14:textId="77777777" w:rsidR="000E5C29" w:rsidRDefault="000E5C29" w:rsidP="000E5C29">
      <w:pPr>
        <w:pStyle w:val="ListParagraph"/>
        <w:rPr>
          <w:rFonts w:ascii="Century Gothic" w:hAnsi="Century Gothic"/>
          <w:u w:val="single"/>
        </w:rPr>
      </w:pPr>
    </w:p>
    <w:p w14:paraId="77AA8DA8" w14:textId="77777777" w:rsidR="000E5C29" w:rsidRPr="000E5C29" w:rsidRDefault="000E5C29" w:rsidP="000E5C29">
      <w:pPr>
        <w:pStyle w:val="ListParagraph"/>
        <w:rPr>
          <w:rFonts w:ascii="Century Gothic" w:hAnsi="Century Gothic"/>
          <w:b/>
        </w:rPr>
      </w:pPr>
      <w:r>
        <w:rPr>
          <w:rFonts w:ascii="Century Gothic" w:hAnsi="Century Gothic"/>
          <w:b/>
        </w:rPr>
        <w:t>I have read and understood the policy and recommendations for communications, including electronic transmissions. __________(Initials).</w:t>
      </w:r>
    </w:p>
    <w:p w14:paraId="65095526" w14:textId="77777777" w:rsidR="00BA4594" w:rsidRPr="00B501EB" w:rsidRDefault="00BA4594" w:rsidP="000E5C29">
      <w:pPr>
        <w:pStyle w:val="Header"/>
        <w:rPr>
          <w:rFonts w:ascii="Century Gothic" w:hAnsi="Century Gothic"/>
        </w:rPr>
      </w:pPr>
    </w:p>
    <w:p w14:paraId="56C0AEC8" w14:textId="77777777" w:rsidR="006B3DA3" w:rsidRDefault="006B3DA3" w:rsidP="006B3DA3">
      <w:pPr>
        <w:pStyle w:val="NoSpacing"/>
        <w:jc w:val="center"/>
        <w:rPr>
          <w:rFonts w:ascii="Century Gothic" w:hAnsi="Century Gothic"/>
          <w:b/>
          <w:sz w:val="24"/>
          <w:szCs w:val="24"/>
        </w:rPr>
      </w:pPr>
      <w:r>
        <w:rPr>
          <w:rFonts w:ascii="Century Gothic" w:hAnsi="Century Gothic"/>
          <w:b/>
          <w:sz w:val="24"/>
          <w:szCs w:val="24"/>
        </w:rPr>
        <w:t>Appointment and Fee Policy</w:t>
      </w:r>
    </w:p>
    <w:p w14:paraId="38FE166F" w14:textId="77777777" w:rsidR="006B3DA3" w:rsidRDefault="006B3DA3" w:rsidP="006B3DA3">
      <w:pPr>
        <w:pStyle w:val="NoSpacing"/>
        <w:rPr>
          <w:rFonts w:ascii="Century Gothic" w:hAnsi="Century Gothic"/>
          <w:b/>
          <w:sz w:val="24"/>
          <w:szCs w:val="24"/>
        </w:rPr>
      </w:pPr>
    </w:p>
    <w:p w14:paraId="06AF69C2" w14:textId="77777777" w:rsidR="006B3DA3" w:rsidRPr="00B501EB" w:rsidRDefault="006B3DA3" w:rsidP="00C23BD9">
      <w:pPr>
        <w:pStyle w:val="NoSpacing"/>
        <w:numPr>
          <w:ilvl w:val="0"/>
          <w:numId w:val="3"/>
        </w:numPr>
        <w:rPr>
          <w:rFonts w:ascii="Century Gothic" w:hAnsi="Century Gothic"/>
        </w:rPr>
      </w:pPr>
      <w:r w:rsidRPr="00B501EB">
        <w:rPr>
          <w:rFonts w:ascii="Century Gothic" w:hAnsi="Century Gothic"/>
        </w:rPr>
        <w:t>The normal fee for our services per session is dependent upon the treatment design. Fees must be paid out of pocket.</w:t>
      </w:r>
      <w:r w:rsidR="00A51BD7" w:rsidRPr="00B501EB">
        <w:t xml:space="preserve"> </w:t>
      </w:r>
      <w:r w:rsidR="00A51BD7" w:rsidRPr="00B501EB">
        <w:rPr>
          <w:rFonts w:ascii="Century Gothic" w:hAnsi="Century Gothic"/>
          <w:u w:val="single"/>
        </w:rPr>
        <w:t>Payment is due at the time services are rendered.</w:t>
      </w:r>
      <w:r w:rsidRPr="00B501EB">
        <w:rPr>
          <w:rFonts w:ascii="Century Gothic" w:hAnsi="Century Gothic"/>
        </w:rPr>
        <w:t xml:space="preserve"> </w:t>
      </w:r>
      <w:r w:rsidR="00A51BD7" w:rsidRPr="00B501EB">
        <w:rPr>
          <w:rFonts w:ascii="Century Gothic" w:hAnsi="Century Gothic"/>
        </w:rPr>
        <w:t xml:space="preserve">We are not set up to bill insurance directly. You will be provided an invoice after each session should you wish to submit it directly to your insurance company. If you will be filing on your insurance, it is </w:t>
      </w:r>
      <w:r w:rsidR="00A51BD7" w:rsidRPr="00B501EB">
        <w:rPr>
          <w:rFonts w:ascii="Century Gothic" w:hAnsi="Century Gothic"/>
          <w:u w:val="single"/>
        </w:rPr>
        <w:t>IMPORTANT</w:t>
      </w:r>
      <w:r w:rsidR="00A51BD7" w:rsidRPr="00B501EB">
        <w:rPr>
          <w:rFonts w:ascii="Century Gothic" w:hAnsi="Century Gothic"/>
        </w:rPr>
        <w:t xml:space="preserve"> that you realize we must assign a diagnosis, and that diagnosis will permanently be on your medical record. </w:t>
      </w:r>
    </w:p>
    <w:p w14:paraId="1278EB41" w14:textId="77777777" w:rsidR="00A51BD7" w:rsidRPr="00B501EB" w:rsidRDefault="00A51BD7" w:rsidP="00A51BD7">
      <w:pPr>
        <w:pStyle w:val="NoSpacing"/>
        <w:ind w:left="720"/>
        <w:rPr>
          <w:rFonts w:ascii="Century Gothic" w:hAnsi="Century Gothic"/>
        </w:rPr>
      </w:pPr>
    </w:p>
    <w:p w14:paraId="43E5E3CC" w14:textId="77777777" w:rsidR="00B501EB" w:rsidRPr="00B501EB" w:rsidRDefault="00A51BD7" w:rsidP="00C23BD9">
      <w:pPr>
        <w:pStyle w:val="NoSpacing"/>
        <w:numPr>
          <w:ilvl w:val="0"/>
          <w:numId w:val="3"/>
        </w:numPr>
        <w:rPr>
          <w:rFonts w:ascii="Century Gothic" w:hAnsi="Century Gothic"/>
          <w:u w:val="single"/>
        </w:rPr>
      </w:pPr>
      <w:r w:rsidRPr="00B501EB">
        <w:rPr>
          <w:rFonts w:ascii="Century Gothic" w:hAnsi="Century Gothic"/>
          <w:u w:val="single"/>
        </w:rPr>
        <w:t>Cancellation policy.</w:t>
      </w:r>
      <w:r w:rsidRPr="00B501EB">
        <w:rPr>
          <w:rFonts w:ascii="Century Gothic" w:hAnsi="Century Gothic"/>
        </w:rPr>
        <w:t xml:space="preserve"> If you are unable to keep your appointment, please give a 24-hour notice. Unless there is an extreme emergency, we will charge you one-half of your fee is a 24-hour notice is not given and the full fee for missed appointments with no notice. The fe</w:t>
      </w:r>
      <w:r w:rsidR="00B501EB" w:rsidRPr="00B501EB">
        <w:rPr>
          <w:rFonts w:ascii="Century Gothic" w:hAnsi="Century Gothic"/>
        </w:rPr>
        <w:t xml:space="preserve">es are to be paid by the next appointment. </w:t>
      </w:r>
    </w:p>
    <w:p w14:paraId="6560D203" w14:textId="77777777" w:rsidR="00B501EB" w:rsidRDefault="00B501EB" w:rsidP="00B501EB">
      <w:pPr>
        <w:pStyle w:val="NoSpacing"/>
      </w:pPr>
    </w:p>
    <w:p w14:paraId="4E65B32D" w14:textId="77777777" w:rsidR="00B501EB" w:rsidRDefault="00B501EB" w:rsidP="00C23BD9">
      <w:pPr>
        <w:pStyle w:val="NoSpacing"/>
        <w:numPr>
          <w:ilvl w:val="0"/>
          <w:numId w:val="3"/>
        </w:numPr>
        <w:rPr>
          <w:rFonts w:ascii="Century Gothic" w:hAnsi="Century Gothic"/>
        </w:rPr>
      </w:pPr>
      <w:r>
        <w:rPr>
          <w:rFonts w:ascii="Century Gothic" w:hAnsi="Century Gothic"/>
        </w:rPr>
        <w:t xml:space="preserve">If you request your therapist to provide non-therapy services, such as attending meetings with school officials or other professionals, charges for those services will normally be higher than the usual rate for individual therapy sessions. </w:t>
      </w:r>
    </w:p>
    <w:p w14:paraId="2E97A961" w14:textId="77777777" w:rsidR="00B501EB" w:rsidRDefault="00B501EB" w:rsidP="00B501EB">
      <w:pPr>
        <w:pStyle w:val="NoSpacing"/>
      </w:pPr>
    </w:p>
    <w:p w14:paraId="0B49B486" w14:textId="77777777" w:rsidR="00B501EB" w:rsidRDefault="00B501EB" w:rsidP="00B501EB">
      <w:pPr>
        <w:pStyle w:val="NoSpacing"/>
        <w:ind w:left="720"/>
        <w:rPr>
          <w:rFonts w:ascii="Century Gothic" w:hAnsi="Century Gothic"/>
        </w:rPr>
      </w:pPr>
      <w:r>
        <w:rPr>
          <w:rFonts w:ascii="Century Gothic" w:hAnsi="Century Gothic"/>
        </w:rPr>
        <w:t xml:space="preserve">If you become involved in legal proceedings that require your therapist’s participation, you will be expected </w:t>
      </w:r>
      <w:r w:rsidR="00FC3B4F">
        <w:rPr>
          <w:rFonts w:ascii="Century Gothic" w:hAnsi="Century Gothic"/>
        </w:rPr>
        <w:t>to pay for their professional te</w:t>
      </w:r>
      <w:r>
        <w:rPr>
          <w:rFonts w:ascii="Century Gothic" w:hAnsi="Century Gothic"/>
        </w:rPr>
        <w:t xml:space="preserve">e even if they are called to testify by another party. Because of the difficulty of legal involvement, charges for such services are </w:t>
      </w:r>
      <w:r w:rsidR="00F475B2">
        <w:rPr>
          <w:rFonts w:ascii="Century Gothic" w:hAnsi="Century Gothic"/>
        </w:rPr>
        <w:t>higher</w:t>
      </w:r>
      <w:r>
        <w:rPr>
          <w:rFonts w:ascii="Century Gothic" w:hAnsi="Century Gothic"/>
        </w:rPr>
        <w:t xml:space="preserve"> than those for regular individual therapy services.</w:t>
      </w:r>
    </w:p>
    <w:p w14:paraId="259F3AB2" w14:textId="77777777" w:rsidR="00F475B2" w:rsidRDefault="00F475B2" w:rsidP="00B501EB">
      <w:pPr>
        <w:pStyle w:val="NoSpacing"/>
        <w:ind w:left="720"/>
        <w:rPr>
          <w:rFonts w:ascii="Century Gothic" w:hAnsi="Century Gothic"/>
        </w:rPr>
      </w:pPr>
    </w:p>
    <w:p w14:paraId="689B731D" w14:textId="77777777" w:rsidR="00F475B2" w:rsidRDefault="00F475B2" w:rsidP="00B501EB">
      <w:pPr>
        <w:pStyle w:val="NoSpacing"/>
        <w:ind w:left="720"/>
        <w:rPr>
          <w:rFonts w:ascii="Century Gothic" w:hAnsi="Century Gothic"/>
        </w:rPr>
      </w:pPr>
      <w:r>
        <w:rPr>
          <w:rFonts w:ascii="Century Gothic" w:hAnsi="Century Gothic"/>
        </w:rPr>
        <w:t>Therapists, at their discretion, may charge for excessive ti</w:t>
      </w:r>
      <w:r w:rsidR="000E5C29">
        <w:rPr>
          <w:rFonts w:ascii="Century Gothic" w:hAnsi="Century Gothic"/>
        </w:rPr>
        <w:t>m</w:t>
      </w:r>
      <w:r>
        <w:rPr>
          <w:rFonts w:ascii="Century Gothic" w:hAnsi="Century Gothic"/>
        </w:rPr>
        <w:t>e spent on phone calls between therapy sessions. This includes calls you make to your therapist as well as calls the therapist makes to other at your request, such as to your child’s school or to your attorney.</w:t>
      </w:r>
    </w:p>
    <w:p w14:paraId="2E9BFF12" w14:textId="77777777" w:rsidR="00F475B2" w:rsidRDefault="00F475B2" w:rsidP="00B501EB">
      <w:pPr>
        <w:pStyle w:val="NoSpacing"/>
        <w:ind w:left="720"/>
        <w:rPr>
          <w:rFonts w:ascii="Century Gothic" w:hAnsi="Century Gothic"/>
        </w:rPr>
      </w:pPr>
    </w:p>
    <w:p w14:paraId="31951FB8" w14:textId="77777777" w:rsidR="00F475B2" w:rsidRPr="000E5C29" w:rsidRDefault="00F475B2" w:rsidP="00C23BD9">
      <w:pPr>
        <w:pStyle w:val="NoSpacing"/>
        <w:numPr>
          <w:ilvl w:val="0"/>
          <w:numId w:val="3"/>
        </w:numPr>
        <w:rPr>
          <w:rFonts w:ascii="Century Gothic" w:hAnsi="Century Gothic"/>
          <w:b/>
        </w:rPr>
      </w:pPr>
      <w:r w:rsidRPr="000E5C29">
        <w:rPr>
          <w:rFonts w:ascii="Century Gothic" w:hAnsi="Century Gothic"/>
          <w:b/>
        </w:rPr>
        <w:t xml:space="preserve">I have read and understand the appointment and fee policy. </w:t>
      </w:r>
      <w:r w:rsidRPr="000E5C29">
        <w:rPr>
          <w:rFonts w:ascii="Century Gothic" w:hAnsi="Century Gothic"/>
          <w:b/>
          <w:u w:val="single"/>
        </w:rPr>
        <w:tab/>
      </w:r>
      <w:r w:rsidRPr="000E5C29">
        <w:rPr>
          <w:rFonts w:ascii="Century Gothic" w:hAnsi="Century Gothic"/>
          <w:b/>
          <w:u w:val="single"/>
        </w:rPr>
        <w:tab/>
        <w:t xml:space="preserve"> </w:t>
      </w:r>
      <w:r w:rsidRPr="000E5C29">
        <w:rPr>
          <w:rFonts w:ascii="Century Gothic" w:hAnsi="Century Gothic"/>
          <w:b/>
        </w:rPr>
        <w:t>(Initials).</w:t>
      </w:r>
    </w:p>
    <w:p w14:paraId="40EEA8F1" w14:textId="77777777" w:rsidR="00BA4594" w:rsidRDefault="00BA4594" w:rsidP="00BA4594">
      <w:pPr>
        <w:pStyle w:val="NoSpacing"/>
        <w:rPr>
          <w:rFonts w:ascii="Century Gothic" w:hAnsi="Century Gothic"/>
        </w:rPr>
      </w:pPr>
    </w:p>
    <w:p w14:paraId="1ED3E9E3" w14:textId="77777777" w:rsidR="00BA4594" w:rsidRDefault="00BA4594" w:rsidP="00BA4594">
      <w:pPr>
        <w:pStyle w:val="NoSpacing"/>
        <w:rPr>
          <w:rFonts w:ascii="Century Gothic" w:hAnsi="Century Gothic"/>
        </w:rPr>
      </w:pPr>
    </w:p>
    <w:p w14:paraId="42C0761E" w14:textId="77777777" w:rsidR="00BA4594" w:rsidRDefault="00BA4594" w:rsidP="00BA4594">
      <w:pPr>
        <w:pStyle w:val="NoSpacing"/>
        <w:jc w:val="center"/>
        <w:rPr>
          <w:rFonts w:ascii="Century Gothic" w:hAnsi="Century Gothic"/>
          <w:b/>
          <w:sz w:val="24"/>
          <w:szCs w:val="24"/>
        </w:rPr>
      </w:pPr>
      <w:r>
        <w:rPr>
          <w:rFonts w:ascii="Century Gothic" w:hAnsi="Century Gothic"/>
          <w:b/>
          <w:sz w:val="24"/>
          <w:szCs w:val="24"/>
        </w:rPr>
        <w:t>Confidentiality Information</w:t>
      </w:r>
    </w:p>
    <w:p w14:paraId="6C802FC4" w14:textId="77777777" w:rsidR="00BA4594" w:rsidRDefault="00BA4594" w:rsidP="00BA4594">
      <w:pPr>
        <w:pStyle w:val="NoSpacing"/>
        <w:jc w:val="center"/>
        <w:rPr>
          <w:rFonts w:ascii="Century Gothic" w:hAnsi="Century Gothic"/>
          <w:b/>
          <w:sz w:val="24"/>
          <w:szCs w:val="24"/>
        </w:rPr>
      </w:pPr>
    </w:p>
    <w:p w14:paraId="0CB56E5D" w14:textId="77777777" w:rsidR="00BA4594" w:rsidRDefault="007A529A" w:rsidP="00C23BD9">
      <w:pPr>
        <w:pStyle w:val="NoSpacing"/>
        <w:numPr>
          <w:ilvl w:val="0"/>
          <w:numId w:val="9"/>
        </w:numPr>
        <w:rPr>
          <w:rFonts w:ascii="Century Gothic" w:hAnsi="Century Gothic"/>
        </w:rPr>
      </w:pPr>
      <w:r>
        <w:rPr>
          <w:rFonts w:ascii="Century Gothic" w:hAnsi="Century Gothic"/>
        </w:rPr>
        <w:t>Content obtained in the coun</w:t>
      </w:r>
      <w:r w:rsidR="00AF0747">
        <w:rPr>
          <w:rFonts w:ascii="Century Gothic" w:hAnsi="Century Gothic"/>
        </w:rPr>
        <w:t>s</w:t>
      </w:r>
      <w:r>
        <w:rPr>
          <w:rFonts w:ascii="Century Gothic" w:hAnsi="Century Gothic"/>
        </w:rPr>
        <w:t xml:space="preserve">eling sessions will be handled professionally and confidentially. This information will be used by your therapist, the horse professional, and the supervisor for your therapeutic benefit. If for treatment purposes, we need information from another party, we will ask you to sign a Release of Information. </w:t>
      </w:r>
    </w:p>
    <w:p w14:paraId="27579883" w14:textId="77777777" w:rsidR="00760613" w:rsidRDefault="00760613" w:rsidP="00760613">
      <w:pPr>
        <w:pStyle w:val="NoSpacing"/>
        <w:ind w:left="720"/>
        <w:rPr>
          <w:rFonts w:ascii="Century Gothic" w:hAnsi="Century Gothic"/>
        </w:rPr>
      </w:pPr>
    </w:p>
    <w:p w14:paraId="6682B24E" w14:textId="77777777" w:rsidR="00760613" w:rsidRDefault="00760613" w:rsidP="00C23BD9">
      <w:pPr>
        <w:pStyle w:val="NoSpacing"/>
        <w:numPr>
          <w:ilvl w:val="0"/>
          <w:numId w:val="9"/>
        </w:numPr>
        <w:rPr>
          <w:rFonts w:ascii="Century Gothic" w:hAnsi="Century Gothic"/>
        </w:rPr>
      </w:pPr>
      <w:r>
        <w:rPr>
          <w:rFonts w:ascii="Century Gothic" w:hAnsi="Century Gothic"/>
        </w:rPr>
        <w:t>To further maximize the benefits of therapy activities and to assess these benefits, you may be asked to complete a pre-test before starting therapy and a post-test after completion of therapy. The data collected will be used to improve therapy services for others in the future and to provide data needed in grant applications. No personal information will be disclosed in these findings.</w:t>
      </w:r>
    </w:p>
    <w:p w14:paraId="3EFF3693" w14:textId="77777777" w:rsidR="00AF0747" w:rsidRDefault="00AF0747" w:rsidP="00AF0747">
      <w:pPr>
        <w:pStyle w:val="NoSpacing"/>
        <w:ind w:left="720"/>
        <w:rPr>
          <w:rFonts w:ascii="Century Gothic" w:hAnsi="Century Gothic"/>
        </w:rPr>
      </w:pPr>
    </w:p>
    <w:p w14:paraId="5FDD6FE1" w14:textId="77777777" w:rsidR="00AF0747" w:rsidRDefault="00AF0747" w:rsidP="00C23BD9">
      <w:pPr>
        <w:pStyle w:val="NoSpacing"/>
        <w:numPr>
          <w:ilvl w:val="0"/>
          <w:numId w:val="9"/>
        </w:numPr>
        <w:rPr>
          <w:rFonts w:ascii="Century Gothic" w:hAnsi="Century Gothic"/>
        </w:rPr>
      </w:pPr>
      <w:r>
        <w:rPr>
          <w:rFonts w:ascii="Century Gothic" w:hAnsi="Century Gothic"/>
        </w:rPr>
        <w:t>The privacy of all records and communications between a client and the treatment team (therapist, horse professional, and the supervisor) is protected by law. There are a few exceptions as follows:</w:t>
      </w:r>
    </w:p>
    <w:p w14:paraId="4D19F9B5" w14:textId="77777777" w:rsidR="00AF0747" w:rsidRDefault="00AF0747" w:rsidP="00AF0747">
      <w:pPr>
        <w:pStyle w:val="ListParagraph"/>
        <w:numPr>
          <w:ilvl w:val="0"/>
          <w:numId w:val="4"/>
        </w:numPr>
        <w:rPr>
          <w:rFonts w:ascii="Century Gothic" w:hAnsi="Century Gothic"/>
        </w:rPr>
      </w:pPr>
      <w:r>
        <w:rPr>
          <w:rFonts w:ascii="Century Gothic" w:hAnsi="Century Gothic"/>
        </w:rPr>
        <w:lastRenderedPageBreak/>
        <w:t>If you pose a risk of imminent harm to yourself or another person.</w:t>
      </w:r>
    </w:p>
    <w:p w14:paraId="788D6EF7" w14:textId="77777777" w:rsidR="00AF0747" w:rsidRDefault="00AF0747" w:rsidP="00AF0747">
      <w:pPr>
        <w:pStyle w:val="ListParagraph"/>
        <w:numPr>
          <w:ilvl w:val="0"/>
          <w:numId w:val="4"/>
        </w:numPr>
        <w:rPr>
          <w:rFonts w:ascii="Century Gothic" w:hAnsi="Century Gothic"/>
        </w:rPr>
      </w:pPr>
      <w:r>
        <w:rPr>
          <w:rFonts w:ascii="Century Gothic" w:hAnsi="Century Gothic"/>
        </w:rPr>
        <w:t xml:space="preserve">If you disclose that your or another person has physically or sexually abused or molested a child or an incompetent or disabled person. </w:t>
      </w:r>
    </w:p>
    <w:p w14:paraId="64E6EE3E" w14:textId="77777777" w:rsidR="00AF0747" w:rsidRDefault="00AF0747" w:rsidP="00AF0747">
      <w:pPr>
        <w:pStyle w:val="ListParagraph"/>
        <w:numPr>
          <w:ilvl w:val="0"/>
          <w:numId w:val="4"/>
        </w:numPr>
        <w:rPr>
          <w:rFonts w:ascii="Century Gothic" w:hAnsi="Century Gothic"/>
        </w:rPr>
      </w:pPr>
      <w:r>
        <w:rPr>
          <w:rFonts w:ascii="Century Gothic" w:hAnsi="Century Gothic"/>
        </w:rPr>
        <w:t>If you disclose that a child or an incompetent or disabled person is suffering from neglect.</w:t>
      </w:r>
    </w:p>
    <w:p w14:paraId="0A4EABC0" w14:textId="77777777" w:rsidR="00AF0747" w:rsidRDefault="00AF0747" w:rsidP="00AF0747">
      <w:pPr>
        <w:pStyle w:val="ListParagraph"/>
        <w:numPr>
          <w:ilvl w:val="0"/>
          <w:numId w:val="4"/>
        </w:numPr>
        <w:rPr>
          <w:rFonts w:ascii="Century Gothic" w:hAnsi="Century Gothic"/>
        </w:rPr>
      </w:pPr>
      <w:r>
        <w:rPr>
          <w:rFonts w:ascii="Century Gothic" w:hAnsi="Century Gothic"/>
        </w:rPr>
        <w:t>Defense of claims brought by the client against the therapist and/or horse professional of E</w:t>
      </w:r>
      <w:r w:rsidR="00F84395">
        <w:rPr>
          <w:rFonts w:ascii="Century Gothic" w:hAnsi="Century Gothic"/>
        </w:rPr>
        <w:t>quine Assisted Psychotherapy</w:t>
      </w:r>
      <w:r>
        <w:rPr>
          <w:rFonts w:ascii="Century Gothic" w:hAnsi="Century Gothic"/>
        </w:rPr>
        <w:t xml:space="preserve"> Services.</w:t>
      </w:r>
    </w:p>
    <w:p w14:paraId="071F9575" w14:textId="77777777" w:rsidR="00AF0747" w:rsidRDefault="00DC7AC6" w:rsidP="00DC7AC6">
      <w:pPr>
        <w:pStyle w:val="ListParagraph"/>
        <w:numPr>
          <w:ilvl w:val="0"/>
          <w:numId w:val="4"/>
        </w:numPr>
        <w:rPr>
          <w:rFonts w:ascii="Century Gothic" w:hAnsi="Century Gothic"/>
        </w:rPr>
      </w:pPr>
      <w:r>
        <w:rPr>
          <w:rFonts w:ascii="Century Gothic" w:hAnsi="Century Gothic"/>
        </w:rPr>
        <w:t>When a valid court order is issued for records and/or testimony.</w:t>
      </w:r>
    </w:p>
    <w:p w14:paraId="61B55F87" w14:textId="77777777" w:rsidR="004578FE" w:rsidRPr="004578FE" w:rsidRDefault="004578FE" w:rsidP="00DC7AC6">
      <w:pPr>
        <w:pStyle w:val="ListParagraph"/>
        <w:numPr>
          <w:ilvl w:val="0"/>
          <w:numId w:val="4"/>
        </w:numPr>
        <w:rPr>
          <w:rFonts w:ascii="Century Gothic" w:hAnsi="Century Gothic"/>
        </w:rPr>
      </w:pPr>
      <w:r w:rsidRPr="004578FE">
        <w:rPr>
          <w:rFonts w:ascii="Century Gothic" w:hAnsi="Century Gothic" w:cs="Mangal"/>
        </w:rPr>
        <w:t>If you sign a release form for me to divulge any or all information</w:t>
      </w:r>
      <w:r>
        <w:rPr>
          <w:rFonts w:ascii="Century Gothic" w:hAnsi="Century Gothic" w:cs="Mangal"/>
        </w:rPr>
        <w:t>.</w:t>
      </w:r>
    </w:p>
    <w:p w14:paraId="061E9676" w14:textId="77777777" w:rsidR="00DC7AC6" w:rsidRDefault="00DC7AC6" w:rsidP="00DC7AC6">
      <w:pPr>
        <w:pStyle w:val="ListParagraph"/>
        <w:numPr>
          <w:ilvl w:val="0"/>
          <w:numId w:val="4"/>
        </w:numPr>
        <w:rPr>
          <w:rFonts w:ascii="Century Gothic" w:hAnsi="Century Gothic"/>
        </w:rPr>
      </w:pPr>
      <w:r>
        <w:rPr>
          <w:rFonts w:ascii="Century Gothic" w:hAnsi="Century Gothic"/>
        </w:rPr>
        <w:t>Reporting to insurance companies as may be requested for third party payment.</w:t>
      </w:r>
    </w:p>
    <w:p w14:paraId="5E7EED3B" w14:textId="77777777" w:rsidR="00DC7AC6" w:rsidRDefault="00DC7AC6" w:rsidP="00DC7AC6">
      <w:pPr>
        <w:pStyle w:val="ListParagraph"/>
        <w:numPr>
          <w:ilvl w:val="0"/>
          <w:numId w:val="4"/>
        </w:numPr>
        <w:rPr>
          <w:rFonts w:ascii="Century Gothic" w:hAnsi="Century Gothic"/>
        </w:rPr>
      </w:pPr>
      <w:r>
        <w:rPr>
          <w:rFonts w:ascii="Century Gothic" w:hAnsi="Century Gothic"/>
        </w:rPr>
        <w:t>Ethical therapists and/or horse professionals consult with professional colleagues about their cases, in order to provide clients with the best possible services. If your therapist consults with a colleague, your therapist will not share your name or identifying information.</w:t>
      </w:r>
    </w:p>
    <w:p w14:paraId="465FCB65" w14:textId="6066E15B" w:rsidR="00D208FF" w:rsidRDefault="00D208FF" w:rsidP="00D208FF">
      <w:pPr>
        <w:pStyle w:val="Default"/>
        <w:spacing w:line="276" w:lineRule="auto"/>
        <w:ind w:left="720"/>
        <w:rPr>
          <w:rFonts w:ascii="Arial" w:hAnsi="Arial" w:cs="Arial"/>
          <w:sz w:val="22"/>
          <w:szCs w:val="22"/>
        </w:rPr>
      </w:pPr>
      <w:r w:rsidRPr="00F63D65">
        <w:rPr>
          <w:rFonts w:ascii="Century Gothic" w:hAnsi="Century Gothic" w:cs="Arial"/>
          <w:sz w:val="22"/>
          <w:szCs w:val="22"/>
        </w:rPr>
        <w:t xml:space="preserve">Due to the confidential nature of the counseling process </w:t>
      </w:r>
      <w:r w:rsidR="00427CA9">
        <w:rPr>
          <w:rFonts w:ascii="Century Gothic" w:hAnsi="Century Gothic" w:cs="Arial"/>
          <w:sz w:val="22"/>
          <w:szCs w:val="22"/>
        </w:rPr>
        <w:t xml:space="preserve">and </w:t>
      </w:r>
      <w:r w:rsidR="0049277F">
        <w:rPr>
          <w:rFonts w:ascii="Century Gothic" w:hAnsi="Century Gothic" w:cs="Arial"/>
          <w:sz w:val="22"/>
          <w:szCs w:val="22"/>
        </w:rPr>
        <w:t>as a matter of policy</w:t>
      </w:r>
      <w:r w:rsidR="00F96924">
        <w:rPr>
          <w:rFonts w:ascii="Century Gothic" w:hAnsi="Century Gothic" w:cs="Arial"/>
          <w:sz w:val="22"/>
          <w:szCs w:val="22"/>
        </w:rPr>
        <w:t>,</w:t>
      </w:r>
      <w:r w:rsidR="0049277F">
        <w:rPr>
          <w:rFonts w:ascii="Century Gothic" w:hAnsi="Century Gothic" w:cs="Arial"/>
          <w:sz w:val="22"/>
          <w:szCs w:val="22"/>
        </w:rPr>
        <w:t xml:space="preserve"> </w:t>
      </w:r>
      <w:r w:rsidRPr="00F63D65">
        <w:rPr>
          <w:rFonts w:ascii="Century Gothic" w:hAnsi="Century Gothic" w:cs="Arial"/>
          <w:sz w:val="22"/>
          <w:szCs w:val="22"/>
        </w:rPr>
        <w:t>Arise Equine Therapy Foundation specifically prohibits the release of any therapy notes or records in our possession or in the possession of any of our therapist</w:t>
      </w:r>
      <w:r w:rsidR="0049277F">
        <w:rPr>
          <w:rFonts w:ascii="Century Gothic" w:hAnsi="Century Gothic" w:cs="Arial"/>
          <w:sz w:val="22"/>
          <w:szCs w:val="22"/>
        </w:rPr>
        <w:t>s to any person or organization including the client or client’s representative.</w:t>
      </w:r>
    </w:p>
    <w:p w14:paraId="640ACF29" w14:textId="77777777" w:rsidR="00F3460C" w:rsidRDefault="00F3460C" w:rsidP="00F3460C">
      <w:pPr>
        <w:pStyle w:val="ListParagraph"/>
        <w:ind w:left="1440"/>
        <w:rPr>
          <w:rFonts w:ascii="Century Gothic" w:hAnsi="Century Gothic"/>
        </w:rPr>
      </w:pPr>
    </w:p>
    <w:p w14:paraId="0DBA4033" w14:textId="77777777" w:rsidR="00F3460C" w:rsidRDefault="00F3460C" w:rsidP="00C23BD9">
      <w:pPr>
        <w:pStyle w:val="ListParagraph"/>
        <w:numPr>
          <w:ilvl w:val="0"/>
          <w:numId w:val="9"/>
        </w:numPr>
        <w:rPr>
          <w:rFonts w:ascii="Century Gothic" w:hAnsi="Century Gothic"/>
        </w:rPr>
      </w:pPr>
      <w:r w:rsidRPr="009F7DB5">
        <w:rPr>
          <w:rFonts w:ascii="Century Gothic" w:hAnsi="Century Gothic"/>
          <w:u w:val="single"/>
        </w:rPr>
        <w:t>Minors.</w:t>
      </w:r>
      <w:r>
        <w:rPr>
          <w:rFonts w:ascii="Century Gothic" w:hAnsi="Century Gothic"/>
        </w:rPr>
        <w:t xml:space="preserve"> While the law provides parents the right to examine a minor child’s treatment records, parents are encouraged to speak to their child’s therapist about the risks and benefits of exercising that right. Therapists at AETF regularly include parents in the therapeutic process with their children. AETF therapist will notify parents if they believe the minor client is at risk for harm. AETF therapists do not see minors under the age of 18 for Equine Assisted Psychotherapy or in-office therapy without parental consent. </w:t>
      </w:r>
    </w:p>
    <w:p w14:paraId="3D3D9202" w14:textId="77777777" w:rsidR="00F3460C" w:rsidRDefault="00F3460C" w:rsidP="00F3460C">
      <w:pPr>
        <w:ind w:left="720"/>
        <w:rPr>
          <w:rFonts w:ascii="Century Gothic" w:hAnsi="Century Gothic"/>
        </w:rPr>
      </w:pPr>
      <w:r>
        <w:rPr>
          <w:rFonts w:ascii="Century Gothic" w:hAnsi="Century Gothic"/>
        </w:rPr>
        <w:t xml:space="preserve">In the case of separated or divorced parent, AETF requires a copy of the legal parenting plan unless both parents are available to consent to treatment of the minor client(s). Both parents must complete a signed consent form for their minor child(ren) to receive treatment and both parents </w:t>
      </w:r>
      <w:r w:rsidR="006319FE">
        <w:rPr>
          <w:rFonts w:ascii="Century Gothic" w:hAnsi="Century Gothic"/>
        </w:rPr>
        <w:t>have</w:t>
      </w:r>
      <w:r>
        <w:rPr>
          <w:rFonts w:ascii="Century Gothic" w:hAnsi="Century Gothic"/>
        </w:rPr>
        <w:t xml:space="preserve"> the right to exchange information with the therapist about the minor client(s) therapy.</w:t>
      </w:r>
    </w:p>
    <w:p w14:paraId="7E173A61" w14:textId="77777777" w:rsidR="00B14A7D" w:rsidRPr="00B14A7D" w:rsidRDefault="00B14A7D" w:rsidP="00C23BD9">
      <w:pPr>
        <w:pStyle w:val="ListParagraph"/>
        <w:numPr>
          <w:ilvl w:val="0"/>
          <w:numId w:val="9"/>
        </w:numPr>
        <w:rPr>
          <w:rFonts w:ascii="Century Gothic" w:hAnsi="Century Gothic"/>
          <w:u w:val="single"/>
        </w:rPr>
      </w:pPr>
      <w:r>
        <w:rPr>
          <w:rFonts w:ascii="Century Gothic" w:hAnsi="Century Gothic"/>
          <w:u w:val="single"/>
        </w:rPr>
        <w:t>Termination.</w:t>
      </w:r>
      <w:r>
        <w:rPr>
          <w:rFonts w:ascii="Century Gothic" w:hAnsi="Century Gothic"/>
        </w:rPr>
        <w:t xml:space="preserve"> At any time, you have the right to seek a second opinion with another qualified mental health professional. You also have the right to terminate therapy at any time. If you choose to do so, your therapist may offer to provide you with names of other professionals whose services you might prefer. </w:t>
      </w:r>
    </w:p>
    <w:p w14:paraId="5C278B68" w14:textId="77777777" w:rsidR="00B14A7D" w:rsidRDefault="006319FE" w:rsidP="006319FE">
      <w:pPr>
        <w:rPr>
          <w:rFonts w:ascii="Century Gothic" w:hAnsi="Century Gothic"/>
          <w:b/>
        </w:rPr>
      </w:pPr>
      <w:r w:rsidRPr="006319FE">
        <w:rPr>
          <w:rFonts w:ascii="Century Gothic" w:hAnsi="Century Gothic"/>
          <w:b/>
        </w:rPr>
        <w:t>If any of</w:t>
      </w:r>
      <w:r w:rsidR="001E1360">
        <w:rPr>
          <w:rFonts w:ascii="Century Gothic" w:hAnsi="Century Gothic"/>
          <w:b/>
        </w:rPr>
        <w:t xml:space="preserve"> </w:t>
      </w:r>
      <w:r w:rsidR="00C05070" w:rsidRPr="00C05070">
        <w:rPr>
          <w:rFonts w:ascii="Century Gothic" w:hAnsi="Century Gothic"/>
          <w:b/>
          <w:u w:val="single"/>
        </w:rPr>
        <w:t>3</w:t>
      </w:r>
      <w:r w:rsidRPr="00C05070">
        <w:rPr>
          <w:rFonts w:ascii="Century Gothic" w:hAnsi="Century Gothic"/>
          <w:b/>
          <w:u w:val="single"/>
        </w:rPr>
        <w:t>.</w:t>
      </w:r>
      <w:r w:rsidRPr="006319FE">
        <w:rPr>
          <w:rFonts w:ascii="Century Gothic" w:hAnsi="Century Gothic"/>
          <w:b/>
          <w:u w:val="single"/>
        </w:rPr>
        <w:t>A-</w:t>
      </w:r>
      <w:r w:rsidR="004578FE">
        <w:rPr>
          <w:rFonts w:ascii="Century Gothic" w:hAnsi="Century Gothic"/>
          <w:b/>
          <w:u w:val="single"/>
        </w:rPr>
        <w:t>E</w:t>
      </w:r>
      <w:r w:rsidR="001E1360">
        <w:rPr>
          <w:rFonts w:ascii="Century Gothic" w:hAnsi="Century Gothic"/>
          <w:b/>
        </w:rPr>
        <w:t xml:space="preserve"> above </w:t>
      </w:r>
      <w:r w:rsidRPr="006319FE">
        <w:rPr>
          <w:rFonts w:ascii="Century Gothic" w:hAnsi="Century Gothic"/>
          <w:b/>
        </w:rPr>
        <w:t>applies</w:t>
      </w:r>
      <w:r>
        <w:rPr>
          <w:rFonts w:ascii="Century Gothic" w:hAnsi="Century Gothic"/>
          <w:b/>
        </w:rPr>
        <w:t>,</w:t>
      </w:r>
      <w:r w:rsidRPr="006319FE">
        <w:rPr>
          <w:rFonts w:ascii="Century Gothic" w:hAnsi="Century Gothic"/>
          <w:b/>
        </w:rPr>
        <w:t xml:space="preserve"> immediate action must be taken. I have read and understand the Confidentiality Information </w:t>
      </w:r>
      <w:r w:rsidR="00760613">
        <w:rPr>
          <w:rFonts w:ascii="Century Gothic" w:hAnsi="Century Gothic"/>
          <w:b/>
        </w:rPr>
        <w:t xml:space="preserve">in its entirety </w:t>
      </w:r>
      <w:r w:rsidRPr="006319FE">
        <w:rPr>
          <w:rFonts w:ascii="Century Gothic" w:hAnsi="Century Gothic"/>
          <w:b/>
        </w:rPr>
        <w:t>as provided</w:t>
      </w:r>
      <w:r w:rsidR="00760613">
        <w:rPr>
          <w:rFonts w:ascii="Century Gothic" w:hAnsi="Century Gothic"/>
          <w:b/>
        </w:rPr>
        <w:t xml:space="preserve"> above</w:t>
      </w:r>
      <w:r w:rsidRPr="006319FE">
        <w:rPr>
          <w:rFonts w:ascii="Century Gothic" w:hAnsi="Century Gothic"/>
          <w:b/>
        </w:rPr>
        <w:t>.</w:t>
      </w:r>
      <w:r w:rsidRPr="006319FE">
        <w:rPr>
          <w:rFonts w:ascii="Century Gothic" w:hAnsi="Century Gothic"/>
          <w:b/>
          <w:u w:val="single"/>
        </w:rPr>
        <w:t xml:space="preserve"> </w:t>
      </w:r>
      <w:r w:rsidRPr="006319FE">
        <w:rPr>
          <w:rFonts w:ascii="Century Gothic" w:hAnsi="Century Gothic"/>
          <w:b/>
          <w:u w:val="single"/>
        </w:rPr>
        <w:tab/>
      </w:r>
      <w:r w:rsidRPr="006319FE">
        <w:rPr>
          <w:rFonts w:ascii="Century Gothic" w:hAnsi="Century Gothic"/>
          <w:b/>
          <w:u w:val="single"/>
        </w:rPr>
        <w:tab/>
        <w:t xml:space="preserve"> </w:t>
      </w:r>
      <w:r w:rsidRPr="006319FE">
        <w:rPr>
          <w:rFonts w:ascii="Century Gothic" w:hAnsi="Century Gothic"/>
          <w:b/>
        </w:rPr>
        <w:t>(Initial</w:t>
      </w:r>
      <w:r w:rsidR="000E5C29">
        <w:rPr>
          <w:rFonts w:ascii="Century Gothic" w:hAnsi="Century Gothic"/>
          <w:b/>
        </w:rPr>
        <w:t>s</w:t>
      </w:r>
      <w:r w:rsidRPr="006319FE">
        <w:rPr>
          <w:rFonts w:ascii="Century Gothic" w:hAnsi="Century Gothic"/>
          <w:b/>
        </w:rPr>
        <w:t>).</w:t>
      </w:r>
    </w:p>
    <w:p w14:paraId="741BEB78" w14:textId="77777777" w:rsidR="004578FE" w:rsidRDefault="004578FE" w:rsidP="00BA6714">
      <w:pPr>
        <w:pStyle w:val="NoSpacing"/>
        <w:jc w:val="center"/>
        <w:rPr>
          <w:rFonts w:ascii="Century Gothic" w:hAnsi="Century Gothic"/>
          <w:b/>
          <w:sz w:val="24"/>
          <w:szCs w:val="24"/>
        </w:rPr>
      </w:pPr>
    </w:p>
    <w:p w14:paraId="6E2560DD" w14:textId="77777777" w:rsidR="004578FE" w:rsidRDefault="004578FE" w:rsidP="00BA6714">
      <w:pPr>
        <w:pStyle w:val="NoSpacing"/>
        <w:jc w:val="center"/>
        <w:rPr>
          <w:rFonts w:ascii="Century Gothic" w:hAnsi="Century Gothic"/>
          <w:b/>
          <w:sz w:val="24"/>
          <w:szCs w:val="24"/>
        </w:rPr>
      </w:pPr>
    </w:p>
    <w:p w14:paraId="1D23A1E2" w14:textId="77777777" w:rsidR="00BA6714" w:rsidRPr="004578FE" w:rsidRDefault="000E5C29" w:rsidP="000E5C29">
      <w:pPr>
        <w:pStyle w:val="NoSpacing"/>
        <w:jc w:val="center"/>
        <w:rPr>
          <w:rFonts w:ascii="Century Gothic" w:hAnsi="Century Gothic"/>
          <w:b/>
          <w:sz w:val="24"/>
          <w:szCs w:val="24"/>
          <w:u w:val="single"/>
        </w:rPr>
      </w:pPr>
      <w:r>
        <w:rPr>
          <w:rFonts w:ascii="Century Gothic" w:hAnsi="Century Gothic"/>
          <w:b/>
          <w:sz w:val="24"/>
          <w:szCs w:val="24"/>
          <w:u w:val="single"/>
        </w:rPr>
        <w:lastRenderedPageBreak/>
        <w:t>C</w:t>
      </w:r>
      <w:r w:rsidR="00760613" w:rsidRPr="004578FE">
        <w:rPr>
          <w:rFonts w:ascii="Century Gothic" w:hAnsi="Century Gothic"/>
          <w:b/>
          <w:sz w:val="24"/>
          <w:szCs w:val="24"/>
          <w:u w:val="single"/>
        </w:rPr>
        <w:t>onsent to Treatment</w:t>
      </w:r>
    </w:p>
    <w:p w14:paraId="7B061205" w14:textId="77777777" w:rsidR="004578FE" w:rsidRDefault="004578FE" w:rsidP="004578FE">
      <w:pPr>
        <w:pStyle w:val="NoSpacing"/>
        <w:jc w:val="center"/>
      </w:pPr>
    </w:p>
    <w:p w14:paraId="32EE4F7D" w14:textId="77777777" w:rsidR="00F63D65" w:rsidRDefault="00760613" w:rsidP="00F63D65">
      <w:pPr>
        <w:pStyle w:val="Default"/>
        <w:spacing w:line="276" w:lineRule="auto"/>
        <w:rPr>
          <w:rFonts w:ascii="Arial" w:hAnsi="Arial" w:cs="Arial"/>
          <w:sz w:val="22"/>
          <w:szCs w:val="22"/>
        </w:rPr>
      </w:pPr>
      <w:r w:rsidRPr="00F63D65">
        <w:rPr>
          <w:rFonts w:ascii="Century Gothic" w:hAnsi="Century Gothic"/>
          <w:sz w:val="22"/>
          <w:szCs w:val="22"/>
        </w:rPr>
        <w:t xml:space="preserve">My therapist has reviewed the </w:t>
      </w:r>
      <w:r w:rsidR="004578FE" w:rsidRPr="00F63D65">
        <w:rPr>
          <w:rFonts w:ascii="Century Gothic" w:hAnsi="Century Gothic"/>
          <w:sz w:val="22"/>
          <w:szCs w:val="22"/>
        </w:rPr>
        <w:t>form, “Informed Consent for Therapy Services”</w:t>
      </w:r>
      <w:r w:rsidRPr="00F63D65">
        <w:rPr>
          <w:rFonts w:ascii="Century Gothic" w:hAnsi="Century Gothic"/>
          <w:sz w:val="22"/>
          <w:szCs w:val="22"/>
        </w:rPr>
        <w:t xml:space="preserve"> with me in its entirety. After thoroughly reading, understanding, and receiving a copy of the above information, I voluntarily give my consent to receive, and/or for my minor child(ren) to receive, mental health assessment, care, and treatment. I authorize my therapist, who is contracted through Arise Equine Therapy Foundation (AETF), to provide such professional services. I understand and agree that I will participate in the planning of my treatment and that I may stop these services at any time</w:t>
      </w:r>
      <w:r>
        <w:rPr>
          <w:rFonts w:ascii="Century Gothic" w:hAnsi="Century Gothic"/>
        </w:rPr>
        <w:t xml:space="preserve">. </w:t>
      </w:r>
    </w:p>
    <w:p w14:paraId="7B6C4A0B" w14:textId="77777777" w:rsidR="00F63D65" w:rsidRDefault="00F63D65" w:rsidP="00760613">
      <w:pPr>
        <w:rPr>
          <w:rFonts w:ascii="Century Gothic" w:hAnsi="Century Gothic"/>
        </w:rPr>
      </w:pPr>
    </w:p>
    <w:p w14:paraId="04618DD2" w14:textId="77777777" w:rsidR="00BA6714" w:rsidRDefault="00760613" w:rsidP="00760613">
      <w:pPr>
        <w:rPr>
          <w:rFonts w:ascii="Century Gothic" w:hAnsi="Century Gothic"/>
        </w:rPr>
      </w:pPr>
      <w:r>
        <w:rPr>
          <w:rFonts w:ascii="Century Gothic" w:hAnsi="Century Gothic"/>
        </w:rPr>
        <w:t xml:space="preserve">By signing below, </w:t>
      </w:r>
      <w:r w:rsidR="00BA6714">
        <w:rPr>
          <w:rFonts w:ascii="Century Gothic" w:hAnsi="Century Gothic"/>
        </w:rPr>
        <w:t xml:space="preserve">I acknowledge that I have both read and understood the information in AETFs’ </w:t>
      </w:r>
      <w:r w:rsidR="00BA6714">
        <w:rPr>
          <w:rFonts w:ascii="Century Gothic" w:hAnsi="Century Gothic"/>
          <w:i/>
        </w:rPr>
        <w:t>Informed Consent for Therapy Services</w:t>
      </w:r>
      <w:r w:rsidR="00BA6714">
        <w:rPr>
          <w:rFonts w:ascii="Century Gothic" w:hAnsi="Century Gothic"/>
        </w:rPr>
        <w:t xml:space="preserve"> document and agree to its terms. This consent ends when I notify my therapist that I am terminating therapy or one year following my last therapy session.</w:t>
      </w:r>
    </w:p>
    <w:p w14:paraId="2D8A74A7" w14:textId="77777777" w:rsidR="00760613" w:rsidRDefault="00BA6714" w:rsidP="00760613">
      <w:pPr>
        <w:rPr>
          <w:rFonts w:ascii="Century Gothic" w:hAnsi="Century Gothic"/>
        </w:rPr>
      </w:pPr>
      <w:r>
        <w:rPr>
          <w:rFonts w:ascii="Century Gothic" w:hAnsi="Century Gothic"/>
          <w:b/>
        </w:rPr>
        <w:t xml:space="preserve">Name of Adult Client(s):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t xml:space="preserve">      </w:t>
      </w:r>
      <w:r>
        <w:rPr>
          <w:rFonts w:ascii="Century Gothic" w:hAnsi="Century Gothic"/>
        </w:rPr>
        <w:t xml:space="preserve">   </w:t>
      </w:r>
      <w:r>
        <w:rPr>
          <w:rFonts w:ascii="Century Gothic" w:hAnsi="Century Gothic"/>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w:t>
      </w:r>
    </w:p>
    <w:p w14:paraId="33A9E975" w14:textId="77777777" w:rsidR="00BA6714" w:rsidRDefault="00BA6714" w:rsidP="00760613">
      <w:pPr>
        <w:rPr>
          <w:rFonts w:ascii="Century Gothic" w:hAnsi="Century Gothic"/>
          <w:u w:val="single"/>
        </w:rPr>
      </w:pPr>
      <w:r>
        <w:rPr>
          <w:rFonts w:ascii="Century Gothic" w:hAnsi="Century Gothic"/>
          <w:b/>
        </w:rPr>
        <w:t xml:space="preserve">Signature of Adult Client(s): </w:t>
      </w:r>
    </w:p>
    <w:p w14:paraId="186E0F96" w14:textId="77777777" w:rsidR="00BA6714" w:rsidRDefault="00BA6714" w:rsidP="00760613">
      <w:pPr>
        <w:rPr>
          <w:rFonts w:ascii="Century Gothic" w:hAnsi="Century Gothic"/>
          <w:u w:val="single"/>
        </w:rPr>
      </w:pP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Date:</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5158BE6A" w14:textId="77777777" w:rsidR="00BA6714" w:rsidRDefault="00BA6714" w:rsidP="00760613">
      <w:pPr>
        <w:rPr>
          <w:rFonts w:ascii="Century Gothic" w:hAnsi="Century Gothic"/>
        </w:rPr>
      </w:pP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Date:</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548DC8F1" w14:textId="77777777" w:rsidR="00BA6714" w:rsidRDefault="00BA6714" w:rsidP="00760613">
      <w:pPr>
        <w:rPr>
          <w:rFonts w:ascii="Century Gothic" w:hAnsi="Century Gothic"/>
          <w:i/>
        </w:rPr>
      </w:pPr>
      <w:r>
        <w:rPr>
          <w:rFonts w:ascii="Century Gothic" w:hAnsi="Century Gothic"/>
          <w:i/>
        </w:rPr>
        <w:t>In the case of a minor client, the signature of a parent is required.</w:t>
      </w:r>
    </w:p>
    <w:p w14:paraId="5E62969F" w14:textId="77777777" w:rsidR="00BA6714" w:rsidRDefault="00BA6714" w:rsidP="00760613">
      <w:pPr>
        <w:rPr>
          <w:rFonts w:ascii="Century Gothic" w:hAnsi="Century Gothic"/>
          <w:i/>
        </w:rPr>
      </w:pPr>
      <w:r>
        <w:rPr>
          <w:rFonts w:ascii="Century Gothic" w:hAnsi="Century Gothic"/>
          <w:i/>
        </w:rPr>
        <w:t>If parents are divorced or legally separated, the signatures of both parents are required unless otherwise stated in the legal parenting plan.</w:t>
      </w:r>
    </w:p>
    <w:p w14:paraId="07394023" w14:textId="77777777" w:rsidR="00BA6714" w:rsidRDefault="00BA6714" w:rsidP="00760613">
      <w:pPr>
        <w:rPr>
          <w:rFonts w:ascii="Century Gothic" w:hAnsi="Century Gothic"/>
          <w:u w:val="single"/>
        </w:rPr>
      </w:pPr>
      <w:r>
        <w:rPr>
          <w:rFonts w:ascii="Century Gothic" w:hAnsi="Century Gothic"/>
          <w:b/>
        </w:rPr>
        <w:t>Name/Age of Minor Client’s:</w:t>
      </w:r>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3A5E212F" w14:textId="77777777" w:rsidR="00BA6714" w:rsidRDefault="00BA6714" w:rsidP="00760613">
      <w:pPr>
        <w:rPr>
          <w:rFonts w:ascii="Century Gothic" w:hAnsi="Century Gothic"/>
          <w:u w:val="single"/>
        </w:rPr>
      </w:pPr>
      <w:r>
        <w:rPr>
          <w:rFonts w:ascii="Century Gothic" w:hAnsi="Century Gothic"/>
          <w:b/>
        </w:rPr>
        <w:t>Signature:</w:t>
      </w:r>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Date:</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p>
    <w:p w14:paraId="482BD0D4" w14:textId="77777777" w:rsidR="00BA6714" w:rsidRPr="00BA6714" w:rsidRDefault="00BA6714" w:rsidP="00760613">
      <w:pPr>
        <w:rPr>
          <w:rFonts w:ascii="Century Gothic" w:hAnsi="Century Gothic"/>
          <w:u w:val="single"/>
        </w:rPr>
      </w:pPr>
      <w:r>
        <w:rPr>
          <w:rFonts w:ascii="Century Gothic" w:hAnsi="Century Gothic"/>
          <w:b/>
        </w:rPr>
        <w:t>Signature:</w:t>
      </w:r>
      <w:r>
        <w:rPr>
          <w:rFonts w:ascii="Century Gothic" w:hAnsi="Century Gothic"/>
        </w:rPr>
        <w:t xml:space="preserve"> </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rPr>
        <w:t xml:space="preserve">     Date:</w:t>
      </w:r>
      <w:r>
        <w:rPr>
          <w:rFonts w:ascii="Century Gothic" w:hAnsi="Century Gothic"/>
          <w:u w:val="single"/>
        </w:rPr>
        <w:tab/>
      </w:r>
      <w:r>
        <w:rPr>
          <w:rFonts w:ascii="Century Gothic" w:hAnsi="Century Gothic"/>
          <w:u w:val="single"/>
        </w:rPr>
        <w:tab/>
      </w:r>
      <w:r>
        <w:rPr>
          <w:rFonts w:ascii="Century Gothic" w:hAnsi="Century Gothic"/>
          <w:u w:val="single"/>
        </w:rPr>
        <w:tab/>
      </w:r>
      <w:r>
        <w:rPr>
          <w:rFonts w:ascii="Century Gothic" w:hAnsi="Century Gothic"/>
          <w:u w:val="single"/>
        </w:rPr>
        <w:tab/>
        <w:t xml:space="preserve"> </w:t>
      </w:r>
    </w:p>
    <w:p w14:paraId="53F73D2A" w14:textId="3A4D7F6F" w:rsidR="00387C77" w:rsidRDefault="00387C77">
      <w:pPr>
        <w:rPr>
          <w:rFonts w:ascii="Century Gothic" w:hAnsi="Century Gothic"/>
          <w:u w:val="single"/>
        </w:rPr>
      </w:pPr>
      <w:r>
        <w:rPr>
          <w:rFonts w:ascii="Century Gothic" w:hAnsi="Century Gothic"/>
          <w:u w:val="single"/>
        </w:rPr>
        <w:br w:type="page"/>
      </w:r>
    </w:p>
    <w:p w14:paraId="4A1EA0A9" w14:textId="77777777" w:rsidR="00BA6714" w:rsidRDefault="00BA6714" w:rsidP="00760613">
      <w:pPr>
        <w:rPr>
          <w:rFonts w:ascii="Century Gothic" w:hAnsi="Century Gothic"/>
          <w:u w:val="single"/>
        </w:rPr>
      </w:pPr>
    </w:p>
    <w:p w14:paraId="4EF26087" w14:textId="77777777" w:rsidR="004578FE" w:rsidRPr="00DF00C7" w:rsidRDefault="004578FE" w:rsidP="004578FE">
      <w:pPr>
        <w:pStyle w:val="Heading3"/>
        <w:jc w:val="center"/>
        <w:rPr>
          <w:rFonts w:ascii="Cambria" w:hAnsi="Cambria" w:cs="Mangal"/>
          <w:sz w:val="28"/>
          <w:u w:val="single"/>
        </w:rPr>
      </w:pPr>
      <w:r w:rsidRPr="00DF00C7">
        <w:rPr>
          <w:rFonts w:ascii="Cambria" w:hAnsi="Cambria" w:cs="Mangal"/>
          <w:sz w:val="28"/>
          <w:u w:val="single"/>
        </w:rPr>
        <w:t>Receipt of Privacy Practices Written Acknowledgement</w:t>
      </w:r>
    </w:p>
    <w:p w14:paraId="436E06F1" w14:textId="77777777" w:rsidR="004578FE" w:rsidRDefault="004578FE" w:rsidP="004578FE">
      <w:pPr>
        <w:rPr>
          <w:rFonts w:ascii="Cambria" w:hAnsi="Cambria" w:cs="Mangal"/>
          <w:b/>
          <w:bCs/>
          <w:i/>
        </w:rPr>
      </w:pPr>
    </w:p>
    <w:p w14:paraId="6F0D149A" w14:textId="77777777" w:rsidR="004578FE" w:rsidRPr="004578FE" w:rsidRDefault="004578FE" w:rsidP="004578FE">
      <w:pPr>
        <w:rPr>
          <w:rFonts w:ascii="Century Gothic" w:hAnsi="Century Gothic" w:cs="Mangal"/>
          <w:b/>
          <w:bCs/>
        </w:rPr>
      </w:pPr>
      <w:r w:rsidRPr="004578FE">
        <w:rPr>
          <w:rFonts w:ascii="Century Gothic" w:hAnsi="Century Gothic" w:cs="Mangal"/>
          <w:b/>
          <w:bCs/>
        </w:rPr>
        <w:t>I/We have received a copy of the Notice of Privacy Practices.</w:t>
      </w:r>
    </w:p>
    <w:p w14:paraId="63DC5BF8" w14:textId="77777777" w:rsidR="004578FE" w:rsidRDefault="004578FE" w:rsidP="004578FE">
      <w:pPr>
        <w:rPr>
          <w:rFonts w:ascii="Cambria" w:hAnsi="Cambria" w:cs="Mangal"/>
        </w:rPr>
      </w:pPr>
    </w:p>
    <w:p w14:paraId="17C11509" w14:textId="77777777" w:rsidR="004578FE" w:rsidRPr="005B742F" w:rsidRDefault="004578FE" w:rsidP="004578FE">
      <w:pPr>
        <w:rPr>
          <w:rFonts w:ascii="Cambria" w:hAnsi="Cambria" w:cs="Mangal"/>
        </w:rPr>
      </w:pPr>
      <w:r w:rsidRPr="005B742F">
        <w:rPr>
          <w:rFonts w:ascii="Cambria" w:hAnsi="Cambria" w:cs="Mangal"/>
        </w:rPr>
        <w:t>_______________________</w:t>
      </w:r>
      <w:r>
        <w:rPr>
          <w:rFonts w:ascii="Cambria" w:hAnsi="Cambria" w:cs="Mangal"/>
        </w:rPr>
        <w:t>_________</w:t>
      </w:r>
      <w:r>
        <w:rPr>
          <w:rFonts w:ascii="Cambria" w:hAnsi="Cambria" w:cs="Mangal"/>
        </w:rPr>
        <w:softHyphen/>
      </w:r>
      <w:r>
        <w:rPr>
          <w:rFonts w:ascii="Cambria" w:hAnsi="Cambria" w:cs="Mangal"/>
        </w:rPr>
        <w:softHyphen/>
      </w:r>
      <w:r>
        <w:rPr>
          <w:rFonts w:ascii="Cambria" w:hAnsi="Cambria" w:cs="Mangal"/>
        </w:rPr>
        <w:softHyphen/>
      </w:r>
      <w:r>
        <w:rPr>
          <w:rFonts w:ascii="Cambria" w:hAnsi="Cambria" w:cs="Mangal"/>
        </w:rPr>
        <w:softHyphen/>
      </w:r>
      <w:r>
        <w:rPr>
          <w:rFonts w:ascii="Cambria" w:hAnsi="Cambria" w:cs="Mangal"/>
        </w:rPr>
        <w:softHyphen/>
        <w:t>___________________</w:t>
      </w:r>
      <w:r w:rsidRPr="005B742F">
        <w:rPr>
          <w:rFonts w:ascii="Cambria" w:hAnsi="Cambria" w:cs="Mangal"/>
        </w:rPr>
        <w:t xml:space="preserve">    </w:t>
      </w:r>
      <w:r>
        <w:rPr>
          <w:rFonts w:ascii="Cambria" w:hAnsi="Cambria" w:cs="Mangal"/>
        </w:rPr>
        <w:tab/>
      </w:r>
      <w:r>
        <w:rPr>
          <w:rFonts w:ascii="Cambria" w:hAnsi="Cambria" w:cs="Mangal"/>
        </w:rPr>
        <w:tab/>
      </w:r>
      <w:r w:rsidRPr="005B742F">
        <w:rPr>
          <w:rFonts w:ascii="Cambria" w:hAnsi="Cambria" w:cs="Mangal"/>
        </w:rPr>
        <w:t>_____________</w:t>
      </w:r>
      <w:r>
        <w:rPr>
          <w:rFonts w:ascii="Cambria" w:hAnsi="Cambria" w:cs="Mangal"/>
        </w:rPr>
        <w:t>____</w:t>
      </w:r>
    </w:p>
    <w:p w14:paraId="6550A8DF" w14:textId="77777777" w:rsidR="004578FE" w:rsidRDefault="004578FE" w:rsidP="004578FE">
      <w:pPr>
        <w:rPr>
          <w:rFonts w:ascii="Century Gothic" w:hAnsi="Century Gothic" w:cs="Mangal"/>
        </w:rPr>
      </w:pPr>
      <w:r w:rsidRPr="004578FE">
        <w:rPr>
          <w:rFonts w:ascii="Century Gothic" w:hAnsi="Century Gothic" w:cs="Mangal"/>
        </w:rPr>
        <w:t xml:space="preserve">Signature of Client/Legal Guardian          </w:t>
      </w:r>
      <w:r>
        <w:rPr>
          <w:rFonts w:ascii="Century Gothic" w:hAnsi="Century Gothic" w:cs="Mangal"/>
        </w:rPr>
        <w:tab/>
      </w:r>
      <w:r>
        <w:rPr>
          <w:rFonts w:ascii="Century Gothic" w:hAnsi="Century Gothic" w:cs="Mangal"/>
        </w:rPr>
        <w:tab/>
        <w:t>Date</w:t>
      </w:r>
    </w:p>
    <w:p w14:paraId="626B7277" w14:textId="77777777" w:rsidR="004578FE" w:rsidRPr="005B742F" w:rsidRDefault="004578FE" w:rsidP="004578FE">
      <w:pPr>
        <w:rPr>
          <w:rFonts w:ascii="Cambria" w:hAnsi="Cambria" w:cs="Mangal"/>
        </w:rPr>
      </w:pPr>
      <w:r w:rsidRPr="005B742F">
        <w:rPr>
          <w:rFonts w:ascii="Cambria" w:hAnsi="Cambria" w:cs="Mangal"/>
        </w:rPr>
        <w:t>__________________</w:t>
      </w:r>
      <w:r>
        <w:rPr>
          <w:rFonts w:ascii="Cambria" w:hAnsi="Cambria" w:cs="Mangal"/>
        </w:rPr>
        <w:t>_________</w:t>
      </w:r>
      <w:r>
        <w:rPr>
          <w:rFonts w:ascii="Cambria" w:hAnsi="Cambria" w:cs="Mangal"/>
        </w:rPr>
        <w:softHyphen/>
      </w:r>
      <w:r>
        <w:rPr>
          <w:rFonts w:ascii="Cambria" w:hAnsi="Cambria" w:cs="Mangal"/>
        </w:rPr>
        <w:softHyphen/>
      </w:r>
      <w:r>
        <w:rPr>
          <w:rFonts w:ascii="Cambria" w:hAnsi="Cambria" w:cs="Mangal"/>
        </w:rPr>
        <w:softHyphen/>
      </w:r>
      <w:r>
        <w:rPr>
          <w:rFonts w:ascii="Cambria" w:hAnsi="Cambria" w:cs="Mangal"/>
        </w:rPr>
        <w:softHyphen/>
      </w:r>
      <w:r>
        <w:rPr>
          <w:rFonts w:ascii="Cambria" w:hAnsi="Cambria" w:cs="Mangal"/>
        </w:rPr>
        <w:softHyphen/>
        <w:t>________________________</w:t>
      </w:r>
      <w:r w:rsidRPr="005B742F">
        <w:rPr>
          <w:rFonts w:ascii="Cambria" w:hAnsi="Cambria" w:cs="Mangal"/>
        </w:rPr>
        <w:t xml:space="preserve">    </w:t>
      </w:r>
      <w:r>
        <w:rPr>
          <w:rFonts w:ascii="Cambria" w:hAnsi="Cambria" w:cs="Mangal"/>
        </w:rPr>
        <w:tab/>
      </w:r>
      <w:r>
        <w:rPr>
          <w:rFonts w:ascii="Cambria" w:hAnsi="Cambria" w:cs="Mangal"/>
        </w:rPr>
        <w:tab/>
        <w:t>_</w:t>
      </w:r>
      <w:r w:rsidRPr="005B742F">
        <w:rPr>
          <w:rFonts w:ascii="Cambria" w:hAnsi="Cambria" w:cs="Mangal"/>
        </w:rPr>
        <w:t>_____________</w:t>
      </w:r>
      <w:r>
        <w:rPr>
          <w:rFonts w:ascii="Cambria" w:hAnsi="Cambria" w:cs="Mangal"/>
        </w:rPr>
        <w:t>___</w:t>
      </w:r>
    </w:p>
    <w:p w14:paraId="4F1317F2" w14:textId="77777777" w:rsidR="00245C1F" w:rsidRPr="00245C1F" w:rsidRDefault="004578FE">
      <w:pPr>
        <w:rPr>
          <w:rFonts w:ascii="Century Gothic" w:hAnsi="Century Gothic" w:cs="Mangal"/>
        </w:rPr>
      </w:pPr>
      <w:r w:rsidRPr="004578FE">
        <w:rPr>
          <w:rFonts w:ascii="Century Gothic" w:hAnsi="Century Gothic" w:cs="Mangal"/>
        </w:rPr>
        <w:t xml:space="preserve">Signature of Client                </w:t>
      </w:r>
      <w:r w:rsidRPr="004578FE">
        <w:rPr>
          <w:rFonts w:ascii="Century Gothic" w:hAnsi="Century Gothic" w:cs="Mangal"/>
        </w:rPr>
        <w:tab/>
        <w:t xml:space="preserve">          </w:t>
      </w:r>
      <w:r w:rsidR="00245C1F">
        <w:rPr>
          <w:rFonts w:ascii="Century Gothic" w:hAnsi="Century Gothic" w:cs="Mangal"/>
        </w:rPr>
        <w:tab/>
      </w:r>
      <w:r w:rsidR="00245C1F">
        <w:rPr>
          <w:rFonts w:ascii="Century Gothic" w:hAnsi="Century Gothic" w:cs="Mangal"/>
        </w:rPr>
        <w:tab/>
      </w:r>
      <w:r w:rsidR="00245C1F">
        <w:rPr>
          <w:rFonts w:ascii="Century Gothic" w:hAnsi="Century Gothic" w:cs="Mangal"/>
        </w:rPr>
        <w:tab/>
        <w:t>Date</w:t>
      </w:r>
    </w:p>
    <w:sectPr w:rsidR="00245C1F" w:rsidRPr="00245C1F" w:rsidSect="00AF2C1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2381" w14:textId="77777777" w:rsidR="00050C50" w:rsidRDefault="00050C50" w:rsidP="000E5C29">
      <w:pPr>
        <w:spacing w:after="0" w:line="240" w:lineRule="auto"/>
      </w:pPr>
      <w:r>
        <w:separator/>
      </w:r>
    </w:p>
  </w:endnote>
  <w:endnote w:type="continuationSeparator" w:id="0">
    <w:p w14:paraId="43B78407" w14:textId="77777777" w:rsidR="00050C50" w:rsidRDefault="00050C50" w:rsidP="000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05ED" w14:textId="1925B583" w:rsidR="00427CA9" w:rsidRDefault="00427CA9" w:rsidP="00427CA9">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3642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3642E">
      <w:rPr>
        <w:rFonts w:ascii="Times New Roman" w:hAnsi="Times New Roman" w:cs="Times New Roman"/>
        <w:noProof/>
      </w:rPr>
      <w:t>5</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10A7" w14:textId="77777777" w:rsidR="00050C50" w:rsidRDefault="00050C50" w:rsidP="000E5C29">
      <w:pPr>
        <w:spacing w:after="0" w:line="240" w:lineRule="auto"/>
      </w:pPr>
      <w:r>
        <w:separator/>
      </w:r>
    </w:p>
  </w:footnote>
  <w:footnote w:type="continuationSeparator" w:id="0">
    <w:p w14:paraId="7C4AB82F" w14:textId="77777777" w:rsidR="00050C50" w:rsidRDefault="00050C50" w:rsidP="000E5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1B1D" w14:textId="77777777" w:rsidR="00D208FF" w:rsidRPr="00245C1F" w:rsidRDefault="00D208FF" w:rsidP="00427CA9">
    <w:pPr>
      <w:pStyle w:val="Header"/>
      <w:jc w:val="center"/>
      <w:rPr>
        <w:rFonts w:ascii="Arial" w:hAnsi="Arial" w:cs="Arial"/>
        <w:b/>
        <w:sz w:val="28"/>
        <w:szCs w:val="28"/>
        <w:lang w:val="en-US"/>
      </w:rPr>
    </w:pPr>
    <w:r w:rsidRPr="00245C1F">
      <w:rPr>
        <w:rFonts w:ascii="Arial" w:hAnsi="Arial" w:cs="Arial"/>
        <w:b/>
        <w:sz w:val="28"/>
        <w:szCs w:val="28"/>
        <w:lang w:val="en-US"/>
      </w:rPr>
      <w:t>ARISE EQUINE THERAPY FOUNDATION</w:t>
    </w:r>
  </w:p>
  <w:p w14:paraId="678B1288" w14:textId="13964142" w:rsidR="00D208FF" w:rsidRPr="00427CA9" w:rsidRDefault="00427CA9" w:rsidP="00427CA9">
    <w:pPr>
      <w:pStyle w:val="Header"/>
      <w:jc w:val="center"/>
      <w:rPr>
        <w:b/>
        <w:lang w:val="en-US"/>
      </w:rPr>
    </w:pPr>
    <w:r w:rsidRPr="00427CA9">
      <w:rPr>
        <w:b/>
        <w:lang w:val="en-US"/>
      </w:rPr>
      <w:t>1611 Highway W, Foristell, MO 63348</w:t>
    </w:r>
  </w:p>
  <w:p w14:paraId="5D52D3EE" w14:textId="77777777" w:rsidR="00D208FF" w:rsidRPr="00245C1F" w:rsidRDefault="00D208FF" w:rsidP="000E5C29">
    <w:pPr>
      <w:pStyle w:val="Header"/>
      <w:jc w:val="center"/>
      <w:rPr>
        <w:rFonts w:ascii="Arial" w:hAnsi="Arial" w:cs="Arial"/>
        <w:b/>
      </w:rPr>
    </w:pPr>
    <w:r w:rsidRPr="00245C1F">
      <w:rPr>
        <w:rFonts w:ascii="Arial" w:hAnsi="Arial" w:cs="Arial"/>
        <w:b/>
        <w:lang w:val="en-US"/>
      </w:rPr>
      <w:t>INFORMED CONSENT FOR THERAPY SERVICES</w:t>
    </w:r>
  </w:p>
  <w:p w14:paraId="4D993A36" w14:textId="77777777" w:rsidR="00D208FF" w:rsidRDefault="00D20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1F8"/>
    <w:multiLevelType w:val="hybridMultilevel"/>
    <w:tmpl w:val="819A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A7671"/>
    <w:multiLevelType w:val="hybridMultilevel"/>
    <w:tmpl w:val="D1D4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269B5"/>
    <w:multiLevelType w:val="hybridMultilevel"/>
    <w:tmpl w:val="31B69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D100A"/>
    <w:multiLevelType w:val="hybridMultilevel"/>
    <w:tmpl w:val="8D58D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529D5"/>
    <w:multiLevelType w:val="hybridMultilevel"/>
    <w:tmpl w:val="3786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E5417"/>
    <w:multiLevelType w:val="hybridMultilevel"/>
    <w:tmpl w:val="45E496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6E284D"/>
    <w:multiLevelType w:val="hybridMultilevel"/>
    <w:tmpl w:val="ADDA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31489"/>
    <w:multiLevelType w:val="hybridMultilevel"/>
    <w:tmpl w:val="A5180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73A07"/>
    <w:multiLevelType w:val="hybridMultilevel"/>
    <w:tmpl w:val="E584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000283">
    <w:abstractNumId w:val="4"/>
  </w:num>
  <w:num w:numId="2" w16cid:durableId="151022005">
    <w:abstractNumId w:val="7"/>
  </w:num>
  <w:num w:numId="3" w16cid:durableId="87582543">
    <w:abstractNumId w:val="8"/>
  </w:num>
  <w:num w:numId="4" w16cid:durableId="622269340">
    <w:abstractNumId w:val="5"/>
  </w:num>
  <w:num w:numId="5" w16cid:durableId="639044584">
    <w:abstractNumId w:val="6"/>
  </w:num>
  <w:num w:numId="6" w16cid:durableId="2054959213">
    <w:abstractNumId w:val="0"/>
  </w:num>
  <w:num w:numId="7" w16cid:durableId="1645087155">
    <w:abstractNumId w:val="2"/>
  </w:num>
  <w:num w:numId="8" w16cid:durableId="1873421362">
    <w:abstractNumId w:val="3"/>
  </w:num>
  <w:num w:numId="9" w16cid:durableId="63826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VSzLX+ha7xRkD6IhQNC9qmF03u3CV/yIEbD8n9604JG4H2SPna1/WFF9YSyE/itM2b16ocLEVeFW88CwfFbkw==" w:salt="Ob63xVcB5XCqjEDLnmID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C19"/>
    <w:rsid w:val="00043903"/>
    <w:rsid w:val="00050C50"/>
    <w:rsid w:val="0006361F"/>
    <w:rsid w:val="000E5C29"/>
    <w:rsid w:val="001E1360"/>
    <w:rsid w:val="00245C1F"/>
    <w:rsid w:val="00387C77"/>
    <w:rsid w:val="00427CA9"/>
    <w:rsid w:val="004578FE"/>
    <w:rsid w:val="0049277F"/>
    <w:rsid w:val="006319FE"/>
    <w:rsid w:val="00677190"/>
    <w:rsid w:val="006B3DA3"/>
    <w:rsid w:val="00760613"/>
    <w:rsid w:val="00776C00"/>
    <w:rsid w:val="007A529A"/>
    <w:rsid w:val="007E746C"/>
    <w:rsid w:val="008C48E3"/>
    <w:rsid w:val="00905734"/>
    <w:rsid w:val="009F5151"/>
    <w:rsid w:val="009F7DB5"/>
    <w:rsid w:val="00A51BD7"/>
    <w:rsid w:val="00AF0747"/>
    <w:rsid w:val="00AF2C19"/>
    <w:rsid w:val="00B14A7D"/>
    <w:rsid w:val="00B21D1D"/>
    <w:rsid w:val="00B268C0"/>
    <w:rsid w:val="00B3642E"/>
    <w:rsid w:val="00B501EB"/>
    <w:rsid w:val="00BA4594"/>
    <w:rsid w:val="00BA6714"/>
    <w:rsid w:val="00C05070"/>
    <w:rsid w:val="00C23BD9"/>
    <w:rsid w:val="00C62F03"/>
    <w:rsid w:val="00D208FF"/>
    <w:rsid w:val="00D961FB"/>
    <w:rsid w:val="00DC7AC6"/>
    <w:rsid w:val="00EC36A3"/>
    <w:rsid w:val="00F3460C"/>
    <w:rsid w:val="00F475B2"/>
    <w:rsid w:val="00F63D65"/>
    <w:rsid w:val="00F84395"/>
    <w:rsid w:val="00F84985"/>
    <w:rsid w:val="00F85CE7"/>
    <w:rsid w:val="00F96924"/>
    <w:rsid w:val="00FC3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0DFF"/>
  <w15:docId w15:val="{B2E024A2-E01A-4EF5-BB7F-9DB8146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578FE"/>
    <w:pPr>
      <w:keepNext/>
      <w:spacing w:after="0" w:line="240" w:lineRule="auto"/>
      <w:outlineLvl w:val="2"/>
    </w:pPr>
    <w:rPr>
      <w:rFonts w:ascii="Mangal" w:eastAsia="Times New Roman" w:hAnsi="Mangal"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C19"/>
    <w:pPr>
      <w:spacing w:after="0" w:line="240" w:lineRule="auto"/>
    </w:pPr>
  </w:style>
  <w:style w:type="paragraph" w:styleId="ListParagraph">
    <w:name w:val="List Paragraph"/>
    <w:basedOn w:val="Normal"/>
    <w:uiPriority w:val="34"/>
    <w:qFormat/>
    <w:rsid w:val="00B501EB"/>
    <w:pPr>
      <w:ind w:left="720"/>
      <w:contextualSpacing/>
    </w:pPr>
  </w:style>
  <w:style w:type="character" w:customStyle="1" w:styleId="Heading3Char">
    <w:name w:val="Heading 3 Char"/>
    <w:basedOn w:val="DefaultParagraphFont"/>
    <w:link w:val="Heading3"/>
    <w:rsid w:val="004578FE"/>
    <w:rPr>
      <w:rFonts w:ascii="Mangal" w:eastAsia="Times New Roman" w:hAnsi="Mangal" w:cs="Times New Roman"/>
      <w:b/>
      <w:bCs/>
      <w:szCs w:val="28"/>
    </w:rPr>
  </w:style>
  <w:style w:type="paragraph" w:styleId="Header">
    <w:name w:val="header"/>
    <w:basedOn w:val="Normal"/>
    <w:link w:val="HeaderChar"/>
    <w:uiPriority w:val="99"/>
    <w:rsid w:val="000E5C29"/>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0E5C2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0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29"/>
  </w:style>
  <w:style w:type="paragraph" w:customStyle="1" w:styleId="Default">
    <w:name w:val="Default"/>
    <w:rsid w:val="00F63D65"/>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87C7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C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1545</Words>
  <Characters>8810</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Fran Natoli</cp:lastModifiedBy>
  <cp:revision>5</cp:revision>
  <cp:lastPrinted>2019-08-24T15:07:00Z</cp:lastPrinted>
  <dcterms:created xsi:type="dcterms:W3CDTF">2019-08-24T15:07:00Z</dcterms:created>
  <dcterms:modified xsi:type="dcterms:W3CDTF">2022-05-26T16:37:00Z</dcterms:modified>
</cp:coreProperties>
</file>