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1F01" w14:textId="0AA93061" w:rsidR="00B42525" w:rsidRPr="00F44D77" w:rsidRDefault="00F44D77">
      <w:pPr>
        <w:rPr>
          <w:b/>
          <w:u w:val="single"/>
        </w:rPr>
      </w:pPr>
      <w:r w:rsidRPr="00F44D77">
        <w:rPr>
          <w:b/>
          <w:u w:val="single"/>
        </w:rPr>
        <w:t>Geoff Young – Candidate for Governor</w:t>
      </w:r>
    </w:p>
    <w:p w14:paraId="0685A0FA" w14:textId="77777777" w:rsidR="00F44D77" w:rsidRPr="005177A7" w:rsidRDefault="00F44D77" w:rsidP="00F44D77">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5177A7">
        <w:rPr>
          <w:rFonts w:ascii="Arial" w:eastAsia="Times New Roman" w:hAnsi="Arial" w:cs="Arial"/>
          <w:color w:val="000000"/>
        </w:rPr>
        <w:t>What sets you apart from the other candidates?</w:t>
      </w:r>
    </w:p>
    <w:p w14:paraId="4F7D3E3B"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 xml:space="preserve">1. My and Josh French's platform is the most progressive of the 8 slates running for Governor this year. Here is our campaign web site: </w:t>
      </w:r>
      <w:hyperlink r:id="rId5" w:history="1">
        <w:r w:rsidRPr="005177A7">
          <w:rPr>
            <w:rStyle w:val="Hyperlink"/>
            <w:rFonts w:ascii="Arial" w:hAnsi="Arial" w:cs="Arial"/>
          </w:rPr>
          <w:t>www.young4ky.com</w:t>
        </w:r>
      </w:hyperlink>
      <w:r w:rsidRPr="005177A7">
        <w:rPr>
          <w:rFonts w:ascii="Arial" w:hAnsi="Arial" w:cs="Arial"/>
          <w:color w:val="000000"/>
        </w:rPr>
        <w:t>. Please check it out and donate to our campaign so we can be sure of being allowed to participate in the KET debate.</w:t>
      </w:r>
    </w:p>
    <w:p w14:paraId="12C94C1B"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2. I'm the only Democratic candidate with the courage to attack Matt Bevin, the Christian Right, and the GOP on the abortion issue. I can and will beat Matt Bevin on the abortion issue.</w:t>
      </w:r>
    </w:p>
    <w:p w14:paraId="4F796626"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 xml:space="preserve">3. I'm the only Democratic candidate with the courage to sue 23 corrupt individual and 10 corrupt organizational members of the Kentucky Democratic Party (KDP) for chronic election fraud in the 2014, 2015, 2018, and 2019 Undemocratic primaries. The Kenton County Democrats are one of the corrupt organizational defendants named in my latest lawsuit, which I filed and served on April 10, 2019. I strongly suggest you all get an attorney before your time limit to reply runs out. Here's my civil complaint on Dropbox: </w:t>
      </w:r>
      <w:hyperlink r:id="rId6" w:history="1">
        <w:r w:rsidRPr="005177A7">
          <w:rPr>
            <w:rStyle w:val="Hyperlink"/>
            <w:rFonts w:ascii="Arial" w:hAnsi="Arial" w:cs="Arial"/>
          </w:rPr>
          <w:t>https://www.dropbox.com/s/182ohi1974aquf2/Complaint%20v1%20Apr1019.doc?dl=0</w:t>
        </w:r>
      </w:hyperlink>
    </w:p>
    <w:p w14:paraId="7F509E70" w14:textId="77777777" w:rsidR="00F44D77" w:rsidRPr="005177A7" w:rsidRDefault="00F44D77" w:rsidP="00F44D77">
      <w:pPr>
        <w:pStyle w:val="NormalWeb"/>
        <w:rPr>
          <w:rFonts w:ascii="Arial" w:hAnsi="Arial" w:cs="Arial"/>
          <w:color w:val="000000"/>
        </w:rPr>
      </w:pPr>
      <w:bookmarkStart w:id="0" w:name="_GoBack"/>
      <w:bookmarkEnd w:id="0"/>
    </w:p>
    <w:p w14:paraId="52DB1856" w14:textId="77777777" w:rsidR="00F44D77" w:rsidRPr="005177A7" w:rsidRDefault="00F44D77" w:rsidP="00F44D77">
      <w:pPr>
        <w:numPr>
          <w:ilvl w:val="0"/>
          <w:numId w:val="2"/>
        </w:numPr>
        <w:tabs>
          <w:tab w:val="clear" w:pos="720"/>
          <w:tab w:val="num" w:pos="360"/>
        </w:tabs>
        <w:spacing w:before="100" w:beforeAutospacing="1" w:after="100" w:afterAutospacing="1" w:line="240" w:lineRule="auto"/>
        <w:ind w:left="360"/>
        <w:rPr>
          <w:rFonts w:ascii="Arial" w:eastAsia="Times New Roman" w:hAnsi="Arial" w:cs="Arial"/>
          <w:color w:val="000000"/>
        </w:rPr>
      </w:pPr>
      <w:r w:rsidRPr="005177A7">
        <w:rPr>
          <w:rFonts w:ascii="Arial" w:eastAsia="Times New Roman" w:hAnsi="Arial" w:cs="Arial"/>
          <w:color w:val="000000"/>
        </w:rPr>
        <w:t>What will you do about the rising cost of healthcare?</w:t>
      </w:r>
    </w:p>
    <w:p w14:paraId="3A417994"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 xml:space="preserve">Josh French and I support the old U.S. House Resolution 676, which was introduced by former Congressman John Conyers (D-Detroit) from 2003 through 2017. The bill number was recently </w:t>
      </w:r>
      <w:proofErr w:type="gramStart"/>
      <w:r w:rsidRPr="005177A7">
        <w:rPr>
          <w:rFonts w:ascii="Arial" w:hAnsi="Arial" w:cs="Arial"/>
          <w:color w:val="000000"/>
        </w:rPr>
        <w:t>changed</w:t>
      </w:r>
      <w:proofErr w:type="gramEnd"/>
      <w:r w:rsidRPr="005177A7">
        <w:rPr>
          <w:rFonts w:ascii="Arial" w:hAnsi="Arial" w:cs="Arial"/>
          <w:color w:val="000000"/>
        </w:rPr>
        <w:t xml:space="preserve"> and the bill has been watered down by Nancy Pelosi and the “Democratic” Party Establishment in Washington, but I support Rep. Conyers' original 2017 version. At the state level, I will work with progressive members of the Kentucky House and Senate to introduce a bill that is as </w:t>
      </w:r>
      <w:proofErr w:type="gramStart"/>
      <w:r w:rsidRPr="005177A7">
        <w:rPr>
          <w:rFonts w:ascii="Arial" w:hAnsi="Arial" w:cs="Arial"/>
          <w:color w:val="000000"/>
        </w:rPr>
        <w:t>similar to</w:t>
      </w:r>
      <w:proofErr w:type="gramEnd"/>
      <w:r w:rsidRPr="005177A7">
        <w:rPr>
          <w:rFonts w:ascii="Arial" w:hAnsi="Arial" w:cs="Arial"/>
          <w:color w:val="000000"/>
        </w:rPr>
        <w:t xml:space="preserve"> the old H.R. 676 as possible. A genuine Medicare-for-All bill will reduce the cost of healthcare by eliminating for-profit health insurance corporations from our system and allowing the state to negotiate with Big Pharma.</w:t>
      </w:r>
    </w:p>
    <w:p w14:paraId="7CE1F08A" w14:textId="77777777" w:rsidR="00F44D77" w:rsidRPr="005177A7" w:rsidRDefault="00F44D77" w:rsidP="00F44D77">
      <w:pPr>
        <w:pStyle w:val="NormalWeb"/>
        <w:rPr>
          <w:rFonts w:ascii="Arial" w:hAnsi="Arial" w:cs="Arial"/>
          <w:color w:val="000000"/>
        </w:rPr>
      </w:pPr>
    </w:p>
    <w:p w14:paraId="02D5CCCE" w14:textId="77777777" w:rsidR="00F44D77" w:rsidRPr="005177A7" w:rsidRDefault="00F44D77" w:rsidP="00F44D77">
      <w:pPr>
        <w:numPr>
          <w:ilvl w:val="0"/>
          <w:numId w:val="3"/>
        </w:numPr>
        <w:tabs>
          <w:tab w:val="clear" w:pos="720"/>
          <w:tab w:val="num" w:pos="360"/>
        </w:tabs>
        <w:spacing w:before="100" w:beforeAutospacing="1" w:after="100" w:afterAutospacing="1" w:line="240" w:lineRule="auto"/>
        <w:ind w:left="360"/>
        <w:rPr>
          <w:rFonts w:ascii="Arial" w:eastAsia="Times New Roman" w:hAnsi="Arial" w:cs="Arial"/>
          <w:color w:val="000000"/>
        </w:rPr>
      </w:pPr>
      <w:r w:rsidRPr="005177A7">
        <w:rPr>
          <w:rFonts w:ascii="Arial" w:eastAsia="Times New Roman" w:hAnsi="Arial" w:cs="Arial"/>
          <w:color w:val="000000"/>
        </w:rPr>
        <w:t>How are you going to bring Kentucky into the future?</w:t>
      </w:r>
    </w:p>
    <w:p w14:paraId="5F1EB940"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1. Defend and strengthen unions.</w:t>
      </w:r>
    </w:p>
    <w:p w14:paraId="38B5B1DB"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2. Defend the 1973 Roe v. Wade Supreme Court decision and completely defeat the immoral “Right-to-Life” political movement forever.</w:t>
      </w:r>
    </w:p>
    <w:p w14:paraId="2D74F4BA"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3. End corruption and primary-election-rigging in the KDP and three of its county parties: Fayette, Kenton and Campbell.</w:t>
      </w:r>
    </w:p>
    <w:p w14:paraId="7ADD590F"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4. Work toward a Cooperative Commonwealth. See our platform.</w:t>
      </w:r>
    </w:p>
    <w:p w14:paraId="18AE9E52" w14:textId="77777777" w:rsidR="00F44D77" w:rsidRPr="005177A7" w:rsidRDefault="00F44D77" w:rsidP="00F44D77">
      <w:pPr>
        <w:pStyle w:val="NormalWeb"/>
        <w:rPr>
          <w:rFonts w:ascii="Arial" w:hAnsi="Arial" w:cs="Arial"/>
          <w:color w:val="000000"/>
        </w:rPr>
      </w:pPr>
    </w:p>
    <w:p w14:paraId="7DFC6BA7" w14:textId="77777777" w:rsidR="00F44D77" w:rsidRPr="005177A7" w:rsidRDefault="00F44D77" w:rsidP="00F44D77">
      <w:pPr>
        <w:numPr>
          <w:ilvl w:val="0"/>
          <w:numId w:val="4"/>
        </w:numPr>
        <w:tabs>
          <w:tab w:val="clear" w:pos="720"/>
        </w:tabs>
        <w:spacing w:before="100" w:beforeAutospacing="1" w:after="100" w:afterAutospacing="1" w:line="240" w:lineRule="auto"/>
        <w:ind w:left="360"/>
        <w:rPr>
          <w:rFonts w:ascii="Arial" w:eastAsia="Times New Roman" w:hAnsi="Arial" w:cs="Arial"/>
          <w:color w:val="000000"/>
        </w:rPr>
      </w:pPr>
      <w:r w:rsidRPr="005177A7">
        <w:rPr>
          <w:rFonts w:ascii="Arial" w:eastAsia="Times New Roman" w:hAnsi="Arial" w:cs="Arial"/>
          <w:color w:val="000000"/>
        </w:rPr>
        <w:t>How do you plan on addressing income inequality in Kentucky?</w:t>
      </w:r>
    </w:p>
    <w:p w14:paraId="57BAEAE4" w14:textId="77777777" w:rsidR="00F44D77" w:rsidRPr="005177A7" w:rsidRDefault="00F44D77" w:rsidP="00F44D77">
      <w:pPr>
        <w:pStyle w:val="NormalWeb"/>
        <w:rPr>
          <w:rFonts w:ascii="Arial" w:hAnsi="Arial" w:cs="Arial"/>
          <w:color w:val="000000"/>
        </w:rPr>
      </w:pPr>
      <w:r w:rsidRPr="005177A7">
        <w:rPr>
          <w:rFonts w:ascii="Arial" w:hAnsi="Arial" w:cs="Arial"/>
          <w:color w:val="000000"/>
        </w:rPr>
        <w:lastRenderedPageBreak/>
        <w:t>Comprehensive tax reform, the main element of which will be to tax the super-rich. See our platform.</w:t>
      </w:r>
    </w:p>
    <w:p w14:paraId="38D2052B" w14:textId="77777777" w:rsidR="00F44D77" w:rsidRPr="005177A7" w:rsidRDefault="00F44D77" w:rsidP="00F44D77">
      <w:pPr>
        <w:pStyle w:val="NormalWeb"/>
        <w:rPr>
          <w:rFonts w:ascii="Arial" w:hAnsi="Arial" w:cs="Arial"/>
          <w:color w:val="000000"/>
        </w:rPr>
      </w:pPr>
    </w:p>
    <w:p w14:paraId="6C1D2261" w14:textId="77777777" w:rsidR="00F44D77" w:rsidRPr="005177A7" w:rsidRDefault="00F44D77" w:rsidP="00F44D77">
      <w:pPr>
        <w:numPr>
          <w:ilvl w:val="0"/>
          <w:numId w:val="5"/>
        </w:numPr>
        <w:tabs>
          <w:tab w:val="clear" w:pos="720"/>
        </w:tabs>
        <w:spacing w:before="100" w:beforeAutospacing="1" w:after="100" w:afterAutospacing="1" w:line="240" w:lineRule="auto"/>
        <w:ind w:left="360"/>
        <w:rPr>
          <w:rFonts w:ascii="Arial" w:eastAsia="Times New Roman" w:hAnsi="Arial" w:cs="Arial"/>
          <w:color w:val="000000"/>
        </w:rPr>
      </w:pPr>
      <w:r w:rsidRPr="005177A7">
        <w:rPr>
          <w:rFonts w:ascii="Arial" w:eastAsia="Times New Roman" w:hAnsi="Arial" w:cs="Arial"/>
          <w:color w:val="000000"/>
        </w:rPr>
        <w:t>What are your goals if elected?</w:t>
      </w:r>
    </w:p>
    <w:p w14:paraId="34BCC253"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1. Defend and strengthen unions.</w:t>
      </w:r>
    </w:p>
    <w:p w14:paraId="4877B0F6"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 xml:space="preserve">2. Comprehensive tax reform that shifts taxes from the poor to the super-rich. They can afford </w:t>
      </w:r>
      <w:proofErr w:type="gramStart"/>
      <w:r w:rsidRPr="005177A7">
        <w:rPr>
          <w:rFonts w:ascii="Arial" w:hAnsi="Arial" w:cs="Arial"/>
          <w:color w:val="000000"/>
        </w:rPr>
        <w:t>it</w:t>
      </w:r>
      <w:proofErr w:type="gramEnd"/>
      <w:r w:rsidRPr="005177A7">
        <w:rPr>
          <w:rFonts w:ascii="Arial" w:hAnsi="Arial" w:cs="Arial"/>
          <w:color w:val="000000"/>
        </w:rPr>
        <w:t xml:space="preserve"> but the poor cannot.</w:t>
      </w:r>
    </w:p>
    <w:p w14:paraId="32CC99CC"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3. Defend the 1973 Roe v. Wade Supreme Court decision and completely defeat the immoral “Right-to-Life” political movement forever.</w:t>
      </w:r>
    </w:p>
    <w:p w14:paraId="6E34E513"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4. End corruption and primary-election-rigging in the KDP and three of its county parties: Fayette, Kenton and Campbell.</w:t>
      </w:r>
    </w:p>
    <w:p w14:paraId="7E44EC0E" w14:textId="77777777" w:rsidR="00F44D77" w:rsidRPr="005177A7" w:rsidRDefault="00F44D77" w:rsidP="00F44D77">
      <w:pPr>
        <w:pStyle w:val="NormalWeb"/>
        <w:rPr>
          <w:rFonts w:ascii="Arial" w:hAnsi="Arial" w:cs="Arial"/>
          <w:color w:val="000000"/>
        </w:rPr>
      </w:pPr>
      <w:r w:rsidRPr="005177A7">
        <w:rPr>
          <w:rFonts w:ascii="Arial" w:hAnsi="Arial" w:cs="Arial"/>
          <w:color w:val="000000"/>
        </w:rPr>
        <w:t>5. Work toward a Cooperative Commonwealth. See our platform.</w:t>
      </w:r>
    </w:p>
    <w:p w14:paraId="631A4E0A" w14:textId="77777777" w:rsidR="00F44D77" w:rsidRPr="005177A7" w:rsidRDefault="00F44D77"/>
    <w:sectPr w:rsidR="00F44D77" w:rsidRPr="005177A7" w:rsidSect="005177A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0742"/>
    <w:multiLevelType w:val="multilevel"/>
    <w:tmpl w:val="32568D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946A14"/>
    <w:multiLevelType w:val="multilevel"/>
    <w:tmpl w:val="B31A93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90256"/>
    <w:multiLevelType w:val="multilevel"/>
    <w:tmpl w:val="77D6A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894962"/>
    <w:multiLevelType w:val="multilevel"/>
    <w:tmpl w:val="E1620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F96E06"/>
    <w:multiLevelType w:val="multilevel"/>
    <w:tmpl w:val="3D9CE4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77"/>
    <w:rsid w:val="005177A7"/>
    <w:rsid w:val="00B42525"/>
    <w:rsid w:val="00F4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65F5"/>
  <w15:chartTrackingRefBased/>
  <w15:docId w15:val="{969000D4-1A15-44F9-9D3C-93A71FE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D77"/>
    <w:rPr>
      <w:color w:val="0000FF"/>
      <w:u w:val="single"/>
    </w:rPr>
  </w:style>
  <w:style w:type="paragraph" w:styleId="NormalWeb">
    <w:name w:val="Normal (Web)"/>
    <w:basedOn w:val="Normal"/>
    <w:uiPriority w:val="99"/>
    <w:semiHidden/>
    <w:unhideWhenUsed/>
    <w:rsid w:val="00F44D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182ohi1974aquf2/Complaint%20v1%20Apr1019.doc?dl=0" TargetMode="External"/><Relationship Id="rId5" Type="http://schemas.openxmlformats.org/officeDocument/2006/relationships/hyperlink" Target="http://www.young4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2</cp:revision>
  <dcterms:created xsi:type="dcterms:W3CDTF">2019-04-22T16:56:00Z</dcterms:created>
  <dcterms:modified xsi:type="dcterms:W3CDTF">2019-04-22T17:01:00Z</dcterms:modified>
</cp:coreProperties>
</file>