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A24A53" w14:textId="77777777" w:rsidR="007267DC" w:rsidRPr="009A0170" w:rsidRDefault="007267DC" w:rsidP="007267DC">
      <w:pPr>
        <w:jc w:val="center"/>
        <w:rPr>
          <w:rFonts w:ascii="Calibri" w:hAnsi="Calibri" w:cs="Calibri"/>
          <w:b/>
          <w:bCs/>
          <w:sz w:val="28"/>
          <w:szCs w:val="28"/>
          <w:u w:val="single"/>
        </w:rPr>
      </w:pPr>
      <w:r w:rsidRPr="009A0170">
        <w:rPr>
          <w:rFonts w:ascii="Calibri" w:hAnsi="Calibri" w:cs="Calibri"/>
          <w:b/>
          <w:bCs/>
          <w:sz w:val="28"/>
          <w:szCs w:val="28"/>
          <w:u w:val="single"/>
        </w:rPr>
        <w:t>Equal Opportunities Statement</w:t>
      </w:r>
    </w:p>
    <w:p w14:paraId="120A4805" w14:textId="77777777" w:rsidR="007267DC" w:rsidRPr="009A0170" w:rsidRDefault="007267DC" w:rsidP="007267DC">
      <w:pPr>
        <w:jc w:val="center"/>
        <w:rPr>
          <w:rFonts w:ascii="Calibri" w:hAnsi="Calibri" w:cs="Calibri"/>
          <w:b/>
          <w:bCs/>
        </w:rPr>
      </w:pPr>
    </w:p>
    <w:p w14:paraId="2F799094" w14:textId="77777777" w:rsidR="007267DC" w:rsidRPr="009A0170" w:rsidRDefault="007267DC" w:rsidP="007267DC">
      <w:pPr>
        <w:rPr>
          <w:rFonts w:ascii="Calibri" w:hAnsi="Calibri" w:cs="Calibri"/>
        </w:rPr>
      </w:pPr>
      <w:r w:rsidRPr="009A0170">
        <w:rPr>
          <w:rFonts w:ascii="Calibri" w:hAnsi="Calibri" w:cs="Calibri"/>
        </w:rPr>
        <w:t xml:space="preserve">Lawrence Weston Out of School Activities &amp; </w:t>
      </w:r>
      <w:proofErr w:type="spellStart"/>
      <w:r w:rsidRPr="009A0170">
        <w:rPr>
          <w:rFonts w:ascii="Calibri" w:hAnsi="Calibri" w:cs="Calibri"/>
        </w:rPr>
        <w:t>Shirehampton</w:t>
      </w:r>
      <w:proofErr w:type="spellEnd"/>
      <w:r w:rsidRPr="009A0170">
        <w:rPr>
          <w:rFonts w:ascii="Calibri" w:hAnsi="Calibri" w:cs="Calibri"/>
        </w:rPr>
        <w:t xml:space="preserve"> Out of School Activities has been set up to provide childcare for working parents/carers.  Through recognising discrimination suffered by sections of our society, LWOOSA &amp; SOOSA will endeavour to make the service accessible to all parents/carers wishing to use it.  Every effort will be made to ensure that no child, individual or family will be excluded on grounds of age, sex, sexuality, family status, means, disability, race ethnic origin, culture, religion or belief. </w:t>
      </w:r>
    </w:p>
    <w:p w14:paraId="65AC5069" w14:textId="77777777" w:rsidR="007267DC" w:rsidRPr="009A0170" w:rsidRDefault="007267DC" w:rsidP="007267DC">
      <w:pPr>
        <w:rPr>
          <w:rFonts w:ascii="Calibri" w:hAnsi="Calibri" w:cs="Calibri"/>
        </w:rPr>
      </w:pPr>
    </w:p>
    <w:p w14:paraId="1E95B366" w14:textId="77777777" w:rsidR="007267DC" w:rsidRPr="009A0170" w:rsidRDefault="007267DC" w:rsidP="007267DC">
      <w:pPr>
        <w:jc w:val="center"/>
        <w:rPr>
          <w:rFonts w:ascii="Calibri" w:hAnsi="Calibri" w:cs="Calibri"/>
          <w:b/>
          <w:bCs/>
          <w:u w:val="single"/>
        </w:rPr>
      </w:pPr>
      <w:r w:rsidRPr="009A0170">
        <w:rPr>
          <w:rFonts w:ascii="Calibri" w:hAnsi="Calibri" w:cs="Calibri"/>
          <w:b/>
          <w:bCs/>
          <w:u w:val="single"/>
        </w:rPr>
        <w:t>Equal Opportunities Policy</w:t>
      </w:r>
    </w:p>
    <w:p w14:paraId="70100F11" w14:textId="77777777" w:rsidR="007267DC" w:rsidRPr="009A0170" w:rsidRDefault="007267DC" w:rsidP="007267DC">
      <w:pPr>
        <w:jc w:val="center"/>
        <w:rPr>
          <w:rFonts w:ascii="Calibri" w:hAnsi="Calibri" w:cs="Calibri"/>
          <w:b/>
          <w:bCs/>
        </w:rPr>
      </w:pPr>
    </w:p>
    <w:p w14:paraId="331EF62A" w14:textId="77777777" w:rsidR="007267DC" w:rsidRPr="009A0170" w:rsidRDefault="007267DC" w:rsidP="007267DC">
      <w:pPr>
        <w:rPr>
          <w:rFonts w:ascii="Calibri" w:hAnsi="Calibri" w:cs="Calibri"/>
          <w:b/>
          <w:bCs/>
        </w:rPr>
      </w:pPr>
      <w:r w:rsidRPr="009A0170">
        <w:rPr>
          <w:rFonts w:ascii="Calibri" w:hAnsi="Calibri" w:cs="Calibri"/>
          <w:b/>
          <w:bCs/>
        </w:rPr>
        <w:t>1.</w:t>
      </w:r>
      <w:r w:rsidRPr="009A0170">
        <w:rPr>
          <w:rFonts w:ascii="Calibri" w:hAnsi="Calibri" w:cs="Calibri"/>
          <w:b/>
          <w:bCs/>
        </w:rPr>
        <w:tab/>
        <w:t>Management Committee</w:t>
      </w:r>
    </w:p>
    <w:p w14:paraId="45D66DD1" w14:textId="77777777" w:rsidR="007267DC" w:rsidRPr="009A0170" w:rsidRDefault="007267DC" w:rsidP="007267DC">
      <w:pPr>
        <w:rPr>
          <w:rFonts w:ascii="Calibri" w:hAnsi="Calibri" w:cs="Calibri"/>
        </w:rPr>
      </w:pPr>
    </w:p>
    <w:p w14:paraId="4E3FCC7B" w14:textId="77777777" w:rsidR="007267DC" w:rsidRPr="009A0170" w:rsidRDefault="007267DC" w:rsidP="007267DC">
      <w:pPr>
        <w:ind w:left="720" w:hanging="720"/>
        <w:rPr>
          <w:rFonts w:ascii="Calibri" w:hAnsi="Calibri" w:cs="Calibri"/>
        </w:rPr>
      </w:pPr>
      <w:r w:rsidRPr="009A0170">
        <w:rPr>
          <w:rFonts w:ascii="Calibri" w:hAnsi="Calibri" w:cs="Calibri"/>
        </w:rPr>
        <w:t>a)</w:t>
      </w:r>
      <w:r w:rsidRPr="009A0170">
        <w:rPr>
          <w:rFonts w:ascii="Calibri" w:hAnsi="Calibri" w:cs="Calibri"/>
        </w:rPr>
        <w:tab/>
        <w:t>The Management Committee shall be elected at the Annual General Meeting in accordance with the Constitution.</w:t>
      </w:r>
    </w:p>
    <w:p w14:paraId="0094778F" w14:textId="77777777" w:rsidR="007267DC" w:rsidRPr="009A0170" w:rsidRDefault="007267DC" w:rsidP="007267DC">
      <w:pPr>
        <w:ind w:left="720" w:hanging="720"/>
        <w:rPr>
          <w:rFonts w:ascii="Calibri" w:hAnsi="Calibri" w:cs="Calibri"/>
        </w:rPr>
      </w:pPr>
    </w:p>
    <w:p w14:paraId="5ABB5980" w14:textId="77777777" w:rsidR="007267DC" w:rsidRPr="009A0170" w:rsidRDefault="007267DC" w:rsidP="007267DC">
      <w:pPr>
        <w:ind w:left="720" w:hanging="720"/>
        <w:rPr>
          <w:rFonts w:ascii="Calibri" w:hAnsi="Calibri" w:cs="Calibri"/>
        </w:rPr>
      </w:pPr>
      <w:r w:rsidRPr="009A0170">
        <w:rPr>
          <w:rFonts w:ascii="Calibri" w:hAnsi="Calibri" w:cs="Calibri"/>
        </w:rPr>
        <w:t>b)</w:t>
      </w:r>
      <w:r w:rsidRPr="009A0170">
        <w:rPr>
          <w:rFonts w:ascii="Calibri" w:hAnsi="Calibri" w:cs="Calibri"/>
        </w:rPr>
        <w:tab/>
        <w:t>Eligibility for election to the Management Committee shall be as detailed in the Constitution.</w:t>
      </w:r>
    </w:p>
    <w:p w14:paraId="60657850" w14:textId="77777777" w:rsidR="007267DC" w:rsidRPr="009A0170" w:rsidRDefault="007267DC" w:rsidP="007267DC">
      <w:pPr>
        <w:ind w:left="720" w:hanging="720"/>
        <w:rPr>
          <w:rFonts w:ascii="Calibri" w:hAnsi="Calibri" w:cs="Calibri"/>
        </w:rPr>
      </w:pPr>
    </w:p>
    <w:p w14:paraId="2FC5812F" w14:textId="77777777" w:rsidR="007267DC" w:rsidRPr="009A0170" w:rsidRDefault="007267DC" w:rsidP="007267DC">
      <w:pPr>
        <w:ind w:left="720" w:hanging="720"/>
        <w:rPr>
          <w:rFonts w:ascii="Calibri" w:hAnsi="Calibri" w:cs="Calibri"/>
        </w:rPr>
      </w:pPr>
      <w:r w:rsidRPr="009A0170">
        <w:rPr>
          <w:rFonts w:ascii="Calibri" w:hAnsi="Calibri" w:cs="Calibri"/>
        </w:rPr>
        <w:t>c)</w:t>
      </w:r>
      <w:r w:rsidRPr="009A0170">
        <w:rPr>
          <w:rFonts w:ascii="Calibri" w:hAnsi="Calibri" w:cs="Calibri"/>
        </w:rPr>
        <w:tab/>
        <w:t>The date and location of the Annual General Meeting shall be circulated in writing to all users, workers and members of Lawrence Weston Out of School Activities/</w:t>
      </w:r>
      <w:proofErr w:type="spellStart"/>
      <w:r w:rsidRPr="009A0170">
        <w:rPr>
          <w:rFonts w:ascii="Calibri" w:hAnsi="Calibri" w:cs="Calibri"/>
        </w:rPr>
        <w:t>Shirehampton</w:t>
      </w:r>
      <w:proofErr w:type="spellEnd"/>
      <w:r w:rsidRPr="009A0170">
        <w:rPr>
          <w:rFonts w:ascii="Calibri" w:hAnsi="Calibri" w:cs="Calibri"/>
        </w:rPr>
        <w:t xml:space="preserve"> Out of School Activities</w:t>
      </w:r>
    </w:p>
    <w:p w14:paraId="46F9C609" w14:textId="77777777" w:rsidR="007267DC" w:rsidRPr="009A0170" w:rsidRDefault="007267DC" w:rsidP="007267DC">
      <w:pPr>
        <w:ind w:left="720" w:hanging="720"/>
        <w:rPr>
          <w:rFonts w:ascii="Calibri" w:hAnsi="Calibri" w:cs="Calibri"/>
        </w:rPr>
      </w:pPr>
      <w:r w:rsidRPr="009A0170">
        <w:rPr>
          <w:rFonts w:ascii="Calibri" w:hAnsi="Calibri" w:cs="Calibri"/>
        </w:rPr>
        <w:t>d)</w:t>
      </w:r>
      <w:r w:rsidRPr="009A0170">
        <w:rPr>
          <w:rFonts w:ascii="Calibri" w:hAnsi="Calibri" w:cs="Calibri"/>
        </w:rPr>
        <w:tab/>
        <w:t xml:space="preserve">Childcare needs of members will be </w:t>
      </w:r>
      <w:proofErr w:type="gramStart"/>
      <w:r w:rsidRPr="009A0170">
        <w:rPr>
          <w:rFonts w:ascii="Calibri" w:hAnsi="Calibri" w:cs="Calibri"/>
        </w:rPr>
        <w:t>taken into account</w:t>
      </w:r>
      <w:proofErr w:type="gramEnd"/>
      <w:r w:rsidRPr="009A0170">
        <w:rPr>
          <w:rFonts w:ascii="Calibri" w:hAnsi="Calibri" w:cs="Calibri"/>
        </w:rPr>
        <w:t xml:space="preserve"> and fees paid for such.</w:t>
      </w:r>
    </w:p>
    <w:p w14:paraId="772F1890" w14:textId="77777777" w:rsidR="007267DC" w:rsidRPr="009A0170" w:rsidRDefault="007267DC" w:rsidP="007267DC">
      <w:pPr>
        <w:ind w:left="720" w:hanging="720"/>
        <w:rPr>
          <w:rFonts w:ascii="Calibri" w:hAnsi="Calibri" w:cs="Calibri"/>
        </w:rPr>
      </w:pPr>
    </w:p>
    <w:p w14:paraId="64CE4F96" w14:textId="77777777" w:rsidR="007267DC" w:rsidRPr="009A0170" w:rsidRDefault="007267DC" w:rsidP="007267DC">
      <w:pPr>
        <w:ind w:left="720" w:hanging="720"/>
        <w:rPr>
          <w:rFonts w:ascii="Calibri" w:hAnsi="Calibri" w:cs="Calibri"/>
        </w:rPr>
      </w:pPr>
      <w:r w:rsidRPr="009A0170">
        <w:rPr>
          <w:rFonts w:ascii="Calibri" w:hAnsi="Calibri" w:cs="Calibri"/>
          <w:b/>
          <w:bCs/>
        </w:rPr>
        <w:t>2.</w:t>
      </w:r>
      <w:r w:rsidRPr="009A0170">
        <w:rPr>
          <w:rFonts w:ascii="Calibri" w:hAnsi="Calibri" w:cs="Calibri"/>
          <w:b/>
          <w:bCs/>
        </w:rPr>
        <w:tab/>
        <w:t>Users</w:t>
      </w:r>
    </w:p>
    <w:p w14:paraId="59D01052" w14:textId="77777777" w:rsidR="007267DC" w:rsidRPr="009A0170" w:rsidRDefault="007267DC" w:rsidP="007267DC">
      <w:pPr>
        <w:ind w:left="720" w:hanging="720"/>
        <w:rPr>
          <w:rFonts w:ascii="Calibri" w:hAnsi="Calibri" w:cs="Calibri"/>
        </w:rPr>
      </w:pPr>
    </w:p>
    <w:p w14:paraId="1E0F0A09" w14:textId="77777777" w:rsidR="007267DC" w:rsidRPr="009A0170" w:rsidRDefault="007267DC" w:rsidP="007267DC">
      <w:pPr>
        <w:ind w:left="720" w:hanging="720"/>
        <w:rPr>
          <w:rFonts w:ascii="Calibri" w:hAnsi="Calibri" w:cs="Calibri"/>
        </w:rPr>
      </w:pPr>
      <w:r w:rsidRPr="009A0170">
        <w:rPr>
          <w:rFonts w:ascii="Calibri" w:hAnsi="Calibri" w:cs="Calibri"/>
        </w:rPr>
        <w:t>a)</w:t>
      </w:r>
      <w:r w:rsidRPr="009A0170">
        <w:rPr>
          <w:rFonts w:ascii="Calibri" w:hAnsi="Calibri" w:cs="Calibri"/>
        </w:rPr>
        <w:tab/>
        <w:t>LWOOSA/SOOSA provides a service open to all parents/carers of children living or working in the surrounding areas provided their children abide by the agreed rules drawn up for the reasons of safety and fairness.</w:t>
      </w:r>
    </w:p>
    <w:p w14:paraId="4200B27E" w14:textId="77777777" w:rsidR="007267DC" w:rsidRPr="009A0170" w:rsidRDefault="007267DC" w:rsidP="007267DC">
      <w:pPr>
        <w:rPr>
          <w:rFonts w:ascii="Calibri" w:hAnsi="Calibri" w:cs="Calibri"/>
        </w:rPr>
      </w:pPr>
    </w:p>
    <w:p w14:paraId="2FCC6098" w14:textId="77777777" w:rsidR="007267DC" w:rsidRPr="009A0170" w:rsidRDefault="007267DC" w:rsidP="007267DC">
      <w:pPr>
        <w:ind w:left="720" w:hanging="720"/>
        <w:rPr>
          <w:rFonts w:ascii="Calibri" w:hAnsi="Calibri" w:cs="Calibri"/>
        </w:rPr>
      </w:pPr>
      <w:r w:rsidRPr="009A0170">
        <w:rPr>
          <w:rFonts w:ascii="Calibri" w:hAnsi="Calibri" w:cs="Calibri"/>
        </w:rPr>
        <w:t>b)</w:t>
      </w:r>
      <w:r w:rsidRPr="009A0170">
        <w:rPr>
          <w:rFonts w:ascii="Calibri" w:hAnsi="Calibri" w:cs="Calibri"/>
        </w:rPr>
        <w:tab/>
        <w:t xml:space="preserve">LWOOSA/SOOSA will endeavour to meet the needs of all users.  </w:t>
      </w:r>
    </w:p>
    <w:p w14:paraId="4EA2725F" w14:textId="77777777" w:rsidR="007267DC" w:rsidRPr="009A0170" w:rsidRDefault="007267DC" w:rsidP="007267DC">
      <w:pPr>
        <w:ind w:left="720" w:hanging="720"/>
        <w:rPr>
          <w:rFonts w:ascii="Calibri" w:hAnsi="Calibri" w:cs="Calibri"/>
        </w:rPr>
      </w:pPr>
    </w:p>
    <w:p w14:paraId="490A8778" w14:textId="77777777" w:rsidR="007267DC" w:rsidRPr="009A0170" w:rsidRDefault="007267DC" w:rsidP="007267DC">
      <w:pPr>
        <w:ind w:left="720" w:hanging="720"/>
        <w:rPr>
          <w:rFonts w:ascii="Calibri" w:hAnsi="Calibri" w:cs="Calibri"/>
        </w:rPr>
      </w:pPr>
      <w:r w:rsidRPr="009A0170">
        <w:rPr>
          <w:rFonts w:ascii="Calibri" w:hAnsi="Calibri" w:cs="Calibri"/>
        </w:rPr>
        <w:t>c)</w:t>
      </w:r>
      <w:r w:rsidRPr="009A0170">
        <w:rPr>
          <w:rFonts w:ascii="Calibri" w:hAnsi="Calibri" w:cs="Calibri"/>
        </w:rPr>
        <w:tab/>
        <w:t xml:space="preserve">LWOOSA/SOOSA will continue to endeavour to offer activities which reflect the religious and ethnic diversity of the community.  Activities shall be anti-sexist and anti-racist and sensitive to the needs </w:t>
      </w:r>
      <w:proofErr w:type="spellStart"/>
      <w:r w:rsidRPr="009A0170">
        <w:rPr>
          <w:rFonts w:ascii="Calibri" w:hAnsi="Calibri" w:cs="Calibri"/>
        </w:rPr>
        <w:t>o</w:t>
      </w:r>
      <w:proofErr w:type="spellEnd"/>
      <w:r w:rsidRPr="009A0170">
        <w:rPr>
          <w:rFonts w:ascii="Calibri" w:hAnsi="Calibri" w:cs="Calibri"/>
        </w:rPr>
        <w:t xml:space="preserve"> disabled children.</w:t>
      </w:r>
    </w:p>
    <w:p w14:paraId="33FBE215" w14:textId="77777777" w:rsidR="007267DC" w:rsidRPr="009A0170" w:rsidRDefault="007267DC" w:rsidP="007267DC">
      <w:pPr>
        <w:ind w:left="720" w:hanging="720"/>
        <w:rPr>
          <w:rFonts w:ascii="Calibri" w:hAnsi="Calibri" w:cs="Calibri"/>
        </w:rPr>
      </w:pPr>
    </w:p>
    <w:p w14:paraId="611D1126" w14:textId="77777777" w:rsidR="007267DC" w:rsidRPr="009A0170" w:rsidRDefault="007267DC" w:rsidP="007267DC">
      <w:pPr>
        <w:ind w:left="720" w:hanging="720"/>
        <w:rPr>
          <w:rFonts w:ascii="Calibri" w:hAnsi="Calibri" w:cs="Calibri"/>
        </w:rPr>
      </w:pPr>
      <w:r w:rsidRPr="009A0170">
        <w:rPr>
          <w:rFonts w:ascii="Calibri" w:hAnsi="Calibri" w:cs="Calibri"/>
        </w:rPr>
        <w:t>d)</w:t>
      </w:r>
      <w:r w:rsidRPr="009A0170">
        <w:rPr>
          <w:rFonts w:ascii="Calibri" w:hAnsi="Calibri" w:cs="Calibri"/>
        </w:rPr>
        <w:tab/>
        <w:t>Through involvement in the Management Committee and other posts, LWOOSA/SOOSA shall seek to work with and empower users who are most likely to suffer from deprivation and / or discrimination.</w:t>
      </w:r>
    </w:p>
    <w:p w14:paraId="3327D09F" w14:textId="77777777" w:rsidR="007267DC" w:rsidRPr="009A0170" w:rsidRDefault="007267DC" w:rsidP="007267DC">
      <w:pPr>
        <w:ind w:left="720" w:hanging="720"/>
        <w:rPr>
          <w:rFonts w:ascii="Calibri" w:hAnsi="Calibri" w:cs="Calibri"/>
        </w:rPr>
      </w:pPr>
    </w:p>
    <w:p w14:paraId="197B3A3B" w14:textId="77777777" w:rsidR="007267DC" w:rsidRPr="009A0170" w:rsidRDefault="007267DC" w:rsidP="007267DC">
      <w:pPr>
        <w:ind w:left="720" w:hanging="720"/>
        <w:rPr>
          <w:rFonts w:ascii="Calibri" w:hAnsi="Calibri" w:cs="Calibri"/>
        </w:rPr>
      </w:pPr>
      <w:r w:rsidRPr="009A0170">
        <w:rPr>
          <w:rFonts w:ascii="Calibri" w:hAnsi="Calibri" w:cs="Calibri"/>
          <w:b/>
          <w:bCs/>
        </w:rPr>
        <w:t>3.</w:t>
      </w:r>
      <w:r w:rsidRPr="009A0170">
        <w:rPr>
          <w:rFonts w:ascii="Calibri" w:hAnsi="Calibri" w:cs="Calibri"/>
          <w:b/>
          <w:bCs/>
        </w:rPr>
        <w:tab/>
        <w:t>Staff Recruitment</w:t>
      </w:r>
    </w:p>
    <w:p w14:paraId="2775B470" w14:textId="77777777" w:rsidR="007267DC" w:rsidRPr="009A0170" w:rsidRDefault="007267DC" w:rsidP="007267DC">
      <w:pPr>
        <w:ind w:left="720" w:hanging="720"/>
        <w:rPr>
          <w:rFonts w:ascii="Calibri" w:hAnsi="Calibri" w:cs="Calibri"/>
        </w:rPr>
      </w:pPr>
    </w:p>
    <w:p w14:paraId="6997FFB5" w14:textId="77777777" w:rsidR="007267DC" w:rsidRPr="009A0170" w:rsidRDefault="007267DC" w:rsidP="007267DC">
      <w:pPr>
        <w:ind w:left="720" w:hanging="720"/>
        <w:rPr>
          <w:rFonts w:ascii="Calibri" w:hAnsi="Calibri" w:cs="Calibri"/>
        </w:rPr>
      </w:pPr>
      <w:r w:rsidRPr="009A0170">
        <w:rPr>
          <w:rFonts w:ascii="Calibri" w:hAnsi="Calibri" w:cs="Calibri"/>
        </w:rPr>
        <w:t>a)</w:t>
      </w:r>
      <w:r w:rsidRPr="009A0170">
        <w:rPr>
          <w:rFonts w:ascii="Calibri" w:hAnsi="Calibri" w:cs="Calibri"/>
        </w:rPr>
        <w:tab/>
        <w:t>All job descriptions will be written to ensure that they are in line with LWOOSA/SOOSA policy on Equal Opportunities.</w:t>
      </w:r>
    </w:p>
    <w:p w14:paraId="0739A67D" w14:textId="77777777" w:rsidR="007267DC" w:rsidRPr="009A0170" w:rsidRDefault="007267DC" w:rsidP="007267DC">
      <w:pPr>
        <w:ind w:left="720" w:hanging="720"/>
        <w:rPr>
          <w:rFonts w:ascii="Calibri" w:hAnsi="Calibri" w:cs="Calibri"/>
        </w:rPr>
      </w:pPr>
    </w:p>
    <w:p w14:paraId="49B4B3D2" w14:textId="77777777" w:rsidR="007267DC" w:rsidRPr="009A0170" w:rsidRDefault="007267DC" w:rsidP="007267DC">
      <w:pPr>
        <w:ind w:left="720" w:hanging="720"/>
        <w:rPr>
          <w:rFonts w:ascii="Calibri" w:hAnsi="Calibri" w:cs="Calibri"/>
        </w:rPr>
      </w:pPr>
      <w:r w:rsidRPr="009A0170">
        <w:rPr>
          <w:rFonts w:ascii="Calibri" w:hAnsi="Calibri" w:cs="Calibri"/>
        </w:rPr>
        <w:t>b)</w:t>
      </w:r>
      <w:r w:rsidRPr="009A0170">
        <w:rPr>
          <w:rFonts w:ascii="Calibri" w:hAnsi="Calibri" w:cs="Calibri"/>
        </w:rPr>
        <w:tab/>
        <w:t xml:space="preserve">LWOOSA/SOOSA will not discriminate directly or indirectly in the recruitment of posts by including any criteria or requirements which are unnecessary to the </w:t>
      </w:r>
      <w:proofErr w:type="gramStart"/>
      <w:r w:rsidRPr="009A0170">
        <w:rPr>
          <w:rFonts w:ascii="Calibri" w:hAnsi="Calibri" w:cs="Calibri"/>
        </w:rPr>
        <w:t>post</w:t>
      </w:r>
      <w:proofErr w:type="gramEnd"/>
      <w:r w:rsidRPr="009A0170">
        <w:rPr>
          <w:rFonts w:ascii="Calibri" w:hAnsi="Calibri" w:cs="Calibri"/>
        </w:rPr>
        <w:t xml:space="preserve"> and which might exclude applicants.</w:t>
      </w:r>
    </w:p>
    <w:p w14:paraId="346351C9" w14:textId="77777777" w:rsidR="007267DC" w:rsidRPr="009A0170" w:rsidRDefault="007267DC" w:rsidP="007267DC">
      <w:pPr>
        <w:ind w:left="720" w:hanging="720"/>
        <w:rPr>
          <w:rFonts w:ascii="Calibri" w:hAnsi="Calibri" w:cs="Calibri"/>
        </w:rPr>
      </w:pPr>
    </w:p>
    <w:p w14:paraId="61456555" w14:textId="77777777" w:rsidR="007267DC" w:rsidRPr="009A0170" w:rsidRDefault="007267DC" w:rsidP="007267DC">
      <w:pPr>
        <w:ind w:left="720" w:hanging="720"/>
        <w:rPr>
          <w:rFonts w:ascii="Calibri" w:hAnsi="Calibri" w:cs="Calibri"/>
        </w:rPr>
      </w:pPr>
      <w:r w:rsidRPr="009A0170">
        <w:rPr>
          <w:rFonts w:ascii="Calibri" w:hAnsi="Calibri" w:cs="Calibri"/>
        </w:rPr>
        <w:t>c)</w:t>
      </w:r>
      <w:r w:rsidRPr="009A0170">
        <w:rPr>
          <w:rFonts w:ascii="Calibri" w:hAnsi="Calibri" w:cs="Calibri"/>
        </w:rPr>
        <w:tab/>
        <w:t xml:space="preserve">Job advertisements will not be limited to a single method, and vacant positions will be advertised in the press.  Posts will not be advertised in such a way that would effectively exclude minority or disadvantaged groups. </w:t>
      </w:r>
    </w:p>
    <w:p w14:paraId="3E4D5B80" w14:textId="77777777" w:rsidR="007267DC" w:rsidRPr="009A0170" w:rsidRDefault="007267DC" w:rsidP="007267DC">
      <w:pPr>
        <w:rPr>
          <w:rFonts w:ascii="Calibri" w:hAnsi="Calibri" w:cs="Calibri"/>
        </w:rPr>
      </w:pPr>
    </w:p>
    <w:p w14:paraId="38BC0D60" w14:textId="77777777" w:rsidR="007267DC" w:rsidRPr="009A0170" w:rsidRDefault="007267DC" w:rsidP="007267DC">
      <w:pPr>
        <w:rPr>
          <w:rFonts w:ascii="Calibri" w:hAnsi="Calibri" w:cs="Calibri"/>
        </w:rPr>
      </w:pPr>
      <w:r w:rsidRPr="009A0170">
        <w:rPr>
          <w:rFonts w:ascii="Calibri" w:hAnsi="Calibri" w:cs="Calibri"/>
        </w:rPr>
        <w:t>d)</w:t>
      </w:r>
      <w:r w:rsidRPr="009A0170">
        <w:rPr>
          <w:rFonts w:ascii="Calibri" w:hAnsi="Calibri" w:cs="Calibri"/>
        </w:rPr>
        <w:tab/>
        <w:t>Short-listing and interviewing will be carried out by more than one person.</w:t>
      </w:r>
    </w:p>
    <w:p w14:paraId="2159E77B" w14:textId="77777777" w:rsidR="007267DC" w:rsidRPr="009A0170" w:rsidRDefault="007267DC" w:rsidP="007267DC">
      <w:pPr>
        <w:rPr>
          <w:rFonts w:ascii="Calibri" w:hAnsi="Calibri" w:cs="Calibri"/>
        </w:rPr>
      </w:pPr>
    </w:p>
    <w:p w14:paraId="111217BA" w14:textId="77777777" w:rsidR="007267DC" w:rsidRPr="009A0170" w:rsidRDefault="007267DC" w:rsidP="007267DC">
      <w:pPr>
        <w:ind w:left="720" w:hanging="720"/>
        <w:rPr>
          <w:rFonts w:ascii="Calibri" w:hAnsi="Calibri" w:cs="Calibri"/>
        </w:rPr>
      </w:pPr>
      <w:r w:rsidRPr="009A0170">
        <w:rPr>
          <w:rFonts w:ascii="Calibri" w:hAnsi="Calibri" w:cs="Calibri"/>
        </w:rPr>
        <w:t>e)</w:t>
      </w:r>
      <w:r w:rsidRPr="009A0170">
        <w:rPr>
          <w:rFonts w:ascii="Calibri" w:hAnsi="Calibri" w:cs="Calibri"/>
        </w:rPr>
        <w:tab/>
        <w:t>Interview questions will be related to the requirements and circumstances of the job and will not discriminate against groups.</w:t>
      </w:r>
    </w:p>
    <w:p w14:paraId="7E24FD54" w14:textId="77777777" w:rsidR="007267DC" w:rsidRPr="009A0170" w:rsidRDefault="007267DC" w:rsidP="007267DC">
      <w:pPr>
        <w:ind w:left="720" w:hanging="720"/>
        <w:rPr>
          <w:rFonts w:ascii="Calibri" w:hAnsi="Calibri" w:cs="Calibri"/>
        </w:rPr>
      </w:pPr>
    </w:p>
    <w:p w14:paraId="6C1779A5" w14:textId="77777777" w:rsidR="007267DC" w:rsidRPr="009A0170" w:rsidRDefault="007267DC" w:rsidP="007267DC">
      <w:pPr>
        <w:ind w:left="720" w:hanging="720"/>
        <w:rPr>
          <w:rFonts w:ascii="Calibri" w:hAnsi="Calibri" w:cs="Calibri"/>
        </w:rPr>
      </w:pPr>
      <w:r w:rsidRPr="009A0170">
        <w:rPr>
          <w:rFonts w:ascii="Calibri" w:hAnsi="Calibri" w:cs="Calibri"/>
        </w:rPr>
        <w:t>f)</w:t>
      </w:r>
      <w:r w:rsidRPr="009A0170">
        <w:rPr>
          <w:rFonts w:ascii="Calibri" w:hAnsi="Calibri" w:cs="Calibri"/>
        </w:rPr>
        <w:tab/>
        <w:t xml:space="preserve">Selection decisions must not be influenced by criteria relating </w:t>
      </w:r>
      <w:proofErr w:type="gramStart"/>
      <w:r w:rsidRPr="009A0170">
        <w:rPr>
          <w:rFonts w:ascii="Calibri" w:hAnsi="Calibri" w:cs="Calibri"/>
        </w:rPr>
        <w:t>to  age</w:t>
      </w:r>
      <w:proofErr w:type="gramEnd"/>
      <w:r w:rsidRPr="009A0170">
        <w:rPr>
          <w:rFonts w:ascii="Calibri" w:hAnsi="Calibri" w:cs="Calibri"/>
        </w:rPr>
        <w:t>, sex, sexuality, family status, means, disability, race ethnic origin, culture, religion or belief of the applicant, unless for genuine occupational reasons.</w:t>
      </w:r>
    </w:p>
    <w:p w14:paraId="5BA2B224" w14:textId="77777777" w:rsidR="007267DC" w:rsidRPr="009A0170" w:rsidRDefault="007267DC" w:rsidP="007267DC">
      <w:pPr>
        <w:rPr>
          <w:rFonts w:ascii="Calibri" w:hAnsi="Calibri" w:cs="Calibri"/>
        </w:rPr>
      </w:pPr>
    </w:p>
    <w:p w14:paraId="0B98EB05" w14:textId="77777777" w:rsidR="007267DC" w:rsidRPr="009A0170" w:rsidRDefault="007267DC" w:rsidP="007267DC">
      <w:pPr>
        <w:ind w:left="720" w:hanging="720"/>
        <w:rPr>
          <w:rFonts w:ascii="Calibri" w:hAnsi="Calibri" w:cs="Calibri"/>
        </w:rPr>
      </w:pPr>
      <w:r w:rsidRPr="009A0170">
        <w:rPr>
          <w:rFonts w:ascii="Calibri" w:hAnsi="Calibri" w:cs="Calibri"/>
        </w:rPr>
        <w:t>g)</w:t>
      </w:r>
      <w:r w:rsidRPr="009A0170">
        <w:rPr>
          <w:rFonts w:ascii="Calibri" w:hAnsi="Calibri" w:cs="Calibri"/>
        </w:rPr>
        <w:tab/>
        <w:t xml:space="preserve">All applicants will be processed in </w:t>
      </w:r>
      <w:proofErr w:type="gramStart"/>
      <w:r w:rsidRPr="009A0170">
        <w:rPr>
          <w:rFonts w:ascii="Calibri" w:hAnsi="Calibri" w:cs="Calibri"/>
        </w:rPr>
        <w:t>exactly the same</w:t>
      </w:r>
      <w:proofErr w:type="gramEnd"/>
      <w:r w:rsidRPr="009A0170">
        <w:rPr>
          <w:rFonts w:ascii="Calibri" w:hAnsi="Calibri" w:cs="Calibri"/>
        </w:rPr>
        <w:t xml:space="preserve"> way.  There will be no separate lists based upon any of the above criteria.</w:t>
      </w:r>
    </w:p>
    <w:p w14:paraId="047CCD6D" w14:textId="77777777" w:rsidR="007267DC" w:rsidRPr="009A0170" w:rsidRDefault="007267DC" w:rsidP="007267DC">
      <w:pPr>
        <w:ind w:left="720" w:hanging="720"/>
        <w:rPr>
          <w:rFonts w:ascii="Calibri" w:hAnsi="Calibri" w:cs="Calibri"/>
        </w:rPr>
      </w:pPr>
    </w:p>
    <w:p w14:paraId="42E18153" w14:textId="77777777" w:rsidR="007267DC" w:rsidRPr="009A0170" w:rsidRDefault="007267DC" w:rsidP="007267DC">
      <w:pPr>
        <w:ind w:left="720" w:hanging="720"/>
        <w:rPr>
          <w:rFonts w:ascii="Calibri" w:hAnsi="Calibri" w:cs="Calibri"/>
        </w:rPr>
      </w:pPr>
      <w:r w:rsidRPr="009A0170">
        <w:rPr>
          <w:rFonts w:ascii="Calibri" w:hAnsi="Calibri" w:cs="Calibri"/>
        </w:rPr>
        <w:t>h)</w:t>
      </w:r>
      <w:r w:rsidRPr="009A0170">
        <w:rPr>
          <w:rFonts w:ascii="Calibri" w:hAnsi="Calibri" w:cs="Calibri"/>
        </w:rPr>
        <w:tab/>
        <w:t xml:space="preserve">As childcare is central to the posts, all applicants will be requested to reveal any information concerning relevant convictions.  Any such information given will be treated in strict confidence and will be considered only in relation to their application for these posts.  Applicants will be informed that Police checks on their records will be made. </w:t>
      </w:r>
    </w:p>
    <w:p w14:paraId="602B25DE" w14:textId="77777777" w:rsidR="007267DC" w:rsidRPr="009A0170" w:rsidRDefault="007267DC" w:rsidP="007267DC">
      <w:pPr>
        <w:rPr>
          <w:rFonts w:ascii="Calibri" w:hAnsi="Calibri" w:cs="Calibri"/>
        </w:rPr>
      </w:pPr>
    </w:p>
    <w:p w14:paraId="725891E2" w14:textId="77777777" w:rsidR="007267DC" w:rsidRPr="009A0170" w:rsidRDefault="007267DC" w:rsidP="007267DC">
      <w:pPr>
        <w:rPr>
          <w:rFonts w:ascii="Calibri" w:hAnsi="Calibri" w:cs="Calibri"/>
        </w:rPr>
      </w:pPr>
      <w:proofErr w:type="spellStart"/>
      <w:r w:rsidRPr="009A0170">
        <w:rPr>
          <w:rFonts w:ascii="Calibri" w:hAnsi="Calibri" w:cs="Calibri"/>
        </w:rPr>
        <w:t>i</w:t>
      </w:r>
      <w:proofErr w:type="spellEnd"/>
      <w:r w:rsidRPr="009A0170">
        <w:rPr>
          <w:rFonts w:ascii="Calibri" w:hAnsi="Calibri" w:cs="Calibri"/>
        </w:rPr>
        <w:t>)</w:t>
      </w:r>
      <w:r w:rsidRPr="009A0170">
        <w:rPr>
          <w:rFonts w:ascii="Calibri" w:hAnsi="Calibri" w:cs="Calibri"/>
        </w:rPr>
        <w:tab/>
        <w:t>Childcare and safety will be regarded as paramount.</w:t>
      </w:r>
    </w:p>
    <w:p w14:paraId="4AE17BF1" w14:textId="77777777" w:rsidR="007267DC" w:rsidRPr="009A0170" w:rsidRDefault="007267DC" w:rsidP="007267DC">
      <w:pPr>
        <w:rPr>
          <w:rFonts w:ascii="Calibri" w:hAnsi="Calibri" w:cs="Calibri"/>
        </w:rPr>
      </w:pPr>
    </w:p>
    <w:p w14:paraId="475CBBAB" w14:textId="77777777" w:rsidR="007267DC" w:rsidRPr="009A0170" w:rsidRDefault="007267DC" w:rsidP="007267DC">
      <w:pPr>
        <w:rPr>
          <w:rFonts w:ascii="Calibri" w:hAnsi="Calibri" w:cs="Calibri"/>
          <w:u w:val="single"/>
        </w:rPr>
      </w:pPr>
      <w:r w:rsidRPr="009A0170">
        <w:rPr>
          <w:rFonts w:ascii="Calibri" w:hAnsi="Calibri" w:cs="Calibri"/>
          <w:b/>
          <w:bCs/>
        </w:rPr>
        <w:t>4.</w:t>
      </w:r>
      <w:r w:rsidRPr="009A0170">
        <w:rPr>
          <w:rFonts w:ascii="Calibri" w:hAnsi="Calibri" w:cs="Calibri"/>
          <w:b/>
          <w:bCs/>
        </w:rPr>
        <w:tab/>
        <w:t>Staff Employment</w:t>
      </w:r>
    </w:p>
    <w:p w14:paraId="4B987745" w14:textId="77777777" w:rsidR="007267DC" w:rsidRPr="009A0170" w:rsidRDefault="007267DC" w:rsidP="007267DC">
      <w:pPr>
        <w:rPr>
          <w:rFonts w:ascii="Calibri" w:hAnsi="Calibri" w:cs="Calibri"/>
        </w:rPr>
      </w:pPr>
    </w:p>
    <w:p w14:paraId="33247E57" w14:textId="77777777" w:rsidR="007267DC" w:rsidRPr="009A0170" w:rsidRDefault="007267DC" w:rsidP="007267DC">
      <w:pPr>
        <w:ind w:left="720" w:hanging="720"/>
        <w:rPr>
          <w:rFonts w:ascii="Calibri" w:hAnsi="Calibri" w:cs="Calibri"/>
        </w:rPr>
      </w:pPr>
      <w:r w:rsidRPr="009A0170">
        <w:rPr>
          <w:rFonts w:ascii="Calibri" w:hAnsi="Calibri" w:cs="Calibri"/>
        </w:rPr>
        <w:t>a)</w:t>
      </w:r>
      <w:r w:rsidRPr="009A0170">
        <w:rPr>
          <w:rFonts w:ascii="Calibri" w:hAnsi="Calibri" w:cs="Calibri"/>
        </w:rPr>
        <w:tab/>
        <w:t>Direct racial or sexual discrimination and sexual harassment/abuse will be treated as a disciplinary offence.</w:t>
      </w:r>
    </w:p>
    <w:p w14:paraId="1A0F9524" w14:textId="77777777" w:rsidR="007267DC" w:rsidRPr="009A0170" w:rsidRDefault="007267DC" w:rsidP="007267DC">
      <w:pPr>
        <w:ind w:left="720" w:hanging="720"/>
        <w:rPr>
          <w:rFonts w:ascii="Calibri" w:hAnsi="Calibri" w:cs="Calibri"/>
        </w:rPr>
      </w:pPr>
    </w:p>
    <w:p w14:paraId="62D94F22" w14:textId="77777777" w:rsidR="007267DC" w:rsidRPr="009A0170" w:rsidRDefault="007267DC" w:rsidP="007267DC">
      <w:pPr>
        <w:ind w:left="720" w:hanging="720"/>
        <w:rPr>
          <w:rFonts w:ascii="Calibri" w:hAnsi="Calibri" w:cs="Calibri"/>
        </w:rPr>
      </w:pPr>
      <w:r w:rsidRPr="009A0170">
        <w:rPr>
          <w:rFonts w:ascii="Calibri" w:hAnsi="Calibri" w:cs="Calibri"/>
        </w:rPr>
        <w:t>b)</w:t>
      </w:r>
      <w:r w:rsidRPr="009A0170">
        <w:rPr>
          <w:rFonts w:ascii="Calibri" w:hAnsi="Calibri" w:cs="Calibri"/>
        </w:rPr>
        <w:tab/>
        <w:t>Abuse or harassment of any member of a group referred to in the Statement of Intent will be treated as a disciplinary offence.</w:t>
      </w:r>
    </w:p>
    <w:p w14:paraId="45BDA903" w14:textId="77777777" w:rsidR="007267DC" w:rsidRPr="009A0170" w:rsidRDefault="007267DC" w:rsidP="007267DC">
      <w:pPr>
        <w:ind w:left="720" w:hanging="720"/>
        <w:rPr>
          <w:rFonts w:ascii="Calibri" w:hAnsi="Calibri" w:cs="Calibri"/>
        </w:rPr>
      </w:pPr>
    </w:p>
    <w:p w14:paraId="1809B3E1" w14:textId="77777777" w:rsidR="007267DC" w:rsidRPr="009A0170" w:rsidRDefault="007267DC" w:rsidP="007267DC">
      <w:pPr>
        <w:ind w:left="720" w:hanging="720"/>
        <w:rPr>
          <w:rFonts w:ascii="Calibri" w:hAnsi="Calibri" w:cs="Calibri"/>
        </w:rPr>
      </w:pPr>
      <w:r w:rsidRPr="009A0170">
        <w:rPr>
          <w:rFonts w:ascii="Calibri" w:hAnsi="Calibri" w:cs="Calibri"/>
        </w:rPr>
        <w:t>c)</w:t>
      </w:r>
      <w:r w:rsidRPr="009A0170">
        <w:rPr>
          <w:rFonts w:ascii="Calibri" w:hAnsi="Calibri" w:cs="Calibri"/>
        </w:rPr>
        <w:tab/>
        <w:t>Care will be taken to deal with all complaints or discrimination, victimisation or harassment.  It should not be assumed that such complaints are made by those who are over-sensitive, yet it should be considered that personal conflicts or disagreements may play a role.  If disciplinary procedures are instigated, representations must be offered to those who request them.</w:t>
      </w:r>
    </w:p>
    <w:p w14:paraId="474685C5" w14:textId="77777777" w:rsidR="007267DC" w:rsidRPr="009A0170" w:rsidRDefault="007267DC" w:rsidP="007267DC">
      <w:pPr>
        <w:ind w:left="720" w:hanging="720"/>
        <w:rPr>
          <w:rFonts w:ascii="Calibri" w:hAnsi="Calibri" w:cs="Calibri"/>
        </w:rPr>
      </w:pPr>
    </w:p>
    <w:p w14:paraId="7786B7E5" w14:textId="77777777" w:rsidR="007267DC" w:rsidRPr="009A0170" w:rsidRDefault="007267DC" w:rsidP="007267DC">
      <w:pPr>
        <w:ind w:left="720" w:hanging="720"/>
        <w:rPr>
          <w:rFonts w:ascii="Calibri" w:hAnsi="Calibri" w:cs="Calibri"/>
        </w:rPr>
      </w:pPr>
      <w:r w:rsidRPr="009A0170">
        <w:rPr>
          <w:rFonts w:ascii="Calibri" w:hAnsi="Calibri" w:cs="Calibri"/>
          <w:b/>
          <w:bCs/>
        </w:rPr>
        <w:t>5.</w:t>
      </w:r>
      <w:r w:rsidRPr="009A0170">
        <w:rPr>
          <w:rFonts w:ascii="Calibri" w:hAnsi="Calibri" w:cs="Calibri"/>
          <w:b/>
          <w:bCs/>
        </w:rPr>
        <w:tab/>
        <w:t>Monitoring</w:t>
      </w:r>
    </w:p>
    <w:p w14:paraId="0649CA86" w14:textId="77777777" w:rsidR="007267DC" w:rsidRPr="009A0170" w:rsidRDefault="007267DC" w:rsidP="007267DC">
      <w:pPr>
        <w:ind w:left="720" w:hanging="720"/>
        <w:rPr>
          <w:rFonts w:ascii="Calibri" w:hAnsi="Calibri" w:cs="Calibri"/>
        </w:rPr>
      </w:pPr>
    </w:p>
    <w:p w14:paraId="57EB33BF" w14:textId="77777777" w:rsidR="007267DC" w:rsidRPr="009A0170" w:rsidRDefault="007267DC" w:rsidP="007267DC">
      <w:pPr>
        <w:ind w:left="720" w:hanging="720"/>
        <w:rPr>
          <w:rFonts w:ascii="Calibri" w:hAnsi="Calibri" w:cs="Calibri"/>
        </w:rPr>
      </w:pPr>
      <w:r w:rsidRPr="009A0170">
        <w:rPr>
          <w:rFonts w:ascii="Calibri" w:hAnsi="Calibri" w:cs="Calibri"/>
        </w:rPr>
        <w:t>a)</w:t>
      </w:r>
      <w:r w:rsidRPr="009A0170">
        <w:rPr>
          <w:rFonts w:ascii="Calibri" w:hAnsi="Calibri" w:cs="Calibri"/>
        </w:rPr>
        <w:tab/>
        <w:t>The composition of the Management Committee, workers, volunteers and users of LWOOSA/SOOSA will from time to time be monitored in relation to the protected characteristics.  This information will be made available to the Management Committee to monitor the effectiveness of the Equal Opportunities Policy.</w:t>
      </w:r>
    </w:p>
    <w:p w14:paraId="752D01A5" w14:textId="77777777" w:rsidR="007267DC" w:rsidRPr="009A0170" w:rsidRDefault="007267DC" w:rsidP="007267DC">
      <w:pPr>
        <w:ind w:left="720" w:hanging="720"/>
        <w:rPr>
          <w:rFonts w:ascii="Calibri" w:hAnsi="Calibri" w:cs="Calibri"/>
        </w:rPr>
      </w:pPr>
    </w:p>
    <w:p w14:paraId="5AA52049" w14:textId="77777777" w:rsidR="007267DC" w:rsidRPr="009A0170" w:rsidRDefault="007267DC" w:rsidP="007267DC">
      <w:pPr>
        <w:ind w:left="720" w:hanging="720"/>
        <w:rPr>
          <w:rFonts w:ascii="Calibri" w:hAnsi="Calibri" w:cs="Calibri"/>
        </w:rPr>
      </w:pPr>
      <w:r w:rsidRPr="009A0170">
        <w:rPr>
          <w:rFonts w:ascii="Calibri" w:hAnsi="Calibri" w:cs="Calibri"/>
        </w:rPr>
        <w:t>b)</w:t>
      </w:r>
      <w:r w:rsidRPr="009A0170">
        <w:rPr>
          <w:rFonts w:ascii="Calibri" w:hAnsi="Calibri" w:cs="Calibri"/>
        </w:rPr>
        <w:tab/>
        <w:t>There will be a periodic review of all operating procedures.  If any area is found to be contrary to the Statement of Intent, appropriate action will be taken.</w:t>
      </w:r>
    </w:p>
    <w:p w14:paraId="0BD4686A" w14:textId="77777777" w:rsidR="007267DC" w:rsidRPr="009A0170" w:rsidRDefault="007267DC" w:rsidP="007267DC">
      <w:pPr>
        <w:ind w:left="720" w:hanging="720"/>
        <w:rPr>
          <w:rFonts w:ascii="Calibri" w:hAnsi="Calibri" w:cs="Calibri"/>
        </w:rPr>
      </w:pPr>
    </w:p>
    <w:p w14:paraId="6EB66074" w14:textId="77777777" w:rsidR="007267DC" w:rsidRPr="009A0170" w:rsidRDefault="007267DC" w:rsidP="007267DC">
      <w:pPr>
        <w:ind w:left="720" w:hanging="720"/>
        <w:rPr>
          <w:rFonts w:ascii="Calibri" w:hAnsi="Calibri" w:cs="Calibri"/>
        </w:rPr>
      </w:pPr>
      <w:r w:rsidRPr="009A0170">
        <w:rPr>
          <w:rFonts w:ascii="Calibri" w:hAnsi="Calibri" w:cs="Calibri"/>
          <w:b/>
          <w:bCs/>
        </w:rPr>
        <w:t>6.</w:t>
      </w:r>
      <w:r w:rsidRPr="009A0170">
        <w:rPr>
          <w:rFonts w:ascii="Calibri" w:hAnsi="Calibri" w:cs="Calibri"/>
          <w:b/>
          <w:bCs/>
        </w:rPr>
        <w:tab/>
        <w:t>Complaints Procedures</w:t>
      </w:r>
    </w:p>
    <w:p w14:paraId="659F39F3" w14:textId="77777777" w:rsidR="007267DC" w:rsidRPr="009A0170" w:rsidRDefault="007267DC" w:rsidP="007267DC">
      <w:pPr>
        <w:ind w:left="720" w:hanging="720"/>
        <w:rPr>
          <w:rFonts w:ascii="Calibri" w:hAnsi="Calibri" w:cs="Calibri"/>
        </w:rPr>
      </w:pPr>
    </w:p>
    <w:p w14:paraId="287F0A34" w14:textId="77777777" w:rsidR="007267DC" w:rsidRPr="009A0170" w:rsidRDefault="007267DC" w:rsidP="007267DC">
      <w:pPr>
        <w:numPr>
          <w:ilvl w:val="0"/>
          <w:numId w:val="39"/>
        </w:numPr>
        <w:spacing w:after="0" w:line="240" w:lineRule="auto"/>
        <w:rPr>
          <w:rFonts w:ascii="Calibri" w:hAnsi="Calibri" w:cs="Calibri"/>
        </w:rPr>
      </w:pPr>
      <w:r w:rsidRPr="009A0170">
        <w:rPr>
          <w:rFonts w:ascii="Calibri" w:hAnsi="Calibri" w:cs="Calibri"/>
        </w:rPr>
        <w:t>The complaints procedure exists to ensure that any problems or issues an individual or group might wish to raise are dealt with as quickly and effectively as possible. Please see the separate procedure.</w:t>
      </w:r>
    </w:p>
    <w:p w14:paraId="2CB72816" w14:textId="77777777" w:rsidR="007267DC" w:rsidRPr="009A0170" w:rsidRDefault="007267DC" w:rsidP="007267DC">
      <w:pPr>
        <w:rPr>
          <w:rFonts w:ascii="Calibri" w:hAnsi="Calibri" w:cs="Calibri"/>
        </w:rPr>
      </w:pPr>
    </w:p>
    <w:p w14:paraId="09899A81" w14:textId="669EC3FF" w:rsidR="007267DC" w:rsidRPr="009A0170" w:rsidRDefault="007267DC" w:rsidP="007267DC">
      <w:pPr>
        <w:rPr>
          <w:rFonts w:ascii="Calibri" w:hAnsi="Calibri" w:cs="Calibri"/>
        </w:rPr>
      </w:pPr>
      <w:r w:rsidRPr="009A0170">
        <w:rPr>
          <w:rFonts w:ascii="Calibri" w:hAnsi="Calibri" w:cs="Calibri"/>
        </w:rPr>
        <w:t xml:space="preserve">Reviewed: </w:t>
      </w:r>
      <w:r>
        <w:rPr>
          <w:rFonts w:ascii="Calibri" w:hAnsi="Calibri" w:cs="Calibri"/>
        </w:rPr>
        <w:t>September</w:t>
      </w:r>
      <w:r w:rsidRPr="009A0170">
        <w:rPr>
          <w:rFonts w:ascii="Calibri" w:hAnsi="Calibri" w:cs="Calibri"/>
        </w:rPr>
        <w:t xml:space="preserve"> 2024</w:t>
      </w:r>
    </w:p>
    <w:p w14:paraId="7EF8F76A" w14:textId="77777777" w:rsidR="007267DC" w:rsidRPr="00C029CD" w:rsidRDefault="007267DC" w:rsidP="007267DC">
      <w:pPr>
        <w:rPr>
          <w:rFonts w:ascii="Arial" w:hAnsi="Arial" w:cs="Arial"/>
        </w:rPr>
      </w:pPr>
    </w:p>
    <w:p w14:paraId="30389253" w14:textId="77777777" w:rsidR="007267DC" w:rsidRDefault="007267DC" w:rsidP="007267DC">
      <w:pPr>
        <w:jc w:val="right"/>
        <w:rPr>
          <w:rFonts w:ascii="Comic Sans MS" w:hAnsi="Comic Sans MS"/>
        </w:rPr>
      </w:pPr>
    </w:p>
    <w:p w14:paraId="05523487" w14:textId="77777777" w:rsidR="007267DC" w:rsidRPr="00C029CD" w:rsidRDefault="007267DC" w:rsidP="007267DC">
      <w:pPr>
        <w:rPr>
          <w:rFonts w:ascii="Comic Sans MS" w:hAnsi="Comic Sans MS"/>
        </w:rPr>
      </w:pPr>
    </w:p>
    <w:p w14:paraId="3DB5BF43" w14:textId="77777777" w:rsidR="007267DC" w:rsidRDefault="007267DC" w:rsidP="007267DC">
      <w:pPr>
        <w:rPr>
          <w:rFonts w:ascii="Comic Sans MS" w:hAnsi="Comic Sans MS"/>
        </w:rPr>
      </w:pPr>
    </w:p>
    <w:p w14:paraId="00774B3B" w14:textId="77777777" w:rsidR="007267DC" w:rsidRPr="00C029CD" w:rsidRDefault="007267DC" w:rsidP="007267DC">
      <w:pPr>
        <w:rPr>
          <w:rFonts w:ascii="Comic Sans MS" w:hAnsi="Comic Sans MS"/>
        </w:rPr>
      </w:pPr>
    </w:p>
    <w:p w14:paraId="1BE2A401" w14:textId="397D74F5" w:rsidR="00F13A84" w:rsidRPr="00443697" w:rsidRDefault="00F13A84" w:rsidP="00443697">
      <w:pPr>
        <w:ind w:left="1080"/>
        <w:rPr>
          <w:rFonts w:ascii="Calibri" w:hAnsi="Calibri" w:cs="Calibri"/>
        </w:rPr>
      </w:pPr>
    </w:p>
    <w:sectPr w:rsidR="00F13A84" w:rsidRPr="00443697" w:rsidSect="00E010B8">
      <w:headerReference w:type="default" r:id="rId8"/>
      <w:footerReference w:type="default" r:id="rId9"/>
      <w:pgSz w:w="11906" w:h="16838"/>
      <w:pgMar w:top="720" w:right="720" w:bottom="720" w:left="720" w:header="39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E1AD40" w14:textId="77777777" w:rsidR="00967410" w:rsidRDefault="00967410" w:rsidP="00DD051D">
      <w:pPr>
        <w:spacing w:after="0" w:line="240" w:lineRule="auto"/>
      </w:pPr>
      <w:r>
        <w:separator/>
      </w:r>
    </w:p>
  </w:endnote>
  <w:endnote w:type="continuationSeparator" w:id="0">
    <w:p w14:paraId="43E13AC7" w14:textId="77777777" w:rsidR="00967410" w:rsidRDefault="00967410" w:rsidP="00DD05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Ink Free">
    <w:panose1 w:val="03080402000500000000"/>
    <w:charset w:val="00"/>
    <w:family w:val="script"/>
    <w:pitch w:val="variable"/>
    <w:sig w:usb0="2000068F" w:usb1="4000000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264A91" w14:textId="77777777" w:rsidR="0079099A" w:rsidRDefault="0079099A">
    <w:pPr>
      <w:pStyle w:val="Footer"/>
    </w:pPr>
  </w:p>
  <w:p w14:paraId="04076EBA" w14:textId="77777777" w:rsidR="0079099A" w:rsidRPr="00654002" w:rsidRDefault="0079099A" w:rsidP="00574CA0">
    <w:pPr>
      <w:pStyle w:val="Footer"/>
      <w:tabs>
        <w:tab w:val="clear" w:pos="4513"/>
        <w:tab w:val="center" w:pos="5103"/>
      </w:tabs>
      <w:jc w:val="center"/>
      <w:rPr>
        <w:color w:val="7030A0"/>
        <w:sz w:val="24"/>
      </w:rPr>
    </w:pPr>
    <w:r w:rsidRPr="00654002">
      <w:rPr>
        <w:color w:val="7030A0"/>
        <w:sz w:val="24"/>
      </w:rPr>
      <w:t>Ofsted Reg LWOOSA: EY539375    Charity No: 1129694    Ofsted Reg SOOSA: EY392880</w:t>
    </w:r>
    <w:r>
      <w:rPr>
        <w:noProof/>
        <w:lang w:eastAsia="en-GB"/>
      </w:rPr>
      <w:drawing>
        <wp:inline distT="0" distB="0" distL="0" distR="0" wp14:anchorId="3B7A6EF0" wp14:editId="62FECB12">
          <wp:extent cx="6645910" cy="540385"/>
          <wp:effectExtent l="0" t="0" r="254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5910" cy="54038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53D50" w14:textId="77777777" w:rsidR="00967410" w:rsidRDefault="00967410" w:rsidP="00DD051D">
      <w:pPr>
        <w:spacing w:after="0" w:line="240" w:lineRule="auto"/>
      </w:pPr>
      <w:r>
        <w:separator/>
      </w:r>
    </w:p>
  </w:footnote>
  <w:footnote w:type="continuationSeparator" w:id="0">
    <w:p w14:paraId="72BE9635" w14:textId="77777777" w:rsidR="00967410" w:rsidRDefault="00967410" w:rsidP="00DD05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FFD13D" w14:textId="77777777" w:rsidR="007A6594" w:rsidRDefault="00493714" w:rsidP="007A6594">
    <w:pPr>
      <w:pStyle w:val="Style1"/>
      <w:jc w:val="center"/>
      <w:rPr>
        <w:rFonts w:cs="Arial"/>
        <w:b/>
        <w:bCs/>
        <w:color w:val="FF0000"/>
        <w:sz w:val="40"/>
        <w:szCs w:val="40"/>
      </w:rPr>
    </w:pPr>
    <w:r>
      <w:rPr>
        <w:rFonts w:cs="Arial"/>
        <w:b/>
        <w:bCs/>
        <w:noProof/>
        <w:color w:val="FF0000"/>
        <w:sz w:val="56"/>
        <w:szCs w:val="56"/>
      </w:rPr>
      <w:drawing>
        <wp:inline distT="0" distB="0" distL="0" distR="0" wp14:anchorId="587B05BF" wp14:editId="160F6DCB">
          <wp:extent cx="1244101" cy="863600"/>
          <wp:effectExtent l="0" t="0" r="0" b="0"/>
          <wp:docPr id="1719405784" name="Picture 1" descr="A logo for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9405784" name="Picture 1" descr="A logo for a school&#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977" cy="871150"/>
                  </a:xfrm>
                  <a:prstGeom prst="rect">
                    <a:avLst/>
                  </a:prstGeom>
                  <a:noFill/>
                  <a:ln>
                    <a:noFill/>
                  </a:ln>
                </pic:spPr>
              </pic:pic>
            </a:graphicData>
          </a:graphic>
        </wp:inline>
      </w:drawing>
    </w:r>
    <w:r w:rsidR="00F4384D">
      <w:rPr>
        <w:rFonts w:cs="Arial"/>
        <w:b/>
        <w:bCs/>
        <w:color w:val="FF0000"/>
        <w:sz w:val="40"/>
        <w:szCs w:val="40"/>
      </w:rPr>
      <w:t xml:space="preserve">   </w:t>
    </w:r>
  </w:p>
  <w:p w14:paraId="25FEE720" w14:textId="3C639ED4" w:rsidR="0000029D" w:rsidRPr="002E4C5D" w:rsidRDefault="005D6336" w:rsidP="002E4C5D">
    <w:pPr>
      <w:pStyle w:val="Style1"/>
      <w:jc w:val="center"/>
      <w:rPr>
        <w:rFonts w:cs="Arial"/>
        <w:b/>
        <w:bCs/>
        <w:color w:val="FF0000"/>
        <w:sz w:val="40"/>
        <w:szCs w:val="40"/>
      </w:rPr>
    </w:pPr>
    <w:r w:rsidRPr="002E4C5D">
      <w:rPr>
        <w:rFonts w:cs="Arial"/>
        <w:b/>
        <w:bCs/>
        <w:color w:val="FF0000"/>
        <w:sz w:val="40"/>
        <w:szCs w:val="40"/>
      </w:rPr>
      <w:t>Lawrence Weston</w:t>
    </w:r>
    <w:r w:rsidRPr="002E4C5D">
      <w:rPr>
        <w:rFonts w:cs="Arial"/>
        <w:b/>
        <w:bCs/>
        <w:sz w:val="40"/>
        <w:szCs w:val="40"/>
      </w:rPr>
      <w:t xml:space="preserve"> </w:t>
    </w:r>
    <w:r w:rsidRPr="002E4C5D">
      <w:rPr>
        <w:rFonts w:cs="Arial"/>
        <w:b/>
        <w:bCs/>
        <w:color w:val="00B050"/>
        <w:sz w:val="40"/>
        <w:szCs w:val="40"/>
      </w:rPr>
      <w:t xml:space="preserve">&amp; </w:t>
    </w:r>
    <w:proofErr w:type="spellStart"/>
    <w:r w:rsidRPr="002E4C5D">
      <w:rPr>
        <w:rFonts w:cs="Arial"/>
        <w:b/>
        <w:bCs/>
        <w:color w:val="00B050"/>
        <w:sz w:val="40"/>
        <w:szCs w:val="40"/>
      </w:rPr>
      <w:t>Shirehampton</w:t>
    </w:r>
    <w:proofErr w:type="spellEnd"/>
    <w:r w:rsidR="007A6594" w:rsidRPr="002E4C5D">
      <w:rPr>
        <w:rFonts w:cs="Arial"/>
        <w:b/>
        <w:bCs/>
        <w:color w:val="FF0000"/>
        <w:sz w:val="40"/>
        <w:szCs w:val="40"/>
      </w:rPr>
      <w:t xml:space="preserve"> </w:t>
    </w:r>
    <w:r w:rsidRPr="002E4C5D">
      <w:rPr>
        <w:rFonts w:cs="Arial"/>
        <w:b/>
        <w:bCs/>
        <w:color w:val="FFC000"/>
        <w:sz w:val="40"/>
        <w:szCs w:val="40"/>
      </w:rPr>
      <w:t>Out-of-School</w:t>
    </w:r>
    <w:r w:rsidRPr="002E4C5D">
      <w:rPr>
        <w:rFonts w:cs="Arial"/>
        <w:b/>
        <w:bCs/>
        <w:color w:val="7030A0"/>
        <w:sz w:val="40"/>
        <w:szCs w:val="40"/>
      </w:rPr>
      <w:t xml:space="preserve"> Activities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5186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DD2C6C"/>
    <w:multiLevelType w:val="hybridMultilevel"/>
    <w:tmpl w:val="D47ACCA8"/>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CD29BD"/>
    <w:multiLevelType w:val="hybridMultilevel"/>
    <w:tmpl w:val="F384D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840882"/>
    <w:multiLevelType w:val="multilevel"/>
    <w:tmpl w:val="4088FD28"/>
    <w:lvl w:ilvl="0">
      <w:numFmt w:val="bullet"/>
      <w:lvlText w:val="-"/>
      <w:lvlJc w:val="left"/>
      <w:pPr>
        <w:ind w:left="720" w:hanging="360"/>
      </w:pPr>
      <w:rPr>
        <w:rFonts w:ascii="Arial" w:eastAsia="Calibri"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47512EB"/>
    <w:multiLevelType w:val="hybridMultilevel"/>
    <w:tmpl w:val="C5DE48CE"/>
    <w:lvl w:ilvl="0" w:tplc="E920065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53C55F7"/>
    <w:multiLevelType w:val="hybridMultilevel"/>
    <w:tmpl w:val="12AE026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0E246A"/>
    <w:multiLevelType w:val="hybridMultilevel"/>
    <w:tmpl w:val="7BFE5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99421F"/>
    <w:multiLevelType w:val="singleLevel"/>
    <w:tmpl w:val="9D94DB4A"/>
    <w:lvl w:ilvl="0">
      <w:start w:val="1"/>
      <w:numFmt w:val="decimal"/>
      <w:lvlText w:val="%1."/>
      <w:lvlJc w:val="left"/>
      <w:pPr>
        <w:tabs>
          <w:tab w:val="num" w:pos="720"/>
        </w:tabs>
        <w:ind w:left="720" w:hanging="720"/>
      </w:pPr>
      <w:rPr>
        <w:rFonts w:hint="default"/>
      </w:rPr>
    </w:lvl>
  </w:abstractNum>
  <w:abstractNum w:abstractNumId="8" w15:restartNumberingAfterBreak="0">
    <w:nsid w:val="2C1F6149"/>
    <w:multiLevelType w:val="hybridMultilevel"/>
    <w:tmpl w:val="799E1888"/>
    <w:lvl w:ilvl="0" w:tplc="6FAA2ED2">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1C3F9A"/>
    <w:multiLevelType w:val="hybridMultilevel"/>
    <w:tmpl w:val="65062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A22769"/>
    <w:multiLevelType w:val="singleLevel"/>
    <w:tmpl w:val="3B465CBC"/>
    <w:lvl w:ilvl="0">
      <w:start w:val="1"/>
      <w:numFmt w:val="decimal"/>
      <w:lvlText w:val="%1."/>
      <w:lvlJc w:val="left"/>
      <w:pPr>
        <w:tabs>
          <w:tab w:val="num" w:pos="720"/>
        </w:tabs>
        <w:ind w:left="720" w:hanging="720"/>
      </w:pPr>
      <w:rPr>
        <w:rFonts w:hint="default"/>
      </w:rPr>
    </w:lvl>
  </w:abstractNum>
  <w:abstractNum w:abstractNumId="11" w15:restartNumberingAfterBreak="0">
    <w:nsid w:val="2FA51024"/>
    <w:multiLevelType w:val="hybridMultilevel"/>
    <w:tmpl w:val="EA068F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30032402"/>
    <w:multiLevelType w:val="hybridMultilevel"/>
    <w:tmpl w:val="17B4D4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03B0951"/>
    <w:multiLevelType w:val="hybridMultilevel"/>
    <w:tmpl w:val="526A32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1BF1F0E"/>
    <w:multiLevelType w:val="hybridMultilevel"/>
    <w:tmpl w:val="A2B20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F53B8F"/>
    <w:multiLevelType w:val="hybridMultilevel"/>
    <w:tmpl w:val="219A700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C43569"/>
    <w:multiLevelType w:val="hybridMultilevel"/>
    <w:tmpl w:val="82B6EB1C"/>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7C83E12"/>
    <w:multiLevelType w:val="hybridMultilevel"/>
    <w:tmpl w:val="172E9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93738C4"/>
    <w:multiLevelType w:val="hybridMultilevel"/>
    <w:tmpl w:val="D3B8EF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396C2B09"/>
    <w:multiLevelType w:val="hybridMultilevel"/>
    <w:tmpl w:val="69A42E96"/>
    <w:lvl w:ilvl="0" w:tplc="E9200658">
      <w:start w:val="1"/>
      <w:numFmt w:val="bullet"/>
      <w:lvlText w:val=""/>
      <w:lvlJc w:val="left"/>
      <w:pPr>
        <w:tabs>
          <w:tab w:val="num" w:pos="900"/>
        </w:tabs>
        <w:ind w:left="900" w:hanging="360"/>
      </w:pPr>
      <w:rPr>
        <w:rFonts w:ascii="Symbol" w:hAnsi="Symbol" w:hint="default"/>
      </w:rPr>
    </w:lvl>
    <w:lvl w:ilvl="1" w:tplc="08090003" w:tentative="1">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39B9365E"/>
    <w:multiLevelType w:val="hybridMultilevel"/>
    <w:tmpl w:val="D72097EE"/>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21" w15:restartNumberingAfterBreak="0">
    <w:nsid w:val="3FDE6B5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4C619BF"/>
    <w:multiLevelType w:val="hybridMultilevel"/>
    <w:tmpl w:val="D1564C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85D67C9"/>
    <w:multiLevelType w:val="hybridMultilevel"/>
    <w:tmpl w:val="AEBC13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E70A0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EC5664"/>
    <w:multiLevelType w:val="hybridMultilevel"/>
    <w:tmpl w:val="A8A679A0"/>
    <w:lvl w:ilvl="0" w:tplc="E9200658">
      <w:start w:val="1"/>
      <w:numFmt w:val="bullet"/>
      <w:lvlText w:val=""/>
      <w:lvlJc w:val="left"/>
      <w:pPr>
        <w:tabs>
          <w:tab w:val="num" w:pos="5400"/>
        </w:tabs>
        <w:ind w:left="5400" w:hanging="360"/>
      </w:pPr>
      <w:rPr>
        <w:rFonts w:ascii="Symbol" w:hAnsi="Symbol" w:hint="default"/>
      </w:rPr>
    </w:lvl>
    <w:lvl w:ilvl="1" w:tplc="08090003" w:tentative="1">
      <w:start w:val="1"/>
      <w:numFmt w:val="bullet"/>
      <w:lvlText w:val="o"/>
      <w:lvlJc w:val="left"/>
      <w:pPr>
        <w:tabs>
          <w:tab w:val="num" w:pos="6120"/>
        </w:tabs>
        <w:ind w:left="6120" w:hanging="360"/>
      </w:pPr>
      <w:rPr>
        <w:rFonts w:ascii="Courier New" w:hAnsi="Courier New" w:cs="Courier New" w:hint="default"/>
      </w:rPr>
    </w:lvl>
    <w:lvl w:ilvl="2" w:tplc="08090005" w:tentative="1">
      <w:start w:val="1"/>
      <w:numFmt w:val="bullet"/>
      <w:lvlText w:val=""/>
      <w:lvlJc w:val="left"/>
      <w:pPr>
        <w:tabs>
          <w:tab w:val="num" w:pos="6840"/>
        </w:tabs>
        <w:ind w:left="6840" w:hanging="360"/>
      </w:pPr>
      <w:rPr>
        <w:rFonts w:ascii="Wingdings" w:hAnsi="Wingdings" w:hint="default"/>
      </w:rPr>
    </w:lvl>
    <w:lvl w:ilvl="3" w:tplc="08090001" w:tentative="1">
      <w:start w:val="1"/>
      <w:numFmt w:val="bullet"/>
      <w:lvlText w:val=""/>
      <w:lvlJc w:val="left"/>
      <w:pPr>
        <w:tabs>
          <w:tab w:val="num" w:pos="7560"/>
        </w:tabs>
        <w:ind w:left="7560" w:hanging="360"/>
      </w:pPr>
      <w:rPr>
        <w:rFonts w:ascii="Symbol" w:hAnsi="Symbol" w:hint="default"/>
      </w:rPr>
    </w:lvl>
    <w:lvl w:ilvl="4" w:tplc="08090003" w:tentative="1">
      <w:start w:val="1"/>
      <w:numFmt w:val="bullet"/>
      <w:lvlText w:val="o"/>
      <w:lvlJc w:val="left"/>
      <w:pPr>
        <w:tabs>
          <w:tab w:val="num" w:pos="8280"/>
        </w:tabs>
        <w:ind w:left="8280" w:hanging="360"/>
      </w:pPr>
      <w:rPr>
        <w:rFonts w:ascii="Courier New" w:hAnsi="Courier New" w:cs="Courier New" w:hint="default"/>
      </w:rPr>
    </w:lvl>
    <w:lvl w:ilvl="5" w:tplc="08090005" w:tentative="1">
      <w:start w:val="1"/>
      <w:numFmt w:val="bullet"/>
      <w:lvlText w:val=""/>
      <w:lvlJc w:val="left"/>
      <w:pPr>
        <w:tabs>
          <w:tab w:val="num" w:pos="9000"/>
        </w:tabs>
        <w:ind w:left="9000" w:hanging="360"/>
      </w:pPr>
      <w:rPr>
        <w:rFonts w:ascii="Wingdings" w:hAnsi="Wingdings" w:hint="default"/>
      </w:rPr>
    </w:lvl>
    <w:lvl w:ilvl="6" w:tplc="08090001" w:tentative="1">
      <w:start w:val="1"/>
      <w:numFmt w:val="bullet"/>
      <w:lvlText w:val=""/>
      <w:lvlJc w:val="left"/>
      <w:pPr>
        <w:tabs>
          <w:tab w:val="num" w:pos="9720"/>
        </w:tabs>
        <w:ind w:left="9720" w:hanging="360"/>
      </w:pPr>
      <w:rPr>
        <w:rFonts w:ascii="Symbol" w:hAnsi="Symbol" w:hint="default"/>
      </w:rPr>
    </w:lvl>
    <w:lvl w:ilvl="7" w:tplc="08090003" w:tentative="1">
      <w:start w:val="1"/>
      <w:numFmt w:val="bullet"/>
      <w:lvlText w:val="o"/>
      <w:lvlJc w:val="left"/>
      <w:pPr>
        <w:tabs>
          <w:tab w:val="num" w:pos="10440"/>
        </w:tabs>
        <w:ind w:left="10440" w:hanging="360"/>
      </w:pPr>
      <w:rPr>
        <w:rFonts w:ascii="Courier New" w:hAnsi="Courier New" w:cs="Courier New" w:hint="default"/>
      </w:rPr>
    </w:lvl>
    <w:lvl w:ilvl="8" w:tplc="08090005" w:tentative="1">
      <w:start w:val="1"/>
      <w:numFmt w:val="bullet"/>
      <w:lvlText w:val=""/>
      <w:lvlJc w:val="left"/>
      <w:pPr>
        <w:tabs>
          <w:tab w:val="num" w:pos="11160"/>
        </w:tabs>
        <w:ind w:left="11160" w:hanging="360"/>
      </w:pPr>
      <w:rPr>
        <w:rFonts w:ascii="Wingdings" w:hAnsi="Wingdings" w:hint="default"/>
      </w:rPr>
    </w:lvl>
  </w:abstractNum>
  <w:abstractNum w:abstractNumId="26" w15:restartNumberingAfterBreak="0">
    <w:nsid w:val="51F84AB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2373D77"/>
    <w:multiLevelType w:val="hybridMultilevel"/>
    <w:tmpl w:val="ECF4E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3A06496"/>
    <w:multiLevelType w:val="hybridMultilevel"/>
    <w:tmpl w:val="40A66D7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9C769C7"/>
    <w:multiLevelType w:val="hybridMultilevel"/>
    <w:tmpl w:val="97B685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18145C"/>
    <w:multiLevelType w:val="hybridMultilevel"/>
    <w:tmpl w:val="5EB25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3FF7E75"/>
    <w:multiLevelType w:val="hybridMultilevel"/>
    <w:tmpl w:val="3A343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BD4F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A910333"/>
    <w:multiLevelType w:val="hybridMultilevel"/>
    <w:tmpl w:val="DBC00E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BD1185"/>
    <w:multiLevelType w:val="hybridMultilevel"/>
    <w:tmpl w:val="53B84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A3032C"/>
    <w:multiLevelType w:val="hybridMultilevel"/>
    <w:tmpl w:val="31340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9508A1"/>
    <w:multiLevelType w:val="hybridMultilevel"/>
    <w:tmpl w:val="57DAC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6614749"/>
    <w:multiLevelType w:val="hybridMultilevel"/>
    <w:tmpl w:val="2174E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9307540"/>
    <w:multiLevelType w:val="hybridMultilevel"/>
    <w:tmpl w:val="E4C019F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A2B1D41"/>
    <w:multiLevelType w:val="hybridMultilevel"/>
    <w:tmpl w:val="3EACD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71973342">
    <w:abstractNumId w:val="16"/>
  </w:num>
  <w:num w:numId="2" w16cid:durableId="1644969137">
    <w:abstractNumId w:val="34"/>
  </w:num>
  <w:num w:numId="3" w16cid:durableId="937174388">
    <w:abstractNumId w:val="3"/>
  </w:num>
  <w:num w:numId="4" w16cid:durableId="1545601686">
    <w:abstractNumId w:val="31"/>
  </w:num>
  <w:num w:numId="5" w16cid:durableId="498810178">
    <w:abstractNumId w:val="12"/>
  </w:num>
  <w:num w:numId="6" w16cid:durableId="1149446918">
    <w:abstractNumId w:val="22"/>
  </w:num>
  <w:num w:numId="7" w16cid:durableId="1839930060">
    <w:abstractNumId w:val="11"/>
  </w:num>
  <w:num w:numId="8" w16cid:durableId="1128360210">
    <w:abstractNumId w:val="29"/>
  </w:num>
  <w:num w:numId="9" w16cid:durableId="1897933557">
    <w:abstractNumId w:val="20"/>
  </w:num>
  <w:num w:numId="10" w16cid:durableId="1601177361">
    <w:abstractNumId w:val="21"/>
  </w:num>
  <w:num w:numId="11" w16cid:durableId="975453826">
    <w:abstractNumId w:val="7"/>
  </w:num>
  <w:num w:numId="12" w16cid:durableId="1001663328">
    <w:abstractNumId w:val="10"/>
  </w:num>
  <w:num w:numId="13" w16cid:durableId="910694716">
    <w:abstractNumId w:val="39"/>
  </w:num>
  <w:num w:numId="14" w16cid:durableId="342587653">
    <w:abstractNumId w:val="23"/>
  </w:num>
  <w:num w:numId="15" w16cid:durableId="487134360">
    <w:abstractNumId w:val="30"/>
  </w:num>
  <w:num w:numId="16" w16cid:durableId="831263455">
    <w:abstractNumId w:val="36"/>
  </w:num>
  <w:num w:numId="17" w16cid:durableId="434596782">
    <w:abstractNumId w:val="27"/>
  </w:num>
  <w:num w:numId="18" w16cid:durableId="862092271">
    <w:abstractNumId w:val="35"/>
  </w:num>
  <w:num w:numId="19" w16cid:durableId="247005877">
    <w:abstractNumId w:val="2"/>
  </w:num>
  <w:num w:numId="20" w16cid:durableId="866064759">
    <w:abstractNumId w:val="9"/>
  </w:num>
  <w:num w:numId="21" w16cid:durableId="372535686">
    <w:abstractNumId w:val="19"/>
  </w:num>
  <w:num w:numId="22" w16cid:durableId="2078891317">
    <w:abstractNumId w:val="1"/>
  </w:num>
  <w:num w:numId="23" w16cid:durableId="764351528">
    <w:abstractNumId w:val="25"/>
  </w:num>
  <w:num w:numId="24" w16cid:durableId="7173639">
    <w:abstractNumId w:val="4"/>
  </w:num>
  <w:num w:numId="25" w16cid:durableId="1464426299">
    <w:abstractNumId w:val="6"/>
  </w:num>
  <w:num w:numId="26" w16cid:durableId="1387224069">
    <w:abstractNumId w:val="5"/>
  </w:num>
  <w:num w:numId="27" w16cid:durableId="1784761968">
    <w:abstractNumId w:val="28"/>
  </w:num>
  <w:num w:numId="28" w16cid:durableId="1553038303">
    <w:abstractNumId w:val="17"/>
  </w:num>
  <w:num w:numId="29" w16cid:durableId="2111318866">
    <w:abstractNumId w:val="37"/>
  </w:num>
  <w:num w:numId="30" w16cid:durableId="848445051">
    <w:abstractNumId w:val="18"/>
  </w:num>
  <w:num w:numId="31" w16cid:durableId="258872707">
    <w:abstractNumId w:val="0"/>
  </w:num>
  <w:num w:numId="32" w16cid:durableId="1001278133">
    <w:abstractNumId w:val="32"/>
  </w:num>
  <w:num w:numId="33" w16cid:durableId="1854758963">
    <w:abstractNumId w:val="26"/>
  </w:num>
  <w:num w:numId="34" w16cid:durableId="592931343">
    <w:abstractNumId w:val="24"/>
  </w:num>
  <w:num w:numId="35" w16cid:durableId="1120033150">
    <w:abstractNumId w:val="13"/>
  </w:num>
  <w:num w:numId="36" w16cid:durableId="447966828">
    <w:abstractNumId w:val="33"/>
  </w:num>
  <w:num w:numId="37" w16cid:durableId="1299527422">
    <w:abstractNumId w:val="38"/>
  </w:num>
  <w:num w:numId="38" w16cid:durableId="1869104609">
    <w:abstractNumId w:val="15"/>
  </w:num>
  <w:num w:numId="39" w16cid:durableId="1478767880">
    <w:abstractNumId w:val="8"/>
  </w:num>
  <w:num w:numId="40" w16cid:durableId="108279620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051D"/>
    <w:rsid w:val="0000029D"/>
    <w:rsid w:val="000067C0"/>
    <w:rsid w:val="00006C68"/>
    <w:rsid w:val="0000716C"/>
    <w:rsid w:val="0001359A"/>
    <w:rsid w:val="0005642A"/>
    <w:rsid w:val="00074ACA"/>
    <w:rsid w:val="00082932"/>
    <w:rsid w:val="00086BA5"/>
    <w:rsid w:val="000A3481"/>
    <w:rsid w:val="000C2D4B"/>
    <w:rsid w:val="000E1324"/>
    <w:rsid w:val="000E3B4B"/>
    <w:rsid w:val="000F182C"/>
    <w:rsid w:val="0010533D"/>
    <w:rsid w:val="001259B9"/>
    <w:rsid w:val="00126868"/>
    <w:rsid w:val="00130BB2"/>
    <w:rsid w:val="0014118F"/>
    <w:rsid w:val="00141925"/>
    <w:rsid w:val="0014699D"/>
    <w:rsid w:val="00152E64"/>
    <w:rsid w:val="00155FA1"/>
    <w:rsid w:val="00157791"/>
    <w:rsid w:val="00173FB4"/>
    <w:rsid w:val="00192A5A"/>
    <w:rsid w:val="00194DFE"/>
    <w:rsid w:val="00197A98"/>
    <w:rsid w:val="001B5BC9"/>
    <w:rsid w:val="001B7196"/>
    <w:rsid w:val="001C6F2B"/>
    <w:rsid w:val="002003FB"/>
    <w:rsid w:val="00226D48"/>
    <w:rsid w:val="0023206E"/>
    <w:rsid w:val="00243AC2"/>
    <w:rsid w:val="00243F21"/>
    <w:rsid w:val="002616C3"/>
    <w:rsid w:val="002627CD"/>
    <w:rsid w:val="002637A3"/>
    <w:rsid w:val="00263B18"/>
    <w:rsid w:val="002644FD"/>
    <w:rsid w:val="00266A3C"/>
    <w:rsid w:val="00273E1A"/>
    <w:rsid w:val="002860B0"/>
    <w:rsid w:val="0029267D"/>
    <w:rsid w:val="00297456"/>
    <w:rsid w:val="002A00AD"/>
    <w:rsid w:val="002A4587"/>
    <w:rsid w:val="002A543E"/>
    <w:rsid w:val="002B2702"/>
    <w:rsid w:val="002D29C1"/>
    <w:rsid w:val="002E4C5D"/>
    <w:rsid w:val="002F165D"/>
    <w:rsid w:val="003101D2"/>
    <w:rsid w:val="00312417"/>
    <w:rsid w:val="0031593D"/>
    <w:rsid w:val="00323562"/>
    <w:rsid w:val="00325536"/>
    <w:rsid w:val="00336847"/>
    <w:rsid w:val="003424C6"/>
    <w:rsid w:val="00344EC8"/>
    <w:rsid w:val="0034624D"/>
    <w:rsid w:val="00363A78"/>
    <w:rsid w:val="00366CD2"/>
    <w:rsid w:val="00374822"/>
    <w:rsid w:val="00382D9F"/>
    <w:rsid w:val="00387CAA"/>
    <w:rsid w:val="0039147B"/>
    <w:rsid w:val="003B1F28"/>
    <w:rsid w:val="003D4993"/>
    <w:rsid w:val="003D721C"/>
    <w:rsid w:val="003E5791"/>
    <w:rsid w:val="004029D6"/>
    <w:rsid w:val="004045C4"/>
    <w:rsid w:val="00407345"/>
    <w:rsid w:val="00407E75"/>
    <w:rsid w:val="004116B3"/>
    <w:rsid w:val="004177BD"/>
    <w:rsid w:val="0043767E"/>
    <w:rsid w:val="00442C89"/>
    <w:rsid w:val="00443697"/>
    <w:rsid w:val="00444397"/>
    <w:rsid w:val="00446674"/>
    <w:rsid w:val="00453352"/>
    <w:rsid w:val="0045588D"/>
    <w:rsid w:val="00456CA0"/>
    <w:rsid w:val="004632DA"/>
    <w:rsid w:val="00472E32"/>
    <w:rsid w:val="00474A71"/>
    <w:rsid w:val="00476379"/>
    <w:rsid w:val="00493714"/>
    <w:rsid w:val="004B12FE"/>
    <w:rsid w:val="004B481E"/>
    <w:rsid w:val="004B7D74"/>
    <w:rsid w:val="004F41EB"/>
    <w:rsid w:val="004F5BA6"/>
    <w:rsid w:val="00505656"/>
    <w:rsid w:val="00513AB3"/>
    <w:rsid w:val="0053229D"/>
    <w:rsid w:val="005326B5"/>
    <w:rsid w:val="00551F64"/>
    <w:rsid w:val="00571561"/>
    <w:rsid w:val="00574CA0"/>
    <w:rsid w:val="00591FF1"/>
    <w:rsid w:val="005B1A24"/>
    <w:rsid w:val="005B5428"/>
    <w:rsid w:val="005C4A68"/>
    <w:rsid w:val="005D29D1"/>
    <w:rsid w:val="005D6336"/>
    <w:rsid w:val="005D66C4"/>
    <w:rsid w:val="005E34E7"/>
    <w:rsid w:val="005F1C2E"/>
    <w:rsid w:val="00604BD5"/>
    <w:rsid w:val="0060726E"/>
    <w:rsid w:val="00610AB6"/>
    <w:rsid w:val="006154A6"/>
    <w:rsid w:val="00615736"/>
    <w:rsid w:val="00637BA9"/>
    <w:rsid w:val="006408F8"/>
    <w:rsid w:val="00650EDE"/>
    <w:rsid w:val="00654002"/>
    <w:rsid w:val="00660D36"/>
    <w:rsid w:val="006850F6"/>
    <w:rsid w:val="006914D0"/>
    <w:rsid w:val="00691E13"/>
    <w:rsid w:val="00696D03"/>
    <w:rsid w:val="006C2AF0"/>
    <w:rsid w:val="006C2EF0"/>
    <w:rsid w:val="006C325B"/>
    <w:rsid w:val="006C78BA"/>
    <w:rsid w:val="006D39FA"/>
    <w:rsid w:val="006E199B"/>
    <w:rsid w:val="00714412"/>
    <w:rsid w:val="00715DB9"/>
    <w:rsid w:val="00725256"/>
    <w:rsid w:val="007254F5"/>
    <w:rsid w:val="007267DC"/>
    <w:rsid w:val="0073775B"/>
    <w:rsid w:val="007513DB"/>
    <w:rsid w:val="00754F61"/>
    <w:rsid w:val="0075734C"/>
    <w:rsid w:val="00760B9B"/>
    <w:rsid w:val="007635ED"/>
    <w:rsid w:val="007636ED"/>
    <w:rsid w:val="00766ED5"/>
    <w:rsid w:val="00767F4D"/>
    <w:rsid w:val="00773186"/>
    <w:rsid w:val="0079099A"/>
    <w:rsid w:val="007A6594"/>
    <w:rsid w:val="007A7AA2"/>
    <w:rsid w:val="007C6419"/>
    <w:rsid w:val="007E2D92"/>
    <w:rsid w:val="007E5F8A"/>
    <w:rsid w:val="007E71E7"/>
    <w:rsid w:val="007F52D8"/>
    <w:rsid w:val="0081068F"/>
    <w:rsid w:val="00813B8F"/>
    <w:rsid w:val="00814B89"/>
    <w:rsid w:val="00816F36"/>
    <w:rsid w:val="00820C9C"/>
    <w:rsid w:val="00825512"/>
    <w:rsid w:val="008275BF"/>
    <w:rsid w:val="00834BA3"/>
    <w:rsid w:val="0084661B"/>
    <w:rsid w:val="0084664F"/>
    <w:rsid w:val="00856BA2"/>
    <w:rsid w:val="0088486B"/>
    <w:rsid w:val="008B2831"/>
    <w:rsid w:val="008B4E7B"/>
    <w:rsid w:val="008C2C91"/>
    <w:rsid w:val="008C2F5F"/>
    <w:rsid w:val="008D1547"/>
    <w:rsid w:val="008D1F7D"/>
    <w:rsid w:val="008D4D58"/>
    <w:rsid w:val="008E2F95"/>
    <w:rsid w:val="008E63A9"/>
    <w:rsid w:val="009031A5"/>
    <w:rsid w:val="00907D23"/>
    <w:rsid w:val="00914E41"/>
    <w:rsid w:val="00925644"/>
    <w:rsid w:val="00930DFE"/>
    <w:rsid w:val="00942FE6"/>
    <w:rsid w:val="00951CA8"/>
    <w:rsid w:val="00953AC8"/>
    <w:rsid w:val="00964E77"/>
    <w:rsid w:val="00967410"/>
    <w:rsid w:val="00971D3A"/>
    <w:rsid w:val="009743D0"/>
    <w:rsid w:val="00975400"/>
    <w:rsid w:val="0098313E"/>
    <w:rsid w:val="009A4471"/>
    <w:rsid w:val="009B44DB"/>
    <w:rsid w:val="009B4F4E"/>
    <w:rsid w:val="009D0579"/>
    <w:rsid w:val="00A014B6"/>
    <w:rsid w:val="00A028B5"/>
    <w:rsid w:val="00A0625B"/>
    <w:rsid w:val="00A139DC"/>
    <w:rsid w:val="00A219D0"/>
    <w:rsid w:val="00A22319"/>
    <w:rsid w:val="00A26034"/>
    <w:rsid w:val="00A31A0C"/>
    <w:rsid w:val="00A33BD0"/>
    <w:rsid w:val="00A33FF3"/>
    <w:rsid w:val="00A4053B"/>
    <w:rsid w:val="00A46C5B"/>
    <w:rsid w:val="00A46D5D"/>
    <w:rsid w:val="00A5712E"/>
    <w:rsid w:val="00A650F0"/>
    <w:rsid w:val="00A73139"/>
    <w:rsid w:val="00A96E15"/>
    <w:rsid w:val="00AA3697"/>
    <w:rsid w:val="00AC0359"/>
    <w:rsid w:val="00AF0C7B"/>
    <w:rsid w:val="00AF52CC"/>
    <w:rsid w:val="00B03AD1"/>
    <w:rsid w:val="00B17029"/>
    <w:rsid w:val="00B23650"/>
    <w:rsid w:val="00B24754"/>
    <w:rsid w:val="00B358EC"/>
    <w:rsid w:val="00B37BC8"/>
    <w:rsid w:val="00B40365"/>
    <w:rsid w:val="00B43678"/>
    <w:rsid w:val="00B4444B"/>
    <w:rsid w:val="00B54600"/>
    <w:rsid w:val="00B64FDA"/>
    <w:rsid w:val="00B769BA"/>
    <w:rsid w:val="00B82AEC"/>
    <w:rsid w:val="00B85F98"/>
    <w:rsid w:val="00B86DBD"/>
    <w:rsid w:val="00B9175D"/>
    <w:rsid w:val="00BA2AC2"/>
    <w:rsid w:val="00BB04E1"/>
    <w:rsid w:val="00BC157B"/>
    <w:rsid w:val="00BD20EC"/>
    <w:rsid w:val="00BE418A"/>
    <w:rsid w:val="00BF38E5"/>
    <w:rsid w:val="00C10960"/>
    <w:rsid w:val="00C132D9"/>
    <w:rsid w:val="00C24052"/>
    <w:rsid w:val="00C314B4"/>
    <w:rsid w:val="00C3582C"/>
    <w:rsid w:val="00C41084"/>
    <w:rsid w:val="00C41A85"/>
    <w:rsid w:val="00C64C29"/>
    <w:rsid w:val="00C77F9E"/>
    <w:rsid w:val="00C829BB"/>
    <w:rsid w:val="00C861B2"/>
    <w:rsid w:val="00C87433"/>
    <w:rsid w:val="00CA5851"/>
    <w:rsid w:val="00CB0EB6"/>
    <w:rsid w:val="00CB620B"/>
    <w:rsid w:val="00CB6A77"/>
    <w:rsid w:val="00CB7F06"/>
    <w:rsid w:val="00CD71BB"/>
    <w:rsid w:val="00CF11AF"/>
    <w:rsid w:val="00CF6C3F"/>
    <w:rsid w:val="00D05CDA"/>
    <w:rsid w:val="00D06A40"/>
    <w:rsid w:val="00D0778D"/>
    <w:rsid w:val="00D1170D"/>
    <w:rsid w:val="00D1186A"/>
    <w:rsid w:val="00D125EC"/>
    <w:rsid w:val="00D141C0"/>
    <w:rsid w:val="00D415DD"/>
    <w:rsid w:val="00D6185C"/>
    <w:rsid w:val="00D7314A"/>
    <w:rsid w:val="00D90416"/>
    <w:rsid w:val="00DB1B82"/>
    <w:rsid w:val="00DC76F5"/>
    <w:rsid w:val="00DD051D"/>
    <w:rsid w:val="00DD1F95"/>
    <w:rsid w:val="00DD4230"/>
    <w:rsid w:val="00DE2866"/>
    <w:rsid w:val="00DF0AEF"/>
    <w:rsid w:val="00E010B8"/>
    <w:rsid w:val="00E02CAA"/>
    <w:rsid w:val="00E05150"/>
    <w:rsid w:val="00E064FC"/>
    <w:rsid w:val="00E1081F"/>
    <w:rsid w:val="00E174B9"/>
    <w:rsid w:val="00E2341E"/>
    <w:rsid w:val="00E24123"/>
    <w:rsid w:val="00E3673D"/>
    <w:rsid w:val="00E42BFF"/>
    <w:rsid w:val="00E4739B"/>
    <w:rsid w:val="00E64620"/>
    <w:rsid w:val="00E72EEC"/>
    <w:rsid w:val="00E74799"/>
    <w:rsid w:val="00E76B22"/>
    <w:rsid w:val="00E92473"/>
    <w:rsid w:val="00E930EA"/>
    <w:rsid w:val="00EA3CCE"/>
    <w:rsid w:val="00EA44B5"/>
    <w:rsid w:val="00EB5D9D"/>
    <w:rsid w:val="00EC2D6F"/>
    <w:rsid w:val="00ED6307"/>
    <w:rsid w:val="00ED7F54"/>
    <w:rsid w:val="00EF0DF6"/>
    <w:rsid w:val="00EF1B9F"/>
    <w:rsid w:val="00F007FB"/>
    <w:rsid w:val="00F13A84"/>
    <w:rsid w:val="00F13C08"/>
    <w:rsid w:val="00F4384D"/>
    <w:rsid w:val="00F479E3"/>
    <w:rsid w:val="00F609D0"/>
    <w:rsid w:val="00F701CB"/>
    <w:rsid w:val="00F72939"/>
    <w:rsid w:val="00F81F2B"/>
    <w:rsid w:val="00F86F00"/>
    <w:rsid w:val="00FA09E6"/>
    <w:rsid w:val="00FA1433"/>
    <w:rsid w:val="00FA34C6"/>
    <w:rsid w:val="00FB12BB"/>
    <w:rsid w:val="00FD2450"/>
    <w:rsid w:val="00FD60D7"/>
    <w:rsid w:val="00FE124D"/>
    <w:rsid w:val="00FF217D"/>
    <w:rsid w:val="00FF2B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E25278"/>
  <w15:docId w15:val="{D0325485-7A11-4878-93B9-CC0B1A53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05656"/>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50565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565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6">
    <w:name w:val="heading 6"/>
    <w:basedOn w:val="Normal"/>
    <w:next w:val="Normal"/>
    <w:link w:val="Heading6Char"/>
    <w:uiPriority w:val="9"/>
    <w:semiHidden/>
    <w:unhideWhenUsed/>
    <w:qFormat/>
    <w:rsid w:val="003E5791"/>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051D"/>
    <w:pPr>
      <w:tabs>
        <w:tab w:val="center" w:pos="4513"/>
        <w:tab w:val="right" w:pos="9026"/>
      </w:tabs>
      <w:spacing w:after="0" w:line="240" w:lineRule="auto"/>
    </w:pPr>
  </w:style>
  <w:style w:type="character" w:customStyle="1" w:styleId="HeaderChar">
    <w:name w:val="Header Char"/>
    <w:basedOn w:val="DefaultParagraphFont"/>
    <w:link w:val="Header"/>
    <w:rsid w:val="00DD051D"/>
  </w:style>
  <w:style w:type="paragraph" w:styleId="Footer">
    <w:name w:val="footer"/>
    <w:basedOn w:val="Normal"/>
    <w:link w:val="FooterChar"/>
    <w:uiPriority w:val="99"/>
    <w:unhideWhenUsed/>
    <w:rsid w:val="00DD05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051D"/>
  </w:style>
  <w:style w:type="paragraph" w:styleId="BalloonText">
    <w:name w:val="Balloon Text"/>
    <w:basedOn w:val="Normal"/>
    <w:link w:val="BalloonTextChar"/>
    <w:uiPriority w:val="99"/>
    <w:semiHidden/>
    <w:unhideWhenUsed/>
    <w:rsid w:val="00DD0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051D"/>
    <w:rPr>
      <w:rFonts w:ascii="Tahoma" w:hAnsi="Tahoma" w:cs="Tahoma"/>
      <w:sz w:val="16"/>
      <w:szCs w:val="16"/>
    </w:rPr>
  </w:style>
  <w:style w:type="paragraph" w:styleId="Title">
    <w:name w:val="Title"/>
    <w:basedOn w:val="Normal"/>
    <w:link w:val="TitleChar"/>
    <w:qFormat/>
    <w:rsid w:val="00266A3C"/>
    <w:pPr>
      <w:spacing w:after="0" w:line="240" w:lineRule="auto"/>
      <w:jc w:val="center"/>
    </w:pPr>
    <w:rPr>
      <w:rFonts w:ascii="Comic Sans MS" w:eastAsia="Times New Roman" w:hAnsi="Comic Sans MS" w:cs="Times New Roman"/>
      <w:b/>
      <w:bCs/>
      <w:sz w:val="24"/>
      <w:szCs w:val="24"/>
      <w:u w:val="single"/>
      <w:lang w:eastAsia="en-GB"/>
    </w:rPr>
  </w:style>
  <w:style w:type="character" w:customStyle="1" w:styleId="TitleChar">
    <w:name w:val="Title Char"/>
    <w:basedOn w:val="DefaultParagraphFont"/>
    <w:link w:val="Title"/>
    <w:rsid w:val="00266A3C"/>
    <w:rPr>
      <w:rFonts w:ascii="Comic Sans MS" w:eastAsia="Times New Roman" w:hAnsi="Comic Sans MS" w:cs="Times New Roman"/>
      <w:b/>
      <w:bCs/>
      <w:sz w:val="24"/>
      <w:szCs w:val="24"/>
      <w:u w:val="single"/>
      <w:lang w:eastAsia="en-GB"/>
    </w:rPr>
  </w:style>
  <w:style w:type="character" w:styleId="Hyperlink">
    <w:name w:val="Hyperlink"/>
    <w:rsid w:val="00266A3C"/>
    <w:rPr>
      <w:color w:val="0000FF"/>
      <w:u w:val="single"/>
    </w:rPr>
  </w:style>
  <w:style w:type="table" w:styleId="TableGrid">
    <w:name w:val="Table Grid"/>
    <w:basedOn w:val="TableNormal"/>
    <w:uiPriority w:val="59"/>
    <w:rsid w:val="00315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qFormat/>
    <w:rsid w:val="008D4D58"/>
    <w:pPr>
      <w:suppressAutoHyphens/>
      <w:autoSpaceDN w:val="0"/>
      <w:spacing w:after="160" w:line="252" w:lineRule="auto"/>
      <w:ind w:left="720"/>
    </w:pPr>
    <w:rPr>
      <w:rFonts w:ascii="Calibri" w:eastAsia="Calibri" w:hAnsi="Calibri" w:cs="Times New Roman"/>
    </w:rPr>
  </w:style>
  <w:style w:type="paragraph" w:styleId="NormalWeb">
    <w:name w:val="Normal (Web)"/>
    <w:basedOn w:val="Normal"/>
    <w:uiPriority w:val="99"/>
    <w:semiHidden/>
    <w:unhideWhenUsed/>
    <w:rsid w:val="006C2E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tyle1">
    <w:name w:val="Style1"/>
    <w:basedOn w:val="Heading6"/>
    <w:link w:val="Style1Char"/>
    <w:qFormat/>
    <w:rsid w:val="003E5791"/>
    <w:rPr>
      <w:rFonts w:ascii="Ink Free" w:hAnsi="Ink Free"/>
    </w:rPr>
  </w:style>
  <w:style w:type="character" w:customStyle="1" w:styleId="Style1Char">
    <w:name w:val="Style1 Char"/>
    <w:basedOn w:val="Heading6Char"/>
    <w:link w:val="Style1"/>
    <w:rsid w:val="003E5791"/>
    <w:rPr>
      <w:rFonts w:ascii="Ink Free" w:eastAsiaTheme="majorEastAsia" w:hAnsi="Ink Free" w:cstheme="majorBidi"/>
      <w:color w:val="243F60" w:themeColor="accent1" w:themeShade="7F"/>
    </w:rPr>
  </w:style>
  <w:style w:type="character" w:customStyle="1" w:styleId="Heading6Char">
    <w:name w:val="Heading 6 Char"/>
    <w:basedOn w:val="DefaultParagraphFont"/>
    <w:link w:val="Heading6"/>
    <w:uiPriority w:val="9"/>
    <w:semiHidden/>
    <w:rsid w:val="003E5791"/>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505656"/>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505656"/>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5656"/>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505656"/>
    <w:pPr>
      <w:spacing w:after="0" w:line="240" w:lineRule="auto"/>
    </w:pPr>
    <w:rPr>
      <w:rFonts w:ascii="Arial" w:eastAsia="Times New Roman" w:hAnsi="Arial" w:cs="Times New Roman"/>
      <w:sz w:val="28"/>
      <w:szCs w:val="20"/>
    </w:rPr>
  </w:style>
  <w:style w:type="character" w:customStyle="1" w:styleId="BodyTextChar">
    <w:name w:val="Body Text Char"/>
    <w:basedOn w:val="DefaultParagraphFont"/>
    <w:link w:val="BodyText"/>
    <w:rsid w:val="00505656"/>
    <w:rPr>
      <w:rFonts w:ascii="Arial" w:eastAsia="Times New Roman" w:hAnsi="Arial" w:cs="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9770450">
      <w:bodyDiv w:val="1"/>
      <w:marLeft w:val="0"/>
      <w:marRight w:val="0"/>
      <w:marTop w:val="0"/>
      <w:marBottom w:val="0"/>
      <w:divBdr>
        <w:top w:val="none" w:sz="0" w:space="0" w:color="auto"/>
        <w:left w:val="none" w:sz="0" w:space="0" w:color="auto"/>
        <w:bottom w:val="none" w:sz="0" w:space="0" w:color="auto"/>
        <w:right w:val="none" w:sz="0" w:space="0" w:color="auto"/>
      </w:divBdr>
    </w:div>
    <w:div w:id="692611241">
      <w:bodyDiv w:val="1"/>
      <w:marLeft w:val="0"/>
      <w:marRight w:val="0"/>
      <w:marTop w:val="0"/>
      <w:marBottom w:val="0"/>
      <w:divBdr>
        <w:top w:val="none" w:sz="0" w:space="0" w:color="auto"/>
        <w:left w:val="none" w:sz="0" w:space="0" w:color="auto"/>
        <w:bottom w:val="none" w:sz="0" w:space="0" w:color="auto"/>
        <w:right w:val="none" w:sz="0" w:space="0" w:color="auto"/>
      </w:divBdr>
    </w:div>
    <w:div w:id="983122042">
      <w:bodyDiv w:val="1"/>
      <w:marLeft w:val="0"/>
      <w:marRight w:val="0"/>
      <w:marTop w:val="0"/>
      <w:marBottom w:val="0"/>
      <w:divBdr>
        <w:top w:val="none" w:sz="0" w:space="0" w:color="auto"/>
        <w:left w:val="none" w:sz="0" w:space="0" w:color="auto"/>
        <w:bottom w:val="none" w:sz="0" w:space="0" w:color="auto"/>
        <w:right w:val="none" w:sz="0" w:space="0" w:color="auto"/>
      </w:divBdr>
    </w:div>
    <w:div w:id="1094285981">
      <w:bodyDiv w:val="1"/>
      <w:marLeft w:val="0"/>
      <w:marRight w:val="0"/>
      <w:marTop w:val="0"/>
      <w:marBottom w:val="0"/>
      <w:divBdr>
        <w:top w:val="none" w:sz="0" w:space="0" w:color="auto"/>
        <w:left w:val="none" w:sz="0" w:space="0" w:color="auto"/>
        <w:bottom w:val="none" w:sz="0" w:space="0" w:color="auto"/>
        <w:right w:val="none" w:sz="0" w:space="0" w:color="auto"/>
      </w:divBdr>
    </w:div>
    <w:div w:id="1402630221">
      <w:bodyDiv w:val="1"/>
      <w:marLeft w:val="0"/>
      <w:marRight w:val="0"/>
      <w:marTop w:val="0"/>
      <w:marBottom w:val="0"/>
      <w:divBdr>
        <w:top w:val="none" w:sz="0" w:space="0" w:color="auto"/>
        <w:left w:val="none" w:sz="0" w:space="0" w:color="auto"/>
        <w:bottom w:val="none" w:sz="0" w:space="0" w:color="auto"/>
        <w:right w:val="none" w:sz="0" w:space="0" w:color="auto"/>
      </w:divBdr>
    </w:div>
    <w:div w:id="1617759881">
      <w:bodyDiv w:val="1"/>
      <w:marLeft w:val="0"/>
      <w:marRight w:val="0"/>
      <w:marTop w:val="0"/>
      <w:marBottom w:val="0"/>
      <w:divBdr>
        <w:top w:val="none" w:sz="0" w:space="0" w:color="auto"/>
        <w:left w:val="none" w:sz="0" w:space="0" w:color="auto"/>
        <w:bottom w:val="none" w:sz="0" w:space="0" w:color="auto"/>
        <w:right w:val="none" w:sz="0" w:space="0" w:color="auto"/>
      </w:divBdr>
    </w:div>
    <w:div w:id="1619876472">
      <w:bodyDiv w:val="1"/>
      <w:marLeft w:val="0"/>
      <w:marRight w:val="0"/>
      <w:marTop w:val="0"/>
      <w:marBottom w:val="0"/>
      <w:divBdr>
        <w:top w:val="none" w:sz="0" w:space="0" w:color="auto"/>
        <w:left w:val="none" w:sz="0" w:space="0" w:color="auto"/>
        <w:bottom w:val="none" w:sz="0" w:space="0" w:color="auto"/>
        <w:right w:val="none" w:sz="0" w:space="0" w:color="auto"/>
      </w:divBdr>
    </w:div>
    <w:div w:id="1905489367">
      <w:bodyDiv w:val="1"/>
      <w:marLeft w:val="0"/>
      <w:marRight w:val="0"/>
      <w:marTop w:val="0"/>
      <w:marBottom w:val="0"/>
      <w:divBdr>
        <w:top w:val="none" w:sz="0" w:space="0" w:color="auto"/>
        <w:left w:val="none" w:sz="0" w:space="0" w:color="auto"/>
        <w:bottom w:val="none" w:sz="0" w:space="0" w:color="auto"/>
        <w:right w:val="none" w:sz="0" w:space="0" w:color="auto"/>
      </w:divBdr>
    </w:div>
    <w:div w:id="1987512828">
      <w:bodyDiv w:val="1"/>
      <w:marLeft w:val="0"/>
      <w:marRight w:val="0"/>
      <w:marTop w:val="0"/>
      <w:marBottom w:val="0"/>
      <w:divBdr>
        <w:top w:val="none" w:sz="0" w:space="0" w:color="auto"/>
        <w:left w:val="none" w:sz="0" w:space="0" w:color="auto"/>
        <w:bottom w:val="none" w:sz="0" w:space="0" w:color="auto"/>
        <w:right w:val="none" w:sz="0" w:space="0" w:color="auto"/>
      </w:divBdr>
    </w:div>
    <w:div w:id="212842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17C69-D2EA-4E66-B03A-43FEC1A78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743</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 Morris</dc:creator>
  <cp:lastModifiedBy>molly morgan</cp:lastModifiedBy>
  <cp:revision>5</cp:revision>
  <cp:lastPrinted>2021-12-15T10:36:00Z</cp:lastPrinted>
  <dcterms:created xsi:type="dcterms:W3CDTF">2024-09-30T09:29:00Z</dcterms:created>
  <dcterms:modified xsi:type="dcterms:W3CDTF">2024-09-30T09:47:00Z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c05732cdc837c77c19968f61b50e4de73a34887dcb6fc2ee218f53b9a63fdea9</vt:lpwstr>
  </property>
</Properties>
</file>