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B9EB" w14:textId="77777777" w:rsidR="00AE7A49" w:rsidRPr="00BC53E7" w:rsidRDefault="00AE7A49" w:rsidP="00AE7A49">
      <w:pPr>
        <w:spacing w:after="0" w:line="240" w:lineRule="auto"/>
        <w:jc w:val="center"/>
        <w:rPr>
          <w:rFonts w:eastAsia="Times New Roman" w:cstheme="minorHAnsi"/>
          <w:b/>
          <w:sz w:val="32"/>
          <w:szCs w:val="32"/>
          <w:u w:val="single"/>
        </w:rPr>
      </w:pPr>
      <w:r w:rsidRPr="00BC53E7">
        <w:rPr>
          <w:rFonts w:eastAsia="Times New Roman" w:cstheme="minorHAnsi"/>
          <w:b/>
          <w:sz w:val="32"/>
          <w:szCs w:val="32"/>
          <w:u w:val="single"/>
        </w:rPr>
        <w:t>Inclusion Policy</w:t>
      </w:r>
    </w:p>
    <w:p w14:paraId="75B85BDD" w14:textId="77777777" w:rsidR="00AE7A49" w:rsidRPr="00BC53E7" w:rsidRDefault="00AE7A49" w:rsidP="00AE7A49">
      <w:pPr>
        <w:spacing w:after="0" w:line="240" w:lineRule="auto"/>
        <w:jc w:val="center"/>
        <w:rPr>
          <w:rFonts w:eastAsia="Times New Roman" w:cstheme="minorHAnsi"/>
          <w:b/>
          <w:sz w:val="32"/>
          <w:szCs w:val="32"/>
        </w:rPr>
      </w:pPr>
    </w:p>
    <w:p w14:paraId="3CA911EA" w14:textId="77777777" w:rsidR="00AE7A49" w:rsidRPr="00BC53E7" w:rsidRDefault="00AE7A49" w:rsidP="00AE7A49">
      <w:pPr>
        <w:spacing w:after="0" w:line="240" w:lineRule="auto"/>
        <w:jc w:val="center"/>
        <w:rPr>
          <w:rFonts w:eastAsia="Times New Roman" w:cstheme="minorHAnsi"/>
          <w:sz w:val="24"/>
          <w:szCs w:val="24"/>
        </w:rPr>
      </w:pPr>
      <w:r w:rsidRPr="00BC53E7">
        <w:rPr>
          <w:rFonts w:eastAsia="Times New Roman" w:cstheme="minorHAnsi"/>
          <w:sz w:val="24"/>
          <w:szCs w:val="24"/>
        </w:rPr>
        <w:t>This policy applies to the inclusion of disabled children within settings.</w:t>
      </w:r>
    </w:p>
    <w:p w14:paraId="3D2115C0" w14:textId="77777777" w:rsidR="00AE7A49" w:rsidRPr="00BC53E7" w:rsidRDefault="00AE7A49" w:rsidP="00AE7A49">
      <w:pPr>
        <w:spacing w:after="0" w:line="240" w:lineRule="auto"/>
        <w:jc w:val="center"/>
        <w:rPr>
          <w:rFonts w:eastAsia="Times New Roman" w:cstheme="minorHAnsi"/>
          <w:b/>
          <w:sz w:val="24"/>
          <w:szCs w:val="24"/>
        </w:rPr>
      </w:pPr>
    </w:p>
    <w:p w14:paraId="394C3520" w14:textId="77777777" w:rsidR="00AE7A49" w:rsidRPr="00BC53E7" w:rsidRDefault="00AE7A49" w:rsidP="00AE7A49">
      <w:pPr>
        <w:spacing w:after="0" w:line="240" w:lineRule="auto"/>
        <w:jc w:val="center"/>
        <w:rPr>
          <w:rFonts w:eastAsia="Times New Roman" w:cstheme="minorHAnsi"/>
          <w:b/>
          <w:sz w:val="24"/>
          <w:szCs w:val="24"/>
        </w:rPr>
      </w:pPr>
      <w:r w:rsidRPr="00BC53E7">
        <w:rPr>
          <w:rFonts w:eastAsia="Times New Roman" w:cstheme="minorHAnsi"/>
          <w:b/>
          <w:sz w:val="24"/>
          <w:szCs w:val="24"/>
        </w:rPr>
        <w:t>Rationale</w:t>
      </w:r>
    </w:p>
    <w:p w14:paraId="3B9EE651" w14:textId="77777777" w:rsidR="00AE7A49" w:rsidRPr="00BC53E7" w:rsidRDefault="00AE7A49" w:rsidP="00AE7A49">
      <w:pPr>
        <w:spacing w:after="0" w:line="240" w:lineRule="auto"/>
        <w:jc w:val="center"/>
        <w:rPr>
          <w:rFonts w:eastAsia="Times New Roman" w:cstheme="minorHAnsi"/>
          <w:sz w:val="24"/>
          <w:szCs w:val="24"/>
        </w:rPr>
      </w:pPr>
      <w:r w:rsidRPr="00BC53E7">
        <w:rPr>
          <w:rFonts w:eastAsia="Times New Roman" w:cstheme="minorHAnsi"/>
          <w:sz w:val="24"/>
          <w:szCs w:val="24"/>
        </w:rPr>
        <w:t xml:space="preserve">‘From the very earliest age, disabled children should have the right to play and learn with other children, enjoying all the aspects of life and friendships that other children do’ – </w:t>
      </w:r>
      <w:r w:rsidRPr="00BC53E7">
        <w:rPr>
          <w:rFonts w:eastAsia="Times New Roman" w:cstheme="minorHAnsi"/>
          <w:i/>
          <w:sz w:val="24"/>
          <w:szCs w:val="24"/>
        </w:rPr>
        <w:t>The Inclusion Charter, Centre for Studies on Inclusion</w:t>
      </w:r>
      <w:r w:rsidRPr="00BC53E7">
        <w:rPr>
          <w:rFonts w:eastAsia="Times New Roman" w:cstheme="minorHAnsi"/>
          <w:sz w:val="24"/>
          <w:szCs w:val="24"/>
        </w:rPr>
        <w:t>.</w:t>
      </w:r>
    </w:p>
    <w:p w14:paraId="59F67529" w14:textId="77777777" w:rsidR="00AE7A49" w:rsidRPr="00BC53E7" w:rsidRDefault="00AE7A49" w:rsidP="00AE7A49">
      <w:pPr>
        <w:spacing w:after="0" w:line="240" w:lineRule="auto"/>
        <w:jc w:val="center"/>
        <w:rPr>
          <w:rFonts w:eastAsia="Times New Roman" w:cstheme="minorHAnsi"/>
          <w:b/>
          <w:sz w:val="24"/>
          <w:szCs w:val="24"/>
        </w:rPr>
      </w:pPr>
    </w:p>
    <w:p w14:paraId="5EF98786" w14:textId="77777777" w:rsidR="00AE7A49" w:rsidRPr="00BC53E7" w:rsidRDefault="00AE7A49" w:rsidP="00AE7A49">
      <w:pPr>
        <w:spacing w:after="0" w:line="240" w:lineRule="auto"/>
        <w:jc w:val="center"/>
        <w:rPr>
          <w:rFonts w:eastAsia="Times New Roman" w:cstheme="minorHAnsi"/>
          <w:b/>
          <w:sz w:val="24"/>
          <w:szCs w:val="24"/>
        </w:rPr>
      </w:pPr>
      <w:r w:rsidRPr="00BC53E7">
        <w:rPr>
          <w:rFonts w:eastAsia="Times New Roman" w:cstheme="minorHAnsi"/>
          <w:b/>
          <w:sz w:val="24"/>
          <w:szCs w:val="24"/>
        </w:rPr>
        <w:t>Aims</w:t>
      </w:r>
    </w:p>
    <w:p w14:paraId="25D11385" w14:textId="77777777" w:rsidR="00AE7A49" w:rsidRPr="00BC53E7" w:rsidRDefault="00AE7A49" w:rsidP="00AE7A49">
      <w:pPr>
        <w:spacing w:after="0" w:line="240" w:lineRule="auto"/>
        <w:jc w:val="center"/>
        <w:rPr>
          <w:rFonts w:eastAsia="Times New Roman" w:cstheme="minorHAnsi"/>
          <w:sz w:val="24"/>
          <w:szCs w:val="24"/>
        </w:rPr>
      </w:pPr>
      <w:r w:rsidRPr="00BC53E7">
        <w:rPr>
          <w:rFonts w:eastAsia="Times New Roman" w:cstheme="minorHAnsi"/>
          <w:sz w:val="24"/>
          <w:szCs w:val="24"/>
        </w:rPr>
        <w:t>To ensure that all children are fully included within the setting, with specific regard to the differing needs that a disabled child and their family might have.</w:t>
      </w:r>
    </w:p>
    <w:p w14:paraId="60E6A81C" w14:textId="77777777" w:rsidR="00AE7A49" w:rsidRPr="00BC53E7" w:rsidRDefault="00AE7A49" w:rsidP="00AE7A49">
      <w:pPr>
        <w:spacing w:after="0" w:line="240" w:lineRule="auto"/>
        <w:jc w:val="center"/>
        <w:rPr>
          <w:rFonts w:eastAsia="Times New Roman" w:cstheme="minorHAnsi"/>
          <w:sz w:val="24"/>
          <w:szCs w:val="24"/>
        </w:rPr>
      </w:pPr>
    </w:p>
    <w:p w14:paraId="0BCC2F5D" w14:textId="77777777" w:rsidR="00AE7A49" w:rsidRPr="00BC53E7" w:rsidRDefault="00AE7A49" w:rsidP="00AE7A49">
      <w:pPr>
        <w:spacing w:after="0" w:line="240" w:lineRule="auto"/>
        <w:jc w:val="center"/>
        <w:rPr>
          <w:rFonts w:eastAsia="Times New Roman" w:cstheme="minorHAnsi"/>
          <w:sz w:val="24"/>
          <w:szCs w:val="24"/>
        </w:rPr>
      </w:pPr>
      <w:r w:rsidRPr="00BC53E7">
        <w:rPr>
          <w:rFonts w:eastAsia="Times New Roman" w:cstheme="minorHAnsi"/>
          <w:sz w:val="24"/>
          <w:szCs w:val="24"/>
        </w:rPr>
        <w:t>To provide a structure and supportive framework for staff to reference when a disabled child and their family approach, attend and settle in at the setting.</w:t>
      </w:r>
    </w:p>
    <w:p w14:paraId="3341B98F" w14:textId="77777777" w:rsidR="00AE7A49" w:rsidRPr="00BC53E7" w:rsidRDefault="00AE7A49" w:rsidP="00AE7A49">
      <w:pPr>
        <w:spacing w:after="0" w:line="240" w:lineRule="auto"/>
        <w:jc w:val="center"/>
        <w:rPr>
          <w:rFonts w:eastAsia="Times New Roman" w:cstheme="minorHAnsi"/>
          <w:sz w:val="24"/>
          <w:szCs w:val="24"/>
        </w:rPr>
      </w:pPr>
    </w:p>
    <w:p w14:paraId="7B787451" w14:textId="77777777" w:rsidR="00AE7A49" w:rsidRPr="00BC53E7" w:rsidRDefault="00AE7A49" w:rsidP="00AE7A49">
      <w:pPr>
        <w:spacing w:after="0" w:line="240" w:lineRule="auto"/>
        <w:jc w:val="center"/>
        <w:rPr>
          <w:rFonts w:eastAsia="Times New Roman" w:cstheme="minorHAnsi"/>
          <w:sz w:val="14"/>
          <w:szCs w:val="14"/>
        </w:rPr>
      </w:pPr>
      <w:r w:rsidRPr="00BC53E7">
        <w:rPr>
          <w:rFonts w:eastAsia="Times New Roman" w:cstheme="minorHAnsi"/>
          <w:sz w:val="24"/>
          <w:szCs w:val="24"/>
        </w:rPr>
        <w:t>To provide disabled children and their families with a set of clear expectations that evidences our commitment to their inclusion.</w:t>
      </w:r>
    </w:p>
    <w:p w14:paraId="571351AB" w14:textId="77777777" w:rsidR="00AE7A49" w:rsidRPr="00BC53E7" w:rsidRDefault="00AE7A49" w:rsidP="00AE7A49">
      <w:pPr>
        <w:spacing w:after="0" w:line="240" w:lineRule="auto"/>
        <w:jc w:val="center"/>
        <w:rPr>
          <w:rFonts w:eastAsia="Times New Roman" w:cstheme="minorHAnsi"/>
          <w:sz w:val="24"/>
          <w:szCs w:val="24"/>
        </w:rPr>
      </w:pPr>
    </w:p>
    <w:p w14:paraId="1B30EBE8" w14:textId="77777777" w:rsidR="00AE7A49" w:rsidRPr="00BC53E7" w:rsidRDefault="00AE7A49" w:rsidP="00AE7A49">
      <w:pPr>
        <w:keepNext/>
        <w:spacing w:after="0" w:line="240" w:lineRule="auto"/>
        <w:jc w:val="center"/>
        <w:outlineLvl w:val="5"/>
        <w:rPr>
          <w:rFonts w:eastAsia="Times New Roman" w:cstheme="minorHAnsi"/>
          <w:b/>
          <w:sz w:val="24"/>
          <w:szCs w:val="24"/>
        </w:rPr>
      </w:pPr>
      <w:r w:rsidRPr="00BC53E7">
        <w:rPr>
          <w:rFonts w:eastAsia="Times New Roman" w:cstheme="minorHAnsi"/>
          <w:b/>
          <w:sz w:val="24"/>
          <w:szCs w:val="24"/>
        </w:rPr>
        <w:t>Information</w:t>
      </w:r>
    </w:p>
    <w:p w14:paraId="3ED6F481" w14:textId="77777777" w:rsidR="00AE7A49" w:rsidRDefault="00AE7A49" w:rsidP="00AE7A49">
      <w:pPr>
        <w:spacing w:after="0" w:line="240" w:lineRule="auto"/>
        <w:jc w:val="center"/>
        <w:rPr>
          <w:rFonts w:eastAsia="Times New Roman" w:cstheme="minorHAnsi"/>
          <w:sz w:val="24"/>
          <w:szCs w:val="18"/>
        </w:rPr>
      </w:pPr>
      <w:r w:rsidRPr="00BC53E7">
        <w:rPr>
          <w:rFonts w:eastAsia="Times New Roman" w:cstheme="minorHAnsi"/>
          <w:sz w:val="24"/>
          <w:szCs w:val="18"/>
        </w:rPr>
        <w:t>The term ‘disabled child’ within this policy refers to children with disabilities or additional/special needs. The definition of a disability is ‘a physical or mental impairment which has a substantial and long-term adverse effect on a person’s ability to carry out normal day-to-day activities.’ We include within this children with physical and sensory impairments, learning difficulties and people who experience mental or emotional distress.</w:t>
      </w:r>
    </w:p>
    <w:p w14:paraId="576ECECE" w14:textId="77777777" w:rsidR="00AE7A49" w:rsidRPr="00BC53E7" w:rsidRDefault="00AE7A49" w:rsidP="00AE7A49">
      <w:pPr>
        <w:spacing w:after="0" w:line="240" w:lineRule="auto"/>
        <w:jc w:val="center"/>
        <w:rPr>
          <w:rFonts w:eastAsia="Times New Roman" w:cstheme="minorHAnsi"/>
          <w:sz w:val="24"/>
          <w:szCs w:val="18"/>
        </w:rPr>
      </w:pPr>
      <w:r w:rsidRPr="00BC53E7">
        <w:rPr>
          <w:rFonts w:eastAsia="Times New Roman" w:cstheme="minorHAnsi"/>
          <w:b/>
          <w:color w:val="000000"/>
          <w:sz w:val="28"/>
          <w:szCs w:val="28"/>
        </w:rPr>
        <w:t>Policy</w:t>
      </w:r>
    </w:p>
    <w:p w14:paraId="51009BC9" w14:textId="77777777" w:rsidR="00AE7A49" w:rsidRPr="00BC53E7" w:rsidRDefault="00AE7A49" w:rsidP="00AE7A49">
      <w:pPr>
        <w:spacing w:after="0" w:line="240" w:lineRule="auto"/>
        <w:jc w:val="center"/>
        <w:rPr>
          <w:rFonts w:eastAsia="Times New Roman" w:cstheme="minorHAnsi"/>
          <w:b/>
          <w:color w:val="000000"/>
          <w:sz w:val="28"/>
          <w:szCs w:val="28"/>
        </w:rPr>
      </w:pPr>
    </w:p>
    <w:p w14:paraId="1F655DE4" w14:textId="77777777" w:rsidR="00AE7A49" w:rsidRPr="00BC53E7" w:rsidRDefault="00AE7A49" w:rsidP="00AE7A49">
      <w:pPr>
        <w:spacing w:after="0" w:line="240" w:lineRule="auto"/>
        <w:jc w:val="center"/>
        <w:rPr>
          <w:rFonts w:eastAsia="Times New Roman" w:cstheme="minorHAnsi"/>
          <w:b/>
          <w:color w:val="000000"/>
          <w:sz w:val="14"/>
          <w:szCs w:val="14"/>
        </w:rPr>
      </w:pPr>
      <w:r w:rsidRPr="00BC53E7">
        <w:rPr>
          <w:rFonts w:eastAsia="Times New Roman" w:cstheme="minorHAnsi"/>
          <w:b/>
          <w:color w:val="000000"/>
          <w:sz w:val="24"/>
          <w:szCs w:val="24"/>
        </w:rPr>
        <w:t>Overview</w:t>
      </w:r>
      <w:r w:rsidRPr="00BC53E7">
        <w:rPr>
          <w:rFonts w:eastAsia="Times New Roman" w:cstheme="minorHAnsi"/>
          <w:b/>
          <w:color w:val="000000"/>
          <w:sz w:val="24"/>
          <w:szCs w:val="24"/>
        </w:rPr>
        <w:br/>
      </w:r>
      <w:r w:rsidRPr="00BC53E7">
        <w:rPr>
          <w:rFonts w:eastAsia="Times New Roman" w:cstheme="minorHAnsi"/>
          <w:color w:val="000000"/>
          <w:sz w:val="24"/>
          <w:szCs w:val="24"/>
        </w:rPr>
        <w:t>As supporting disabled children is an intrinsic part of supporting all children within this setting, information relating to disabled children and their families is contained within all other relevant policies.</w:t>
      </w:r>
    </w:p>
    <w:p w14:paraId="0ECFAE93" w14:textId="77777777" w:rsidR="00AE7A49" w:rsidRPr="00BC53E7" w:rsidRDefault="00AE7A49" w:rsidP="00AE7A49">
      <w:pPr>
        <w:spacing w:after="0" w:line="240" w:lineRule="auto"/>
        <w:jc w:val="center"/>
        <w:rPr>
          <w:rFonts w:eastAsia="Times New Roman" w:cstheme="minorHAnsi"/>
          <w:color w:val="000000"/>
          <w:sz w:val="24"/>
          <w:szCs w:val="24"/>
        </w:rPr>
      </w:pPr>
    </w:p>
    <w:p w14:paraId="50690076"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 xml:space="preserve">In particular, we reference you to our Behaviour Management Policy, Confidentiality Policy, Child Protection Policy, Equal Opportunities Policy, EYFS Policy, </w:t>
      </w:r>
      <w:r>
        <w:rPr>
          <w:rFonts w:eastAsia="Times New Roman" w:cstheme="minorHAnsi"/>
          <w:color w:val="000000"/>
          <w:sz w:val="24"/>
          <w:szCs w:val="24"/>
        </w:rPr>
        <w:t xml:space="preserve">and </w:t>
      </w:r>
      <w:r w:rsidRPr="00BC53E7">
        <w:rPr>
          <w:rFonts w:eastAsia="Times New Roman" w:cstheme="minorHAnsi"/>
          <w:color w:val="000000"/>
          <w:sz w:val="24"/>
          <w:szCs w:val="24"/>
        </w:rPr>
        <w:t>Administration of Medication Policy.</w:t>
      </w:r>
    </w:p>
    <w:p w14:paraId="67439E82" w14:textId="77777777" w:rsidR="00AE7A49" w:rsidRPr="00BC53E7" w:rsidRDefault="00AE7A49" w:rsidP="00AE7A49">
      <w:pPr>
        <w:spacing w:after="0" w:line="240" w:lineRule="auto"/>
        <w:jc w:val="center"/>
        <w:rPr>
          <w:rFonts w:eastAsia="Times New Roman" w:cstheme="minorHAnsi"/>
          <w:color w:val="000000"/>
          <w:sz w:val="24"/>
          <w:szCs w:val="24"/>
        </w:rPr>
      </w:pPr>
    </w:p>
    <w:p w14:paraId="2824D3CB" w14:textId="77777777" w:rsidR="00AE7A49" w:rsidRPr="00BC53E7" w:rsidRDefault="00AE7A49" w:rsidP="00AE7A49">
      <w:pPr>
        <w:spacing w:after="0" w:line="240" w:lineRule="auto"/>
        <w:jc w:val="center"/>
        <w:rPr>
          <w:rFonts w:eastAsia="Times New Roman" w:cstheme="minorHAnsi"/>
          <w:b/>
          <w:color w:val="000000"/>
          <w:sz w:val="24"/>
          <w:szCs w:val="24"/>
        </w:rPr>
      </w:pPr>
      <w:r w:rsidRPr="00BC53E7">
        <w:rPr>
          <w:rFonts w:eastAsia="Times New Roman" w:cstheme="minorHAnsi"/>
          <w:b/>
          <w:color w:val="000000"/>
          <w:sz w:val="24"/>
          <w:szCs w:val="24"/>
        </w:rPr>
        <w:t>Being proactive</w:t>
      </w:r>
    </w:p>
    <w:p w14:paraId="27DDE22C"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It is important to us that we are prepared for disabled children to attend our setting, both as part of our ethos and as part of our duties under the Equalities Act 2010.</w:t>
      </w:r>
    </w:p>
    <w:p w14:paraId="063A7A25" w14:textId="77777777" w:rsidR="00AE7A49" w:rsidRPr="00BC53E7" w:rsidRDefault="00AE7A49" w:rsidP="00AE7A49">
      <w:pPr>
        <w:spacing w:after="0" w:line="240" w:lineRule="auto"/>
        <w:jc w:val="center"/>
        <w:rPr>
          <w:rFonts w:eastAsia="Times New Roman" w:cstheme="minorHAnsi"/>
          <w:color w:val="000000"/>
          <w:sz w:val="24"/>
          <w:szCs w:val="24"/>
        </w:rPr>
      </w:pPr>
    </w:p>
    <w:p w14:paraId="0C6C8DD9"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To do this we will:</w:t>
      </w:r>
    </w:p>
    <w:p w14:paraId="3B8A7E59" w14:textId="77777777" w:rsidR="00AE7A49" w:rsidRPr="00BC53E7" w:rsidRDefault="00AE7A49" w:rsidP="00AE7A49">
      <w:pPr>
        <w:numPr>
          <w:ilvl w:val="0"/>
          <w:numId w:val="42"/>
        </w:numPr>
        <w:spacing w:after="0" w:line="240" w:lineRule="auto"/>
        <w:contextualSpacing/>
        <w:jc w:val="center"/>
        <w:rPr>
          <w:rFonts w:eastAsia="Times New Roman" w:cstheme="minorHAnsi"/>
          <w:color w:val="000000"/>
          <w:sz w:val="24"/>
          <w:szCs w:val="24"/>
        </w:rPr>
      </w:pPr>
      <w:r w:rsidRPr="00BC53E7">
        <w:rPr>
          <w:rFonts w:eastAsia="Times New Roman" w:cstheme="minorHAnsi"/>
          <w:color w:val="000000"/>
          <w:sz w:val="24"/>
          <w:szCs w:val="24"/>
        </w:rPr>
        <w:t>Identify a member of staff as the lead worker for disabled children. This individual will be trained appropriately to promote inclusive practice in the scheme (see role below).</w:t>
      </w:r>
    </w:p>
    <w:p w14:paraId="4B1DDEDE" w14:textId="77777777" w:rsidR="00AE7A49" w:rsidRPr="00BC53E7" w:rsidRDefault="00AE7A49" w:rsidP="00AE7A49">
      <w:pPr>
        <w:numPr>
          <w:ilvl w:val="0"/>
          <w:numId w:val="42"/>
        </w:numPr>
        <w:spacing w:after="0" w:line="240" w:lineRule="auto"/>
        <w:contextualSpacing/>
        <w:jc w:val="center"/>
        <w:rPr>
          <w:rFonts w:eastAsia="Times New Roman" w:cstheme="minorHAnsi"/>
          <w:color w:val="000000"/>
          <w:sz w:val="24"/>
          <w:szCs w:val="24"/>
        </w:rPr>
      </w:pPr>
      <w:r w:rsidRPr="00BC53E7">
        <w:rPr>
          <w:rFonts w:eastAsia="Times New Roman" w:cstheme="minorHAnsi"/>
          <w:sz w:val="24"/>
          <w:szCs w:val="24"/>
        </w:rPr>
        <w:lastRenderedPageBreak/>
        <w:t>Support children and staff to value the differences in individuals and address any discriminatory language or behaviour.</w:t>
      </w:r>
    </w:p>
    <w:p w14:paraId="53FBCFE0" w14:textId="77777777" w:rsidR="00AE7A49" w:rsidRPr="00BC53E7" w:rsidRDefault="00AE7A49" w:rsidP="00AE7A49">
      <w:pPr>
        <w:numPr>
          <w:ilvl w:val="0"/>
          <w:numId w:val="42"/>
        </w:numPr>
        <w:spacing w:after="0" w:line="240" w:lineRule="auto"/>
        <w:contextualSpacing/>
        <w:jc w:val="center"/>
        <w:rPr>
          <w:rFonts w:eastAsia="Times New Roman" w:cstheme="minorHAnsi"/>
          <w:color w:val="000000"/>
          <w:sz w:val="24"/>
          <w:szCs w:val="24"/>
        </w:rPr>
      </w:pPr>
      <w:r>
        <w:rPr>
          <w:rFonts w:eastAsia="Times New Roman" w:cstheme="minorHAnsi"/>
          <w:color w:val="000000"/>
          <w:sz w:val="24"/>
          <w:szCs w:val="24"/>
        </w:rPr>
        <w:t>Ensure staff take suitable training.</w:t>
      </w:r>
    </w:p>
    <w:p w14:paraId="7E62AD6C" w14:textId="77777777" w:rsidR="00AE7A49" w:rsidRPr="00BC53E7" w:rsidRDefault="00AE7A49" w:rsidP="00AE7A49">
      <w:pPr>
        <w:numPr>
          <w:ilvl w:val="0"/>
          <w:numId w:val="42"/>
        </w:numPr>
        <w:spacing w:after="0" w:line="240" w:lineRule="auto"/>
        <w:contextualSpacing/>
        <w:jc w:val="center"/>
        <w:rPr>
          <w:rFonts w:eastAsia="Times New Roman" w:cstheme="minorHAnsi"/>
          <w:color w:val="000000"/>
          <w:sz w:val="24"/>
          <w:szCs w:val="24"/>
        </w:rPr>
      </w:pPr>
      <w:r w:rsidRPr="00BC53E7">
        <w:rPr>
          <w:rFonts w:eastAsia="Times New Roman" w:cstheme="minorHAnsi"/>
          <w:color w:val="000000"/>
          <w:sz w:val="24"/>
          <w:szCs w:val="24"/>
        </w:rPr>
        <w:t>Ensure we keep up to date with new legal and policy requirements.</w:t>
      </w:r>
    </w:p>
    <w:p w14:paraId="2AA3FB67" w14:textId="77777777" w:rsidR="00AE7A49" w:rsidRPr="00BC53E7" w:rsidRDefault="00AE7A49" w:rsidP="00AE7A49">
      <w:pPr>
        <w:spacing w:after="0" w:line="240" w:lineRule="auto"/>
        <w:jc w:val="center"/>
        <w:rPr>
          <w:rFonts w:eastAsia="Times New Roman" w:cstheme="minorHAnsi"/>
          <w:color w:val="000000"/>
          <w:sz w:val="28"/>
          <w:szCs w:val="28"/>
        </w:rPr>
      </w:pPr>
    </w:p>
    <w:p w14:paraId="6FF058EF" w14:textId="77777777" w:rsidR="00AE7A49" w:rsidRPr="00BC53E7" w:rsidRDefault="00AE7A49" w:rsidP="00AE7A49">
      <w:pPr>
        <w:spacing w:after="0" w:line="240" w:lineRule="auto"/>
        <w:jc w:val="center"/>
        <w:rPr>
          <w:rFonts w:eastAsia="Times New Roman" w:cstheme="minorHAnsi"/>
          <w:color w:val="000000"/>
          <w:sz w:val="28"/>
          <w:szCs w:val="28"/>
        </w:rPr>
      </w:pPr>
    </w:p>
    <w:p w14:paraId="7290C3B4"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 xml:space="preserve">The </w:t>
      </w:r>
      <w:r w:rsidRPr="00953C59">
        <w:rPr>
          <w:rFonts w:eastAsia="Times New Roman" w:cstheme="minorHAnsi"/>
          <w:color w:val="000000"/>
          <w:sz w:val="24"/>
          <w:szCs w:val="24"/>
        </w:rPr>
        <w:t>Operations team’s</w:t>
      </w:r>
      <w:r w:rsidRPr="00BC53E7">
        <w:rPr>
          <w:rFonts w:eastAsia="Times New Roman" w:cstheme="minorHAnsi"/>
          <w:color w:val="000000"/>
          <w:sz w:val="24"/>
          <w:szCs w:val="24"/>
        </w:rPr>
        <w:t xml:space="preserve"> responsibilities will include:</w:t>
      </w:r>
    </w:p>
    <w:p w14:paraId="36B0CC66" w14:textId="77777777" w:rsidR="00AE7A49" w:rsidRPr="00BC53E7" w:rsidRDefault="00AE7A49" w:rsidP="00AE7A49">
      <w:pPr>
        <w:spacing w:after="0" w:line="240" w:lineRule="auto"/>
        <w:jc w:val="center"/>
        <w:rPr>
          <w:rFonts w:eastAsia="Times New Roman" w:cstheme="minorHAnsi"/>
          <w:color w:val="000000"/>
          <w:sz w:val="24"/>
          <w:szCs w:val="24"/>
        </w:rPr>
      </w:pPr>
    </w:p>
    <w:p w14:paraId="379E3035" w14:textId="77777777" w:rsidR="00AE7A49" w:rsidRPr="00BC53E7" w:rsidRDefault="00AE7A49" w:rsidP="00AE7A49">
      <w:pPr>
        <w:numPr>
          <w:ilvl w:val="0"/>
          <w:numId w:val="43"/>
        </w:numPr>
        <w:spacing w:after="0" w:line="240" w:lineRule="auto"/>
        <w:contextualSpacing/>
        <w:jc w:val="center"/>
        <w:rPr>
          <w:rFonts w:eastAsia="Times New Roman" w:cstheme="minorHAnsi"/>
          <w:color w:val="000000"/>
          <w:sz w:val="24"/>
          <w:szCs w:val="24"/>
        </w:rPr>
      </w:pPr>
      <w:r w:rsidRPr="00BC53E7">
        <w:rPr>
          <w:rFonts w:eastAsia="Times New Roman" w:cstheme="minorHAnsi"/>
          <w:color w:val="000000"/>
          <w:sz w:val="24"/>
          <w:szCs w:val="24"/>
        </w:rPr>
        <w:t>Ensuring that all management, staff and volunteers are aware of all legislation, regulations and other guidance on working with disabled children</w:t>
      </w:r>
    </w:p>
    <w:p w14:paraId="4AAC4236" w14:textId="77777777" w:rsidR="00AE7A49" w:rsidRPr="00BC53E7" w:rsidRDefault="00AE7A49" w:rsidP="00AE7A49">
      <w:pPr>
        <w:numPr>
          <w:ilvl w:val="0"/>
          <w:numId w:val="43"/>
        </w:numPr>
        <w:spacing w:after="0" w:line="240" w:lineRule="auto"/>
        <w:contextualSpacing/>
        <w:jc w:val="center"/>
        <w:rPr>
          <w:rFonts w:eastAsia="Times New Roman" w:cstheme="minorHAnsi"/>
          <w:color w:val="000000"/>
          <w:sz w:val="24"/>
          <w:szCs w:val="24"/>
        </w:rPr>
      </w:pPr>
      <w:r w:rsidRPr="00BC53E7">
        <w:rPr>
          <w:rFonts w:eastAsia="Times New Roman" w:cstheme="minorHAnsi"/>
          <w:color w:val="000000"/>
          <w:sz w:val="24"/>
          <w:szCs w:val="24"/>
        </w:rPr>
        <w:t>Identifying staff training requirements to meet the needs of disabled children attending the setting</w:t>
      </w:r>
    </w:p>
    <w:p w14:paraId="4D74ED1B" w14:textId="77777777" w:rsidR="00AE7A49" w:rsidRPr="00BC53E7" w:rsidRDefault="00AE7A49" w:rsidP="00AE7A49">
      <w:pPr>
        <w:numPr>
          <w:ilvl w:val="0"/>
          <w:numId w:val="43"/>
        </w:numPr>
        <w:spacing w:after="0" w:line="240" w:lineRule="auto"/>
        <w:contextualSpacing/>
        <w:jc w:val="center"/>
        <w:rPr>
          <w:rFonts w:eastAsia="Times New Roman" w:cstheme="minorHAnsi"/>
          <w:color w:val="000000"/>
          <w:sz w:val="24"/>
          <w:szCs w:val="24"/>
        </w:rPr>
      </w:pPr>
      <w:r w:rsidRPr="00BC53E7">
        <w:rPr>
          <w:rFonts w:eastAsia="Times New Roman" w:cstheme="minorHAnsi"/>
          <w:color w:val="000000"/>
          <w:sz w:val="24"/>
          <w:szCs w:val="24"/>
        </w:rPr>
        <w:t>Meeting with the disabled child and their parent/carers at the point of entry to plan a successful entry to the setting</w:t>
      </w:r>
    </w:p>
    <w:p w14:paraId="19B8F655" w14:textId="77777777" w:rsidR="00AE7A49" w:rsidRPr="00BC53E7" w:rsidRDefault="00AE7A49" w:rsidP="00AE7A49">
      <w:pPr>
        <w:numPr>
          <w:ilvl w:val="0"/>
          <w:numId w:val="43"/>
        </w:numPr>
        <w:spacing w:after="0" w:line="240" w:lineRule="auto"/>
        <w:contextualSpacing/>
        <w:jc w:val="center"/>
        <w:rPr>
          <w:rFonts w:eastAsia="Times New Roman" w:cstheme="minorHAnsi"/>
          <w:color w:val="000000"/>
          <w:sz w:val="24"/>
          <w:szCs w:val="24"/>
        </w:rPr>
      </w:pPr>
      <w:r w:rsidRPr="00BC53E7">
        <w:rPr>
          <w:rFonts w:eastAsia="Times New Roman" w:cstheme="minorHAnsi"/>
          <w:color w:val="000000"/>
          <w:sz w:val="24"/>
          <w:szCs w:val="24"/>
        </w:rPr>
        <w:t>Ensuring that disabled children are considered when activities are being planned and prepared.</w:t>
      </w:r>
    </w:p>
    <w:p w14:paraId="67CEE654" w14:textId="77777777" w:rsidR="00AE7A49" w:rsidRPr="00BC53E7" w:rsidRDefault="00AE7A49" w:rsidP="00AE7A49">
      <w:pPr>
        <w:numPr>
          <w:ilvl w:val="0"/>
          <w:numId w:val="41"/>
        </w:numPr>
        <w:spacing w:after="0" w:line="240" w:lineRule="auto"/>
        <w:contextualSpacing/>
        <w:jc w:val="center"/>
        <w:rPr>
          <w:rFonts w:eastAsia="Times New Roman" w:cstheme="minorHAnsi"/>
          <w:color w:val="000000"/>
          <w:sz w:val="24"/>
          <w:szCs w:val="24"/>
        </w:rPr>
      </w:pPr>
      <w:r w:rsidRPr="00BC53E7">
        <w:rPr>
          <w:rFonts w:eastAsia="Times New Roman" w:cstheme="minorHAnsi"/>
          <w:color w:val="000000"/>
          <w:sz w:val="24"/>
          <w:szCs w:val="24"/>
        </w:rPr>
        <w:t>Monitoring and evaluating delivery.</w:t>
      </w:r>
    </w:p>
    <w:p w14:paraId="0767215A" w14:textId="77777777" w:rsidR="00AE7A49" w:rsidRPr="00BC53E7" w:rsidRDefault="00AE7A49" w:rsidP="00AE7A49">
      <w:pPr>
        <w:numPr>
          <w:ilvl w:val="0"/>
          <w:numId w:val="41"/>
        </w:numPr>
        <w:spacing w:after="0" w:line="240" w:lineRule="auto"/>
        <w:contextualSpacing/>
        <w:jc w:val="center"/>
        <w:rPr>
          <w:rFonts w:eastAsia="Times New Roman" w:cstheme="minorHAnsi"/>
          <w:color w:val="000000"/>
          <w:sz w:val="24"/>
          <w:szCs w:val="24"/>
        </w:rPr>
      </w:pPr>
      <w:r w:rsidRPr="00BC53E7">
        <w:rPr>
          <w:rFonts w:eastAsia="Times New Roman" w:cstheme="minorHAnsi"/>
          <w:color w:val="000000"/>
          <w:sz w:val="24"/>
          <w:szCs w:val="24"/>
        </w:rPr>
        <w:t>Liaising with other agencies and seeking advice and support where necessary</w:t>
      </w:r>
    </w:p>
    <w:p w14:paraId="1A771E56" w14:textId="77777777" w:rsidR="00AE7A49" w:rsidRPr="00BC53E7" w:rsidRDefault="00AE7A49" w:rsidP="00AE7A49">
      <w:pPr>
        <w:spacing w:after="0" w:line="240" w:lineRule="auto"/>
        <w:jc w:val="center"/>
        <w:rPr>
          <w:rFonts w:eastAsia="Times New Roman" w:cstheme="minorHAnsi"/>
          <w:color w:val="000000"/>
          <w:sz w:val="28"/>
          <w:szCs w:val="28"/>
        </w:rPr>
      </w:pPr>
    </w:p>
    <w:p w14:paraId="66D39C43" w14:textId="77777777" w:rsidR="00AE7A49" w:rsidRPr="00BC53E7" w:rsidRDefault="00AE7A49" w:rsidP="00AE7A49">
      <w:pPr>
        <w:spacing w:after="0" w:line="240" w:lineRule="auto"/>
        <w:jc w:val="center"/>
        <w:rPr>
          <w:rFonts w:eastAsia="Times New Roman" w:cstheme="minorHAnsi"/>
          <w:b/>
          <w:color w:val="000000"/>
          <w:sz w:val="28"/>
          <w:szCs w:val="28"/>
        </w:rPr>
      </w:pPr>
    </w:p>
    <w:p w14:paraId="5F1E9A11"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We will welcome disabled children to the setting with a realistic but ‘can do’ attitude: this means that we will be honest about what we need to find out to ensure we can provide appropriate support for the child and we will work with the parents and child to gain the info we need.</w:t>
      </w:r>
    </w:p>
    <w:p w14:paraId="34097550" w14:textId="77777777" w:rsidR="00AE7A49" w:rsidRPr="00BC53E7" w:rsidRDefault="00AE7A49" w:rsidP="00AE7A49">
      <w:pPr>
        <w:spacing w:after="0" w:line="240" w:lineRule="auto"/>
        <w:jc w:val="center"/>
        <w:rPr>
          <w:rFonts w:eastAsia="Times New Roman" w:cstheme="minorHAnsi"/>
          <w:color w:val="000000"/>
          <w:sz w:val="24"/>
          <w:szCs w:val="24"/>
        </w:rPr>
      </w:pPr>
    </w:p>
    <w:p w14:paraId="69E6508E" w14:textId="77777777" w:rsidR="00AE7A49" w:rsidRPr="00BC53E7" w:rsidRDefault="00AE7A49" w:rsidP="00AE7A49">
      <w:pPr>
        <w:spacing w:after="0" w:line="240" w:lineRule="auto"/>
        <w:jc w:val="center"/>
        <w:rPr>
          <w:rFonts w:eastAsia="Times New Roman" w:cstheme="minorHAnsi"/>
          <w:color w:val="000000"/>
          <w:sz w:val="28"/>
          <w:szCs w:val="28"/>
        </w:rPr>
      </w:pPr>
      <w:r w:rsidRPr="00BC53E7">
        <w:rPr>
          <w:rFonts w:eastAsia="Times New Roman" w:cstheme="minorHAnsi"/>
          <w:color w:val="000000"/>
          <w:sz w:val="24"/>
          <w:szCs w:val="24"/>
        </w:rPr>
        <w:t>We recognise that there is extra information we may need to share and gather from the family of a disabled child and the child themselves to ensure that we can meet the child’s needs. To address this, when the staff are aware that a disabled child would like to attend the setting (through a completed Registration form or initial direct contact), we will arrange to have a meeting with the parents/carers and child as appropriate. The purpose of the meeting is to share information about the setting and gather information from the parent/carers about the individual needs of the child and how we can support them</w:t>
      </w:r>
      <w:r w:rsidRPr="00BC53E7">
        <w:rPr>
          <w:rFonts w:eastAsia="Times New Roman" w:cstheme="minorHAnsi"/>
          <w:color w:val="000000"/>
          <w:sz w:val="28"/>
          <w:szCs w:val="28"/>
        </w:rPr>
        <w:t>.</w:t>
      </w:r>
    </w:p>
    <w:p w14:paraId="43AD5744" w14:textId="77777777" w:rsidR="00AE7A49" w:rsidRPr="00BC53E7" w:rsidRDefault="00AE7A49" w:rsidP="00AE7A49">
      <w:pPr>
        <w:spacing w:after="0" w:line="240" w:lineRule="auto"/>
        <w:jc w:val="center"/>
        <w:rPr>
          <w:rFonts w:eastAsia="Times New Roman" w:cstheme="minorHAnsi"/>
          <w:color w:val="000000"/>
          <w:sz w:val="28"/>
          <w:szCs w:val="28"/>
        </w:rPr>
      </w:pPr>
    </w:p>
    <w:p w14:paraId="6BF992F5" w14:textId="77777777" w:rsidR="00AE7A49" w:rsidRPr="00BC53E7" w:rsidRDefault="00AE7A49" w:rsidP="00AE7A49">
      <w:pPr>
        <w:spacing w:after="0" w:line="240" w:lineRule="auto"/>
        <w:jc w:val="center"/>
        <w:rPr>
          <w:rFonts w:eastAsia="Times New Roman" w:cstheme="minorHAnsi"/>
          <w:b/>
          <w:color w:val="000000"/>
          <w:sz w:val="24"/>
          <w:szCs w:val="24"/>
        </w:rPr>
      </w:pPr>
      <w:r w:rsidRPr="00BC53E7">
        <w:rPr>
          <w:rFonts w:eastAsia="Times New Roman" w:cstheme="minorHAnsi"/>
          <w:color w:val="000000"/>
          <w:sz w:val="24"/>
          <w:szCs w:val="24"/>
        </w:rPr>
        <w:t xml:space="preserve">We will consider the following areas: </w:t>
      </w:r>
      <w:r w:rsidRPr="00BC53E7">
        <w:rPr>
          <w:rFonts w:eastAsia="Times New Roman" w:cstheme="minorHAnsi"/>
          <w:b/>
          <w:color w:val="000000"/>
          <w:sz w:val="24"/>
          <w:szCs w:val="24"/>
        </w:rPr>
        <w:t>Communication, access requirements, personal care requirements, medical requirements, specific likes and dislikes, key strategies to support the child, any safety concerns, and what resources and equipment may be necessary.</w:t>
      </w:r>
    </w:p>
    <w:p w14:paraId="6087B73D" w14:textId="77777777" w:rsidR="00AE7A49" w:rsidRPr="00BC53E7" w:rsidRDefault="00AE7A49" w:rsidP="00AE7A49">
      <w:pPr>
        <w:spacing w:after="0" w:line="240" w:lineRule="auto"/>
        <w:jc w:val="center"/>
        <w:rPr>
          <w:rFonts w:eastAsia="Times New Roman" w:cstheme="minorHAnsi"/>
          <w:color w:val="000000"/>
          <w:sz w:val="24"/>
          <w:szCs w:val="24"/>
        </w:rPr>
      </w:pPr>
    </w:p>
    <w:p w14:paraId="518D9146"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To ensure we have covered the above areas, we may complete a Play Support Plan with the parent/ carer and child or request for them to complete one for us.</w:t>
      </w:r>
    </w:p>
    <w:p w14:paraId="3F0B1CC5" w14:textId="77777777" w:rsidR="00AE7A49" w:rsidRPr="00BC53E7" w:rsidRDefault="00AE7A49" w:rsidP="00AE7A49">
      <w:pPr>
        <w:spacing w:after="0" w:line="240" w:lineRule="auto"/>
        <w:jc w:val="center"/>
        <w:rPr>
          <w:rFonts w:eastAsia="Times New Roman" w:cstheme="minorHAnsi"/>
          <w:color w:val="000000"/>
          <w:sz w:val="24"/>
          <w:szCs w:val="24"/>
        </w:rPr>
      </w:pPr>
    </w:p>
    <w:p w14:paraId="285B9273"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 xml:space="preserve">We will offer a free introductory visit as appropriate. This is a chance for the parent/ carer and child to visit the setting and spend some time getting to know the environment, team and other children; and for the staff to get to know the child and consider what adjustments, if any, the setting may need to make. </w:t>
      </w:r>
    </w:p>
    <w:p w14:paraId="5C0E1A4C" w14:textId="77777777" w:rsidR="00AE7A49" w:rsidRPr="00BC53E7" w:rsidRDefault="00AE7A49" w:rsidP="00AE7A49">
      <w:pPr>
        <w:spacing w:after="0" w:line="240" w:lineRule="auto"/>
        <w:rPr>
          <w:rFonts w:eastAsia="Times New Roman" w:cstheme="minorHAnsi"/>
          <w:color w:val="000000"/>
          <w:sz w:val="28"/>
          <w:szCs w:val="28"/>
        </w:rPr>
      </w:pPr>
    </w:p>
    <w:p w14:paraId="2413AB41" w14:textId="77777777" w:rsidR="00AE7A49" w:rsidRPr="00BC53E7" w:rsidRDefault="00AE7A49" w:rsidP="00AE7A49">
      <w:pPr>
        <w:spacing w:after="0" w:line="240" w:lineRule="auto"/>
        <w:jc w:val="center"/>
        <w:rPr>
          <w:rFonts w:eastAsia="Times New Roman" w:cstheme="minorHAnsi"/>
          <w:b/>
          <w:color w:val="000000"/>
          <w:sz w:val="24"/>
          <w:szCs w:val="24"/>
        </w:rPr>
      </w:pPr>
      <w:r w:rsidRPr="00BC53E7">
        <w:rPr>
          <w:rFonts w:eastAsia="Times New Roman" w:cstheme="minorHAnsi"/>
          <w:b/>
          <w:color w:val="000000"/>
          <w:sz w:val="24"/>
          <w:szCs w:val="24"/>
        </w:rPr>
        <w:t>Extra staff support</w:t>
      </w:r>
    </w:p>
    <w:p w14:paraId="219DA7B2"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We recognise that some disabled children need extra staff support to meet their needs.  We will consider what, if any, extra support a child has in other environments, whilst understanding that a child’s behaviour and needs change in different environments e.g. a child’s behaviour in school will be different to within a play setting, therefore the child may need a different level of support within our setting.</w:t>
      </w:r>
    </w:p>
    <w:p w14:paraId="38370B4A"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It may be that support is only necessary for a short time to settle into the setting’s routines or to cover certain aspects of the day. We will work with parents, the child and other agencies to assess this.</w:t>
      </w:r>
    </w:p>
    <w:p w14:paraId="32B8F57E"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We will respect the child’s choice in whom they would like to support them as much as is possible eg in planning staff rota and in providing training for staff members.</w:t>
      </w:r>
    </w:p>
    <w:p w14:paraId="7CAEB3EB" w14:textId="77777777" w:rsidR="00AE7A49" w:rsidRPr="00BC53E7" w:rsidRDefault="00AE7A49" w:rsidP="00AE7A49">
      <w:pPr>
        <w:spacing w:after="0" w:line="240" w:lineRule="auto"/>
        <w:jc w:val="center"/>
        <w:rPr>
          <w:rFonts w:eastAsia="Times New Roman" w:cstheme="minorHAnsi"/>
          <w:color w:val="000000"/>
          <w:sz w:val="24"/>
          <w:szCs w:val="24"/>
        </w:rPr>
      </w:pPr>
    </w:p>
    <w:p w14:paraId="553933B5" w14:textId="77777777" w:rsidR="00AE7A49" w:rsidRPr="00BC53E7" w:rsidRDefault="00AE7A49" w:rsidP="00AE7A49">
      <w:pPr>
        <w:spacing w:after="0" w:line="240" w:lineRule="auto"/>
        <w:jc w:val="center"/>
        <w:rPr>
          <w:rFonts w:eastAsia="Times New Roman" w:cstheme="minorHAnsi"/>
          <w:b/>
          <w:color w:val="000000"/>
          <w:sz w:val="24"/>
          <w:szCs w:val="24"/>
        </w:rPr>
      </w:pPr>
      <w:r w:rsidRPr="00BC53E7">
        <w:rPr>
          <w:rFonts w:eastAsia="Times New Roman" w:cstheme="minorHAnsi"/>
          <w:b/>
          <w:color w:val="000000"/>
          <w:sz w:val="24"/>
          <w:szCs w:val="24"/>
        </w:rPr>
        <w:lastRenderedPageBreak/>
        <w:t>Settling In – continuing to develop positive relationships with the child and family.</w:t>
      </w:r>
    </w:p>
    <w:p w14:paraId="0E8191FB"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 xml:space="preserve">We recognise that the importance of building positive relationships with the child and family. </w:t>
      </w:r>
      <w:r w:rsidRPr="00BC53E7">
        <w:rPr>
          <w:rFonts w:eastAsia="Times New Roman" w:cstheme="minorHAnsi"/>
          <w:sz w:val="24"/>
          <w:szCs w:val="18"/>
        </w:rPr>
        <w:t>We also recognise that disabled children can often be left out, lack confidence and may not always tell playworkers if they have a problem, for fear of isolating themselves further.  Staff will be extra vigilant in ensuring all children are included, supported and encouraged to talk to play staff if they have any problems. All children will be encouraged to share and to invite others to join in games and other activities; our aim is that all opportunities are open to all children and that disabled children are encouraged to take full involvement in a range of activities, including those involving an appropriate level of risk and challenge.</w:t>
      </w:r>
    </w:p>
    <w:p w14:paraId="1BC9FAE4" w14:textId="77777777" w:rsidR="00AE7A49" w:rsidRPr="00BC53E7" w:rsidRDefault="00AE7A49" w:rsidP="00AE7A49">
      <w:pPr>
        <w:spacing w:after="0" w:line="240" w:lineRule="auto"/>
        <w:rPr>
          <w:rFonts w:eastAsia="Times New Roman" w:cstheme="minorHAnsi"/>
          <w:b/>
          <w:color w:val="000000"/>
          <w:sz w:val="28"/>
          <w:szCs w:val="28"/>
        </w:rPr>
      </w:pPr>
    </w:p>
    <w:p w14:paraId="2EAAB2DA" w14:textId="77777777" w:rsidR="00AE7A49" w:rsidRPr="00BC53E7" w:rsidRDefault="00AE7A49" w:rsidP="00AE7A49">
      <w:pPr>
        <w:spacing w:after="0" w:line="240" w:lineRule="auto"/>
        <w:jc w:val="center"/>
        <w:rPr>
          <w:rFonts w:eastAsia="Times New Roman" w:cstheme="minorHAnsi"/>
          <w:b/>
          <w:color w:val="000000"/>
          <w:sz w:val="24"/>
          <w:szCs w:val="24"/>
        </w:rPr>
      </w:pPr>
      <w:r w:rsidRPr="00BC53E7">
        <w:rPr>
          <w:rFonts w:eastAsia="Times New Roman" w:cstheme="minorHAnsi"/>
          <w:b/>
          <w:color w:val="000000"/>
          <w:sz w:val="24"/>
          <w:szCs w:val="24"/>
        </w:rPr>
        <w:t>Funding for Inclusion</w:t>
      </w:r>
    </w:p>
    <w:p w14:paraId="659C2D9C"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 xml:space="preserve">To fund any additional staff support, resources or staff training to enable a disabled children to attend, we will first look to our budget and consider what we can afford as part of our commitment to welcome all children. </w:t>
      </w:r>
    </w:p>
    <w:p w14:paraId="338EA066" w14:textId="77777777" w:rsidR="00AE7A49" w:rsidRPr="00BC53E7" w:rsidRDefault="00AE7A49" w:rsidP="00AE7A49">
      <w:pPr>
        <w:spacing w:after="0" w:line="240" w:lineRule="auto"/>
        <w:jc w:val="center"/>
        <w:rPr>
          <w:rFonts w:eastAsia="Times New Roman" w:cstheme="minorHAnsi"/>
          <w:color w:val="000000"/>
          <w:sz w:val="24"/>
          <w:szCs w:val="24"/>
        </w:rPr>
      </w:pPr>
    </w:p>
    <w:p w14:paraId="01AC4406" w14:textId="77777777" w:rsidR="00AE7A49" w:rsidRPr="00BC53E7" w:rsidRDefault="00AE7A49" w:rsidP="00AE7A49">
      <w:pPr>
        <w:spacing w:after="0" w:line="240" w:lineRule="auto"/>
        <w:jc w:val="center"/>
        <w:rPr>
          <w:rFonts w:eastAsia="Times New Roman" w:cstheme="minorHAnsi"/>
          <w:color w:val="000000"/>
          <w:sz w:val="24"/>
          <w:szCs w:val="24"/>
        </w:rPr>
      </w:pPr>
      <w:r w:rsidRPr="00BC53E7">
        <w:rPr>
          <w:rFonts w:eastAsia="Times New Roman" w:cstheme="minorHAnsi"/>
          <w:color w:val="000000"/>
          <w:sz w:val="24"/>
          <w:szCs w:val="24"/>
        </w:rPr>
        <w:t>If we are unable to fully fund this area or if it impacts on the settings financial sustainability, we will investigate appropriate agencies that may support us and apply for funding from them e.g. the Inclusive Play Project and BAND Access to Childcare Fund can support with additional staffing.</w:t>
      </w:r>
    </w:p>
    <w:p w14:paraId="48BA3AEC" w14:textId="77777777" w:rsidR="00AE7A49" w:rsidRPr="00BC53E7" w:rsidRDefault="00AE7A49" w:rsidP="00AE7A49">
      <w:pPr>
        <w:spacing w:after="0" w:line="240" w:lineRule="auto"/>
        <w:jc w:val="center"/>
        <w:rPr>
          <w:rFonts w:eastAsia="Times New Roman" w:cstheme="minorHAnsi"/>
          <w:color w:val="000000"/>
          <w:sz w:val="24"/>
          <w:szCs w:val="24"/>
        </w:rPr>
      </w:pPr>
    </w:p>
    <w:p w14:paraId="2B73580A" w14:textId="28B5103D" w:rsidR="00AE7A49" w:rsidRPr="00DB6BED" w:rsidRDefault="00AE7A49" w:rsidP="00AE7A49">
      <w:pPr>
        <w:rPr>
          <w:rFonts w:cstheme="minorHAnsi"/>
        </w:rPr>
      </w:pPr>
      <w:r w:rsidRPr="00DB6BED">
        <w:rPr>
          <w:rFonts w:eastAsia="Times New Roman" w:cstheme="minorHAnsi"/>
          <w:b/>
          <w:color w:val="000000"/>
          <w:sz w:val="24"/>
          <w:szCs w:val="24"/>
        </w:rPr>
        <w:t xml:space="preserve">Reviewed: </w:t>
      </w:r>
      <w:r>
        <w:rPr>
          <w:rFonts w:eastAsia="Times New Roman" w:cstheme="minorHAnsi"/>
          <w:b/>
          <w:color w:val="000000"/>
          <w:sz w:val="24"/>
          <w:szCs w:val="24"/>
        </w:rPr>
        <w:t>September</w:t>
      </w:r>
      <w:r w:rsidRPr="00DB6BED">
        <w:rPr>
          <w:rFonts w:eastAsia="Times New Roman" w:cstheme="minorHAnsi"/>
          <w:b/>
          <w:color w:val="000000"/>
          <w:sz w:val="24"/>
          <w:szCs w:val="24"/>
        </w:rPr>
        <w:t xml:space="preserve"> 2024</w:t>
      </w:r>
    </w:p>
    <w:p w14:paraId="594EB1ED" w14:textId="77777777" w:rsidR="00650EDE" w:rsidRPr="00C029CD" w:rsidRDefault="00650EDE" w:rsidP="00650EDE">
      <w:pPr>
        <w:rPr>
          <w:rFonts w:ascii="Arial" w:hAnsi="Arial" w:cs="Arial"/>
        </w:rPr>
      </w:pPr>
    </w:p>
    <w:p w14:paraId="3B0CB13B" w14:textId="77777777" w:rsidR="00650EDE" w:rsidRDefault="00650EDE" w:rsidP="00650EDE">
      <w:pPr>
        <w:jc w:val="right"/>
        <w:rPr>
          <w:rFonts w:ascii="Comic Sans MS" w:hAnsi="Comic Sans MS"/>
        </w:rPr>
      </w:pPr>
    </w:p>
    <w:p w14:paraId="70F7FFFE" w14:textId="77777777" w:rsidR="00650EDE" w:rsidRPr="00C029CD" w:rsidRDefault="00650EDE" w:rsidP="00650EDE">
      <w:pPr>
        <w:rPr>
          <w:rFonts w:ascii="Comic Sans MS" w:hAnsi="Comic Sans MS"/>
        </w:rPr>
      </w:pPr>
    </w:p>
    <w:p w14:paraId="7524B220" w14:textId="77777777" w:rsidR="00650EDE" w:rsidRDefault="00650EDE" w:rsidP="00650EDE">
      <w:pPr>
        <w:rPr>
          <w:rFonts w:ascii="Comic Sans MS" w:hAnsi="Comic Sans MS"/>
        </w:rPr>
      </w:pPr>
    </w:p>
    <w:p w14:paraId="1BD26366" w14:textId="77777777" w:rsidR="00650EDE" w:rsidRPr="00C029CD" w:rsidRDefault="00650EDE" w:rsidP="00650EDE">
      <w:pPr>
        <w:rPr>
          <w:rFonts w:ascii="Comic Sans MS" w:hAnsi="Comic Sans MS"/>
        </w:rPr>
      </w:pPr>
    </w:p>
    <w:p w14:paraId="1BE2A401" w14:textId="397D74F5" w:rsidR="00F13A84" w:rsidRPr="00443697" w:rsidRDefault="00F13A84" w:rsidP="00443697">
      <w:pPr>
        <w:ind w:left="1080"/>
        <w:rPr>
          <w:rFonts w:ascii="Calibri" w:hAnsi="Calibri" w:cs="Calibri"/>
        </w:rPr>
      </w:pPr>
    </w:p>
    <w:sectPr w:rsidR="00F13A84" w:rsidRPr="00443697" w:rsidSect="00E010B8">
      <w:headerReference w:type="default" r:id="rId11"/>
      <w:footerReference w:type="default" r:id="rId12"/>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B398" w14:textId="77777777" w:rsidR="002A00AD" w:rsidRDefault="002A00AD" w:rsidP="00DD051D">
      <w:pPr>
        <w:spacing w:after="0" w:line="240" w:lineRule="auto"/>
      </w:pPr>
      <w:r>
        <w:separator/>
      </w:r>
    </w:p>
  </w:endnote>
  <w:endnote w:type="continuationSeparator" w:id="0">
    <w:p w14:paraId="16A23F68" w14:textId="77777777" w:rsidR="002A00AD" w:rsidRDefault="002A00AD" w:rsidP="00DD0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4A91" w14:textId="77777777" w:rsidR="0079099A" w:rsidRDefault="0079099A">
    <w:pPr>
      <w:pStyle w:val="Footer"/>
    </w:pPr>
  </w:p>
  <w:p w14:paraId="04076EBA" w14:textId="77777777" w:rsidR="0079099A" w:rsidRPr="00654002" w:rsidRDefault="0079099A" w:rsidP="00574CA0">
    <w:pPr>
      <w:pStyle w:val="Footer"/>
      <w:tabs>
        <w:tab w:val="clear" w:pos="4513"/>
        <w:tab w:val="center" w:pos="5103"/>
      </w:tabs>
      <w:jc w:val="center"/>
      <w:rPr>
        <w:color w:val="7030A0"/>
        <w:sz w:val="24"/>
      </w:rPr>
    </w:pPr>
    <w:r w:rsidRPr="00654002">
      <w:rPr>
        <w:color w:val="7030A0"/>
        <w:sz w:val="24"/>
      </w:rPr>
      <w:t>Ofsted Reg LWOOSA: EY539375    Charity No: 1129694    Ofsted Reg SOOSA: EY392880</w:t>
    </w:r>
    <w:r>
      <w:rPr>
        <w:noProof/>
        <w:lang w:eastAsia="en-GB"/>
      </w:rPr>
      <w:drawing>
        <wp:inline distT="0" distB="0" distL="0" distR="0" wp14:anchorId="3B7A6EF0" wp14:editId="62FECB12">
          <wp:extent cx="6645910" cy="54038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5403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81AE" w14:textId="77777777" w:rsidR="002A00AD" w:rsidRDefault="002A00AD" w:rsidP="00DD051D">
      <w:pPr>
        <w:spacing w:after="0" w:line="240" w:lineRule="auto"/>
      </w:pPr>
      <w:r>
        <w:separator/>
      </w:r>
    </w:p>
  </w:footnote>
  <w:footnote w:type="continuationSeparator" w:id="0">
    <w:p w14:paraId="5B79EF74" w14:textId="77777777" w:rsidR="002A00AD" w:rsidRDefault="002A00AD" w:rsidP="00DD0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D13D" w14:textId="77777777" w:rsidR="007A6594" w:rsidRDefault="00493714" w:rsidP="007A6594">
    <w:pPr>
      <w:pStyle w:val="Style1"/>
      <w:jc w:val="center"/>
      <w:rPr>
        <w:rFonts w:cs="Arial"/>
        <w:b/>
        <w:bCs/>
        <w:color w:val="FF0000"/>
        <w:sz w:val="40"/>
        <w:szCs w:val="40"/>
      </w:rPr>
    </w:pPr>
    <w:r>
      <w:rPr>
        <w:rFonts w:cs="Arial"/>
        <w:b/>
        <w:bCs/>
        <w:noProof/>
        <w:color w:val="FF0000"/>
        <w:sz w:val="56"/>
        <w:szCs w:val="56"/>
      </w:rPr>
      <w:drawing>
        <wp:inline distT="0" distB="0" distL="0" distR="0" wp14:anchorId="587B05BF" wp14:editId="160F6DCB">
          <wp:extent cx="1244101" cy="863600"/>
          <wp:effectExtent l="0" t="0" r="0" b="0"/>
          <wp:docPr id="171940578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05784"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977" cy="871150"/>
                  </a:xfrm>
                  <a:prstGeom prst="rect">
                    <a:avLst/>
                  </a:prstGeom>
                  <a:noFill/>
                  <a:ln>
                    <a:noFill/>
                  </a:ln>
                </pic:spPr>
              </pic:pic>
            </a:graphicData>
          </a:graphic>
        </wp:inline>
      </w:drawing>
    </w:r>
    <w:r w:rsidR="00F4384D">
      <w:rPr>
        <w:rFonts w:cs="Arial"/>
        <w:b/>
        <w:bCs/>
        <w:color w:val="FF0000"/>
        <w:sz w:val="40"/>
        <w:szCs w:val="40"/>
      </w:rPr>
      <w:t xml:space="preserve">   </w:t>
    </w:r>
  </w:p>
  <w:p w14:paraId="25FEE720" w14:textId="3C639ED4" w:rsidR="0000029D" w:rsidRPr="002E4C5D" w:rsidRDefault="005D6336" w:rsidP="002E4C5D">
    <w:pPr>
      <w:pStyle w:val="Style1"/>
      <w:jc w:val="center"/>
      <w:rPr>
        <w:rFonts w:cs="Arial"/>
        <w:b/>
        <w:bCs/>
        <w:color w:val="FF0000"/>
        <w:sz w:val="40"/>
        <w:szCs w:val="40"/>
      </w:rPr>
    </w:pPr>
    <w:r w:rsidRPr="002E4C5D">
      <w:rPr>
        <w:rFonts w:cs="Arial"/>
        <w:b/>
        <w:bCs/>
        <w:color w:val="FF0000"/>
        <w:sz w:val="40"/>
        <w:szCs w:val="40"/>
      </w:rPr>
      <w:t>Lawrence Weston</w:t>
    </w:r>
    <w:r w:rsidRPr="002E4C5D">
      <w:rPr>
        <w:rFonts w:cs="Arial"/>
        <w:b/>
        <w:bCs/>
        <w:sz w:val="40"/>
        <w:szCs w:val="40"/>
      </w:rPr>
      <w:t xml:space="preserve"> </w:t>
    </w:r>
    <w:r w:rsidRPr="002E4C5D">
      <w:rPr>
        <w:rFonts w:cs="Arial"/>
        <w:b/>
        <w:bCs/>
        <w:color w:val="00B050"/>
        <w:sz w:val="40"/>
        <w:szCs w:val="40"/>
      </w:rPr>
      <w:t>&amp; Shirehampton</w:t>
    </w:r>
    <w:r w:rsidR="007A6594" w:rsidRPr="002E4C5D">
      <w:rPr>
        <w:rFonts w:cs="Arial"/>
        <w:b/>
        <w:bCs/>
        <w:color w:val="FF0000"/>
        <w:sz w:val="40"/>
        <w:szCs w:val="40"/>
      </w:rPr>
      <w:t xml:space="preserve"> </w:t>
    </w:r>
    <w:r w:rsidRPr="002E4C5D">
      <w:rPr>
        <w:rFonts w:cs="Arial"/>
        <w:b/>
        <w:bCs/>
        <w:color w:val="FFC000"/>
        <w:sz w:val="40"/>
        <w:szCs w:val="40"/>
      </w:rPr>
      <w:t>Out-of-School</w:t>
    </w:r>
    <w:r w:rsidRPr="002E4C5D">
      <w:rPr>
        <w:rFonts w:cs="Arial"/>
        <w:b/>
        <w:bCs/>
        <w:color w:val="7030A0"/>
        <w:sz w:val="40"/>
        <w:szCs w:val="40"/>
      </w:rPr>
      <w:t xml:space="preserve">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8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D2C6C"/>
    <w:multiLevelType w:val="hybridMultilevel"/>
    <w:tmpl w:val="D47ACCA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BD"/>
    <w:multiLevelType w:val="hybridMultilevel"/>
    <w:tmpl w:val="F384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40882"/>
    <w:multiLevelType w:val="multilevel"/>
    <w:tmpl w:val="4088FD2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7512EB"/>
    <w:multiLevelType w:val="hybridMultilevel"/>
    <w:tmpl w:val="C5DE48CE"/>
    <w:lvl w:ilvl="0" w:tplc="E920065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3C55F7"/>
    <w:multiLevelType w:val="hybridMultilevel"/>
    <w:tmpl w:val="12AE02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E246A"/>
    <w:multiLevelType w:val="hybridMultilevel"/>
    <w:tmpl w:val="7BFE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9421F"/>
    <w:multiLevelType w:val="singleLevel"/>
    <w:tmpl w:val="9D94DB4A"/>
    <w:lvl w:ilvl="0">
      <w:start w:val="1"/>
      <w:numFmt w:val="decimal"/>
      <w:lvlText w:val="%1."/>
      <w:lvlJc w:val="left"/>
      <w:pPr>
        <w:tabs>
          <w:tab w:val="num" w:pos="720"/>
        </w:tabs>
        <w:ind w:left="720" w:hanging="720"/>
      </w:pPr>
      <w:rPr>
        <w:rFonts w:hint="default"/>
      </w:rPr>
    </w:lvl>
  </w:abstractNum>
  <w:abstractNum w:abstractNumId="8" w15:restartNumberingAfterBreak="0">
    <w:nsid w:val="2C1F6149"/>
    <w:multiLevelType w:val="hybridMultilevel"/>
    <w:tmpl w:val="799E1888"/>
    <w:lvl w:ilvl="0" w:tplc="6FAA2ED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C3F9A"/>
    <w:multiLevelType w:val="hybridMultilevel"/>
    <w:tmpl w:val="6506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22769"/>
    <w:multiLevelType w:val="singleLevel"/>
    <w:tmpl w:val="3B465CBC"/>
    <w:lvl w:ilvl="0">
      <w:start w:val="1"/>
      <w:numFmt w:val="decimal"/>
      <w:lvlText w:val="%1."/>
      <w:lvlJc w:val="left"/>
      <w:pPr>
        <w:tabs>
          <w:tab w:val="num" w:pos="720"/>
        </w:tabs>
        <w:ind w:left="720" w:hanging="720"/>
      </w:pPr>
      <w:rPr>
        <w:rFonts w:hint="default"/>
      </w:rPr>
    </w:lvl>
  </w:abstractNum>
  <w:abstractNum w:abstractNumId="11" w15:restartNumberingAfterBreak="0">
    <w:nsid w:val="2FA51024"/>
    <w:multiLevelType w:val="hybridMultilevel"/>
    <w:tmpl w:val="EA068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032402"/>
    <w:multiLevelType w:val="hybridMultilevel"/>
    <w:tmpl w:val="17B4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B0951"/>
    <w:multiLevelType w:val="hybridMultilevel"/>
    <w:tmpl w:val="526A3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F1F0E"/>
    <w:multiLevelType w:val="hybridMultilevel"/>
    <w:tmpl w:val="A2B2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53B8F"/>
    <w:multiLevelType w:val="hybridMultilevel"/>
    <w:tmpl w:val="219A70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43569"/>
    <w:multiLevelType w:val="hybridMultilevel"/>
    <w:tmpl w:val="82B6EB1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C83E12"/>
    <w:multiLevelType w:val="hybridMultilevel"/>
    <w:tmpl w:val="172E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738C4"/>
    <w:multiLevelType w:val="hybridMultilevel"/>
    <w:tmpl w:val="D3B8E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6C2B09"/>
    <w:multiLevelType w:val="hybridMultilevel"/>
    <w:tmpl w:val="69A42E96"/>
    <w:lvl w:ilvl="0" w:tplc="E9200658">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9B9365E"/>
    <w:multiLevelType w:val="hybridMultilevel"/>
    <w:tmpl w:val="D72097E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3B6B38BA"/>
    <w:multiLevelType w:val="hybridMultilevel"/>
    <w:tmpl w:val="D434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E6B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C619BF"/>
    <w:multiLevelType w:val="hybridMultilevel"/>
    <w:tmpl w:val="D156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D3FDB"/>
    <w:multiLevelType w:val="hybridMultilevel"/>
    <w:tmpl w:val="D1AE7B3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5" w15:restartNumberingAfterBreak="0">
    <w:nsid w:val="485D67C9"/>
    <w:multiLevelType w:val="hybridMultilevel"/>
    <w:tmpl w:val="AEBC13C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70A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8EC5664"/>
    <w:multiLevelType w:val="hybridMultilevel"/>
    <w:tmpl w:val="A8A679A0"/>
    <w:lvl w:ilvl="0" w:tplc="E9200658">
      <w:start w:val="1"/>
      <w:numFmt w:val="bullet"/>
      <w:lvlText w:val=""/>
      <w:lvlJc w:val="left"/>
      <w:pPr>
        <w:tabs>
          <w:tab w:val="num" w:pos="5400"/>
        </w:tabs>
        <w:ind w:left="5400" w:hanging="360"/>
      </w:pPr>
      <w:rPr>
        <w:rFonts w:ascii="Symbol" w:hAnsi="Symbol" w:hint="default"/>
      </w:rPr>
    </w:lvl>
    <w:lvl w:ilvl="1" w:tplc="08090003" w:tentative="1">
      <w:start w:val="1"/>
      <w:numFmt w:val="bullet"/>
      <w:lvlText w:val="o"/>
      <w:lvlJc w:val="left"/>
      <w:pPr>
        <w:tabs>
          <w:tab w:val="num" w:pos="6120"/>
        </w:tabs>
        <w:ind w:left="6120" w:hanging="360"/>
      </w:pPr>
      <w:rPr>
        <w:rFonts w:ascii="Courier New" w:hAnsi="Courier New" w:cs="Courier New" w:hint="default"/>
      </w:rPr>
    </w:lvl>
    <w:lvl w:ilvl="2" w:tplc="08090005" w:tentative="1">
      <w:start w:val="1"/>
      <w:numFmt w:val="bullet"/>
      <w:lvlText w:val=""/>
      <w:lvlJc w:val="left"/>
      <w:pPr>
        <w:tabs>
          <w:tab w:val="num" w:pos="6840"/>
        </w:tabs>
        <w:ind w:left="6840" w:hanging="360"/>
      </w:pPr>
      <w:rPr>
        <w:rFonts w:ascii="Wingdings" w:hAnsi="Wingdings" w:hint="default"/>
      </w:rPr>
    </w:lvl>
    <w:lvl w:ilvl="3" w:tplc="08090001" w:tentative="1">
      <w:start w:val="1"/>
      <w:numFmt w:val="bullet"/>
      <w:lvlText w:val=""/>
      <w:lvlJc w:val="left"/>
      <w:pPr>
        <w:tabs>
          <w:tab w:val="num" w:pos="7560"/>
        </w:tabs>
        <w:ind w:left="7560" w:hanging="360"/>
      </w:pPr>
      <w:rPr>
        <w:rFonts w:ascii="Symbol" w:hAnsi="Symbol" w:hint="default"/>
      </w:rPr>
    </w:lvl>
    <w:lvl w:ilvl="4" w:tplc="08090003" w:tentative="1">
      <w:start w:val="1"/>
      <w:numFmt w:val="bullet"/>
      <w:lvlText w:val="o"/>
      <w:lvlJc w:val="left"/>
      <w:pPr>
        <w:tabs>
          <w:tab w:val="num" w:pos="8280"/>
        </w:tabs>
        <w:ind w:left="8280" w:hanging="360"/>
      </w:pPr>
      <w:rPr>
        <w:rFonts w:ascii="Courier New" w:hAnsi="Courier New" w:cs="Courier New" w:hint="default"/>
      </w:rPr>
    </w:lvl>
    <w:lvl w:ilvl="5" w:tplc="08090005" w:tentative="1">
      <w:start w:val="1"/>
      <w:numFmt w:val="bullet"/>
      <w:lvlText w:val=""/>
      <w:lvlJc w:val="left"/>
      <w:pPr>
        <w:tabs>
          <w:tab w:val="num" w:pos="9000"/>
        </w:tabs>
        <w:ind w:left="9000" w:hanging="360"/>
      </w:pPr>
      <w:rPr>
        <w:rFonts w:ascii="Wingdings" w:hAnsi="Wingdings" w:hint="default"/>
      </w:rPr>
    </w:lvl>
    <w:lvl w:ilvl="6" w:tplc="08090001" w:tentative="1">
      <w:start w:val="1"/>
      <w:numFmt w:val="bullet"/>
      <w:lvlText w:val=""/>
      <w:lvlJc w:val="left"/>
      <w:pPr>
        <w:tabs>
          <w:tab w:val="num" w:pos="9720"/>
        </w:tabs>
        <w:ind w:left="9720" w:hanging="360"/>
      </w:pPr>
      <w:rPr>
        <w:rFonts w:ascii="Symbol" w:hAnsi="Symbol" w:hint="default"/>
      </w:rPr>
    </w:lvl>
    <w:lvl w:ilvl="7" w:tplc="08090003" w:tentative="1">
      <w:start w:val="1"/>
      <w:numFmt w:val="bullet"/>
      <w:lvlText w:val="o"/>
      <w:lvlJc w:val="left"/>
      <w:pPr>
        <w:tabs>
          <w:tab w:val="num" w:pos="10440"/>
        </w:tabs>
        <w:ind w:left="10440" w:hanging="360"/>
      </w:pPr>
      <w:rPr>
        <w:rFonts w:ascii="Courier New" w:hAnsi="Courier New" w:cs="Courier New" w:hint="default"/>
      </w:rPr>
    </w:lvl>
    <w:lvl w:ilvl="8" w:tplc="08090005" w:tentative="1">
      <w:start w:val="1"/>
      <w:numFmt w:val="bullet"/>
      <w:lvlText w:val=""/>
      <w:lvlJc w:val="left"/>
      <w:pPr>
        <w:tabs>
          <w:tab w:val="num" w:pos="11160"/>
        </w:tabs>
        <w:ind w:left="11160" w:hanging="360"/>
      </w:pPr>
      <w:rPr>
        <w:rFonts w:ascii="Wingdings" w:hAnsi="Wingdings" w:hint="default"/>
      </w:rPr>
    </w:lvl>
  </w:abstractNum>
  <w:abstractNum w:abstractNumId="28" w15:restartNumberingAfterBreak="0">
    <w:nsid w:val="51F84A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373D77"/>
    <w:multiLevelType w:val="hybridMultilevel"/>
    <w:tmpl w:val="ECF4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06496"/>
    <w:multiLevelType w:val="hybridMultilevel"/>
    <w:tmpl w:val="40A66D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769C7"/>
    <w:multiLevelType w:val="hybridMultilevel"/>
    <w:tmpl w:val="97B6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8145C"/>
    <w:multiLevelType w:val="hybridMultilevel"/>
    <w:tmpl w:val="5EB25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FF7E75"/>
    <w:multiLevelType w:val="hybridMultilevel"/>
    <w:tmpl w:val="3A34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BD4F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910333"/>
    <w:multiLevelType w:val="hybridMultilevel"/>
    <w:tmpl w:val="DBC00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BD1185"/>
    <w:multiLevelType w:val="hybridMultilevel"/>
    <w:tmpl w:val="53B84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C25DAD"/>
    <w:multiLevelType w:val="hybridMultilevel"/>
    <w:tmpl w:val="1A6E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A3032C"/>
    <w:multiLevelType w:val="hybridMultilevel"/>
    <w:tmpl w:val="3134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9508A1"/>
    <w:multiLevelType w:val="hybridMultilevel"/>
    <w:tmpl w:val="57DA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614749"/>
    <w:multiLevelType w:val="hybridMultilevel"/>
    <w:tmpl w:val="2174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307540"/>
    <w:multiLevelType w:val="hybridMultilevel"/>
    <w:tmpl w:val="E4C019F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A2B1D41"/>
    <w:multiLevelType w:val="hybridMultilevel"/>
    <w:tmpl w:val="3EACD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973342">
    <w:abstractNumId w:val="16"/>
  </w:num>
  <w:num w:numId="2" w16cid:durableId="1644969137">
    <w:abstractNumId w:val="36"/>
  </w:num>
  <w:num w:numId="3" w16cid:durableId="937174388">
    <w:abstractNumId w:val="3"/>
  </w:num>
  <w:num w:numId="4" w16cid:durableId="1545601686">
    <w:abstractNumId w:val="33"/>
  </w:num>
  <w:num w:numId="5" w16cid:durableId="498810178">
    <w:abstractNumId w:val="12"/>
  </w:num>
  <w:num w:numId="6" w16cid:durableId="1149446918">
    <w:abstractNumId w:val="23"/>
  </w:num>
  <w:num w:numId="7" w16cid:durableId="1839930060">
    <w:abstractNumId w:val="11"/>
  </w:num>
  <w:num w:numId="8" w16cid:durableId="1128360210">
    <w:abstractNumId w:val="31"/>
  </w:num>
  <w:num w:numId="9" w16cid:durableId="1897933557">
    <w:abstractNumId w:val="20"/>
  </w:num>
  <w:num w:numId="10" w16cid:durableId="1601177361">
    <w:abstractNumId w:val="22"/>
  </w:num>
  <w:num w:numId="11" w16cid:durableId="975453826">
    <w:abstractNumId w:val="7"/>
  </w:num>
  <w:num w:numId="12" w16cid:durableId="1001663328">
    <w:abstractNumId w:val="10"/>
  </w:num>
  <w:num w:numId="13" w16cid:durableId="910694716">
    <w:abstractNumId w:val="42"/>
  </w:num>
  <w:num w:numId="14" w16cid:durableId="342587653">
    <w:abstractNumId w:val="25"/>
  </w:num>
  <w:num w:numId="15" w16cid:durableId="487134360">
    <w:abstractNumId w:val="32"/>
  </w:num>
  <w:num w:numId="16" w16cid:durableId="831263455">
    <w:abstractNumId w:val="39"/>
  </w:num>
  <w:num w:numId="17" w16cid:durableId="434596782">
    <w:abstractNumId w:val="29"/>
  </w:num>
  <w:num w:numId="18" w16cid:durableId="862092271">
    <w:abstractNumId w:val="38"/>
  </w:num>
  <w:num w:numId="19" w16cid:durableId="247005877">
    <w:abstractNumId w:val="2"/>
  </w:num>
  <w:num w:numId="20" w16cid:durableId="866064759">
    <w:abstractNumId w:val="9"/>
  </w:num>
  <w:num w:numId="21" w16cid:durableId="372535686">
    <w:abstractNumId w:val="19"/>
  </w:num>
  <w:num w:numId="22" w16cid:durableId="2078891317">
    <w:abstractNumId w:val="1"/>
  </w:num>
  <w:num w:numId="23" w16cid:durableId="764351528">
    <w:abstractNumId w:val="27"/>
  </w:num>
  <w:num w:numId="24" w16cid:durableId="7173639">
    <w:abstractNumId w:val="4"/>
  </w:num>
  <w:num w:numId="25" w16cid:durableId="1464426299">
    <w:abstractNumId w:val="6"/>
  </w:num>
  <w:num w:numId="26" w16cid:durableId="1387224069">
    <w:abstractNumId w:val="5"/>
  </w:num>
  <w:num w:numId="27" w16cid:durableId="1784761968">
    <w:abstractNumId w:val="30"/>
  </w:num>
  <w:num w:numId="28" w16cid:durableId="1553038303">
    <w:abstractNumId w:val="17"/>
  </w:num>
  <w:num w:numId="29" w16cid:durableId="2111318866">
    <w:abstractNumId w:val="40"/>
  </w:num>
  <w:num w:numId="30" w16cid:durableId="848445051">
    <w:abstractNumId w:val="18"/>
  </w:num>
  <w:num w:numId="31" w16cid:durableId="258872707">
    <w:abstractNumId w:val="0"/>
  </w:num>
  <w:num w:numId="32" w16cid:durableId="1001278133">
    <w:abstractNumId w:val="34"/>
  </w:num>
  <w:num w:numId="33" w16cid:durableId="1854758963">
    <w:abstractNumId w:val="28"/>
  </w:num>
  <w:num w:numId="34" w16cid:durableId="592931343">
    <w:abstractNumId w:val="26"/>
  </w:num>
  <w:num w:numId="35" w16cid:durableId="1120033150">
    <w:abstractNumId w:val="13"/>
  </w:num>
  <w:num w:numId="36" w16cid:durableId="447966828">
    <w:abstractNumId w:val="35"/>
  </w:num>
  <w:num w:numId="37" w16cid:durableId="1299527422">
    <w:abstractNumId w:val="41"/>
  </w:num>
  <w:num w:numId="38" w16cid:durableId="1869104609">
    <w:abstractNumId w:val="15"/>
  </w:num>
  <w:num w:numId="39" w16cid:durableId="1478767880">
    <w:abstractNumId w:val="8"/>
  </w:num>
  <w:num w:numId="40" w16cid:durableId="1082796205">
    <w:abstractNumId w:val="14"/>
  </w:num>
  <w:num w:numId="41" w16cid:durableId="1148399356">
    <w:abstractNumId w:val="37"/>
  </w:num>
  <w:num w:numId="42" w16cid:durableId="1578132243">
    <w:abstractNumId w:val="24"/>
  </w:num>
  <w:num w:numId="43" w16cid:durableId="9447279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1D"/>
    <w:rsid w:val="0000029D"/>
    <w:rsid w:val="000067C0"/>
    <w:rsid w:val="00006C68"/>
    <w:rsid w:val="0000716C"/>
    <w:rsid w:val="0001359A"/>
    <w:rsid w:val="00023692"/>
    <w:rsid w:val="0005642A"/>
    <w:rsid w:val="00074ACA"/>
    <w:rsid w:val="00082932"/>
    <w:rsid w:val="00086BA5"/>
    <w:rsid w:val="000A3481"/>
    <w:rsid w:val="000C2D4B"/>
    <w:rsid w:val="000E1324"/>
    <w:rsid w:val="000E3B4B"/>
    <w:rsid w:val="000F182C"/>
    <w:rsid w:val="0010533D"/>
    <w:rsid w:val="001259B9"/>
    <w:rsid w:val="00126868"/>
    <w:rsid w:val="00130BB2"/>
    <w:rsid w:val="0014118F"/>
    <w:rsid w:val="00141925"/>
    <w:rsid w:val="0014699D"/>
    <w:rsid w:val="00152E64"/>
    <w:rsid w:val="00155FA1"/>
    <w:rsid w:val="00157791"/>
    <w:rsid w:val="00173FB4"/>
    <w:rsid w:val="00192A5A"/>
    <w:rsid w:val="00194DFE"/>
    <w:rsid w:val="00197A98"/>
    <w:rsid w:val="001B5BC9"/>
    <w:rsid w:val="001B7196"/>
    <w:rsid w:val="001C6F2B"/>
    <w:rsid w:val="002003FB"/>
    <w:rsid w:val="00226D48"/>
    <w:rsid w:val="0023206E"/>
    <w:rsid w:val="00243AC2"/>
    <w:rsid w:val="00243F21"/>
    <w:rsid w:val="002627CD"/>
    <w:rsid w:val="002637A3"/>
    <w:rsid w:val="00263B18"/>
    <w:rsid w:val="002644FD"/>
    <w:rsid w:val="00266A3C"/>
    <w:rsid w:val="00273E1A"/>
    <w:rsid w:val="002860B0"/>
    <w:rsid w:val="0029267D"/>
    <w:rsid w:val="00297456"/>
    <w:rsid w:val="002A00AD"/>
    <w:rsid w:val="002A4587"/>
    <w:rsid w:val="002A543E"/>
    <w:rsid w:val="002B2702"/>
    <w:rsid w:val="002D29C1"/>
    <w:rsid w:val="002E4C5D"/>
    <w:rsid w:val="002F165D"/>
    <w:rsid w:val="003101D2"/>
    <w:rsid w:val="00312417"/>
    <w:rsid w:val="0031593D"/>
    <w:rsid w:val="00323562"/>
    <w:rsid w:val="00325536"/>
    <w:rsid w:val="00336847"/>
    <w:rsid w:val="003424C6"/>
    <w:rsid w:val="00344EC8"/>
    <w:rsid w:val="0034624D"/>
    <w:rsid w:val="00363A78"/>
    <w:rsid w:val="00366CD2"/>
    <w:rsid w:val="00374822"/>
    <w:rsid w:val="00382D9F"/>
    <w:rsid w:val="00387CAA"/>
    <w:rsid w:val="0039147B"/>
    <w:rsid w:val="003B1F28"/>
    <w:rsid w:val="003D721C"/>
    <w:rsid w:val="003E5791"/>
    <w:rsid w:val="004029D6"/>
    <w:rsid w:val="004045C4"/>
    <w:rsid w:val="00407345"/>
    <w:rsid w:val="00407E75"/>
    <w:rsid w:val="004116B3"/>
    <w:rsid w:val="004177BD"/>
    <w:rsid w:val="0043767E"/>
    <w:rsid w:val="00442C89"/>
    <w:rsid w:val="00443697"/>
    <w:rsid w:val="00444397"/>
    <w:rsid w:val="00446674"/>
    <w:rsid w:val="00453352"/>
    <w:rsid w:val="0045588D"/>
    <w:rsid w:val="00456CA0"/>
    <w:rsid w:val="004632DA"/>
    <w:rsid w:val="00472E32"/>
    <w:rsid w:val="00474A71"/>
    <w:rsid w:val="00476379"/>
    <w:rsid w:val="00493714"/>
    <w:rsid w:val="004B12FE"/>
    <w:rsid w:val="004B481E"/>
    <w:rsid w:val="004B7D74"/>
    <w:rsid w:val="004F41EB"/>
    <w:rsid w:val="004F5BA6"/>
    <w:rsid w:val="00505656"/>
    <w:rsid w:val="00513AB3"/>
    <w:rsid w:val="0053229D"/>
    <w:rsid w:val="005326B5"/>
    <w:rsid w:val="00551F64"/>
    <w:rsid w:val="00571561"/>
    <w:rsid w:val="00574CA0"/>
    <w:rsid w:val="00591FF1"/>
    <w:rsid w:val="005B1A24"/>
    <w:rsid w:val="005B5428"/>
    <w:rsid w:val="005C4A68"/>
    <w:rsid w:val="005D29D1"/>
    <w:rsid w:val="005D6336"/>
    <w:rsid w:val="005D66C4"/>
    <w:rsid w:val="005E34E7"/>
    <w:rsid w:val="005F1C2E"/>
    <w:rsid w:val="00604BD5"/>
    <w:rsid w:val="0060726E"/>
    <w:rsid w:val="00610AB6"/>
    <w:rsid w:val="006154A6"/>
    <w:rsid w:val="00615736"/>
    <w:rsid w:val="00637BA9"/>
    <w:rsid w:val="006408F8"/>
    <w:rsid w:val="00650EDE"/>
    <w:rsid w:val="00654002"/>
    <w:rsid w:val="00660D36"/>
    <w:rsid w:val="006914D0"/>
    <w:rsid w:val="00691E13"/>
    <w:rsid w:val="00696D03"/>
    <w:rsid w:val="006C2AF0"/>
    <w:rsid w:val="006C2EF0"/>
    <w:rsid w:val="006C325B"/>
    <w:rsid w:val="006C78BA"/>
    <w:rsid w:val="006D39FA"/>
    <w:rsid w:val="006E199B"/>
    <w:rsid w:val="00714412"/>
    <w:rsid w:val="00715DB9"/>
    <w:rsid w:val="00725256"/>
    <w:rsid w:val="007254F5"/>
    <w:rsid w:val="0073775B"/>
    <w:rsid w:val="007513DB"/>
    <w:rsid w:val="00754F61"/>
    <w:rsid w:val="0075734C"/>
    <w:rsid w:val="007635ED"/>
    <w:rsid w:val="007636ED"/>
    <w:rsid w:val="00765367"/>
    <w:rsid w:val="00766ED5"/>
    <w:rsid w:val="00767F4D"/>
    <w:rsid w:val="00773186"/>
    <w:rsid w:val="0079099A"/>
    <w:rsid w:val="007A6594"/>
    <w:rsid w:val="007A7AA2"/>
    <w:rsid w:val="007C6419"/>
    <w:rsid w:val="007E2D92"/>
    <w:rsid w:val="007E5F8A"/>
    <w:rsid w:val="007E71E7"/>
    <w:rsid w:val="007F52D8"/>
    <w:rsid w:val="0081068F"/>
    <w:rsid w:val="00813B8F"/>
    <w:rsid w:val="00814B89"/>
    <w:rsid w:val="00816F36"/>
    <w:rsid w:val="00820C9C"/>
    <w:rsid w:val="00825512"/>
    <w:rsid w:val="008275BF"/>
    <w:rsid w:val="00834BA3"/>
    <w:rsid w:val="0084661B"/>
    <w:rsid w:val="0084664F"/>
    <w:rsid w:val="00856BA2"/>
    <w:rsid w:val="0088486B"/>
    <w:rsid w:val="008B2831"/>
    <w:rsid w:val="008B4E7B"/>
    <w:rsid w:val="008C2C91"/>
    <w:rsid w:val="008C2F5F"/>
    <w:rsid w:val="008D1547"/>
    <w:rsid w:val="008D1F7D"/>
    <w:rsid w:val="008D4D58"/>
    <w:rsid w:val="008E2F95"/>
    <w:rsid w:val="008E63A9"/>
    <w:rsid w:val="009031A5"/>
    <w:rsid w:val="00907D23"/>
    <w:rsid w:val="00914E41"/>
    <w:rsid w:val="00925644"/>
    <w:rsid w:val="00930DFE"/>
    <w:rsid w:val="00942FE6"/>
    <w:rsid w:val="00951CA8"/>
    <w:rsid w:val="00953AC8"/>
    <w:rsid w:val="00964E77"/>
    <w:rsid w:val="00971D3A"/>
    <w:rsid w:val="009743D0"/>
    <w:rsid w:val="00975400"/>
    <w:rsid w:val="0098313E"/>
    <w:rsid w:val="009A4471"/>
    <w:rsid w:val="009B44DB"/>
    <w:rsid w:val="009B4F4E"/>
    <w:rsid w:val="009D0579"/>
    <w:rsid w:val="00A014B6"/>
    <w:rsid w:val="00A028B5"/>
    <w:rsid w:val="00A0625B"/>
    <w:rsid w:val="00A139DC"/>
    <w:rsid w:val="00A219D0"/>
    <w:rsid w:val="00A22319"/>
    <w:rsid w:val="00A26034"/>
    <w:rsid w:val="00A31A0C"/>
    <w:rsid w:val="00A33BD0"/>
    <w:rsid w:val="00A33FF3"/>
    <w:rsid w:val="00A4053B"/>
    <w:rsid w:val="00A46C5B"/>
    <w:rsid w:val="00A46D5D"/>
    <w:rsid w:val="00A5712E"/>
    <w:rsid w:val="00A650F0"/>
    <w:rsid w:val="00A73139"/>
    <w:rsid w:val="00A96E15"/>
    <w:rsid w:val="00AA3697"/>
    <w:rsid w:val="00AC0359"/>
    <w:rsid w:val="00AE7A49"/>
    <w:rsid w:val="00AF0C7B"/>
    <w:rsid w:val="00AF52CC"/>
    <w:rsid w:val="00B03AD1"/>
    <w:rsid w:val="00B17029"/>
    <w:rsid w:val="00B23650"/>
    <w:rsid w:val="00B24754"/>
    <w:rsid w:val="00B358EC"/>
    <w:rsid w:val="00B37BC8"/>
    <w:rsid w:val="00B40365"/>
    <w:rsid w:val="00B43678"/>
    <w:rsid w:val="00B4444B"/>
    <w:rsid w:val="00B54600"/>
    <w:rsid w:val="00B64FDA"/>
    <w:rsid w:val="00B769BA"/>
    <w:rsid w:val="00B82AEC"/>
    <w:rsid w:val="00B85F98"/>
    <w:rsid w:val="00B86DBD"/>
    <w:rsid w:val="00B9175D"/>
    <w:rsid w:val="00BA2AC2"/>
    <w:rsid w:val="00BB04E1"/>
    <w:rsid w:val="00BC157B"/>
    <w:rsid w:val="00BD20EC"/>
    <w:rsid w:val="00BE418A"/>
    <w:rsid w:val="00BF38E5"/>
    <w:rsid w:val="00C10960"/>
    <w:rsid w:val="00C132D9"/>
    <w:rsid w:val="00C24052"/>
    <w:rsid w:val="00C314B4"/>
    <w:rsid w:val="00C3582C"/>
    <w:rsid w:val="00C41084"/>
    <w:rsid w:val="00C41A85"/>
    <w:rsid w:val="00C64C29"/>
    <w:rsid w:val="00C77F9E"/>
    <w:rsid w:val="00C829BB"/>
    <w:rsid w:val="00C861B2"/>
    <w:rsid w:val="00C87433"/>
    <w:rsid w:val="00CA5851"/>
    <w:rsid w:val="00CB0EB6"/>
    <w:rsid w:val="00CB620B"/>
    <w:rsid w:val="00CB6A77"/>
    <w:rsid w:val="00CB7F06"/>
    <w:rsid w:val="00CC7C66"/>
    <w:rsid w:val="00CD71BB"/>
    <w:rsid w:val="00CF11AF"/>
    <w:rsid w:val="00CF6C3F"/>
    <w:rsid w:val="00D05CDA"/>
    <w:rsid w:val="00D06A40"/>
    <w:rsid w:val="00D0778D"/>
    <w:rsid w:val="00D1170D"/>
    <w:rsid w:val="00D1186A"/>
    <w:rsid w:val="00D125EC"/>
    <w:rsid w:val="00D141C0"/>
    <w:rsid w:val="00D415DD"/>
    <w:rsid w:val="00D6185C"/>
    <w:rsid w:val="00D7314A"/>
    <w:rsid w:val="00D90416"/>
    <w:rsid w:val="00DB1B82"/>
    <w:rsid w:val="00DC76F5"/>
    <w:rsid w:val="00DD051D"/>
    <w:rsid w:val="00DD1F95"/>
    <w:rsid w:val="00DD4230"/>
    <w:rsid w:val="00DE2866"/>
    <w:rsid w:val="00DF0AEF"/>
    <w:rsid w:val="00E010B8"/>
    <w:rsid w:val="00E02CAA"/>
    <w:rsid w:val="00E05150"/>
    <w:rsid w:val="00E064FC"/>
    <w:rsid w:val="00E1081F"/>
    <w:rsid w:val="00E174B9"/>
    <w:rsid w:val="00E2341E"/>
    <w:rsid w:val="00E24123"/>
    <w:rsid w:val="00E3673D"/>
    <w:rsid w:val="00E42BFF"/>
    <w:rsid w:val="00E4739B"/>
    <w:rsid w:val="00E64620"/>
    <w:rsid w:val="00E72EEC"/>
    <w:rsid w:val="00E74799"/>
    <w:rsid w:val="00E76B22"/>
    <w:rsid w:val="00E92473"/>
    <w:rsid w:val="00E930EA"/>
    <w:rsid w:val="00EA3CCE"/>
    <w:rsid w:val="00EA44B5"/>
    <w:rsid w:val="00EB5D9D"/>
    <w:rsid w:val="00EC2D6F"/>
    <w:rsid w:val="00ED6307"/>
    <w:rsid w:val="00ED7F54"/>
    <w:rsid w:val="00EF0DF6"/>
    <w:rsid w:val="00EF1B9F"/>
    <w:rsid w:val="00F13A84"/>
    <w:rsid w:val="00F13C08"/>
    <w:rsid w:val="00F4384D"/>
    <w:rsid w:val="00F479E3"/>
    <w:rsid w:val="00F609D0"/>
    <w:rsid w:val="00F701CB"/>
    <w:rsid w:val="00F72939"/>
    <w:rsid w:val="00F81F2B"/>
    <w:rsid w:val="00F86F00"/>
    <w:rsid w:val="00FA09E6"/>
    <w:rsid w:val="00FA1433"/>
    <w:rsid w:val="00FA34C6"/>
    <w:rsid w:val="00FB12BB"/>
    <w:rsid w:val="00FD2450"/>
    <w:rsid w:val="00FD60D7"/>
    <w:rsid w:val="00FE124D"/>
    <w:rsid w:val="00FF217D"/>
    <w:rsid w:val="00FF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25278"/>
  <w15:docId w15:val="{D0325485-7A11-4878-93B9-CC0B1A53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6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56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56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3E579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051D"/>
    <w:pPr>
      <w:tabs>
        <w:tab w:val="center" w:pos="4513"/>
        <w:tab w:val="right" w:pos="9026"/>
      </w:tabs>
      <w:spacing w:after="0" w:line="240" w:lineRule="auto"/>
    </w:pPr>
  </w:style>
  <w:style w:type="character" w:customStyle="1" w:styleId="HeaderChar">
    <w:name w:val="Header Char"/>
    <w:basedOn w:val="DefaultParagraphFont"/>
    <w:link w:val="Header"/>
    <w:rsid w:val="00DD051D"/>
  </w:style>
  <w:style w:type="paragraph" w:styleId="Footer">
    <w:name w:val="footer"/>
    <w:basedOn w:val="Normal"/>
    <w:link w:val="FooterChar"/>
    <w:uiPriority w:val="99"/>
    <w:unhideWhenUsed/>
    <w:rsid w:val="00DD0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51D"/>
  </w:style>
  <w:style w:type="paragraph" w:styleId="BalloonText">
    <w:name w:val="Balloon Text"/>
    <w:basedOn w:val="Normal"/>
    <w:link w:val="BalloonTextChar"/>
    <w:uiPriority w:val="99"/>
    <w:semiHidden/>
    <w:unhideWhenUsed/>
    <w:rsid w:val="00DD0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51D"/>
    <w:rPr>
      <w:rFonts w:ascii="Tahoma" w:hAnsi="Tahoma" w:cs="Tahoma"/>
      <w:sz w:val="16"/>
      <w:szCs w:val="16"/>
    </w:rPr>
  </w:style>
  <w:style w:type="paragraph" w:styleId="Title">
    <w:name w:val="Title"/>
    <w:basedOn w:val="Normal"/>
    <w:link w:val="TitleChar"/>
    <w:qFormat/>
    <w:rsid w:val="00266A3C"/>
    <w:pPr>
      <w:spacing w:after="0" w:line="240" w:lineRule="auto"/>
      <w:jc w:val="center"/>
    </w:pPr>
    <w:rPr>
      <w:rFonts w:ascii="Comic Sans MS" w:eastAsia="Times New Roman" w:hAnsi="Comic Sans MS" w:cs="Times New Roman"/>
      <w:b/>
      <w:bCs/>
      <w:sz w:val="24"/>
      <w:szCs w:val="24"/>
      <w:u w:val="single"/>
      <w:lang w:eastAsia="en-GB"/>
    </w:rPr>
  </w:style>
  <w:style w:type="character" w:customStyle="1" w:styleId="TitleChar">
    <w:name w:val="Title Char"/>
    <w:basedOn w:val="DefaultParagraphFont"/>
    <w:link w:val="Title"/>
    <w:rsid w:val="00266A3C"/>
    <w:rPr>
      <w:rFonts w:ascii="Comic Sans MS" w:eastAsia="Times New Roman" w:hAnsi="Comic Sans MS" w:cs="Times New Roman"/>
      <w:b/>
      <w:bCs/>
      <w:sz w:val="24"/>
      <w:szCs w:val="24"/>
      <w:u w:val="single"/>
      <w:lang w:eastAsia="en-GB"/>
    </w:rPr>
  </w:style>
  <w:style w:type="character" w:styleId="Hyperlink">
    <w:name w:val="Hyperlink"/>
    <w:rsid w:val="00266A3C"/>
    <w:rPr>
      <w:color w:val="0000FF"/>
      <w:u w:val="single"/>
    </w:rPr>
  </w:style>
  <w:style w:type="table" w:styleId="TableGrid">
    <w:name w:val="Table Grid"/>
    <w:basedOn w:val="TableNormal"/>
    <w:uiPriority w:val="59"/>
    <w:rsid w:val="00315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D4D58"/>
    <w:pPr>
      <w:suppressAutoHyphens/>
      <w:autoSpaceDN w:val="0"/>
      <w:spacing w:after="160" w:line="252" w:lineRule="auto"/>
      <w:ind w:left="720"/>
    </w:pPr>
    <w:rPr>
      <w:rFonts w:ascii="Calibri" w:eastAsia="Calibri" w:hAnsi="Calibri" w:cs="Times New Roman"/>
    </w:rPr>
  </w:style>
  <w:style w:type="paragraph" w:styleId="NormalWeb">
    <w:name w:val="Normal (Web)"/>
    <w:basedOn w:val="Normal"/>
    <w:uiPriority w:val="99"/>
    <w:semiHidden/>
    <w:unhideWhenUsed/>
    <w:rsid w:val="006C2E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6"/>
    <w:link w:val="Style1Char"/>
    <w:qFormat/>
    <w:rsid w:val="003E5791"/>
    <w:rPr>
      <w:rFonts w:ascii="Ink Free" w:hAnsi="Ink Free"/>
    </w:rPr>
  </w:style>
  <w:style w:type="character" w:customStyle="1" w:styleId="Style1Char">
    <w:name w:val="Style1 Char"/>
    <w:basedOn w:val="Heading6Char"/>
    <w:link w:val="Style1"/>
    <w:rsid w:val="003E5791"/>
    <w:rPr>
      <w:rFonts w:ascii="Ink Free" w:eastAsiaTheme="majorEastAsia" w:hAnsi="Ink Free" w:cstheme="majorBidi"/>
      <w:color w:val="243F60" w:themeColor="accent1" w:themeShade="7F"/>
    </w:rPr>
  </w:style>
  <w:style w:type="character" w:customStyle="1" w:styleId="Heading6Char">
    <w:name w:val="Heading 6 Char"/>
    <w:basedOn w:val="DefaultParagraphFont"/>
    <w:link w:val="Heading6"/>
    <w:uiPriority w:val="9"/>
    <w:semiHidden/>
    <w:rsid w:val="003E5791"/>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50565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056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565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505656"/>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50565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0450">
      <w:bodyDiv w:val="1"/>
      <w:marLeft w:val="0"/>
      <w:marRight w:val="0"/>
      <w:marTop w:val="0"/>
      <w:marBottom w:val="0"/>
      <w:divBdr>
        <w:top w:val="none" w:sz="0" w:space="0" w:color="auto"/>
        <w:left w:val="none" w:sz="0" w:space="0" w:color="auto"/>
        <w:bottom w:val="none" w:sz="0" w:space="0" w:color="auto"/>
        <w:right w:val="none" w:sz="0" w:space="0" w:color="auto"/>
      </w:divBdr>
    </w:div>
    <w:div w:id="692611241">
      <w:bodyDiv w:val="1"/>
      <w:marLeft w:val="0"/>
      <w:marRight w:val="0"/>
      <w:marTop w:val="0"/>
      <w:marBottom w:val="0"/>
      <w:divBdr>
        <w:top w:val="none" w:sz="0" w:space="0" w:color="auto"/>
        <w:left w:val="none" w:sz="0" w:space="0" w:color="auto"/>
        <w:bottom w:val="none" w:sz="0" w:space="0" w:color="auto"/>
        <w:right w:val="none" w:sz="0" w:space="0" w:color="auto"/>
      </w:divBdr>
    </w:div>
    <w:div w:id="983122042">
      <w:bodyDiv w:val="1"/>
      <w:marLeft w:val="0"/>
      <w:marRight w:val="0"/>
      <w:marTop w:val="0"/>
      <w:marBottom w:val="0"/>
      <w:divBdr>
        <w:top w:val="none" w:sz="0" w:space="0" w:color="auto"/>
        <w:left w:val="none" w:sz="0" w:space="0" w:color="auto"/>
        <w:bottom w:val="none" w:sz="0" w:space="0" w:color="auto"/>
        <w:right w:val="none" w:sz="0" w:space="0" w:color="auto"/>
      </w:divBdr>
    </w:div>
    <w:div w:id="1094285981">
      <w:bodyDiv w:val="1"/>
      <w:marLeft w:val="0"/>
      <w:marRight w:val="0"/>
      <w:marTop w:val="0"/>
      <w:marBottom w:val="0"/>
      <w:divBdr>
        <w:top w:val="none" w:sz="0" w:space="0" w:color="auto"/>
        <w:left w:val="none" w:sz="0" w:space="0" w:color="auto"/>
        <w:bottom w:val="none" w:sz="0" w:space="0" w:color="auto"/>
        <w:right w:val="none" w:sz="0" w:space="0" w:color="auto"/>
      </w:divBdr>
    </w:div>
    <w:div w:id="1402630221">
      <w:bodyDiv w:val="1"/>
      <w:marLeft w:val="0"/>
      <w:marRight w:val="0"/>
      <w:marTop w:val="0"/>
      <w:marBottom w:val="0"/>
      <w:divBdr>
        <w:top w:val="none" w:sz="0" w:space="0" w:color="auto"/>
        <w:left w:val="none" w:sz="0" w:space="0" w:color="auto"/>
        <w:bottom w:val="none" w:sz="0" w:space="0" w:color="auto"/>
        <w:right w:val="none" w:sz="0" w:space="0" w:color="auto"/>
      </w:divBdr>
    </w:div>
    <w:div w:id="1617759881">
      <w:bodyDiv w:val="1"/>
      <w:marLeft w:val="0"/>
      <w:marRight w:val="0"/>
      <w:marTop w:val="0"/>
      <w:marBottom w:val="0"/>
      <w:divBdr>
        <w:top w:val="none" w:sz="0" w:space="0" w:color="auto"/>
        <w:left w:val="none" w:sz="0" w:space="0" w:color="auto"/>
        <w:bottom w:val="none" w:sz="0" w:space="0" w:color="auto"/>
        <w:right w:val="none" w:sz="0" w:space="0" w:color="auto"/>
      </w:divBdr>
    </w:div>
    <w:div w:id="1619876472">
      <w:bodyDiv w:val="1"/>
      <w:marLeft w:val="0"/>
      <w:marRight w:val="0"/>
      <w:marTop w:val="0"/>
      <w:marBottom w:val="0"/>
      <w:divBdr>
        <w:top w:val="none" w:sz="0" w:space="0" w:color="auto"/>
        <w:left w:val="none" w:sz="0" w:space="0" w:color="auto"/>
        <w:bottom w:val="none" w:sz="0" w:space="0" w:color="auto"/>
        <w:right w:val="none" w:sz="0" w:space="0" w:color="auto"/>
      </w:divBdr>
    </w:div>
    <w:div w:id="1905489367">
      <w:bodyDiv w:val="1"/>
      <w:marLeft w:val="0"/>
      <w:marRight w:val="0"/>
      <w:marTop w:val="0"/>
      <w:marBottom w:val="0"/>
      <w:divBdr>
        <w:top w:val="none" w:sz="0" w:space="0" w:color="auto"/>
        <w:left w:val="none" w:sz="0" w:space="0" w:color="auto"/>
        <w:bottom w:val="none" w:sz="0" w:space="0" w:color="auto"/>
        <w:right w:val="none" w:sz="0" w:space="0" w:color="auto"/>
      </w:divBdr>
    </w:div>
    <w:div w:id="1987512828">
      <w:bodyDiv w:val="1"/>
      <w:marLeft w:val="0"/>
      <w:marRight w:val="0"/>
      <w:marTop w:val="0"/>
      <w:marBottom w:val="0"/>
      <w:divBdr>
        <w:top w:val="none" w:sz="0" w:space="0" w:color="auto"/>
        <w:left w:val="none" w:sz="0" w:space="0" w:color="auto"/>
        <w:bottom w:val="none" w:sz="0" w:space="0" w:color="auto"/>
        <w:right w:val="none" w:sz="0" w:space="0" w:color="auto"/>
      </w:divBdr>
    </w:div>
    <w:div w:id="21284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A5A657ECB2514EAC6785C71F9845B1" ma:contentTypeVersion="5" ma:contentTypeDescription="Create a new document." ma:contentTypeScope="" ma:versionID="ac0e4b07a6b30b85cac129b3b5782030">
  <xsd:schema xmlns:xsd="http://www.w3.org/2001/XMLSchema" xmlns:xs="http://www.w3.org/2001/XMLSchema" xmlns:p="http://schemas.microsoft.com/office/2006/metadata/properties" xmlns:ns3="e536b461-a0eb-44cd-a3ad-7c2767822696" targetNamespace="http://schemas.microsoft.com/office/2006/metadata/properties" ma:root="true" ma:fieldsID="3489924926e0e050cbcce3a28a5c25ad" ns3:_="">
    <xsd:import namespace="e536b461-a0eb-44cd-a3ad-7c276782269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6b461-a0eb-44cd-a3ad-7c27678226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36b461-a0eb-44cd-a3ad-7c2767822696" xsi:nil="true"/>
  </documentManagement>
</p:properties>
</file>

<file path=customXml/itemProps1.xml><?xml version="1.0" encoding="utf-8"?>
<ds:datastoreItem xmlns:ds="http://schemas.openxmlformats.org/officeDocument/2006/customXml" ds:itemID="{12E17C69-D2EA-4E66-B03A-43FEC1A787D1}">
  <ds:schemaRefs>
    <ds:schemaRef ds:uri="http://schemas.openxmlformats.org/officeDocument/2006/bibliography"/>
  </ds:schemaRefs>
</ds:datastoreItem>
</file>

<file path=customXml/itemProps2.xml><?xml version="1.0" encoding="utf-8"?>
<ds:datastoreItem xmlns:ds="http://schemas.openxmlformats.org/officeDocument/2006/customXml" ds:itemID="{FA9B8B42-3C62-4957-877C-931BBEC6E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6b461-a0eb-44cd-a3ad-7c2767822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82083-A945-47BD-BC83-E299B2CA1CA3}">
  <ds:schemaRefs>
    <ds:schemaRef ds:uri="http://schemas.microsoft.com/sharepoint/v3/contenttype/forms"/>
  </ds:schemaRefs>
</ds:datastoreItem>
</file>

<file path=customXml/itemProps4.xml><?xml version="1.0" encoding="utf-8"?>
<ds:datastoreItem xmlns:ds="http://schemas.openxmlformats.org/officeDocument/2006/customXml" ds:itemID="{D20A076D-C3A4-47D2-AB23-1969F3B0A2EC}">
  <ds:schemaRef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e536b461-a0eb-44cd-a3ad-7c2767822696"/>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5691</Characters>
  <Application>Microsoft Office Word</Application>
  <DocSecurity>0</DocSecurity>
  <Lines>116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 Morris</dc:creator>
  <cp:lastModifiedBy>Molly Lockyer</cp:lastModifiedBy>
  <cp:revision>2</cp:revision>
  <cp:lastPrinted>2021-12-15T10:36:00Z</cp:lastPrinted>
  <dcterms:created xsi:type="dcterms:W3CDTF">2025-09-08T10:44:00Z</dcterms:created>
  <dcterms:modified xsi:type="dcterms:W3CDTF">2025-09-08T10:44:00Z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c05732cdc837c77c19968f61b50e4de73a34887dcb6fc2ee218f53b9a63fdea9</vt:lpwstr>
  </property>
  <property fmtid="{D5CDD505-2E9C-101B-9397-08002B2CF9AE}" pid="3" name="ContentTypeId">
    <vt:lpwstr>0x010100EFA5A657ECB2514EAC6785C71F9845B1</vt:lpwstr>
  </property>
</Properties>
</file>