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C87D" w14:textId="77777777" w:rsidR="00E10DB2" w:rsidRDefault="00AE6C91" w:rsidP="00E10DB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424242"/>
          <w:sz w:val="23"/>
          <w:szCs w:val="23"/>
        </w:rPr>
      </w:pPr>
      <w:r>
        <w:rPr>
          <w:rFonts w:ascii="Helvetica Neue" w:eastAsia="Times New Roman" w:hAnsi="Helvetica Neue" w:cs="Times New Roman"/>
          <w:noProof/>
          <w:color w:val="424242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1E60B86" wp14:editId="7154CC79">
            <wp:simplePos x="0" y="0"/>
            <wp:positionH relativeFrom="column">
              <wp:posOffset>1225169</wp:posOffset>
            </wp:positionH>
            <wp:positionV relativeFrom="paragraph">
              <wp:posOffset>91440</wp:posOffset>
            </wp:positionV>
            <wp:extent cx="3328035" cy="5086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20428" w14:textId="77777777" w:rsidR="00E10DB2" w:rsidRDefault="00E10DB2" w:rsidP="00E10DB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424242"/>
          <w:sz w:val="23"/>
          <w:szCs w:val="23"/>
        </w:rPr>
      </w:pPr>
    </w:p>
    <w:p w14:paraId="7D563477" w14:textId="77777777" w:rsidR="00E10DB2" w:rsidRDefault="00E10DB2" w:rsidP="00E10DB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424242"/>
          <w:sz w:val="23"/>
          <w:szCs w:val="23"/>
        </w:rPr>
      </w:pPr>
    </w:p>
    <w:p w14:paraId="6F27B370" w14:textId="77777777" w:rsidR="00E10DB2" w:rsidRDefault="00E10DB2" w:rsidP="00E10DB2">
      <w:pPr>
        <w:shd w:val="clear" w:color="auto" w:fill="FFFFFF"/>
        <w:ind w:firstLine="720"/>
        <w:textAlignment w:val="baseline"/>
        <w:rPr>
          <w:rFonts w:ascii="Helvetica Neue" w:eastAsia="Times New Roman" w:hAnsi="Helvetica Neue" w:cs="Times New Roman"/>
          <w:color w:val="424242"/>
          <w:sz w:val="23"/>
          <w:szCs w:val="23"/>
        </w:rPr>
      </w:pPr>
    </w:p>
    <w:p w14:paraId="0CE6EA18" w14:textId="77777777" w:rsidR="00BA30C4" w:rsidRDefault="00BA30C4" w:rsidP="00BA30C4">
      <w:pPr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</w:pPr>
    </w:p>
    <w:p w14:paraId="466BB5C2" w14:textId="54303253" w:rsidR="00BA30C4" w:rsidRPr="00BA30C4" w:rsidRDefault="00BA30C4" w:rsidP="00BA30C4">
      <w:pPr>
        <w:rPr>
          <w:rFonts w:ascii="Times New Roman" w:eastAsia="Times New Roman" w:hAnsi="Times New Roman" w:cs="Times New Roman"/>
        </w:rPr>
      </w:pPr>
      <w:r w:rsidRPr="00BA30C4">
        <w:rPr>
          <w:rFonts w:ascii="Helvetica Neue" w:eastAsia="Times New Roman" w:hAnsi="Helvetica Neue" w:cs="Times New Roman"/>
          <w:b/>
          <w:color w:val="242424"/>
          <w:sz w:val="22"/>
          <w:szCs w:val="22"/>
          <w:shd w:val="clear" w:color="auto" w:fill="FFFFFF"/>
        </w:rPr>
        <w:t>London and surrounding areas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We use our own vehicles and trained drivers for orders upwards of £25.00. You’ll receive an email with a delivery window of two hours, the evening of the working day prior to your delivery.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 xml:space="preserve">under £25 – Delivery is £16.50 </w:t>
      </w:r>
      <w:r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(fulfilled by UPS</w:t>
      </w:r>
      <w:bookmarkStart w:id="0" w:name="_GoBack"/>
      <w:bookmarkEnd w:id="0"/>
      <w:r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)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over £25 – Delivery is £12.50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over £35 – Delivery is £8.50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over £50 – Delivery is £5.00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Rest of UK – Smaller Orders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Your order will be fulfilled via UPS. This is charged at a flat rate so you can enjoy more of the water you love!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We re-package your order in bottle specific plastic air-shock inflated sleeves to best protect your order in transit.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UK Mainland, NI and IOW – Delivery is £16.50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Scottish Highlands &amp; Islands and IOM – Delivery is £55.00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Rest of UK – Larger Orders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For bulk orders, we can arrange delivery via a 20 case min order or pallet network, allowing for a more convenient bulk shipping option.</w:t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</w:rPr>
        <w:br/>
      </w:r>
      <w:r w:rsidRPr="00BA30C4">
        <w:rPr>
          <w:rFonts w:ascii="Helvetica Neue" w:eastAsia="Times New Roman" w:hAnsi="Helvetica Neue" w:cs="Times New Roman"/>
          <w:color w:val="242424"/>
          <w:sz w:val="22"/>
          <w:szCs w:val="22"/>
          <w:shd w:val="clear" w:color="auto" w:fill="FFFFFF"/>
        </w:rPr>
        <w:t>If you’re willing and able to accept pallet deliveries via large vehicle – get in touch!</w:t>
      </w:r>
    </w:p>
    <w:p w14:paraId="3B2B298E" w14:textId="43FB4870" w:rsidR="00E10DB2" w:rsidRPr="00AE6C91" w:rsidRDefault="00E10DB2" w:rsidP="00AE6C91">
      <w:pPr>
        <w:tabs>
          <w:tab w:val="left" w:pos="3917"/>
        </w:tabs>
      </w:pPr>
    </w:p>
    <w:sectPr w:rsidR="00E10DB2" w:rsidRPr="00AE6C91" w:rsidSect="004842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6D105" w14:textId="77777777" w:rsidR="006F3394" w:rsidRDefault="006F3394" w:rsidP="00E10DB2">
      <w:r>
        <w:separator/>
      </w:r>
    </w:p>
  </w:endnote>
  <w:endnote w:type="continuationSeparator" w:id="0">
    <w:p w14:paraId="3928186A" w14:textId="77777777" w:rsidR="006F3394" w:rsidRDefault="006F3394" w:rsidP="00E1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BD878" w14:textId="77777777" w:rsidR="006F3394" w:rsidRDefault="006F3394" w:rsidP="00E10DB2">
      <w:r>
        <w:separator/>
      </w:r>
    </w:p>
  </w:footnote>
  <w:footnote w:type="continuationSeparator" w:id="0">
    <w:p w14:paraId="2CAC31F8" w14:textId="77777777" w:rsidR="006F3394" w:rsidRDefault="006F3394" w:rsidP="00E10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B2"/>
    <w:rsid w:val="0013532C"/>
    <w:rsid w:val="002D43B4"/>
    <w:rsid w:val="0048425A"/>
    <w:rsid w:val="006132F4"/>
    <w:rsid w:val="006F3394"/>
    <w:rsid w:val="00732566"/>
    <w:rsid w:val="00882947"/>
    <w:rsid w:val="00A35E94"/>
    <w:rsid w:val="00AE6C91"/>
    <w:rsid w:val="00BA30C4"/>
    <w:rsid w:val="00D66D6C"/>
    <w:rsid w:val="00E10DB2"/>
    <w:rsid w:val="00EF66DB"/>
    <w:rsid w:val="00F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2323F"/>
  <w15:chartTrackingRefBased/>
  <w15:docId w15:val="{C27CC941-9612-5347-94DA-D113CB87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DB2"/>
  </w:style>
  <w:style w:type="paragraph" w:styleId="Footer">
    <w:name w:val="footer"/>
    <w:basedOn w:val="Normal"/>
    <w:link w:val="FooterChar"/>
    <w:uiPriority w:val="99"/>
    <w:unhideWhenUsed/>
    <w:rsid w:val="00E10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DB2"/>
  </w:style>
  <w:style w:type="character" w:styleId="Hyperlink">
    <w:name w:val="Hyperlink"/>
    <w:basedOn w:val="DefaultParagraphFont"/>
    <w:uiPriority w:val="99"/>
    <w:unhideWhenUsed/>
    <w:rsid w:val="00732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5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1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2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5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5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2025-09-05T10:35:00Z</dcterms:created>
  <dcterms:modified xsi:type="dcterms:W3CDTF">2025-09-05T10:35:00Z</dcterms:modified>
</cp:coreProperties>
</file>