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0A87" w14:textId="77777777" w:rsidR="006F3D44" w:rsidRDefault="006F3D44" w:rsidP="0031065D">
      <w:pPr>
        <w:spacing w:after="0"/>
        <w:rPr>
          <w:sz w:val="24"/>
          <w:szCs w:val="24"/>
        </w:rPr>
      </w:pPr>
      <w:r>
        <w:rPr>
          <w:sz w:val="24"/>
          <w:szCs w:val="24"/>
        </w:rPr>
        <w:t>The Medication Aide Admission examination has 50 questions.  A score of at least 70% on math and 80% on vocabulary and reading comprehension is required.  You will have 1 ½ hours to complete.</w:t>
      </w:r>
    </w:p>
    <w:p w14:paraId="7915E1E3" w14:textId="77777777" w:rsidR="006F3D44" w:rsidRDefault="006F3D44" w:rsidP="0031065D">
      <w:pPr>
        <w:spacing w:after="0"/>
        <w:rPr>
          <w:sz w:val="24"/>
          <w:szCs w:val="24"/>
        </w:rPr>
      </w:pPr>
      <w:r>
        <w:rPr>
          <w:sz w:val="24"/>
          <w:szCs w:val="24"/>
        </w:rPr>
        <w:t>The first section is reading comprehension with some multiple choice vocabulary words, such as divulge, immune and jovial.  The second part of the exam is math with some word problems and actual problems.</w:t>
      </w:r>
    </w:p>
    <w:p w14:paraId="5787C39D" w14:textId="77777777" w:rsidR="00AD5B04" w:rsidRDefault="00AD5B04" w:rsidP="0031065D">
      <w:pPr>
        <w:spacing w:after="0"/>
        <w:rPr>
          <w:sz w:val="24"/>
          <w:szCs w:val="24"/>
        </w:rPr>
      </w:pPr>
    </w:p>
    <w:p w14:paraId="0E684B82" w14:textId="77777777" w:rsidR="00EF3D8C" w:rsidRDefault="004944B5" w:rsidP="0031065D">
      <w:pPr>
        <w:spacing w:after="0"/>
        <w:rPr>
          <w:sz w:val="24"/>
          <w:szCs w:val="24"/>
        </w:rPr>
      </w:pPr>
      <w:r>
        <w:rPr>
          <w:sz w:val="24"/>
          <w:szCs w:val="24"/>
        </w:rPr>
        <w:t>What to practice for the admission examination:</w:t>
      </w:r>
    </w:p>
    <w:p w14:paraId="52257C2A" w14:textId="77777777" w:rsidR="004944B5" w:rsidRDefault="004944B5" w:rsidP="0031065D">
      <w:pPr>
        <w:spacing w:after="0"/>
        <w:rPr>
          <w:sz w:val="24"/>
          <w:szCs w:val="24"/>
        </w:rPr>
      </w:pPr>
      <w:r>
        <w:rPr>
          <w:sz w:val="24"/>
          <w:szCs w:val="24"/>
        </w:rPr>
        <w:t>Addition</w:t>
      </w:r>
    </w:p>
    <w:p w14:paraId="03192B1B" w14:textId="77777777" w:rsidR="00AD5B04" w:rsidRDefault="00AD5B04" w:rsidP="0031065D">
      <w:pPr>
        <w:spacing w:after="0"/>
        <w:rPr>
          <w:sz w:val="24"/>
          <w:szCs w:val="24"/>
        </w:rPr>
      </w:pPr>
      <w:r>
        <w:rPr>
          <w:sz w:val="24"/>
          <w:szCs w:val="24"/>
        </w:rPr>
        <w:tab/>
        <w:t xml:space="preserve">Example:  </w:t>
      </w:r>
      <w:r>
        <w:rPr>
          <w:rStyle w:val="mn"/>
          <w:rFonts w:ascii="Times New Roman" w:hAnsi="Times New Roman" w:cs="Times New Roman"/>
          <w:color w:val="56544D"/>
          <w:sz w:val="24"/>
          <w:szCs w:val="24"/>
          <w:bdr w:val="none" w:sz="0" w:space="0" w:color="auto" w:frame="1"/>
          <w:shd w:val="clear" w:color="auto" w:fill="FFFFFF"/>
        </w:rPr>
        <w:t>2/5 + 3/10 + ½=</w:t>
      </w:r>
    </w:p>
    <w:p w14:paraId="77976819" w14:textId="77777777" w:rsidR="004944B5" w:rsidRDefault="004944B5" w:rsidP="0031065D">
      <w:pPr>
        <w:spacing w:after="0"/>
        <w:rPr>
          <w:sz w:val="24"/>
          <w:szCs w:val="24"/>
        </w:rPr>
      </w:pPr>
      <w:r>
        <w:rPr>
          <w:sz w:val="24"/>
          <w:szCs w:val="24"/>
        </w:rPr>
        <w:t>Subtraction</w:t>
      </w:r>
    </w:p>
    <w:p w14:paraId="06817741" w14:textId="77777777" w:rsidR="004944B5" w:rsidRDefault="004944B5" w:rsidP="0031065D">
      <w:pPr>
        <w:spacing w:after="0"/>
        <w:rPr>
          <w:sz w:val="24"/>
          <w:szCs w:val="24"/>
        </w:rPr>
      </w:pPr>
      <w:r>
        <w:rPr>
          <w:sz w:val="24"/>
          <w:szCs w:val="24"/>
        </w:rPr>
        <w:t>Subtracting fractions</w:t>
      </w:r>
    </w:p>
    <w:p w14:paraId="2FC8BFDF" w14:textId="77777777" w:rsidR="004944B5" w:rsidRDefault="004944B5" w:rsidP="0031065D">
      <w:pPr>
        <w:spacing w:after="0"/>
        <w:rPr>
          <w:sz w:val="24"/>
          <w:szCs w:val="24"/>
        </w:rPr>
      </w:pPr>
      <w:r>
        <w:rPr>
          <w:sz w:val="24"/>
          <w:szCs w:val="24"/>
        </w:rPr>
        <w:t>Multiplication</w:t>
      </w:r>
    </w:p>
    <w:p w14:paraId="43759DE3" w14:textId="77777777" w:rsidR="004944B5" w:rsidRDefault="004944B5" w:rsidP="0031065D">
      <w:pPr>
        <w:spacing w:after="0"/>
        <w:rPr>
          <w:sz w:val="24"/>
          <w:szCs w:val="24"/>
        </w:rPr>
      </w:pPr>
      <w:r>
        <w:rPr>
          <w:sz w:val="24"/>
          <w:szCs w:val="24"/>
        </w:rPr>
        <w:t>Multiplying decimals, rounding decimals to the nearest tenth and whole numbers</w:t>
      </w:r>
    </w:p>
    <w:p w14:paraId="1236D912" w14:textId="77777777" w:rsidR="00AD5B04" w:rsidRDefault="00AD5B04" w:rsidP="00AD5B04">
      <w:pPr>
        <w:spacing w:after="0"/>
        <w:rPr>
          <w:rStyle w:val="mn"/>
          <w:rFonts w:ascii="Times New Roman" w:hAnsi="Times New Roman" w:cs="Times New Roman"/>
          <w:color w:val="56544D"/>
          <w:sz w:val="24"/>
          <w:szCs w:val="24"/>
          <w:bdr w:val="none" w:sz="0" w:space="0" w:color="auto" w:frame="1"/>
          <w:shd w:val="clear" w:color="auto" w:fill="FFFFFF"/>
        </w:rPr>
      </w:pPr>
      <w:r>
        <w:rPr>
          <w:sz w:val="24"/>
          <w:szCs w:val="24"/>
        </w:rPr>
        <w:tab/>
        <w:t xml:space="preserve">Example:  </w:t>
      </w:r>
      <w:r>
        <w:rPr>
          <w:rStyle w:val="mn"/>
          <w:rFonts w:ascii="Times New Roman" w:hAnsi="Times New Roman" w:cs="Times New Roman"/>
          <w:color w:val="56544D"/>
          <w:sz w:val="24"/>
          <w:szCs w:val="24"/>
          <w:bdr w:val="none" w:sz="0" w:space="0" w:color="auto" w:frame="1"/>
          <w:shd w:val="clear" w:color="auto" w:fill="FFFFFF"/>
        </w:rPr>
        <w:t>Round the decimal number to the nearest tenth</w:t>
      </w:r>
    </w:p>
    <w:p w14:paraId="5D324594" w14:textId="77777777" w:rsidR="00AD5B04" w:rsidRDefault="00AD5B04" w:rsidP="00AD5B04">
      <w:pPr>
        <w:spacing w:after="0"/>
        <w:rPr>
          <w:rStyle w:val="mn"/>
          <w:rFonts w:ascii="Times New Roman" w:hAnsi="Times New Roman" w:cs="Times New Roman"/>
          <w:color w:val="56544D"/>
          <w:sz w:val="24"/>
          <w:szCs w:val="24"/>
          <w:bdr w:val="none" w:sz="0" w:space="0" w:color="auto" w:frame="1"/>
          <w:shd w:val="clear" w:color="auto" w:fill="FFFFFF"/>
        </w:rPr>
      </w:pPr>
      <w:r>
        <w:rPr>
          <w:rStyle w:val="mn"/>
          <w:rFonts w:ascii="Times New Roman" w:hAnsi="Times New Roman" w:cs="Times New Roman"/>
          <w:color w:val="56544D"/>
          <w:sz w:val="24"/>
          <w:szCs w:val="24"/>
          <w:bdr w:val="none" w:sz="0" w:space="0" w:color="auto" w:frame="1"/>
          <w:shd w:val="clear" w:color="auto" w:fill="FFFFFF"/>
        </w:rPr>
        <w:tab/>
      </w:r>
      <w:r>
        <w:rPr>
          <w:rStyle w:val="mn"/>
          <w:rFonts w:ascii="Times New Roman" w:hAnsi="Times New Roman" w:cs="Times New Roman"/>
          <w:color w:val="56544D"/>
          <w:sz w:val="24"/>
          <w:szCs w:val="24"/>
          <w:bdr w:val="none" w:sz="0" w:space="0" w:color="auto" w:frame="1"/>
          <w:shd w:val="clear" w:color="auto" w:fill="FFFFFF"/>
        </w:rPr>
        <w:tab/>
      </w:r>
      <w:r>
        <w:rPr>
          <w:rStyle w:val="mn"/>
          <w:rFonts w:ascii="Times New Roman" w:hAnsi="Times New Roman" w:cs="Times New Roman"/>
          <w:color w:val="56544D"/>
          <w:sz w:val="24"/>
          <w:szCs w:val="24"/>
          <w:bdr w:val="none" w:sz="0" w:space="0" w:color="auto" w:frame="1"/>
          <w:shd w:val="clear" w:color="auto" w:fill="FFFFFF"/>
        </w:rPr>
        <w:tab/>
        <w:t>3.065 _________</w:t>
      </w:r>
    </w:p>
    <w:p w14:paraId="6CA427E3" w14:textId="77777777" w:rsidR="00AD5B04" w:rsidRDefault="00AD5B04" w:rsidP="0031065D">
      <w:pPr>
        <w:spacing w:after="0"/>
        <w:rPr>
          <w:sz w:val="24"/>
          <w:szCs w:val="24"/>
        </w:rPr>
      </w:pPr>
    </w:p>
    <w:p w14:paraId="709B2998" w14:textId="77777777" w:rsidR="004944B5" w:rsidRDefault="004944B5" w:rsidP="0031065D">
      <w:pPr>
        <w:spacing w:after="0"/>
        <w:rPr>
          <w:sz w:val="24"/>
          <w:szCs w:val="24"/>
        </w:rPr>
      </w:pPr>
      <w:r>
        <w:rPr>
          <w:sz w:val="24"/>
          <w:szCs w:val="24"/>
        </w:rPr>
        <w:t>Comparing decimals</w:t>
      </w:r>
      <w:r w:rsidR="0015577B">
        <w:rPr>
          <w:sz w:val="24"/>
          <w:szCs w:val="24"/>
        </w:rPr>
        <w:t xml:space="preserve"> </w:t>
      </w:r>
    </w:p>
    <w:p w14:paraId="0B97AF6C" w14:textId="77777777" w:rsidR="0015577B" w:rsidRDefault="0015577B" w:rsidP="0031065D">
      <w:pPr>
        <w:spacing w:after="0"/>
        <w:rPr>
          <w:sz w:val="24"/>
          <w:szCs w:val="24"/>
        </w:rPr>
      </w:pPr>
      <w:r>
        <w:rPr>
          <w:sz w:val="24"/>
          <w:szCs w:val="24"/>
        </w:rPr>
        <w:t>Division</w:t>
      </w:r>
    </w:p>
    <w:p w14:paraId="553177CF" w14:textId="77777777" w:rsidR="004944B5" w:rsidRDefault="004944B5" w:rsidP="0031065D">
      <w:pPr>
        <w:spacing w:after="0"/>
        <w:rPr>
          <w:sz w:val="24"/>
          <w:szCs w:val="24"/>
        </w:rPr>
      </w:pPr>
      <w:r>
        <w:rPr>
          <w:sz w:val="24"/>
          <w:szCs w:val="24"/>
        </w:rPr>
        <w:t>Comparing integers</w:t>
      </w:r>
    </w:p>
    <w:p w14:paraId="65CE152A" w14:textId="77777777" w:rsidR="0031065D" w:rsidRDefault="0031065D" w:rsidP="0031065D">
      <w:pPr>
        <w:spacing w:after="0"/>
        <w:ind w:firstLine="720"/>
        <w:rPr>
          <w:rStyle w:val="mn"/>
          <w:rFonts w:ascii="Times New Roman" w:hAnsi="Times New Roman" w:cs="Times New Roman"/>
          <w:color w:val="56544D"/>
          <w:sz w:val="24"/>
          <w:szCs w:val="24"/>
          <w:bdr w:val="none" w:sz="0" w:space="0" w:color="auto" w:frame="1"/>
          <w:shd w:val="clear" w:color="auto" w:fill="FFFFFF"/>
        </w:rPr>
      </w:pPr>
      <w:r>
        <w:rPr>
          <w:rStyle w:val="mn"/>
          <w:rFonts w:ascii="Times New Roman" w:hAnsi="Times New Roman" w:cs="Times New Roman"/>
          <w:color w:val="56544D"/>
          <w:sz w:val="24"/>
          <w:szCs w:val="24"/>
          <w:bdr w:val="none" w:sz="0" w:space="0" w:color="auto" w:frame="1"/>
          <w:shd w:val="clear" w:color="auto" w:fill="FFFFFF"/>
        </w:rPr>
        <w:t>Example: Compare the pair of integers using &lt;, &gt;, or =</w:t>
      </w:r>
    </w:p>
    <w:p w14:paraId="2E0EEBB6" w14:textId="77777777" w:rsidR="0031065D" w:rsidRDefault="0031065D" w:rsidP="0031065D">
      <w:pPr>
        <w:spacing w:after="0"/>
        <w:rPr>
          <w:rStyle w:val="mn"/>
          <w:rFonts w:ascii="Times New Roman" w:hAnsi="Times New Roman" w:cs="Times New Roman"/>
          <w:color w:val="56544D"/>
          <w:sz w:val="24"/>
          <w:szCs w:val="24"/>
          <w:bdr w:val="none" w:sz="0" w:space="0" w:color="auto" w:frame="1"/>
          <w:shd w:val="clear" w:color="auto" w:fill="FFFFFF"/>
        </w:rPr>
      </w:pPr>
      <w:r>
        <w:rPr>
          <w:rStyle w:val="mn"/>
          <w:rFonts w:ascii="Times New Roman" w:hAnsi="Times New Roman" w:cs="Times New Roman"/>
          <w:color w:val="56544D"/>
          <w:sz w:val="24"/>
          <w:szCs w:val="24"/>
          <w:bdr w:val="none" w:sz="0" w:space="0" w:color="auto" w:frame="1"/>
          <w:shd w:val="clear" w:color="auto" w:fill="FFFFFF"/>
        </w:rPr>
        <w:tab/>
        <w:t>-5 _____ -0</w:t>
      </w:r>
    </w:p>
    <w:p w14:paraId="0D757DD6" w14:textId="77777777" w:rsidR="0031065D" w:rsidRDefault="0031065D" w:rsidP="0031065D">
      <w:pPr>
        <w:spacing w:after="0"/>
        <w:rPr>
          <w:sz w:val="24"/>
          <w:szCs w:val="24"/>
        </w:rPr>
      </w:pPr>
    </w:p>
    <w:p w14:paraId="6F69309D" w14:textId="77777777" w:rsidR="004944B5" w:rsidRDefault="004944B5" w:rsidP="0031065D">
      <w:pPr>
        <w:spacing w:after="0"/>
        <w:rPr>
          <w:sz w:val="24"/>
          <w:szCs w:val="24"/>
        </w:rPr>
      </w:pPr>
      <w:r>
        <w:rPr>
          <w:sz w:val="24"/>
          <w:szCs w:val="24"/>
        </w:rPr>
        <w:t>Finding the quotient</w:t>
      </w:r>
    </w:p>
    <w:p w14:paraId="317AE7E1" w14:textId="77777777" w:rsidR="0031065D" w:rsidRDefault="0031065D" w:rsidP="0031065D">
      <w:pPr>
        <w:spacing w:after="0"/>
        <w:rPr>
          <w:rFonts w:ascii="Times New Roman" w:hAnsi="Times New Roman" w:cs="Times New Roman"/>
          <w:sz w:val="24"/>
          <w:szCs w:val="24"/>
        </w:rPr>
      </w:pPr>
      <w:r>
        <w:rPr>
          <w:sz w:val="24"/>
          <w:szCs w:val="24"/>
        </w:rPr>
        <w:tab/>
        <w:t xml:space="preserve">Example:  </w:t>
      </w:r>
    </w:p>
    <w:p w14:paraId="531E6B7E" w14:textId="77777777" w:rsidR="0031065D" w:rsidRPr="004B4022" w:rsidRDefault="0031065D" w:rsidP="0031065D">
      <w:pPr>
        <w:spacing w:after="0"/>
        <w:rPr>
          <w:rStyle w:val="mn"/>
          <w:rFonts w:ascii="Times New Roman" w:hAnsi="Times New Roman" w:cs="Times New Roman"/>
          <w:sz w:val="24"/>
          <w:szCs w:val="24"/>
          <w:bdr w:val="none" w:sz="0" w:space="0" w:color="auto" w:frame="1"/>
          <w:shd w:val="clear" w:color="auto" w:fill="FFFFFF"/>
        </w:rPr>
      </w:pPr>
      <w:r w:rsidRPr="004B4022">
        <w:t xml:space="preserve">           </w:t>
      </w:r>
      <w:r>
        <w:tab/>
      </w:r>
      <w:r>
        <w:tab/>
      </w:r>
      <w:r w:rsidRPr="004B4022">
        <w:t xml:space="preserve"> </w:t>
      </w:r>
      <w:r w:rsidRPr="004B4022">
        <w:rPr>
          <w:rStyle w:val="mn"/>
          <w:rFonts w:ascii="Times New Roman" w:hAnsi="Times New Roman" w:cs="Times New Roman"/>
          <w:sz w:val="24"/>
          <w:szCs w:val="24"/>
          <w:bdr w:val="none" w:sz="0" w:space="0" w:color="auto" w:frame="1"/>
          <w:shd w:val="clear" w:color="auto" w:fill="FFFFFF"/>
        </w:rPr>
        <w:t>3678</w:t>
      </w:r>
      <w:r>
        <w:rPr>
          <w:rStyle w:val="mn"/>
          <w:rFonts w:ascii="Times New Roman" w:hAnsi="Times New Roman" w:cs="Times New Roman"/>
          <w:sz w:val="24"/>
          <w:szCs w:val="24"/>
          <w:bdr w:val="none" w:sz="0" w:space="0" w:color="auto" w:frame="1"/>
          <w:shd w:val="clear" w:color="auto" w:fill="FFFFFF"/>
        </w:rPr>
        <w:t xml:space="preserve"> / 16</w:t>
      </w:r>
      <w:r w:rsidRPr="004B4022">
        <w:rPr>
          <w:rStyle w:val="mn"/>
          <w:rFonts w:ascii="Times New Roman" w:hAnsi="Times New Roman" w:cs="Times New Roman"/>
          <w:sz w:val="24"/>
          <w:szCs w:val="24"/>
          <w:bdr w:val="none" w:sz="0" w:space="0" w:color="auto" w:frame="1"/>
          <w:shd w:val="clear" w:color="auto" w:fill="FFFFFF"/>
        </w:rPr>
        <w:t xml:space="preserve"> =</w:t>
      </w:r>
    </w:p>
    <w:p w14:paraId="510EA8EC" w14:textId="77777777" w:rsidR="004944B5" w:rsidRDefault="004944B5" w:rsidP="0031065D">
      <w:pPr>
        <w:spacing w:after="0"/>
        <w:rPr>
          <w:sz w:val="24"/>
          <w:szCs w:val="24"/>
        </w:rPr>
      </w:pPr>
      <w:r>
        <w:rPr>
          <w:sz w:val="24"/>
          <w:szCs w:val="24"/>
        </w:rPr>
        <w:t>Converting Roman to Arabic numerals</w:t>
      </w:r>
    </w:p>
    <w:p w14:paraId="3A735202" w14:textId="77777777" w:rsidR="0031065D" w:rsidRDefault="0031065D" w:rsidP="0031065D">
      <w:pPr>
        <w:spacing w:after="0"/>
        <w:rPr>
          <w:rStyle w:val="mn"/>
          <w:rFonts w:ascii="Times New Roman" w:hAnsi="Times New Roman" w:cs="Times New Roman"/>
          <w:color w:val="56544D"/>
          <w:sz w:val="24"/>
          <w:szCs w:val="24"/>
          <w:bdr w:val="none" w:sz="0" w:space="0" w:color="auto" w:frame="1"/>
          <w:shd w:val="clear" w:color="auto" w:fill="FFFFFF"/>
        </w:rPr>
      </w:pPr>
      <w:r>
        <w:rPr>
          <w:rStyle w:val="mn"/>
          <w:rFonts w:ascii="Times New Roman" w:hAnsi="Times New Roman" w:cs="Times New Roman"/>
          <w:color w:val="56544D"/>
          <w:sz w:val="24"/>
          <w:szCs w:val="24"/>
          <w:bdr w:val="none" w:sz="0" w:space="0" w:color="auto" w:frame="1"/>
          <w:shd w:val="clear" w:color="auto" w:fill="FFFFFF"/>
        </w:rPr>
        <w:tab/>
        <w:t>Example:  XVI= __________</w:t>
      </w:r>
    </w:p>
    <w:p w14:paraId="751DDC42" w14:textId="77777777" w:rsidR="0031065D" w:rsidRDefault="0031065D" w:rsidP="0031065D">
      <w:pPr>
        <w:spacing w:after="0"/>
        <w:rPr>
          <w:sz w:val="24"/>
          <w:szCs w:val="24"/>
        </w:rPr>
      </w:pPr>
    </w:p>
    <w:p w14:paraId="1597BF66" w14:textId="3755FCD9" w:rsidR="004944B5" w:rsidRDefault="0033034A" w:rsidP="0031065D">
      <w:pPr>
        <w:spacing w:after="0"/>
        <w:rPr>
          <w:sz w:val="24"/>
          <w:szCs w:val="24"/>
        </w:rPr>
      </w:pPr>
      <w:r>
        <w:rPr>
          <w:sz w:val="24"/>
          <w:szCs w:val="24"/>
        </w:rPr>
        <w:t xml:space="preserve">Converting feet </w:t>
      </w:r>
      <w:r w:rsidR="00C50570">
        <w:rPr>
          <w:sz w:val="24"/>
          <w:szCs w:val="24"/>
        </w:rPr>
        <w:t xml:space="preserve">to inches </w:t>
      </w:r>
      <w:r w:rsidR="00454D51">
        <w:rPr>
          <w:sz w:val="24"/>
          <w:szCs w:val="24"/>
        </w:rPr>
        <w:t>and inches to feet</w:t>
      </w:r>
    </w:p>
    <w:p w14:paraId="7996636C" w14:textId="77777777" w:rsidR="004944B5" w:rsidRDefault="004944B5" w:rsidP="0031065D">
      <w:pPr>
        <w:spacing w:after="0"/>
        <w:rPr>
          <w:sz w:val="24"/>
          <w:szCs w:val="24"/>
        </w:rPr>
      </w:pPr>
      <w:r>
        <w:rPr>
          <w:sz w:val="24"/>
          <w:szCs w:val="24"/>
        </w:rPr>
        <w:t>Military time</w:t>
      </w:r>
    </w:p>
    <w:p w14:paraId="19712F5B" w14:textId="77777777" w:rsidR="006F3D44" w:rsidRDefault="006F3D44" w:rsidP="0031065D">
      <w:pPr>
        <w:spacing w:after="0"/>
        <w:rPr>
          <w:sz w:val="24"/>
          <w:szCs w:val="24"/>
        </w:rPr>
      </w:pPr>
      <w:r>
        <w:rPr>
          <w:sz w:val="24"/>
          <w:szCs w:val="24"/>
        </w:rPr>
        <w:t>Household measurements: quart and pint</w:t>
      </w:r>
    </w:p>
    <w:p w14:paraId="2632791F" w14:textId="77777777" w:rsidR="006F3D44" w:rsidRDefault="006F3D44" w:rsidP="0031065D">
      <w:pPr>
        <w:spacing w:after="0"/>
        <w:rPr>
          <w:sz w:val="24"/>
          <w:szCs w:val="24"/>
        </w:rPr>
      </w:pPr>
    </w:p>
    <w:p w14:paraId="795D638A" w14:textId="77777777" w:rsidR="006F3D44" w:rsidRDefault="006F3D44" w:rsidP="0031065D">
      <w:pPr>
        <w:spacing w:after="0"/>
        <w:rPr>
          <w:sz w:val="24"/>
          <w:szCs w:val="24"/>
        </w:rPr>
      </w:pPr>
      <w:r>
        <w:rPr>
          <w:sz w:val="24"/>
          <w:szCs w:val="24"/>
        </w:rPr>
        <w:t>Best wishes and I will see you soon,</w:t>
      </w:r>
    </w:p>
    <w:p w14:paraId="0EC097B4" w14:textId="77777777" w:rsidR="006F3D44" w:rsidRDefault="006F3D44" w:rsidP="0031065D">
      <w:pPr>
        <w:spacing w:after="0"/>
        <w:rPr>
          <w:sz w:val="24"/>
          <w:szCs w:val="24"/>
        </w:rPr>
      </w:pPr>
      <w:r>
        <w:rPr>
          <w:sz w:val="24"/>
          <w:szCs w:val="24"/>
        </w:rPr>
        <w:t>Sherri Gunasekera</w:t>
      </w:r>
    </w:p>
    <w:p w14:paraId="0D887D88" w14:textId="77777777" w:rsidR="006F3D44" w:rsidRDefault="009D3E50" w:rsidP="0031065D">
      <w:pPr>
        <w:spacing w:after="0"/>
        <w:rPr>
          <w:sz w:val="24"/>
          <w:szCs w:val="24"/>
        </w:rPr>
      </w:pPr>
      <w:r>
        <w:rPr>
          <w:sz w:val="24"/>
          <w:szCs w:val="24"/>
        </w:rPr>
        <w:t>937-776-2344</w:t>
      </w:r>
    </w:p>
    <w:p w14:paraId="4844732B" w14:textId="77777777" w:rsidR="004944B5" w:rsidRDefault="004944B5">
      <w:pPr>
        <w:rPr>
          <w:sz w:val="24"/>
          <w:szCs w:val="24"/>
        </w:rPr>
      </w:pPr>
    </w:p>
    <w:p w14:paraId="05030B45" w14:textId="77777777" w:rsidR="004944B5" w:rsidRPr="004944B5" w:rsidRDefault="004944B5">
      <w:pPr>
        <w:rPr>
          <w:sz w:val="24"/>
          <w:szCs w:val="24"/>
        </w:rPr>
      </w:pPr>
    </w:p>
    <w:sectPr w:rsidR="004944B5" w:rsidRPr="00494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B5"/>
    <w:rsid w:val="0015577B"/>
    <w:rsid w:val="0031065D"/>
    <w:rsid w:val="0033034A"/>
    <w:rsid w:val="00454D51"/>
    <w:rsid w:val="004944B5"/>
    <w:rsid w:val="00691515"/>
    <w:rsid w:val="006F3D44"/>
    <w:rsid w:val="0078655D"/>
    <w:rsid w:val="008848A7"/>
    <w:rsid w:val="009D3E50"/>
    <w:rsid w:val="00AB7D89"/>
    <w:rsid w:val="00AD5B04"/>
    <w:rsid w:val="00B61BF3"/>
    <w:rsid w:val="00C50570"/>
    <w:rsid w:val="00EC1EAF"/>
    <w:rsid w:val="00EF3D8C"/>
    <w:rsid w:val="00F2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7405"/>
  <w15:docId w15:val="{992FD7F3-13D7-4EF6-B18E-DB522DAF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n">
    <w:name w:val="mn"/>
    <w:basedOn w:val="DefaultParagraphFont"/>
    <w:rsid w:val="00310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923</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Joseph Gunasekera</cp:lastModifiedBy>
  <cp:revision>2</cp:revision>
  <dcterms:created xsi:type="dcterms:W3CDTF">2026-02-04T01:54:00Z</dcterms:created>
  <dcterms:modified xsi:type="dcterms:W3CDTF">2026-02-04T01:54:00Z</dcterms:modified>
</cp:coreProperties>
</file>