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005A50"/>
        </w:rPr>
        <w:t>Ferdinand Johnson | Fearless Faith | Redemptive Life</w:t>
      </w:r>
    </w:p>
    <w:p>
      <w:pPr>
        <w:jc w:val="center"/>
      </w:pPr>
      <w:r>
        <w:rPr>
          <w:b/>
          <w:color w:val="005A50"/>
          <w:sz w:val="44"/>
        </w:rPr>
        <w:t>Praise and Worship Lesson 1B Notes</w:t>
      </w:r>
    </w:p>
    <w:p>
      <w:pPr>
        <w:jc w:val="center"/>
      </w:pPr>
      <w:r>
        <w:rPr>
          <w:b/>
          <w:color w:val="A56E19"/>
          <w:sz w:val="36"/>
        </w:rPr>
        <w:t>The Waiting Time in His Presence</w:t>
      </w:r>
    </w:p>
    <w:p>
      <w:pPr>
        <w:jc w:val="center"/>
      </w:pPr>
      <w:r>
        <w:rPr>
          <w:i/>
        </w:rPr>
        <w:t>A companion handout for the Praise and Worship Teaching Series</w:t>
      </w:r>
    </w:p>
    <w:tbl>
      <w:tblPr>
        <w:tblW w:type="auto" w:w="0"/>
        <w:tblLook w:firstColumn="1" w:firstRow="1" w:lastColumn="0" w:lastRow="0" w:noHBand="0" w:noVBand="1" w:val="04A0"/>
      </w:tblPr>
      <w:tblGrid>
        <w:gridCol w:w="4320"/>
        <w:gridCol w:w="4320"/>
      </w:tblGrid>
      <w:tr>
        <w:tc>
          <w:tcPr>
            <w:tcW w:type="dxa" w:w="4320"/>
          </w:tcPr>
          <w:p>
            <w:r>
              <w:t>Prepared For</w:t>
            </w:r>
          </w:p>
        </w:tc>
        <w:tc>
          <w:tcPr>
            <w:tcW w:type="dxa" w:w="4320"/>
          </w:tcPr>
          <w:p>
            <w:r>
              <w:t>Ferdinand Johnson</w:t>
            </w:r>
          </w:p>
        </w:tc>
      </w:tr>
      <w:tr>
        <w:tc>
          <w:tcPr>
            <w:tcW w:type="dxa" w:w="4320"/>
          </w:tcPr>
          <w:p>
            <w:r>
              <w:t>Ministry</w:t>
            </w:r>
          </w:p>
        </w:tc>
        <w:tc>
          <w:tcPr>
            <w:tcW w:type="dxa" w:w="4320"/>
          </w:tcPr>
          <w:p>
            <w:r>
              <w:t>Fearless Faith | Redemptive Life</w:t>
            </w:r>
          </w:p>
        </w:tc>
      </w:tr>
      <w:tr>
        <w:tc>
          <w:tcPr>
            <w:tcW w:type="dxa" w:w="4320"/>
          </w:tcPr>
          <w:p>
            <w:r>
              <w:t>Original Lesson Content Date</w:t>
            </w:r>
          </w:p>
        </w:tc>
        <w:tc>
          <w:tcPr>
            <w:tcW w:type="dxa" w:w="4320"/>
          </w:tcPr>
          <w:p>
            <w:r>
              <w:t>June 2026</w:t>
            </w:r>
          </w:p>
        </w:tc>
      </w:tr>
      <w:tr>
        <w:tc>
          <w:tcPr>
            <w:tcW w:type="dxa" w:w="4320"/>
          </w:tcPr>
          <w:p>
            <w:r>
              <w:t>Scripture Version</w:t>
            </w:r>
          </w:p>
        </w:tc>
        <w:tc>
          <w:tcPr>
            <w:tcW w:type="dxa" w:w="4320"/>
          </w:tcPr>
          <w:p>
            <w:r>
              <w:t>King James Version (KJV)</w:t>
            </w:r>
          </w:p>
        </w:tc>
      </w:tr>
    </w:tbl>
    <w:p>
      <w:r>
        <w:rPr>
          <w:b/>
          <w:color w:val="005A50"/>
          <w:sz w:val="32"/>
        </w:rPr>
        <w:t>Resource Purpose</w:t>
      </w:r>
    </w:p>
    <w:p>
      <w:r>
        <w:t>Use these notes while watching Lesson 1B. They summarize the teaching theme, key scriptures, reflection questions, and application steps connected to waiting upon God and developing sensitivity to His presence during praise and worship.</w:t>
      </w:r>
    </w:p>
    <w:p>
      <w:r>
        <w:rPr>
          <w:b/>
          <w:color w:val="005A50"/>
          <w:sz w:val="32"/>
        </w:rPr>
        <w:t>Lesson Summary</w:t>
      </w:r>
    </w:p>
    <w:p>
      <w:r>
        <w:t>Waiting upon God is one of the most overlooked disciplines in the Christian life. Many believers know how to pray, sing, and speak, but few understand the spiritual significance of remaining still before the Lord. Waiting is a posture of faith, expectancy, surrender, and trust.</w:t>
      </w:r>
    </w:p>
    <w:p>
      <w:r>
        <w:rPr>
          <w:b/>
          <w:color w:val="005A50"/>
          <w:sz w:val="32"/>
        </w:rPr>
        <w:t>Key KJV Scriptures</w:t>
      </w:r>
    </w:p>
    <w:p>
      <w:r>
        <w:t>Psalm 46:10; Isaiah 40:31; Psalm 27:14; Lamentations 3:25-26; Psalm 62:1; Exodus 14:14</w:t>
      </w:r>
    </w:p>
    <w:p>
      <w:r>
        <w:rPr>
          <w:b/>
          <w:color w:val="005A50"/>
          <w:sz w:val="32"/>
        </w:rPr>
        <w:t>Main Teaching Points</w:t>
      </w:r>
    </w:p>
    <w:p>
      <w:r>
        <w:t>1. Waiting is an act of worship.</w:t>
        <w:br/>
        <w:t>2. Stillness creates spiritual sensitivity.</w:t>
        <w:br/>
        <w:t>3. Waiting renews strength.</w:t>
        <w:br/>
        <w:t>4. God's peace is found in His presence.</w:t>
        <w:br/>
        <w:t>5. Waiting deepens intimacy with God.</w:t>
      </w:r>
    </w:p>
    <w:p>
      <w:r>
        <w:rPr>
          <w:b/>
          <w:color w:val="005A50"/>
          <w:sz w:val="32"/>
        </w:rPr>
        <w:t>Reflection Questions</w:t>
      </w:r>
    </w:p>
    <w:p>
      <w:r>
        <w:t>Am I comfortable being still before God? What distractions prevent me from waiting upon the Lord? How can waiting become a regular part of my worship life?</w:t>
      </w:r>
    </w:p>
    <w:p>
      <w:r>
        <w:rPr>
          <w:b/>
          <w:color w:val="005A50"/>
          <w:sz w:val="32"/>
        </w:rPr>
        <w:t>Prayer Focus</w:t>
      </w:r>
    </w:p>
    <w:p>
      <w:r>
        <w:t>Father, teach me to wait before You. Quiet my heart and help me recognize Your presence. In Jesus' name, Amen.</w:t>
      </w:r>
    </w:p>
    <w:p>
      <w:r>
        <w:rPr>
          <w:b/>
          <w:color w:val="005A50"/>
          <w:sz w:val="32"/>
        </w:rPr>
        <w:t>Application Steps</w:t>
      </w:r>
    </w:p>
    <w:p>
      <w:r>
        <w:t>1. Spend five to ten minutes in silence before God.</w:t>
        <w:br/>
        <w:t>2. Meditate on Psalm 46:10.</w:t>
        <w:br/>
        <w:t>3. Remove distractions during worship.</w:t>
        <w:br/>
        <w:t>4. Keep a journal.</w:t>
        <w:br/>
        <w:t>5. Practice listening before speaking.</w:t>
      </w:r>
    </w:p>
    <w:p>
      <w:r>
        <w:rPr>
          <w:b/>
          <w:color w:val="005A50"/>
          <w:sz w:val="32"/>
        </w:rPr>
        <w:t>Suggested YouTube Download Link Text</w:t>
      </w:r>
    </w:p>
    <w:p>
      <w:r>
        <w:t>Download the free Lesson 1B notes: Praise and Worship Lesson 1B – The Waiting Time in His Presence</w:t>
      </w:r>
    </w:p>
    <w:p>
      <w:r>
        <w:rPr>
          <w:b/>
          <w:color w:val="005A50"/>
          <w:sz w:val="32"/>
        </w:rPr>
        <w:t>Notes</w:t>
      </w:r>
    </w:p>
    <w:p>
      <w:r>
        <w:t>__________________________________________________________________________________________</w:t>
      </w:r>
    </w:p>
    <w:p>
      <w:r>
        <w:t>__________________________________________________________________________________________</w:t>
      </w:r>
    </w:p>
    <w:p>
      <w:r>
        <w:t>__________________________________________________________________________________________</w:t>
      </w:r>
    </w:p>
    <w:p>
      <w:r>
        <w:t>__________________________________________________________________________________________</w:t>
      </w:r>
    </w:p>
    <w:p>
      <w:r>
        <w:t>__________________________________________________________________________________________</w:t>
      </w:r>
    </w:p>
    <w:p>
      <w:r>
        <w:t>__________________________________________________________________________________________</w:t>
      </w:r>
    </w:p>
    <w:p>
      <w:r>
        <w:t>__________________________________________________________________________________________</w:t>
      </w:r>
    </w:p>
    <w:p>
      <w:r>
        <w:t>__________________________________________________________________________________________</w:t>
      </w:r>
    </w:p>
    <w:p>
      <w:r>
        <w:t>__________________________________________________________________________________________</w:t>
      </w:r>
    </w:p>
    <w:p>
      <w:r>
        <w:t>__________________________________________________________________________________________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