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6282A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bdr w:val="none" w:sz="0" w:space="0" w:color="auto" w:frame="1"/>
          <w:shd w:val="clear" w:color="auto" w:fill="FFFFFF"/>
          <w:lang w:eastAsia="en-GB"/>
        </w:rPr>
        <w:t xml:space="preserve">April 2022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u w:val="single"/>
          <w:bdr w:val="none" w:sz="0" w:space="0" w:color="auto" w:frame="1"/>
          <w:shd w:val="clear" w:color="auto" w:fill="FFFFFF"/>
          <w:lang w:eastAsia="en-GB"/>
        </w:rPr>
        <w:t>News</w:t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t>Our spiky friends are beginning to emerge from hibernation and therefore we still have to be busy to support them.  They would have potentially lost a third of their body weight during hibernation and so it is a perfect time to start putting out supplementary food and water, as they urgently will need it! BUT PLEASE NO MILK, as our sticky friends are lactose intolerant. </w:t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br/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t>Not only will hedgehogs be building up their body fat reserves but they will also be looking for a suitable nesting site. So, now is the best time to build those log piles or make a hedgehog house for the forth coming breeding season. </w:t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br/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noProof/>
          <w:color w:val="212121"/>
          <w:sz w:val="28"/>
          <w:szCs w:val="28"/>
          <w:bdr w:val="none" w:sz="0" w:space="0" w:color="auto" w:frame="1"/>
          <w:lang w:eastAsia="en-GB"/>
        </w:rPr>
        <w:drawing>
          <wp:inline distT="0" distB="0" distL="0" distR="0">
            <wp:extent cx="987506" cy="1143000"/>
            <wp:effectExtent l="0" t="0" r="3175" b="0"/>
            <wp:docPr id="1" name="Picture 1" descr="C:\Users\Clive\Downloads\Imag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ive\Downloads\Image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515" cy="1147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br/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t>I will also continue to update you on the number of sightings within the village, and so I look forward to seeing your new pictures and videos you send in.  Last month I documented that the number of sightings stands at 70, let's try and see if we can get to 100 sightings.</w:t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br/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t>For further information on hedgehogs please see the Hedgehog Group on </w:t>
      </w:r>
      <w:hyperlink r:id="rId5" w:tgtFrame="_blank" w:history="1">
        <w:r w:rsidRPr="00716D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en-GB"/>
          </w:rPr>
          <w:t>www.sustainablebishop.com</w:t>
        </w:r>
      </w:hyperlink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t>, where you can also see many of the pictures you have sent in of our spiky residents and also find some interesting information, for example, how to build a hedgehog house.  Don't forget you can also see plenty of information on the National Hedgehog Street website.  </w:t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br/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t>Best wishes</w:t>
      </w:r>
    </w:p>
    <w:p w:rsidR="00716D1C" w:rsidRPr="00716D1C" w:rsidRDefault="00716D1C" w:rsidP="00716D1C">
      <w:pPr>
        <w:shd w:val="clear" w:color="auto" w:fill="FFFFFF"/>
        <w:textAlignment w:val="baseline"/>
        <w:rPr>
          <w:rFonts w:ascii="Helvetica" w:eastAsia="Times New Roman" w:hAnsi="Helvetica" w:cs="Helvetica"/>
          <w:color w:val="212121"/>
          <w:sz w:val="20"/>
          <w:szCs w:val="20"/>
          <w:lang w:eastAsia="en-GB"/>
        </w:rPr>
      </w:pPr>
      <w:r w:rsidRPr="00716D1C">
        <w:rPr>
          <w:rFonts w:ascii="Times New Roman" w:eastAsia="Times New Roman" w:hAnsi="Times New Roman" w:cs="Times New Roman"/>
          <w:color w:val="212121"/>
          <w:sz w:val="28"/>
          <w:szCs w:val="28"/>
          <w:bdr w:val="none" w:sz="0" w:space="0" w:color="auto" w:frame="1"/>
          <w:lang w:eastAsia="en-GB"/>
        </w:rPr>
        <w:t>Dawn</w:t>
      </w:r>
    </w:p>
    <w:p w:rsidR="00C63916" w:rsidRDefault="00716D1C"/>
    <w:sectPr w:rsidR="00C639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1C"/>
    <w:rsid w:val="004D5236"/>
    <w:rsid w:val="00716D1C"/>
    <w:rsid w:val="0076612B"/>
    <w:rsid w:val="00D2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A3339-07EB-4ADA-A641-0EC6780E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6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7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153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2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8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6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62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1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65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74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7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39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43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90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stainablebishop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Rogers</dc:creator>
  <cp:keywords/>
  <dc:description/>
  <cp:lastModifiedBy>Clive Rogers</cp:lastModifiedBy>
  <cp:revision>1</cp:revision>
  <dcterms:created xsi:type="dcterms:W3CDTF">2022-05-17T10:40:00Z</dcterms:created>
  <dcterms:modified xsi:type="dcterms:W3CDTF">2022-05-17T10:42:00Z</dcterms:modified>
</cp:coreProperties>
</file>