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64A1" w14:textId="77777777" w:rsidR="009F5D2E" w:rsidRPr="00A910C4" w:rsidRDefault="009F5D2E" w:rsidP="009F5D2E">
      <w:pPr>
        <w:jc w:val="center"/>
        <w:rPr>
          <w:rFonts w:cs="Times New Roman"/>
          <w:b/>
          <w:bCs/>
          <w:sz w:val="32"/>
          <w:szCs w:val="32"/>
        </w:rPr>
      </w:pPr>
      <w:proofErr w:type="spellStart"/>
      <w:r w:rsidRPr="00A910C4">
        <w:rPr>
          <w:rFonts w:cs="Times New Roman"/>
          <w:b/>
          <w:bCs/>
          <w:sz w:val="32"/>
          <w:szCs w:val="32"/>
        </w:rPr>
        <w:t>T’ai</w:t>
      </w:r>
      <w:proofErr w:type="spellEnd"/>
      <w:r w:rsidRPr="00A910C4">
        <w:rPr>
          <w:rFonts w:cs="Times New Roman"/>
          <w:b/>
          <w:bCs/>
          <w:sz w:val="32"/>
          <w:szCs w:val="32"/>
        </w:rPr>
        <w:t xml:space="preserve"> Chi Chih</w:t>
      </w:r>
      <w:bookmarkStart w:id="0" w:name="_Hlk193815018"/>
      <w:r w:rsidRPr="00A910C4">
        <w:rPr>
          <w:rFonts w:cs="Times New Roman"/>
          <w:b/>
          <w:bCs/>
          <w:sz w:val="32"/>
          <w:szCs w:val="32"/>
        </w:rPr>
        <w:t>®</w:t>
      </w:r>
      <w:bookmarkEnd w:id="0"/>
      <w:r w:rsidRPr="00A910C4">
        <w:rPr>
          <w:rFonts w:cs="Times New Roman"/>
          <w:b/>
          <w:bCs/>
          <w:sz w:val="32"/>
          <w:szCs w:val="32"/>
        </w:rPr>
        <w:t xml:space="preserve"> Teacher Preparation Suggested Curriculum</w:t>
      </w:r>
    </w:p>
    <w:p w14:paraId="7DA260D5" w14:textId="77777777" w:rsidR="009F5D2E" w:rsidRPr="00A910C4" w:rsidRDefault="009F5D2E" w:rsidP="009F5D2E">
      <w:pPr>
        <w:rPr>
          <w:rFonts w:cs="Times New Roman"/>
          <w:b/>
          <w:bCs/>
          <w:sz w:val="28"/>
          <w:szCs w:val="28"/>
        </w:rPr>
      </w:pPr>
      <w:r w:rsidRPr="00A910C4">
        <w:rPr>
          <w:rFonts w:cs="Times New Roman"/>
          <w:b/>
          <w:bCs/>
          <w:sz w:val="28"/>
          <w:szCs w:val="28"/>
        </w:rPr>
        <w:t>Introduction</w:t>
      </w:r>
    </w:p>
    <w:p w14:paraId="5969BE3E" w14:textId="77777777" w:rsidR="009F5D2E" w:rsidRPr="00A910C4" w:rsidRDefault="009F5D2E" w:rsidP="009F5D2E">
      <w:pPr>
        <w:rPr>
          <w:rFonts w:cs="Times New Roman"/>
          <w:sz w:val="24"/>
          <w:szCs w:val="24"/>
        </w:rPr>
      </w:pPr>
      <w:proofErr w:type="spellStart"/>
      <w:r w:rsidRPr="00A910C4">
        <w:rPr>
          <w:rFonts w:cs="Times New Roman"/>
          <w:sz w:val="24"/>
          <w:szCs w:val="24"/>
        </w:rPr>
        <w:t>T’ai</w:t>
      </w:r>
      <w:proofErr w:type="spellEnd"/>
      <w:r w:rsidRPr="00A910C4">
        <w:rPr>
          <w:rFonts w:cs="Times New Roman"/>
          <w:sz w:val="24"/>
          <w:szCs w:val="24"/>
        </w:rPr>
        <w:t xml:space="preserve"> Chi Chih (TCC) is a healing force in this world because you responded to the inner call to become a teacher to share and spread the gifts of this loving and joyful practice.  The future and growth of TCC is dependent on our teaching community to come together to identify, support and prepare students to become confident and inspiring TCC Teachers.</w:t>
      </w:r>
    </w:p>
    <w:p w14:paraId="48B43BE5" w14:textId="77777777" w:rsidR="009F5D2E" w:rsidRPr="00A910C4" w:rsidRDefault="009F5D2E" w:rsidP="009F5D2E">
      <w:pPr>
        <w:rPr>
          <w:rFonts w:cs="Times New Roman"/>
          <w:sz w:val="24"/>
          <w:szCs w:val="24"/>
        </w:rPr>
      </w:pPr>
      <w:r w:rsidRPr="00A910C4">
        <w:rPr>
          <w:rFonts w:cs="Times New Roman"/>
          <w:sz w:val="24"/>
          <w:szCs w:val="24"/>
        </w:rPr>
        <w:t>The Inspiration for creating this Curriculum came from observing our community and the current state of teacher preparation/accreditation.  Two observations that we have seen and experienced are:</w:t>
      </w:r>
    </w:p>
    <w:p w14:paraId="456AA532" w14:textId="4C989D24" w:rsidR="009F5D2E" w:rsidRPr="00A910C4" w:rsidRDefault="009F5D2E" w:rsidP="009F5D2E">
      <w:pPr>
        <w:pStyle w:val="ListParagraph"/>
        <w:numPr>
          <w:ilvl w:val="0"/>
          <w:numId w:val="26"/>
        </w:numPr>
        <w:rPr>
          <w:rFonts w:cs="Times New Roman"/>
          <w:sz w:val="24"/>
          <w:szCs w:val="24"/>
        </w:rPr>
      </w:pPr>
      <w:r w:rsidRPr="00A910C4">
        <w:rPr>
          <w:rFonts w:cs="Times New Roman"/>
          <w:sz w:val="24"/>
          <w:szCs w:val="24"/>
        </w:rPr>
        <w:t xml:space="preserve">The number of teacher candidates has decreased.  Teacher Accreditations went from three a year to one a year.  One of the reasons for this may be the </w:t>
      </w:r>
      <w:r w:rsidR="008A5E52" w:rsidRPr="00A910C4">
        <w:rPr>
          <w:rFonts w:cs="Times New Roman"/>
          <w:sz w:val="24"/>
          <w:szCs w:val="24"/>
        </w:rPr>
        <w:t>after</w:t>
      </w:r>
      <w:r w:rsidR="008A5E52">
        <w:rPr>
          <w:rFonts w:cs="Times New Roman"/>
          <w:sz w:val="24"/>
          <w:szCs w:val="24"/>
        </w:rPr>
        <w:t>-</w:t>
      </w:r>
      <w:r w:rsidR="008A5E52" w:rsidRPr="00A910C4">
        <w:rPr>
          <w:rFonts w:cs="Times New Roman"/>
          <w:sz w:val="24"/>
          <w:szCs w:val="24"/>
        </w:rPr>
        <w:t>effects</w:t>
      </w:r>
      <w:r w:rsidRPr="00A910C4">
        <w:rPr>
          <w:rFonts w:cs="Times New Roman"/>
          <w:sz w:val="24"/>
          <w:szCs w:val="24"/>
        </w:rPr>
        <w:t xml:space="preserve"> of Covid.  As a community we are still building back our momentum.   It may also be true that we </w:t>
      </w:r>
      <w:r w:rsidR="008A5E52">
        <w:rPr>
          <w:rFonts w:cs="Times New Roman"/>
          <w:sz w:val="24"/>
          <w:szCs w:val="24"/>
        </w:rPr>
        <w:t>have</w:t>
      </w:r>
      <w:r w:rsidR="00AC2D6E" w:rsidRPr="00A910C4">
        <w:rPr>
          <w:rFonts w:cs="Times New Roman"/>
          <w:sz w:val="24"/>
          <w:szCs w:val="24"/>
        </w:rPr>
        <w:t xml:space="preserve"> </w:t>
      </w:r>
      <w:r w:rsidRPr="00A910C4">
        <w:rPr>
          <w:rFonts w:cs="Times New Roman"/>
          <w:sz w:val="24"/>
          <w:szCs w:val="24"/>
        </w:rPr>
        <w:t xml:space="preserve">lost teachers and that some teachers did not return to teaching after the pandemic. </w:t>
      </w:r>
      <w:r w:rsidRPr="00A910C4">
        <w:rPr>
          <w:rFonts w:cs="Times New Roman"/>
          <w:sz w:val="24"/>
          <w:szCs w:val="24"/>
        </w:rPr>
        <w:br/>
      </w:r>
    </w:p>
    <w:p w14:paraId="2750434F" w14:textId="64624EF4" w:rsidR="009F5D2E" w:rsidRPr="00A910C4" w:rsidRDefault="009F5D2E" w:rsidP="009F5D2E">
      <w:pPr>
        <w:pStyle w:val="ListParagraph"/>
        <w:numPr>
          <w:ilvl w:val="0"/>
          <w:numId w:val="26"/>
        </w:numPr>
        <w:rPr>
          <w:rFonts w:cs="Times New Roman"/>
          <w:sz w:val="24"/>
          <w:szCs w:val="24"/>
        </w:rPr>
      </w:pPr>
      <w:r w:rsidRPr="00A910C4">
        <w:rPr>
          <w:rFonts w:cs="Times New Roman"/>
          <w:sz w:val="24"/>
          <w:szCs w:val="24"/>
        </w:rPr>
        <w:t xml:space="preserve">Teacher candidates do not all come to Accreditation equally prepared. This can cause undue stress on not only the </w:t>
      </w:r>
      <w:proofErr w:type="gramStart"/>
      <w:r w:rsidRPr="00A910C4">
        <w:rPr>
          <w:rFonts w:cs="Times New Roman"/>
          <w:sz w:val="24"/>
          <w:szCs w:val="24"/>
        </w:rPr>
        <w:t>candidate</w:t>
      </w:r>
      <w:proofErr w:type="gramEnd"/>
      <w:r w:rsidRPr="00A910C4">
        <w:rPr>
          <w:rFonts w:cs="Times New Roman"/>
          <w:sz w:val="24"/>
          <w:szCs w:val="24"/>
        </w:rPr>
        <w:t xml:space="preserve"> but </w:t>
      </w:r>
      <w:r w:rsidR="00AC2D6E" w:rsidRPr="00BA1AD6">
        <w:rPr>
          <w:rFonts w:cs="Times New Roman"/>
          <w:sz w:val="24"/>
          <w:szCs w:val="24"/>
        </w:rPr>
        <w:t>e</w:t>
      </w:r>
      <w:r w:rsidR="00504868" w:rsidRPr="00BA1AD6">
        <w:rPr>
          <w:rFonts w:cs="Times New Roman"/>
          <w:sz w:val="24"/>
          <w:szCs w:val="24"/>
        </w:rPr>
        <w:t xml:space="preserve">veryone involved </w:t>
      </w:r>
      <w:r w:rsidR="00AC2D6E" w:rsidRPr="00BA1AD6">
        <w:rPr>
          <w:rFonts w:cs="Times New Roman"/>
          <w:sz w:val="24"/>
          <w:szCs w:val="24"/>
        </w:rPr>
        <w:t xml:space="preserve">in </w:t>
      </w:r>
      <w:r w:rsidRPr="00A910C4">
        <w:rPr>
          <w:rFonts w:cs="Times New Roman"/>
          <w:sz w:val="24"/>
          <w:szCs w:val="24"/>
        </w:rPr>
        <w:t>the Accreditation course</w:t>
      </w:r>
      <w:r w:rsidR="00504868">
        <w:rPr>
          <w:rFonts w:cs="Times New Roman"/>
          <w:sz w:val="24"/>
          <w:szCs w:val="24"/>
        </w:rPr>
        <w:t>.</w:t>
      </w:r>
      <w:r w:rsidRPr="00A910C4">
        <w:rPr>
          <w:rFonts w:cs="Times New Roman"/>
          <w:sz w:val="24"/>
          <w:szCs w:val="24"/>
        </w:rPr>
        <w:t xml:space="preserve"> Preparing and coaching candidates is not the same skill or knowledge as teaching beginner or even continuing students and not all teachers have this skill or have the desire to develop this skill.  </w:t>
      </w:r>
    </w:p>
    <w:p w14:paraId="4D3306DD" w14:textId="77777777" w:rsidR="009F5D2E" w:rsidRPr="00A910C4" w:rsidRDefault="009F5D2E" w:rsidP="009F5D2E">
      <w:pPr>
        <w:rPr>
          <w:rFonts w:cs="Times New Roman"/>
          <w:sz w:val="24"/>
          <w:szCs w:val="24"/>
        </w:rPr>
      </w:pPr>
      <w:r w:rsidRPr="00A910C4">
        <w:rPr>
          <w:rFonts w:cs="Times New Roman"/>
          <w:sz w:val="24"/>
          <w:szCs w:val="24"/>
        </w:rPr>
        <w:t>The questions that arise from these observations are:</w:t>
      </w:r>
    </w:p>
    <w:p w14:paraId="399B2BF8" w14:textId="6F3B2023" w:rsidR="009F5D2E" w:rsidRPr="00A910C4" w:rsidRDefault="009F5D2E" w:rsidP="009F5D2E">
      <w:pPr>
        <w:pStyle w:val="ListParagraph"/>
        <w:numPr>
          <w:ilvl w:val="0"/>
          <w:numId w:val="27"/>
        </w:numPr>
        <w:rPr>
          <w:rFonts w:cs="Times New Roman"/>
          <w:sz w:val="24"/>
          <w:szCs w:val="24"/>
        </w:rPr>
      </w:pPr>
      <w:r w:rsidRPr="00A910C4">
        <w:rPr>
          <w:rFonts w:cs="Times New Roman"/>
          <w:sz w:val="24"/>
          <w:szCs w:val="24"/>
        </w:rPr>
        <w:t xml:space="preserve">How can we as a community of teachers </w:t>
      </w:r>
      <w:r w:rsidR="0002714D" w:rsidRPr="006F7741">
        <w:rPr>
          <w:rFonts w:cs="Times New Roman"/>
          <w:sz w:val="24"/>
          <w:szCs w:val="24"/>
        </w:rPr>
        <w:t xml:space="preserve">attract and </w:t>
      </w:r>
      <w:r w:rsidRPr="00A910C4">
        <w:rPr>
          <w:rFonts w:cs="Times New Roman"/>
          <w:sz w:val="24"/>
          <w:szCs w:val="24"/>
        </w:rPr>
        <w:t>inspire more students to become teacher candidates?</w:t>
      </w:r>
    </w:p>
    <w:p w14:paraId="10F2A136" w14:textId="77777777" w:rsidR="009F5D2E" w:rsidRPr="00A910C4" w:rsidRDefault="009F5D2E" w:rsidP="009F5D2E">
      <w:pPr>
        <w:pStyle w:val="ListParagraph"/>
        <w:numPr>
          <w:ilvl w:val="0"/>
          <w:numId w:val="27"/>
        </w:numPr>
        <w:rPr>
          <w:rFonts w:cs="Times New Roman"/>
          <w:sz w:val="24"/>
          <w:szCs w:val="24"/>
        </w:rPr>
      </w:pPr>
      <w:r w:rsidRPr="00A910C4">
        <w:rPr>
          <w:rFonts w:cs="Times New Roman"/>
          <w:sz w:val="24"/>
          <w:szCs w:val="24"/>
        </w:rPr>
        <w:t>How can we as a community come together to help teachers develop the skills/knowledge to prepare candidates?</w:t>
      </w:r>
    </w:p>
    <w:p w14:paraId="471F5F78" w14:textId="77777777" w:rsidR="009F5D2E" w:rsidRPr="00A910C4" w:rsidRDefault="009F5D2E" w:rsidP="009F5D2E">
      <w:pPr>
        <w:pStyle w:val="ListParagraph"/>
        <w:numPr>
          <w:ilvl w:val="0"/>
          <w:numId w:val="27"/>
        </w:numPr>
        <w:rPr>
          <w:rFonts w:cs="Times New Roman"/>
          <w:sz w:val="24"/>
          <w:szCs w:val="24"/>
        </w:rPr>
      </w:pPr>
      <w:r w:rsidRPr="00A910C4">
        <w:rPr>
          <w:rFonts w:cs="Times New Roman"/>
          <w:sz w:val="24"/>
          <w:szCs w:val="24"/>
        </w:rPr>
        <w:t xml:space="preserve">If teachers do not have the desire or comfort in preparing teacher candidates, where can they go in our community to get their student the support they need to be successfully prepared? </w:t>
      </w:r>
    </w:p>
    <w:p w14:paraId="199E6A0B" w14:textId="77777777" w:rsidR="009F5D2E" w:rsidRPr="00A910C4" w:rsidRDefault="009F5D2E" w:rsidP="009F5D2E">
      <w:pPr>
        <w:rPr>
          <w:rFonts w:cs="Times New Roman"/>
          <w:sz w:val="24"/>
          <w:szCs w:val="24"/>
        </w:rPr>
      </w:pPr>
      <w:r w:rsidRPr="00A910C4">
        <w:rPr>
          <w:rFonts w:cs="Times New Roman"/>
          <w:sz w:val="24"/>
          <w:szCs w:val="24"/>
        </w:rPr>
        <w:t>This curriculum is a start in addressing these questions. There are three parts:</w:t>
      </w:r>
    </w:p>
    <w:p w14:paraId="6D56ED9A" w14:textId="77777777" w:rsidR="009F5D2E" w:rsidRPr="00A910C4" w:rsidRDefault="009F5D2E" w:rsidP="009F5D2E">
      <w:pPr>
        <w:pStyle w:val="ListParagraph"/>
        <w:numPr>
          <w:ilvl w:val="0"/>
          <w:numId w:val="28"/>
        </w:numPr>
        <w:rPr>
          <w:rFonts w:cs="Times New Roman"/>
          <w:sz w:val="24"/>
          <w:szCs w:val="24"/>
        </w:rPr>
      </w:pPr>
      <w:r w:rsidRPr="00A910C4">
        <w:rPr>
          <w:rFonts w:cs="Times New Roman"/>
          <w:sz w:val="24"/>
          <w:szCs w:val="24"/>
        </w:rPr>
        <w:t>Inspiring and Identifying Teacher Candidates</w:t>
      </w:r>
    </w:p>
    <w:p w14:paraId="3AE62355" w14:textId="77777777" w:rsidR="009F5D2E" w:rsidRPr="00A910C4" w:rsidRDefault="009F5D2E" w:rsidP="009F5D2E">
      <w:pPr>
        <w:pStyle w:val="ListParagraph"/>
        <w:numPr>
          <w:ilvl w:val="0"/>
          <w:numId w:val="28"/>
        </w:numPr>
        <w:rPr>
          <w:rFonts w:cs="Times New Roman"/>
          <w:sz w:val="24"/>
          <w:szCs w:val="24"/>
        </w:rPr>
      </w:pPr>
      <w:r w:rsidRPr="00A910C4">
        <w:rPr>
          <w:rFonts w:cs="Times New Roman"/>
          <w:sz w:val="24"/>
          <w:szCs w:val="24"/>
        </w:rPr>
        <w:t>Introduction to Teacher Prep Coaches – A Community Support and Resource</w:t>
      </w:r>
    </w:p>
    <w:p w14:paraId="29E64D6B" w14:textId="77777777" w:rsidR="009F5D2E" w:rsidRPr="00A910C4" w:rsidRDefault="009F5D2E" w:rsidP="009F5D2E">
      <w:pPr>
        <w:pStyle w:val="ListParagraph"/>
        <w:numPr>
          <w:ilvl w:val="0"/>
          <w:numId w:val="28"/>
        </w:numPr>
        <w:rPr>
          <w:rFonts w:cs="Times New Roman"/>
          <w:sz w:val="24"/>
          <w:szCs w:val="24"/>
        </w:rPr>
      </w:pPr>
      <w:r w:rsidRPr="00A910C4">
        <w:rPr>
          <w:rFonts w:cs="Times New Roman"/>
          <w:sz w:val="24"/>
          <w:szCs w:val="24"/>
        </w:rPr>
        <w:t xml:space="preserve">Curriculum for Preparing </w:t>
      </w:r>
      <w:proofErr w:type="spellStart"/>
      <w:r w:rsidRPr="00A910C4">
        <w:rPr>
          <w:rFonts w:cs="Times New Roman"/>
          <w:sz w:val="24"/>
          <w:szCs w:val="24"/>
        </w:rPr>
        <w:t>T’ai</w:t>
      </w:r>
      <w:proofErr w:type="spellEnd"/>
      <w:r w:rsidRPr="00A910C4">
        <w:rPr>
          <w:rFonts w:cs="Times New Roman"/>
          <w:sz w:val="24"/>
          <w:szCs w:val="24"/>
        </w:rPr>
        <w:t xml:space="preserve"> Chi Chih Teacher Candidates</w:t>
      </w:r>
    </w:p>
    <w:p w14:paraId="0334DE09" w14:textId="77777777" w:rsidR="009F5D2E" w:rsidRPr="00A910C4" w:rsidRDefault="009F5D2E" w:rsidP="009F5D2E">
      <w:pPr>
        <w:pStyle w:val="ListParagraph"/>
        <w:numPr>
          <w:ilvl w:val="1"/>
          <w:numId w:val="28"/>
        </w:numPr>
        <w:rPr>
          <w:rFonts w:cs="Times New Roman"/>
          <w:sz w:val="24"/>
          <w:szCs w:val="24"/>
        </w:rPr>
      </w:pPr>
      <w:r w:rsidRPr="00A910C4">
        <w:rPr>
          <w:rFonts w:cs="Times New Roman"/>
          <w:sz w:val="24"/>
          <w:szCs w:val="24"/>
        </w:rPr>
        <w:t>Preparation for the TCC Intensive Course (Starting six months before the Intensive)</w:t>
      </w:r>
    </w:p>
    <w:p w14:paraId="1E36C2C8" w14:textId="77777777" w:rsidR="009F5D2E" w:rsidRPr="00A910C4" w:rsidRDefault="009F5D2E" w:rsidP="009F5D2E">
      <w:pPr>
        <w:pStyle w:val="ListParagraph"/>
        <w:numPr>
          <w:ilvl w:val="1"/>
          <w:numId w:val="28"/>
        </w:numPr>
        <w:rPr>
          <w:rFonts w:cs="Times New Roman"/>
          <w:sz w:val="24"/>
          <w:szCs w:val="24"/>
        </w:rPr>
      </w:pPr>
      <w:r w:rsidRPr="00A910C4">
        <w:rPr>
          <w:rFonts w:cs="Times New Roman"/>
          <w:sz w:val="24"/>
          <w:szCs w:val="24"/>
        </w:rPr>
        <w:lastRenderedPageBreak/>
        <w:t>Preparation for the TCC Teacher Accreditation Course (Post Intensive)</w:t>
      </w:r>
    </w:p>
    <w:p w14:paraId="35DB3F63" w14:textId="77777777" w:rsidR="009F5D2E" w:rsidRPr="00A910C4" w:rsidRDefault="009F5D2E" w:rsidP="009F5D2E">
      <w:pPr>
        <w:rPr>
          <w:rFonts w:cs="Times New Roman"/>
          <w:sz w:val="24"/>
          <w:szCs w:val="24"/>
        </w:rPr>
      </w:pPr>
      <w:r w:rsidRPr="00A910C4">
        <w:rPr>
          <w:rFonts w:cs="Times New Roman"/>
          <w:sz w:val="24"/>
          <w:szCs w:val="24"/>
        </w:rPr>
        <w:t xml:space="preserve">The more prepared a teacher candidate is the more the Accreditation Course can help build their confidence in teaching and inspire them to begin sharing TCC.  It is a living document and as our community grows and we learn more about teacher candidate preparation it will also evolve. </w:t>
      </w:r>
    </w:p>
    <w:p w14:paraId="371B8372" w14:textId="77777777" w:rsidR="009F5D2E" w:rsidRPr="00A910C4" w:rsidRDefault="009F5D2E" w:rsidP="009F5D2E">
      <w:pPr>
        <w:rPr>
          <w:rFonts w:cs="Times New Roman"/>
          <w:sz w:val="24"/>
          <w:szCs w:val="24"/>
        </w:rPr>
      </w:pPr>
      <w:r w:rsidRPr="00A910C4">
        <w:rPr>
          <w:rFonts w:cs="Times New Roman"/>
          <w:sz w:val="24"/>
          <w:szCs w:val="24"/>
        </w:rPr>
        <w:t>In the words of Justin:</w:t>
      </w:r>
    </w:p>
    <w:p w14:paraId="358E7505" w14:textId="77777777" w:rsidR="009F5D2E" w:rsidRPr="00A910C4" w:rsidRDefault="009F5D2E" w:rsidP="009F5D2E">
      <w:pPr>
        <w:rPr>
          <w:rFonts w:cs="Times New Roman"/>
          <w:sz w:val="24"/>
          <w:szCs w:val="24"/>
        </w:rPr>
      </w:pPr>
      <w:r w:rsidRPr="00A910C4">
        <w:rPr>
          <w:rFonts w:cs="Times New Roman"/>
          <w:sz w:val="24"/>
          <w:szCs w:val="24"/>
        </w:rPr>
        <w:t>"The great treasure of TCC lies in the sincere and capable teachers.  TCC's brilliant future depends upon them.”</w:t>
      </w:r>
    </w:p>
    <w:p w14:paraId="352C1B08" w14:textId="77777777" w:rsidR="009F5D2E" w:rsidRPr="00A910C4" w:rsidRDefault="009F5D2E" w:rsidP="009F5D2E">
      <w:pPr>
        <w:rPr>
          <w:rFonts w:cs="Times New Roman"/>
          <w:sz w:val="24"/>
          <w:szCs w:val="24"/>
        </w:rPr>
      </w:pPr>
    </w:p>
    <w:p w14:paraId="7815D00E" w14:textId="77777777" w:rsidR="009F5D2E" w:rsidRPr="00A910C4" w:rsidRDefault="009F5D2E" w:rsidP="009F5D2E">
      <w:pPr>
        <w:pStyle w:val="ListParagraph"/>
        <w:numPr>
          <w:ilvl w:val="0"/>
          <w:numId w:val="29"/>
        </w:numPr>
        <w:rPr>
          <w:rFonts w:cs="Times New Roman"/>
          <w:b/>
          <w:bCs/>
          <w:sz w:val="28"/>
          <w:szCs w:val="28"/>
        </w:rPr>
      </w:pPr>
      <w:r w:rsidRPr="00A910C4">
        <w:rPr>
          <w:rFonts w:cs="Times New Roman"/>
          <w:b/>
          <w:bCs/>
          <w:sz w:val="28"/>
          <w:szCs w:val="28"/>
        </w:rPr>
        <w:t xml:space="preserve"> Inspiring and Identifying Teacher Candidates</w:t>
      </w:r>
    </w:p>
    <w:p w14:paraId="77DB943B" w14:textId="72247723" w:rsidR="009F5D2E" w:rsidRPr="00A910C4" w:rsidRDefault="009F5D2E" w:rsidP="009F5D2E">
      <w:pPr>
        <w:rPr>
          <w:rFonts w:cs="Times New Roman"/>
          <w:sz w:val="24"/>
          <w:szCs w:val="24"/>
        </w:rPr>
      </w:pPr>
      <w:r w:rsidRPr="00A910C4">
        <w:rPr>
          <w:rFonts w:cs="Times New Roman"/>
          <w:sz w:val="24"/>
          <w:szCs w:val="24"/>
        </w:rPr>
        <w:t>Students need to know early on that it is possible for sincere student</w:t>
      </w:r>
      <w:r w:rsidR="00321A09">
        <w:rPr>
          <w:rFonts w:cs="Times New Roman"/>
          <w:sz w:val="24"/>
          <w:szCs w:val="24"/>
        </w:rPr>
        <w:t>s</w:t>
      </w:r>
      <w:r w:rsidRPr="00A910C4">
        <w:rPr>
          <w:rFonts w:cs="Times New Roman"/>
          <w:sz w:val="24"/>
          <w:szCs w:val="24"/>
        </w:rPr>
        <w:t xml:space="preserve"> to become a TCC teacher.  There are many ways that you can open the door to let students know of the possibility. One way is sharing that the growth of TCC worldwide has happened because of the hearts of sincere students wanting to share the benefits they have received with others. You might remind students that Justin said, “</w:t>
      </w:r>
      <w:proofErr w:type="spellStart"/>
      <w:r w:rsidRPr="00A910C4">
        <w:rPr>
          <w:rFonts w:cs="Times New Roman"/>
          <w:sz w:val="24"/>
          <w:szCs w:val="24"/>
        </w:rPr>
        <w:t>T’ai</w:t>
      </w:r>
      <w:proofErr w:type="spellEnd"/>
      <w:r w:rsidRPr="00A910C4">
        <w:rPr>
          <w:rFonts w:cs="Times New Roman"/>
          <w:sz w:val="24"/>
          <w:szCs w:val="24"/>
        </w:rPr>
        <w:t xml:space="preserve"> Chi Chih is a service to humanity.  It is a form of love.”  The key is to have the intention of inspiring students to become teachers.</w:t>
      </w:r>
    </w:p>
    <w:p w14:paraId="3DD2920C" w14:textId="77777777" w:rsidR="009F5D2E" w:rsidRPr="00A910C4" w:rsidRDefault="009F5D2E" w:rsidP="009F5D2E">
      <w:pPr>
        <w:rPr>
          <w:rFonts w:cs="Times New Roman"/>
          <w:sz w:val="24"/>
          <w:szCs w:val="24"/>
        </w:rPr>
      </w:pPr>
      <w:r w:rsidRPr="00A910C4">
        <w:rPr>
          <w:rFonts w:cs="Times New Roman"/>
          <w:sz w:val="24"/>
          <w:szCs w:val="24"/>
        </w:rPr>
        <w:t>Justin has often shared that it is no accident one is teaching TCC.  It is like the seed of becoming a teacher is already in our hearts before we even knew about TCC.  As a teacher you may see that seed in a student before they do.  In fact, the thought of teaching could be overwhelming to them.  You could gently encourage them. Sometimes it is helpful to let students know that the process of going through Accreditation will take their practice to the next level. Many of our most active teachers went through Accreditation initially not having clarity about how much they wanted to teach.</w:t>
      </w:r>
    </w:p>
    <w:p w14:paraId="52399E84" w14:textId="208AE0BE" w:rsidR="009F5D2E" w:rsidRPr="005826B8" w:rsidRDefault="009F5D2E" w:rsidP="00125C1F">
      <w:pPr>
        <w:rPr>
          <w:rFonts w:cs="Times New Roman"/>
          <w:bCs/>
          <w:sz w:val="24"/>
          <w:szCs w:val="24"/>
        </w:rPr>
      </w:pPr>
      <w:r w:rsidRPr="00A910C4">
        <w:rPr>
          <w:rFonts w:cs="Times New Roman"/>
          <w:sz w:val="24"/>
          <w:szCs w:val="24"/>
        </w:rPr>
        <w:t>The next step for inspiring and identifying teacher candidates is to let them know about the process in more detail.  See the sample one</w:t>
      </w:r>
      <w:r w:rsidR="00A976F2">
        <w:rPr>
          <w:rFonts w:cs="Times New Roman"/>
          <w:sz w:val="24"/>
          <w:szCs w:val="24"/>
        </w:rPr>
        <w:t>-</w:t>
      </w:r>
      <w:r w:rsidRPr="00A910C4">
        <w:rPr>
          <w:rFonts w:cs="Times New Roman"/>
          <w:sz w:val="24"/>
          <w:szCs w:val="24"/>
        </w:rPr>
        <w:t xml:space="preserve">page handout </w:t>
      </w:r>
      <w:r w:rsidR="00C32A61" w:rsidRPr="0039074D">
        <w:rPr>
          <w:rFonts w:cs="Times New Roman"/>
          <w:color w:val="000000" w:themeColor="text1"/>
          <w:sz w:val="24"/>
          <w:szCs w:val="24"/>
        </w:rPr>
        <w:t>“</w:t>
      </w:r>
      <w:r w:rsidR="00844280" w:rsidRPr="0039074D">
        <w:rPr>
          <w:rFonts w:cs="Times New Roman"/>
          <w:color w:val="000000" w:themeColor="text1"/>
          <w:sz w:val="24"/>
          <w:szCs w:val="24"/>
        </w:rPr>
        <w:t xml:space="preserve">Overview </w:t>
      </w:r>
      <w:proofErr w:type="spellStart"/>
      <w:r w:rsidR="00844280" w:rsidRPr="0039074D">
        <w:rPr>
          <w:rFonts w:cs="Times New Roman"/>
          <w:color w:val="000000" w:themeColor="text1"/>
          <w:sz w:val="24"/>
          <w:szCs w:val="24"/>
        </w:rPr>
        <w:t>T'ai</w:t>
      </w:r>
      <w:proofErr w:type="spellEnd"/>
      <w:r w:rsidR="00844280" w:rsidRPr="0039074D">
        <w:rPr>
          <w:rFonts w:cs="Times New Roman"/>
          <w:color w:val="000000" w:themeColor="text1"/>
          <w:sz w:val="24"/>
          <w:szCs w:val="24"/>
        </w:rPr>
        <w:t xml:space="preserve"> Chi Chih® Teacher Candidate Preparation</w:t>
      </w:r>
      <w:r w:rsidR="005826B8" w:rsidRPr="0039074D">
        <w:rPr>
          <w:rFonts w:cs="Times New Roman"/>
          <w:color w:val="000000" w:themeColor="text1"/>
          <w:sz w:val="24"/>
          <w:szCs w:val="24"/>
        </w:rPr>
        <w:t>”</w:t>
      </w:r>
      <w:r w:rsidR="00C32A61" w:rsidRPr="0039074D">
        <w:rPr>
          <w:rFonts w:ascii="Times New Roman" w:hAnsi="Times New Roman" w:cs="Times New Roman"/>
          <w:b/>
          <w:color w:val="000000" w:themeColor="text1"/>
          <w:sz w:val="28"/>
          <w:szCs w:val="28"/>
        </w:rPr>
        <w:t xml:space="preserve"> </w:t>
      </w:r>
      <w:r w:rsidR="00E34F09" w:rsidRPr="0039074D">
        <w:rPr>
          <w:rFonts w:cs="Times New Roman"/>
          <w:bCs/>
          <w:color w:val="000000" w:themeColor="text1"/>
          <w:sz w:val="24"/>
          <w:szCs w:val="24"/>
        </w:rPr>
        <w:t>written</w:t>
      </w:r>
      <w:r w:rsidR="00297F0A" w:rsidRPr="0039074D">
        <w:rPr>
          <w:rFonts w:cs="Times New Roman"/>
          <w:bCs/>
          <w:color w:val="000000" w:themeColor="text1"/>
          <w:sz w:val="24"/>
          <w:szCs w:val="24"/>
        </w:rPr>
        <w:t xml:space="preserve"> by</w:t>
      </w:r>
      <w:r w:rsidR="00297F0A" w:rsidRPr="0039074D">
        <w:rPr>
          <w:rFonts w:ascii="Times New Roman" w:hAnsi="Times New Roman" w:cs="Times New Roman"/>
          <w:bCs/>
          <w:color w:val="000000" w:themeColor="text1"/>
          <w:sz w:val="28"/>
          <w:szCs w:val="28"/>
        </w:rPr>
        <w:t xml:space="preserve"> </w:t>
      </w:r>
      <w:r w:rsidR="00E34F09" w:rsidRPr="0039074D">
        <w:rPr>
          <w:rFonts w:cs="Times New Roman"/>
          <w:bCs/>
          <w:color w:val="000000" w:themeColor="text1"/>
          <w:sz w:val="24"/>
          <w:szCs w:val="24"/>
        </w:rPr>
        <w:t>Marie Dotts</w:t>
      </w:r>
      <w:r w:rsidR="00E34F09" w:rsidRPr="0039074D">
        <w:rPr>
          <w:rFonts w:ascii="Times New Roman" w:hAnsi="Times New Roman" w:cs="Times New Roman"/>
          <w:bCs/>
          <w:color w:val="000000" w:themeColor="text1"/>
          <w:sz w:val="28"/>
          <w:szCs w:val="28"/>
        </w:rPr>
        <w:t xml:space="preserve"> </w:t>
      </w:r>
      <w:r w:rsidRPr="0039074D">
        <w:rPr>
          <w:rFonts w:cs="Times New Roman"/>
          <w:color w:val="000000" w:themeColor="text1"/>
          <w:sz w:val="24"/>
          <w:szCs w:val="24"/>
        </w:rPr>
        <w:t xml:space="preserve">on tcccommunity.net </w:t>
      </w:r>
      <w:r w:rsidRPr="00A910C4">
        <w:rPr>
          <w:rFonts w:cs="Times New Roman"/>
          <w:sz w:val="24"/>
          <w:szCs w:val="24"/>
        </w:rPr>
        <w:t>that you can use for your students giving</w:t>
      </w:r>
      <w:r w:rsidR="00125C1F">
        <w:rPr>
          <w:rFonts w:cs="Times New Roman"/>
          <w:sz w:val="24"/>
          <w:szCs w:val="24"/>
        </w:rPr>
        <w:t xml:space="preserve"> </w:t>
      </w:r>
      <w:r w:rsidRPr="00A910C4">
        <w:rPr>
          <w:rFonts w:cs="Times New Roman"/>
          <w:sz w:val="24"/>
          <w:szCs w:val="24"/>
        </w:rPr>
        <w:t>them an overview of what is involved in becoming a teacher.  It will need to be personalized to reflect your situation and needs. It is recommended that you offer this handout to your students that have been practicing at least a year.  It is also good to hand it out at least six months prior to an upcoming Intensive so they can begin preparing for the Intensive.</w:t>
      </w:r>
    </w:p>
    <w:p w14:paraId="078304B9" w14:textId="77777777" w:rsidR="009F5D2E" w:rsidRPr="00A910C4" w:rsidRDefault="009F5D2E" w:rsidP="009F5D2E">
      <w:pPr>
        <w:rPr>
          <w:rFonts w:cs="Times New Roman"/>
          <w:sz w:val="24"/>
          <w:szCs w:val="24"/>
        </w:rPr>
      </w:pPr>
    </w:p>
    <w:p w14:paraId="4858EDB8" w14:textId="1063BCA0" w:rsidR="009F5D2E" w:rsidRPr="00A910C4" w:rsidRDefault="009F5D2E" w:rsidP="009F5D2E">
      <w:pPr>
        <w:rPr>
          <w:rFonts w:cs="Times New Roman"/>
          <w:b/>
          <w:bCs/>
          <w:sz w:val="28"/>
          <w:szCs w:val="28"/>
        </w:rPr>
      </w:pPr>
      <w:r w:rsidRPr="00A910C4">
        <w:rPr>
          <w:rFonts w:cs="Times New Roman"/>
          <w:b/>
          <w:bCs/>
          <w:sz w:val="28"/>
          <w:szCs w:val="28"/>
        </w:rPr>
        <w:lastRenderedPageBreak/>
        <w:t xml:space="preserve">II. </w:t>
      </w:r>
      <w:r w:rsidRPr="00A910C4">
        <w:rPr>
          <w:rFonts w:cs="Times New Roman"/>
          <w:b/>
          <w:bCs/>
          <w:sz w:val="28"/>
          <w:szCs w:val="28"/>
        </w:rPr>
        <w:tab/>
        <w:t>Intro</w:t>
      </w:r>
      <w:r w:rsidR="008F75C3">
        <w:rPr>
          <w:rFonts w:cs="Times New Roman"/>
          <w:b/>
          <w:bCs/>
          <w:sz w:val="28"/>
          <w:szCs w:val="28"/>
        </w:rPr>
        <w:t>duction</w:t>
      </w:r>
      <w:r w:rsidRPr="00A910C4">
        <w:rPr>
          <w:rFonts w:cs="Times New Roman"/>
          <w:b/>
          <w:bCs/>
          <w:sz w:val="28"/>
          <w:szCs w:val="28"/>
        </w:rPr>
        <w:t xml:space="preserve"> to Teacher Prep Coaches – A Community Support and Resource</w:t>
      </w:r>
    </w:p>
    <w:p w14:paraId="16A494BF" w14:textId="79AEF998" w:rsidR="009F5D2E" w:rsidRPr="00A910C4" w:rsidRDefault="009F5D2E" w:rsidP="009F5D2E">
      <w:pPr>
        <w:autoSpaceDE w:val="0"/>
        <w:autoSpaceDN w:val="0"/>
        <w:adjustRightInd w:val="0"/>
        <w:spacing w:after="0" w:line="240" w:lineRule="auto"/>
        <w:rPr>
          <w:rFonts w:cs="Times New Roman"/>
          <w:kern w:val="0"/>
          <w:sz w:val="24"/>
          <w:szCs w:val="24"/>
        </w:rPr>
      </w:pPr>
      <w:r w:rsidRPr="00A910C4">
        <w:rPr>
          <w:rFonts w:cs="Times New Roman"/>
          <w:kern w:val="0"/>
          <w:sz w:val="24"/>
          <w:szCs w:val="24"/>
        </w:rPr>
        <w:t>A Teacher Prep Coach is a new role in our community. A Teacher Prep Coach is an experienced TCC teacher who is passionate about preparing teacher candidates for accreditation. We envision that Teacher Prep Coaches will be a resource in our community to provide consistent, reliable support for teacher candidates when needed. Over the years, we have noted that not all candidates arrive at the Accreditation Course with enough preparation to get the most out of the Teacher Accreditation Course. We recognize that in some cases, a candidate’s teacher does not have the time, experience or interest in preparing their student for teacher accreditation. In this case, a teacher may ask a Teacher Prep Coach to serve as the</w:t>
      </w:r>
      <w:r w:rsidRPr="00071991">
        <w:rPr>
          <w:rFonts w:cs="Times New Roman"/>
          <w:b/>
          <w:bCs/>
          <w:color w:val="FF0000"/>
          <w:kern w:val="0"/>
          <w:sz w:val="24"/>
          <w:szCs w:val="24"/>
        </w:rPr>
        <w:t xml:space="preserve"> </w:t>
      </w:r>
      <w:r w:rsidR="00071991" w:rsidRPr="003041B4">
        <w:rPr>
          <w:rFonts w:cs="Times New Roman"/>
          <w:kern w:val="0"/>
          <w:sz w:val="24"/>
          <w:szCs w:val="24"/>
        </w:rPr>
        <w:t>First</w:t>
      </w:r>
      <w:r w:rsidR="00071991" w:rsidRPr="003041B4">
        <w:rPr>
          <w:rFonts w:cs="Times New Roman"/>
          <w:color w:val="FF0000"/>
          <w:kern w:val="0"/>
          <w:sz w:val="24"/>
          <w:szCs w:val="24"/>
        </w:rPr>
        <w:t xml:space="preserve"> </w:t>
      </w:r>
      <w:r w:rsidRPr="00A910C4">
        <w:rPr>
          <w:rFonts w:cs="Times New Roman"/>
          <w:kern w:val="0"/>
          <w:sz w:val="24"/>
          <w:szCs w:val="24"/>
        </w:rPr>
        <w:t xml:space="preserve">and/or </w:t>
      </w:r>
      <w:r w:rsidR="00071991" w:rsidRPr="003041B4">
        <w:rPr>
          <w:rFonts w:cs="Times New Roman"/>
          <w:kern w:val="0"/>
          <w:sz w:val="24"/>
          <w:szCs w:val="24"/>
        </w:rPr>
        <w:t>Second</w:t>
      </w:r>
      <w:r w:rsidR="003041B4" w:rsidRPr="003041B4">
        <w:rPr>
          <w:rFonts w:cs="Times New Roman"/>
          <w:b/>
          <w:bCs/>
          <w:kern w:val="0"/>
          <w:sz w:val="24"/>
          <w:szCs w:val="24"/>
        </w:rPr>
        <w:t xml:space="preserve"> </w:t>
      </w:r>
      <w:r w:rsidRPr="00A910C4">
        <w:rPr>
          <w:rFonts w:cs="Times New Roman"/>
          <w:kern w:val="0"/>
          <w:sz w:val="24"/>
          <w:szCs w:val="24"/>
        </w:rPr>
        <w:t>Referring Teacher. A list of Teacher Prep Coaches in our community is located on tcccommunity.net.  More information about each Teacher Prep Coach can be found in their teacher listing on taichichih.org.</w:t>
      </w:r>
    </w:p>
    <w:p w14:paraId="42EB2240" w14:textId="77777777" w:rsidR="009F5D2E" w:rsidRPr="00A910C4" w:rsidRDefault="009F5D2E" w:rsidP="009F5D2E">
      <w:pPr>
        <w:autoSpaceDE w:val="0"/>
        <w:autoSpaceDN w:val="0"/>
        <w:adjustRightInd w:val="0"/>
        <w:spacing w:after="0" w:line="240" w:lineRule="auto"/>
        <w:rPr>
          <w:rFonts w:cs="Times New Roman"/>
          <w:kern w:val="0"/>
          <w:sz w:val="24"/>
          <w:szCs w:val="24"/>
        </w:rPr>
      </w:pPr>
    </w:p>
    <w:p w14:paraId="518DDA4C" w14:textId="61C0D810" w:rsidR="009F5D2E" w:rsidRPr="00A910C4" w:rsidRDefault="009F5D2E" w:rsidP="009F5D2E">
      <w:pPr>
        <w:autoSpaceDE w:val="0"/>
        <w:autoSpaceDN w:val="0"/>
        <w:adjustRightInd w:val="0"/>
        <w:spacing w:after="0" w:line="240" w:lineRule="auto"/>
        <w:rPr>
          <w:rFonts w:cs="Times New Roman"/>
          <w:kern w:val="0"/>
          <w:sz w:val="24"/>
          <w:szCs w:val="24"/>
        </w:rPr>
      </w:pPr>
      <w:r w:rsidRPr="00A910C4">
        <w:rPr>
          <w:rFonts w:cs="Times New Roman"/>
          <w:kern w:val="0"/>
          <w:sz w:val="24"/>
          <w:szCs w:val="24"/>
        </w:rPr>
        <w:t xml:space="preserve">Experienced teachers who have demonstrated expertise in preparing candidates for accreditation and are willing to spend one-on-one time to offer their skill and expertise to our community should consider becoming a Teacher Prep Coach. It is our hope that the </w:t>
      </w:r>
      <w:proofErr w:type="spellStart"/>
      <w:r w:rsidRPr="00A910C4">
        <w:rPr>
          <w:rFonts w:cs="Times New Roman"/>
          <w:kern w:val="0"/>
          <w:sz w:val="24"/>
          <w:szCs w:val="24"/>
        </w:rPr>
        <w:t>marshaling</w:t>
      </w:r>
      <w:proofErr w:type="spellEnd"/>
      <w:r w:rsidRPr="00A910C4">
        <w:rPr>
          <w:rFonts w:cs="Times New Roman"/>
          <w:kern w:val="0"/>
          <w:sz w:val="24"/>
          <w:szCs w:val="24"/>
        </w:rPr>
        <w:t xml:space="preserve"> of resources that already exist in our community will result in a more enjoyable and productive teacher accreditation experience and ultimately lead to more teachers actively teaching. If you are interested, please see the separate document </w:t>
      </w:r>
      <w:r w:rsidR="00731429">
        <w:rPr>
          <w:rFonts w:cs="Times New Roman"/>
          <w:kern w:val="0"/>
          <w:sz w:val="24"/>
          <w:szCs w:val="24"/>
        </w:rPr>
        <w:t>on tcccommunity.net</w:t>
      </w:r>
      <w:r w:rsidR="0079315D">
        <w:rPr>
          <w:rFonts w:cs="Times New Roman"/>
          <w:kern w:val="0"/>
          <w:sz w:val="24"/>
          <w:szCs w:val="24"/>
        </w:rPr>
        <w:t xml:space="preserve"> </w:t>
      </w:r>
      <w:r w:rsidRPr="00A910C4">
        <w:rPr>
          <w:rFonts w:cs="Times New Roman"/>
          <w:kern w:val="0"/>
          <w:sz w:val="24"/>
          <w:szCs w:val="24"/>
        </w:rPr>
        <w:t>describing the role and required skills needed for a Teacher Prep Coach, and how to apply.</w:t>
      </w:r>
    </w:p>
    <w:p w14:paraId="2B2CAF1B" w14:textId="03530370" w:rsidR="00EB2E89" w:rsidRDefault="00EB2E89" w:rsidP="00A96A43">
      <w:pPr>
        <w:rPr>
          <w:rFonts w:cs="Times New Roman"/>
          <w:b/>
          <w:bCs/>
          <w:sz w:val="32"/>
          <w:szCs w:val="32"/>
        </w:rPr>
      </w:pPr>
    </w:p>
    <w:p w14:paraId="0E74CDE6" w14:textId="4982B407" w:rsidR="0068555C" w:rsidRPr="00DF1406" w:rsidRDefault="004C3295" w:rsidP="00A96A43">
      <w:pPr>
        <w:rPr>
          <w:rFonts w:cs="Times New Roman"/>
          <w:b/>
          <w:bCs/>
          <w:sz w:val="28"/>
          <w:szCs w:val="28"/>
        </w:rPr>
      </w:pPr>
      <w:r w:rsidRPr="00DF1406">
        <w:rPr>
          <w:rFonts w:cs="Times New Roman"/>
          <w:b/>
          <w:bCs/>
          <w:sz w:val="28"/>
          <w:szCs w:val="28"/>
        </w:rPr>
        <w:t>III</w:t>
      </w:r>
      <w:r w:rsidR="00457E3E" w:rsidRPr="00DF1406">
        <w:rPr>
          <w:rFonts w:cs="Times New Roman"/>
          <w:b/>
          <w:bCs/>
          <w:sz w:val="28"/>
          <w:szCs w:val="28"/>
        </w:rPr>
        <w:t xml:space="preserve">. </w:t>
      </w:r>
      <w:r w:rsidR="0068555C" w:rsidRPr="00DF1406">
        <w:rPr>
          <w:rFonts w:cs="Times New Roman"/>
          <w:b/>
          <w:bCs/>
          <w:sz w:val="28"/>
          <w:szCs w:val="28"/>
        </w:rPr>
        <w:t>Curriculum</w:t>
      </w:r>
      <w:r w:rsidR="00A96A43" w:rsidRPr="00DF1406">
        <w:rPr>
          <w:rFonts w:cs="Times New Roman"/>
          <w:b/>
          <w:bCs/>
          <w:sz w:val="28"/>
          <w:szCs w:val="28"/>
        </w:rPr>
        <w:t xml:space="preserve"> for Preparing </w:t>
      </w:r>
      <w:proofErr w:type="spellStart"/>
      <w:r w:rsidR="00A96A43" w:rsidRPr="00DF1406">
        <w:rPr>
          <w:rFonts w:cs="Times New Roman"/>
          <w:b/>
          <w:bCs/>
          <w:sz w:val="28"/>
          <w:szCs w:val="28"/>
        </w:rPr>
        <w:t>T</w:t>
      </w:r>
      <w:r w:rsidR="000B0F25" w:rsidRPr="00DF1406">
        <w:rPr>
          <w:rFonts w:cs="Times New Roman"/>
          <w:b/>
          <w:bCs/>
          <w:sz w:val="28"/>
          <w:szCs w:val="28"/>
        </w:rPr>
        <w:t>’ai</w:t>
      </w:r>
      <w:proofErr w:type="spellEnd"/>
      <w:r w:rsidR="000B0F25" w:rsidRPr="00DF1406">
        <w:rPr>
          <w:rFonts w:cs="Times New Roman"/>
          <w:b/>
          <w:bCs/>
          <w:sz w:val="28"/>
          <w:szCs w:val="28"/>
        </w:rPr>
        <w:t xml:space="preserve"> Chi Chih Teacher Candidates</w:t>
      </w:r>
    </w:p>
    <w:p w14:paraId="320B99C4" w14:textId="1D6DAAD0" w:rsidR="0068555C" w:rsidRPr="00005542" w:rsidRDefault="0068555C" w:rsidP="0068555C">
      <w:pPr>
        <w:rPr>
          <w:rFonts w:cs="Times New Roman"/>
          <w:sz w:val="24"/>
          <w:szCs w:val="24"/>
        </w:rPr>
      </w:pPr>
      <w:r w:rsidRPr="00005542">
        <w:rPr>
          <w:rFonts w:cs="Times New Roman"/>
          <w:sz w:val="24"/>
          <w:szCs w:val="24"/>
        </w:rPr>
        <w:t>In the first session it is important to go over with the candidate the teacher guidelines on</w:t>
      </w:r>
      <w:r w:rsidRPr="00005542">
        <w:rPr>
          <w:rFonts w:cs="Times New Roman"/>
          <w:i/>
          <w:iCs/>
          <w:sz w:val="24"/>
          <w:szCs w:val="24"/>
        </w:rPr>
        <w:t xml:space="preserve"> </w:t>
      </w:r>
      <w:r w:rsidRPr="00005542">
        <w:rPr>
          <w:rFonts w:cs="Times New Roman"/>
          <w:sz w:val="24"/>
          <w:szCs w:val="24"/>
        </w:rPr>
        <w:t xml:space="preserve">taichichih.org under “Become a Teacher/Guidelines” </w:t>
      </w:r>
      <w:hyperlink r:id="rId7" w:history="1">
        <w:r w:rsidR="002647E6" w:rsidRPr="007C22D7">
          <w:rPr>
            <w:rStyle w:val="Hyperlink"/>
            <w:rFonts w:cs="Times New Roman"/>
            <w:sz w:val="24"/>
            <w:szCs w:val="24"/>
          </w:rPr>
          <w:t>https://taichichih.org/guidelines/</w:t>
        </w:r>
      </w:hyperlink>
      <w:r w:rsidR="002647E6">
        <w:rPr>
          <w:rFonts w:cs="Times New Roman"/>
          <w:sz w:val="24"/>
          <w:szCs w:val="24"/>
        </w:rPr>
        <w:t xml:space="preserve"> </w:t>
      </w:r>
      <w:r w:rsidRPr="00005542">
        <w:rPr>
          <w:rFonts w:cs="Times New Roman"/>
          <w:sz w:val="24"/>
          <w:szCs w:val="24"/>
        </w:rPr>
        <w:t>and “Become a Teacher/Accreditation</w:t>
      </w:r>
      <w:r w:rsidR="002071C2">
        <w:rPr>
          <w:rFonts w:cs="Times New Roman"/>
          <w:sz w:val="24"/>
          <w:szCs w:val="24"/>
        </w:rPr>
        <w:t>”</w:t>
      </w:r>
      <w:r w:rsidR="00DB0AA2">
        <w:rPr>
          <w:rFonts w:cs="Times New Roman"/>
          <w:sz w:val="24"/>
          <w:szCs w:val="24"/>
        </w:rPr>
        <w:t xml:space="preserve"> </w:t>
      </w:r>
      <w:hyperlink r:id="rId8" w:history="1">
        <w:r w:rsidR="00DB0AA2" w:rsidRPr="00DB0AA2">
          <w:rPr>
            <w:rStyle w:val="Hyperlink"/>
            <w:rFonts w:cs="Times New Roman"/>
            <w:sz w:val="24"/>
            <w:szCs w:val="24"/>
          </w:rPr>
          <w:t>https://taichichih.org/accreditation/</w:t>
        </w:r>
      </w:hyperlink>
      <w:r w:rsidR="00FE4A13">
        <w:rPr>
          <w:rFonts w:cs="Times New Roman"/>
          <w:sz w:val="24"/>
          <w:szCs w:val="24"/>
        </w:rPr>
        <w:t xml:space="preserve"> </w:t>
      </w:r>
      <w:r w:rsidR="002071C2">
        <w:rPr>
          <w:rFonts w:cs="Times New Roman"/>
          <w:sz w:val="24"/>
          <w:szCs w:val="24"/>
        </w:rPr>
        <w:t xml:space="preserve"> </w:t>
      </w:r>
      <w:r w:rsidRPr="00005542">
        <w:rPr>
          <w:rFonts w:cs="Times New Roman"/>
          <w:sz w:val="24"/>
          <w:szCs w:val="24"/>
        </w:rPr>
        <w:t>These guidelines are summarized on the back of the Teacher Referral Sheet.  It is important that both referring teachers understand these so they can go over them with the teacher candidate.</w:t>
      </w:r>
    </w:p>
    <w:p w14:paraId="0216CA4D" w14:textId="468CF050" w:rsidR="0068555C" w:rsidRDefault="0068555C" w:rsidP="0068555C">
      <w:pPr>
        <w:rPr>
          <w:rFonts w:cs="Times New Roman"/>
          <w:sz w:val="24"/>
          <w:szCs w:val="24"/>
        </w:rPr>
      </w:pPr>
      <w:r w:rsidRPr="00005542">
        <w:rPr>
          <w:rFonts w:cs="Times New Roman"/>
          <w:sz w:val="24"/>
          <w:szCs w:val="24"/>
        </w:rPr>
        <w:t>The goal is</w:t>
      </w:r>
      <w:r w:rsidR="009C107E">
        <w:rPr>
          <w:rFonts w:cs="Times New Roman"/>
          <w:color w:val="FF0000"/>
          <w:sz w:val="24"/>
          <w:szCs w:val="24"/>
        </w:rPr>
        <w:t xml:space="preserve"> </w:t>
      </w:r>
      <w:r w:rsidR="009C107E" w:rsidRPr="002F71E9">
        <w:rPr>
          <w:rFonts w:cs="Times New Roman"/>
          <w:sz w:val="24"/>
          <w:szCs w:val="24"/>
        </w:rPr>
        <w:t>not to reach perfection as there is no such thing as a perfect practice.</w:t>
      </w:r>
      <w:r w:rsidRPr="002F71E9">
        <w:rPr>
          <w:rFonts w:cs="Times New Roman"/>
          <w:sz w:val="24"/>
          <w:szCs w:val="24"/>
        </w:rPr>
        <w:t xml:space="preserve"> </w:t>
      </w:r>
      <w:r w:rsidRPr="00005542">
        <w:rPr>
          <w:rFonts w:cs="Times New Roman"/>
          <w:sz w:val="24"/>
          <w:szCs w:val="24"/>
        </w:rPr>
        <w:t xml:space="preserve">Our practice is an unending journey into the ever-deepening embodiment of the principles of TCC. The intention for teacher preparation is to help the teacher candidate’s practice deepen to a level that they can guide a new student in the practice. </w:t>
      </w:r>
      <w:r w:rsidR="00E411A2" w:rsidRPr="00005542">
        <w:rPr>
          <w:rFonts w:cs="Times New Roman"/>
          <w:sz w:val="24"/>
          <w:szCs w:val="24"/>
        </w:rPr>
        <w:t xml:space="preserve">The best </w:t>
      </w:r>
      <w:r w:rsidRPr="00005542">
        <w:rPr>
          <w:rFonts w:cs="Times New Roman"/>
          <w:sz w:val="24"/>
          <w:szCs w:val="24"/>
        </w:rPr>
        <w:t xml:space="preserve">way </w:t>
      </w:r>
      <w:r w:rsidR="00745D9C" w:rsidRPr="00005542">
        <w:rPr>
          <w:rFonts w:cs="Times New Roman"/>
          <w:sz w:val="24"/>
          <w:szCs w:val="24"/>
        </w:rPr>
        <w:t xml:space="preserve">for both referring teachers </w:t>
      </w:r>
      <w:r w:rsidRPr="00005542">
        <w:rPr>
          <w:rFonts w:cs="Times New Roman"/>
          <w:sz w:val="24"/>
          <w:szCs w:val="24"/>
        </w:rPr>
        <w:t xml:space="preserve">to understand </w:t>
      </w:r>
      <w:r w:rsidR="00745D9C" w:rsidRPr="00005542">
        <w:rPr>
          <w:rFonts w:cs="Times New Roman"/>
          <w:sz w:val="24"/>
          <w:szCs w:val="24"/>
        </w:rPr>
        <w:t>the level</w:t>
      </w:r>
      <w:r w:rsidRPr="00005542">
        <w:rPr>
          <w:rFonts w:cs="Times New Roman"/>
          <w:sz w:val="24"/>
          <w:szCs w:val="24"/>
        </w:rPr>
        <w:t xml:space="preserve"> required of a teacher candidate is for the referring teacher</w:t>
      </w:r>
      <w:r w:rsidR="00A33789" w:rsidRPr="00005542">
        <w:rPr>
          <w:rFonts w:cs="Times New Roman"/>
          <w:sz w:val="24"/>
          <w:szCs w:val="24"/>
        </w:rPr>
        <w:t xml:space="preserve">s </w:t>
      </w:r>
      <w:r w:rsidRPr="00005542">
        <w:rPr>
          <w:rFonts w:cs="Times New Roman"/>
          <w:sz w:val="24"/>
          <w:szCs w:val="24"/>
        </w:rPr>
        <w:t>to attend an Intensive and audit an Accreditation.</w:t>
      </w:r>
    </w:p>
    <w:p w14:paraId="74F38F38" w14:textId="77777777" w:rsidR="00184F14" w:rsidRPr="00005542" w:rsidRDefault="00184F14" w:rsidP="0068555C">
      <w:pPr>
        <w:rPr>
          <w:rFonts w:cs="Times New Roman"/>
          <w:i/>
          <w:iCs/>
          <w:sz w:val="24"/>
          <w:szCs w:val="24"/>
        </w:rPr>
      </w:pPr>
    </w:p>
    <w:p w14:paraId="45055A1A" w14:textId="1169545B" w:rsidR="005E5816" w:rsidRPr="00DF1406" w:rsidRDefault="00524F1E" w:rsidP="00524F1E">
      <w:pPr>
        <w:rPr>
          <w:b/>
          <w:bCs/>
          <w:sz w:val="28"/>
          <w:szCs w:val="28"/>
        </w:rPr>
      </w:pPr>
      <w:r>
        <w:rPr>
          <w:b/>
          <w:bCs/>
          <w:sz w:val="32"/>
          <w:szCs w:val="32"/>
        </w:rPr>
        <w:lastRenderedPageBreak/>
        <w:t xml:space="preserve"> </w:t>
      </w:r>
      <w:r w:rsidRPr="00DF1406">
        <w:rPr>
          <w:b/>
          <w:bCs/>
          <w:sz w:val="28"/>
          <w:szCs w:val="28"/>
        </w:rPr>
        <w:t xml:space="preserve">A. </w:t>
      </w:r>
      <w:r w:rsidR="00347414" w:rsidRPr="00DF1406">
        <w:rPr>
          <w:b/>
          <w:bCs/>
          <w:sz w:val="28"/>
          <w:szCs w:val="28"/>
        </w:rPr>
        <w:t xml:space="preserve">Preparation for </w:t>
      </w:r>
      <w:r w:rsidR="0053328D" w:rsidRPr="00DF1406">
        <w:rPr>
          <w:b/>
          <w:bCs/>
          <w:sz w:val="28"/>
          <w:szCs w:val="28"/>
        </w:rPr>
        <w:t>the</w:t>
      </w:r>
      <w:r w:rsidR="00347414" w:rsidRPr="00DF1406">
        <w:rPr>
          <w:b/>
          <w:bCs/>
          <w:sz w:val="28"/>
          <w:szCs w:val="28"/>
        </w:rPr>
        <w:t xml:space="preserve"> </w:t>
      </w:r>
      <w:proofErr w:type="spellStart"/>
      <w:r w:rsidR="00347414" w:rsidRPr="00DF1406">
        <w:rPr>
          <w:b/>
          <w:bCs/>
          <w:sz w:val="28"/>
          <w:szCs w:val="28"/>
        </w:rPr>
        <w:t>T’ai</w:t>
      </w:r>
      <w:proofErr w:type="spellEnd"/>
      <w:r w:rsidR="00347414" w:rsidRPr="00DF1406">
        <w:rPr>
          <w:b/>
          <w:bCs/>
          <w:sz w:val="28"/>
          <w:szCs w:val="28"/>
        </w:rPr>
        <w:t xml:space="preserve"> Chi Chih</w:t>
      </w:r>
      <w:r w:rsidR="00C46854" w:rsidRPr="00A910C4">
        <w:rPr>
          <w:rFonts w:cs="Times New Roman"/>
          <w:b/>
          <w:bCs/>
          <w:sz w:val="32"/>
          <w:szCs w:val="32"/>
        </w:rPr>
        <w:t>®</w:t>
      </w:r>
      <w:r w:rsidR="00347414" w:rsidRPr="00DF1406">
        <w:rPr>
          <w:b/>
          <w:bCs/>
          <w:sz w:val="28"/>
          <w:szCs w:val="28"/>
        </w:rPr>
        <w:t xml:space="preserve"> </w:t>
      </w:r>
      <w:r w:rsidR="0053328D" w:rsidRPr="00DF1406">
        <w:rPr>
          <w:b/>
          <w:bCs/>
          <w:sz w:val="28"/>
          <w:szCs w:val="28"/>
        </w:rPr>
        <w:t xml:space="preserve">Intensive </w:t>
      </w:r>
      <w:r w:rsidR="00772286" w:rsidRPr="00DF1406">
        <w:rPr>
          <w:b/>
          <w:bCs/>
          <w:sz w:val="28"/>
          <w:szCs w:val="28"/>
        </w:rPr>
        <w:t>Course (</w:t>
      </w:r>
      <w:r w:rsidR="00A752D8" w:rsidRPr="00DF1406">
        <w:rPr>
          <w:b/>
          <w:bCs/>
          <w:sz w:val="28"/>
          <w:szCs w:val="28"/>
        </w:rPr>
        <w:t>Starting 6 months before the Intensive</w:t>
      </w:r>
      <w:r w:rsidR="00772286" w:rsidRPr="00DF1406">
        <w:rPr>
          <w:b/>
          <w:bCs/>
          <w:sz w:val="28"/>
          <w:szCs w:val="28"/>
        </w:rPr>
        <w:t>)</w:t>
      </w:r>
    </w:p>
    <w:p w14:paraId="19ECC1AD" w14:textId="32062EA9" w:rsidR="00347414" w:rsidRPr="00255219" w:rsidRDefault="005E5816">
      <w:pPr>
        <w:rPr>
          <w:b/>
          <w:bCs/>
          <w:sz w:val="28"/>
          <w:szCs w:val="28"/>
        </w:rPr>
      </w:pPr>
      <w:r w:rsidRPr="00255219">
        <w:rPr>
          <w:b/>
          <w:bCs/>
          <w:sz w:val="28"/>
          <w:szCs w:val="28"/>
        </w:rPr>
        <w:t xml:space="preserve">Focus: </w:t>
      </w:r>
      <w:r w:rsidRPr="00255219">
        <w:rPr>
          <w:i/>
          <w:iCs/>
          <w:sz w:val="28"/>
          <w:szCs w:val="28"/>
        </w:rPr>
        <w:t>How to Move Well, integrating the Principles of Movement</w:t>
      </w:r>
      <w:r w:rsidRPr="00255219">
        <w:rPr>
          <w:b/>
          <w:bCs/>
          <w:sz w:val="28"/>
          <w:szCs w:val="28"/>
        </w:rPr>
        <w:t xml:space="preserve"> </w:t>
      </w:r>
    </w:p>
    <w:tbl>
      <w:tblPr>
        <w:tblStyle w:val="TableGrid"/>
        <w:tblW w:w="5085" w:type="pct"/>
        <w:tblLook w:val="04A0" w:firstRow="1" w:lastRow="0" w:firstColumn="1" w:lastColumn="0" w:noHBand="0" w:noVBand="1"/>
      </w:tblPr>
      <w:tblGrid>
        <w:gridCol w:w="2112"/>
        <w:gridCol w:w="4586"/>
        <w:gridCol w:w="4761"/>
        <w:gridCol w:w="2726"/>
      </w:tblGrid>
      <w:tr w:rsidR="007E0629" w14:paraId="5F69CCF3" w14:textId="77777777" w:rsidTr="008550FD">
        <w:tc>
          <w:tcPr>
            <w:tcW w:w="942" w:type="pct"/>
          </w:tcPr>
          <w:p w14:paraId="1FAA8055" w14:textId="5B9D3B11" w:rsidR="005E5816" w:rsidRPr="00347414" w:rsidRDefault="005E5816">
            <w:pPr>
              <w:rPr>
                <w:b/>
                <w:bCs/>
                <w:sz w:val="28"/>
                <w:szCs w:val="28"/>
              </w:rPr>
            </w:pPr>
            <w:r>
              <w:rPr>
                <w:b/>
                <w:bCs/>
                <w:sz w:val="28"/>
                <w:szCs w:val="28"/>
              </w:rPr>
              <w:t>Learning Objective</w:t>
            </w:r>
            <w:r w:rsidR="00E3090A">
              <w:rPr>
                <w:b/>
                <w:bCs/>
                <w:sz w:val="28"/>
                <w:szCs w:val="28"/>
              </w:rPr>
              <w:t xml:space="preserve"> for </w:t>
            </w:r>
            <w:r w:rsidR="002D4AAA">
              <w:rPr>
                <w:b/>
                <w:bCs/>
                <w:sz w:val="28"/>
                <w:szCs w:val="28"/>
              </w:rPr>
              <w:t>Candidate</w:t>
            </w:r>
          </w:p>
        </w:tc>
        <w:tc>
          <w:tcPr>
            <w:tcW w:w="1814" w:type="pct"/>
          </w:tcPr>
          <w:p w14:paraId="6B09FE5D" w14:textId="4453F57D" w:rsidR="005E5816" w:rsidRPr="00347414" w:rsidRDefault="005E5816">
            <w:pPr>
              <w:rPr>
                <w:b/>
                <w:bCs/>
                <w:sz w:val="28"/>
                <w:szCs w:val="28"/>
              </w:rPr>
            </w:pPr>
            <w:r>
              <w:rPr>
                <w:b/>
                <w:bCs/>
                <w:sz w:val="28"/>
                <w:szCs w:val="28"/>
              </w:rPr>
              <w:t>Suggested activities</w:t>
            </w:r>
            <w:r w:rsidR="00286FB4">
              <w:rPr>
                <w:b/>
                <w:bCs/>
                <w:sz w:val="28"/>
                <w:szCs w:val="28"/>
              </w:rPr>
              <w:t xml:space="preserve"> </w:t>
            </w:r>
            <w:r w:rsidR="002D5F35">
              <w:rPr>
                <w:b/>
                <w:bCs/>
                <w:sz w:val="28"/>
                <w:szCs w:val="28"/>
              </w:rPr>
              <w:t>for</w:t>
            </w:r>
            <w:r w:rsidR="00286FB4">
              <w:rPr>
                <w:b/>
                <w:bCs/>
                <w:sz w:val="28"/>
                <w:szCs w:val="28"/>
              </w:rPr>
              <w:t xml:space="preserve"> Teacher and Candidate</w:t>
            </w:r>
          </w:p>
        </w:tc>
        <w:tc>
          <w:tcPr>
            <w:tcW w:w="1085" w:type="pct"/>
          </w:tcPr>
          <w:p w14:paraId="0D7C616C" w14:textId="66C1B7FD" w:rsidR="005E5816" w:rsidRDefault="005E5816">
            <w:pPr>
              <w:rPr>
                <w:b/>
                <w:bCs/>
                <w:sz w:val="28"/>
                <w:szCs w:val="28"/>
              </w:rPr>
            </w:pPr>
            <w:r>
              <w:rPr>
                <w:b/>
                <w:bCs/>
                <w:sz w:val="28"/>
                <w:szCs w:val="28"/>
              </w:rPr>
              <w:t>Suggested resources</w:t>
            </w:r>
          </w:p>
        </w:tc>
        <w:tc>
          <w:tcPr>
            <w:tcW w:w="1158" w:type="pct"/>
          </w:tcPr>
          <w:p w14:paraId="79702C8B" w14:textId="66A640A0" w:rsidR="005E5816" w:rsidRPr="00347414" w:rsidRDefault="00286FB4">
            <w:pPr>
              <w:rPr>
                <w:b/>
                <w:bCs/>
                <w:sz w:val="28"/>
                <w:szCs w:val="28"/>
              </w:rPr>
            </w:pPr>
            <w:r>
              <w:rPr>
                <w:b/>
                <w:bCs/>
                <w:sz w:val="28"/>
                <w:szCs w:val="28"/>
              </w:rPr>
              <w:t>Candidate</w:t>
            </w:r>
            <w:r w:rsidR="002564E7">
              <w:rPr>
                <w:b/>
                <w:bCs/>
                <w:sz w:val="28"/>
                <w:szCs w:val="28"/>
              </w:rPr>
              <w:t xml:space="preserve"> and Teacher</w:t>
            </w:r>
            <w:r>
              <w:rPr>
                <w:b/>
                <w:bCs/>
                <w:sz w:val="28"/>
                <w:szCs w:val="28"/>
              </w:rPr>
              <w:t xml:space="preserve"> </w:t>
            </w:r>
            <w:r w:rsidR="005E5816">
              <w:rPr>
                <w:b/>
                <w:bCs/>
                <w:sz w:val="28"/>
                <w:szCs w:val="28"/>
              </w:rPr>
              <w:t>Outcomes</w:t>
            </w:r>
          </w:p>
        </w:tc>
      </w:tr>
      <w:tr w:rsidR="007E0629" w14:paraId="0871F597" w14:textId="77777777" w:rsidTr="008550FD">
        <w:tc>
          <w:tcPr>
            <w:tcW w:w="942" w:type="pct"/>
          </w:tcPr>
          <w:p w14:paraId="55B8388E" w14:textId="25876FD0" w:rsidR="00041CD9" w:rsidRDefault="005E5816">
            <w:pPr>
              <w:rPr>
                <w:sz w:val="24"/>
                <w:szCs w:val="24"/>
              </w:rPr>
            </w:pPr>
            <w:r>
              <w:rPr>
                <w:sz w:val="24"/>
                <w:szCs w:val="24"/>
              </w:rPr>
              <w:t xml:space="preserve">Learn and know the </w:t>
            </w:r>
            <w:r w:rsidR="00FD2B79">
              <w:rPr>
                <w:sz w:val="24"/>
                <w:szCs w:val="24"/>
              </w:rPr>
              <w:t xml:space="preserve">names and </w:t>
            </w:r>
            <w:r>
              <w:rPr>
                <w:sz w:val="24"/>
                <w:szCs w:val="24"/>
              </w:rPr>
              <w:t xml:space="preserve">sequence </w:t>
            </w:r>
            <w:r w:rsidR="00FD2B79">
              <w:rPr>
                <w:sz w:val="24"/>
                <w:szCs w:val="24"/>
              </w:rPr>
              <w:t>of all the movements</w:t>
            </w:r>
            <w:r w:rsidR="00041CD9">
              <w:rPr>
                <w:sz w:val="24"/>
                <w:szCs w:val="24"/>
              </w:rPr>
              <w:t>.</w:t>
            </w:r>
            <w:r w:rsidR="00FD2B79">
              <w:rPr>
                <w:sz w:val="24"/>
                <w:szCs w:val="24"/>
              </w:rPr>
              <w:t xml:space="preserve"> </w:t>
            </w:r>
          </w:p>
          <w:p w14:paraId="223DA226" w14:textId="77777777" w:rsidR="00B21DBB" w:rsidRDefault="00B21DBB">
            <w:pPr>
              <w:rPr>
                <w:sz w:val="24"/>
                <w:szCs w:val="24"/>
              </w:rPr>
            </w:pPr>
          </w:p>
          <w:p w14:paraId="6EAB28D7" w14:textId="77777777" w:rsidR="005E5816" w:rsidRDefault="00041CD9">
            <w:pPr>
              <w:rPr>
                <w:sz w:val="24"/>
                <w:szCs w:val="24"/>
              </w:rPr>
            </w:pPr>
            <w:r>
              <w:rPr>
                <w:sz w:val="24"/>
                <w:szCs w:val="24"/>
              </w:rPr>
              <w:t xml:space="preserve">Know </w:t>
            </w:r>
            <w:r w:rsidR="00EF39B1">
              <w:rPr>
                <w:sz w:val="24"/>
                <w:szCs w:val="24"/>
              </w:rPr>
              <w:t>how many repetitions and sets for each movement.</w:t>
            </w:r>
          </w:p>
          <w:p w14:paraId="482DFA8D" w14:textId="77777777" w:rsidR="00B21DBB" w:rsidRDefault="00B21DBB">
            <w:pPr>
              <w:rPr>
                <w:sz w:val="24"/>
                <w:szCs w:val="24"/>
              </w:rPr>
            </w:pPr>
          </w:p>
          <w:p w14:paraId="78E87B3D" w14:textId="114BD718" w:rsidR="00B21DBB" w:rsidRPr="00965624" w:rsidRDefault="00B21DBB" w:rsidP="00F01EA9">
            <w:pPr>
              <w:rPr>
                <w:sz w:val="24"/>
                <w:szCs w:val="24"/>
              </w:rPr>
            </w:pPr>
          </w:p>
        </w:tc>
        <w:tc>
          <w:tcPr>
            <w:tcW w:w="1814" w:type="pct"/>
          </w:tcPr>
          <w:p w14:paraId="6E459C1A" w14:textId="2999C4AF" w:rsidR="00550CFF" w:rsidRDefault="004738F4" w:rsidP="00550CFF">
            <w:pPr>
              <w:rPr>
                <w:sz w:val="24"/>
                <w:szCs w:val="24"/>
              </w:rPr>
            </w:pPr>
            <w:r w:rsidRPr="00666E06">
              <w:rPr>
                <w:sz w:val="24"/>
                <w:szCs w:val="24"/>
              </w:rPr>
              <w:t xml:space="preserve">First </w:t>
            </w:r>
            <w:r w:rsidR="008F6DB8" w:rsidRPr="00666E06">
              <w:rPr>
                <w:sz w:val="24"/>
                <w:szCs w:val="24"/>
              </w:rPr>
              <w:t xml:space="preserve">Referring </w:t>
            </w:r>
            <w:r w:rsidR="00C5099B">
              <w:rPr>
                <w:sz w:val="24"/>
                <w:szCs w:val="24"/>
              </w:rPr>
              <w:t>T</w:t>
            </w:r>
            <w:r w:rsidR="00550CFF">
              <w:rPr>
                <w:sz w:val="24"/>
                <w:szCs w:val="24"/>
              </w:rPr>
              <w:t xml:space="preserve">eacher </w:t>
            </w:r>
            <w:r w:rsidR="0048552E">
              <w:rPr>
                <w:sz w:val="24"/>
                <w:szCs w:val="24"/>
              </w:rPr>
              <w:t>leads candidate through suggested activities</w:t>
            </w:r>
            <w:r w:rsidR="00DA119B">
              <w:rPr>
                <w:sz w:val="24"/>
                <w:szCs w:val="24"/>
              </w:rPr>
              <w:t xml:space="preserve"> as appropriate</w:t>
            </w:r>
            <w:r w:rsidR="002254FC">
              <w:rPr>
                <w:sz w:val="24"/>
                <w:szCs w:val="24"/>
              </w:rPr>
              <w:t xml:space="preserve">: </w:t>
            </w:r>
          </w:p>
          <w:p w14:paraId="3DA460A3" w14:textId="7FD81522" w:rsidR="005E5816" w:rsidRPr="00550CFF" w:rsidRDefault="005E5816" w:rsidP="00550CFF">
            <w:pPr>
              <w:pStyle w:val="ListParagraph"/>
              <w:numPr>
                <w:ilvl w:val="0"/>
                <w:numId w:val="1"/>
              </w:numPr>
              <w:rPr>
                <w:sz w:val="24"/>
                <w:szCs w:val="24"/>
              </w:rPr>
            </w:pPr>
            <w:r w:rsidRPr="00550CFF">
              <w:rPr>
                <w:sz w:val="24"/>
                <w:szCs w:val="24"/>
              </w:rPr>
              <w:t xml:space="preserve">Use pictorial </w:t>
            </w:r>
            <w:r w:rsidR="0009577C">
              <w:rPr>
                <w:sz w:val="24"/>
                <w:szCs w:val="24"/>
              </w:rPr>
              <w:t>handout</w:t>
            </w:r>
            <w:r w:rsidRPr="00550CFF">
              <w:rPr>
                <w:sz w:val="24"/>
                <w:szCs w:val="24"/>
              </w:rPr>
              <w:t xml:space="preserve"> to learn sequence, thinking of memorable links from one move to the next to aid learning by heart.</w:t>
            </w:r>
          </w:p>
          <w:p w14:paraId="6BC378C0" w14:textId="0AEA35E6" w:rsidR="005E5816" w:rsidRDefault="004738F4" w:rsidP="00EF60C7">
            <w:pPr>
              <w:pStyle w:val="ListParagraph"/>
              <w:numPr>
                <w:ilvl w:val="0"/>
                <w:numId w:val="1"/>
              </w:numPr>
              <w:rPr>
                <w:sz w:val="24"/>
                <w:szCs w:val="24"/>
              </w:rPr>
            </w:pPr>
            <w:r w:rsidRPr="00915171">
              <w:rPr>
                <w:sz w:val="24"/>
                <w:szCs w:val="24"/>
              </w:rPr>
              <w:t xml:space="preserve">First </w:t>
            </w:r>
            <w:r w:rsidR="00D05A8E" w:rsidRPr="00915171">
              <w:rPr>
                <w:sz w:val="24"/>
                <w:szCs w:val="24"/>
              </w:rPr>
              <w:t xml:space="preserve">Referring </w:t>
            </w:r>
            <w:r w:rsidR="00616C80">
              <w:rPr>
                <w:sz w:val="24"/>
                <w:szCs w:val="24"/>
              </w:rPr>
              <w:t xml:space="preserve">teacher </w:t>
            </w:r>
            <w:r w:rsidR="00EE2400">
              <w:rPr>
                <w:sz w:val="24"/>
                <w:szCs w:val="24"/>
              </w:rPr>
              <w:t>c</w:t>
            </w:r>
            <w:r w:rsidR="005E5816">
              <w:rPr>
                <w:sz w:val="24"/>
                <w:szCs w:val="24"/>
              </w:rPr>
              <w:t>ut</w:t>
            </w:r>
            <w:r w:rsidR="00EE2400">
              <w:rPr>
                <w:sz w:val="24"/>
                <w:szCs w:val="24"/>
              </w:rPr>
              <w:t>s</w:t>
            </w:r>
            <w:r w:rsidR="005E5816">
              <w:rPr>
                <w:sz w:val="24"/>
                <w:szCs w:val="24"/>
              </w:rPr>
              <w:t xml:space="preserve"> up pictorial sheet of sequence into separate moves, mix up out of order, place in envelope. Candidate to place in order – regular self-assessment plus Teacher assessment.</w:t>
            </w:r>
          </w:p>
          <w:p w14:paraId="3019A018" w14:textId="1FB6D8FA" w:rsidR="005E5816" w:rsidRPr="00556ECB" w:rsidRDefault="002254FC" w:rsidP="00556ECB">
            <w:pPr>
              <w:pStyle w:val="ListParagraph"/>
              <w:numPr>
                <w:ilvl w:val="0"/>
                <w:numId w:val="1"/>
              </w:numPr>
              <w:rPr>
                <w:sz w:val="24"/>
                <w:szCs w:val="24"/>
              </w:rPr>
            </w:pPr>
            <w:r>
              <w:rPr>
                <w:sz w:val="24"/>
                <w:szCs w:val="24"/>
              </w:rPr>
              <w:t>Candidate m</w:t>
            </w:r>
            <w:r w:rsidR="002746CA" w:rsidRPr="001E54D3">
              <w:rPr>
                <w:sz w:val="24"/>
                <w:szCs w:val="24"/>
              </w:rPr>
              <w:t>ake</w:t>
            </w:r>
            <w:r w:rsidR="005C5A87">
              <w:rPr>
                <w:sz w:val="24"/>
                <w:szCs w:val="24"/>
              </w:rPr>
              <w:t>s</w:t>
            </w:r>
            <w:r w:rsidR="002746CA" w:rsidRPr="001E54D3">
              <w:rPr>
                <w:sz w:val="24"/>
                <w:szCs w:val="24"/>
              </w:rPr>
              <w:t xml:space="preserve"> a table of movements and how many repetitions /sets of each. </w:t>
            </w:r>
            <w:r w:rsidR="002746CA">
              <w:rPr>
                <w:sz w:val="24"/>
                <w:szCs w:val="24"/>
              </w:rPr>
              <w:t xml:space="preserve">Keep testing yourself until </w:t>
            </w:r>
            <w:r w:rsidR="00A542E1">
              <w:rPr>
                <w:sz w:val="24"/>
                <w:szCs w:val="24"/>
              </w:rPr>
              <w:t>you know it</w:t>
            </w:r>
          </w:p>
          <w:p w14:paraId="09CCC1C2" w14:textId="6B470809" w:rsidR="00BB6470" w:rsidRPr="00D154C8" w:rsidRDefault="00BB6470" w:rsidP="00D154C8">
            <w:pPr>
              <w:ind w:left="360"/>
              <w:rPr>
                <w:sz w:val="24"/>
                <w:szCs w:val="24"/>
              </w:rPr>
            </w:pPr>
          </w:p>
        </w:tc>
        <w:tc>
          <w:tcPr>
            <w:tcW w:w="1085" w:type="pct"/>
          </w:tcPr>
          <w:p w14:paraId="4FDF51FB" w14:textId="0FB95591" w:rsidR="005E5816" w:rsidRDefault="00747A6C" w:rsidP="00483A9E">
            <w:pPr>
              <w:pStyle w:val="ListParagraph"/>
              <w:numPr>
                <w:ilvl w:val="0"/>
                <w:numId w:val="1"/>
              </w:numPr>
              <w:rPr>
                <w:sz w:val="24"/>
                <w:szCs w:val="24"/>
              </w:rPr>
            </w:pPr>
            <w:r w:rsidRPr="00747A6C">
              <w:rPr>
                <w:sz w:val="24"/>
                <w:szCs w:val="24"/>
              </w:rPr>
              <w:t xml:space="preserve">Pictorial </w:t>
            </w:r>
            <w:r w:rsidR="0009577C">
              <w:rPr>
                <w:sz w:val="24"/>
                <w:szCs w:val="24"/>
              </w:rPr>
              <w:t>handout</w:t>
            </w:r>
            <w:r w:rsidR="00646C69">
              <w:rPr>
                <w:sz w:val="24"/>
                <w:szCs w:val="24"/>
              </w:rPr>
              <w:t xml:space="preserve"> </w:t>
            </w:r>
            <w:r w:rsidR="000D0C43">
              <w:rPr>
                <w:sz w:val="24"/>
                <w:szCs w:val="24"/>
              </w:rPr>
              <w:t>by Francis</w:t>
            </w:r>
            <w:r w:rsidR="00F7708A">
              <w:rPr>
                <w:sz w:val="24"/>
                <w:szCs w:val="24"/>
              </w:rPr>
              <w:t xml:space="preserve"> </w:t>
            </w:r>
            <w:r w:rsidR="000D0C43">
              <w:rPr>
                <w:sz w:val="24"/>
                <w:szCs w:val="24"/>
              </w:rPr>
              <w:t>Gurtz</w:t>
            </w:r>
            <w:r w:rsidR="00FF568A">
              <w:rPr>
                <w:sz w:val="24"/>
                <w:szCs w:val="24"/>
              </w:rPr>
              <w:t xml:space="preserve"> </w:t>
            </w:r>
            <w:r w:rsidR="00ED6F5C" w:rsidRPr="00AD6FE3">
              <w:rPr>
                <w:sz w:val="24"/>
                <w:szCs w:val="24"/>
              </w:rPr>
              <w:t>(</w:t>
            </w:r>
            <w:r w:rsidR="00C3261E">
              <w:rPr>
                <w:sz w:val="24"/>
                <w:szCs w:val="24"/>
              </w:rPr>
              <w:t>tcccommunity.net)</w:t>
            </w:r>
            <w:r w:rsidR="00E1076E">
              <w:rPr>
                <w:sz w:val="24"/>
                <w:szCs w:val="24"/>
              </w:rPr>
              <w:t xml:space="preserve"> </w:t>
            </w:r>
          </w:p>
          <w:p w14:paraId="49509516" w14:textId="336C8779" w:rsidR="00747A6C" w:rsidRPr="007A56CD" w:rsidRDefault="00747A6C" w:rsidP="00483A9E">
            <w:pPr>
              <w:pStyle w:val="ListParagraph"/>
              <w:numPr>
                <w:ilvl w:val="0"/>
                <w:numId w:val="1"/>
              </w:numPr>
              <w:rPr>
                <w:sz w:val="24"/>
                <w:szCs w:val="24"/>
              </w:rPr>
            </w:pPr>
            <w:r w:rsidRPr="007A56CD">
              <w:rPr>
                <w:sz w:val="24"/>
                <w:szCs w:val="24"/>
              </w:rPr>
              <w:t xml:space="preserve">List of </w:t>
            </w:r>
            <w:r w:rsidR="00D3245C" w:rsidRPr="007A56CD">
              <w:rPr>
                <w:sz w:val="24"/>
                <w:szCs w:val="24"/>
              </w:rPr>
              <w:t>all movements</w:t>
            </w:r>
            <w:r w:rsidRPr="007A56CD">
              <w:rPr>
                <w:sz w:val="24"/>
                <w:szCs w:val="24"/>
              </w:rPr>
              <w:t xml:space="preserve"> </w:t>
            </w:r>
            <w:r w:rsidR="00183818" w:rsidRPr="007A56CD">
              <w:rPr>
                <w:sz w:val="24"/>
                <w:szCs w:val="24"/>
              </w:rPr>
              <w:t xml:space="preserve">in </w:t>
            </w:r>
            <w:r w:rsidRPr="007A56CD">
              <w:rPr>
                <w:sz w:val="24"/>
                <w:szCs w:val="24"/>
              </w:rPr>
              <w:t xml:space="preserve">sequence </w:t>
            </w:r>
          </w:p>
          <w:p w14:paraId="6933187B" w14:textId="698CB357" w:rsidR="00747A6C" w:rsidRPr="009A4471" w:rsidRDefault="00747A6C" w:rsidP="009A4471">
            <w:pPr>
              <w:pStyle w:val="ListParagraph"/>
              <w:numPr>
                <w:ilvl w:val="0"/>
                <w:numId w:val="1"/>
              </w:numPr>
              <w:rPr>
                <w:sz w:val="24"/>
                <w:szCs w:val="24"/>
              </w:rPr>
            </w:pPr>
            <w:r>
              <w:rPr>
                <w:sz w:val="24"/>
                <w:szCs w:val="24"/>
              </w:rPr>
              <w:t xml:space="preserve">Stick diagrams </w:t>
            </w:r>
            <w:r w:rsidR="00A62466">
              <w:rPr>
                <w:sz w:val="24"/>
                <w:szCs w:val="24"/>
              </w:rPr>
              <w:t xml:space="preserve">by Evangeline Bratt </w:t>
            </w:r>
            <w:r>
              <w:rPr>
                <w:sz w:val="24"/>
                <w:szCs w:val="24"/>
              </w:rPr>
              <w:t xml:space="preserve">(tcccommunity.net) </w:t>
            </w:r>
          </w:p>
          <w:p w14:paraId="35D8B926" w14:textId="58814272" w:rsidR="00D11507" w:rsidRDefault="00D11507" w:rsidP="00483A9E">
            <w:pPr>
              <w:pStyle w:val="ListParagraph"/>
              <w:numPr>
                <w:ilvl w:val="0"/>
                <w:numId w:val="1"/>
              </w:numPr>
              <w:rPr>
                <w:sz w:val="24"/>
                <w:szCs w:val="24"/>
              </w:rPr>
            </w:pPr>
            <w:r>
              <w:rPr>
                <w:sz w:val="24"/>
                <w:szCs w:val="24"/>
              </w:rPr>
              <w:t xml:space="preserve">Handout </w:t>
            </w:r>
            <w:r w:rsidR="002F00A8">
              <w:rPr>
                <w:sz w:val="24"/>
                <w:szCs w:val="24"/>
              </w:rPr>
              <w:t>of repetitions</w:t>
            </w:r>
            <w:r w:rsidR="00B66079">
              <w:rPr>
                <w:sz w:val="24"/>
                <w:szCs w:val="24"/>
              </w:rPr>
              <w:t xml:space="preserve"> </w:t>
            </w:r>
            <w:r w:rsidR="00A1567D">
              <w:rPr>
                <w:sz w:val="24"/>
                <w:szCs w:val="24"/>
              </w:rPr>
              <w:t xml:space="preserve">by </w:t>
            </w:r>
            <w:r>
              <w:rPr>
                <w:sz w:val="24"/>
                <w:szCs w:val="24"/>
              </w:rPr>
              <w:t>Lesley</w:t>
            </w:r>
            <w:r w:rsidR="00913005">
              <w:rPr>
                <w:sz w:val="24"/>
                <w:szCs w:val="24"/>
              </w:rPr>
              <w:t xml:space="preserve"> Nell</w:t>
            </w:r>
            <w:r w:rsidR="009A4471">
              <w:rPr>
                <w:sz w:val="24"/>
                <w:szCs w:val="24"/>
              </w:rPr>
              <w:t xml:space="preserve"> (</w:t>
            </w:r>
            <w:r w:rsidR="00246DF8">
              <w:rPr>
                <w:sz w:val="24"/>
                <w:szCs w:val="24"/>
              </w:rPr>
              <w:t>tcccommunity.net)</w:t>
            </w:r>
            <w:r w:rsidR="009A4471">
              <w:rPr>
                <w:sz w:val="24"/>
                <w:szCs w:val="24"/>
              </w:rPr>
              <w:t xml:space="preserve"> </w:t>
            </w:r>
          </w:p>
          <w:p w14:paraId="528570F7" w14:textId="4AA8ED64" w:rsidR="00483A9E" w:rsidRDefault="00483A9E" w:rsidP="00483A9E">
            <w:pPr>
              <w:pStyle w:val="ListParagraph"/>
              <w:numPr>
                <w:ilvl w:val="0"/>
                <w:numId w:val="1"/>
              </w:numPr>
              <w:rPr>
                <w:sz w:val="24"/>
                <w:szCs w:val="24"/>
              </w:rPr>
            </w:pPr>
            <w:proofErr w:type="spellStart"/>
            <w:r>
              <w:rPr>
                <w:sz w:val="24"/>
                <w:szCs w:val="24"/>
              </w:rPr>
              <w:t>T’ai</w:t>
            </w:r>
            <w:proofErr w:type="spellEnd"/>
            <w:r>
              <w:rPr>
                <w:sz w:val="24"/>
                <w:szCs w:val="24"/>
              </w:rPr>
              <w:t xml:space="preserve"> Chi Chih </w:t>
            </w:r>
            <w:r w:rsidR="00530C4D">
              <w:rPr>
                <w:sz w:val="24"/>
                <w:szCs w:val="24"/>
              </w:rPr>
              <w:t>photo text</w:t>
            </w:r>
            <w:r w:rsidR="00807262">
              <w:rPr>
                <w:sz w:val="24"/>
                <w:szCs w:val="24"/>
              </w:rPr>
              <w:t xml:space="preserve"> </w:t>
            </w:r>
          </w:p>
          <w:p w14:paraId="40A89E1C" w14:textId="74A20BC2" w:rsidR="00372F47" w:rsidRDefault="00D639C2" w:rsidP="00372F47">
            <w:pPr>
              <w:pStyle w:val="ListParagraph"/>
              <w:rPr>
                <w:sz w:val="24"/>
                <w:szCs w:val="24"/>
              </w:rPr>
            </w:pPr>
            <w:hyperlink r:id="rId9" w:history="1">
              <w:r w:rsidRPr="00D639C2">
                <w:rPr>
                  <w:rStyle w:val="Hyperlink"/>
                  <w:sz w:val="24"/>
                  <w:szCs w:val="24"/>
                </w:rPr>
                <w:t>https://justinstonetcc.com/shop/tai-chi-chih-books/tai-chi-chih-joy-thru-movement-photo-text/</w:t>
              </w:r>
            </w:hyperlink>
          </w:p>
          <w:p w14:paraId="0923A786" w14:textId="0450AC95" w:rsidR="00483A9E" w:rsidRPr="00747A6C" w:rsidRDefault="00483A9E" w:rsidP="00BC3C73">
            <w:pPr>
              <w:pStyle w:val="ListParagraph"/>
              <w:rPr>
                <w:sz w:val="24"/>
                <w:szCs w:val="24"/>
              </w:rPr>
            </w:pPr>
          </w:p>
        </w:tc>
        <w:tc>
          <w:tcPr>
            <w:tcW w:w="1158" w:type="pct"/>
          </w:tcPr>
          <w:p w14:paraId="0F31E6DA" w14:textId="1A8C31CC" w:rsidR="006B74C3" w:rsidRPr="00965624" w:rsidRDefault="00DB2F2D">
            <w:pPr>
              <w:rPr>
                <w:sz w:val="24"/>
                <w:szCs w:val="24"/>
              </w:rPr>
            </w:pPr>
            <w:r>
              <w:rPr>
                <w:sz w:val="24"/>
                <w:szCs w:val="24"/>
              </w:rPr>
              <w:t xml:space="preserve">Candidate </w:t>
            </w:r>
            <w:proofErr w:type="gramStart"/>
            <w:r>
              <w:rPr>
                <w:sz w:val="24"/>
                <w:szCs w:val="24"/>
              </w:rPr>
              <w:t>is</w:t>
            </w:r>
            <w:r w:rsidR="005E5816">
              <w:rPr>
                <w:sz w:val="24"/>
                <w:szCs w:val="24"/>
              </w:rPr>
              <w:t xml:space="preserve"> able to</w:t>
            </w:r>
            <w:proofErr w:type="gramEnd"/>
            <w:r w:rsidR="005E5816">
              <w:rPr>
                <w:sz w:val="24"/>
                <w:szCs w:val="24"/>
              </w:rPr>
              <w:t xml:space="preserve"> </w:t>
            </w:r>
            <w:r w:rsidR="007E5FBE">
              <w:rPr>
                <w:sz w:val="24"/>
                <w:szCs w:val="24"/>
              </w:rPr>
              <w:t>do</w:t>
            </w:r>
            <w:r w:rsidR="005E5816">
              <w:rPr>
                <w:sz w:val="24"/>
                <w:szCs w:val="24"/>
              </w:rPr>
              <w:t xml:space="preserve"> a full </w:t>
            </w:r>
            <w:r w:rsidR="007E5FBE">
              <w:rPr>
                <w:sz w:val="24"/>
                <w:szCs w:val="24"/>
              </w:rPr>
              <w:t xml:space="preserve">personal </w:t>
            </w:r>
            <w:r w:rsidR="005E5816">
              <w:rPr>
                <w:sz w:val="24"/>
                <w:szCs w:val="24"/>
              </w:rPr>
              <w:t>practice independently without reference to a</w:t>
            </w:r>
            <w:r w:rsidR="00146BC8">
              <w:rPr>
                <w:sz w:val="24"/>
                <w:szCs w:val="24"/>
              </w:rPr>
              <w:t xml:space="preserve"> prompt sheet</w:t>
            </w:r>
            <w:r w:rsidR="0030418A">
              <w:rPr>
                <w:sz w:val="24"/>
                <w:szCs w:val="24"/>
              </w:rPr>
              <w:t>, video</w:t>
            </w:r>
            <w:r w:rsidR="005E5816">
              <w:rPr>
                <w:sz w:val="24"/>
                <w:szCs w:val="24"/>
              </w:rPr>
              <w:t xml:space="preserve"> or </w:t>
            </w:r>
            <w:r w:rsidR="00A82A3D" w:rsidRPr="00A62466">
              <w:rPr>
                <w:sz w:val="24"/>
                <w:szCs w:val="24"/>
              </w:rPr>
              <w:t xml:space="preserve">First </w:t>
            </w:r>
            <w:r w:rsidR="00DC014A" w:rsidRPr="00A62466">
              <w:rPr>
                <w:sz w:val="24"/>
                <w:szCs w:val="24"/>
              </w:rPr>
              <w:t xml:space="preserve">Referring </w:t>
            </w:r>
            <w:r w:rsidR="005E5816">
              <w:rPr>
                <w:sz w:val="24"/>
                <w:szCs w:val="24"/>
              </w:rPr>
              <w:t>Teacher</w:t>
            </w:r>
            <w:r w:rsidR="000E4317">
              <w:rPr>
                <w:sz w:val="24"/>
                <w:szCs w:val="24"/>
              </w:rPr>
              <w:t>, demonstrating knowledge of</w:t>
            </w:r>
            <w:r w:rsidR="006B74C3">
              <w:rPr>
                <w:sz w:val="24"/>
                <w:szCs w:val="24"/>
              </w:rPr>
              <w:t xml:space="preserve"> the correct </w:t>
            </w:r>
            <w:r w:rsidR="00D67D75">
              <w:rPr>
                <w:sz w:val="24"/>
                <w:szCs w:val="24"/>
              </w:rPr>
              <w:t xml:space="preserve">sequence and </w:t>
            </w:r>
            <w:r w:rsidR="006B74C3">
              <w:rPr>
                <w:sz w:val="24"/>
                <w:szCs w:val="24"/>
              </w:rPr>
              <w:t>names of the movements</w:t>
            </w:r>
            <w:r w:rsidR="00A2175C">
              <w:rPr>
                <w:sz w:val="24"/>
                <w:szCs w:val="24"/>
              </w:rPr>
              <w:t xml:space="preserve"> </w:t>
            </w:r>
            <w:r w:rsidR="00D00B72">
              <w:rPr>
                <w:sz w:val="24"/>
                <w:szCs w:val="24"/>
              </w:rPr>
              <w:t>plus correct</w:t>
            </w:r>
            <w:r w:rsidR="00A2175C">
              <w:rPr>
                <w:sz w:val="24"/>
                <w:szCs w:val="24"/>
              </w:rPr>
              <w:t xml:space="preserve"> repetitions</w:t>
            </w:r>
            <w:r w:rsidR="000E4317">
              <w:rPr>
                <w:sz w:val="24"/>
                <w:szCs w:val="24"/>
              </w:rPr>
              <w:t>.</w:t>
            </w:r>
          </w:p>
        </w:tc>
      </w:tr>
      <w:tr w:rsidR="007E0629" w14:paraId="7BD3D807" w14:textId="77777777" w:rsidTr="008550FD">
        <w:tc>
          <w:tcPr>
            <w:tcW w:w="942" w:type="pct"/>
          </w:tcPr>
          <w:p w14:paraId="27E98759" w14:textId="01962B92" w:rsidR="005E5816" w:rsidRDefault="00747A6C">
            <w:pPr>
              <w:rPr>
                <w:sz w:val="24"/>
                <w:szCs w:val="24"/>
              </w:rPr>
            </w:pPr>
            <w:r>
              <w:rPr>
                <w:sz w:val="24"/>
                <w:szCs w:val="24"/>
              </w:rPr>
              <w:t xml:space="preserve">Know and understand fully </w:t>
            </w:r>
            <w:r w:rsidR="0010193D">
              <w:rPr>
                <w:sz w:val="24"/>
                <w:szCs w:val="24"/>
              </w:rPr>
              <w:t>“Principles</w:t>
            </w:r>
            <w:r>
              <w:rPr>
                <w:sz w:val="24"/>
                <w:szCs w:val="24"/>
              </w:rPr>
              <w:t xml:space="preserve"> of </w:t>
            </w:r>
            <w:r w:rsidR="00582749">
              <w:rPr>
                <w:sz w:val="24"/>
                <w:szCs w:val="24"/>
              </w:rPr>
              <w:t xml:space="preserve">How to </w:t>
            </w:r>
            <w:r>
              <w:rPr>
                <w:sz w:val="24"/>
                <w:szCs w:val="24"/>
              </w:rPr>
              <w:t>Move</w:t>
            </w:r>
            <w:r w:rsidR="0010193D">
              <w:rPr>
                <w:sz w:val="24"/>
                <w:szCs w:val="24"/>
              </w:rPr>
              <w:t>”</w:t>
            </w:r>
            <w:r w:rsidR="00FE37DD">
              <w:rPr>
                <w:sz w:val="24"/>
                <w:szCs w:val="24"/>
              </w:rPr>
              <w:t xml:space="preserve"> and </w:t>
            </w:r>
            <w:r w:rsidR="00FE37DD">
              <w:rPr>
                <w:sz w:val="24"/>
                <w:szCs w:val="24"/>
              </w:rPr>
              <w:lastRenderedPageBreak/>
              <w:t xml:space="preserve">apply to </w:t>
            </w:r>
            <w:r w:rsidR="002A659D">
              <w:rPr>
                <w:sz w:val="24"/>
                <w:szCs w:val="24"/>
              </w:rPr>
              <w:t>your movements.</w:t>
            </w:r>
          </w:p>
          <w:p w14:paraId="7805534B" w14:textId="77777777" w:rsidR="00374EE2" w:rsidRDefault="00374EE2">
            <w:pPr>
              <w:rPr>
                <w:sz w:val="24"/>
                <w:szCs w:val="24"/>
              </w:rPr>
            </w:pPr>
          </w:p>
          <w:p w14:paraId="060E4BDF" w14:textId="53C9B51C" w:rsidR="00CB3956" w:rsidRDefault="00374EE2">
            <w:pPr>
              <w:rPr>
                <w:sz w:val="24"/>
                <w:szCs w:val="24"/>
              </w:rPr>
            </w:pPr>
            <w:r>
              <w:rPr>
                <w:sz w:val="24"/>
                <w:szCs w:val="24"/>
              </w:rPr>
              <w:t>Know that TCC is done primarily</w:t>
            </w:r>
            <w:r w:rsidR="00A43358">
              <w:rPr>
                <w:sz w:val="24"/>
                <w:szCs w:val="24"/>
              </w:rPr>
              <w:t xml:space="preserve"> from the waist down </w:t>
            </w:r>
            <w:r w:rsidR="00701A5B">
              <w:rPr>
                <w:sz w:val="24"/>
                <w:szCs w:val="24"/>
              </w:rPr>
              <w:t xml:space="preserve">emphasising the importance </w:t>
            </w:r>
            <w:r w:rsidR="00482120">
              <w:rPr>
                <w:sz w:val="24"/>
                <w:szCs w:val="24"/>
              </w:rPr>
              <w:t xml:space="preserve">of </w:t>
            </w:r>
            <w:r w:rsidR="001E116E">
              <w:rPr>
                <w:sz w:val="24"/>
                <w:szCs w:val="24"/>
              </w:rPr>
              <w:t xml:space="preserve">grounding and </w:t>
            </w:r>
            <w:r w:rsidR="00CB3956">
              <w:rPr>
                <w:sz w:val="24"/>
                <w:szCs w:val="24"/>
              </w:rPr>
              <w:t>a full weight shift.</w:t>
            </w:r>
          </w:p>
          <w:p w14:paraId="4EDF571B" w14:textId="77777777" w:rsidR="006072A8" w:rsidRDefault="006072A8">
            <w:pPr>
              <w:rPr>
                <w:sz w:val="24"/>
                <w:szCs w:val="24"/>
              </w:rPr>
            </w:pPr>
          </w:p>
          <w:p w14:paraId="2A2285E5" w14:textId="7044DAC5" w:rsidR="006072A8" w:rsidRDefault="00B12DCE">
            <w:pPr>
              <w:rPr>
                <w:sz w:val="24"/>
                <w:szCs w:val="24"/>
              </w:rPr>
            </w:pPr>
            <w:r>
              <w:rPr>
                <w:sz w:val="24"/>
                <w:szCs w:val="24"/>
              </w:rPr>
              <w:t xml:space="preserve">Understand the correct mechanics of each movement. This </w:t>
            </w:r>
            <w:r w:rsidR="00451CD6">
              <w:rPr>
                <w:sz w:val="24"/>
                <w:szCs w:val="24"/>
              </w:rPr>
              <w:t>includes the beginning, middle and end.</w:t>
            </w:r>
          </w:p>
          <w:p w14:paraId="16E764C5" w14:textId="3220BC12" w:rsidR="006072A8" w:rsidRPr="00747A6C" w:rsidRDefault="006072A8">
            <w:pPr>
              <w:rPr>
                <w:sz w:val="24"/>
                <w:szCs w:val="24"/>
              </w:rPr>
            </w:pPr>
          </w:p>
        </w:tc>
        <w:tc>
          <w:tcPr>
            <w:tcW w:w="1814" w:type="pct"/>
          </w:tcPr>
          <w:p w14:paraId="7944C1FD" w14:textId="72F5FF03" w:rsidR="00176768" w:rsidRDefault="00AB3A06" w:rsidP="00BC5E1C">
            <w:pPr>
              <w:rPr>
                <w:sz w:val="24"/>
                <w:szCs w:val="24"/>
              </w:rPr>
            </w:pPr>
            <w:r w:rsidRPr="00BC5E1C">
              <w:rPr>
                <w:sz w:val="24"/>
                <w:szCs w:val="24"/>
              </w:rPr>
              <w:lastRenderedPageBreak/>
              <w:t>G</w:t>
            </w:r>
            <w:r w:rsidR="003F66B6">
              <w:rPr>
                <w:sz w:val="24"/>
                <w:szCs w:val="24"/>
              </w:rPr>
              <w:t>uided by the</w:t>
            </w:r>
            <w:r w:rsidRPr="00BC5E1C">
              <w:rPr>
                <w:sz w:val="24"/>
                <w:szCs w:val="24"/>
              </w:rPr>
              <w:t xml:space="preserve"> handout </w:t>
            </w:r>
            <w:r w:rsidR="008D53CD" w:rsidRPr="00BC5E1C">
              <w:rPr>
                <w:sz w:val="24"/>
                <w:szCs w:val="24"/>
              </w:rPr>
              <w:t xml:space="preserve">written </w:t>
            </w:r>
            <w:r w:rsidRPr="00BC5E1C">
              <w:rPr>
                <w:sz w:val="24"/>
                <w:szCs w:val="24"/>
              </w:rPr>
              <w:t>by Pam and Sandy</w:t>
            </w:r>
            <w:r w:rsidR="00BE02F4">
              <w:rPr>
                <w:sz w:val="24"/>
                <w:szCs w:val="24"/>
              </w:rPr>
              <w:t xml:space="preserve"> </w:t>
            </w:r>
            <w:r w:rsidR="0010193D">
              <w:rPr>
                <w:sz w:val="24"/>
                <w:szCs w:val="24"/>
              </w:rPr>
              <w:t>“TCC</w:t>
            </w:r>
            <w:r w:rsidR="00210834">
              <w:rPr>
                <w:sz w:val="24"/>
                <w:szCs w:val="24"/>
              </w:rPr>
              <w:t xml:space="preserve"> Principles of How to Move</w:t>
            </w:r>
            <w:r w:rsidR="00BE02F4">
              <w:rPr>
                <w:sz w:val="24"/>
                <w:szCs w:val="24"/>
              </w:rPr>
              <w:t>”</w:t>
            </w:r>
            <w:r w:rsidR="00A91FB8">
              <w:rPr>
                <w:sz w:val="24"/>
                <w:szCs w:val="24"/>
              </w:rPr>
              <w:t>,</w:t>
            </w:r>
            <w:r w:rsidR="00C65506">
              <w:rPr>
                <w:sz w:val="24"/>
                <w:szCs w:val="24"/>
              </w:rPr>
              <w:t xml:space="preserve"> practice</w:t>
            </w:r>
            <w:r w:rsidR="00FB5FFA" w:rsidRPr="00BC5E1C">
              <w:rPr>
                <w:sz w:val="24"/>
                <w:szCs w:val="24"/>
              </w:rPr>
              <w:t xml:space="preserve"> </w:t>
            </w:r>
            <w:r w:rsidR="00FB65FE">
              <w:rPr>
                <w:sz w:val="24"/>
                <w:szCs w:val="24"/>
              </w:rPr>
              <w:t xml:space="preserve">with the candidate </w:t>
            </w:r>
            <w:r w:rsidR="00571041">
              <w:rPr>
                <w:sz w:val="24"/>
                <w:szCs w:val="24"/>
              </w:rPr>
              <w:t xml:space="preserve">discussing </w:t>
            </w:r>
            <w:r w:rsidR="00571041">
              <w:rPr>
                <w:sz w:val="24"/>
                <w:szCs w:val="24"/>
              </w:rPr>
              <w:lastRenderedPageBreak/>
              <w:t>how the</w:t>
            </w:r>
            <w:r w:rsidR="00452264">
              <w:rPr>
                <w:sz w:val="24"/>
                <w:szCs w:val="24"/>
              </w:rPr>
              <w:t xml:space="preserve"> </w:t>
            </w:r>
            <w:proofErr w:type="gramStart"/>
            <w:r w:rsidR="00452264">
              <w:rPr>
                <w:sz w:val="24"/>
                <w:szCs w:val="24"/>
              </w:rPr>
              <w:t>Principles</w:t>
            </w:r>
            <w:proofErr w:type="gramEnd"/>
            <w:r w:rsidR="00452264">
              <w:rPr>
                <w:sz w:val="24"/>
                <w:szCs w:val="24"/>
              </w:rPr>
              <w:t xml:space="preserve"> </w:t>
            </w:r>
            <w:r w:rsidR="00571041">
              <w:rPr>
                <w:sz w:val="24"/>
                <w:szCs w:val="24"/>
              </w:rPr>
              <w:t>apply</w:t>
            </w:r>
            <w:r w:rsidR="00291B20">
              <w:rPr>
                <w:sz w:val="24"/>
                <w:szCs w:val="24"/>
              </w:rPr>
              <w:t xml:space="preserve"> to the movements.</w:t>
            </w:r>
          </w:p>
          <w:p w14:paraId="61F8C0E8" w14:textId="77777777" w:rsidR="00452264" w:rsidRDefault="00452264" w:rsidP="00BC5E1C">
            <w:pPr>
              <w:rPr>
                <w:sz w:val="24"/>
                <w:szCs w:val="24"/>
              </w:rPr>
            </w:pPr>
          </w:p>
          <w:p w14:paraId="62EB6E60" w14:textId="06560040" w:rsidR="00452264" w:rsidRDefault="00BA0A4C" w:rsidP="00452264">
            <w:pPr>
              <w:pStyle w:val="ListParagraph"/>
              <w:numPr>
                <w:ilvl w:val="0"/>
                <w:numId w:val="22"/>
              </w:numPr>
              <w:rPr>
                <w:sz w:val="24"/>
                <w:szCs w:val="24"/>
              </w:rPr>
            </w:pPr>
            <w:r>
              <w:rPr>
                <w:sz w:val="24"/>
                <w:szCs w:val="24"/>
              </w:rPr>
              <w:t xml:space="preserve">Flowing from the </w:t>
            </w:r>
            <w:proofErr w:type="spellStart"/>
            <w:r w:rsidR="00F93233">
              <w:rPr>
                <w:sz w:val="24"/>
                <w:szCs w:val="24"/>
              </w:rPr>
              <w:t>C</w:t>
            </w:r>
            <w:r>
              <w:rPr>
                <w:sz w:val="24"/>
                <w:szCs w:val="24"/>
              </w:rPr>
              <w:t>enter</w:t>
            </w:r>
            <w:proofErr w:type="spellEnd"/>
          </w:p>
          <w:p w14:paraId="69A69701" w14:textId="430A0679" w:rsidR="00BA0A4C" w:rsidRDefault="00BA0A4C" w:rsidP="00452264">
            <w:pPr>
              <w:pStyle w:val="ListParagraph"/>
              <w:numPr>
                <w:ilvl w:val="0"/>
                <w:numId w:val="22"/>
              </w:numPr>
              <w:rPr>
                <w:sz w:val="24"/>
                <w:szCs w:val="24"/>
              </w:rPr>
            </w:pPr>
            <w:r>
              <w:rPr>
                <w:sz w:val="24"/>
                <w:szCs w:val="24"/>
              </w:rPr>
              <w:t xml:space="preserve">Softness and </w:t>
            </w:r>
            <w:r w:rsidR="00F93233">
              <w:rPr>
                <w:sz w:val="24"/>
                <w:szCs w:val="24"/>
              </w:rPr>
              <w:t>C</w:t>
            </w:r>
            <w:r w:rsidR="00CB398B">
              <w:rPr>
                <w:sz w:val="24"/>
                <w:szCs w:val="24"/>
              </w:rPr>
              <w:t>o</w:t>
            </w:r>
            <w:r w:rsidR="00F93233">
              <w:rPr>
                <w:sz w:val="24"/>
                <w:szCs w:val="24"/>
              </w:rPr>
              <w:t>ntinuity</w:t>
            </w:r>
          </w:p>
          <w:p w14:paraId="5644240A" w14:textId="7C35CC42" w:rsidR="00F93233" w:rsidRDefault="00F93233" w:rsidP="00452264">
            <w:pPr>
              <w:pStyle w:val="ListParagraph"/>
              <w:numPr>
                <w:ilvl w:val="0"/>
                <w:numId w:val="22"/>
              </w:numPr>
              <w:rPr>
                <w:sz w:val="24"/>
                <w:szCs w:val="24"/>
              </w:rPr>
            </w:pPr>
            <w:proofErr w:type="spellStart"/>
            <w:r>
              <w:rPr>
                <w:sz w:val="24"/>
                <w:szCs w:val="24"/>
              </w:rPr>
              <w:t>Yin</w:t>
            </w:r>
            <w:r w:rsidR="00F204E9">
              <w:rPr>
                <w:sz w:val="24"/>
                <w:szCs w:val="24"/>
              </w:rPr>
              <w:t>n</w:t>
            </w:r>
            <w:r>
              <w:rPr>
                <w:sz w:val="24"/>
                <w:szCs w:val="24"/>
              </w:rPr>
              <w:t>ging</w:t>
            </w:r>
            <w:proofErr w:type="spellEnd"/>
            <w:r>
              <w:rPr>
                <w:sz w:val="24"/>
                <w:szCs w:val="24"/>
              </w:rPr>
              <w:t xml:space="preserve"> and </w:t>
            </w:r>
            <w:proofErr w:type="spellStart"/>
            <w:r>
              <w:rPr>
                <w:sz w:val="24"/>
                <w:szCs w:val="24"/>
              </w:rPr>
              <w:t>Yanging</w:t>
            </w:r>
            <w:proofErr w:type="spellEnd"/>
          </w:p>
          <w:p w14:paraId="1362989E" w14:textId="3E7790E1" w:rsidR="00CB398B" w:rsidRDefault="00CB398B" w:rsidP="00452264">
            <w:pPr>
              <w:pStyle w:val="ListParagraph"/>
              <w:numPr>
                <w:ilvl w:val="0"/>
                <w:numId w:val="22"/>
              </w:numPr>
              <w:rPr>
                <w:sz w:val="24"/>
                <w:szCs w:val="24"/>
              </w:rPr>
            </w:pPr>
            <w:r>
              <w:rPr>
                <w:sz w:val="24"/>
                <w:szCs w:val="24"/>
              </w:rPr>
              <w:t xml:space="preserve">Focusing </w:t>
            </w:r>
            <w:proofErr w:type="gramStart"/>
            <w:r w:rsidR="00222FB3">
              <w:rPr>
                <w:sz w:val="24"/>
                <w:szCs w:val="24"/>
              </w:rPr>
              <w:t>in</w:t>
            </w:r>
            <w:proofErr w:type="gramEnd"/>
            <w:r w:rsidR="00222FB3">
              <w:rPr>
                <w:sz w:val="24"/>
                <w:szCs w:val="24"/>
              </w:rPr>
              <w:t xml:space="preserve"> the soles of the feet/grounding</w:t>
            </w:r>
          </w:p>
          <w:p w14:paraId="23EF3185" w14:textId="416C15AA" w:rsidR="00222FB3" w:rsidRDefault="00222FB3" w:rsidP="00452264">
            <w:pPr>
              <w:pStyle w:val="ListParagraph"/>
              <w:numPr>
                <w:ilvl w:val="0"/>
                <w:numId w:val="22"/>
              </w:numPr>
              <w:rPr>
                <w:sz w:val="24"/>
                <w:szCs w:val="24"/>
              </w:rPr>
            </w:pPr>
            <w:r>
              <w:rPr>
                <w:sz w:val="24"/>
                <w:szCs w:val="24"/>
              </w:rPr>
              <w:t>Circularity</w:t>
            </w:r>
          </w:p>
          <w:p w14:paraId="72CDE004" w14:textId="664DBE34" w:rsidR="002144CE" w:rsidRPr="00452264" w:rsidRDefault="002144CE" w:rsidP="00452264">
            <w:pPr>
              <w:pStyle w:val="ListParagraph"/>
              <w:numPr>
                <w:ilvl w:val="0"/>
                <w:numId w:val="22"/>
              </w:numPr>
              <w:rPr>
                <w:sz w:val="24"/>
                <w:szCs w:val="24"/>
              </w:rPr>
            </w:pPr>
            <w:r>
              <w:rPr>
                <w:sz w:val="24"/>
                <w:szCs w:val="24"/>
              </w:rPr>
              <w:t>Polarity</w:t>
            </w:r>
          </w:p>
          <w:p w14:paraId="295BB874" w14:textId="77777777" w:rsidR="00176768" w:rsidRPr="00332C91" w:rsidRDefault="00176768" w:rsidP="00332C91">
            <w:pPr>
              <w:rPr>
                <w:sz w:val="24"/>
                <w:szCs w:val="24"/>
              </w:rPr>
            </w:pPr>
          </w:p>
          <w:p w14:paraId="16F64ABC" w14:textId="77777777" w:rsidR="00B77DFE" w:rsidRPr="00B77DFE" w:rsidRDefault="00B77DFE" w:rsidP="00B77DFE">
            <w:pPr>
              <w:rPr>
                <w:sz w:val="24"/>
                <w:szCs w:val="24"/>
              </w:rPr>
            </w:pPr>
          </w:p>
          <w:p w14:paraId="485ECB02" w14:textId="77777777" w:rsidR="00A6265F" w:rsidRPr="006946D0" w:rsidRDefault="00DB045A" w:rsidP="006946D0">
            <w:pPr>
              <w:pStyle w:val="ListParagraph"/>
              <w:numPr>
                <w:ilvl w:val="0"/>
                <w:numId w:val="22"/>
              </w:numPr>
              <w:rPr>
                <w:sz w:val="24"/>
                <w:szCs w:val="24"/>
              </w:rPr>
            </w:pPr>
            <w:r w:rsidRPr="006946D0">
              <w:rPr>
                <w:sz w:val="24"/>
                <w:szCs w:val="24"/>
              </w:rPr>
              <w:t xml:space="preserve">At this point it is crucial to focus </w:t>
            </w:r>
            <w:r w:rsidR="00FC572A" w:rsidRPr="006946D0">
              <w:rPr>
                <w:sz w:val="24"/>
                <w:szCs w:val="24"/>
              </w:rPr>
              <w:t xml:space="preserve">on </w:t>
            </w:r>
            <w:r w:rsidR="00FC572A" w:rsidRPr="006946D0">
              <w:rPr>
                <w:b/>
                <w:bCs/>
                <w:sz w:val="24"/>
                <w:szCs w:val="24"/>
              </w:rPr>
              <w:t xml:space="preserve">grounding </w:t>
            </w:r>
            <w:r w:rsidR="005C3540" w:rsidRPr="006946D0">
              <w:rPr>
                <w:sz w:val="24"/>
                <w:szCs w:val="24"/>
              </w:rPr>
              <w:t xml:space="preserve">and experiencing full, smooth, low </w:t>
            </w:r>
            <w:r w:rsidR="00A6265F" w:rsidRPr="006946D0">
              <w:rPr>
                <w:b/>
                <w:bCs/>
                <w:sz w:val="24"/>
                <w:szCs w:val="24"/>
              </w:rPr>
              <w:t>weight shifts</w:t>
            </w:r>
            <w:r w:rsidR="00A6265F" w:rsidRPr="006946D0">
              <w:rPr>
                <w:sz w:val="24"/>
                <w:szCs w:val="24"/>
              </w:rPr>
              <w:t>.</w:t>
            </w:r>
          </w:p>
          <w:p w14:paraId="779EDCA5" w14:textId="77777777" w:rsidR="00A6265F" w:rsidRPr="00A6265F" w:rsidRDefault="00A6265F" w:rsidP="00A6265F">
            <w:pPr>
              <w:pStyle w:val="ListParagraph"/>
              <w:rPr>
                <w:sz w:val="24"/>
                <w:szCs w:val="24"/>
              </w:rPr>
            </w:pPr>
          </w:p>
          <w:p w14:paraId="7447DB48" w14:textId="33262FAC" w:rsidR="007C43DE" w:rsidRDefault="00BE7EB5" w:rsidP="006946D0">
            <w:pPr>
              <w:pStyle w:val="ListParagraph"/>
              <w:numPr>
                <w:ilvl w:val="0"/>
                <w:numId w:val="22"/>
              </w:numPr>
              <w:rPr>
                <w:sz w:val="24"/>
                <w:szCs w:val="24"/>
              </w:rPr>
            </w:pPr>
            <w:r w:rsidRPr="006946D0">
              <w:rPr>
                <w:sz w:val="24"/>
                <w:szCs w:val="24"/>
              </w:rPr>
              <w:t>Work on</w:t>
            </w:r>
            <w:r w:rsidR="00626309" w:rsidRPr="006946D0">
              <w:rPr>
                <w:sz w:val="24"/>
                <w:szCs w:val="24"/>
              </w:rPr>
              <w:t xml:space="preserve"> </w:t>
            </w:r>
            <w:r w:rsidR="00C8782F" w:rsidRPr="006946D0">
              <w:rPr>
                <w:b/>
                <w:bCs/>
                <w:sz w:val="24"/>
                <w:szCs w:val="24"/>
              </w:rPr>
              <w:t>Flow</w:t>
            </w:r>
            <w:r w:rsidR="00626309" w:rsidRPr="006946D0">
              <w:rPr>
                <w:b/>
                <w:bCs/>
                <w:sz w:val="24"/>
                <w:szCs w:val="24"/>
              </w:rPr>
              <w:t xml:space="preserve">ing from the </w:t>
            </w:r>
            <w:proofErr w:type="spellStart"/>
            <w:r w:rsidR="00BB24CD" w:rsidRPr="006946D0">
              <w:rPr>
                <w:b/>
                <w:bCs/>
                <w:sz w:val="24"/>
                <w:szCs w:val="24"/>
              </w:rPr>
              <w:t>C</w:t>
            </w:r>
            <w:r w:rsidR="00626309" w:rsidRPr="006946D0">
              <w:rPr>
                <w:b/>
                <w:bCs/>
                <w:sz w:val="24"/>
                <w:szCs w:val="24"/>
              </w:rPr>
              <w:t>ent</w:t>
            </w:r>
            <w:r w:rsidR="00A37C76" w:rsidRPr="006946D0">
              <w:rPr>
                <w:b/>
                <w:bCs/>
                <w:sz w:val="24"/>
                <w:szCs w:val="24"/>
              </w:rPr>
              <w:t>er</w:t>
            </w:r>
            <w:proofErr w:type="spellEnd"/>
            <w:r w:rsidR="00626309" w:rsidRPr="006946D0">
              <w:rPr>
                <w:sz w:val="24"/>
                <w:szCs w:val="24"/>
              </w:rPr>
              <w:t xml:space="preserve"> </w:t>
            </w:r>
            <w:r w:rsidR="00B806E1" w:rsidRPr="006946D0">
              <w:rPr>
                <w:sz w:val="24"/>
                <w:szCs w:val="24"/>
              </w:rPr>
              <w:t xml:space="preserve">in all the movements so that </w:t>
            </w:r>
            <w:r w:rsidR="006318C3" w:rsidRPr="006946D0">
              <w:rPr>
                <w:sz w:val="24"/>
                <w:szCs w:val="24"/>
              </w:rPr>
              <w:t>the upper body is in sync with the weight shift</w:t>
            </w:r>
            <w:r w:rsidR="006F59E0" w:rsidRPr="006946D0">
              <w:rPr>
                <w:sz w:val="24"/>
                <w:szCs w:val="24"/>
              </w:rPr>
              <w:t>.</w:t>
            </w:r>
          </w:p>
          <w:p w14:paraId="78640216" w14:textId="77777777" w:rsidR="00864764" w:rsidRPr="00864764" w:rsidRDefault="00864764" w:rsidP="00864764">
            <w:pPr>
              <w:pStyle w:val="ListParagraph"/>
              <w:rPr>
                <w:sz w:val="24"/>
                <w:szCs w:val="24"/>
              </w:rPr>
            </w:pPr>
          </w:p>
          <w:p w14:paraId="1EE2A86C" w14:textId="5B236CC4" w:rsidR="00864764" w:rsidRDefault="00864764" w:rsidP="006946D0">
            <w:pPr>
              <w:pStyle w:val="ListParagraph"/>
              <w:numPr>
                <w:ilvl w:val="0"/>
                <w:numId w:val="22"/>
              </w:numPr>
              <w:rPr>
                <w:sz w:val="24"/>
                <w:szCs w:val="24"/>
              </w:rPr>
            </w:pPr>
            <w:r>
              <w:rPr>
                <w:sz w:val="24"/>
                <w:szCs w:val="24"/>
              </w:rPr>
              <w:t>Work with the candidate to relax and let go</w:t>
            </w:r>
            <w:r w:rsidR="00A361CD">
              <w:rPr>
                <w:sz w:val="24"/>
                <w:szCs w:val="24"/>
              </w:rPr>
              <w:t xml:space="preserve"> of the effort in the arms and shoulders.</w:t>
            </w:r>
          </w:p>
          <w:p w14:paraId="11D7B8B5" w14:textId="77777777" w:rsidR="00831FBC" w:rsidRPr="00831FBC" w:rsidRDefault="00831FBC" w:rsidP="00831FBC">
            <w:pPr>
              <w:pStyle w:val="ListParagraph"/>
              <w:rPr>
                <w:sz w:val="24"/>
                <w:szCs w:val="24"/>
              </w:rPr>
            </w:pPr>
          </w:p>
          <w:p w14:paraId="7A0E4E1D" w14:textId="2222A69A" w:rsidR="00831FBC" w:rsidRDefault="00831FBC" w:rsidP="006946D0">
            <w:pPr>
              <w:pStyle w:val="ListParagraph"/>
              <w:numPr>
                <w:ilvl w:val="0"/>
                <w:numId w:val="22"/>
              </w:numPr>
              <w:rPr>
                <w:sz w:val="24"/>
                <w:szCs w:val="24"/>
              </w:rPr>
            </w:pPr>
            <w:r>
              <w:rPr>
                <w:sz w:val="24"/>
                <w:szCs w:val="24"/>
              </w:rPr>
              <w:t>C</w:t>
            </w:r>
            <w:r w:rsidR="0089500B">
              <w:rPr>
                <w:sz w:val="24"/>
                <w:szCs w:val="24"/>
              </w:rPr>
              <w:t xml:space="preserve">onsult the </w:t>
            </w:r>
            <w:r w:rsidR="002F2818">
              <w:rPr>
                <w:sz w:val="24"/>
                <w:szCs w:val="24"/>
              </w:rPr>
              <w:t>p</w:t>
            </w:r>
            <w:r w:rsidR="00DC014A">
              <w:rPr>
                <w:sz w:val="24"/>
                <w:szCs w:val="24"/>
              </w:rPr>
              <w:t>hoto text</w:t>
            </w:r>
          </w:p>
          <w:p w14:paraId="71C5E3CD" w14:textId="77777777" w:rsidR="0089500B" w:rsidRPr="0089500B" w:rsidRDefault="0089500B" w:rsidP="0089500B">
            <w:pPr>
              <w:pStyle w:val="ListParagraph"/>
              <w:rPr>
                <w:sz w:val="24"/>
                <w:szCs w:val="24"/>
              </w:rPr>
            </w:pPr>
          </w:p>
          <w:p w14:paraId="1B1AE4BD" w14:textId="4F2D35A2" w:rsidR="0089500B" w:rsidRPr="00241DD3" w:rsidRDefault="0089500B" w:rsidP="006946D0">
            <w:pPr>
              <w:pStyle w:val="ListParagraph"/>
              <w:numPr>
                <w:ilvl w:val="0"/>
                <w:numId w:val="22"/>
              </w:numPr>
              <w:rPr>
                <w:sz w:val="24"/>
                <w:szCs w:val="24"/>
              </w:rPr>
            </w:pPr>
            <w:r>
              <w:rPr>
                <w:sz w:val="24"/>
                <w:szCs w:val="24"/>
              </w:rPr>
              <w:t>Watch Justin Stone’s videos</w:t>
            </w:r>
            <w:r w:rsidR="00556ECB">
              <w:rPr>
                <w:sz w:val="24"/>
                <w:szCs w:val="24"/>
              </w:rPr>
              <w:t xml:space="preserve"> </w:t>
            </w:r>
            <w:r w:rsidR="00556ECB" w:rsidRPr="00D73414">
              <w:rPr>
                <w:color w:val="000000" w:themeColor="text1"/>
                <w:sz w:val="24"/>
                <w:szCs w:val="24"/>
              </w:rPr>
              <w:t>and Accredited TCC teachers suggested by Teacher</w:t>
            </w:r>
          </w:p>
          <w:p w14:paraId="46EF4950" w14:textId="77777777" w:rsidR="00241DD3" w:rsidRPr="00241DD3" w:rsidRDefault="00241DD3" w:rsidP="00241DD3">
            <w:pPr>
              <w:pStyle w:val="ListParagraph"/>
              <w:rPr>
                <w:sz w:val="24"/>
                <w:szCs w:val="24"/>
              </w:rPr>
            </w:pPr>
          </w:p>
          <w:p w14:paraId="6AAB4126" w14:textId="7D388FA9" w:rsidR="00241DD3" w:rsidRPr="006946D0" w:rsidRDefault="000A6E2D" w:rsidP="006946D0">
            <w:pPr>
              <w:pStyle w:val="ListParagraph"/>
              <w:numPr>
                <w:ilvl w:val="0"/>
                <w:numId w:val="22"/>
              </w:numPr>
              <w:rPr>
                <w:sz w:val="24"/>
                <w:szCs w:val="24"/>
              </w:rPr>
            </w:pPr>
            <w:r>
              <w:rPr>
                <w:sz w:val="24"/>
                <w:szCs w:val="24"/>
              </w:rPr>
              <w:t xml:space="preserve">Candidate </w:t>
            </w:r>
            <w:r w:rsidR="004F1D17">
              <w:rPr>
                <w:sz w:val="24"/>
                <w:szCs w:val="24"/>
              </w:rPr>
              <w:t>leads movement(s)</w:t>
            </w:r>
            <w:r w:rsidR="0098343D">
              <w:rPr>
                <w:sz w:val="24"/>
                <w:szCs w:val="24"/>
              </w:rPr>
              <w:t xml:space="preserve"> you are working on </w:t>
            </w:r>
            <w:r w:rsidR="00DA03D0">
              <w:rPr>
                <w:sz w:val="24"/>
                <w:szCs w:val="24"/>
              </w:rPr>
              <w:t>and referring teacher observes candidate from different angles</w:t>
            </w:r>
            <w:r w:rsidR="008523BA">
              <w:rPr>
                <w:sz w:val="24"/>
                <w:szCs w:val="24"/>
              </w:rPr>
              <w:t xml:space="preserve"> and gives feedback</w:t>
            </w:r>
          </w:p>
          <w:p w14:paraId="5266CABD" w14:textId="77777777" w:rsidR="007D1C0A" w:rsidRDefault="007D1C0A" w:rsidP="00BD4455">
            <w:pPr>
              <w:rPr>
                <w:sz w:val="24"/>
                <w:szCs w:val="24"/>
              </w:rPr>
            </w:pPr>
          </w:p>
          <w:p w14:paraId="6148781C" w14:textId="77777777" w:rsidR="007D1C0A" w:rsidRPr="00BD4455" w:rsidRDefault="007D1C0A" w:rsidP="00BD4455">
            <w:pPr>
              <w:rPr>
                <w:sz w:val="24"/>
                <w:szCs w:val="24"/>
              </w:rPr>
            </w:pPr>
          </w:p>
          <w:p w14:paraId="4D339BE4" w14:textId="77777777" w:rsidR="0041199E" w:rsidRDefault="0041199E" w:rsidP="0041199E">
            <w:pPr>
              <w:pStyle w:val="ListParagraph"/>
              <w:rPr>
                <w:sz w:val="24"/>
                <w:szCs w:val="24"/>
              </w:rPr>
            </w:pPr>
          </w:p>
          <w:p w14:paraId="33FB6CED" w14:textId="76441030" w:rsidR="00854CF5" w:rsidRPr="00DF36C2" w:rsidRDefault="00D61D15" w:rsidP="00854CF5">
            <w:pPr>
              <w:rPr>
                <w:b/>
                <w:bCs/>
                <w:sz w:val="24"/>
                <w:szCs w:val="24"/>
              </w:rPr>
            </w:pPr>
            <w:r w:rsidRPr="00DF36C2">
              <w:rPr>
                <w:b/>
                <w:bCs/>
                <w:sz w:val="24"/>
                <w:szCs w:val="24"/>
              </w:rPr>
              <w:t xml:space="preserve">Throughout this process, </w:t>
            </w:r>
            <w:r w:rsidR="002D759A" w:rsidRPr="00DF36C2">
              <w:rPr>
                <w:b/>
                <w:bCs/>
                <w:sz w:val="24"/>
                <w:szCs w:val="24"/>
              </w:rPr>
              <w:t>tak</w:t>
            </w:r>
            <w:r w:rsidR="001E43ED" w:rsidRPr="00DF36C2">
              <w:rPr>
                <w:b/>
                <w:bCs/>
                <w:sz w:val="24"/>
                <w:szCs w:val="24"/>
              </w:rPr>
              <w:t>ing</w:t>
            </w:r>
            <w:r w:rsidR="002D759A" w:rsidRPr="00DF36C2">
              <w:rPr>
                <w:b/>
                <w:bCs/>
                <w:sz w:val="24"/>
                <w:szCs w:val="24"/>
              </w:rPr>
              <w:t xml:space="preserve"> </w:t>
            </w:r>
            <w:r w:rsidR="008A5B13" w:rsidRPr="00DF36C2">
              <w:rPr>
                <w:b/>
                <w:bCs/>
                <w:sz w:val="24"/>
                <w:szCs w:val="24"/>
              </w:rPr>
              <w:t xml:space="preserve">videos of the candidate moving </w:t>
            </w:r>
            <w:r w:rsidR="00127A43" w:rsidRPr="00DF36C2">
              <w:rPr>
                <w:b/>
                <w:bCs/>
                <w:sz w:val="24"/>
                <w:szCs w:val="24"/>
              </w:rPr>
              <w:t xml:space="preserve">from the front, </w:t>
            </w:r>
            <w:r w:rsidR="00CB6CCC" w:rsidRPr="00DF36C2">
              <w:rPr>
                <w:b/>
                <w:bCs/>
                <w:sz w:val="24"/>
                <w:szCs w:val="24"/>
              </w:rPr>
              <w:t xml:space="preserve">back and </w:t>
            </w:r>
            <w:r w:rsidR="00127A43" w:rsidRPr="00DF36C2">
              <w:rPr>
                <w:b/>
                <w:bCs/>
                <w:sz w:val="24"/>
                <w:szCs w:val="24"/>
              </w:rPr>
              <w:t xml:space="preserve">side </w:t>
            </w:r>
            <w:r w:rsidR="00A1128E">
              <w:rPr>
                <w:b/>
                <w:bCs/>
                <w:sz w:val="24"/>
                <w:szCs w:val="24"/>
              </w:rPr>
              <w:t>or moving in front of a mirror</w:t>
            </w:r>
            <w:r w:rsidR="007C1457">
              <w:rPr>
                <w:b/>
                <w:bCs/>
                <w:sz w:val="24"/>
                <w:szCs w:val="24"/>
              </w:rPr>
              <w:t xml:space="preserve"> </w:t>
            </w:r>
            <w:r w:rsidR="001E43ED" w:rsidRPr="00DF36C2">
              <w:rPr>
                <w:b/>
                <w:bCs/>
                <w:sz w:val="24"/>
                <w:szCs w:val="24"/>
              </w:rPr>
              <w:t xml:space="preserve">will be very helpful </w:t>
            </w:r>
            <w:r w:rsidR="00127A43" w:rsidRPr="00DF36C2">
              <w:rPr>
                <w:b/>
                <w:bCs/>
                <w:sz w:val="24"/>
                <w:szCs w:val="24"/>
              </w:rPr>
              <w:t>so</w:t>
            </w:r>
            <w:r w:rsidR="00CB6CCC" w:rsidRPr="00DF36C2">
              <w:rPr>
                <w:b/>
                <w:bCs/>
                <w:sz w:val="24"/>
                <w:szCs w:val="24"/>
              </w:rPr>
              <w:t xml:space="preserve"> that the candidate can </w:t>
            </w:r>
            <w:r w:rsidR="00777A4E" w:rsidRPr="00DF36C2">
              <w:rPr>
                <w:b/>
                <w:bCs/>
                <w:sz w:val="24"/>
                <w:szCs w:val="24"/>
              </w:rPr>
              <w:t>see how they are moving</w:t>
            </w:r>
            <w:r w:rsidR="00F274FC">
              <w:rPr>
                <w:b/>
                <w:bCs/>
                <w:sz w:val="24"/>
                <w:szCs w:val="24"/>
              </w:rPr>
              <w:t>, how their posture is</w:t>
            </w:r>
            <w:r w:rsidR="00790FF6">
              <w:rPr>
                <w:b/>
                <w:bCs/>
                <w:sz w:val="24"/>
                <w:szCs w:val="24"/>
              </w:rPr>
              <w:t xml:space="preserve"> aligned</w:t>
            </w:r>
            <w:r w:rsidR="00496DED">
              <w:rPr>
                <w:b/>
                <w:bCs/>
                <w:sz w:val="24"/>
                <w:szCs w:val="24"/>
              </w:rPr>
              <w:t xml:space="preserve"> – so that they can</w:t>
            </w:r>
            <w:r w:rsidR="00777A4E" w:rsidRPr="00DF36C2">
              <w:rPr>
                <w:b/>
                <w:bCs/>
                <w:sz w:val="24"/>
                <w:szCs w:val="24"/>
              </w:rPr>
              <w:t xml:space="preserve"> </w:t>
            </w:r>
            <w:r w:rsidR="00CB6CCC" w:rsidRPr="00DF36C2">
              <w:rPr>
                <w:b/>
                <w:bCs/>
                <w:sz w:val="24"/>
                <w:szCs w:val="24"/>
              </w:rPr>
              <w:t>refine movements</w:t>
            </w:r>
            <w:r w:rsidR="00574B3D" w:rsidRPr="00DF36C2">
              <w:rPr>
                <w:b/>
                <w:bCs/>
                <w:sz w:val="24"/>
                <w:szCs w:val="24"/>
              </w:rPr>
              <w:t>,</w:t>
            </w:r>
            <w:r w:rsidR="00CB6CCC" w:rsidRPr="00DF36C2">
              <w:rPr>
                <w:b/>
                <w:bCs/>
                <w:sz w:val="24"/>
                <w:szCs w:val="24"/>
              </w:rPr>
              <w:t xml:space="preserve"> </w:t>
            </w:r>
            <w:r w:rsidR="00574B3D" w:rsidRPr="00DF36C2">
              <w:rPr>
                <w:b/>
                <w:bCs/>
                <w:sz w:val="24"/>
                <w:szCs w:val="24"/>
              </w:rPr>
              <w:t xml:space="preserve">when </w:t>
            </w:r>
            <w:r w:rsidR="00777A4E" w:rsidRPr="00DF36C2">
              <w:rPr>
                <w:b/>
                <w:bCs/>
                <w:sz w:val="24"/>
                <w:szCs w:val="24"/>
              </w:rPr>
              <w:t>necessary</w:t>
            </w:r>
            <w:r w:rsidR="00574B3D" w:rsidRPr="00DF36C2">
              <w:rPr>
                <w:b/>
                <w:bCs/>
                <w:sz w:val="24"/>
                <w:szCs w:val="24"/>
              </w:rPr>
              <w:t>,</w:t>
            </w:r>
            <w:r w:rsidR="00777A4E" w:rsidRPr="00DF36C2">
              <w:rPr>
                <w:b/>
                <w:bCs/>
                <w:sz w:val="24"/>
                <w:szCs w:val="24"/>
              </w:rPr>
              <w:t xml:space="preserve"> </w:t>
            </w:r>
            <w:r w:rsidR="001E43ED" w:rsidRPr="00DF36C2">
              <w:rPr>
                <w:b/>
                <w:bCs/>
                <w:sz w:val="24"/>
                <w:szCs w:val="24"/>
              </w:rPr>
              <w:t>with the Teacher’s help.</w:t>
            </w:r>
          </w:p>
          <w:p w14:paraId="461194E9" w14:textId="7AF75A31" w:rsidR="00810539" w:rsidRPr="00810539" w:rsidRDefault="00810539" w:rsidP="00810539">
            <w:pPr>
              <w:rPr>
                <w:sz w:val="24"/>
                <w:szCs w:val="24"/>
              </w:rPr>
            </w:pPr>
          </w:p>
        </w:tc>
        <w:tc>
          <w:tcPr>
            <w:tcW w:w="1085" w:type="pct"/>
          </w:tcPr>
          <w:p w14:paraId="45D82C92" w14:textId="48091997" w:rsidR="005E5816" w:rsidRDefault="00582749" w:rsidP="00747A6C">
            <w:pPr>
              <w:pStyle w:val="ListParagraph"/>
              <w:numPr>
                <w:ilvl w:val="0"/>
                <w:numId w:val="2"/>
              </w:numPr>
              <w:rPr>
                <w:sz w:val="24"/>
                <w:szCs w:val="24"/>
              </w:rPr>
            </w:pPr>
            <w:r>
              <w:rPr>
                <w:sz w:val="24"/>
                <w:szCs w:val="24"/>
              </w:rPr>
              <w:lastRenderedPageBreak/>
              <w:t xml:space="preserve">TCC Principles of How to Move by </w:t>
            </w:r>
            <w:r w:rsidR="00690F94">
              <w:rPr>
                <w:sz w:val="24"/>
                <w:szCs w:val="24"/>
              </w:rPr>
              <w:t xml:space="preserve">Teacher Trainers </w:t>
            </w:r>
            <w:r>
              <w:rPr>
                <w:sz w:val="24"/>
                <w:szCs w:val="24"/>
              </w:rPr>
              <w:t>Pam Towne and Sandy McAlister (tcccommunity.net)</w:t>
            </w:r>
          </w:p>
          <w:p w14:paraId="66B9A374" w14:textId="6C30E13C" w:rsidR="00582749" w:rsidRDefault="00BB5BD4" w:rsidP="00747A6C">
            <w:pPr>
              <w:pStyle w:val="ListParagraph"/>
              <w:numPr>
                <w:ilvl w:val="0"/>
                <w:numId w:val="2"/>
              </w:numPr>
              <w:rPr>
                <w:sz w:val="24"/>
                <w:szCs w:val="24"/>
              </w:rPr>
            </w:pPr>
            <w:proofErr w:type="spellStart"/>
            <w:r>
              <w:rPr>
                <w:sz w:val="24"/>
                <w:szCs w:val="24"/>
              </w:rPr>
              <w:lastRenderedPageBreak/>
              <w:t>T’ai</w:t>
            </w:r>
            <w:proofErr w:type="spellEnd"/>
            <w:r>
              <w:rPr>
                <w:sz w:val="24"/>
                <w:szCs w:val="24"/>
              </w:rPr>
              <w:t xml:space="preserve"> Chi Chih </w:t>
            </w:r>
            <w:r w:rsidR="003F7B2F">
              <w:rPr>
                <w:sz w:val="24"/>
                <w:szCs w:val="24"/>
              </w:rPr>
              <w:t>photo text</w:t>
            </w:r>
            <w:r w:rsidR="00D473E2">
              <w:rPr>
                <w:sz w:val="24"/>
                <w:szCs w:val="24"/>
              </w:rPr>
              <w:t xml:space="preserve"> </w:t>
            </w:r>
            <w:r w:rsidR="001300FC">
              <w:rPr>
                <w:sz w:val="24"/>
                <w:szCs w:val="24"/>
              </w:rPr>
              <w:t>page 1</w:t>
            </w:r>
            <w:r w:rsidR="00105AC9">
              <w:rPr>
                <w:sz w:val="24"/>
                <w:szCs w:val="24"/>
              </w:rPr>
              <w:t>6 General Instructions</w:t>
            </w:r>
            <w:r w:rsidR="00691A82">
              <w:rPr>
                <w:sz w:val="24"/>
                <w:szCs w:val="24"/>
              </w:rPr>
              <w:t xml:space="preserve"> – Body </w:t>
            </w:r>
            <w:r w:rsidR="00ED62E8">
              <w:rPr>
                <w:sz w:val="24"/>
                <w:szCs w:val="24"/>
              </w:rPr>
              <w:t>Posture for</w:t>
            </w:r>
            <w:r w:rsidR="004B199F">
              <w:rPr>
                <w:sz w:val="24"/>
                <w:szCs w:val="24"/>
              </w:rPr>
              <w:t xml:space="preserve"> Successful Practice</w:t>
            </w:r>
            <w:r w:rsidR="00691A82">
              <w:rPr>
                <w:sz w:val="24"/>
                <w:szCs w:val="24"/>
              </w:rPr>
              <w:t xml:space="preserve">, </w:t>
            </w:r>
            <w:r w:rsidR="00803D73">
              <w:rPr>
                <w:sz w:val="24"/>
                <w:szCs w:val="24"/>
              </w:rPr>
              <w:t>P</w:t>
            </w:r>
            <w:r w:rsidR="00691A82">
              <w:rPr>
                <w:sz w:val="24"/>
                <w:szCs w:val="24"/>
              </w:rPr>
              <w:t>reliminary Movements</w:t>
            </w:r>
            <w:r w:rsidR="004B199F">
              <w:rPr>
                <w:sz w:val="24"/>
                <w:szCs w:val="24"/>
              </w:rPr>
              <w:t>,</w:t>
            </w:r>
            <w:r w:rsidR="001300FC">
              <w:rPr>
                <w:sz w:val="24"/>
                <w:szCs w:val="24"/>
              </w:rPr>
              <w:t xml:space="preserve"> Leg Motions</w:t>
            </w:r>
            <w:r w:rsidR="00803D73">
              <w:rPr>
                <w:sz w:val="24"/>
                <w:szCs w:val="24"/>
              </w:rPr>
              <w:t xml:space="preserve">, Function </w:t>
            </w:r>
            <w:r w:rsidR="00463488">
              <w:rPr>
                <w:sz w:val="24"/>
                <w:szCs w:val="24"/>
              </w:rPr>
              <w:t>and Essence</w:t>
            </w:r>
          </w:p>
          <w:p w14:paraId="6DB4182D" w14:textId="5863C5A0" w:rsidR="00D30F01" w:rsidRDefault="00F75CA6" w:rsidP="00747A6C">
            <w:pPr>
              <w:pStyle w:val="ListParagraph"/>
              <w:numPr>
                <w:ilvl w:val="0"/>
                <w:numId w:val="2"/>
              </w:numPr>
              <w:rPr>
                <w:sz w:val="24"/>
                <w:szCs w:val="24"/>
              </w:rPr>
            </w:pPr>
            <w:r>
              <w:rPr>
                <w:sz w:val="24"/>
                <w:szCs w:val="24"/>
              </w:rPr>
              <w:t xml:space="preserve">Supplement teaching with </w:t>
            </w:r>
            <w:r w:rsidR="00553C5A">
              <w:rPr>
                <w:sz w:val="24"/>
                <w:szCs w:val="24"/>
              </w:rPr>
              <w:t>a</w:t>
            </w:r>
            <w:r w:rsidR="00D30F01">
              <w:rPr>
                <w:sz w:val="24"/>
                <w:szCs w:val="24"/>
              </w:rPr>
              <w:t xml:space="preserve">rticles </w:t>
            </w:r>
            <w:r w:rsidR="00553C5A">
              <w:rPr>
                <w:sz w:val="24"/>
                <w:szCs w:val="24"/>
              </w:rPr>
              <w:t>from</w:t>
            </w:r>
            <w:r w:rsidR="00D30F01">
              <w:rPr>
                <w:sz w:val="24"/>
                <w:szCs w:val="24"/>
              </w:rPr>
              <w:t xml:space="preserve"> The Vital Force </w:t>
            </w:r>
            <w:r w:rsidR="00553C5A">
              <w:rPr>
                <w:sz w:val="24"/>
                <w:szCs w:val="24"/>
              </w:rPr>
              <w:t>Journal</w:t>
            </w:r>
            <w:r w:rsidR="00D453E0">
              <w:rPr>
                <w:sz w:val="24"/>
                <w:szCs w:val="24"/>
              </w:rPr>
              <w:t xml:space="preserve"> on Principles of Movement</w:t>
            </w:r>
          </w:p>
          <w:p w14:paraId="6532CA06" w14:textId="1266D894" w:rsidR="006E14AD" w:rsidRDefault="00903DD1" w:rsidP="00A13B84">
            <w:pPr>
              <w:pStyle w:val="ListParagraph"/>
              <w:numPr>
                <w:ilvl w:val="0"/>
                <w:numId w:val="2"/>
              </w:numPr>
              <w:rPr>
                <w:sz w:val="24"/>
                <w:szCs w:val="24"/>
              </w:rPr>
            </w:pPr>
            <w:r>
              <w:rPr>
                <w:sz w:val="24"/>
                <w:szCs w:val="24"/>
              </w:rPr>
              <w:t xml:space="preserve">Handout “Allow </w:t>
            </w:r>
            <w:r w:rsidR="0037268B">
              <w:rPr>
                <w:sz w:val="24"/>
                <w:szCs w:val="24"/>
              </w:rPr>
              <w:t>the Chi to do the work.</w:t>
            </w:r>
            <w:r w:rsidR="00E21E52">
              <w:rPr>
                <w:sz w:val="24"/>
                <w:szCs w:val="24"/>
              </w:rPr>
              <w:t>” By Ed Altman</w:t>
            </w:r>
            <w:r w:rsidR="0013762F">
              <w:rPr>
                <w:sz w:val="24"/>
                <w:szCs w:val="24"/>
              </w:rPr>
              <w:t xml:space="preserve"> </w:t>
            </w:r>
            <w:r w:rsidR="000B3471">
              <w:rPr>
                <w:sz w:val="24"/>
                <w:szCs w:val="24"/>
              </w:rPr>
              <w:t>(tcccommunity.net)</w:t>
            </w:r>
          </w:p>
          <w:p w14:paraId="3A336549" w14:textId="11A35DB3" w:rsidR="008719C5" w:rsidRPr="00A13B84" w:rsidRDefault="008719C5" w:rsidP="00A13B84">
            <w:pPr>
              <w:pStyle w:val="ListParagraph"/>
              <w:numPr>
                <w:ilvl w:val="0"/>
                <w:numId w:val="2"/>
              </w:numPr>
              <w:rPr>
                <w:sz w:val="24"/>
                <w:szCs w:val="24"/>
              </w:rPr>
            </w:pPr>
            <w:r w:rsidRPr="00A57023">
              <w:rPr>
                <w:sz w:val="24"/>
                <w:szCs w:val="24"/>
              </w:rPr>
              <w:t>Justin Stone’s videos (justinstonetcc.com)</w:t>
            </w:r>
          </w:p>
          <w:p w14:paraId="78E187C7" w14:textId="77777777" w:rsidR="007E0629" w:rsidRDefault="00E23235" w:rsidP="00E23235">
            <w:pPr>
              <w:pStyle w:val="ListParagraph"/>
              <w:numPr>
                <w:ilvl w:val="0"/>
                <w:numId w:val="2"/>
              </w:numPr>
              <w:rPr>
                <w:sz w:val="24"/>
                <w:szCs w:val="24"/>
              </w:rPr>
            </w:pPr>
            <w:r>
              <w:rPr>
                <w:sz w:val="24"/>
                <w:szCs w:val="24"/>
              </w:rPr>
              <w:t>Teaching Tips for Teachers</w:t>
            </w:r>
            <w:r w:rsidR="007E0629">
              <w:rPr>
                <w:sz w:val="24"/>
                <w:szCs w:val="24"/>
              </w:rPr>
              <w:t xml:space="preserve"> (also valuable for students)</w:t>
            </w:r>
          </w:p>
          <w:p w14:paraId="5EE39708" w14:textId="08F38967" w:rsidR="008E7624" w:rsidRDefault="007740E6" w:rsidP="00A57023">
            <w:pPr>
              <w:pStyle w:val="ListParagraph"/>
              <w:rPr>
                <w:sz w:val="24"/>
                <w:szCs w:val="24"/>
              </w:rPr>
            </w:pPr>
            <w:hyperlink r:id="rId10" w:history="1">
              <w:r w:rsidRPr="00114429">
                <w:rPr>
                  <w:rStyle w:val="Hyperlink"/>
                  <w:sz w:val="24"/>
                  <w:szCs w:val="24"/>
                </w:rPr>
                <w:t>https://justinstonetcc.com/teaching-tips-for-teachers-also-valuable-for-students/</w:t>
              </w:r>
            </w:hyperlink>
          </w:p>
          <w:p w14:paraId="797F2A2C" w14:textId="77777777" w:rsidR="007740E6" w:rsidRDefault="007740E6" w:rsidP="00A57023">
            <w:pPr>
              <w:pStyle w:val="ListParagraph"/>
              <w:rPr>
                <w:sz w:val="24"/>
                <w:szCs w:val="24"/>
              </w:rPr>
            </w:pPr>
          </w:p>
          <w:p w14:paraId="1EFC533E" w14:textId="77777777" w:rsidR="002126FE" w:rsidRPr="00E23235" w:rsidRDefault="002126FE" w:rsidP="00A57023">
            <w:pPr>
              <w:pStyle w:val="ListParagraph"/>
              <w:rPr>
                <w:sz w:val="24"/>
                <w:szCs w:val="24"/>
              </w:rPr>
            </w:pPr>
          </w:p>
          <w:p w14:paraId="6BDD983C" w14:textId="434E4A09" w:rsidR="00223B39" w:rsidRPr="00A57023" w:rsidRDefault="00223B39" w:rsidP="008719C5">
            <w:pPr>
              <w:pStyle w:val="ListParagraph"/>
              <w:rPr>
                <w:sz w:val="24"/>
                <w:szCs w:val="24"/>
              </w:rPr>
            </w:pPr>
          </w:p>
        </w:tc>
        <w:tc>
          <w:tcPr>
            <w:tcW w:w="1158" w:type="pct"/>
          </w:tcPr>
          <w:p w14:paraId="065B6A67" w14:textId="7466C321" w:rsidR="00AE0FAE" w:rsidRPr="00410E81" w:rsidRDefault="00944229" w:rsidP="00410E81">
            <w:pPr>
              <w:rPr>
                <w:sz w:val="24"/>
                <w:szCs w:val="24"/>
              </w:rPr>
            </w:pPr>
            <w:r>
              <w:rPr>
                <w:sz w:val="24"/>
                <w:szCs w:val="24"/>
              </w:rPr>
              <w:lastRenderedPageBreak/>
              <w:t>Candidate k</w:t>
            </w:r>
            <w:r w:rsidR="00F322E0">
              <w:rPr>
                <w:sz w:val="24"/>
                <w:szCs w:val="24"/>
              </w:rPr>
              <w:t>now</w:t>
            </w:r>
            <w:r>
              <w:rPr>
                <w:sz w:val="24"/>
                <w:szCs w:val="24"/>
              </w:rPr>
              <w:t>s</w:t>
            </w:r>
            <w:r w:rsidR="00F322E0">
              <w:rPr>
                <w:sz w:val="24"/>
                <w:szCs w:val="24"/>
              </w:rPr>
              <w:t xml:space="preserve"> and </w:t>
            </w:r>
            <w:r w:rsidR="00074207">
              <w:rPr>
                <w:sz w:val="24"/>
                <w:szCs w:val="24"/>
              </w:rPr>
              <w:t>understands</w:t>
            </w:r>
            <w:r w:rsidR="00153546">
              <w:rPr>
                <w:sz w:val="24"/>
                <w:szCs w:val="24"/>
              </w:rPr>
              <w:t xml:space="preserve"> the TCC </w:t>
            </w:r>
            <w:r w:rsidR="00B4439B">
              <w:rPr>
                <w:sz w:val="24"/>
                <w:szCs w:val="24"/>
              </w:rPr>
              <w:t xml:space="preserve">principles </w:t>
            </w:r>
            <w:r w:rsidR="00410E81">
              <w:rPr>
                <w:sz w:val="24"/>
                <w:szCs w:val="24"/>
              </w:rPr>
              <w:t>of</w:t>
            </w:r>
            <w:r w:rsidR="00153546">
              <w:rPr>
                <w:sz w:val="24"/>
                <w:szCs w:val="24"/>
              </w:rPr>
              <w:t xml:space="preserve"> how to move</w:t>
            </w:r>
          </w:p>
          <w:p w14:paraId="7EA06CE1" w14:textId="77777777" w:rsidR="00680483" w:rsidRDefault="00680483" w:rsidP="00680483">
            <w:pPr>
              <w:rPr>
                <w:sz w:val="24"/>
                <w:szCs w:val="24"/>
              </w:rPr>
            </w:pPr>
          </w:p>
          <w:p w14:paraId="48FFAA77" w14:textId="7617B27C" w:rsidR="00680483" w:rsidRDefault="004C114C" w:rsidP="00680483">
            <w:pPr>
              <w:rPr>
                <w:sz w:val="24"/>
                <w:szCs w:val="24"/>
              </w:rPr>
            </w:pPr>
            <w:r>
              <w:rPr>
                <w:sz w:val="24"/>
                <w:szCs w:val="24"/>
              </w:rPr>
              <w:t xml:space="preserve">The </w:t>
            </w:r>
            <w:r w:rsidR="00A82A3D" w:rsidRPr="00A64D64">
              <w:rPr>
                <w:sz w:val="24"/>
                <w:szCs w:val="24"/>
              </w:rPr>
              <w:t xml:space="preserve">First </w:t>
            </w:r>
            <w:r w:rsidR="008736D0" w:rsidRPr="00A64D64">
              <w:rPr>
                <w:sz w:val="24"/>
                <w:szCs w:val="24"/>
              </w:rPr>
              <w:t>Referring</w:t>
            </w:r>
            <w:r w:rsidR="0010193D" w:rsidRPr="00A64D64">
              <w:rPr>
                <w:b/>
                <w:bCs/>
                <w:sz w:val="24"/>
                <w:szCs w:val="24"/>
              </w:rPr>
              <w:t xml:space="preserve"> </w:t>
            </w:r>
            <w:r w:rsidR="0010193D">
              <w:rPr>
                <w:sz w:val="24"/>
                <w:szCs w:val="24"/>
              </w:rPr>
              <w:t>T</w:t>
            </w:r>
            <w:r>
              <w:rPr>
                <w:sz w:val="24"/>
                <w:szCs w:val="24"/>
              </w:rPr>
              <w:t>eacher</w:t>
            </w:r>
            <w:r w:rsidR="005F0643">
              <w:rPr>
                <w:sz w:val="24"/>
                <w:szCs w:val="24"/>
              </w:rPr>
              <w:t xml:space="preserve"> uses all the bullet points in the handout “</w:t>
            </w:r>
            <w:proofErr w:type="spellStart"/>
            <w:r w:rsidR="005F0643">
              <w:rPr>
                <w:sz w:val="24"/>
                <w:szCs w:val="24"/>
              </w:rPr>
              <w:t>T’ai</w:t>
            </w:r>
            <w:proofErr w:type="spellEnd"/>
            <w:r w:rsidR="005F0643">
              <w:rPr>
                <w:sz w:val="24"/>
                <w:szCs w:val="24"/>
              </w:rPr>
              <w:t xml:space="preserve"> Chi Chih principles of How to Move”</w:t>
            </w:r>
            <w:r w:rsidR="00B60D6E">
              <w:rPr>
                <w:sz w:val="24"/>
                <w:szCs w:val="24"/>
              </w:rPr>
              <w:t xml:space="preserve"> to asses</w:t>
            </w:r>
            <w:r w:rsidR="00D0087A">
              <w:rPr>
                <w:sz w:val="24"/>
                <w:szCs w:val="24"/>
              </w:rPr>
              <w:t>s</w:t>
            </w:r>
            <w:r w:rsidR="00B60D6E">
              <w:rPr>
                <w:sz w:val="24"/>
                <w:szCs w:val="24"/>
              </w:rPr>
              <w:t xml:space="preserve"> the candidate</w:t>
            </w:r>
            <w:r w:rsidR="00B961A5">
              <w:rPr>
                <w:sz w:val="24"/>
                <w:szCs w:val="24"/>
              </w:rPr>
              <w:t>’</w:t>
            </w:r>
            <w:r w:rsidR="00BC6C0E">
              <w:rPr>
                <w:sz w:val="24"/>
                <w:szCs w:val="24"/>
              </w:rPr>
              <w:t>s movement.</w:t>
            </w:r>
          </w:p>
          <w:p w14:paraId="446B6638" w14:textId="77777777" w:rsidR="00D0087A" w:rsidRDefault="00D0087A" w:rsidP="00680483">
            <w:pPr>
              <w:rPr>
                <w:sz w:val="24"/>
                <w:szCs w:val="24"/>
              </w:rPr>
            </w:pPr>
          </w:p>
          <w:p w14:paraId="35641B76" w14:textId="150E4095" w:rsidR="00D0087A" w:rsidRPr="00680483" w:rsidRDefault="00D0087A" w:rsidP="00680483">
            <w:pPr>
              <w:rPr>
                <w:sz w:val="24"/>
                <w:szCs w:val="24"/>
              </w:rPr>
            </w:pPr>
            <w:r>
              <w:rPr>
                <w:sz w:val="24"/>
                <w:szCs w:val="24"/>
              </w:rPr>
              <w:t xml:space="preserve">Candidate demonstrates correct mechanics of each movement including beginning, </w:t>
            </w:r>
            <w:r w:rsidR="00DE4A6E">
              <w:rPr>
                <w:sz w:val="24"/>
                <w:szCs w:val="24"/>
              </w:rPr>
              <w:t>m</w:t>
            </w:r>
            <w:r>
              <w:rPr>
                <w:sz w:val="24"/>
                <w:szCs w:val="24"/>
              </w:rPr>
              <w:t>iddle and end independently.</w:t>
            </w:r>
          </w:p>
          <w:p w14:paraId="2B8A8317" w14:textId="6F4A7829" w:rsidR="00BC6B82" w:rsidRPr="00BC6B82" w:rsidRDefault="00BC6B82" w:rsidP="00BC6B82">
            <w:pPr>
              <w:rPr>
                <w:sz w:val="24"/>
                <w:szCs w:val="24"/>
              </w:rPr>
            </w:pPr>
          </w:p>
        </w:tc>
      </w:tr>
      <w:tr w:rsidR="007E0629" w14:paraId="3AA2F86E" w14:textId="77777777" w:rsidTr="008550FD">
        <w:tc>
          <w:tcPr>
            <w:tcW w:w="942" w:type="pct"/>
          </w:tcPr>
          <w:p w14:paraId="09137A1C" w14:textId="7EAE52A5" w:rsidR="00582749" w:rsidRPr="00582749" w:rsidRDefault="00487F58">
            <w:pPr>
              <w:rPr>
                <w:sz w:val="24"/>
                <w:szCs w:val="24"/>
              </w:rPr>
            </w:pPr>
            <w:r>
              <w:rPr>
                <w:sz w:val="24"/>
                <w:szCs w:val="24"/>
              </w:rPr>
              <w:lastRenderedPageBreak/>
              <w:t>E</w:t>
            </w:r>
            <w:r w:rsidR="00582749" w:rsidRPr="00582749">
              <w:rPr>
                <w:sz w:val="24"/>
                <w:szCs w:val="24"/>
              </w:rPr>
              <w:t xml:space="preserve">stablish a </w:t>
            </w:r>
            <w:r w:rsidR="00582749">
              <w:rPr>
                <w:sz w:val="24"/>
                <w:szCs w:val="24"/>
              </w:rPr>
              <w:t>daily</w:t>
            </w:r>
            <w:r w:rsidR="001E29DE">
              <w:rPr>
                <w:sz w:val="24"/>
                <w:szCs w:val="24"/>
              </w:rPr>
              <w:t xml:space="preserve"> personal</w:t>
            </w:r>
            <w:r w:rsidR="00582749">
              <w:rPr>
                <w:sz w:val="24"/>
                <w:szCs w:val="24"/>
              </w:rPr>
              <w:t xml:space="preserve"> </w:t>
            </w:r>
            <w:proofErr w:type="spellStart"/>
            <w:r w:rsidR="001506B7">
              <w:rPr>
                <w:sz w:val="24"/>
                <w:szCs w:val="24"/>
              </w:rPr>
              <w:t>T’ai</w:t>
            </w:r>
            <w:proofErr w:type="spellEnd"/>
            <w:r w:rsidR="001506B7">
              <w:rPr>
                <w:sz w:val="24"/>
                <w:szCs w:val="24"/>
              </w:rPr>
              <w:t xml:space="preserve"> Chi Chih </w:t>
            </w:r>
            <w:r w:rsidR="00582749">
              <w:rPr>
                <w:sz w:val="24"/>
                <w:szCs w:val="24"/>
              </w:rPr>
              <w:t xml:space="preserve">practice </w:t>
            </w:r>
            <w:r w:rsidR="00C56607">
              <w:rPr>
                <w:sz w:val="24"/>
                <w:szCs w:val="24"/>
              </w:rPr>
              <w:t>for their joy, health and wellbeing</w:t>
            </w:r>
            <w:r w:rsidR="00582749">
              <w:rPr>
                <w:sz w:val="24"/>
                <w:szCs w:val="24"/>
              </w:rPr>
              <w:t>.</w:t>
            </w:r>
          </w:p>
        </w:tc>
        <w:tc>
          <w:tcPr>
            <w:tcW w:w="1814" w:type="pct"/>
          </w:tcPr>
          <w:p w14:paraId="546613BB" w14:textId="619B7E33" w:rsidR="005E5816" w:rsidRDefault="00A82A3D" w:rsidP="008C3D8B">
            <w:pPr>
              <w:pStyle w:val="ListParagraph"/>
              <w:numPr>
                <w:ilvl w:val="0"/>
                <w:numId w:val="12"/>
              </w:numPr>
              <w:rPr>
                <w:sz w:val="24"/>
                <w:szCs w:val="24"/>
              </w:rPr>
            </w:pPr>
            <w:r w:rsidRPr="000921DF">
              <w:rPr>
                <w:sz w:val="24"/>
                <w:szCs w:val="24"/>
              </w:rPr>
              <w:t xml:space="preserve">First </w:t>
            </w:r>
            <w:r w:rsidR="008736D0" w:rsidRPr="000921DF">
              <w:rPr>
                <w:sz w:val="24"/>
                <w:szCs w:val="24"/>
              </w:rPr>
              <w:t>Referring</w:t>
            </w:r>
            <w:r w:rsidR="0010193D" w:rsidRPr="000921DF">
              <w:rPr>
                <w:b/>
                <w:bCs/>
                <w:sz w:val="24"/>
                <w:szCs w:val="24"/>
              </w:rPr>
              <w:t xml:space="preserve"> </w:t>
            </w:r>
            <w:r w:rsidR="0010193D">
              <w:rPr>
                <w:sz w:val="24"/>
                <w:szCs w:val="24"/>
              </w:rPr>
              <w:t>T</w:t>
            </w:r>
            <w:r w:rsidR="00B34B75">
              <w:rPr>
                <w:sz w:val="24"/>
                <w:szCs w:val="24"/>
              </w:rPr>
              <w:t>eacher</w:t>
            </w:r>
            <w:r w:rsidR="00C32F20">
              <w:rPr>
                <w:sz w:val="24"/>
                <w:szCs w:val="24"/>
              </w:rPr>
              <w:t xml:space="preserve"> takes candidate through the </w:t>
            </w:r>
            <w:r w:rsidR="00BC27A3">
              <w:rPr>
                <w:sz w:val="24"/>
                <w:szCs w:val="24"/>
              </w:rPr>
              <w:t>“TCC Establishing a home practice</w:t>
            </w:r>
            <w:r w:rsidR="002C7EB8">
              <w:rPr>
                <w:sz w:val="24"/>
                <w:szCs w:val="24"/>
              </w:rPr>
              <w:t xml:space="preserve">” </w:t>
            </w:r>
            <w:r w:rsidR="00C32F20">
              <w:rPr>
                <w:sz w:val="24"/>
                <w:szCs w:val="24"/>
              </w:rPr>
              <w:t>handout</w:t>
            </w:r>
            <w:r w:rsidR="00D24525">
              <w:rPr>
                <w:sz w:val="24"/>
                <w:szCs w:val="24"/>
              </w:rPr>
              <w:t>.</w:t>
            </w:r>
          </w:p>
          <w:p w14:paraId="5789CB31" w14:textId="4729B174" w:rsidR="00FE150E" w:rsidRDefault="00A82A3D" w:rsidP="008C3D8B">
            <w:pPr>
              <w:pStyle w:val="ListParagraph"/>
              <w:numPr>
                <w:ilvl w:val="0"/>
                <w:numId w:val="12"/>
              </w:numPr>
              <w:rPr>
                <w:sz w:val="24"/>
                <w:szCs w:val="24"/>
              </w:rPr>
            </w:pPr>
            <w:r w:rsidRPr="000921DF">
              <w:rPr>
                <w:sz w:val="24"/>
                <w:szCs w:val="24"/>
              </w:rPr>
              <w:t xml:space="preserve">First </w:t>
            </w:r>
            <w:r w:rsidR="00944BEE" w:rsidRPr="000921DF">
              <w:rPr>
                <w:sz w:val="24"/>
                <w:szCs w:val="24"/>
              </w:rPr>
              <w:t>Referring</w:t>
            </w:r>
            <w:r w:rsidR="00944BEE" w:rsidRPr="000921DF">
              <w:rPr>
                <w:b/>
                <w:bCs/>
                <w:sz w:val="24"/>
                <w:szCs w:val="24"/>
              </w:rPr>
              <w:t xml:space="preserve"> </w:t>
            </w:r>
            <w:r w:rsidR="0010193D">
              <w:rPr>
                <w:sz w:val="24"/>
                <w:szCs w:val="24"/>
              </w:rPr>
              <w:t>T</w:t>
            </w:r>
            <w:r w:rsidR="00B13E38">
              <w:rPr>
                <w:sz w:val="24"/>
                <w:szCs w:val="24"/>
              </w:rPr>
              <w:t xml:space="preserve">eacher shares their experience of establishing </w:t>
            </w:r>
            <w:r w:rsidR="00862F2E">
              <w:rPr>
                <w:sz w:val="24"/>
                <w:szCs w:val="24"/>
              </w:rPr>
              <w:t>their own practice.</w:t>
            </w:r>
          </w:p>
          <w:p w14:paraId="62CBDCCD" w14:textId="4E188073" w:rsidR="000E3687" w:rsidRDefault="000E3687" w:rsidP="008C3D8B">
            <w:pPr>
              <w:pStyle w:val="ListParagraph"/>
              <w:numPr>
                <w:ilvl w:val="0"/>
                <w:numId w:val="12"/>
              </w:numPr>
              <w:rPr>
                <w:sz w:val="24"/>
                <w:szCs w:val="24"/>
              </w:rPr>
            </w:pPr>
            <w:r>
              <w:rPr>
                <w:sz w:val="24"/>
                <w:szCs w:val="24"/>
              </w:rPr>
              <w:t xml:space="preserve">Candidate </w:t>
            </w:r>
            <w:r w:rsidR="0043389E">
              <w:rPr>
                <w:sz w:val="24"/>
                <w:szCs w:val="24"/>
              </w:rPr>
              <w:t>makes</w:t>
            </w:r>
            <w:r>
              <w:rPr>
                <w:sz w:val="24"/>
                <w:szCs w:val="24"/>
              </w:rPr>
              <w:t xml:space="preserve"> an initial plan and </w:t>
            </w:r>
            <w:r w:rsidR="00744852">
              <w:rPr>
                <w:sz w:val="24"/>
                <w:szCs w:val="24"/>
              </w:rPr>
              <w:t>experiments with ideas presented in the handout to d</w:t>
            </w:r>
            <w:r w:rsidR="00196184">
              <w:rPr>
                <w:sz w:val="24"/>
                <w:szCs w:val="24"/>
              </w:rPr>
              <w:t xml:space="preserve">evelop a practice that </w:t>
            </w:r>
            <w:r w:rsidR="00F92AFE">
              <w:rPr>
                <w:sz w:val="24"/>
                <w:szCs w:val="24"/>
              </w:rPr>
              <w:t>suits their lifestyle and personality</w:t>
            </w:r>
          </w:p>
          <w:p w14:paraId="78F2036F" w14:textId="45AA9848" w:rsidR="0038592C" w:rsidRDefault="00043F96" w:rsidP="008C3D8B">
            <w:pPr>
              <w:pStyle w:val="ListParagraph"/>
              <w:numPr>
                <w:ilvl w:val="0"/>
                <w:numId w:val="12"/>
              </w:numPr>
              <w:rPr>
                <w:sz w:val="24"/>
                <w:szCs w:val="24"/>
              </w:rPr>
            </w:pPr>
            <w:r>
              <w:rPr>
                <w:sz w:val="24"/>
                <w:szCs w:val="24"/>
              </w:rPr>
              <w:lastRenderedPageBreak/>
              <w:t>Candidate to r</w:t>
            </w:r>
            <w:r w:rsidR="00E01B09">
              <w:rPr>
                <w:sz w:val="24"/>
                <w:szCs w:val="24"/>
              </w:rPr>
              <w:t xml:space="preserve">ead sections of </w:t>
            </w:r>
            <w:r w:rsidR="001F18AD">
              <w:rPr>
                <w:sz w:val="24"/>
                <w:szCs w:val="24"/>
              </w:rPr>
              <w:t>photo text</w:t>
            </w:r>
            <w:r w:rsidR="00E01B09">
              <w:rPr>
                <w:sz w:val="24"/>
                <w:szCs w:val="24"/>
              </w:rPr>
              <w:t xml:space="preserve"> assigned to this aspect</w:t>
            </w:r>
          </w:p>
          <w:p w14:paraId="728F3235" w14:textId="1161BD45" w:rsidR="004B1980" w:rsidRDefault="003251A1" w:rsidP="008C3D8B">
            <w:pPr>
              <w:pStyle w:val="ListParagraph"/>
              <w:numPr>
                <w:ilvl w:val="0"/>
                <w:numId w:val="12"/>
              </w:numPr>
              <w:rPr>
                <w:sz w:val="24"/>
                <w:szCs w:val="24"/>
              </w:rPr>
            </w:pPr>
            <w:r>
              <w:rPr>
                <w:sz w:val="24"/>
                <w:szCs w:val="24"/>
              </w:rPr>
              <w:t xml:space="preserve">Candidate </w:t>
            </w:r>
            <w:r w:rsidR="00A174CA" w:rsidRPr="007E3882">
              <w:rPr>
                <w:sz w:val="24"/>
                <w:szCs w:val="24"/>
              </w:rPr>
              <w:t xml:space="preserve">is strongly advised </w:t>
            </w:r>
            <w:r w:rsidR="00DB61A2" w:rsidRPr="007E3882">
              <w:rPr>
                <w:sz w:val="24"/>
                <w:szCs w:val="24"/>
              </w:rPr>
              <w:t>to use</w:t>
            </w:r>
            <w:r w:rsidR="00DB61A2" w:rsidRPr="007E3882">
              <w:rPr>
                <w:b/>
                <w:bCs/>
                <w:sz w:val="24"/>
                <w:szCs w:val="24"/>
              </w:rPr>
              <w:t xml:space="preserve"> </w:t>
            </w:r>
            <w:r w:rsidR="009D7992">
              <w:rPr>
                <w:sz w:val="24"/>
                <w:szCs w:val="24"/>
              </w:rPr>
              <w:t>a</w:t>
            </w:r>
            <w:r w:rsidR="009D7992" w:rsidRPr="00EE7FBA">
              <w:rPr>
                <w:color w:val="000000" w:themeColor="text1"/>
                <w:sz w:val="24"/>
                <w:szCs w:val="24"/>
              </w:rPr>
              <w:t xml:space="preserve"> </w:t>
            </w:r>
            <w:r w:rsidR="006170EF" w:rsidRPr="00EE7FBA">
              <w:rPr>
                <w:color w:val="000000" w:themeColor="text1"/>
                <w:sz w:val="24"/>
                <w:szCs w:val="24"/>
              </w:rPr>
              <w:t xml:space="preserve">notebook </w:t>
            </w:r>
            <w:r w:rsidR="00E35306">
              <w:rPr>
                <w:sz w:val="24"/>
                <w:szCs w:val="24"/>
              </w:rPr>
              <w:t>to record notes about</w:t>
            </w:r>
            <w:r w:rsidR="009D7992">
              <w:rPr>
                <w:sz w:val="24"/>
                <w:szCs w:val="24"/>
              </w:rPr>
              <w:t xml:space="preserve"> </w:t>
            </w:r>
            <w:r>
              <w:rPr>
                <w:sz w:val="24"/>
                <w:szCs w:val="24"/>
              </w:rPr>
              <w:t>their</w:t>
            </w:r>
            <w:r w:rsidR="009D7992">
              <w:rPr>
                <w:sz w:val="24"/>
                <w:szCs w:val="24"/>
              </w:rPr>
              <w:t xml:space="preserve"> daily practice </w:t>
            </w:r>
            <w:r w:rsidR="008768A2">
              <w:rPr>
                <w:sz w:val="24"/>
                <w:szCs w:val="24"/>
              </w:rPr>
              <w:t xml:space="preserve">– time of day, </w:t>
            </w:r>
            <w:r w:rsidR="007F4BEA">
              <w:rPr>
                <w:sz w:val="24"/>
                <w:szCs w:val="24"/>
              </w:rPr>
              <w:t>where</w:t>
            </w:r>
            <w:r w:rsidR="004C0367">
              <w:rPr>
                <w:sz w:val="24"/>
                <w:szCs w:val="24"/>
              </w:rPr>
              <w:t xml:space="preserve"> </w:t>
            </w:r>
            <w:r w:rsidR="008768A2">
              <w:rPr>
                <w:sz w:val="24"/>
                <w:szCs w:val="24"/>
              </w:rPr>
              <w:t>moves</w:t>
            </w:r>
            <w:r w:rsidR="004C0367">
              <w:rPr>
                <w:sz w:val="24"/>
                <w:szCs w:val="24"/>
              </w:rPr>
              <w:t xml:space="preserve"> done</w:t>
            </w:r>
            <w:r w:rsidR="008768A2">
              <w:rPr>
                <w:sz w:val="24"/>
                <w:szCs w:val="24"/>
              </w:rPr>
              <w:t>, length of practice</w:t>
            </w:r>
            <w:r w:rsidR="001F7184">
              <w:rPr>
                <w:sz w:val="24"/>
                <w:szCs w:val="24"/>
              </w:rPr>
              <w:t xml:space="preserve">, how it makes you feel, the effect it has on your life - </w:t>
            </w:r>
            <w:r w:rsidR="0020771B">
              <w:rPr>
                <w:sz w:val="24"/>
                <w:szCs w:val="24"/>
              </w:rPr>
              <w:t xml:space="preserve">to help you </w:t>
            </w:r>
            <w:r w:rsidR="00872690">
              <w:rPr>
                <w:sz w:val="24"/>
                <w:szCs w:val="24"/>
              </w:rPr>
              <w:t>develop</w:t>
            </w:r>
            <w:r w:rsidR="00162B7C">
              <w:rPr>
                <w:sz w:val="24"/>
                <w:szCs w:val="24"/>
              </w:rPr>
              <w:t xml:space="preserve"> a meaningful </w:t>
            </w:r>
            <w:r w:rsidR="00BF662B">
              <w:rPr>
                <w:sz w:val="24"/>
                <w:szCs w:val="24"/>
              </w:rPr>
              <w:t>personal</w:t>
            </w:r>
            <w:r w:rsidR="00162B7C">
              <w:rPr>
                <w:sz w:val="24"/>
                <w:szCs w:val="24"/>
              </w:rPr>
              <w:t xml:space="preserve"> practice</w:t>
            </w:r>
            <w:r w:rsidR="0034213E">
              <w:rPr>
                <w:sz w:val="24"/>
                <w:szCs w:val="24"/>
              </w:rPr>
              <w:t>.</w:t>
            </w:r>
          </w:p>
          <w:p w14:paraId="4B40377F" w14:textId="1D5BB752" w:rsidR="0010193D" w:rsidRPr="008C3D8B" w:rsidRDefault="0010193D" w:rsidP="0010193D">
            <w:pPr>
              <w:pStyle w:val="ListParagraph"/>
              <w:rPr>
                <w:sz w:val="24"/>
                <w:szCs w:val="24"/>
              </w:rPr>
            </w:pPr>
          </w:p>
        </w:tc>
        <w:tc>
          <w:tcPr>
            <w:tcW w:w="1085" w:type="pct"/>
          </w:tcPr>
          <w:p w14:paraId="554637F4" w14:textId="77777777" w:rsidR="005E5816" w:rsidRDefault="00986E80" w:rsidP="00582749">
            <w:pPr>
              <w:pStyle w:val="ListParagraph"/>
              <w:numPr>
                <w:ilvl w:val="0"/>
                <w:numId w:val="3"/>
              </w:numPr>
              <w:rPr>
                <w:sz w:val="24"/>
                <w:szCs w:val="24"/>
              </w:rPr>
            </w:pPr>
            <w:r>
              <w:rPr>
                <w:sz w:val="24"/>
                <w:szCs w:val="24"/>
              </w:rPr>
              <w:lastRenderedPageBreak/>
              <w:t>TCC Establishing a home practice (tcccommunity.net)</w:t>
            </w:r>
          </w:p>
          <w:p w14:paraId="671239D5" w14:textId="45E4D4CC" w:rsidR="00986E80" w:rsidRPr="00582749" w:rsidRDefault="009C5EFF" w:rsidP="00582749">
            <w:pPr>
              <w:pStyle w:val="ListParagraph"/>
              <w:numPr>
                <w:ilvl w:val="0"/>
                <w:numId w:val="3"/>
              </w:numPr>
              <w:rPr>
                <w:sz w:val="24"/>
                <w:szCs w:val="24"/>
              </w:rPr>
            </w:pPr>
            <w:proofErr w:type="spellStart"/>
            <w:r>
              <w:rPr>
                <w:sz w:val="24"/>
                <w:szCs w:val="24"/>
              </w:rPr>
              <w:t>T’ai</w:t>
            </w:r>
            <w:proofErr w:type="spellEnd"/>
            <w:r>
              <w:rPr>
                <w:sz w:val="24"/>
                <w:szCs w:val="24"/>
              </w:rPr>
              <w:t xml:space="preserve"> Chi Chih </w:t>
            </w:r>
            <w:r w:rsidR="001F18AD">
              <w:rPr>
                <w:sz w:val="24"/>
                <w:szCs w:val="24"/>
              </w:rPr>
              <w:t>photo text</w:t>
            </w:r>
            <w:r w:rsidR="00DC7053">
              <w:rPr>
                <w:sz w:val="24"/>
                <w:szCs w:val="24"/>
              </w:rPr>
              <w:t>,</w:t>
            </w:r>
            <w:r>
              <w:rPr>
                <w:sz w:val="24"/>
                <w:szCs w:val="24"/>
              </w:rPr>
              <w:t xml:space="preserve"> p</w:t>
            </w:r>
            <w:r w:rsidR="00E76514">
              <w:rPr>
                <w:sz w:val="24"/>
                <w:szCs w:val="24"/>
              </w:rPr>
              <w:t>age</w:t>
            </w:r>
            <w:r>
              <w:rPr>
                <w:sz w:val="24"/>
                <w:szCs w:val="24"/>
              </w:rPr>
              <w:t xml:space="preserve"> </w:t>
            </w:r>
            <w:r w:rsidR="00E76514">
              <w:rPr>
                <w:sz w:val="24"/>
                <w:szCs w:val="24"/>
              </w:rPr>
              <w:t>18 Practice Program</w:t>
            </w:r>
            <w:r w:rsidR="00CC2AC5">
              <w:rPr>
                <w:sz w:val="24"/>
                <w:szCs w:val="24"/>
              </w:rPr>
              <w:t xml:space="preserve"> and </w:t>
            </w:r>
            <w:r w:rsidR="00C11C47">
              <w:rPr>
                <w:sz w:val="24"/>
                <w:szCs w:val="24"/>
              </w:rPr>
              <w:t>page 19 Additional Tips</w:t>
            </w:r>
          </w:p>
        </w:tc>
        <w:tc>
          <w:tcPr>
            <w:tcW w:w="1158" w:type="pct"/>
          </w:tcPr>
          <w:p w14:paraId="6CBCEF1C" w14:textId="15E07378" w:rsidR="005E5816" w:rsidRDefault="005547B5">
            <w:pPr>
              <w:rPr>
                <w:sz w:val="24"/>
                <w:szCs w:val="24"/>
              </w:rPr>
            </w:pPr>
            <w:r>
              <w:rPr>
                <w:sz w:val="24"/>
                <w:szCs w:val="24"/>
              </w:rPr>
              <w:t>Candidate</w:t>
            </w:r>
            <w:r w:rsidR="006835CD">
              <w:rPr>
                <w:sz w:val="24"/>
                <w:szCs w:val="24"/>
              </w:rPr>
              <w:t xml:space="preserve"> </w:t>
            </w:r>
            <w:r w:rsidR="00E76649">
              <w:rPr>
                <w:sz w:val="24"/>
                <w:szCs w:val="24"/>
              </w:rPr>
              <w:t xml:space="preserve">can </w:t>
            </w:r>
            <w:r w:rsidR="0080096B">
              <w:rPr>
                <w:sz w:val="24"/>
                <w:szCs w:val="24"/>
              </w:rPr>
              <w:t xml:space="preserve">discuss how </w:t>
            </w:r>
            <w:r w:rsidR="00C47302">
              <w:rPr>
                <w:sz w:val="24"/>
                <w:szCs w:val="24"/>
              </w:rPr>
              <w:t>the</w:t>
            </w:r>
            <w:r w:rsidR="0088665D">
              <w:rPr>
                <w:sz w:val="24"/>
                <w:szCs w:val="24"/>
              </w:rPr>
              <w:t>ir</w:t>
            </w:r>
            <w:r w:rsidR="00C47302">
              <w:rPr>
                <w:sz w:val="24"/>
                <w:szCs w:val="24"/>
              </w:rPr>
              <w:t xml:space="preserve"> personal practice</w:t>
            </w:r>
            <w:r w:rsidR="0080096B">
              <w:rPr>
                <w:sz w:val="24"/>
                <w:szCs w:val="24"/>
              </w:rPr>
              <w:t xml:space="preserve"> has evolved</w:t>
            </w:r>
            <w:r w:rsidR="0068234F">
              <w:rPr>
                <w:sz w:val="24"/>
                <w:szCs w:val="24"/>
              </w:rPr>
              <w:t>.</w:t>
            </w:r>
          </w:p>
          <w:p w14:paraId="799DED3B" w14:textId="205A7C72" w:rsidR="0068234F" w:rsidRPr="005547B5" w:rsidRDefault="00A82A3D">
            <w:pPr>
              <w:rPr>
                <w:sz w:val="24"/>
                <w:szCs w:val="24"/>
              </w:rPr>
            </w:pPr>
            <w:r w:rsidRPr="007E3882">
              <w:rPr>
                <w:sz w:val="24"/>
                <w:szCs w:val="24"/>
              </w:rPr>
              <w:t xml:space="preserve">First </w:t>
            </w:r>
            <w:r w:rsidR="00944BEE" w:rsidRPr="007E3882">
              <w:rPr>
                <w:sz w:val="24"/>
                <w:szCs w:val="24"/>
              </w:rPr>
              <w:t>Referring</w:t>
            </w:r>
            <w:r w:rsidR="0068234F" w:rsidRPr="007E3882">
              <w:rPr>
                <w:sz w:val="24"/>
                <w:szCs w:val="24"/>
              </w:rPr>
              <w:t xml:space="preserve"> </w:t>
            </w:r>
            <w:r w:rsidR="00B3245C">
              <w:rPr>
                <w:sz w:val="24"/>
                <w:szCs w:val="24"/>
              </w:rPr>
              <w:t>T</w:t>
            </w:r>
            <w:r w:rsidR="0068234F">
              <w:rPr>
                <w:sz w:val="24"/>
                <w:szCs w:val="24"/>
              </w:rPr>
              <w:t xml:space="preserve">eacher is likely </w:t>
            </w:r>
            <w:r w:rsidR="00C7664D">
              <w:rPr>
                <w:sz w:val="24"/>
                <w:szCs w:val="24"/>
              </w:rPr>
              <w:t>to notice the positive change.</w:t>
            </w:r>
          </w:p>
        </w:tc>
      </w:tr>
      <w:tr w:rsidR="007E0629" w14:paraId="70B02759" w14:textId="77777777" w:rsidTr="008550FD">
        <w:tc>
          <w:tcPr>
            <w:tcW w:w="942" w:type="pct"/>
          </w:tcPr>
          <w:p w14:paraId="58CF62B5" w14:textId="3D2687B4" w:rsidR="005E5816" w:rsidRDefault="0054440C">
            <w:pPr>
              <w:rPr>
                <w:sz w:val="24"/>
                <w:szCs w:val="24"/>
              </w:rPr>
            </w:pPr>
            <w:r>
              <w:rPr>
                <w:sz w:val="24"/>
                <w:szCs w:val="24"/>
              </w:rPr>
              <w:t>Establish a working practice</w:t>
            </w:r>
            <w:r w:rsidR="00353C36">
              <w:rPr>
                <w:sz w:val="24"/>
                <w:szCs w:val="24"/>
              </w:rPr>
              <w:t xml:space="preserve"> at least weekly where the candidate </w:t>
            </w:r>
            <w:r w:rsidR="007B034B">
              <w:rPr>
                <w:sz w:val="24"/>
                <w:szCs w:val="24"/>
              </w:rPr>
              <w:t>implements what they are learning from their teacher and the resources.</w:t>
            </w:r>
          </w:p>
          <w:p w14:paraId="19216184" w14:textId="2562D04A" w:rsidR="001D6688" w:rsidRPr="00FD55E1" w:rsidRDefault="001D6688">
            <w:pPr>
              <w:rPr>
                <w:sz w:val="24"/>
                <w:szCs w:val="24"/>
              </w:rPr>
            </w:pPr>
          </w:p>
        </w:tc>
        <w:tc>
          <w:tcPr>
            <w:tcW w:w="1814" w:type="pct"/>
          </w:tcPr>
          <w:p w14:paraId="52B6C89E" w14:textId="1AED692A" w:rsidR="00F439E0" w:rsidRPr="0045410C" w:rsidRDefault="00057730" w:rsidP="0045410C">
            <w:pPr>
              <w:rPr>
                <w:sz w:val="24"/>
                <w:szCs w:val="24"/>
              </w:rPr>
            </w:pPr>
            <w:r w:rsidRPr="0045410C">
              <w:rPr>
                <w:sz w:val="24"/>
                <w:szCs w:val="24"/>
              </w:rPr>
              <w:t xml:space="preserve">Candidate </w:t>
            </w:r>
            <w:r w:rsidR="004361C7">
              <w:rPr>
                <w:sz w:val="24"/>
                <w:szCs w:val="24"/>
              </w:rPr>
              <w:t>review</w:t>
            </w:r>
            <w:r w:rsidR="00AD6A23">
              <w:rPr>
                <w:sz w:val="24"/>
                <w:szCs w:val="24"/>
              </w:rPr>
              <w:t>s</w:t>
            </w:r>
            <w:r w:rsidR="004361C7">
              <w:rPr>
                <w:sz w:val="24"/>
                <w:szCs w:val="24"/>
              </w:rPr>
              <w:t xml:space="preserve"> </w:t>
            </w:r>
            <w:r w:rsidR="003E5DB0">
              <w:rPr>
                <w:sz w:val="24"/>
                <w:szCs w:val="24"/>
              </w:rPr>
              <w:t>and works with r</w:t>
            </w:r>
            <w:r w:rsidR="004361C7">
              <w:rPr>
                <w:sz w:val="24"/>
                <w:szCs w:val="24"/>
              </w:rPr>
              <w:t xml:space="preserve">efinements </w:t>
            </w:r>
            <w:r w:rsidR="00831388">
              <w:rPr>
                <w:sz w:val="24"/>
                <w:szCs w:val="24"/>
              </w:rPr>
              <w:t xml:space="preserve">given to them by </w:t>
            </w:r>
            <w:r w:rsidR="004361C7">
              <w:rPr>
                <w:sz w:val="24"/>
                <w:szCs w:val="24"/>
              </w:rPr>
              <w:t>their teacher</w:t>
            </w:r>
            <w:r w:rsidR="00F439E0" w:rsidRPr="0045410C">
              <w:rPr>
                <w:sz w:val="24"/>
                <w:szCs w:val="24"/>
              </w:rPr>
              <w:t xml:space="preserve">: </w:t>
            </w:r>
          </w:p>
          <w:p w14:paraId="154D8DFB" w14:textId="77777777" w:rsidR="005D1759" w:rsidRDefault="006333D3" w:rsidP="004B4569">
            <w:pPr>
              <w:pStyle w:val="ListParagraph"/>
              <w:numPr>
                <w:ilvl w:val="0"/>
                <w:numId w:val="14"/>
              </w:numPr>
              <w:rPr>
                <w:sz w:val="24"/>
                <w:szCs w:val="24"/>
              </w:rPr>
            </w:pPr>
            <w:r w:rsidRPr="004B4569">
              <w:rPr>
                <w:sz w:val="24"/>
                <w:szCs w:val="24"/>
              </w:rPr>
              <w:t>in front of a mirror</w:t>
            </w:r>
            <w:r w:rsidR="00DD425E" w:rsidRPr="004B4569">
              <w:rPr>
                <w:sz w:val="24"/>
                <w:szCs w:val="24"/>
              </w:rPr>
              <w:t xml:space="preserve">, </w:t>
            </w:r>
          </w:p>
          <w:p w14:paraId="62F33E51" w14:textId="77777777" w:rsidR="005D1759" w:rsidRDefault="00A9206D" w:rsidP="004B4569">
            <w:pPr>
              <w:pStyle w:val="ListParagraph"/>
              <w:numPr>
                <w:ilvl w:val="0"/>
                <w:numId w:val="14"/>
              </w:numPr>
              <w:rPr>
                <w:sz w:val="24"/>
                <w:szCs w:val="24"/>
              </w:rPr>
            </w:pPr>
            <w:r w:rsidRPr="004B4569">
              <w:rPr>
                <w:sz w:val="24"/>
                <w:szCs w:val="24"/>
              </w:rPr>
              <w:t>video</w:t>
            </w:r>
            <w:r w:rsidR="00A414AA" w:rsidRPr="004B4569">
              <w:rPr>
                <w:sz w:val="24"/>
                <w:szCs w:val="24"/>
              </w:rPr>
              <w:t xml:space="preserve"> of candidate</w:t>
            </w:r>
            <w:r w:rsidRPr="004B4569">
              <w:rPr>
                <w:sz w:val="24"/>
                <w:szCs w:val="24"/>
              </w:rPr>
              <w:t xml:space="preserve"> by family/</w:t>
            </w:r>
            <w:r w:rsidR="009E1E75" w:rsidRPr="004B4569">
              <w:rPr>
                <w:sz w:val="24"/>
                <w:szCs w:val="24"/>
              </w:rPr>
              <w:t>friends</w:t>
            </w:r>
            <w:r w:rsidR="005D1759">
              <w:rPr>
                <w:sz w:val="24"/>
                <w:szCs w:val="24"/>
              </w:rPr>
              <w:t xml:space="preserve"> </w:t>
            </w:r>
            <w:proofErr w:type="gramStart"/>
            <w:r w:rsidR="003848C7" w:rsidRPr="004B4569">
              <w:rPr>
                <w:sz w:val="24"/>
                <w:szCs w:val="24"/>
              </w:rPr>
              <w:t>front</w:t>
            </w:r>
            <w:proofErr w:type="gramEnd"/>
            <w:r w:rsidR="007D10EF" w:rsidRPr="004B4569">
              <w:rPr>
                <w:sz w:val="24"/>
                <w:szCs w:val="24"/>
              </w:rPr>
              <w:t xml:space="preserve"> and sideways view</w:t>
            </w:r>
          </w:p>
          <w:p w14:paraId="188D32F3" w14:textId="34EA0F1B" w:rsidR="00893BD8" w:rsidRDefault="009E1E75" w:rsidP="00A8386C">
            <w:pPr>
              <w:pStyle w:val="ListParagraph"/>
              <w:numPr>
                <w:ilvl w:val="0"/>
                <w:numId w:val="14"/>
              </w:numPr>
              <w:rPr>
                <w:sz w:val="24"/>
                <w:szCs w:val="24"/>
              </w:rPr>
            </w:pPr>
            <w:r w:rsidRPr="004B4569">
              <w:rPr>
                <w:sz w:val="24"/>
                <w:szCs w:val="24"/>
              </w:rPr>
              <w:t>in</w:t>
            </w:r>
            <w:r w:rsidR="003A27AC" w:rsidRPr="004B4569">
              <w:rPr>
                <w:sz w:val="24"/>
                <w:szCs w:val="24"/>
              </w:rPr>
              <w:t xml:space="preserve"> front of patio doors a</w:t>
            </w:r>
            <w:r w:rsidR="00DD087E" w:rsidRPr="004B4569">
              <w:rPr>
                <w:sz w:val="24"/>
                <w:szCs w:val="24"/>
              </w:rPr>
              <w:t>t night</w:t>
            </w:r>
          </w:p>
          <w:p w14:paraId="766445D3" w14:textId="77777777" w:rsidR="00DC1EB2" w:rsidRDefault="00DC1EB2" w:rsidP="00855643">
            <w:pPr>
              <w:rPr>
                <w:sz w:val="24"/>
                <w:szCs w:val="24"/>
              </w:rPr>
            </w:pPr>
          </w:p>
          <w:p w14:paraId="049077FF" w14:textId="1B01E3C9" w:rsidR="00E8698B" w:rsidRDefault="00A82A3D" w:rsidP="00855643">
            <w:pPr>
              <w:rPr>
                <w:sz w:val="24"/>
                <w:szCs w:val="24"/>
              </w:rPr>
            </w:pPr>
            <w:r w:rsidRPr="004B23C8">
              <w:rPr>
                <w:sz w:val="24"/>
                <w:szCs w:val="24"/>
              </w:rPr>
              <w:t xml:space="preserve">First </w:t>
            </w:r>
            <w:r w:rsidR="00944BEE" w:rsidRPr="004B23C8">
              <w:rPr>
                <w:sz w:val="24"/>
                <w:szCs w:val="24"/>
              </w:rPr>
              <w:t xml:space="preserve">Referring </w:t>
            </w:r>
            <w:r w:rsidR="0010193D">
              <w:rPr>
                <w:sz w:val="24"/>
                <w:szCs w:val="24"/>
              </w:rPr>
              <w:t>T</w:t>
            </w:r>
            <w:r w:rsidR="00E8698B">
              <w:rPr>
                <w:sz w:val="24"/>
                <w:szCs w:val="24"/>
              </w:rPr>
              <w:t xml:space="preserve">eacher </w:t>
            </w:r>
            <w:r w:rsidR="006A20F3">
              <w:rPr>
                <w:sz w:val="24"/>
                <w:szCs w:val="24"/>
              </w:rPr>
              <w:t>keeps track of progress given to teacher candidate.</w:t>
            </w:r>
          </w:p>
          <w:p w14:paraId="30A6B85B" w14:textId="08BA866A" w:rsidR="0010193D" w:rsidRPr="00855643" w:rsidRDefault="0010193D" w:rsidP="00855643">
            <w:pPr>
              <w:rPr>
                <w:sz w:val="24"/>
                <w:szCs w:val="24"/>
              </w:rPr>
            </w:pPr>
          </w:p>
        </w:tc>
        <w:tc>
          <w:tcPr>
            <w:tcW w:w="1085" w:type="pct"/>
          </w:tcPr>
          <w:p w14:paraId="0B2243AE" w14:textId="6A1C6BD7" w:rsidR="0066495E" w:rsidRPr="00280294" w:rsidRDefault="0066495E" w:rsidP="00280294">
            <w:pPr>
              <w:pStyle w:val="ListParagraph"/>
              <w:numPr>
                <w:ilvl w:val="0"/>
                <w:numId w:val="14"/>
              </w:numPr>
              <w:rPr>
                <w:sz w:val="24"/>
                <w:szCs w:val="24"/>
              </w:rPr>
            </w:pPr>
            <w:r>
              <w:rPr>
                <w:sz w:val="24"/>
                <w:szCs w:val="24"/>
              </w:rPr>
              <w:t>Candidate</w:t>
            </w:r>
            <w:r w:rsidR="0030005D">
              <w:rPr>
                <w:sz w:val="24"/>
                <w:szCs w:val="24"/>
              </w:rPr>
              <w:t xml:space="preserve"> </w:t>
            </w:r>
            <w:r w:rsidR="00FB094E" w:rsidRPr="001F18AD">
              <w:rPr>
                <w:sz w:val="24"/>
                <w:szCs w:val="24"/>
              </w:rPr>
              <w:t xml:space="preserve">is strongly advised to </w:t>
            </w:r>
            <w:r w:rsidR="0030005D">
              <w:rPr>
                <w:sz w:val="24"/>
                <w:szCs w:val="24"/>
              </w:rPr>
              <w:t xml:space="preserve">use a </w:t>
            </w:r>
            <w:r w:rsidR="00DC032F">
              <w:rPr>
                <w:sz w:val="24"/>
                <w:szCs w:val="24"/>
              </w:rPr>
              <w:t xml:space="preserve">notebook </w:t>
            </w:r>
            <w:r>
              <w:rPr>
                <w:sz w:val="24"/>
                <w:szCs w:val="24"/>
              </w:rPr>
              <w:t>to record refinements</w:t>
            </w:r>
            <w:r w:rsidR="008C6628">
              <w:rPr>
                <w:sz w:val="24"/>
                <w:szCs w:val="24"/>
              </w:rPr>
              <w:t xml:space="preserve">, </w:t>
            </w:r>
            <w:r>
              <w:rPr>
                <w:sz w:val="24"/>
                <w:szCs w:val="24"/>
              </w:rPr>
              <w:t>observations</w:t>
            </w:r>
            <w:r w:rsidR="008C6628">
              <w:rPr>
                <w:sz w:val="24"/>
                <w:szCs w:val="24"/>
              </w:rPr>
              <w:t xml:space="preserve"> and questions</w:t>
            </w:r>
          </w:p>
        </w:tc>
        <w:tc>
          <w:tcPr>
            <w:tcW w:w="1158" w:type="pct"/>
          </w:tcPr>
          <w:p w14:paraId="5B00DE38" w14:textId="4B2D1D75" w:rsidR="009041AF" w:rsidRDefault="00705FD5">
            <w:pPr>
              <w:rPr>
                <w:sz w:val="24"/>
                <w:szCs w:val="24"/>
              </w:rPr>
            </w:pPr>
            <w:r>
              <w:rPr>
                <w:sz w:val="24"/>
                <w:szCs w:val="24"/>
              </w:rPr>
              <w:t>Candidate</w:t>
            </w:r>
            <w:r w:rsidR="00E278E2">
              <w:rPr>
                <w:sz w:val="24"/>
                <w:szCs w:val="24"/>
              </w:rPr>
              <w:t>:</w:t>
            </w:r>
          </w:p>
          <w:p w14:paraId="5ADA0241" w14:textId="3DE59745" w:rsidR="00C9095B" w:rsidRPr="00656AE4" w:rsidRDefault="00705FD5" w:rsidP="00656AE4">
            <w:pPr>
              <w:pStyle w:val="ListParagraph"/>
              <w:numPr>
                <w:ilvl w:val="0"/>
                <w:numId w:val="13"/>
              </w:numPr>
              <w:rPr>
                <w:b/>
                <w:bCs/>
                <w:sz w:val="32"/>
                <w:szCs w:val="32"/>
              </w:rPr>
            </w:pPr>
            <w:r w:rsidRPr="00B30444">
              <w:rPr>
                <w:sz w:val="24"/>
                <w:szCs w:val="24"/>
              </w:rPr>
              <w:t>demonstrate</w:t>
            </w:r>
            <w:r w:rsidR="00E278E2">
              <w:rPr>
                <w:sz w:val="24"/>
                <w:szCs w:val="24"/>
              </w:rPr>
              <w:t>s</w:t>
            </w:r>
            <w:r w:rsidRPr="00B30444">
              <w:rPr>
                <w:sz w:val="24"/>
                <w:szCs w:val="24"/>
              </w:rPr>
              <w:t xml:space="preserve"> that </w:t>
            </w:r>
            <w:r w:rsidR="00E278E2">
              <w:rPr>
                <w:sz w:val="24"/>
                <w:szCs w:val="24"/>
              </w:rPr>
              <w:t>they have integrated</w:t>
            </w:r>
            <w:r w:rsidR="00D00091">
              <w:rPr>
                <w:sz w:val="24"/>
                <w:szCs w:val="24"/>
              </w:rPr>
              <w:t xml:space="preserve"> the refinements given by </w:t>
            </w:r>
            <w:r w:rsidR="0010193D">
              <w:rPr>
                <w:sz w:val="24"/>
                <w:szCs w:val="24"/>
              </w:rPr>
              <w:t>T</w:t>
            </w:r>
            <w:r w:rsidR="00D00091">
              <w:rPr>
                <w:sz w:val="24"/>
                <w:szCs w:val="24"/>
              </w:rPr>
              <w:t xml:space="preserve">eacher </w:t>
            </w:r>
          </w:p>
          <w:p w14:paraId="06FB45C4" w14:textId="6F14520C" w:rsidR="00D20A87" w:rsidRPr="004051B5" w:rsidRDefault="00E31FBE" w:rsidP="00C9095B">
            <w:pPr>
              <w:pStyle w:val="ListParagraph"/>
              <w:numPr>
                <w:ilvl w:val="0"/>
                <w:numId w:val="7"/>
              </w:numPr>
              <w:rPr>
                <w:sz w:val="24"/>
                <w:szCs w:val="24"/>
              </w:rPr>
            </w:pPr>
            <w:r>
              <w:rPr>
                <w:sz w:val="24"/>
                <w:szCs w:val="24"/>
              </w:rPr>
              <w:t xml:space="preserve">Share evidence </w:t>
            </w:r>
            <w:r w:rsidR="00B85F31">
              <w:rPr>
                <w:sz w:val="24"/>
                <w:szCs w:val="24"/>
              </w:rPr>
              <w:t xml:space="preserve">of learning in </w:t>
            </w:r>
            <w:r w:rsidR="004B23C8">
              <w:rPr>
                <w:sz w:val="24"/>
                <w:szCs w:val="24"/>
              </w:rPr>
              <w:t>notebook</w:t>
            </w:r>
          </w:p>
        </w:tc>
      </w:tr>
      <w:tr w:rsidR="007E0629" w14:paraId="59E6DF08" w14:textId="77777777" w:rsidTr="008550FD">
        <w:tc>
          <w:tcPr>
            <w:tcW w:w="942" w:type="pct"/>
          </w:tcPr>
          <w:p w14:paraId="06CE157D" w14:textId="1E84EE69" w:rsidR="008E62D9" w:rsidRDefault="003131FD">
            <w:pPr>
              <w:rPr>
                <w:sz w:val="24"/>
                <w:szCs w:val="24"/>
              </w:rPr>
            </w:pPr>
            <w:r>
              <w:rPr>
                <w:sz w:val="24"/>
                <w:szCs w:val="24"/>
              </w:rPr>
              <w:t xml:space="preserve">Have mind and body </w:t>
            </w:r>
            <w:r w:rsidR="0048547B">
              <w:rPr>
                <w:sz w:val="24"/>
                <w:szCs w:val="24"/>
              </w:rPr>
              <w:t xml:space="preserve">fully </w:t>
            </w:r>
            <w:r>
              <w:rPr>
                <w:sz w:val="24"/>
                <w:szCs w:val="24"/>
              </w:rPr>
              <w:t>open to learning and refinement</w:t>
            </w:r>
            <w:r w:rsidR="0040510C">
              <w:rPr>
                <w:sz w:val="24"/>
                <w:szCs w:val="24"/>
              </w:rPr>
              <w:t xml:space="preserve"> during </w:t>
            </w:r>
            <w:r w:rsidR="0040510C" w:rsidRPr="00CB4364">
              <w:rPr>
                <w:b/>
                <w:bCs/>
                <w:sz w:val="24"/>
                <w:szCs w:val="24"/>
              </w:rPr>
              <w:t>The Intensive Course</w:t>
            </w:r>
            <w:r w:rsidR="00822408">
              <w:rPr>
                <w:b/>
                <w:bCs/>
                <w:sz w:val="24"/>
                <w:szCs w:val="24"/>
              </w:rPr>
              <w:t>.</w:t>
            </w:r>
          </w:p>
        </w:tc>
        <w:tc>
          <w:tcPr>
            <w:tcW w:w="1814" w:type="pct"/>
          </w:tcPr>
          <w:p w14:paraId="12DE5DEE" w14:textId="155848E0" w:rsidR="0028270D" w:rsidRDefault="0028270D" w:rsidP="00163CD9">
            <w:pPr>
              <w:rPr>
                <w:sz w:val="24"/>
                <w:szCs w:val="24"/>
              </w:rPr>
            </w:pPr>
            <w:r>
              <w:rPr>
                <w:sz w:val="24"/>
                <w:szCs w:val="24"/>
              </w:rPr>
              <w:t xml:space="preserve">Candidate and </w:t>
            </w:r>
            <w:r w:rsidR="00A82A3D" w:rsidRPr="004B23C8">
              <w:rPr>
                <w:sz w:val="24"/>
                <w:szCs w:val="24"/>
              </w:rPr>
              <w:t xml:space="preserve">First </w:t>
            </w:r>
            <w:r w:rsidR="00B43C21" w:rsidRPr="004B23C8">
              <w:rPr>
                <w:sz w:val="24"/>
                <w:szCs w:val="24"/>
              </w:rPr>
              <w:t xml:space="preserve">Referring </w:t>
            </w:r>
            <w:r w:rsidR="0010193D">
              <w:rPr>
                <w:sz w:val="24"/>
                <w:szCs w:val="24"/>
              </w:rPr>
              <w:t>T</w:t>
            </w:r>
            <w:r>
              <w:rPr>
                <w:sz w:val="24"/>
                <w:szCs w:val="24"/>
              </w:rPr>
              <w:t>eacher to have a heart to heart</w:t>
            </w:r>
            <w:r w:rsidR="002F0DF8">
              <w:rPr>
                <w:sz w:val="24"/>
                <w:szCs w:val="24"/>
              </w:rPr>
              <w:t>, encouraging the candidate to be fully present</w:t>
            </w:r>
            <w:r w:rsidR="00CD1B2C">
              <w:rPr>
                <w:sz w:val="24"/>
                <w:szCs w:val="24"/>
              </w:rPr>
              <w:t xml:space="preserve"> and</w:t>
            </w:r>
            <w:r w:rsidR="005447D0">
              <w:rPr>
                <w:sz w:val="24"/>
                <w:szCs w:val="24"/>
              </w:rPr>
              <w:t xml:space="preserve"> open to receiving feedback</w:t>
            </w:r>
            <w:r w:rsidR="00862B69">
              <w:rPr>
                <w:sz w:val="24"/>
                <w:szCs w:val="24"/>
              </w:rPr>
              <w:t>.</w:t>
            </w:r>
          </w:p>
          <w:p w14:paraId="13202B8F" w14:textId="0FDAE928" w:rsidR="00C454D6" w:rsidRDefault="0054709B" w:rsidP="00163CD9">
            <w:pPr>
              <w:rPr>
                <w:sz w:val="24"/>
                <w:szCs w:val="24"/>
              </w:rPr>
            </w:pPr>
            <w:r>
              <w:rPr>
                <w:sz w:val="24"/>
                <w:szCs w:val="24"/>
              </w:rPr>
              <w:t>E</w:t>
            </w:r>
            <w:r w:rsidR="00C454D6">
              <w:rPr>
                <w:sz w:val="24"/>
                <w:szCs w:val="24"/>
              </w:rPr>
              <w:t>ncourage</w:t>
            </w:r>
            <w:r>
              <w:rPr>
                <w:sz w:val="24"/>
                <w:szCs w:val="24"/>
              </w:rPr>
              <w:t xml:space="preserve"> the candidate</w:t>
            </w:r>
            <w:r w:rsidR="00C454D6">
              <w:rPr>
                <w:sz w:val="24"/>
                <w:szCs w:val="24"/>
              </w:rPr>
              <w:t xml:space="preserve"> to </w:t>
            </w:r>
            <w:r w:rsidR="00532A09">
              <w:rPr>
                <w:sz w:val="24"/>
                <w:szCs w:val="24"/>
              </w:rPr>
              <w:t xml:space="preserve">be </w:t>
            </w:r>
            <w:r w:rsidR="00C454D6">
              <w:rPr>
                <w:sz w:val="24"/>
                <w:szCs w:val="24"/>
              </w:rPr>
              <w:t xml:space="preserve">actively </w:t>
            </w:r>
            <w:r w:rsidR="00532A09">
              <w:rPr>
                <w:sz w:val="24"/>
                <w:szCs w:val="24"/>
              </w:rPr>
              <w:t>enga</w:t>
            </w:r>
            <w:r w:rsidR="00E761CD">
              <w:rPr>
                <w:sz w:val="24"/>
                <w:szCs w:val="24"/>
              </w:rPr>
              <w:t>ged at the Intensive and to ask any questions</w:t>
            </w:r>
            <w:r w:rsidR="00B07943">
              <w:rPr>
                <w:sz w:val="24"/>
                <w:szCs w:val="24"/>
              </w:rPr>
              <w:t xml:space="preserve"> that come up.</w:t>
            </w:r>
          </w:p>
          <w:p w14:paraId="281DD0A9" w14:textId="77777777" w:rsidR="00DA04EB" w:rsidRDefault="00DA04EB" w:rsidP="00163CD9">
            <w:pPr>
              <w:rPr>
                <w:sz w:val="24"/>
                <w:szCs w:val="24"/>
              </w:rPr>
            </w:pPr>
          </w:p>
          <w:p w14:paraId="5BD61723" w14:textId="092165A6" w:rsidR="00A51544" w:rsidRDefault="00D13361" w:rsidP="00163CD9">
            <w:pPr>
              <w:rPr>
                <w:sz w:val="24"/>
                <w:szCs w:val="24"/>
              </w:rPr>
            </w:pPr>
            <w:r>
              <w:rPr>
                <w:sz w:val="24"/>
                <w:szCs w:val="24"/>
              </w:rPr>
              <w:t>Candidate</w:t>
            </w:r>
            <w:r w:rsidR="00B14012">
              <w:rPr>
                <w:sz w:val="24"/>
                <w:szCs w:val="24"/>
              </w:rPr>
              <w:t xml:space="preserve"> </w:t>
            </w:r>
            <w:r w:rsidR="002A0BCA" w:rsidRPr="00E56F3C">
              <w:rPr>
                <w:sz w:val="24"/>
                <w:szCs w:val="24"/>
              </w:rPr>
              <w:t xml:space="preserve">is strongly advised </w:t>
            </w:r>
            <w:r w:rsidR="00323D27" w:rsidRPr="00E56F3C">
              <w:rPr>
                <w:sz w:val="24"/>
                <w:szCs w:val="24"/>
              </w:rPr>
              <w:t xml:space="preserve">to use </w:t>
            </w:r>
            <w:r w:rsidR="004A6BAE">
              <w:rPr>
                <w:sz w:val="24"/>
                <w:szCs w:val="24"/>
              </w:rPr>
              <w:t>a</w:t>
            </w:r>
            <w:r w:rsidR="008152D6">
              <w:rPr>
                <w:sz w:val="24"/>
                <w:szCs w:val="24"/>
              </w:rPr>
              <w:t xml:space="preserve"> </w:t>
            </w:r>
            <w:r w:rsidR="00D53A6F">
              <w:rPr>
                <w:sz w:val="24"/>
                <w:szCs w:val="24"/>
              </w:rPr>
              <w:t xml:space="preserve">notebook </w:t>
            </w:r>
            <w:r>
              <w:rPr>
                <w:sz w:val="24"/>
                <w:szCs w:val="24"/>
              </w:rPr>
              <w:t xml:space="preserve">to record </w:t>
            </w:r>
            <w:r w:rsidR="00416F6E">
              <w:rPr>
                <w:sz w:val="24"/>
                <w:szCs w:val="24"/>
              </w:rPr>
              <w:t xml:space="preserve">new learnings and </w:t>
            </w:r>
            <w:r w:rsidR="00C76604">
              <w:rPr>
                <w:sz w:val="24"/>
                <w:szCs w:val="24"/>
              </w:rPr>
              <w:t>advice on refin</w:t>
            </w:r>
            <w:r w:rsidR="00517702">
              <w:rPr>
                <w:sz w:val="24"/>
                <w:szCs w:val="24"/>
              </w:rPr>
              <w:t>ing</w:t>
            </w:r>
            <w:r w:rsidR="00C76604">
              <w:rPr>
                <w:sz w:val="24"/>
                <w:szCs w:val="24"/>
              </w:rPr>
              <w:t xml:space="preserve"> movements</w:t>
            </w:r>
            <w:r w:rsidR="00A51544">
              <w:rPr>
                <w:sz w:val="24"/>
                <w:szCs w:val="24"/>
              </w:rPr>
              <w:t>.</w:t>
            </w:r>
          </w:p>
          <w:p w14:paraId="6137A32C" w14:textId="77777777" w:rsidR="00C76604" w:rsidRDefault="00C76604" w:rsidP="00163CD9">
            <w:pPr>
              <w:rPr>
                <w:sz w:val="24"/>
                <w:szCs w:val="24"/>
              </w:rPr>
            </w:pPr>
          </w:p>
          <w:p w14:paraId="2B1B2026" w14:textId="265F04D5" w:rsidR="00C76604" w:rsidRDefault="00C76604" w:rsidP="00163CD9">
            <w:pPr>
              <w:rPr>
                <w:sz w:val="24"/>
                <w:szCs w:val="24"/>
              </w:rPr>
            </w:pPr>
          </w:p>
        </w:tc>
        <w:tc>
          <w:tcPr>
            <w:tcW w:w="1085" w:type="pct"/>
          </w:tcPr>
          <w:p w14:paraId="58F3A084" w14:textId="5C0945B3" w:rsidR="004B47D5" w:rsidRPr="0023179D" w:rsidRDefault="0023179D" w:rsidP="0023179D">
            <w:pPr>
              <w:rPr>
                <w:sz w:val="24"/>
                <w:szCs w:val="24"/>
              </w:rPr>
            </w:pPr>
            <w:r>
              <w:rPr>
                <w:sz w:val="24"/>
                <w:szCs w:val="24"/>
              </w:rPr>
              <w:lastRenderedPageBreak/>
              <w:t>Candidate should bring the following to the Intensive:</w:t>
            </w:r>
          </w:p>
          <w:p w14:paraId="712BD2C6" w14:textId="781501D1" w:rsidR="008E62D9" w:rsidRPr="00DC1729" w:rsidRDefault="002523EF" w:rsidP="00DC1729">
            <w:pPr>
              <w:pStyle w:val="ListParagraph"/>
              <w:numPr>
                <w:ilvl w:val="0"/>
                <w:numId w:val="7"/>
              </w:numPr>
              <w:rPr>
                <w:sz w:val="24"/>
                <w:szCs w:val="24"/>
              </w:rPr>
            </w:pPr>
            <w:proofErr w:type="spellStart"/>
            <w:r w:rsidRPr="00DC1729">
              <w:rPr>
                <w:sz w:val="24"/>
                <w:szCs w:val="24"/>
              </w:rPr>
              <w:t>T’ai</w:t>
            </w:r>
            <w:proofErr w:type="spellEnd"/>
            <w:r w:rsidRPr="00DC1729">
              <w:rPr>
                <w:sz w:val="24"/>
                <w:szCs w:val="24"/>
              </w:rPr>
              <w:t xml:space="preserve"> Chi Chih </w:t>
            </w:r>
            <w:r w:rsidR="00E56F3C" w:rsidRPr="00DC1729">
              <w:rPr>
                <w:sz w:val="24"/>
                <w:szCs w:val="24"/>
              </w:rPr>
              <w:t>photo text</w:t>
            </w:r>
          </w:p>
          <w:p w14:paraId="76F56D3E" w14:textId="6A396E0D" w:rsidR="002523EF" w:rsidRDefault="002523EF" w:rsidP="002523EF">
            <w:pPr>
              <w:pStyle w:val="ListParagraph"/>
              <w:numPr>
                <w:ilvl w:val="0"/>
                <w:numId w:val="18"/>
              </w:numPr>
              <w:rPr>
                <w:sz w:val="24"/>
                <w:szCs w:val="24"/>
              </w:rPr>
            </w:pPr>
            <w:r>
              <w:rPr>
                <w:sz w:val="24"/>
                <w:szCs w:val="24"/>
              </w:rPr>
              <w:t>Spiritual Odys</w:t>
            </w:r>
            <w:r w:rsidR="00B9408A">
              <w:rPr>
                <w:sz w:val="24"/>
                <w:szCs w:val="24"/>
              </w:rPr>
              <w:t>s</w:t>
            </w:r>
            <w:r>
              <w:rPr>
                <w:sz w:val="24"/>
                <w:szCs w:val="24"/>
              </w:rPr>
              <w:t>ey</w:t>
            </w:r>
            <w:r w:rsidR="003926B5">
              <w:rPr>
                <w:sz w:val="24"/>
                <w:szCs w:val="24"/>
              </w:rPr>
              <w:t xml:space="preserve"> </w:t>
            </w:r>
          </w:p>
          <w:p w14:paraId="05DAA927" w14:textId="017756EB" w:rsidR="00B739A7" w:rsidRDefault="000F632B" w:rsidP="000F632B">
            <w:pPr>
              <w:pStyle w:val="ListParagraph"/>
              <w:rPr>
                <w:sz w:val="24"/>
                <w:szCs w:val="24"/>
              </w:rPr>
            </w:pPr>
            <w:hyperlink r:id="rId11" w:history="1">
              <w:r w:rsidRPr="00114429">
                <w:rPr>
                  <w:rStyle w:val="Hyperlink"/>
                  <w:sz w:val="24"/>
                  <w:szCs w:val="24"/>
                </w:rPr>
                <w:t>https://justinstonetcc.com/shop/tai-chi-chih-books/spiritual-odyssey-selected-writings-1985-1997/</w:t>
              </w:r>
            </w:hyperlink>
          </w:p>
          <w:p w14:paraId="0F56096A" w14:textId="77777777" w:rsidR="000F632B" w:rsidRDefault="000F632B" w:rsidP="000F632B">
            <w:pPr>
              <w:pStyle w:val="ListParagraph"/>
              <w:rPr>
                <w:sz w:val="24"/>
                <w:szCs w:val="24"/>
              </w:rPr>
            </w:pPr>
          </w:p>
          <w:p w14:paraId="4AAD0D13" w14:textId="4E8EBA29" w:rsidR="000D07B7" w:rsidRPr="002523EF" w:rsidRDefault="0062687C" w:rsidP="002523EF">
            <w:pPr>
              <w:pStyle w:val="ListParagraph"/>
              <w:numPr>
                <w:ilvl w:val="0"/>
                <w:numId w:val="18"/>
              </w:numPr>
              <w:rPr>
                <w:sz w:val="24"/>
                <w:szCs w:val="24"/>
              </w:rPr>
            </w:pPr>
            <w:r>
              <w:rPr>
                <w:sz w:val="24"/>
                <w:szCs w:val="24"/>
              </w:rPr>
              <w:t xml:space="preserve">Candidate’s </w:t>
            </w:r>
            <w:r w:rsidR="00F87857">
              <w:rPr>
                <w:sz w:val="24"/>
                <w:szCs w:val="24"/>
              </w:rPr>
              <w:t>notebook</w:t>
            </w:r>
          </w:p>
        </w:tc>
        <w:tc>
          <w:tcPr>
            <w:tcW w:w="1158" w:type="pct"/>
          </w:tcPr>
          <w:p w14:paraId="6BDB5F60" w14:textId="1B83C192" w:rsidR="008E62D9" w:rsidRPr="00FC1434" w:rsidRDefault="002C4BBD" w:rsidP="00FC1434">
            <w:pPr>
              <w:rPr>
                <w:sz w:val="24"/>
                <w:szCs w:val="24"/>
              </w:rPr>
            </w:pPr>
            <w:r>
              <w:rPr>
                <w:sz w:val="24"/>
                <w:szCs w:val="24"/>
              </w:rPr>
              <w:lastRenderedPageBreak/>
              <w:t xml:space="preserve">Candidate </w:t>
            </w:r>
            <w:r w:rsidR="001D024A">
              <w:rPr>
                <w:sz w:val="24"/>
                <w:szCs w:val="24"/>
              </w:rPr>
              <w:t>has a positive and enriching experience at the Intensive</w:t>
            </w:r>
            <w:r w:rsidR="00B11844">
              <w:rPr>
                <w:sz w:val="24"/>
                <w:szCs w:val="24"/>
              </w:rPr>
              <w:t>.</w:t>
            </w:r>
          </w:p>
        </w:tc>
      </w:tr>
    </w:tbl>
    <w:p w14:paraId="6E493812" w14:textId="77777777" w:rsidR="00A76F79" w:rsidRDefault="00A76F79">
      <w:pPr>
        <w:rPr>
          <w:b/>
          <w:bCs/>
          <w:sz w:val="28"/>
          <w:szCs w:val="28"/>
        </w:rPr>
      </w:pPr>
    </w:p>
    <w:p w14:paraId="01FEE1B5" w14:textId="55E5DC82" w:rsidR="007D063D" w:rsidRDefault="00373B0F">
      <w:pPr>
        <w:rPr>
          <w:b/>
          <w:bCs/>
          <w:sz w:val="28"/>
          <w:szCs w:val="28"/>
        </w:rPr>
      </w:pPr>
      <w:r>
        <w:rPr>
          <w:b/>
          <w:bCs/>
          <w:sz w:val="28"/>
          <w:szCs w:val="28"/>
        </w:rPr>
        <w:t>Tasks for completion by the Teacher Trainer who led the Intensive Course:</w:t>
      </w:r>
    </w:p>
    <w:p w14:paraId="2A545ABF" w14:textId="180B66B9" w:rsidR="00373B0F" w:rsidRDefault="00373B0F" w:rsidP="00373B0F">
      <w:pPr>
        <w:pStyle w:val="ListParagraph"/>
        <w:numPr>
          <w:ilvl w:val="0"/>
          <w:numId w:val="23"/>
        </w:numPr>
        <w:rPr>
          <w:b/>
          <w:bCs/>
          <w:sz w:val="28"/>
          <w:szCs w:val="28"/>
        </w:rPr>
      </w:pPr>
      <w:r w:rsidRPr="00373B0F">
        <w:rPr>
          <w:b/>
          <w:bCs/>
          <w:sz w:val="28"/>
          <w:szCs w:val="28"/>
        </w:rPr>
        <w:t xml:space="preserve">Teacher Trainer </w:t>
      </w:r>
      <w:r>
        <w:rPr>
          <w:b/>
          <w:bCs/>
          <w:sz w:val="28"/>
          <w:szCs w:val="28"/>
        </w:rPr>
        <w:t xml:space="preserve">provides formal feedback to </w:t>
      </w:r>
      <w:r w:rsidR="00A82A3D" w:rsidRPr="00D53A6F">
        <w:rPr>
          <w:b/>
          <w:bCs/>
          <w:sz w:val="28"/>
          <w:szCs w:val="28"/>
        </w:rPr>
        <w:t xml:space="preserve">First </w:t>
      </w:r>
      <w:r w:rsidR="00C2135D" w:rsidRPr="00D53A6F">
        <w:rPr>
          <w:b/>
          <w:bCs/>
          <w:sz w:val="28"/>
          <w:szCs w:val="28"/>
        </w:rPr>
        <w:t>Referring</w:t>
      </w:r>
      <w:r w:rsidRPr="00D53A6F">
        <w:rPr>
          <w:b/>
          <w:bCs/>
          <w:sz w:val="28"/>
          <w:szCs w:val="28"/>
        </w:rPr>
        <w:t xml:space="preserve"> </w:t>
      </w:r>
      <w:r w:rsidR="00C5099B">
        <w:rPr>
          <w:b/>
          <w:bCs/>
          <w:sz w:val="28"/>
          <w:szCs w:val="28"/>
        </w:rPr>
        <w:t>T</w:t>
      </w:r>
      <w:r>
        <w:rPr>
          <w:b/>
          <w:bCs/>
          <w:sz w:val="28"/>
          <w:szCs w:val="28"/>
        </w:rPr>
        <w:t>eacher and candidate regarding movement refinements to work on before attending the Accreditation Course.</w:t>
      </w:r>
    </w:p>
    <w:p w14:paraId="16102B95" w14:textId="20AE09AA" w:rsidR="00EA6E5E" w:rsidRPr="00025421" w:rsidRDefault="00373B0F" w:rsidP="00025421">
      <w:pPr>
        <w:pStyle w:val="ListParagraph"/>
        <w:numPr>
          <w:ilvl w:val="0"/>
          <w:numId w:val="23"/>
        </w:numPr>
        <w:rPr>
          <w:b/>
          <w:bCs/>
          <w:sz w:val="28"/>
          <w:szCs w:val="28"/>
        </w:rPr>
      </w:pPr>
      <w:r w:rsidRPr="00025421">
        <w:rPr>
          <w:b/>
          <w:bCs/>
          <w:sz w:val="28"/>
          <w:szCs w:val="28"/>
        </w:rPr>
        <w:t>Teacher Trainer advises candidate on how to choose a</w:t>
      </w:r>
      <w:r w:rsidRPr="001D0B4C">
        <w:rPr>
          <w:b/>
          <w:bCs/>
          <w:sz w:val="28"/>
          <w:szCs w:val="28"/>
        </w:rPr>
        <w:t xml:space="preserve"> </w:t>
      </w:r>
      <w:r w:rsidR="001D0B4C" w:rsidRPr="001D0B4C">
        <w:rPr>
          <w:b/>
          <w:bCs/>
          <w:sz w:val="28"/>
          <w:szCs w:val="28"/>
        </w:rPr>
        <w:t>S</w:t>
      </w:r>
      <w:r w:rsidRPr="001D0B4C">
        <w:rPr>
          <w:b/>
          <w:bCs/>
          <w:sz w:val="28"/>
          <w:szCs w:val="28"/>
        </w:rPr>
        <w:t>econd</w:t>
      </w:r>
      <w:r w:rsidRPr="00025421">
        <w:rPr>
          <w:b/>
          <w:bCs/>
          <w:sz w:val="28"/>
          <w:szCs w:val="28"/>
        </w:rPr>
        <w:t xml:space="preserve"> </w:t>
      </w:r>
      <w:r w:rsidR="00B00354">
        <w:rPr>
          <w:b/>
          <w:bCs/>
          <w:sz w:val="28"/>
          <w:szCs w:val="28"/>
        </w:rPr>
        <w:t>R</w:t>
      </w:r>
      <w:r w:rsidRPr="00025421">
        <w:rPr>
          <w:b/>
          <w:bCs/>
          <w:sz w:val="28"/>
          <w:szCs w:val="28"/>
        </w:rPr>
        <w:t xml:space="preserve">eferring </w:t>
      </w:r>
      <w:r w:rsidR="00B00354">
        <w:rPr>
          <w:b/>
          <w:bCs/>
          <w:sz w:val="28"/>
          <w:szCs w:val="28"/>
        </w:rPr>
        <w:t>T</w:t>
      </w:r>
      <w:r w:rsidRPr="00025421">
        <w:rPr>
          <w:b/>
          <w:bCs/>
          <w:sz w:val="28"/>
          <w:szCs w:val="28"/>
        </w:rPr>
        <w:t xml:space="preserve">eacher ensuring that the candidate has the necessary support and resources to successfully prepare for the Accreditation </w:t>
      </w:r>
    </w:p>
    <w:p w14:paraId="05494C97" w14:textId="77777777" w:rsidR="00EA6E5E" w:rsidRDefault="00EA6E5E" w:rsidP="00201A34">
      <w:pPr>
        <w:rPr>
          <w:b/>
          <w:bCs/>
          <w:sz w:val="28"/>
          <w:szCs w:val="28"/>
        </w:rPr>
      </w:pPr>
    </w:p>
    <w:p w14:paraId="55FF584D" w14:textId="3E000281" w:rsidR="00201A34" w:rsidRPr="00E4144C" w:rsidRDefault="00201A34" w:rsidP="00201A34">
      <w:pPr>
        <w:rPr>
          <w:b/>
          <w:bCs/>
          <w:sz w:val="28"/>
          <w:szCs w:val="28"/>
        </w:rPr>
      </w:pPr>
      <w:r w:rsidRPr="00E4144C">
        <w:rPr>
          <w:b/>
          <w:bCs/>
          <w:sz w:val="28"/>
          <w:szCs w:val="28"/>
        </w:rPr>
        <w:t xml:space="preserve">B. Preparation for the </w:t>
      </w:r>
      <w:proofErr w:type="spellStart"/>
      <w:r w:rsidRPr="00E4144C">
        <w:rPr>
          <w:b/>
          <w:bCs/>
          <w:sz w:val="28"/>
          <w:szCs w:val="28"/>
        </w:rPr>
        <w:t>T’ai</w:t>
      </w:r>
      <w:proofErr w:type="spellEnd"/>
      <w:r w:rsidRPr="00E4144C">
        <w:rPr>
          <w:b/>
          <w:bCs/>
          <w:sz w:val="28"/>
          <w:szCs w:val="28"/>
        </w:rPr>
        <w:t xml:space="preserve"> Chi Chih</w:t>
      </w:r>
      <w:r w:rsidR="00C46854" w:rsidRPr="00A910C4">
        <w:rPr>
          <w:rFonts w:cs="Times New Roman"/>
          <w:b/>
          <w:bCs/>
          <w:sz w:val="32"/>
          <w:szCs w:val="32"/>
        </w:rPr>
        <w:t>®</w:t>
      </w:r>
      <w:r w:rsidRPr="00E4144C">
        <w:rPr>
          <w:b/>
          <w:bCs/>
          <w:sz w:val="28"/>
          <w:szCs w:val="28"/>
        </w:rPr>
        <w:t xml:space="preserve"> Teacher Accreditation Course (Post Intensive)</w:t>
      </w:r>
    </w:p>
    <w:p w14:paraId="3FEB6BD9" w14:textId="77777777" w:rsidR="00201A34" w:rsidRPr="00F551BC" w:rsidRDefault="00201A34" w:rsidP="00201A34">
      <w:pPr>
        <w:rPr>
          <w:i/>
          <w:iCs/>
          <w:sz w:val="28"/>
          <w:szCs w:val="28"/>
        </w:rPr>
      </w:pPr>
      <w:r w:rsidRPr="00ED6B7E">
        <w:rPr>
          <w:b/>
          <w:bCs/>
          <w:sz w:val="28"/>
          <w:szCs w:val="28"/>
        </w:rPr>
        <w:t xml:space="preserve">Focus: </w:t>
      </w:r>
      <w:r w:rsidRPr="00F551BC">
        <w:rPr>
          <w:i/>
          <w:iCs/>
          <w:sz w:val="28"/>
          <w:szCs w:val="28"/>
        </w:rPr>
        <w:t>Continue Refinement of Movements and Develop Teaching Skills</w:t>
      </w:r>
    </w:p>
    <w:p w14:paraId="4595308F" w14:textId="067BAA74" w:rsidR="00201A34" w:rsidRDefault="00201A34" w:rsidP="00201A34">
      <w:pPr>
        <w:rPr>
          <w:rFonts w:cs="Calibri"/>
          <w:color w:val="000000"/>
          <w:sz w:val="28"/>
          <w:szCs w:val="28"/>
          <w:shd w:val="clear" w:color="auto" w:fill="FFFFFF"/>
        </w:rPr>
      </w:pPr>
      <w:r w:rsidRPr="001368D3">
        <w:rPr>
          <w:rFonts w:cs="Calibri"/>
          <w:color w:val="000000"/>
          <w:sz w:val="28"/>
          <w:szCs w:val="28"/>
          <w:shd w:val="clear" w:color="auto" w:fill="FFFFFF"/>
        </w:rPr>
        <w:t xml:space="preserve">It is important that the </w:t>
      </w:r>
      <w:r w:rsidR="00035460" w:rsidRPr="00621E82">
        <w:rPr>
          <w:rFonts w:cs="Calibri"/>
          <w:sz w:val="28"/>
          <w:szCs w:val="28"/>
          <w:shd w:val="clear" w:color="auto" w:fill="FFFFFF"/>
        </w:rPr>
        <w:t xml:space="preserve">First and Second </w:t>
      </w:r>
      <w:r w:rsidRPr="00621E82">
        <w:rPr>
          <w:rFonts w:cs="Calibri"/>
          <w:sz w:val="28"/>
          <w:szCs w:val="28"/>
          <w:shd w:val="clear" w:color="auto" w:fill="FFFFFF"/>
        </w:rPr>
        <w:t>Referring</w:t>
      </w:r>
      <w:r w:rsidRPr="00621E82">
        <w:rPr>
          <w:rFonts w:cs="Calibri"/>
          <w:b/>
          <w:bCs/>
          <w:sz w:val="28"/>
          <w:szCs w:val="28"/>
          <w:shd w:val="clear" w:color="auto" w:fill="FFFFFF"/>
        </w:rPr>
        <w:t xml:space="preserve"> </w:t>
      </w:r>
      <w:r w:rsidRPr="001368D3">
        <w:rPr>
          <w:rFonts w:cs="Calibri"/>
          <w:color w:val="000000"/>
          <w:sz w:val="28"/>
          <w:szCs w:val="28"/>
          <w:shd w:val="clear" w:color="auto" w:fill="FFFFFF"/>
        </w:rPr>
        <w:t xml:space="preserve">Teachers work together to prepare and support the Teacher Candidate.  When the </w:t>
      </w:r>
      <w:r w:rsidRPr="00621E82">
        <w:rPr>
          <w:rFonts w:cs="Calibri"/>
          <w:sz w:val="28"/>
          <w:szCs w:val="28"/>
          <w:shd w:val="clear" w:color="auto" w:fill="FFFFFF"/>
        </w:rPr>
        <w:t xml:space="preserve">Second </w:t>
      </w:r>
      <w:r w:rsidR="009145E4" w:rsidRPr="00621E82">
        <w:rPr>
          <w:rFonts w:cs="Calibri"/>
          <w:sz w:val="28"/>
          <w:szCs w:val="28"/>
          <w:shd w:val="clear" w:color="auto" w:fill="FFFFFF"/>
        </w:rPr>
        <w:t xml:space="preserve">Referring </w:t>
      </w:r>
      <w:r w:rsidRPr="001368D3">
        <w:rPr>
          <w:rFonts w:cs="Calibri"/>
          <w:color w:val="000000"/>
          <w:sz w:val="28"/>
          <w:szCs w:val="28"/>
          <w:shd w:val="clear" w:color="auto" w:fill="FFFFFF"/>
        </w:rPr>
        <w:t xml:space="preserve">Teacher comes on board it would be helpful to review with the </w:t>
      </w:r>
      <w:r w:rsidR="003D44C8" w:rsidRPr="00E748BB">
        <w:rPr>
          <w:rFonts w:cs="Calibri"/>
          <w:sz w:val="28"/>
          <w:szCs w:val="28"/>
          <w:shd w:val="clear" w:color="auto" w:fill="FFFFFF"/>
        </w:rPr>
        <w:t>First</w:t>
      </w:r>
      <w:r w:rsidR="003D44C8" w:rsidRPr="003D44C8">
        <w:rPr>
          <w:rFonts w:cs="Calibri"/>
          <w:b/>
          <w:bCs/>
          <w:color w:val="C00000"/>
          <w:sz w:val="28"/>
          <w:szCs w:val="28"/>
          <w:shd w:val="clear" w:color="auto" w:fill="FFFFFF"/>
        </w:rPr>
        <w:t xml:space="preserve"> </w:t>
      </w:r>
      <w:r w:rsidR="003D44C8" w:rsidRPr="00E748BB">
        <w:rPr>
          <w:rFonts w:cs="Calibri"/>
          <w:sz w:val="28"/>
          <w:szCs w:val="28"/>
          <w:shd w:val="clear" w:color="auto" w:fill="FFFFFF"/>
        </w:rPr>
        <w:t xml:space="preserve">Referring </w:t>
      </w:r>
      <w:r w:rsidRPr="001368D3">
        <w:rPr>
          <w:rFonts w:cs="Calibri"/>
          <w:color w:val="000000"/>
          <w:sz w:val="28"/>
          <w:szCs w:val="28"/>
          <w:shd w:val="clear" w:color="auto" w:fill="FFFFFF"/>
        </w:rPr>
        <w:t xml:space="preserve">Teacher the refinements the Candidate is working on from the Intensive and from working with the </w:t>
      </w:r>
      <w:r w:rsidR="00AD74AD" w:rsidRPr="00E748BB">
        <w:rPr>
          <w:rFonts w:cs="Calibri"/>
          <w:sz w:val="28"/>
          <w:szCs w:val="28"/>
          <w:shd w:val="clear" w:color="auto" w:fill="FFFFFF"/>
        </w:rPr>
        <w:t xml:space="preserve">First Referring </w:t>
      </w:r>
      <w:r w:rsidRPr="001368D3">
        <w:rPr>
          <w:rFonts w:cs="Calibri"/>
          <w:color w:val="000000"/>
          <w:sz w:val="28"/>
          <w:szCs w:val="28"/>
          <w:shd w:val="clear" w:color="auto" w:fill="FFFFFF"/>
        </w:rPr>
        <w:t>Teacher.  It would also be helpful for both Referring Teachers to review the Curriculum and discuss how to work together to implement the objectives.</w:t>
      </w:r>
    </w:p>
    <w:p w14:paraId="0774B7CB" w14:textId="77777777" w:rsidR="00201A34" w:rsidRDefault="00201A34" w:rsidP="00201A34">
      <w:pPr>
        <w:rPr>
          <w:rFonts w:cs="Calibri"/>
          <w:color w:val="000000"/>
          <w:sz w:val="28"/>
          <w:szCs w:val="28"/>
          <w:shd w:val="clear" w:color="auto" w:fill="FFFFFF"/>
        </w:rPr>
      </w:pPr>
      <w:r>
        <w:rPr>
          <w:rFonts w:cs="Calibri"/>
          <w:color w:val="000000"/>
          <w:sz w:val="28"/>
          <w:szCs w:val="28"/>
          <w:shd w:val="clear" w:color="auto" w:fill="FFFFFF"/>
        </w:rPr>
        <w:t>Often candidates lose the joy in their practice while preparing for accreditation. It is imperative that both Referring Teachers encourage the candidate to continue a consistent personal practice for their joy, health and wellbeing.</w:t>
      </w:r>
    </w:p>
    <w:p w14:paraId="119B2F1F" w14:textId="77777777" w:rsidR="00A05494" w:rsidRDefault="00A05494" w:rsidP="00201A34">
      <w:pPr>
        <w:rPr>
          <w:rFonts w:cs="Calibri"/>
          <w:color w:val="000000"/>
          <w:sz w:val="28"/>
          <w:szCs w:val="28"/>
          <w:shd w:val="clear" w:color="auto" w:fill="FFFFFF"/>
        </w:rPr>
      </w:pPr>
    </w:p>
    <w:p w14:paraId="23BB920F" w14:textId="77777777" w:rsidR="00201A34" w:rsidRPr="001368D3" w:rsidRDefault="00201A34" w:rsidP="00201A34">
      <w:pPr>
        <w:rPr>
          <w:sz w:val="28"/>
          <w:szCs w:val="28"/>
        </w:rPr>
      </w:pPr>
    </w:p>
    <w:tbl>
      <w:tblPr>
        <w:tblStyle w:val="TableGrid"/>
        <w:tblW w:w="4994" w:type="pct"/>
        <w:tblLook w:val="04A0" w:firstRow="1" w:lastRow="0" w:firstColumn="1" w:lastColumn="0" w:noHBand="0" w:noVBand="1"/>
      </w:tblPr>
      <w:tblGrid>
        <w:gridCol w:w="2319"/>
        <w:gridCol w:w="4094"/>
        <w:gridCol w:w="4761"/>
        <w:gridCol w:w="2757"/>
      </w:tblGrid>
      <w:tr w:rsidR="00E60FA7" w14:paraId="2F7F1B20" w14:textId="77777777" w:rsidTr="005B0476">
        <w:tc>
          <w:tcPr>
            <w:tcW w:w="965" w:type="pct"/>
          </w:tcPr>
          <w:p w14:paraId="6DDEFC79" w14:textId="77777777" w:rsidR="00201A34" w:rsidRPr="009D11B1" w:rsidRDefault="00201A34" w:rsidP="005B0476">
            <w:pPr>
              <w:rPr>
                <w:b/>
                <w:bCs/>
                <w:sz w:val="28"/>
                <w:szCs w:val="28"/>
              </w:rPr>
            </w:pPr>
            <w:r>
              <w:rPr>
                <w:b/>
                <w:bCs/>
                <w:sz w:val="28"/>
                <w:szCs w:val="28"/>
              </w:rPr>
              <w:t>Learning Objective for the Candidate</w:t>
            </w:r>
          </w:p>
        </w:tc>
        <w:tc>
          <w:tcPr>
            <w:tcW w:w="1730" w:type="pct"/>
          </w:tcPr>
          <w:p w14:paraId="1E88A28C" w14:textId="521AF8BC" w:rsidR="00201A34" w:rsidRPr="009D11B1" w:rsidRDefault="00201A34" w:rsidP="005B0476">
            <w:pPr>
              <w:rPr>
                <w:b/>
                <w:bCs/>
                <w:sz w:val="28"/>
                <w:szCs w:val="28"/>
              </w:rPr>
            </w:pPr>
            <w:r>
              <w:rPr>
                <w:b/>
                <w:bCs/>
                <w:sz w:val="28"/>
                <w:szCs w:val="28"/>
              </w:rPr>
              <w:t>Suggested Activities for Teacher</w:t>
            </w:r>
            <w:r w:rsidR="00316933">
              <w:rPr>
                <w:b/>
                <w:bCs/>
                <w:sz w:val="28"/>
                <w:szCs w:val="28"/>
              </w:rPr>
              <w:t>s</w:t>
            </w:r>
            <w:r w:rsidR="008E0816">
              <w:rPr>
                <w:b/>
                <w:bCs/>
                <w:sz w:val="28"/>
                <w:szCs w:val="28"/>
              </w:rPr>
              <w:t xml:space="preserve"> </w:t>
            </w:r>
            <w:r>
              <w:rPr>
                <w:b/>
                <w:bCs/>
                <w:sz w:val="28"/>
                <w:szCs w:val="28"/>
              </w:rPr>
              <w:t>and Candidate</w:t>
            </w:r>
          </w:p>
        </w:tc>
        <w:tc>
          <w:tcPr>
            <w:tcW w:w="1119" w:type="pct"/>
          </w:tcPr>
          <w:p w14:paraId="7AD0A09C" w14:textId="77777777" w:rsidR="00201A34" w:rsidRPr="009D11B1" w:rsidRDefault="00201A34" w:rsidP="005B0476">
            <w:pPr>
              <w:rPr>
                <w:b/>
                <w:bCs/>
                <w:sz w:val="28"/>
                <w:szCs w:val="28"/>
              </w:rPr>
            </w:pPr>
            <w:r>
              <w:rPr>
                <w:b/>
                <w:bCs/>
                <w:sz w:val="28"/>
                <w:szCs w:val="28"/>
              </w:rPr>
              <w:t>Suggested Resources</w:t>
            </w:r>
          </w:p>
        </w:tc>
        <w:tc>
          <w:tcPr>
            <w:tcW w:w="1186" w:type="pct"/>
          </w:tcPr>
          <w:p w14:paraId="30AE7304" w14:textId="77777777" w:rsidR="00201A34" w:rsidRPr="009D11B1" w:rsidRDefault="00201A34" w:rsidP="005B0476">
            <w:pPr>
              <w:rPr>
                <w:b/>
                <w:bCs/>
                <w:sz w:val="28"/>
                <w:szCs w:val="28"/>
              </w:rPr>
            </w:pPr>
            <w:r w:rsidRPr="009D11B1">
              <w:rPr>
                <w:b/>
                <w:bCs/>
                <w:sz w:val="28"/>
                <w:szCs w:val="28"/>
              </w:rPr>
              <w:t>Candidate and Teacher Outcome</w:t>
            </w:r>
          </w:p>
        </w:tc>
      </w:tr>
      <w:tr w:rsidR="00E60FA7" w14:paraId="2394D8EA" w14:textId="77777777" w:rsidTr="005B0476">
        <w:tc>
          <w:tcPr>
            <w:tcW w:w="965" w:type="pct"/>
          </w:tcPr>
          <w:p w14:paraId="3A4056B8" w14:textId="77777777" w:rsidR="00201A34" w:rsidRDefault="00201A34" w:rsidP="005B0476">
            <w:pPr>
              <w:rPr>
                <w:sz w:val="24"/>
                <w:szCs w:val="24"/>
              </w:rPr>
            </w:pPr>
            <w:r>
              <w:rPr>
                <w:sz w:val="24"/>
                <w:szCs w:val="24"/>
              </w:rPr>
              <w:t>How to move and flow well</w:t>
            </w:r>
          </w:p>
          <w:p w14:paraId="514B9E3E" w14:textId="77777777" w:rsidR="00201A34" w:rsidRDefault="00201A34" w:rsidP="005B0476">
            <w:pPr>
              <w:rPr>
                <w:sz w:val="24"/>
                <w:szCs w:val="24"/>
              </w:rPr>
            </w:pPr>
          </w:p>
          <w:p w14:paraId="5D02A2B6" w14:textId="77777777" w:rsidR="00201A34" w:rsidRDefault="00201A34" w:rsidP="00201A34">
            <w:pPr>
              <w:pStyle w:val="ListParagraph"/>
              <w:numPr>
                <w:ilvl w:val="0"/>
                <w:numId w:val="30"/>
              </w:numPr>
              <w:rPr>
                <w:sz w:val="24"/>
                <w:szCs w:val="24"/>
              </w:rPr>
            </w:pPr>
            <w:r>
              <w:rPr>
                <w:sz w:val="24"/>
                <w:szCs w:val="24"/>
              </w:rPr>
              <w:t>Incorporating personal feedback into personal practice following the Intensive</w:t>
            </w:r>
          </w:p>
          <w:p w14:paraId="4929196D" w14:textId="77777777" w:rsidR="00201A34" w:rsidRPr="000D4D73" w:rsidRDefault="00201A34" w:rsidP="00201A34">
            <w:pPr>
              <w:pStyle w:val="ListParagraph"/>
              <w:numPr>
                <w:ilvl w:val="0"/>
                <w:numId w:val="30"/>
              </w:numPr>
              <w:rPr>
                <w:sz w:val="24"/>
                <w:szCs w:val="24"/>
              </w:rPr>
            </w:pPr>
            <w:r>
              <w:rPr>
                <w:sz w:val="24"/>
                <w:szCs w:val="24"/>
              </w:rPr>
              <w:t xml:space="preserve">Move from the </w:t>
            </w:r>
            <w:proofErr w:type="spellStart"/>
            <w:r>
              <w:rPr>
                <w:sz w:val="24"/>
                <w:szCs w:val="24"/>
              </w:rPr>
              <w:t>center</w:t>
            </w:r>
            <w:proofErr w:type="spellEnd"/>
            <w:r>
              <w:rPr>
                <w:sz w:val="24"/>
                <w:szCs w:val="24"/>
              </w:rPr>
              <w:t xml:space="preserve"> with softness and continuity emphasising relaxed wrists</w:t>
            </w:r>
          </w:p>
        </w:tc>
        <w:tc>
          <w:tcPr>
            <w:tcW w:w="1730" w:type="pct"/>
          </w:tcPr>
          <w:p w14:paraId="28F0A71F" w14:textId="70B11AF5" w:rsidR="00021A18" w:rsidRPr="00CB1064" w:rsidRDefault="00021A18" w:rsidP="00021A18">
            <w:pPr>
              <w:pStyle w:val="ListParagraph"/>
              <w:numPr>
                <w:ilvl w:val="0"/>
                <w:numId w:val="30"/>
              </w:numPr>
              <w:rPr>
                <w:b/>
                <w:bCs/>
                <w:sz w:val="24"/>
                <w:szCs w:val="24"/>
              </w:rPr>
            </w:pPr>
            <w:r w:rsidRPr="00CB1064">
              <w:rPr>
                <w:b/>
                <w:bCs/>
                <w:sz w:val="24"/>
                <w:szCs w:val="24"/>
              </w:rPr>
              <w:t xml:space="preserve">Begin working with Second </w:t>
            </w:r>
            <w:r w:rsidR="00057675" w:rsidRPr="00CB1064">
              <w:rPr>
                <w:b/>
                <w:bCs/>
                <w:sz w:val="24"/>
                <w:szCs w:val="24"/>
              </w:rPr>
              <w:t>R</w:t>
            </w:r>
            <w:r w:rsidR="008E0816" w:rsidRPr="00CB1064">
              <w:rPr>
                <w:b/>
                <w:bCs/>
                <w:sz w:val="24"/>
                <w:szCs w:val="24"/>
              </w:rPr>
              <w:t>eferring</w:t>
            </w:r>
            <w:r w:rsidR="00057675" w:rsidRPr="00CB1064">
              <w:rPr>
                <w:b/>
                <w:bCs/>
                <w:sz w:val="24"/>
                <w:szCs w:val="24"/>
              </w:rPr>
              <w:t xml:space="preserve"> </w:t>
            </w:r>
            <w:r w:rsidRPr="00CB1064">
              <w:rPr>
                <w:b/>
                <w:bCs/>
                <w:sz w:val="24"/>
                <w:szCs w:val="24"/>
              </w:rPr>
              <w:t>Teacher or Teacher Prep Coach in addition to</w:t>
            </w:r>
            <w:r w:rsidRPr="00CB1064">
              <w:rPr>
                <w:b/>
                <w:bCs/>
                <w:color w:val="C00000"/>
                <w:sz w:val="24"/>
                <w:szCs w:val="24"/>
              </w:rPr>
              <w:t xml:space="preserve"> </w:t>
            </w:r>
            <w:r w:rsidR="00A05494" w:rsidRPr="00637E30">
              <w:rPr>
                <w:b/>
                <w:bCs/>
                <w:sz w:val="24"/>
                <w:szCs w:val="24"/>
              </w:rPr>
              <w:t>First</w:t>
            </w:r>
            <w:r w:rsidR="00057675" w:rsidRPr="00637E30">
              <w:rPr>
                <w:b/>
                <w:bCs/>
                <w:sz w:val="24"/>
                <w:szCs w:val="24"/>
              </w:rPr>
              <w:t xml:space="preserve"> </w:t>
            </w:r>
            <w:r w:rsidR="00152400" w:rsidRPr="00637E30">
              <w:rPr>
                <w:b/>
                <w:bCs/>
                <w:sz w:val="24"/>
                <w:szCs w:val="24"/>
              </w:rPr>
              <w:t xml:space="preserve">Referring </w:t>
            </w:r>
            <w:r w:rsidRPr="00CB1064">
              <w:rPr>
                <w:b/>
                <w:bCs/>
                <w:sz w:val="24"/>
                <w:szCs w:val="24"/>
              </w:rPr>
              <w:t xml:space="preserve">Teacher </w:t>
            </w:r>
          </w:p>
          <w:p w14:paraId="48C1475C" w14:textId="1CD816D5" w:rsidR="00201A34" w:rsidRDefault="00201A34" w:rsidP="00201A34">
            <w:pPr>
              <w:pStyle w:val="ListParagraph"/>
              <w:numPr>
                <w:ilvl w:val="0"/>
                <w:numId w:val="30"/>
              </w:numPr>
              <w:rPr>
                <w:b/>
                <w:bCs/>
                <w:sz w:val="24"/>
                <w:szCs w:val="24"/>
              </w:rPr>
            </w:pPr>
            <w:r>
              <w:rPr>
                <w:b/>
                <w:bCs/>
                <w:sz w:val="24"/>
                <w:szCs w:val="24"/>
              </w:rPr>
              <w:t>Discuss feedback the candidate received from the Teacher Trainer at the Intensive Course</w:t>
            </w:r>
          </w:p>
          <w:p w14:paraId="7B81166F" w14:textId="2BE4D8DF" w:rsidR="00405A7C" w:rsidRPr="00880143" w:rsidRDefault="00AD73D5" w:rsidP="00201A34">
            <w:pPr>
              <w:pStyle w:val="ListParagraph"/>
              <w:numPr>
                <w:ilvl w:val="0"/>
                <w:numId w:val="30"/>
              </w:numPr>
              <w:rPr>
                <w:sz w:val="24"/>
                <w:szCs w:val="24"/>
              </w:rPr>
            </w:pPr>
            <w:r w:rsidRPr="00880143">
              <w:rPr>
                <w:sz w:val="24"/>
                <w:szCs w:val="24"/>
              </w:rPr>
              <w:t xml:space="preserve">Candidate will review their </w:t>
            </w:r>
            <w:r w:rsidR="005D1EF3" w:rsidRPr="00880143">
              <w:rPr>
                <w:sz w:val="24"/>
                <w:szCs w:val="24"/>
              </w:rPr>
              <w:t xml:space="preserve">personal </w:t>
            </w:r>
            <w:r w:rsidRPr="00880143">
              <w:rPr>
                <w:sz w:val="24"/>
                <w:szCs w:val="24"/>
              </w:rPr>
              <w:t xml:space="preserve">notes from Intensive </w:t>
            </w:r>
            <w:r w:rsidR="0071024F" w:rsidRPr="00880143">
              <w:rPr>
                <w:sz w:val="24"/>
                <w:szCs w:val="24"/>
              </w:rPr>
              <w:t xml:space="preserve">with </w:t>
            </w:r>
            <w:r w:rsidR="00762E5D" w:rsidRPr="00880143">
              <w:rPr>
                <w:sz w:val="24"/>
                <w:szCs w:val="24"/>
              </w:rPr>
              <w:t xml:space="preserve">both </w:t>
            </w:r>
            <w:r w:rsidR="0071024F" w:rsidRPr="00880143">
              <w:rPr>
                <w:sz w:val="24"/>
                <w:szCs w:val="24"/>
              </w:rPr>
              <w:t>Teacher</w:t>
            </w:r>
            <w:r w:rsidR="00762E5D" w:rsidRPr="00880143">
              <w:rPr>
                <w:sz w:val="24"/>
                <w:szCs w:val="24"/>
              </w:rPr>
              <w:t>s</w:t>
            </w:r>
          </w:p>
          <w:p w14:paraId="39DB6951" w14:textId="77777777" w:rsidR="00201A34" w:rsidRPr="00354E75" w:rsidRDefault="00201A34" w:rsidP="00201A34">
            <w:pPr>
              <w:pStyle w:val="ListParagraph"/>
              <w:numPr>
                <w:ilvl w:val="0"/>
                <w:numId w:val="30"/>
              </w:numPr>
              <w:rPr>
                <w:sz w:val="24"/>
                <w:szCs w:val="24"/>
              </w:rPr>
            </w:pPr>
            <w:r w:rsidRPr="00354E75">
              <w:rPr>
                <w:sz w:val="24"/>
                <w:szCs w:val="24"/>
              </w:rPr>
              <w:t xml:space="preserve">Candidate and </w:t>
            </w:r>
            <w:r>
              <w:rPr>
                <w:sz w:val="24"/>
                <w:szCs w:val="24"/>
              </w:rPr>
              <w:t>T</w:t>
            </w:r>
            <w:r w:rsidRPr="00354E75">
              <w:rPr>
                <w:sz w:val="24"/>
                <w:szCs w:val="24"/>
              </w:rPr>
              <w:t>eacher practice, focusing on the feedback received from the Teacher Trainer</w:t>
            </w:r>
          </w:p>
          <w:p w14:paraId="685B49B2" w14:textId="77777777" w:rsidR="00201A34" w:rsidRDefault="00201A34" w:rsidP="00201A34">
            <w:pPr>
              <w:pStyle w:val="ListParagraph"/>
              <w:numPr>
                <w:ilvl w:val="0"/>
                <w:numId w:val="30"/>
              </w:numPr>
              <w:rPr>
                <w:sz w:val="24"/>
                <w:szCs w:val="24"/>
              </w:rPr>
            </w:pPr>
            <w:r>
              <w:rPr>
                <w:sz w:val="24"/>
                <w:szCs w:val="24"/>
              </w:rPr>
              <w:t>Encourage candidate to c</w:t>
            </w:r>
            <w:r w:rsidRPr="001E694B">
              <w:rPr>
                <w:sz w:val="24"/>
                <w:szCs w:val="24"/>
              </w:rPr>
              <w:t xml:space="preserve">ontinue with </w:t>
            </w:r>
            <w:r>
              <w:rPr>
                <w:sz w:val="24"/>
                <w:szCs w:val="24"/>
              </w:rPr>
              <w:t xml:space="preserve">own </w:t>
            </w:r>
            <w:r w:rsidRPr="001E694B">
              <w:rPr>
                <w:sz w:val="24"/>
                <w:szCs w:val="24"/>
              </w:rPr>
              <w:t xml:space="preserve">daily </w:t>
            </w:r>
            <w:r>
              <w:rPr>
                <w:sz w:val="24"/>
                <w:szCs w:val="24"/>
              </w:rPr>
              <w:t>personal practice and regular working practice as defined in the Intensive Curriculum</w:t>
            </w:r>
          </w:p>
          <w:p w14:paraId="11270D88" w14:textId="77777777" w:rsidR="00201A34" w:rsidRDefault="00201A34" w:rsidP="00201A34">
            <w:pPr>
              <w:pStyle w:val="ListParagraph"/>
              <w:numPr>
                <w:ilvl w:val="0"/>
                <w:numId w:val="30"/>
              </w:numPr>
              <w:rPr>
                <w:sz w:val="24"/>
                <w:szCs w:val="24"/>
              </w:rPr>
            </w:pPr>
            <w:r>
              <w:rPr>
                <w:sz w:val="24"/>
                <w:szCs w:val="24"/>
              </w:rPr>
              <w:t>Suggest to candidate that they can use a mirror or self-videos for their working practice</w:t>
            </w:r>
          </w:p>
          <w:p w14:paraId="223EC20C" w14:textId="77777777" w:rsidR="00201A34" w:rsidRDefault="00201A34" w:rsidP="00201A34">
            <w:pPr>
              <w:pStyle w:val="ListParagraph"/>
              <w:numPr>
                <w:ilvl w:val="0"/>
                <w:numId w:val="30"/>
              </w:numPr>
              <w:rPr>
                <w:sz w:val="24"/>
                <w:szCs w:val="24"/>
              </w:rPr>
            </w:pPr>
            <w:r>
              <w:rPr>
                <w:sz w:val="24"/>
                <w:szCs w:val="24"/>
              </w:rPr>
              <w:lastRenderedPageBreak/>
              <w:t>Attend as many different classes as possible in the TCC Community in person and on Zoom</w:t>
            </w:r>
          </w:p>
          <w:p w14:paraId="5CA6FD35" w14:textId="77777777" w:rsidR="00201A34" w:rsidRDefault="00201A34" w:rsidP="00201A34">
            <w:pPr>
              <w:pStyle w:val="ListParagraph"/>
              <w:numPr>
                <w:ilvl w:val="0"/>
                <w:numId w:val="30"/>
              </w:numPr>
              <w:rPr>
                <w:sz w:val="24"/>
                <w:szCs w:val="24"/>
              </w:rPr>
            </w:pPr>
            <w:r>
              <w:rPr>
                <w:sz w:val="24"/>
                <w:szCs w:val="24"/>
              </w:rPr>
              <w:t>Continue to watch videos of Justin Stone to appreciate his softness of movement, especially in the wrists</w:t>
            </w:r>
          </w:p>
          <w:p w14:paraId="0D4CB299" w14:textId="77777777" w:rsidR="00201A34" w:rsidRPr="001E694B" w:rsidRDefault="00201A34" w:rsidP="005B0476">
            <w:pPr>
              <w:pStyle w:val="ListParagraph"/>
              <w:rPr>
                <w:sz w:val="24"/>
                <w:szCs w:val="24"/>
              </w:rPr>
            </w:pPr>
          </w:p>
          <w:p w14:paraId="526C50FA" w14:textId="77777777" w:rsidR="00201A34" w:rsidRPr="00B44758" w:rsidRDefault="00201A34" w:rsidP="005B0476">
            <w:pPr>
              <w:rPr>
                <w:sz w:val="24"/>
                <w:szCs w:val="24"/>
              </w:rPr>
            </w:pPr>
          </w:p>
        </w:tc>
        <w:tc>
          <w:tcPr>
            <w:tcW w:w="1119" w:type="pct"/>
          </w:tcPr>
          <w:p w14:paraId="206B65E8" w14:textId="6F1277CC" w:rsidR="00201A34" w:rsidRDefault="00201A34" w:rsidP="00201A34">
            <w:pPr>
              <w:pStyle w:val="ListParagraph"/>
              <w:numPr>
                <w:ilvl w:val="0"/>
                <w:numId w:val="30"/>
              </w:numPr>
              <w:rPr>
                <w:sz w:val="24"/>
                <w:szCs w:val="24"/>
              </w:rPr>
            </w:pPr>
            <w:proofErr w:type="spellStart"/>
            <w:r>
              <w:rPr>
                <w:sz w:val="24"/>
                <w:szCs w:val="24"/>
              </w:rPr>
              <w:lastRenderedPageBreak/>
              <w:t>T’ai</w:t>
            </w:r>
            <w:proofErr w:type="spellEnd"/>
            <w:r>
              <w:rPr>
                <w:sz w:val="24"/>
                <w:szCs w:val="24"/>
              </w:rPr>
              <w:t xml:space="preserve"> Chi Chih </w:t>
            </w:r>
            <w:r w:rsidR="00057675">
              <w:rPr>
                <w:sz w:val="24"/>
                <w:szCs w:val="24"/>
              </w:rPr>
              <w:t>photo text</w:t>
            </w:r>
          </w:p>
          <w:p w14:paraId="53313C03" w14:textId="77777777" w:rsidR="00201A34" w:rsidRPr="0048288C" w:rsidRDefault="00201A34" w:rsidP="00201A34">
            <w:pPr>
              <w:pStyle w:val="ListParagraph"/>
              <w:numPr>
                <w:ilvl w:val="0"/>
                <w:numId w:val="30"/>
              </w:numPr>
              <w:rPr>
                <w:sz w:val="24"/>
                <w:szCs w:val="24"/>
              </w:rPr>
            </w:pPr>
            <w:r>
              <w:rPr>
                <w:sz w:val="24"/>
                <w:szCs w:val="24"/>
              </w:rPr>
              <w:t>Videos of Justin Stone</w:t>
            </w:r>
          </w:p>
          <w:p w14:paraId="22D82AEA" w14:textId="0CECF3F1" w:rsidR="00201A34" w:rsidRDefault="00201A34" w:rsidP="00201A34">
            <w:pPr>
              <w:pStyle w:val="ListParagraph"/>
              <w:numPr>
                <w:ilvl w:val="0"/>
                <w:numId w:val="30"/>
              </w:numPr>
              <w:rPr>
                <w:sz w:val="24"/>
                <w:szCs w:val="24"/>
              </w:rPr>
            </w:pPr>
            <w:r>
              <w:rPr>
                <w:sz w:val="24"/>
                <w:szCs w:val="24"/>
              </w:rPr>
              <w:t xml:space="preserve">Continue using </w:t>
            </w:r>
            <w:r w:rsidR="00C104B9">
              <w:rPr>
                <w:sz w:val="24"/>
                <w:szCs w:val="24"/>
              </w:rPr>
              <w:t>a notebook</w:t>
            </w:r>
          </w:p>
          <w:p w14:paraId="59F31518" w14:textId="77777777" w:rsidR="00201A34" w:rsidRPr="007F7785" w:rsidRDefault="00201A34" w:rsidP="005B0476">
            <w:pPr>
              <w:pStyle w:val="ListParagraph"/>
              <w:rPr>
                <w:sz w:val="24"/>
                <w:szCs w:val="24"/>
              </w:rPr>
            </w:pPr>
          </w:p>
        </w:tc>
        <w:tc>
          <w:tcPr>
            <w:tcW w:w="1186" w:type="pct"/>
          </w:tcPr>
          <w:p w14:paraId="5D7D1B80" w14:textId="77777777" w:rsidR="00201A34" w:rsidRPr="007B0A31" w:rsidRDefault="00201A34" w:rsidP="005B0476">
            <w:pPr>
              <w:rPr>
                <w:sz w:val="24"/>
                <w:szCs w:val="24"/>
              </w:rPr>
            </w:pPr>
            <w:r>
              <w:rPr>
                <w:sz w:val="24"/>
                <w:szCs w:val="24"/>
              </w:rPr>
              <w:t xml:space="preserve">Candidate moves with the effort of no effort – sequence flows from the </w:t>
            </w:r>
            <w:proofErr w:type="spellStart"/>
            <w:r>
              <w:rPr>
                <w:sz w:val="24"/>
                <w:szCs w:val="24"/>
              </w:rPr>
              <w:t>center</w:t>
            </w:r>
            <w:proofErr w:type="spellEnd"/>
            <w:r>
              <w:rPr>
                <w:sz w:val="24"/>
                <w:szCs w:val="24"/>
              </w:rPr>
              <w:t xml:space="preserve"> with grace and ease. </w:t>
            </w:r>
          </w:p>
        </w:tc>
      </w:tr>
      <w:tr w:rsidR="00E60FA7" w14:paraId="1B26615D" w14:textId="77777777" w:rsidTr="005B0476">
        <w:tc>
          <w:tcPr>
            <w:tcW w:w="965" w:type="pct"/>
          </w:tcPr>
          <w:p w14:paraId="20525390" w14:textId="77777777" w:rsidR="00201A34" w:rsidRDefault="00201A34" w:rsidP="005B0476">
            <w:pPr>
              <w:rPr>
                <w:sz w:val="24"/>
                <w:szCs w:val="24"/>
              </w:rPr>
            </w:pPr>
            <w:r>
              <w:rPr>
                <w:sz w:val="24"/>
                <w:szCs w:val="24"/>
              </w:rPr>
              <w:t>Find and develop your confidence in your teaching voice:</w:t>
            </w:r>
          </w:p>
          <w:p w14:paraId="115C8AE4" w14:textId="77777777" w:rsidR="00201A34" w:rsidRDefault="00201A34" w:rsidP="005B0476">
            <w:pPr>
              <w:rPr>
                <w:sz w:val="24"/>
                <w:szCs w:val="24"/>
              </w:rPr>
            </w:pPr>
          </w:p>
          <w:p w14:paraId="2648FC8F" w14:textId="77777777" w:rsidR="00201A34" w:rsidRDefault="00201A34" w:rsidP="00201A34">
            <w:pPr>
              <w:pStyle w:val="ListParagraph"/>
              <w:numPr>
                <w:ilvl w:val="0"/>
                <w:numId w:val="34"/>
              </w:numPr>
              <w:rPr>
                <w:sz w:val="24"/>
                <w:szCs w:val="24"/>
              </w:rPr>
            </w:pPr>
            <w:r>
              <w:rPr>
                <w:sz w:val="24"/>
                <w:szCs w:val="24"/>
              </w:rPr>
              <w:t>Know and speak clearly the correct names of each movement in order</w:t>
            </w:r>
          </w:p>
          <w:p w14:paraId="590DC879" w14:textId="77777777" w:rsidR="00201A34" w:rsidRDefault="00201A34" w:rsidP="00201A34">
            <w:pPr>
              <w:pStyle w:val="ListParagraph"/>
              <w:numPr>
                <w:ilvl w:val="0"/>
                <w:numId w:val="34"/>
              </w:numPr>
              <w:rPr>
                <w:sz w:val="24"/>
                <w:szCs w:val="24"/>
              </w:rPr>
            </w:pPr>
            <w:r>
              <w:rPr>
                <w:sz w:val="24"/>
                <w:szCs w:val="24"/>
              </w:rPr>
              <w:t>Know and convey unique aspects of each movement</w:t>
            </w:r>
          </w:p>
          <w:p w14:paraId="00D0B196" w14:textId="77777777" w:rsidR="00201A34" w:rsidRPr="00911470" w:rsidRDefault="00201A34" w:rsidP="00201A34">
            <w:pPr>
              <w:pStyle w:val="ListParagraph"/>
              <w:numPr>
                <w:ilvl w:val="0"/>
                <w:numId w:val="34"/>
              </w:numPr>
              <w:rPr>
                <w:sz w:val="24"/>
                <w:szCs w:val="24"/>
              </w:rPr>
            </w:pPr>
            <w:r>
              <w:rPr>
                <w:sz w:val="24"/>
                <w:szCs w:val="24"/>
              </w:rPr>
              <w:t xml:space="preserve">Know and convey the general </w:t>
            </w:r>
            <w:r>
              <w:rPr>
                <w:sz w:val="24"/>
                <w:szCs w:val="24"/>
              </w:rPr>
              <w:lastRenderedPageBreak/>
              <w:t>principles that apply to all movements</w:t>
            </w:r>
          </w:p>
          <w:p w14:paraId="613982FC" w14:textId="77777777" w:rsidR="00201A34" w:rsidRPr="00B44758" w:rsidRDefault="00201A34" w:rsidP="005B0476">
            <w:pPr>
              <w:rPr>
                <w:sz w:val="24"/>
                <w:szCs w:val="24"/>
              </w:rPr>
            </w:pPr>
          </w:p>
        </w:tc>
        <w:tc>
          <w:tcPr>
            <w:tcW w:w="1730" w:type="pct"/>
          </w:tcPr>
          <w:p w14:paraId="7662DFED" w14:textId="77777777" w:rsidR="00201A34" w:rsidRDefault="00201A34" w:rsidP="00201A34">
            <w:pPr>
              <w:pStyle w:val="ListParagraph"/>
              <w:numPr>
                <w:ilvl w:val="0"/>
                <w:numId w:val="31"/>
              </w:numPr>
              <w:rPr>
                <w:sz w:val="24"/>
                <w:szCs w:val="24"/>
              </w:rPr>
            </w:pPr>
            <w:r>
              <w:rPr>
                <w:sz w:val="24"/>
                <w:szCs w:val="24"/>
              </w:rPr>
              <w:lastRenderedPageBreak/>
              <w:t>Teachers of candidates attending the same Intensive may like to set up a regular Zoom practice to enable candidates to lead sections of the practice so that they can develop their voice and ability to lead (and keep count of repetitions) in a safe space, not worrying about making mistakes.</w:t>
            </w:r>
          </w:p>
          <w:p w14:paraId="4A357F5B" w14:textId="77777777" w:rsidR="00201A34" w:rsidRDefault="00201A34" w:rsidP="00201A34">
            <w:pPr>
              <w:pStyle w:val="ListParagraph"/>
              <w:numPr>
                <w:ilvl w:val="0"/>
                <w:numId w:val="31"/>
              </w:numPr>
              <w:rPr>
                <w:sz w:val="24"/>
                <w:szCs w:val="24"/>
              </w:rPr>
            </w:pPr>
            <w:r>
              <w:rPr>
                <w:sz w:val="24"/>
                <w:szCs w:val="24"/>
              </w:rPr>
              <w:t>Have candidate write down:</w:t>
            </w:r>
          </w:p>
          <w:p w14:paraId="0163B46F" w14:textId="77777777" w:rsidR="00201A34" w:rsidRDefault="00201A34" w:rsidP="00201A34">
            <w:pPr>
              <w:pStyle w:val="ListParagraph"/>
              <w:numPr>
                <w:ilvl w:val="0"/>
                <w:numId w:val="35"/>
              </w:numPr>
              <w:rPr>
                <w:sz w:val="24"/>
                <w:szCs w:val="24"/>
              </w:rPr>
            </w:pPr>
            <w:r>
              <w:rPr>
                <w:sz w:val="24"/>
                <w:szCs w:val="24"/>
              </w:rPr>
              <w:t>A list of the names of the movements in correct order</w:t>
            </w:r>
          </w:p>
          <w:p w14:paraId="690DA8CA" w14:textId="77777777" w:rsidR="00201A34" w:rsidRDefault="00201A34" w:rsidP="00201A34">
            <w:pPr>
              <w:pStyle w:val="ListParagraph"/>
              <w:numPr>
                <w:ilvl w:val="0"/>
                <w:numId w:val="35"/>
              </w:numPr>
              <w:rPr>
                <w:sz w:val="24"/>
                <w:szCs w:val="24"/>
              </w:rPr>
            </w:pPr>
            <w:r>
              <w:rPr>
                <w:sz w:val="24"/>
                <w:szCs w:val="24"/>
              </w:rPr>
              <w:t>Instructions/phrases that are unique to each movement</w:t>
            </w:r>
          </w:p>
          <w:p w14:paraId="4C113C81" w14:textId="77777777" w:rsidR="00201A34" w:rsidRDefault="00201A34" w:rsidP="00201A34">
            <w:pPr>
              <w:pStyle w:val="ListParagraph"/>
              <w:numPr>
                <w:ilvl w:val="0"/>
                <w:numId w:val="35"/>
              </w:numPr>
              <w:rPr>
                <w:sz w:val="24"/>
                <w:szCs w:val="24"/>
              </w:rPr>
            </w:pPr>
            <w:r>
              <w:rPr>
                <w:sz w:val="24"/>
                <w:szCs w:val="24"/>
              </w:rPr>
              <w:t xml:space="preserve">General instructions/phrases </w:t>
            </w:r>
            <w:r>
              <w:rPr>
                <w:sz w:val="24"/>
                <w:szCs w:val="24"/>
              </w:rPr>
              <w:lastRenderedPageBreak/>
              <w:t>that apply to all the movements</w:t>
            </w:r>
          </w:p>
          <w:p w14:paraId="4C4AEE1D" w14:textId="77777777" w:rsidR="00201A34" w:rsidRDefault="00201A34" w:rsidP="005B0476">
            <w:pPr>
              <w:rPr>
                <w:sz w:val="24"/>
                <w:szCs w:val="24"/>
              </w:rPr>
            </w:pPr>
            <w:r w:rsidRPr="00F13D9B">
              <w:rPr>
                <w:sz w:val="24"/>
                <w:szCs w:val="24"/>
              </w:rPr>
              <w:t xml:space="preserve">Then practice saying the above </w:t>
            </w:r>
            <w:r>
              <w:rPr>
                <w:sz w:val="24"/>
                <w:szCs w:val="24"/>
              </w:rPr>
              <w:t>out loud while moving.</w:t>
            </w:r>
          </w:p>
          <w:p w14:paraId="719DB2C9" w14:textId="440C65AA" w:rsidR="00201A34" w:rsidRDefault="00201A34" w:rsidP="00201A34">
            <w:pPr>
              <w:pStyle w:val="ListParagraph"/>
              <w:numPr>
                <w:ilvl w:val="0"/>
                <w:numId w:val="36"/>
              </w:numPr>
              <w:rPr>
                <w:sz w:val="24"/>
                <w:szCs w:val="24"/>
              </w:rPr>
            </w:pPr>
            <w:r>
              <w:rPr>
                <w:sz w:val="24"/>
                <w:szCs w:val="24"/>
              </w:rPr>
              <w:t xml:space="preserve">As the candidate gains confidence in their ability to lead a movement, </w:t>
            </w:r>
            <w:r w:rsidR="00CA3205">
              <w:rPr>
                <w:sz w:val="24"/>
                <w:szCs w:val="24"/>
              </w:rPr>
              <w:t xml:space="preserve">continue to </w:t>
            </w:r>
            <w:r>
              <w:rPr>
                <w:sz w:val="24"/>
                <w:szCs w:val="24"/>
              </w:rPr>
              <w:t xml:space="preserve">add </w:t>
            </w:r>
            <w:r w:rsidR="00CA3205">
              <w:rPr>
                <w:sz w:val="24"/>
                <w:szCs w:val="24"/>
              </w:rPr>
              <w:t xml:space="preserve">instructions/phrases </w:t>
            </w:r>
            <w:r>
              <w:rPr>
                <w:sz w:val="24"/>
                <w:szCs w:val="24"/>
              </w:rPr>
              <w:t>to the lists they are using and have prepared.</w:t>
            </w:r>
          </w:p>
          <w:p w14:paraId="49E0CA92" w14:textId="77777777" w:rsidR="00201A34" w:rsidRPr="00F13D9B" w:rsidRDefault="00201A34" w:rsidP="00201A34">
            <w:pPr>
              <w:pStyle w:val="ListParagraph"/>
              <w:numPr>
                <w:ilvl w:val="0"/>
                <w:numId w:val="36"/>
              </w:numPr>
              <w:rPr>
                <w:sz w:val="24"/>
                <w:szCs w:val="24"/>
              </w:rPr>
            </w:pPr>
            <w:r>
              <w:rPr>
                <w:sz w:val="24"/>
                <w:szCs w:val="24"/>
              </w:rPr>
              <w:t>Encourage candidate to attend other teachers’ classes and observe different teaching styles</w:t>
            </w:r>
          </w:p>
          <w:p w14:paraId="4FC81F20" w14:textId="77777777" w:rsidR="00201A34" w:rsidRPr="00911470" w:rsidRDefault="00201A34" w:rsidP="00201A34">
            <w:pPr>
              <w:pStyle w:val="ListParagraph"/>
              <w:numPr>
                <w:ilvl w:val="0"/>
                <w:numId w:val="31"/>
              </w:numPr>
              <w:rPr>
                <w:color w:val="000000" w:themeColor="text1"/>
                <w:sz w:val="24"/>
                <w:szCs w:val="24"/>
              </w:rPr>
            </w:pPr>
            <w:r w:rsidRPr="00911470">
              <w:rPr>
                <w:color w:val="000000" w:themeColor="text1"/>
                <w:sz w:val="24"/>
                <w:szCs w:val="24"/>
              </w:rPr>
              <w:t>Encourage the candidate to practice teaching friends/family to get more comfortable with teaching.</w:t>
            </w:r>
          </w:p>
          <w:p w14:paraId="4B5EF188" w14:textId="77777777" w:rsidR="00201A34" w:rsidRPr="00F13D9B" w:rsidRDefault="00201A34" w:rsidP="00201A34">
            <w:pPr>
              <w:pStyle w:val="ListParagraph"/>
              <w:numPr>
                <w:ilvl w:val="0"/>
                <w:numId w:val="31"/>
              </w:numPr>
              <w:rPr>
                <w:color w:val="000000" w:themeColor="text1"/>
                <w:sz w:val="24"/>
                <w:szCs w:val="24"/>
              </w:rPr>
            </w:pPr>
            <w:r w:rsidRPr="00F13D9B">
              <w:rPr>
                <w:color w:val="000000" w:themeColor="text1"/>
                <w:sz w:val="24"/>
                <w:szCs w:val="24"/>
              </w:rPr>
              <w:t>Teacher supervises candidate leading a class through the full sequence</w:t>
            </w:r>
          </w:p>
          <w:p w14:paraId="1464BF42" w14:textId="77777777" w:rsidR="00201A34" w:rsidRPr="002E5F26" w:rsidRDefault="00201A34" w:rsidP="005B0476">
            <w:pPr>
              <w:pStyle w:val="ListParagraph"/>
              <w:rPr>
                <w:sz w:val="24"/>
                <w:szCs w:val="24"/>
              </w:rPr>
            </w:pPr>
          </w:p>
        </w:tc>
        <w:tc>
          <w:tcPr>
            <w:tcW w:w="1119" w:type="pct"/>
          </w:tcPr>
          <w:p w14:paraId="7809FA13" w14:textId="77777777" w:rsidR="00201A34" w:rsidRDefault="00201A34" w:rsidP="00201A34">
            <w:pPr>
              <w:pStyle w:val="ListParagraph"/>
              <w:numPr>
                <w:ilvl w:val="0"/>
                <w:numId w:val="31"/>
              </w:numPr>
              <w:rPr>
                <w:sz w:val="24"/>
                <w:szCs w:val="24"/>
              </w:rPr>
            </w:pPr>
            <w:r w:rsidRPr="00FA531E">
              <w:rPr>
                <w:sz w:val="24"/>
                <w:szCs w:val="24"/>
              </w:rPr>
              <w:lastRenderedPageBreak/>
              <w:t>Attend other teachers’ classes to observe language and phrases used.</w:t>
            </w:r>
          </w:p>
          <w:p w14:paraId="31CBA676" w14:textId="77777777" w:rsidR="00201A34" w:rsidRDefault="00201A34" w:rsidP="00201A34">
            <w:pPr>
              <w:pStyle w:val="ListParagraph"/>
              <w:numPr>
                <w:ilvl w:val="0"/>
                <w:numId w:val="31"/>
              </w:numPr>
              <w:rPr>
                <w:sz w:val="24"/>
                <w:szCs w:val="24"/>
              </w:rPr>
            </w:pPr>
            <w:r>
              <w:rPr>
                <w:sz w:val="24"/>
                <w:szCs w:val="24"/>
              </w:rPr>
              <w:t xml:space="preserve">Watch videos of Justin Stone </w:t>
            </w:r>
          </w:p>
          <w:p w14:paraId="6CBDC492" w14:textId="77777777" w:rsidR="00201A34" w:rsidRDefault="00201A34" w:rsidP="00201A34">
            <w:pPr>
              <w:pStyle w:val="ListParagraph"/>
              <w:numPr>
                <w:ilvl w:val="0"/>
                <w:numId w:val="31"/>
              </w:numPr>
              <w:rPr>
                <w:sz w:val="24"/>
                <w:szCs w:val="24"/>
              </w:rPr>
            </w:pPr>
            <w:r>
              <w:rPr>
                <w:sz w:val="24"/>
                <w:szCs w:val="24"/>
              </w:rPr>
              <w:t>Watch videos of accredited teachers</w:t>
            </w:r>
          </w:p>
          <w:p w14:paraId="472B0EB9" w14:textId="6241E3DC" w:rsidR="00201A34" w:rsidRDefault="00201A34" w:rsidP="00201A34">
            <w:pPr>
              <w:pStyle w:val="ListParagraph"/>
              <w:numPr>
                <w:ilvl w:val="0"/>
                <w:numId w:val="31"/>
              </w:numPr>
              <w:rPr>
                <w:sz w:val="24"/>
                <w:szCs w:val="24"/>
              </w:rPr>
            </w:pPr>
            <w:r>
              <w:rPr>
                <w:sz w:val="24"/>
                <w:szCs w:val="24"/>
              </w:rPr>
              <w:t xml:space="preserve">Record findings and progress in </w:t>
            </w:r>
            <w:r w:rsidR="00512235">
              <w:rPr>
                <w:sz w:val="24"/>
                <w:szCs w:val="24"/>
              </w:rPr>
              <w:t>notebook</w:t>
            </w:r>
          </w:p>
          <w:p w14:paraId="2E2EDF03" w14:textId="77777777" w:rsidR="00DE5004" w:rsidRDefault="00E60FA7" w:rsidP="00201A34">
            <w:pPr>
              <w:pStyle w:val="ListParagraph"/>
              <w:numPr>
                <w:ilvl w:val="0"/>
                <w:numId w:val="31"/>
              </w:numPr>
              <w:rPr>
                <w:sz w:val="24"/>
                <w:szCs w:val="24"/>
              </w:rPr>
            </w:pPr>
            <w:r>
              <w:rPr>
                <w:sz w:val="24"/>
                <w:szCs w:val="24"/>
              </w:rPr>
              <w:t>Teaching Tips for Teachers (also valuable for students)</w:t>
            </w:r>
          </w:p>
          <w:p w14:paraId="59E0A872" w14:textId="0B207292" w:rsidR="00201A34" w:rsidRDefault="009B4434" w:rsidP="00DE5004">
            <w:pPr>
              <w:pStyle w:val="ListParagraph"/>
              <w:rPr>
                <w:sz w:val="24"/>
                <w:szCs w:val="24"/>
              </w:rPr>
            </w:pPr>
            <w:hyperlink r:id="rId12" w:history="1">
              <w:r w:rsidRPr="00114429">
                <w:rPr>
                  <w:rStyle w:val="Hyperlink"/>
                  <w:sz w:val="24"/>
                  <w:szCs w:val="24"/>
                </w:rPr>
                <w:t>https://justinstonetcc.com/teaching-tips-for-teachers-also-valuable-for-students/</w:t>
              </w:r>
            </w:hyperlink>
            <w:r w:rsidR="00C52169" w:rsidRPr="008948D5">
              <w:rPr>
                <w:sz w:val="24"/>
                <w:szCs w:val="24"/>
              </w:rPr>
              <w:t xml:space="preserve"> </w:t>
            </w:r>
          </w:p>
          <w:p w14:paraId="17415106" w14:textId="77777777" w:rsidR="009B4434" w:rsidRPr="008948D5" w:rsidRDefault="009B4434" w:rsidP="00DE5004">
            <w:pPr>
              <w:pStyle w:val="ListParagraph"/>
              <w:rPr>
                <w:sz w:val="24"/>
                <w:szCs w:val="24"/>
              </w:rPr>
            </w:pPr>
          </w:p>
          <w:p w14:paraId="1AAB0412" w14:textId="77777777" w:rsidR="00201A34" w:rsidRDefault="00201A34" w:rsidP="005B0476">
            <w:pPr>
              <w:rPr>
                <w:sz w:val="24"/>
                <w:szCs w:val="24"/>
              </w:rPr>
            </w:pPr>
          </w:p>
          <w:p w14:paraId="2DC7D42C" w14:textId="77777777" w:rsidR="00201A34" w:rsidRDefault="00201A34" w:rsidP="005B0476">
            <w:pPr>
              <w:rPr>
                <w:sz w:val="24"/>
                <w:szCs w:val="24"/>
              </w:rPr>
            </w:pPr>
          </w:p>
          <w:p w14:paraId="66236736" w14:textId="77777777" w:rsidR="00201A34" w:rsidRDefault="00201A34" w:rsidP="005B0476">
            <w:pPr>
              <w:rPr>
                <w:sz w:val="24"/>
                <w:szCs w:val="24"/>
              </w:rPr>
            </w:pPr>
          </w:p>
          <w:p w14:paraId="773B6A8A" w14:textId="77777777" w:rsidR="00201A34" w:rsidRDefault="00201A34" w:rsidP="005B0476">
            <w:pPr>
              <w:rPr>
                <w:sz w:val="24"/>
                <w:szCs w:val="24"/>
              </w:rPr>
            </w:pPr>
          </w:p>
          <w:p w14:paraId="3D732DDD" w14:textId="77777777" w:rsidR="00201A34" w:rsidRDefault="00201A34" w:rsidP="005B0476">
            <w:pPr>
              <w:rPr>
                <w:sz w:val="24"/>
                <w:szCs w:val="24"/>
              </w:rPr>
            </w:pPr>
          </w:p>
          <w:p w14:paraId="06B34956" w14:textId="77777777" w:rsidR="00201A34" w:rsidRDefault="00201A34" w:rsidP="005B0476">
            <w:pPr>
              <w:rPr>
                <w:sz w:val="24"/>
                <w:szCs w:val="24"/>
              </w:rPr>
            </w:pPr>
          </w:p>
          <w:p w14:paraId="271117C0" w14:textId="77777777" w:rsidR="00201A34" w:rsidRDefault="00201A34" w:rsidP="005B0476">
            <w:pPr>
              <w:rPr>
                <w:sz w:val="24"/>
                <w:szCs w:val="24"/>
              </w:rPr>
            </w:pPr>
          </w:p>
          <w:p w14:paraId="55C8DA5E" w14:textId="77777777" w:rsidR="00201A34" w:rsidRDefault="00201A34" w:rsidP="005B0476">
            <w:pPr>
              <w:rPr>
                <w:sz w:val="24"/>
                <w:szCs w:val="24"/>
              </w:rPr>
            </w:pPr>
          </w:p>
          <w:p w14:paraId="156E3C24" w14:textId="77777777" w:rsidR="00201A34" w:rsidRPr="003D63B8" w:rsidRDefault="00201A34" w:rsidP="005B0476">
            <w:pPr>
              <w:rPr>
                <w:sz w:val="24"/>
                <w:szCs w:val="24"/>
              </w:rPr>
            </w:pPr>
          </w:p>
        </w:tc>
        <w:tc>
          <w:tcPr>
            <w:tcW w:w="1186" w:type="pct"/>
          </w:tcPr>
          <w:p w14:paraId="4105EB73" w14:textId="77777777" w:rsidR="00201A34" w:rsidRPr="003669D9" w:rsidRDefault="00201A34" w:rsidP="005B0476">
            <w:pPr>
              <w:rPr>
                <w:sz w:val="24"/>
                <w:szCs w:val="24"/>
              </w:rPr>
            </w:pPr>
            <w:r w:rsidRPr="003669D9">
              <w:rPr>
                <w:sz w:val="24"/>
                <w:szCs w:val="24"/>
              </w:rPr>
              <w:lastRenderedPageBreak/>
              <w:t xml:space="preserve">Candidate </w:t>
            </w:r>
            <w:r>
              <w:rPr>
                <w:sz w:val="24"/>
                <w:szCs w:val="24"/>
              </w:rPr>
              <w:t xml:space="preserve">knows the correct names of the movements in order and </w:t>
            </w:r>
            <w:proofErr w:type="gramStart"/>
            <w:r>
              <w:rPr>
                <w:sz w:val="24"/>
                <w:szCs w:val="24"/>
              </w:rPr>
              <w:t>is able to</w:t>
            </w:r>
            <w:proofErr w:type="gramEnd"/>
            <w:r>
              <w:rPr>
                <w:sz w:val="24"/>
                <w:szCs w:val="24"/>
              </w:rPr>
              <w:t xml:space="preserve"> lead a full practice including reciting the names, counting, giving brief cogent instructions while moving.</w:t>
            </w:r>
          </w:p>
        </w:tc>
      </w:tr>
      <w:tr w:rsidR="00E60FA7" w14:paraId="006E2D0A" w14:textId="77777777" w:rsidTr="005B0476">
        <w:tc>
          <w:tcPr>
            <w:tcW w:w="965" w:type="pct"/>
          </w:tcPr>
          <w:p w14:paraId="2A71E44F" w14:textId="77777777" w:rsidR="00201A34" w:rsidRDefault="00201A34" w:rsidP="005B0476">
            <w:pPr>
              <w:rPr>
                <w:sz w:val="24"/>
                <w:szCs w:val="24"/>
              </w:rPr>
            </w:pPr>
            <w:r>
              <w:rPr>
                <w:sz w:val="24"/>
                <w:szCs w:val="24"/>
              </w:rPr>
              <w:t>Analyse other people’s movements with intent to offer advice for refinements.</w:t>
            </w:r>
          </w:p>
          <w:p w14:paraId="6E507507" w14:textId="77777777" w:rsidR="00201A34" w:rsidRDefault="00201A34" w:rsidP="005B0476">
            <w:pPr>
              <w:rPr>
                <w:sz w:val="24"/>
                <w:szCs w:val="24"/>
              </w:rPr>
            </w:pPr>
          </w:p>
          <w:p w14:paraId="1FA66E94" w14:textId="77777777" w:rsidR="00201A34" w:rsidRDefault="00201A34" w:rsidP="005B0476">
            <w:pPr>
              <w:rPr>
                <w:sz w:val="24"/>
                <w:szCs w:val="24"/>
              </w:rPr>
            </w:pPr>
            <w:r>
              <w:rPr>
                <w:sz w:val="24"/>
                <w:szCs w:val="24"/>
              </w:rPr>
              <w:lastRenderedPageBreak/>
              <w:t>Recognise that this skill will deepen over time, mainly through teaching.</w:t>
            </w:r>
          </w:p>
          <w:p w14:paraId="4EECDFEF" w14:textId="77777777" w:rsidR="00201A34" w:rsidRDefault="00201A34" w:rsidP="005B0476">
            <w:pPr>
              <w:rPr>
                <w:sz w:val="24"/>
                <w:szCs w:val="24"/>
              </w:rPr>
            </w:pPr>
          </w:p>
          <w:p w14:paraId="7057A831" w14:textId="77777777" w:rsidR="00201A34" w:rsidRDefault="00201A34" w:rsidP="005B0476">
            <w:pPr>
              <w:rPr>
                <w:sz w:val="24"/>
                <w:szCs w:val="24"/>
              </w:rPr>
            </w:pPr>
          </w:p>
        </w:tc>
        <w:tc>
          <w:tcPr>
            <w:tcW w:w="1730" w:type="pct"/>
          </w:tcPr>
          <w:p w14:paraId="6DDC4DDE" w14:textId="69ED3E96" w:rsidR="00201A34" w:rsidRDefault="00201A34" w:rsidP="00201A34">
            <w:pPr>
              <w:pStyle w:val="ListParagraph"/>
              <w:numPr>
                <w:ilvl w:val="0"/>
                <w:numId w:val="31"/>
              </w:numPr>
              <w:rPr>
                <w:sz w:val="24"/>
                <w:szCs w:val="24"/>
              </w:rPr>
            </w:pPr>
            <w:r>
              <w:rPr>
                <w:sz w:val="24"/>
                <w:szCs w:val="24"/>
              </w:rPr>
              <w:lastRenderedPageBreak/>
              <w:t xml:space="preserve">Help candidate to begin developing skill of observing others’ movement </w:t>
            </w:r>
            <w:proofErr w:type="gramStart"/>
            <w:r>
              <w:rPr>
                <w:sz w:val="24"/>
                <w:szCs w:val="24"/>
              </w:rPr>
              <w:t>in order to</w:t>
            </w:r>
            <w:proofErr w:type="gramEnd"/>
            <w:r>
              <w:rPr>
                <w:sz w:val="24"/>
                <w:szCs w:val="24"/>
              </w:rPr>
              <w:t xml:space="preserve"> refine</w:t>
            </w:r>
            <w:r w:rsidR="000F1C6A">
              <w:rPr>
                <w:sz w:val="24"/>
                <w:szCs w:val="24"/>
              </w:rPr>
              <w:t>.</w:t>
            </w:r>
            <w:r>
              <w:rPr>
                <w:sz w:val="24"/>
                <w:szCs w:val="24"/>
              </w:rPr>
              <w:t xml:space="preserve"> </w:t>
            </w:r>
            <w:r w:rsidR="00BA34AF">
              <w:rPr>
                <w:sz w:val="24"/>
                <w:szCs w:val="24"/>
              </w:rPr>
              <w:t xml:space="preserve">Encourage candidate to </w:t>
            </w:r>
            <w:r>
              <w:rPr>
                <w:sz w:val="24"/>
                <w:szCs w:val="24"/>
              </w:rPr>
              <w:t>observe students in class in an unobtrusive position and discuss with</w:t>
            </w:r>
            <w:r w:rsidR="00DA4B22">
              <w:rPr>
                <w:sz w:val="24"/>
                <w:szCs w:val="24"/>
              </w:rPr>
              <w:t xml:space="preserve"> </w:t>
            </w:r>
            <w:r>
              <w:rPr>
                <w:sz w:val="24"/>
                <w:szCs w:val="24"/>
              </w:rPr>
              <w:t>Teacher afterwards.</w:t>
            </w:r>
          </w:p>
          <w:p w14:paraId="37A43768" w14:textId="77777777" w:rsidR="00201A34" w:rsidRDefault="00201A34" w:rsidP="00201A34">
            <w:pPr>
              <w:pStyle w:val="ListParagraph"/>
              <w:numPr>
                <w:ilvl w:val="0"/>
                <w:numId w:val="31"/>
              </w:numPr>
              <w:rPr>
                <w:sz w:val="24"/>
                <w:szCs w:val="24"/>
              </w:rPr>
            </w:pPr>
            <w:r>
              <w:rPr>
                <w:sz w:val="24"/>
                <w:szCs w:val="24"/>
              </w:rPr>
              <w:lastRenderedPageBreak/>
              <w:t>Discuss with candidate how to give refinements in a positive way</w:t>
            </w:r>
          </w:p>
          <w:p w14:paraId="31EE7111" w14:textId="77777777" w:rsidR="00201A34" w:rsidRPr="006F2D35" w:rsidRDefault="00201A34" w:rsidP="005B0476">
            <w:pPr>
              <w:ind w:left="360"/>
              <w:rPr>
                <w:sz w:val="24"/>
                <w:szCs w:val="24"/>
              </w:rPr>
            </w:pPr>
          </w:p>
          <w:p w14:paraId="23745C50" w14:textId="77777777" w:rsidR="00201A34" w:rsidRDefault="00201A34" w:rsidP="005B0476">
            <w:pPr>
              <w:pStyle w:val="ListParagraph"/>
              <w:rPr>
                <w:sz w:val="24"/>
                <w:szCs w:val="24"/>
              </w:rPr>
            </w:pPr>
          </w:p>
          <w:p w14:paraId="42063950" w14:textId="77777777" w:rsidR="00201A34" w:rsidRPr="00911841" w:rsidRDefault="00201A34" w:rsidP="005B0476">
            <w:pPr>
              <w:rPr>
                <w:sz w:val="24"/>
                <w:szCs w:val="24"/>
              </w:rPr>
            </w:pPr>
          </w:p>
        </w:tc>
        <w:tc>
          <w:tcPr>
            <w:tcW w:w="1119" w:type="pct"/>
          </w:tcPr>
          <w:p w14:paraId="7ECBDF8A" w14:textId="6E4B9FCD" w:rsidR="00BE0246" w:rsidRDefault="00BE0246" w:rsidP="00201A34">
            <w:pPr>
              <w:pStyle w:val="ListParagraph"/>
              <w:numPr>
                <w:ilvl w:val="0"/>
                <w:numId w:val="31"/>
              </w:numPr>
              <w:rPr>
                <w:sz w:val="24"/>
                <w:szCs w:val="24"/>
              </w:rPr>
            </w:pPr>
            <w:r>
              <w:rPr>
                <w:sz w:val="24"/>
                <w:szCs w:val="24"/>
              </w:rPr>
              <w:lastRenderedPageBreak/>
              <w:t>Attending classes live and on Zoom</w:t>
            </w:r>
          </w:p>
          <w:p w14:paraId="1647AD3E" w14:textId="11763494" w:rsidR="00201A34" w:rsidRDefault="00201A34" w:rsidP="00201A34">
            <w:pPr>
              <w:pStyle w:val="ListParagraph"/>
              <w:numPr>
                <w:ilvl w:val="0"/>
                <w:numId w:val="31"/>
              </w:numPr>
              <w:rPr>
                <w:sz w:val="24"/>
                <w:szCs w:val="24"/>
              </w:rPr>
            </w:pPr>
            <w:r>
              <w:rPr>
                <w:sz w:val="24"/>
                <w:szCs w:val="24"/>
              </w:rPr>
              <w:t xml:space="preserve">Teacher/candidate Zoom group created from Intensive </w:t>
            </w:r>
          </w:p>
          <w:p w14:paraId="34502F0F" w14:textId="13262C6C" w:rsidR="00201A34" w:rsidRPr="007E181D" w:rsidRDefault="00201A34" w:rsidP="007E181D">
            <w:pPr>
              <w:pStyle w:val="ListParagraph"/>
              <w:numPr>
                <w:ilvl w:val="0"/>
                <w:numId w:val="31"/>
              </w:numPr>
              <w:rPr>
                <w:sz w:val="24"/>
                <w:szCs w:val="24"/>
              </w:rPr>
            </w:pPr>
            <w:r>
              <w:rPr>
                <w:sz w:val="24"/>
                <w:szCs w:val="24"/>
              </w:rPr>
              <w:t xml:space="preserve">Teacher and candidate watching </w:t>
            </w:r>
            <w:r w:rsidR="00944712">
              <w:rPr>
                <w:sz w:val="24"/>
                <w:szCs w:val="24"/>
              </w:rPr>
              <w:t xml:space="preserve">and analysing </w:t>
            </w:r>
            <w:r>
              <w:rPr>
                <w:sz w:val="24"/>
                <w:szCs w:val="24"/>
              </w:rPr>
              <w:t xml:space="preserve">videos together </w:t>
            </w:r>
          </w:p>
        </w:tc>
        <w:tc>
          <w:tcPr>
            <w:tcW w:w="1186" w:type="pct"/>
          </w:tcPr>
          <w:p w14:paraId="032A14D7" w14:textId="77777777" w:rsidR="00201A34" w:rsidRPr="003669D9" w:rsidRDefault="00201A34" w:rsidP="005B0476">
            <w:pPr>
              <w:rPr>
                <w:sz w:val="24"/>
                <w:szCs w:val="24"/>
              </w:rPr>
            </w:pPr>
            <w:r>
              <w:rPr>
                <w:sz w:val="24"/>
                <w:szCs w:val="24"/>
              </w:rPr>
              <w:t xml:space="preserve">Candidate demonstrates an awareness of other people’s movements, can identify possible refinements and offer suggestions for better </w:t>
            </w:r>
            <w:r>
              <w:rPr>
                <w:sz w:val="24"/>
                <w:szCs w:val="24"/>
              </w:rPr>
              <w:lastRenderedPageBreak/>
              <w:t>flow of movement in a positive manner.</w:t>
            </w:r>
          </w:p>
        </w:tc>
      </w:tr>
      <w:tr w:rsidR="00E60FA7" w14:paraId="5407E787" w14:textId="77777777" w:rsidTr="005B0476">
        <w:tc>
          <w:tcPr>
            <w:tcW w:w="965" w:type="pct"/>
          </w:tcPr>
          <w:p w14:paraId="1DC27D34" w14:textId="524DECB9" w:rsidR="00201A34" w:rsidRPr="00116B2A" w:rsidRDefault="00201A34" w:rsidP="005B0476">
            <w:pPr>
              <w:rPr>
                <w:sz w:val="24"/>
                <w:szCs w:val="24"/>
              </w:rPr>
            </w:pPr>
            <w:r>
              <w:rPr>
                <w:sz w:val="24"/>
                <w:szCs w:val="24"/>
              </w:rPr>
              <w:lastRenderedPageBreak/>
              <w:t>Consider and explore different ways of demonstrating the movements to students</w:t>
            </w:r>
            <w:r w:rsidR="002730BC">
              <w:rPr>
                <w:sz w:val="24"/>
                <w:szCs w:val="24"/>
              </w:rPr>
              <w:t>,</w:t>
            </w:r>
            <w:r>
              <w:rPr>
                <w:sz w:val="24"/>
                <w:szCs w:val="24"/>
              </w:rPr>
              <w:t xml:space="preserve"> including mirroring</w:t>
            </w:r>
          </w:p>
        </w:tc>
        <w:tc>
          <w:tcPr>
            <w:tcW w:w="1730" w:type="pct"/>
          </w:tcPr>
          <w:p w14:paraId="4949F094" w14:textId="163F5C16" w:rsidR="00201A34" w:rsidRDefault="00201A34" w:rsidP="00201A34">
            <w:pPr>
              <w:pStyle w:val="ListParagraph"/>
              <w:numPr>
                <w:ilvl w:val="0"/>
                <w:numId w:val="32"/>
              </w:numPr>
              <w:rPr>
                <w:sz w:val="24"/>
                <w:szCs w:val="24"/>
              </w:rPr>
            </w:pPr>
            <w:r w:rsidRPr="004976AB">
              <w:rPr>
                <w:sz w:val="24"/>
                <w:szCs w:val="24"/>
              </w:rPr>
              <w:t xml:space="preserve">Teacher </w:t>
            </w:r>
            <w:r>
              <w:rPr>
                <w:sz w:val="24"/>
                <w:szCs w:val="24"/>
              </w:rPr>
              <w:t>discuss</w:t>
            </w:r>
            <w:r w:rsidR="004422D5">
              <w:rPr>
                <w:sz w:val="24"/>
                <w:szCs w:val="24"/>
              </w:rPr>
              <w:t>es</w:t>
            </w:r>
            <w:r>
              <w:rPr>
                <w:sz w:val="24"/>
                <w:szCs w:val="24"/>
              </w:rPr>
              <w:t xml:space="preserve"> with candidate the ways they demonstrate the movements including mirroring.</w:t>
            </w:r>
          </w:p>
          <w:p w14:paraId="349F2968" w14:textId="77777777" w:rsidR="00201A34" w:rsidRPr="004976AB" w:rsidRDefault="00201A34" w:rsidP="00201A34">
            <w:pPr>
              <w:pStyle w:val="ListParagraph"/>
              <w:numPr>
                <w:ilvl w:val="0"/>
                <w:numId w:val="32"/>
              </w:numPr>
              <w:rPr>
                <w:sz w:val="24"/>
                <w:szCs w:val="24"/>
              </w:rPr>
            </w:pPr>
            <w:r>
              <w:rPr>
                <w:sz w:val="24"/>
                <w:szCs w:val="24"/>
              </w:rPr>
              <w:t>Candidate practices standing at different angles as they demonstrate the movements</w:t>
            </w:r>
          </w:p>
          <w:p w14:paraId="59044F73" w14:textId="77777777" w:rsidR="00201A34" w:rsidRDefault="00201A34" w:rsidP="00201A34">
            <w:pPr>
              <w:pStyle w:val="ListParagraph"/>
              <w:numPr>
                <w:ilvl w:val="0"/>
                <w:numId w:val="32"/>
              </w:numPr>
              <w:rPr>
                <w:sz w:val="24"/>
                <w:szCs w:val="24"/>
              </w:rPr>
            </w:pPr>
            <w:r>
              <w:rPr>
                <w:sz w:val="24"/>
                <w:szCs w:val="24"/>
              </w:rPr>
              <w:t>Candidate practices mirroring at home so that their confidence evolves</w:t>
            </w:r>
          </w:p>
          <w:p w14:paraId="1568D25C" w14:textId="77777777" w:rsidR="00201A34" w:rsidRPr="00D23694" w:rsidRDefault="00201A34" w:rsidP="005B0476">
            <w:pPr>
              <w:ind w:left="360"/>
              <w:rPr>
                <w:sz w:val="24"/>
                <w:szCs w:val="24"/>
              </w:rPr>
            </w:pPr>
          </w:p>
        </w:tc>
        <w:tc>
          <w:tcPr>
            <w:tcW w:w="1119" w:type="pct"/>
          </w:tcPr>
          <w:p w14:paraId="715AD641" w14:textId="77777777" w:rsidR="00201A34" w:rsidRPr="00D23694" w:rsidRDefault="00201A34" w:rsidP="005B0476">
            <w:pPr>
              <w:rPr>
                <w:sz w:val="24"/>
                <w:szCs w:val="24"/>
              </w:rPr>
            </w:pPr>
          </w:p>
          <w:p w14:paraId="44DA7CB7" w14:textId="77777777" w:rsidR="00201A34" w:rsidRPr="001649C4" w:rsidRDefault="00201A34" w:rsidP="005B0476">
            <w:pPr>
              <w:pStyle w:val="ListParagraph"/>
              <w:rPr>
                <w:sz w:val="24"/>
                <w:szCs w:val="24"/>
              </w:rPr>
            </w:pPr>
          </w:p>
        </w:tc>
        <w:tc>
          <w:tcPr>
            <w:tcW w:w="1186" w:type="pct"/>
          </w:tcPr>
          <w:p w14:paraId="0CEF5120" w14:textId="77777777" w:rsidR="00201A34" w:rsidRPr="00E47247" w:rsidRDefault="00201A34" w:rsidP="005B0476">
            <w:pPr>
              <w:rPr>
                <w:sz w:val="24"/>
                <w:szCs w:val="24"/>
              </w:rPr>
            </w:pPr>
            <w:r w:rsidRPr="00E47247">
              <w:rPr>
                <w:sz w:val="24"/>
                <w:szCs w:val="24"/>
              </w:rPr>
              <w:t>Candidate</w:t>
            </w:r>
            <w:r>
              <w:rPr>
                <w:sz w:val="24"/>
                <w:szCs w:val="24"/>
              </w:rPr>
              <w:t>s</w:t>
            </w:r>
            <w:r w:rsidRPr="00E47247">
              <w:rPr>
                <w:sz w:val="24"/>
                <w:szCs w:val="24"/>
              </w:rPr>
              <w:t xml:space="preserve"> can demonstrate they are working on this skill </w:t>
            </w:r>
            <w:r>
              <w:rPr>
                <w:sz w:val="24"/>
                <w:szCs w:val="24"/>
              </w:rPr>
              <w:t>to their teachers.</w:t>
            </w:r>
          </w:p>
        </w:tc>
      </w:tr>
      <w:tr w:rsidR="00E60FA7" w14:paraId="73134454" w14:textId="77777777" w:rsidTr="005B0476">
        <w:tc>
          <w:tcPr>
            <w:tcW w:w="965" w:type="pct"/>
          </w:tcPr>
          <w:p w14:paraId="4E4A1B01" w14:textId="77777777" w:rsidR="00201A34" w:rsidRPr="00015C06" w:rsidRDefault="00201A34" w:rsidP="005B0476">
            <w:pPr>
              <w:rPr>
                <w:sz w:val="24"/>
                <w:szCs w:val="24"/>
              </w:rPr>
            </w:pPr>
            <w:r w:rsidRPr="00015C06">
              <w:rPr>
                <w:sz w:val="24"/>
                <w:szCs w:val="24"/>
              </w:rPr>
              <w:t>Put together a presentation</w:t>
            </w:r>
            <w:r>
              <w:rPr>
                <w:sz w:val="24"/>
                <w:szCs w:val="24"/>
              </w:rPr>
              <w:t xml:space="preserve"> and practice delivering it.</w:t>
            </w:r>
          </w:p>
        </w:tc>
        <w:tc>
          <w:tcPr>
            <w:tcW w:w="1730" w:type="pct"/>
          </w:tcPr>
          <w:p w14:paraId="0BFAE3F6" w14:textId="7FD4C052" w:rsidR="00201A34" w:rsidRDefault="00201A34" w:rsidP="005B0476">
            <w:pPr>
              <w:rPr>
                <w:sz w:val="24"/>
                <w:szCs w:val="24"/>
              </w:rPr>
            </w:pPr>
            <w:r w:rsidRPr="00FC7D4C">
              <w:rPr>
                <w:sz w:val="24"/>
                <w:szCs w:val="24"/>
              </w:rPr>
              <w:t xml:space="preserve">Teacher to </w:t>
            </w:r>
            <w:r>
              <w:rPr>
                <w:sz w:val="24"/>
                <w:szCs w:val="24"/>
              </w:rPr>
              <w:t>help candidate think about and prepare a presentation ready for the Accreditation Course.</w:t>
            </w:r>
          </w:p>
          <w:p w14:paraId="33080BBE" w14:textId="77777777" w:rsidR="00201A34" w:rsidRPr="00E03F0C" w:rsidRDefault="00201A34" w:rsidP="00201A34">
            <w:pPr>
              <w:pStyle w:val="ListParagraph"/>
              <w:numPr>
                <w:ilvl w:val="0"/>
                <w:numId w:val="33"/>
              </w:numPr>
              <w:rPr>
                <w:sz w:val="24"/>
                <w:szCs w:val="24"/>
              </w:rPr>
            </w:pPr>
            <w:r>
              <w:rPr>
                <w:sz w:val="24"/>
                <w:szCs w:val="24"/>
              </w:rPr>
              <w:t xml:space="preserve">Teacher to go through the presentation section in the Accreditation Manual </w:t>
            </w:r>
            <w:r w:rsidRPr="00BA050F">
              <w:rPr>
                <w:color w:val="000000" w:themeColor="text1"/>
                <w:sz w:val="24"/>
                <w:szCs w:val="24"/>
              </w:rPr>
              <w:t>with the candidate</w:t>
            </w:r>
          </w:p>
          <w:p w14:paraId="56B7346A" w14:textId="023BF3F6" w:rsidR="00201A34" w:rsidRDefault="00201A34" w:rsidP="00201A34">
            <w:pPr>
              <w:pStyle w:val="ListParagraph"/>
              <w:numPr>
                <w:ilvl w:val="0"/>
                <w:numId w:val="33"/>
              </w:numPr>
              <w:rPr>
                <w:sz w:val="24"/>
                <w:szCs w:val="24"/>
              </w:rPr>
            </w:pPr>
            <w:r>
              <w:rPr>
                <w:sz w:val="24"/>
                <w:szCs w:val="24"/>
              </w:rPr>
              <w:t>Dis</w:t>
            </w:r>
            <w:r w:rsidR="00014DAF">
              <w:rPr>
                <w:sz w:val="24"/>
                <w:szCs w:val="24"/>
              </w:rPr>
              <w:t>cuss</w:t>
            </w:r>
            <w:r>
              <w:rPr>
                <w:sz w:val="24"/>
                <w:szCs w:val="24"/>
              </w:rPr>
              <w:t xml:space="preserve"> what they did for theirs and </w:t>
            </w:r>
            <w:r w:rsidR="006C302F">
              <w:rPr>
                <w:sz w:val="24"/>
                <w:szCs w:val="24"/>
              </w:rPr>
              <w:t>share</w:t>
            </w:r>
            <w:r>
              <w:rPr>
                <w:sz w:val="24"/>
                <w:szCs w:val="24"/>
              </w:rPr>
              <w:t xml:space="preserve"> how they delivered it, including the importance of demonstrating movements and guiding the audience through a movement</w:t>
            </w:r>
          </w:p>
          <w:p w14:paraId="4D62AFC8" w14:textId="77777777" w:rsidR="00201A34" w:rsidRDefault="00201A34" w:rsidP="00201A34">
            <w:pPr>
              <w:pStyle w:val="ListParagraph"/>
              <w:numPr>
                <w:ilvl w:val="0"/>
                <w:numId w:val="33"/>
              </w:numPr>
              <w:rPr>
                <w:sz w:val="24"/>
                <w:szCs w:val="24"/>
              </w:rPr>
            </w:pPr>
            <w:r>
              <w:rPr>
                <w:sz w:val="24"/>
                <w:szCs w:val="24"/>
              </w:rPr>
              <w:lastRenderedPageBreak/>
              <w:t>Candidate to choose an audience for their presentation</w:t>
            </w:r>
          </w:p>
          <w:p w14:paraId="5DFE6D5C" w14:textId="77777777" w:rsidR="00201A34" w:rsidRDefault="00201A34" w:rsidP="00201A34">
            <w:pPr>
              <w:pStyle w:val="ListParagraph"/>
              <w:numPr>
                <w:ilvl w:val="0"/>
                <w:numId w:val="33"/>
              </w:numPr>
              <w:rPr>
                <w:sz w:val="24"/>
                <w:szCs w:val="24"/>
              </w:rPr>
            </w:pPr>
            <w:r>
              <w:rPr>
                <w:sz w:val="24"/>
                <w:szCs w:val="24"/>
              </w:rPr>
              <w:t>Encourage candidate to write out presentation and to time it (no more than 12-15 minutes)</w:t>
            </w:r>
          </w:p>
          <w:p w14:paraId="04B65D3C" w14:textId="77777777" w:rsidR="00201A34" w:rsidRDefault="00201A34" w:rsidP="00201A34">
            <w:pPr>
              <w:pStyle w:val="ListParagraph"/>
              <w:numPr>
                <w:ilvl w:val="0"/>
                <w:numId w:val="33"/>
              </w:numPr>
              <w:rPr>
                <w:sz w:val="24"/>
                <w:szCs w:val="24"/>
              </w:rPr>
            </w:pPr>
            <w:r>
              <w:rPr>
                <w:sz w:val="24"/>
                <w:szCs w:val="24"/>
              </w:rPr>
              <w:t>Encourage candidate to outline presentation on note cards with bullet points</w:t>
            </w:r>
          </w:p>
          <w:p w14:paraId="63236F1B" w14:textId="5A51E193" w:rsidR="00201A34" w:rsidRDefault="00201A34" w:rsidP="00201A34">
            <w:pPr>
              <w:pStyle w:val="ListParagraph"/>
              <w:numPr>
                <w:ilvl w:val="0"/>
                <w:numId w:val="33"/>
              </w:numPr>
              <w:rPr>
                <w:sz w:val="24"/>
                <w:szCs w:val="24"/>
              </w:rPr>
            </w:pPr>
            <w:r>
              <w:rPr>
                <w:sz w:val="24"/>
                <w:szCs w:val="24"/>
              </w:rPr>
              <w:t xml:space="preserve">Encourage candidate to practice until they are comfortable </w:t>
            </w:r>
            <w:r w:rsidR="00C760A0" w:rsidRPr="00C8732C">
              <w:rPr>
                <w:sz w:val="24"/>
                <w:szCs w:val="24"/>
              </w:rPr>
              <w:t xml:space="preserve">and natural </w:t>
            </w:r>
            <w:r>
              <w:rPr>
                <w:sz w:val="24"/>
                <w:szCs w:val="24"/>
              </w:rPr>
              <w:t>giving it to another person</w:t>
            </w:r>
          </w:p>
          <w:p w14:paraId="616A545F" w14:textId="77777777" w:rsidR="00201A34" w:rsidRDefault="00201A34" w:rsidP="00201A34">
            <w:pPr>
              <w:pStyle w:val="ListParagraph"/>
              <w:numPr>
                <w:ilvl w:val="0"/>
                <w:numId w:val="33"/>
              </w:numPr>
              <w:rPr>
                <w:sz w:val="24"/>
                <w:szCs w:val="24"/>
              </w:rPr>
            </w:pPr>
            <w:r>
              <w:rPr>
                <w:sz w:val="24"/>
                <w:szCs w:val="24"/>
              </w:rPr>
              <w:t>Encourage candidate to practice in front of a mirror to observe facial expressions and tone of voice</w:t>
            </w:r>
          </w:p>
          <w:p w14:paraId="47339A20" w14:textId="77777777" w:rsidR="00201A34" w:rsidRPr="002823B7" w:rsidRDefault="00201A34" w:rsidP="00201A34">
            <w:pPr>
              <w:pStyle w:val="ListParagraph"/>
              <w:numPr>
                <w:ilvl w:val="0"/>
                <w:numId w:val="33"/>
              </w:numPr>
              <w:rPr>
                <w:sz w:val="24"/>
                <w:szCs w:val="24"/>
              </w:rPr>
            </w:pPr>
            <w:r>
              <w:rPr>
                <w:sz w:val="24"/>
                <w:szCs w:val="24"/>
              </w:rPr>
              <w:t>Practice presentation with family/friends</w:t>
            </w:r>
          </w:p>
        </w:tc>
        <w:tc>
          <w:tcPr>
            <w:tcW w:w="1119" w:type="pct"/>
          </w:tcPr>
          <w:p w14:paraId="21ACA0C2" w14:textId="77777777" w:rsidR="00201A34" w:rsidRDefault="00201A34" w:rsidP="00201A34">
            <w:pPr>
              <w:pStyle w:val="ListParagraph"/>
              <w:numPr>
                <w:ilvl w:val="0"/>
                <w:numId w:val="33"/>
              </w:numPr>
              <w:rPr>
                <w:sz w:val="24"/>
                <w:szCs w:val="24"/>
              </w:rPr>
            </w:pPr>
            <w:r>
              <w:rPr>
                <w:sz w:val="24"/>
                <w:szCs w:val="24"/>
              </w:rPr>
              <w:lastRenderedPageBreak/>
              <w:t>Presentation section in Accreditation Manual</w:t>
            </w:r>
          </w:p>
          <w:p w14:paraId="769FF1DD" w14:textId="77777777" w:rsidR="00201A34" w:rsidRDefault="00201A34" w:rsidP="00201A34">
            <w:pPr>
              <w:pStyle w:val="ListParagraph"/>
              <w:numPr>
                <w:ilvl w:val="0"/>
                <w:numId w:val="33"/>
              </w:numPr>
              <w:rPr>
                <w:sz w:val="24"/>
                <w:szCs w:val="24"/>
              </w:rPr>
            </w:pPr>
            <w:r>
              <w:rPr>
                <w:sz w:val="24"/>
                <w:szCs w:val="24"/>
              </w:rPr>
              <w:t>Mirror</w:t>
            </w:r>
          </w:p>
          <w:p w14:paraId="710E9EBF" w14:textId="77777777" w:rsidR="00201A34" w:rsidRDefault="00201A34" w:rsidP="00201A34">
            <w:pPr>
              <w:pStyle w:val="ListParagraph"/>
              <w:numPr>
                <w:ilvl w:val="0"/>
                <w:numId w:val="33"/>
              </w:numPr>
              <w:rPr>
                <w:sz w:val="24"/>
                <w:szCs w:val="24"/>
              </w:rPr>
            </w:pPr>
            <w:r>
              <w:rPr>
                <w:sz w:val="24"/>
                <w:szCs w:val="24"/>
              </w:rPr>
              <w:t>F</w:t>
            </w:r>
            <w:r w:rsidRPr="001953D3">
              <w:rPr>
                <w:sz w:val="24"/>
                <w:szCs w:val="24"/>
              </w:rPr>
              <w:t>riends</w:t>
            </w:r>
            <w:r>
              <w:rPr>
                <w:sz w:val="24"/>
                <w:szCs w:val="24"/>
              </w:rPr>
              <w:t>/family</w:t>
            </w:r>
          </w:p>
          <w:p w14:paraId="58ED0224" w14:textId="77777777" w:rsidR="00201A34" w:rsidRPr="001953D3" w:rsidRDefault="00201A34" w:rsidP="005B0476">
            <w:pPr>
              <w:pStyle w:val="ListParagraph"/>
              <w:rPr>
                <w:sz w:val="24"/>
                <w:szCs w:val="24"/>
              </w:rPr>
            </w:pPr>
          </w:p>
        </w:tc>
        <w:tc>
          <w:tcPr>
            <w:tcW w:w="1186" w:type="pct"/>
          </w:tcPr>
          <w:p w14:paraId="1778098E" w14:textId="06512F5A" w:rsidR="00201A34" w:rsidRPr="000C451D" w:rsidRDefault="00201A34" w:rsidP="005B0476">
            <w:pPr>
              <w:rPr>
                <w:sz w:val="24"/>
                <w:szCs w:val="24"/>
              </w:rPr>
            </w:pPr>
            <w:r w:rsidRPr="000C451D">
              <w:rPr>
                <w:sz w:val="24"/>
                <w:szCs w:val="24"/>
              </w:rPr>
              <w:t>Candidate</w:t>
            </w:r>
            <w:r>
              <w:rPr>
                <w:sz w:val="24"/>
                <w:szCs w:val="24"/>
              </w:rPr>
              <w:t xml:space="preserve"> demonstrates their presentation to their </w:t>
            </w:r>
            <w:r w:rsidR="00C36563">
              <w:rPr>
                <w:sz w:val="24"/>
                <w:szCs w:val="24"/>
              </w:rPr>
              <w:t>teacher</w:t>
            </w:r>
            <w:r>
              <w:rPr>
                <w:sz w:val="24"/>
                <w:szCs w:val="24"/>
              </w:rPr>
              <w:t>.</w:t>
            </w:r>
          </w:p>
        </w:tc>
      </w:tr>
    </w:tbl>
    <w:p w14:paraId="13A529D3" w14:textId="77777777" w:rsidR="000E24A4" w:rsidRDefault="000E24A4" w:rsidP="000E24A4">
      <w:pPr>
        <w:tabs>
          <w:tab w:val="center" w:pos="6979"/>
        </w:tabs>
        <w:rPr>
          <w:b/>
          <w:bCs/>
          <w:sz w:val="28"/>
          <w:szCs w:val="28"/>
        </w:rPr>
      </w:pPr>
    </w:p>
    <w:p w14:paraId="476DCDE3" w14:textId="24F50BCF" w:rsidR="00C1752D" w:rsidRPr="000E24A4" w:rsidRDefault="000E24A4" w:rsidP="000E24A4">
      <w:pPr>
        <w:tabs>
          <w:tab w:val="center" w:pos="6979"/>
        </w:tabs>
        <w:rPr>
          <w:b/>
          <w:bCs/>
          <w:sz w:val="24"/>
          <w:szCs w:val="24"/>
        </w:rPr>
      </w:pPr>
      <w:r w:rsidRPr="000E24A4">
        <w:rPr>
          <w:b/>
          <w:bCs/>
          <w:sz w:val="24"/>
          <w:szCs w:val="24"/>
        </w:rPr>
        <w:t>If you would like to give feedback after using the Suggested Curriculum to prepare your student candidate(s), please click the link below:</w:t>
      </w:r>
    </w:p>
    <w:p w14:paraId="473DF7B9" w14:textId="52C624C3" w:rsidR="009F7208" w:rsidRDefault="000E24A4" w:rsidP="00A70A92">
      <w:hyperlink r:id="rId13" w:tgtFrame="_blank" w:tooltip="https://docs.google.com/forms/d/e/1FAIpQLSfNjABIaVvtRJ3FStegECSGjXRRYthepNWRjQHMYBY_bkFb9w/viewform?usp=sharing&amp;ouid=111693428896083942583" w:history="1">
        <w:r w:rsidRPr="000E24A4">
          <w:rPr>
            <w:rFonts w:ascii="Calibri" w:hAnsi="Calibri" w:cs="Calibri"/>
            <w:color w:val="4B5DFF"/>
            <w:u w:val="single"/>
            <w:shd w:val="clear" w:color="auto" w:fill="FFFFFF"/>
          </w:rPr>
          <w:t>Feedback Form</w:t>
        </w:r>
      </w:hyperlink>
    </w:p>
    <w:p w14:paraId="2DE85DD7" w14:textId="77777777" w:rsidR="000E24A4" w:rsidRDefault="000E24A4" w:rsidP="000E24A4">
      <w:pPr>
        <w:rPr>
          <w:b/>
          <w:bCs/>
          <w:sz w:val="28"/>
          <w:szCs w:val="28"/>
        </w:rPr>
      </w:pPr>
      <w:r>
        <w:rPr>
          <w:b/>
          <w:bCs/>
          <w:sz w:val="28"/>
          <w:szCs w:val="28"/>
        </w:rPr>
        <w:t>Prepared by Lesley Nell, Marie Dotts and Lisa Otero.</w:t>
      </w:r>
    </w:p>
    <w:p w14:paraId="4664D746" w14:textId="77777777" w:rsidR="000E24A4" w:rsidRDefault="000E24A4" w:rsidP="000E24A4">
      <w:pPr>
        <w:rPr>
          <w:b/>
          <w:bCs/>
          <w:sz w:val="28"/>
          <w:szCs w:val="28"/>
        </w:rPr>
      </w:pPr>
      <w:r>
        <w:rPr>
          <w:b/>
          <w:bCs/>
          <w:sz w:val="28"/>
          <w:szCs w:val="28"/>
        </w:rPr>
        <w:t>Endorsed by TCC Teacher Trainers Sandy McAlister, Pam Towne, Daniel Pienciak and April Leffler, June 2025</w:t>
      </w:r>
    </w:p>
    <w:p w14:paraId="4A0AF8DB" w14:textId="25A36DED" w:rsidR="000E24A4" w:rsidRPr="00A70A92" w:rsidRDefault="000E24A4" w:rsidP="000E24A4">
      <w:pPr>
        <w:rPr>
          <w:b/>
          <w:bCs/>
          <w:sz w:val="28"/>
          <w:szCs w:val="28"/>
        </w:rPr>
      </w:pPr>
      <w:r>
        <w:rPr>
          <w:b/>
          <w:bCs/>
          <w:sz w:val="28"/>
          <w:szCs w:val="28"/>
        </w:rPr>
        <w:t>To be reviewed annually by the Teacher Trainers with input from the teacher community.</w:t>
      </w:r>
    </w:p>
    <w:sectPr w:rsidR="000E24A4" w:rsidRPr="00A70A92" w:rsidSect="00A90AF7">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2956" w14:textId="77777777" w:rsidR="005566EC" w:rsidRDefault="005566EC" w:rsidP="00EA32B7">
      <w:pPr>
        <w:spacing w:after="0" w:line="240" w:lineRule="auto"/>
      </w:pPr>
      <w:r>
        <w:separator/>
      </w:r>
    </w:p>
  </w:endnote>
  <w:endnote w:type="continuationSeparator" w:id="0">
    <w:p w14:paraId="50B9423E" w14:textId="77777777" w:rsidR="005566EC" w:rsidRDefault="005566EC" w:rsidP="00EA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38B4" w14:textId="77777777" w:rsidR="002B14E7" w:rsidRDefault="002B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B9B9" w14:textId="77777777" w:rsidR="002B14E7" w:rsidRDefault="002B14E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rPr>
      <w:t>1</w:t>
    </w:r>
    <w:r>
      <w:rPr>
        <w:color w:val="0A1D30" w:themeColor="text2" w:themeShade="BF"/>
        <w:sz w:val="24"/>
        <w:szCs w:val="24"/>
      </w:rPr>
      <w:fldChar w:fldCharType="end"/>
    </w:r>
  </w:p>
  <w:p w14:paraId="1D1ADAAB" w14:textId="797168AB" w:rsidR="00EA32B7" w:rsidRDefault="000777D9">
    <w:pPr>
      <w:pStyle w:val="Footer"/>
    </w:pPr>
    <w:r>
      <w:t>1</w:t>
    </w:r>
    <w:r w:rsidRPr="000777D9">
      <w:rPr>
        <w:vertAlign w:val="superscript"/>
      </w:rPr>
      <w:t>st</w:t>
    </w:r>
    <w:r>
      <w:t xml:space="preserve"> edition,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E949" w14:textId="77777777" w:rsidR="002B14E7" w:rsidRDefault="002B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C5C3" w14:textId="77777777" w:rsidR="005566EC" w:rsidRDefault="005566EC" w:rsidP="00EA32B7">
      <w:pPr>
        <w:spacing w:after="0" w:line="240" w:lineRule="auto"/>
      </w:pPr>
      <w:r>
        <w:separator/>
      </w:r>
    </w:p>
  </w:footnote>
  <w:footnote w:type="continuationSeparator" w:id="0">
    <w:p w14:paraId="266FFEDC" w14:textId="77777777" w:rsidR="005566EC" w:rsidRDefault="005566EC" w:rsidP="00EA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35AC" w14:textId="77777777" w:rsidR="002B14E7" w:rsidRDefault="002B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5D47" w14:textId="77777777" w:rsidR="002B14E7" w:rsidRDefault="002B1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9E18" w14:textId="77777777" w:rsidR="002B14E7" w:rsidRDefault="002B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6E6"/>
    <w:multiLevelType w:val="hybridMultilevel"/>
    <w:tmpl w:val="1FEE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B215E"/>
    <w:multiLevelType w:val="hybridMultilevel"/>
    <w:tmpl w:val="7A78A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57685"/>
    <w:multiLevelType w:val="hybridMultilevel"/>
    <w:tmpl w:val="7C40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7030B"/>
    <w:multiLevelType w:val="hybridMultilevel"/>
    <w:tmpl w:val="F5BE1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1451A"/>
    <w:multiLevelType w:val="hybridMultilevel"/>
    <w:tmpl w:val="736E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01D13"/>
    <w:multiLevelType w:val="hybridMultilevel"/>
    <w:tmpl w:val="4D14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964FD"/>
    <w:multiLevelType w:val="hybridMultilevel"/>
    <w:tmpl w:val="E838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C0040"/>
    <w:multiLevelType w:val="hybridMultilevel"/>
    <w:tmpl w:val="9B70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15EB6"/>
    <w:multiLevelType w:val="hybridMultilevel"/>
    <w:tmpl w:val="4A38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B0516"/>
    <w:multiLevelType w:val="hybridMultilevel"/>
    <w:tmpl w:val="B4F0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11135"/>
    <w:multiLevelType w:val="hybridMultilevel"/>
    <w:tmpl w:val="A44C9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CB1184"/>
    <w:multiLevelType w:val="hybridMultilevel"/>
    <w:tmpl w:val="222EA6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B2510A"/>
    <w:multiLevelType w:val="hybridMultilevel"/>
    <w:tmpl w:val="0D7E1304"/>
    <w:lvl w:ilvl="0" w:tplc="425076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B6247"/>
    <w:multiLevelType w:val="hybridMultilevel"/>
    <w:tmpl w:val="F5CC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C1178"/>
    <w:multiLevelType w:val="hybridMultilevel"/>
    <w:tmpl w:val="A9D6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A396F"/>
    <w:multiLevelType w:val="hybridMultilevel"/>
    <w:tmpl w:val="1A0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A4746"/>
    <w:multiLevelType w:val="hybridMultilevel"/>
    <w:tmpl w:val="8C7A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A0B3D"/>
    <w:multiLevelType w:val="hybridMultilevel"/>
    <w:tmpl w:val="9C7A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33F53"/>
    <w:multiLevelType w:val="hybridMultilevel"/>
    <w:tmpl w:val="172E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9633B"/>
    <w:multiLevelType w:val="hybridMultilevel"/>
    <w:tmpl w:val="3D3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B37F1"/>
    <w:multiLevelType w:val="hybridMultilevel"/>
    <w:tmpl w:val="A3BA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23BDF"/>
    <w:multiLevelType w:val="hybridMultilevel"/>
    <w:tmpl w:val="1038AD4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651070C3"/>
    <w:multiLevelType w:val="hybridMultilevel"/>
    <w:tmpl w:val="6BFA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2691C"/>
    <w:multiLevelType w:val="hybridMultilevel"/>
    <w:tmpl w:val="224C2BD2"/>
    <w:lvl w:ilvl="0" w:tplc="04090013">
      <w:start w:val="1"/>
      <w:numFmt w:val="upperRoman"/>
      <w:lvlText w:val="%1."/>
      <w:lvlJc w:val="right"/>
      <w:pPr>
        <w:ind w:left="720" w:hanging="360"/>
      </w:pPr>
      <w:rPr>
        <w:rFonts w:hint="default"/>
      </w:rPr>
    </w:lvl>
    <w:lvl w:ilvl="1" w:tplc="8D00D566">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C3CFD"/>
    <w:multiLevelType w:val="hybridMultilevel"/>
    <w:tmpl w:val="0C0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51B99"/>
    <w:multiLevelType w:val="hybridMultilevel"/>
    <w:tmpl w:val="007E2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155B22"/>
    <w:multiLevelType w:val="hybridMultilevel"/>
    <w:tmpl w:val="E86A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D0D15"/>
    <w:multiLevelType w:val="hybridMultilevel"/>
    <w:tmpl w:val="377E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B244D"/>
    <w:multiLevelType w:val="hybridMultilevel"/>
    <w:tmpl w:val="6A62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3517E"/>
    <w:multiLevelType w:val="hybridMultilevel"/>
    <w:tmpl w:val="60E4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6D6A98"/>
    <w:multiLevelType w:val="hybridMultilevel"/>
    <w:tmpl w:val="483EF9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4AA6069"/>
    <w:multiLevelType w:val="hybridMultilevel"/>
    <w:tmpl w:val="D10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22395"/>
    <w:multiLevelType w:val="hybridMultilevel"/>
    <w:tmpl w:val="CA56D5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F57586"/>
    <w:multiLevelType w:val="hybridMultilevel"/>
    <w:tmpl w:val="EFEC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A7F8C"/>
    <w:multiLevelType w:val="hybridMultilevel"/>
    <w:tmpl w:val="0E564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17028B"/>
    <w:multiLevelType w:val="hybridMultilevel"/>
    <w:tmpl w:val="6884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552593">
    <w:abstractNumId w:val="16"/>
  </w:num>
  <w:num w:numId="2" w16cid:durableId="1740203777">
    <w:abstractNumId w:val="15"/>
  </w:num>
  <w:num w:numId="3" w16cid:durableId="405612609">
    <w:abstractNumId w:val="33"/>
  </w:num>
  <w:num w:numId="4" w16cid:durableId="2035764456">
    <w:abstractNumId w:val="1"/>
  </w:num>
  <w:num w:numId="5" w16cid:durableId="1181091311">
    <w:abstractNumId w:val="21"/>
  </w:num>
  <w:num w:numId="6" w16cid:durableId="457072263">
    <w:abstractNumId w:val="7"/>
  </w:num>
  <w:num w:numId="7" w16cid:durableId="94835039">
    <w:abstractNumId w:val="6"/>
  </w:num>
  <w:num w:numId="8" w16cid:durableId="527566582">
    <w:abstractNumId w:val="10"/>
  </w:num>
  <w:num w:numId="9" w16cid:durableId="1446460026">
    <w:abstractNumId w:val="4"/>
  </w:num>
  <w:num w:numId="10" w16cid:durableId="825710245">
    <w:abstractNumId w:val="9"/>
  </w:num>
  <w:num w:numId="11" w16cid:durableId="507788027">
    <w:abstractNumId w:val="35"/>
  </w:num>
  <w:num w:numId="12" w16cid:durableId="6685544">
    <w:abstractNumId w:val="20"/>
  </w:num>
  <w:num w:numId="13" w16cid:durableId="2103186008">
    <w:abstractNumId w:val="17"/>
  </w:num>
  <w:num w:numId="14" w16cid:durableId="437216625">
    <w:abstractNumId w:val="28"/>
  </w:num>
  <w:num w:numId="15" w16cid:durableId="167869062">
    <w:abstractNumId w:val="8"/>
  </w:num>
  <w:num w:numId="16" w16cid:durableId="1176266864">
    <w:abstractNumId w:val="18"/>
  </w:num>
  <w:num w:numId="17" w16cid:durableId="173886825">
    <w:abstractNumId w:val="26"/>
  </w:num>
  <w:num w:numId="18" w16cid:durableId="285282962">
    <w:abstractNumId w:val="5"/>
  </w:num>
  <w:num w:numId="19" w16cid:durableId="1217934722">
    <w:abstractNumId w:val="27"/>
  </w:num>
  <w:num w:numId="20" w16cid:durableId="63115691">
    <w:abstractNumId w:val="34"/>
  </w:num>
  <w:num w:numId="21" w16cid:durableId="422920125">
    <w:abstractNumId w:val="24"/>
  </w:num>
  <w:num w:numId="22" w16cid:durableId="241065926">
    <w:abstractNumId w:val="29"/>
  </w:num>
  <w:num w:numId="23" w16cid:durableId="269972443">
    <w:abstractNumId w:val="25"/>
  </w:num>
  <w:num w:numId="24" w16cid:durableId="1675716908">
    <w:abstractNumId w:val="11"/>
  </w:num>
  <w:num w:numId="25" w16cid:durableId="831214699">
    <w:abstractNumId w:val="32"/>
  </w:num>
  <w:num w:numId="26" w16cid:durableId="748500066">
    <w:abstractNumId w:val="19"/>
  </w:num>
  <w:num w:numId="27" w16cid:durableId="1481725738">
    <w:abstractNumId w:val="3"/>
  </w:num>
  <w:num w:numId="28" w16cid:durableId="2072775983">
    <w:abstractNumId w:val="23"/>
  </w:num>
  <w:num w:numId="29" w16cid:durableId="1581867959">
    <w:abstractNumId w:val="12"/>
  </w:num>
  <w:num w:numId="30" w16cid:durableId="1532525689">
    <w:abstractNumId w:val="0"/>
  </w:num>
  <w:num w:numId="31" w16cid:durableId="958953245">
    <w:abstractNumId w:val="31"/>
  </w:num>
  <w:num w:numId="32" w16cid:durableId="1870953360">
    <w:abstractNumId w:val="2"/>
  </w:num>
  <w:num w:numId="33" w16cid:durableId="1510484139">
    <w:abstractNumId w:val="22"/>
  </w:num>
  <w:num w:numId="34" w16cid:durableId="355692019">
    <w:abstractNumId w:val="13"/>
  </w:num>
  <w:num w:numId="35" w16cid:durableId="543980972">
    <w:abstractNumId w:val="30"/>
  </w:num>
  <w:num w:numId="36" w16cid:durableId="1515263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F7"/>
    <w:rsid w:val="00003600"/>
    <w:rsid w:val="00005542"/>
    <w:rsid w:val="00010D5F"/>
    <w:rsid w:val="00011B1C"/>
    <w:rsid w:val="00012891"/>
    <w:rsid w:val="00014DAF"/>
    <w:rsid w:val="000218E5"/>
    <w:rsid w:val="00021A18"/>
    <w:rsid w:val="00025421"/>
    <w:rsid w:val="0002714D"/>
    <w:rsid w:val="00031A39"/>
    <w:rsid w:val="00034B76"/>
    <w:rsid w:val="00035460"/>
    <w:rsid w:val="000414D2"/>
    <w:rsid w:val="00041CD9"/>
    <w:rsid w:val="00043F96"/>
    <w:rsid w:val="00047F89"/>
    <w:rsid w:val="000568A2"/>
    <w:rsid w:val="00057675"/>
    <w:rsid w:val="00057730"/>
    <w:rsid w:val="00061A6F"/>
    <w:rsid w:val="000621A4"/>
    <w:rsid w:val="0006737E"/>
    <w:rsid w:val="0007136B"/>
    <w:rsid w:val="00071991"/>
    <w:rsid w:val="0007247E"/>
    <w:rsid w:val="00074207"/>
    <w:rsid w:val="000777D9"/>
    <w:rsid w:val="000921DF"/>
    <w:rsid w:val="0009577C"/>
    <w:rsid w:val="00096DB7"/>
    <w:rsid w:val="000A04F1"/>
    <w:rsid w:val="000A4B7B"/>
    <w:rsid w:val="000A6E2D"/>
    <w:rsid w:val="000B0F25"/>
    <w:rsid w:val="000B1722"/>
    <w:rsid w:val="000B3471"/>
    <w:rsid w:val="000B7F44"/>
    <w:rsid w:val="000C2B7D"/>
    <w:rsid w:val="000C384E"/>
    <w:rsid w:val="000C5FE8"/>
    <w:rsid w:val="000D07B7"/>
    <w:rsid w:val="000D0C43"/>
    <w:rsid w:val="000D1003"/>
    <w:rsid w:val="000D1E71"/>
    <w:rsid w:val="000E0A9F"/>
    <w:rsid w:val="000E24A4"/>
    <w:rsid w:val="000E3687"/>
    <w:rsid w:val="000E4317"/>
    <w:rsid w:val="000E4BC4"/>
    <w:rsid w:val="000E7B80"/>
    <w:rsid w:val="000F1C6A"/>
    <w:rsid w:val="000F24F0"/>
    <w:rsid w:val="000F5169"/>
    <w:rsid w:val="000F5F84"/>
    <w:rsid w:val="000F632B"/>
    <w:rsid w:val="000F6F55"/>
    <w:rsid w:val="001000C6"/>
    <w:rsid w:val="0010193D"/>
    <w:rsid w:val="001045D7"/>
    <w:rsid w:val="001059DC"/>
    <w:rsid w:val="00105AC9"/>
    <w:rsid w:val="0011080D"/>
    <w:rsid w:val="00114CAE"/>
    <w:rsid w:val="0011665A"/>
    <w:rsid w:val="00116883"/>
    <w:rsid w:val="00121698"/>
    <w:rsid w:val="001222BA"/>
    <w:rsid w:val="00125C1F"/>
    <w:rsid w:val="00126D78"/>
    <w:rsid w:val="00127A43"/>
    <w:rsid w:val="001300FC"/>
    <w:rsid w:val="001370CE"/>
    <w:rsid w:val="0013737F"/>
    <w:rsid w:val="0013762F"/>
    <w:rsid w:val="001431AC"/>
    <w:rsid w:val="00145239"/>
    <w:rsid w:val="0014637C"/>
    <w:rsid w:val="00146BC8"/>
    <w:rsid w:val="001506B7"/>
    <w:rsid w:val="00152400"/>
    <w:rsid w:val="00153546"/>
    <w:rsid w:val="00157955"/>
    <w:rsid w:val="00157998"/>
    <w:rsid w:val="00162B7C"/>
    <w:rsid w:val="00163CD9"/>
    <w:rsid w:val="00170B67"/>
    <w:rsid w:val="001758D7"/>
    <w:rsid w:val="00175F34"/>
    <w:rsid w:val="00176768"/>
    <w:rsid w:val="0017756B"/>
    <w:rsid w:val="00183818"/>
    <w:rsid w:val="00184F14"/>
    <w:rsid w:val="001939B5"/>
    <w:rsid w:val="00195315"/>
    <w:rsid w:val="00195C3F"/>
    <w:rsid w:val="00196184"/>
    <w:rsid w:val="001A0DCA"/>
    <w:rsid w:val="001A4D9F"/>
    <w:rsid w:val="001B05DC"/>
    <w:rsid w:val="001B2953"/>
    <w:rsid w:val="001B6385"/>
    <w:rsid w:val="001C3B3C"/>
    <w:rsid w:val="001C59AB"/>
    <w:rsid w:val="001D024A"/>
    <w:rsid w:val="001D0B4C"/>
    <w:rsid w:val="001D54C4"/>
    <w:rsid w:val="001D5AD3"/>
    <w:rsid w:val="001D6688"/>
    <w:rsid w:val="001D7DDA"/>
    <w:rsid w:val="001E116E"/>
    <w:rsid w:val="001E29DE"/>
    <w:rsid w:val="001E43ED"/>
    <w:rsid w:val="001E54D3"/>
    <w:rsid w:val="001E5CB2"/>
    <w:rsid w:val="001F18AD"/>
    <w:rsid w:val="001F5F28"/>
    <w:rsid w:val="001F7184"/>
    <w:rsid w:val="00201A34"/>
    <w:rsid w:val="00204FDC"/>
    <w:rsid w:val="002071C2"/>
    <w:rsid w:val="0020771B"/>
    <w:rsid w:val="00210834"/>
    <w:rsid w:val="002126FE"/>
    <w:rsid w:val="002144CE"/>
    <w:rsid w:val="00222FB3"/>
    <w:rsid w:val="00223B39"/>
    <w:rsid w:val="002251B8"/>
    <w:rsid w:val="002254FC"/>
    <w:rsid w:val="002268BA"/>
    <w:rsid w:val="0023179D"/>
    <w:rsid w:val="00233EA7"/>
    <w:rsid w:val="00241DD3"/>
    <w:rsid w:val="00245045"/>
    <w:rsid w:val="00246DF8"/>
    <w:rsid w:val="00247991"/>
    <w:rsid w:val="002523EF"/>
    <w:rsid w:val="00255219"/>
    <w:rsid w:val="002564E7"/>
    <w:rsid w:val="002647E6"/>
    <w:rsid w:val="00265421"/>
    <w:rsid w:val="00270D45"/>
    <w:rsid w:val="002730BC"/>
    <w:rsid w:val="002746CA"/>
    <w:rsid w:val="00275FFD"/>
    <w:rsid w:val="00276C99"/>
    <w:rsid w:val="00276F0B"/>
    <w:rsid w:val="00280294"/>
    <w:rsid w:val="0028270D"/>
    <w:rsid w:val="00286C08"/>
    <w:rsid w:val="00286FB4"/>
    <w:rsid w:val="00287E68"/>
    <w:rsid w:val="00291B20"/>
    <w:rsid w:val="002930EE"/>
    <w:rsid w:val="00297088"/>
    <w:rsid w:val="00297F0A"/>
    <w:rsid w:val="002A0BCA"/>
    <w:rsid w:val="002A659D"/>
    <w:rsid w:val="002B14E7"/>
    <w:rsid w:val="002B5A9F"/>
    <w:rsid w:val="002C0A0C"/>
    <w:rsid w:val="002C1536"/>
    <w:rsid w:val="002C4BBD"/>
    <w:rsid w:val="002C69E7"/>
    <w:rsid w:val="002C7EB8"/>
    <w:rsid w:val="002D3102"/>
    <w:rsid w:val="002D4AAA"/>
    <w:rsid w:val="002D5DA1"/>
    <w:rsid w:val="002D5F35"/>
    <w:rsid w:val="002D6F1D"/>
    <w:rsid w:val="002D759A"/>
    <w:rsid w:val="002E03E8"/>
    <w:rsid w:val="002E633E"/>
    <w:rsid w:val="002F00A8"/>
    <w:rsid w:val="002F0DF8"/>
    <w:rsid w:val="002F1D76"/>
    <w:rsid w:val="002F2818"/>
    <w:rsid w:val="002F532F"/>
    <w:rsid w:val="002F5D42"/>
    <w:rsid w:val="002F71E9"/>
    <w:rsid w:val="0030005D"/>
    <w:rsid w:val="003002E2"/>
    <w:rsid w:val="00303B4B"/>
    <w:rsid w:val="0030418A"/>
    <w:rsid w:val="003041B4"/>
    <w:rsid w:val="00306AAC"/>
    <w:rsid w:val="00306CDF"/>
    <w:rsid w:val="00310448"/>
    <w:rsid w:val="00311208"/>
    <w:rsid w:val="00312394"/>
    <w:rsid w:val="003131FD"/>
    <w:rsid w:val="00314F21"/>
    <w:rsid w:val="0031541F"/>
    <w:rsid w:val="00316933"/>
    <w:rsid w:val="00317CBD"/>
    <w:rsid w:val="00321A09"/>
    <w:rsid w:val="00323D27"/>
    <w:rsid w:val="003251A1"/>
    <w:rsid w:val="00325264"/>
    <w:rsid w:val="00327FDD"/>
    <w:rsid w:val="00332C91"/>
    <w:rsid w:val="003331B2"/>
    <w:rsid w:val="0034213E"/>
    <w:rsid w:val="00342B4D"/>
    <w:rsid w:val="00344C90"/>
    <w:rsid w:val="00347414"/>
    <w:rsid w:val="00347EC0"/>
    <w:rsid w:val="00350EB3"/>
    <w:rsid w:val="00351BE1"/>
    <w:rsid w:val="00353C36"/>
    <w:rsid w:val="00364786"/>
    <w:rsid w:val="00367E10"/>
    <w:rsid w:val="0037268B"/>
    <w:rsid w:val="00372F47"/>
    <w:rsid w:val="00373B0F"/>
    <w:rsid w:val="00374EE2"/>
    <w:rsid w:val="0037504F"/>
    <w:rsid w:val="00380BBE"/>
    <w:rsid w:val="003848C7"/>
    <w:rsid w:val="0038592C"/>
    <w:rsid w:val="00387B35"/>
    <w:rsid w:val="0039074D"/>
    <w:rsid w:val="00390B0F"/>
    <w:rsid w:val="003926B5"/>
    <w:rsid w:val="0039315C"/>
    <w:rsid w:val="003A17FE"/>
    <w:rsid w:val="003A2750"/>
    <w:rsid w:val="003A27AC"/>
    <w:rsid w:val="003B1400"/>
    <w:rsid w:val="003D4033"/>
    <w:rsid w:val="003D44C8"/>
    <w:rsid w:val="003D5C2A"/>
    <w:rsid w:val="003E5DB0"/>
    <w:rsid w:val="003E7053"/>
    <w:rsid w:val="003F51BD"/>
    <w:rsid w:val="003F66B6"/>
    <w:rsid w:val="003F699A"/>
    <w:rsid w:val="003F7B2F"/>
    <w:rsid w:val="00404DB4"/>
    <w:rsid w:val="0040510C"/>
    <w:rsid w:val="004051B5"/>
    <w:rsid w:val="00405A7C"/>
    <w:rsid w:val="0040779E"/>
    <w:rsid w:val="00407D55"/>
    <w:rsid w:val="00410E81"/>
    <w:rsid w:val="0041199E"/>
    <w:rsid w:val="00413B0B"/>
    <w:rsid w:val="00414DDF"/>
    <w:rsid w:val="00416DAE"/>
    <w:rsid w:val="00416F6E"/>
    <w:rsid w:val="0042717B"/>
    <w:rsid w:val="0042786E"/>
    <w:rsid w:val="004333AB"/>
    <w:rsid w:val="0043389E"/>
    <w:rsid w:val="00434EB3"/>
    <w:rsid w:val="00435239"/>
    <w:rsid w:val="004361C7"/>
    <w:rsid w:val="00436E53"/>
    <w:rsid w:val="004422D5"/>
    <w:rsid w:val="00445CFD"/>
    <w:rsid w:val="00446FCB"/>
    <w:rsid w:val="00447BC1"/>
    <w:rsid w:val="00451CD6"/>
    <w:rsid w:val="00452264"/>
    <w:rsid w:val="00452AE6"/>
    <w:rsid w:val="0045410C"/>
    <w:rsid w:val="004550D8"/>
    <w:rsid w:val="00455BA1"/>
    <w:rsid w:val="00455BE3"/>
    <w:rsid w:val="00457207"/>
    <w:rsid w:val="00457A5C"/>
    <w:rsid w:val="00457E3E"/>
    <w:rsid w:val="00463488"/>
    <w:rsid w:val="0046653A"/>
    <w:rsid w:val="0046663A"/>
    <w:rsid w:val="004738F4"/>
    <w:rsid w:val="00474479"/>
    <w:rsid w:val="00482120"/>
    <w:rsid w:val="00483A9E"/>
    <w:rsid w:val="0048547B"/>
    <w:rsid w:val="0048552E"/>
    <w:rsid w:val="00485F38"/>
    <w:rsid w:val="0048632C"/>
    <w:rsid w:val="004874E5"/>
    <w:rsid w:val="00487F58"/>
    <w:rsid w:val="004933A3"/>
    <w:rsid w:val="00494A92"/>
    <w:rsid w:val="004958C7"/>
    <w:rsid w:val="00496DED"/>
    <w:rsid w:val="004A38F7"/>
    <w:rsid w:val="004A6BAE"/>
    <w:rsid w:val="004B1980"/>
    <w:rsid w:val="004B199F"/>
    <w:rsid w:val="004B20C8"/>
    <w:rsid w:val="004B23C8"/>
    <w:rsid w:val="004B4569"/>
    <w:rsid w:val="004B47D5"/>
    <w:rsid w:val="004C0367"/>
    <w:rsid w:val="004C114C"/>
    <w:rsid w:val="004C3295"/>
    <w:rsid w:val="004C4AB5"/>
    <w:rsid w:val="004C6916"/>
    <w:rsid w:val="004C6D92"/>
    <w:rsid w:val="004C7445"/>
    <w:rsid w:val="004C7B6A"/>
    <w:rsid w:val="004D4385"/>
    <w:rsid w:val="004D6A8D"/>
    <w:rsid w:val="004E14D1"/>
    <w:rsid w:val="004E14E2"/>
    <w:rsid w:val="004E67E5"/>
    <w:rsid w:val="004F1D17"/>
    <w:rsid w:val="005023F8"/>
    <w:rsid w:val="00504868"/>
    <w:rsid w:val="00512235"/>
    <w:rsid w:val="00516EB5"/>
    <w:rsid w:val="00517702"/>
    <w:rsid w:val="00524F1E"/>
    <w:rsid w:val="00526D41"/>
    <w:rsid w:val="00530C4D"/>
    <w:rsid w:val="00532A09"/>
    <w:rsid w:val="0053328D"/>
    <w:rsid w:val="00537DAC"/>
    <w:rsid w:val="0054440C"/>
    <w:rsid w:val="005447D0"/>
    <w:rsid w:val="00544A57"/>
    <w:rsid w:val="00546A7B"/>
    <w:rsid w:val="0054709B"/>
    <w:rsid w:val="00550CFF"/>
    <w:rsid w:val="00551A50"/>
    <w:rsid w:val="00553C5A"/>
    <w:rsid w:val="005547B5"/>
    <w:rsid w:val="00555C0E"/>
    <w:rsid w:val="00556526"/>
    <w:rsid w:val="005566EC"/>
    <w:rsid w:val="00556ECB"/>
    <w:rsid w:val="00560BEA"/>
    <w:rsid w:val="005614A8"/>
    <w:rsid w:val="00571041"/>
    <w:rsid w:val="0057175A"/>
    <w:rsid w:val="005745DA"/>
    <w:rsid w:val="00574B3D"/>
    <w:rsid w:val="00575130"/>
    <w:rsid w:val="005826B8"/>
    <w:rsid w:val="00582749"/>
    <w:rsid w:val="005836CC"/>
    <w:rsid w:val="00583F6E"/>
    <w:rsid w:val="00592D3B"/>
    <w:rsid w:val="005964A6"/>
    <w:rsid w:val="005973F6"/>
    <w:rsid w:val="005A1789"/>
    <w:rsid w:val="005B61B3"/>
    <w:rsid w:val="005C222E"/>
    <w:rsid w:val="005C3540"/>
    <w:rsid w:val="005C5183"/>
    <w:rsid w:val="005C5A87"/>
    <w:rsid w:val="005D1759"/>
    <w:rsid w:val="005D1EF3"/>
    <w:rsid w:val="005D3711"/>
    <w:rsid w:val="005E008B"/>
    <w:rsid w:val="005E01E1"/>
    <w:rsid w:val="005E5816"/>
    <w:rsid w:val="005E5863"/>
    <w:rsid w:val="005F0643"/>
    <w:rsid w:val="005F259C"/>
    <w:rsid w:val="005F2656"/>
    <w:rsid w:val="006072A8"/>
    <w:rsid w:val="00614B5D"/>
    <w:rsid w:val="00616C80"/>
    <w:rsid w:val="006170EF"/>
    <w:rsid w:val="00621E82"/>
    <w:rsid w:val="00626309"/>
    <w:rsid w:val="0062687C"/>
    <w:rsid w:val="006300E4"/>
    <w:rsid w:val="00631573"/>
    <w:rsid w:val="006318C3"/>
    <w:rsid w:val="006333D3"/>
    <w:rsid w:val="00637E30"/>
    <w:rsid w:val="006441B5"/>
    <w:rsid w:val="00645725"/>
    <w:rsid w:val="00646C69"/>
    <w:rsid w:val="006474B6"/>
    <w:rsid w:val="00652D24"/>
    <w:rsid w:val="00656AE4"/>
    <w:rsid w:val="006578D1"/>
    <w:rsid w:val="0066495E"/>
    <w:rsid w:val="00666E06"/>
    <w:rsid w:val="0066741E"/>
    <w:rsid w:val="00670126"/>
    <w:rsid w:val="00672455"/>
    <w:rsid w:val="00680483"/>
    <w:rsid w:val="00681FF2"/>
    <w:rsid w:val="0068234F"/>
    <w:rsid w:val="006835CD"/>
    <w:rsid w:val="0068555C"/>
    <w:rsid w:val="00690F94"/>
    <w:rsid w:val="00691A82"/>
    <w:rsid w:val="00691A99"/>
    <w:rsid w:val="00691E34"/>
    <w:rsid w:val="006946D0"/>
    <w:rsid w:val="006A1E91"/>
    <w:rsid w:val="006A20F3"/>
    <w:rsid w:val="006A2CF7"/>
    <w:rsid w:val="006A795B"/>
    <w:rsid w:val="006B5FD5"/>
    <w:rsid w:val="006B74C3"/>
    <w:rsid w:val="006C078F"/>
    <w:rsid w:val="006C1A4B"/>
    <w:rsid w:val="006C302F"/>
    <w:rsid w:val="006C6FA5"/>
    <w:rsid w:val="006D5346"/>
    <w:rsid w:val="006E14AD"/>
    <w:rsid w:val="006E5DBE"/>
    <w:rsid w:val="006F59E0"/>
    <w:rsid w:val="006F7741"/>
    <w:rsid w:val="00701A5B"/>
    <w:rsid w:val="00702350"/>
    <w:rsid w:val="00703CC4"/>
    <w:rsid w:val="00705C86"/>
    <w:rsid w:val="00705FD5"/>
    <w:rsid w:val="00710136"/>
    <w:rsid w:val="0071024F"/>
    <w:rsid w:val="007122F4"/>
    <w:rsid w:val="00716430"/>
    <w:rsid w:val="0072331D"/>
    <w:rsid w:val="00727534"/>
    <w:rsid w:val="00730303"/>
    <w:rsid w:val="00730B81"/>
    <w:rsid w:val="00731429"/>
    <w:rsid w:val="00733927"/>
    <w:rsid w:val="0073502C"/>
    <w:rsid w:val="00742345"/>
    <w:rsid w:val="00744548"/>
    <w:rsid w:val="00744852"/>
    <w:rsid w:val="00745D9C"/>
    <w:rsid w:val="00747A6C"/>
    <w:rsid w:val="007515BC"/>
    <w:rsid w:val="0075177D"/>
    <w:rsid w:val="00757BF6"/>
    <w:rsid w:val="00762E5D"/>
    <w:rsid w:val="00772286"/>
    <w:rsid w:val="007740E6"/>
    <w:rsid w:val="007779E3"/>
    <w:rsid w:val="00777A4E"/>
    <w:rsid w:val="007808AC"/>
    <w:rsid w:val="00790FF6"/>
    <w:rsid w:val="0079315D"/>
    <w:rsid w:val="007A56CD"/>
    <w:rsid w:val="007A641C"/>
    <w:rsid w:val="007B034B"/>
    <w:rsid w:val="007B2746"/>
    <w:rsid w:val="007B2918"/>
    <w:rsid w:val="007B3D2B"/>
    <w:rsid w:val="007B53AA"/>
    <w:rsid w:val="007B64E0"/>
    <w:rsid w:val="007B7293"/>
    <w:rsid w:val="007C1457"/>
    <w:rsid w:val="007C43DE"/>
    <w:rsid w:val="007C4453"/>
    <w:rsid w:val="007D063D"/>
    <w:rsid w:val="007D10EF"/>
    <w:rsid w:val="007D1C0A"/>
    <w:rsid w:val="007D35D1"/>
    <w:rsid w:val="007E0629"/>
    <w:rsid w:val="007E181D"/>
    <w:rsid w:val="007E3882"/>
    <w:rsid w:val="007E59DC"/>
    <w:rsid w:val="007E5FBE"/>
    <w:rsid w:val="007F2784"/>
    <w:rsid w:val="007F4892"/>
    <w:rsid w:val="007F4BEA"/>
    <w:rsid w:val="0080096B"/>
    <w:rsid w:val="0080137E"/>
    <w:rsid w:val="00802BD3"/>
    <w:rsid w:val="00803D73"/>
    <w:rsid w:val="008043A4"/>
    <w:rsid w:val="00807262"/>
    <w:rsid w:val="00810539"/>
    <w:rsid w:val="00810C59"/>
    <w:rsid w:val="008152D6"/>
    <w:rsid w:val="008207AF"/>
    <w:rsid w:val="00820E75"/>
    <w:rsid w:val="00822408"/>
    <w:rsid w:val="0082770E"/>
    <w:rsid w:val="00831226"/>
    <w:rsid w:val="00831388"/>
    <w:rsid w:val="00831FBC"/>
    <w:rsid w:val="00842978"/>
    <w:rsid w:val="00844280"/>
    <w:rsid w:val="00847DC0"/>
    <w:rsid w:val="00851012"/>
    <w:rsid w:val="00851F85"/>
    <w:rsid w:val="008523BA"/>
    <w:rsid w:val="00852E53"/>
    <w:rsid w:val="00853C7C"/>
    <w:rsid w:val="00854CF5"/>
    <w:rsid w:val="008550FD"/>
    <w:rsid w:val="00855643"/>
    <w:rsid w:val="0086223E"/>
    <w:rsid w:val="00862B69"/>
    <w:rsid w:val="00862F2E"/>
    <w:rsid w:val="00864764"/>
    <w:rsid w:val="0086678B"/>
    <w:rsid w:val="008719C5"/>
    <w:rsid w:val="00872690"/>
    <w:rsid w:val="008736D0"/>
    <w:rsid w:val="008751A3"/>
    <w:rsid w:val="008768A2"/>
    <w:rsid w:val="008800DB"/>
    <w:rsid w:val="00880143"/>
    <w:rsid w:val="0088665D"/>
    <w:rsid w:val="00887DE0"/>
    <w:rsid w:val="00890631"/>
    <w:rsid w:val="00891C70"/>
    <w:rsid w:val="00892E14"/>
    <w:rsid w:val="00893BD8"/>
    <w:rsid w:val="008948D5"/>
    <w:rsid w:val="0089500B"/>
    <w:rsid w:val="008A127E"/>
    <w:rsid w:val="008A5B13"/>
    <w:rsid w:val="008A5E52"/>
    <w:rsid w:val="008A659F"/>
    <w:rsid w:val="008B2919"/>
    <w:rsid w:val="008B6012"/>
    <w:rsid w:val="008C3D8B"/>
    <w:rsid w:val="008C6628"/>
    <w:rsid w:val="008D0A02"/>
    <w:rsid w:val="008D4044"/>
    <w:rsid w:val="008D4E2F"/>
    <w:rsid w:val="008D52CD"/>
    <w:rsid w:val="008D53CD"/>
    <w:rsid w:val="008D57A2"/>
    <w:rsid w:val="008E0816"/>
    <w:rsid w:val="008E388F"/>
    <w:rsid w:val="008E62D9"/>
    <w:rsid w:val="008E62F3"/>
    <w:rsid w:val="008E7624"/>
    <w:rsid w:val="008E7B82"/>
    <w:rsid w:val="008F18E7"/>
    <w:rsid w:val="008F63B6"/>
    <w:rsid w:val="008F6DB8"/>
    <w:rsid w:val="008F75C3"/>
    <w:rsid w:val="009003AF"/>
    <w:rsid w:val="00903DD1"/>
    <w:rsid w:val="009041AF"/>
    <w:rsid w:val="00905EE8"/>
    <w:rsid w:val="00911551"/>
    <w:rsid w:val="00913005"/>
    <w:rsid w:val="009145E4"/>
    <w:rsid w:val="00915171"/>
    <w:rsid w:val="00927718"/>
    <w:rsid w:val="0094122C"/>
    <w:rsid w:val="009415DC"/>
    <w:rsid w:val="009432D8"/>
    <w:rsid w:val="00944229"/>
    <w:rsid w:val="00944712"/>
    <w:rsid w:val="00944BEE"/>
    <w:rsid w:val="00950FEC"/>
    <w:rsid w:val="009525E9"/>
    <w:rsid w:val="0095382E"/>
    <w:rsid w:val="009570B9"/>
    <w:rsid w:val="00961192"/>
    <w:rsid w:val="009616A2"/>
    <w:rsid w:val="00962B49"/>
    <w:rsid w:val="009638B3"/>
    <w:rsid w:val="00965624"/>
    <w:rsid w:val="0096563C"/>
    <w:rsid w:val="009660BF"/>
    <w:rsid w:val="00966620"/>
    <w:rsid w:val="00967581"/>
    <w:rsid w:val="009676D4"/>
    <w:rsid w:val="00971609"/>
    <w:rsid w:val="00971650"/>
    <w:rsid w:val="0098343D"/>
    <w:rsid w:val="00986E80"/>
    <w:rsid w:val="009A220B"/>
    <w:rsid w:val="009A4471"/>
    <w:rsid w:val="009A69FF"/>
    <w:rsid w:val="009B115D"/>
    <w:rsid w:val="009B4434"/>
    <w:rsid w:val="009B6312"/>
    <w:rsid w:val="009B641C"/>
    <w:rsid w:val="009C107E"/>
    <w:rsid w:val="009C2AAC"/>
    <w:rsid w:val="009C4D6D"/>
    <w:rsid w:val="009C5EFF"/>
    <w:rsid w:val="009D0683"/>
    <w:rsid w:val="009D0921"/>
    <w:rsid w:val="009D306A"/>
    <w:rsid w:val="009D3FA6"/>
    <w:rsid w:val="009D64DB"/>
    <w:rsid w:val="009D7992"/>
    <w:rsid w:val="009E0395"/>
    <w:rsid w:val="009E1E75"/>
    <w:rsid w:val="009E2DEE"/>
    <w:rsid w:val="009F001F"/>
    <w:rsid w:val="009F0CDD"/>
    <w:rsid w:val="009F47F6"/>
    <w:rsid w:val="009F537D"/>
    <w:rsid w:val="009F5D2E"/>
    <w:rsid w:val="009F7208"/>
    <w:rsid w:val="00A0507A"/>
    <w:rsid w:val="00A05494"/>
    <w:rsid w:val="00A10A9D"/>
    <w:rsid w:val="00A11032"/>
    <w:rsid w:val="00A1128E"/>
    <w:rsid w:val="00A13B84"/>
    <w:rsid w:val="00A14E23"/>
    <w:rsid w:val="00A1567D"/>
    <w:rsid w:val="00A174CA"/>
    <w:rsid w:val="00A2175C"/>
    <w:rsid w:val="00A26C53"/>
    <w:rsid w:val="00A33789"/>
    <w:rsid w:val="00A34496"/>
    <w:rsid w:val="00A361CD"/>
    <w:rsid w:val="00A37C76"/>
    <w:rsid w:val="00A414AA"/>
    <w:rsid w:val="00A43358"/>
    <w:rsid w:val="00A45C34"/>
    <w:rsid w:val="00A47803"/>
    <w:rsid w:val="00A51544"/>
    <w:rsid w:val="00A535DC"/>
    <w:rsid w:val="00A542E1"/>
    <w:rsid w:val="00A55D92"/>
    <w:rsid w:val="00A57023"/>
    <w:rsid w:val="00A62466"/>
    <w:rsid w:val="00A6265F"/>
    <w:rsid w:val="00A64D64"/>
    <w:rsid w:val="00A70A92"/>
    <w:rsid w:val="00A70E12"/>
    <w:rsid w:val="00A752D8"/>
    <w:rsid w:val="00A76F79"/>
    <w:rsid w:val="00A7780C"/>
    <w:rsid w:val="00A818AE"/>
    <w:rsid w:val="00A82A3D"/>
    <w:rsid w:val="00A8386C"/>
    <w:rsid w:val="00A87086"/>
    <w:rsid w:val="00A90AF7"/>
    <w:rsid w:val="00A91FB8"/>
    <w:rsid w:val="00A9206D"/>
    <w:rsid w:val="00A93C47"/>
    <w:rsid w:val="00A96A43"/>
    <w:rsid w:val="00A976F2"/>
    <w:rsid w:val="00AA7D6C"/>
    <w:rsid w:val="00AB3A06"/>
    <w:rsid w:val="00AC2D6E"/>
    <w:rsid w:val="00AD1B58"/>
    <w:rsid w:val="00AD6A23"/>
    <w:rsid w:val="00AD6F25"/>
    <w:rsid w:val="00AD6FE3"/>
    <w:rsid w:val="00AD73D5"/>
    <w:rsid w:val="00AD74AD"/>
    <w:rsid w:val="00AE0FAE"/>
    <w:rsid w:val="00AF25D7"/>
    <w:rsid w:val="00AF3B19"/>
    <w:rsid w:val="00AF3FFD"/>
    <w:rsid w:val="00AF5FA1"/>
    <w:rsid w:val="00AF663B"/>
    <w:rsid w:val="00B00354"/>
    <w:rsid w:val="00B0226E"/>
    <w:rsid w:val="00B06D57"/>
    <w:rsid w:val="00B0717E"/>
    <w:rsid w:val="00B07943"/>
    <w:rsid w:val="00B1107C"/>
    <w:rsid w:val="00B11844"/>
    <w:rsid w:val="00B12DCE"/>
    <w:rsid w:val="00B13E38"/>
    <w:rsid w:val="00B14012"/>
    <w:rsid w:val="00B17B59"/>
    <w:rsid w:val="00B21A4C"/>
    <w:rsid w:val="00B21DBB"/>
    <w:rsid w:val="00B220E3"/>
    <w:rsid w:val="00B279E2"/>
    <w:rsid w:val="00B301B4"/>
    <w:rsid w:val="00B30444"/>
    <w:rsid w:val="00B3245C"/>
    <w:rsid w:val="00B34B75"/>
    <w:rsid w:val="00B40482"/>
    <w:rsid w:val="00B4053C"/>
    <w:rsid w:val="00B43C21"/>
    <w:rsid w:val="00B4439B"/>
    <w:rsid w:val="00B4699A"/>
    <w:rsid w:val="00B50AB7"/>
    <w:rsid w:val="00B57CB9"/>
    <w:rsid w:val="00B60D6E"/>
    <w:rsid w:val="00B6422A"/>
    <w:rsid w:val="00B66079"/>
    <w:rsid w:val="00B739A7"/>
    <w:rsid w:val="00B77791"/>
    <w:rsid w:val="00B77DFE"/>
    <w:rsid w:val="00B806E1"/>
    <w:rsid w:val="00B85F31"/>
    <w:rsid w:val="00B86B22"/>
    <w:rsid w:val="00B903BA"/>
    <w:rsid w:val="00B92D93"/>
    <w:rsid w:val="00B936DE"/>
    <w:rsid w:val="00B93D13"/>
    <w:rsid w:val="00B9408A"/>
    <w:rsid w:val="00B961A5"/>
    <w:rsid w:val="00BA0A4C"/>
    <w:rsid w:val="00BA1AD6"/>
    <w:rsid w:val="00BA34AF"/>
    <w:rsid w:val="00BA4C7A"/>
    <w:rsid w:val="00BA589F"/>
    <w:rsid w:val="00BA68B1"/>
    <w:rsid w:val="00BB24CD"/>
    <w:rsid w:val="00BB37EA"/>
    <w:rsid w:val="00BB4BBE"/>
    <w:rsid w:val="00BB5BD4"/>
    <w:rsid w:val="00BB6470"/>
    <w:rsid w:val="00BC1D31"/>
    <w:rsid w:val="00BC27A3"/>
    <w:rsid w:val="00BC3C73"/>
    <w:rsid w:val="00BC5E1C"/>
    <w:rsid w:val="00BC6B82"/>
    <w:rsid w:val="00BC6C0E"/>
    <w:rsid w:val="00BD0C1C"/>
    <w:rsid w:val="00BD4455"/>
    <w:rsid w:val="00BE0246"/>
    <w:rsid w:val="00BE02F4"/>
    <w:rsid w:val="00BE2191"/>
    <w:rsid w:val="00BE3A9B"/>
    <w:rsid w:val="00BE7EB5"/>
    <w:rsid w:val="00BF662B"/>
    <w:rsid w:val="00C034E2"/>
    <w:rsid w:val="00C05254"/>
    <w:rsid w:val="00C104B9"/>
    <w:rsid w:val="00C11312"/>
    <w:rsid w:val="00C11380"/>
    <w:rsid w:val="00C11A8D"/>
    <w:rsid w:val="00C11C47"/>
    <w:rsid w:val="00C11C97"/>
    <w:rsid w:val="00C12A65"/>
    <w:rsid w:val="00C1659A"/>
    <w:rsid w:val="00C1720A"/>
    <w:rsid w:val="00C1752D"/>
    <w:rsid w:val="00C2135D"/>
    <w:rsid w:val="00C23058"/>
    <w:rsid w:val="00C25A88"/>
    <w:rsid w:val="00C3261E"/>
    <w:rsid w:val="00C32A61"/>
    <w:rsid w:val="00C32F20"/>
    <w:rsid w:val="00C36563"/>
    <w:rsid w:val="00C3762F"/>
    <w:rsid w:val="00C40EE6"/>
    <w:rsid w:val="00C454D6"/>
    <w:rsid w:val="00C46854"/>
    <w:rsid w:val="00C47302"/>
    <w:rsid w:val="00C5099B"/>
    <w:rsid w:val="00C52169"/>
    <w:rsid w:val="00C56607"/>
    <w:rsid w:val="00C60E6E"/>
    <w:rsid w:val="00C61070"/>
    <w:rsid w:val="00C65506"/>
    <w:rsid w:val="00C709F6"/>
    <w:rsid w:val="00C760A0"/>
    <w:rsid w:val="00C76604"/>
    <w:rsid w:val="00C7664D"/>
    <w:rsid w:val="00C77D40"/>
    <w:rsid w:val="00C801A4"/>
    <w:rsid w:val="00C8732C"/>
    <w:rsid w:val="00C8782F"/>
    <w:rsid w:val="00C9095B"/>
    <w:rsid w:val="00C91694"/>
    <w:rsid w:val="00C95AAF"/>
    <w:rsid w:val="00CA0112"/>
    <w:rsid w:val="00CA3205"/>
    <w:rsid w:val="00CA67DA"/>
    <w:rsid w:val="00CB1064"/>
    <w:rsid w:val="00CB3956"/>
    <w:rsid w:val="00CB398B"/>
    <w:rsid w:val="00CB4364"/>
    <w:rsid w:val="00CB6CCC"/>
    <w:rsid w:val="00CC2AC5"/>
    <w:rsid w:val="00CC4D7E"/>
    <w:rsid w:val="00CC7BB6"/>
    <w:rsid w:val="00CD1B2C"/>
    <w:rsid w:val="00CD1BFA"/>
    <w:rsid w:val="00CD3333"/>
    <w:rsid w:val="00CE29AB"/>
    <w:rsid w:val="00CF44B1"/>
    <w:rsid w:val="00CF7F6C"/>
    <w:rsid w:val="00D00091"/>
    <w:rsid w:val="00D0087A"/>
    <w:rsid w:val="00D00B72"/>
    <w:rsid w:val="00D021AD"/>
    <w:rsid w:val="00D05A8E"/>
    <w:rsid w:val="00D0735C"/>
    <w:rsid w:val="00D077C7"/>
    <w:rsid w:val="00D11507"/>
    <w:rsid w:val="00D13361"/>
    <w:rsid w:val="00D154C8"/>
    <w:rsid w:val="00D20A87"/>
    <w:rsid w:val="00D24525"/>
    <w:rsid w:val="00D252E9"/>
    <w:rsid w:val="00D27E1F"/>
    <w:rsid w:val="00D30F01"/>
    <w:rsid w:val="00D30F4B"/>
    <w:rsid w:val="00D3245C"/>
    <w:rsid w:val="00D3468F"/>
    <w:rsid w:val="00D40929"/>
    <w:rsid w:val="00D453E0"/>
    <w:rsid w:val="00D473E2"/>
    <w:rsid w:val="00D53A6F"/>
    <w:rsid w:val="00D55C5D"/>
    <w:rsid w:val="00D607CA"/>
    <w:rsid w:val="00D61D15"/>
    <w:rsid w:val="00D639C2"/>
    <w:rsid w:val="00D642C2"/>
    <w:rsid w:val="00D67D75"/>
    <w:rsid w:val="00D71B91"/>
    <w:rsid w:val="00D73414"/>
    <w:rsid w:val="00D81637"/>
    <w:rsid w:val="00D84B71"/>
    <w:rsid w:val="00D96958"/>
    <w:rsid w:val="00DA03D0"/>
    <w:rsid w:val="00DA04EB"/>
    <w:rsid w:val="00DA0F71"/>
    <w:rsid w:val="00DA119B"/>
    <w:rsid w:val="00DA4B22"/>
    <w:rsid w:val="00DA4F1B"/>
    <w:rsid w:val="00DA7627"/>
    <w:rsid w:val="00DB045A"/>
    <w:rsid w:val="00DB0AA2"/>
    <w:rsid w:val="00DB2F2D"/>
    <w:rsid w:val="00DB3862"/>
    <w:rsid w:val="00DB61A2"/>
    <w:rsid w:val="00DB6D2B"/>
    <w:rsid w:val="00DB71E0"/>
    <w:rsid w:val="00DB7961"/>
    <w:rsid w:val="00DC014A"/>
    <w:rsid w:val="00DC032F"/>
    <w:rsid w:val="00DC1729"/>
    <w:rsid w:val="00DC1961"/>
    <w:rsid w:val="00DC1EB2"/>
    <w:rsid w:val="00DC3152"/>
    <w:rsid w:val="00DC53E0"/>
    <w:rsid w:val="00DC7053"/>
    <w:rsid w:val="00DC7E4E"/>
    <w:rsid w:val="00DD087E"/>
    <w:rsid w:val="00DD425E"/>
    <w:rsid w:val="00DE4A6E"/>
    <w:rsid w:val="00DE5004"/>
    <w:rsid w:val="00DF1406"/>
    <w:rsid w:val="00DF32CF"/>
    <w:rsid w:val="00DF36C2"/>
    <w:rsid w:val="00DF5930"/>
    <w:rsid w:val="00DF6EE5"/>
    <w:rsid w:val="00E00FDA"/>
    <w:rsid w:val="00E01B09"/>
    <w:rsid w:val="00E027FF"/>
    <w:rsid w:val="00E04F2D"/>
    <w:rsid w:val="00E06613"/>
    <w:rsid w:val="00E1076E"/>
    <w:rsid w:val="00E113F9"/>
    <w:rsid w:val="00E11F36"/>
    <w:rsid w:val="00E12533"/>
    <w:rsid w:val="00E15DAA"/>
    <w:rsid w:val="00E21E52"/>
    <w:rsid w:val="00E23235"/>
    <w:rsid w:val="00E23E25"/>
    <w:rsid w:val="00E25FA3"/>
    <w:rsid w:val="00E278E2"/>
    <w:rsid w:val="00E3090A"/>
    <w:rsid w:val="00E31FBE"/>
    <w:rsid w:val="00E32591"/>
    <w:rsid w:val="00E34F09"/>
    <w:rsid w:val="00E35306"/>
    <w:rsid w:val="00E35DB3"/>
    <w:rsid w:val="00E411A2"/>
    <w:rsid w:val="00E42F87"/>
    <w:rsid w:val="00E46923"/>
    <w:rsid w:val="00E54ADE"/>
    <w:rsid w:val="00E56F3C"/>
    <w:rsid w:val="00E604E5"/>
    <w:rsid w:val="00E60FA7"/>
    <w:rsid w:val="00E62E75"/>
    <w:rsid w:val="00E748BB"/>
    <w:rsid w:val="00E761CD"/>
    <w:rsid w:val="00E76514"/>
    <w:rsid w:val="00E76649"/>
    <w:rsid w:val="00E80C8A"/>
    <w:rsid w:val="00E8698B"/>
    <w:rsid w:val="00E92825"/>
    <w:rsid w:val="00E9645D"/>
    <w:rsid w:val="00EA32B7"/>
    <w:rsid w:val="00EA6E5E"/>
    <w:rsid w:val="00EA722D"/>
    <w:rsid w:val="00EB2448"/>
    <w:rsid w:val="00EB2E89"/>
    <w:rsid w:val="00EB33C5"/>
    <w:rsid w:val="00EB3C45"/>
    <w:rsid w:val="00EB5412"/>
    <w:rsid w:val="00EC2903"/>
    <w:rsid w:val="00ED544F"/>
    <w:rsid w:val="00ED62E8"/>
    <w:rsid w:val="00ED6599"/>
    <w:rsid w:val="00ED6F5C"/>
    <w:rsid w:val="00EE2400"/>
    <w:rsid w:val="00EE6E32"/>
    <w:rsid w:val="00EE7B2F"/>
    <w:rsid w:val="00EE7FBA"/>
    <w:rsid w:val="00EF174A"/>
    <w:rsid w:val="00EF2C4B"/>
    <w:rsid w:val="00EF39B1"/>
    <w:rsid w:val="00EF3D78"/>
    <w:rsid w:val="00EF5497"/>
    <w:rsid w:val="00EF60C7"/>
    <w:rsid w:val="00EF6EE5"/>
    <w:rsid w:val="00F01EA9"/>
    <w:rsid w:val="00F204E9"/>
    <w:rsid w:val="00F2245D"/>
    <w:rsid w:val="00F274FC"/>
    <w:rsid w:val="00F322E0"/>
    <w:rsid w:val="00F327F5"/>
    <w:rsid w:val="00F33719"/>
    <w:rsid w:val="00F40859"/>
    <w:rsid w:val="00F42815"/>
    <w:rsid w:val="00F439E0"/>
    <w:rsid w:val="00F443C9"/>
    <w:rsid w:val="00F529CB"/>
    <w:rsid w:val="00F53CD2"/>
    <w:rsid w:val="00F53F75"/>
    <w:rsid w:val="00F62EA5"/>
    <w:rsid w:val="00F727D8"/>
    <w:rsid w:val="00F734EA"/>
    <w:rsid w:val="00F737E6"/>
    <w:rsid w:val="00F75CA6"/>
    <w:rsid w:val="00F76593"/>
    <w:rsid w:val="00F7708A"/>
    <w:rsid w:val="00F87857"/>
    <w:rsid w:val="00F913D6"/>
    <w:rsid w:val="00F92AFE"/>
    <w:rsid w:val="00F93233"/>
    <w:rsid w:val="00F959B3"/>
    <w:rsid w:val="00F960C2"/>
    <w:rsid w:val="00FB094E"/>
    <w:rsid w:val="00FB201D"/>
    <w:rsid w:val="00FB5A33"/>
    <w:rsid w:val="00FB5FFA"/>
    <w:rsid w:val="00FB65FE"/>
    <w:rsid w:val="00FC1434"/>
    <w:rsid w:val="00FC1958"/>
    <w:rsid w:val="00FC572A"/>
    <w:rsid w:val="00FC5E01"/>
    <w:rsid w:val="00FC5F2C"/>
    <w:rsid w:val="00FC6295"/>
    <w:rsid w:val="00FC66FF"/>
    <w:rsid w:val="00FD163C"/>
    <w:rsid w:val="00FD2B79"/>
    <w:rsid w:val="00FD55E1"/>
    <w:rsid w:val="00FD5FDD"/>
    <w:rsid w:val="00FE0CA0"/>
    <w:rsid w:val="00FE0E33"/>
    <w:rsid w:val="00FE150E"/>
    <w:rsid w:val="00FE16E2"/>
    <w:rsid w:val="00FE37DD"/>
    <w:rsid w:val="00FE4A13"/>
    <w:rsid w:val="00FE58F9"/>
    <w:rsid w:val="00FF093E"/>
    <w:rsid w:val="00FF37A8"/>
    <w:rsid w:val="00FF568A"/>
    <w:rsid w:val="00FF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4D57"/>
  <w15:chartTrackingRefBased/>
  <w15:docId w15:val="{A0570EA8-88F7-4814-9089-51FC2FC3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AF7"/>
    <w:rPr>
      <w:rFonts w:eastAsiaTheme="majorEastAsia" w:cstheme="majorBidi"/>
      <w:color w:val="272727" w:themeColor="text1" w:themeTint="D8"/>
    </w:rPr>
  </w:style>
  <w:style w:type="paragraph" w:styleId="Title">
    <w:name w:val="Title"/>
    <w:basedOn w:val="Normal"/>
    <w:next w:val="Normal"/>
    <w:link w:val="TitleChar"/>
    <w:uiPriority w:val="10"/>
    <w:qFormat/>
    <w:rsid w:val="00A9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AF7"/>
    <w:pPr>
      <w:spacing w:before="160"/>
      <w:jc w:val="center"/>
    </w:pPr>
    <w:rPr>
      <w:i/>
      <w:iCs/>
      <w:color w:val="404040" w:themeColor="text1" w:themeTint="BF"/>
    </w:rPr>
  </w:style>
  <w:style w:type="character" w:customStyle="1" w:styleId="QuoteChar">
    <w:name w:val="Quote Char"/>
    <w:basedOn w:val="DefaultParagraphFont"/>
    <w:link w:val="Quote"/>
    <w:uiPriority w:val="29"/>
    <w:rsid w:val="00A90AF7"/>
    <w:rPr>
      <w:i/>
      <w:iCs/>
      <w:color w:val="404040" w:themeColor="text1" w:themeTint="BF"/>
    </w:rPr>
  </w:style>
  <w:style w:type="paragraph" w:styleId="ListParagraph">
    <w:name w:val="List Paragraph"/>
    <w:basedOn w:val="Normal"/>
    <w:uiPriority w:val="34"/>
    <w:qFormat/>
    <w:rsid w:val="00A90AF7"/>
    <w:pPr>
      <w:ind w:left="720"/>
      <w:contextualSpacing/>
    </w:pPr>
  </w:style>
  <w:style w:type="character" w:styleId="IntenseEmphasis">
    <w:name w:val="Intense Emphasis"/>
    <w:basedOn w:val="DefaultParagraphFont"/>
    <w:uiPriority w:val="21"/>
    <w:qFormat/>
    <w:rsid w:val="00A90AF7"/>
    <w:rPr>
      <w:i/>
      <w:iCs/>
      <w:color w:val="0F4761" w:themeColor="accent1" w:themeShade="BF"/>
    </w:rPr>
  </w:style>
  <w:style w:type="paragraph" w:styleId="IntenseQuote">
    <w:name w:val="Intense Quote"/>
    <w:basedOn w:val="Normal"/>
    <w:next w:val="Normal"/>
    <w:link w:val="IntenseQuoteChar"/>
    <w:uiPriority w:val="30"/>
    <w:qFormat/>
    <w:rsid w:val="00A90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AF7"/>
    <w:rPr>
      <w:i/>
      <w:iCs/>
      <w:color w:val="0F4761" w:themeColor="accent1" w:themeShade="BF"/>
    </w:rPr>
  </w:style>
  <w:style w:type="character" w:styleId="IntenseReference">
    <w:name w:val="Intense Reference"/>
    <w:basedOn w:val="DefaultParagraphFont"/>
    <w:uiPriority w:val="32"/>
    <w:qFormat/>
    <w:rsid w:val="00A90AF7"/>
    <w:rPr>
      <w:b/>
      <w:bCs/>
      <w:smallCaps/>
      <w:color w:val="0F4761" w:themeColor="accent1" w:themeShade="BF"/>
      <w:spacing w:val="5"/>
    </w:rPr>
  </w:style>
  <w:style w:type="table" w:styleId="TableGrid">
    <w:name w:val="Table Grid"/>
    <w:basedOn w:val="TableNormal"/>
    <w:uiPriority w:val="39"/>
    <w:rsid w:val="00347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2B7"/>
  </w:style>
  <w:style w:type="paragraph" w:styleId="Footer">
    <w:name w:val="footer"/>
    <w:basedOn w:val="Normal"/>
    <w:link w:val="FooterChar"/>
    <w:uiPriority w:val="99"/>
    <w:unhideWhenUsed/>
    <w:rsid w:val="00EA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2B7"/>
  </w:style>
  <w:style w:type="character" w:styleId="Hyperlink">
    <w:name w:val="Hyperlink"/>
    <w:basedOn w:val="DefaultParagraphFont"/>
    <w:uiPriority w:val="99"/>
    <w:unhideWhenUsed/>
    <w:rsid w:val="00D639C2"/>
    <w:rPr>
      <w:color w:val="467886" w:themeColor="hyperlink"/>
      <w:u w:val="single"/>
    </w:rPr>
  </w:style>
  <w:style w:type="character" w:styleId="UnresolvedMention">
    <w:name w:val="Unresolved Mention"/>
    <w:basedOn w:val="DefaultParagraphFont"/>
    <w:uiPriority w:val="99"/>
    <w:semiHidden/>
    <w:unhideWhenUsed/>
    <w:rsid w:val="00D6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09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chichih.org/accreditation/" TargetMode="External"/><Relationship Id="rId13" Type="http://schemas.openxmlformats.org/officeDocument/2006/relationships/hyperlink" Target="https://docs.google.com/forms/d/e/1FAIpQLSfNjABIaVvtRJ3FStegECSGjXRRYthepNWRjQHMYBY_bkFb9w/viewform?usp=sharing&amp;ouid=11169342889608394258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ichichih.org/guidelines/" TargetMode="External"/><Relationship Id="rId12" Type="http://schemas.openxmlformats.org/officeDocument/2006/relationships/hyperlink" Target="https://justinstonetcc.com/teaching-tips-for-teachers-also-valuable-for-stud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stinstonetcc.com/shop/tai-chi-chih-books/spiritual-odyssey-selected-writings-1985-199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ustinstonetcc.com/teaching-tips-for-teachers-also-valuable-for-student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ustinstonetcc.com/shop/tai-chi-chih-books/tai-chi-chih-joy-thru-movement-photo-tex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Nell</dc:creator>
  <cp:keywords/>
  <dc:description/>
  <cp:lastModifiedBy>Lesley Nell</cp:lastModifiedBy>
  <cp:revision>8</cp:revision>
  <cp:lastPrinted>2025-11-24T15:25:00Z</cp:lastPrinted>
  <dcterms:created xsi:type="dcterms:W3CDTF">2025-11-24T13:06:00Z</dcterms:created>
  <dcterms:modified xsi:type="dcterms:W3CDTF">2025-11-24T15:26:00Z</dcterms:modified>
</cp:coreProperties>
</file>