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449348" w14:textId="77777777" w:rsidR="00BE56D2" w:rsidRDefault="00BE56D2" w:rsidP="00BE56D2">
      <w:pPr>
        <w:pStyle w:val="Title"/>
        <w:jc w:val="center"/>
      </w:pPr>
      <w:bookmarkStart w:id="0" w:name="_Hlk518594722"/>
      <w:bookmarkEnd w:id="0"/>
      <w:r>
        <w:t xml:space="preserve">Assembly Instructions </w:t>
      </w:r>
    </w:p>
    <w:p w14:paraId="136E9995" w14:textId="3B5F04B6" w:rsidR="00BE56D2" w:rsidRDefault="00BE56D2" w:rsidP="00BE56D2">
      <w:pPr>
        <w:pStyle w:val="Title"/>
        <w:jc w:val="center"/>
      </w:pPr>
      <w:r>
        <w:t>for</w:t>
      </w:r>
    </w:p>
    <w:p w14:paraId="00CD944D" w14:textId="55DB1599" w:rsidR="00BE56D2" w:rsidRPr="00BE56D2" w:rsidRDefault="00A5015D" w:rsidP="00BE56D2">
      <w:pPr>
        <w:pStyle w:val="Title"/>
        <w:jc w:val="center"/>
      </w:pPr>
      <w:r>
        <w:t xml:space="preserve">ERC </w:t>
      </w:r>
      <w:r w:rsidR="00BE56D2">
        <w:t>B-</w:t>
      </w:r>
      <w:proofErr w:type="spellStart"/>
      <w:r w:rsidR="00BE56D2">
        <w:t>SikOne</w:t>
      </w:r>
      <w:proofErr w:type="spellEnd"/>
      <w:r w:rsidR="00BE56D2">
        <w:t xml:space="preserve"> Sprint Car</w:t>
      </w:r>
    </w:p>
    <w:p w14:paraId="523064F0" w14:textId="77777777" w:rsidR="00730C08" w:rsidRDefault="00730C08" w:rsidP="00EF5145">
      <w:pPr>
        <w:pStyle w:val="Heading1"/>
        <w:rPr>
          <w:noProof/>
        </w:rPr>
      </w:pPr>
    </w:p>
    <w:p w14:paraId="4F2849EA" w14:textId="5F6F76E0" w:rsidR="0048213C" w:rsidRDefault="0048213C" w:rsidP="00EF5145">
      <w:pPr>
        <w:pStyle w:val="Heading1"/>
      </w:pPr>
      <w:r>
        <w:rPr>
          <w:noProof/>
        </w:rPr>
        <w:drawing>
          <wp:inline distT="0" distB="0" distL="0" distR="0" wp14:anchorId="7E6E0686" wp14:editId="4F53DDC4">
            <wp:extent cx="5920740" cy="29184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6603226_1698607346927282_5694245384516272128_o.jpg"/>
                    <pic:cNvPicPr/>
                  </pic:nvPicPr>
                  <pic:blipFill rotWithShape="1">
                    <a:blip r:embed="rId8">
                      <a:extLst>
                        <a:ext uri="{28A0092B-C50C-407E-A947-70E740481C1C}">
                          <a14:useLocalDpi xmlns:a14="http://schemas.microsoft.com/office/drawing/2010/main" val="0"/>
                        </a:ext>
                      </a:extLst>
                    </a:blip>
                    <a:srcRect r="385" b="12740"/>
                    <a:stretch/>
                  </pic:blipFill>
                  <pic:spPr bwMode="auto">
                    <a:xfrm>
                      <a:off x="0" y="0"/>
                      <a:ext cx="5920740" cy="2918460"/>
                    </a:xfrm>
                    <a:prstGeom prst="rect">
                      <a:avLst/>
                    </a:prstGeom>
                    <a:ln>
                      <a:noFill/>
                    </a:ln>
                    <a:extLst>
                      <a:ext uri="{53640926-AAD7-44D8-BBD7-CCE9431645EC}">
                        <a14:shadowObscured xmlns:a14="http://schemas.microsoft.com/office/drawing/2010/main"/>
                      </a:ext>
                    </a:extLst>
                  </pic:spPr>
                </pic:pic>
              </a:graphicData>
            </a:graphic>
          </wp:inline>
        </w:drawing>
      </w:r>
    </w:p>
    <w:p w14:paraId="29F784F9" w14:textId="77777777" w:rsidR="009F0503" w:rsidRPr="009F0503" w:rsidRDefault="009F0503" w:rsidP="009F0503"/>
    <w:p w14:paraId="0EB462C2" w14:textId="393D62CD" w:rsidR="009F0503" w:rsidRDefault="009F0503" w:rsidP="009F0503"/>
    <w:p w14:paraId="03042067" w14:textId="236D31C0" w:rsidR="009F0503" w:rsidRDefault="009F0503" w:rsidP="009F0503">
      <w:pPr>
        <w:jc w:val="center"/>
      </w:pPr>
      <w:r>
        <w:rPr>
          <w:noProof/>
        </w:rPr>
        <w:drawing>
          <wp:inline distT="0" distB="0" distL="0" distR="0" wp14:anchorId="616ADFED" wp14:editId="260C7C21">
            <wp:extent cx="2857500" cy="1143000"/>
            <wp:effectExtent l="0" t="0" r="0" b="0"/>
            <wp:docPr id="51" name="Picture 51">
              <a:hlinkClick xmlns:a="http://schemas.openxmlformats.org/drawingml/2006/main" r:id="rId9" tooltip="Evolution Racing Concepts Websit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9" tooltip="Evolution Racing Concepts Website"/>
                    </pic:cNvPr>
                    <pic:cNvPicPr/>
                  </pic:nvPicPr>
                  <pic:blipFill>
                    <a:blip r:embed="rId10">
                      <a:extLst>
                        <a:ext uri="{28A0092B-C50C-407E-A947-70E740481C1C}">
                          <a14:useLocalDpi xmlns:a14="http://schemas.microsoft.com/office/drawing/2010/main" val="0"/>
                        </a:ext>
                      </a:extLst>
                    </a:blip>
                    <a:stretch>
                      <a:fillRect/>
                    </a:stretch>
                  </pic:blipFill>
                  <pic:spPr>
                    <a:xfrm>
                      <a:off x="0" y="0"/>
                      <a:ext cx="2857500" cy="1143000"/>
                    </a:xfrm>
                    <a:prstGeom prst="rect">
                      <a:avLst/>
                    </a:prstGeom>
                  </pic:spPr>
                </pic:pic>
              </a:graphicData>
            </a:graphic>
          </wp:inline>
        </w:drawing>
      </w:r>
    </w:p>
    <w:p w14:paraId="0ABB7826" w14:textId="00856F9A" w:rsidR="0048213C" w:rsidRDefault="009F0503" w:rsidP="009F0503">
      <w:pPr>
        <w:shd w:val="clear" w:color="auto" w:fill="FFFFFF"/>
        <w:spacing w:before="150" w:after="0" w:line="240" w:lineRule="auto"/>
        <w:jc w:val="center"/>
        <w:outlineLvl w:val="0"/>
        <w:rPr>
          <w:rFonts w:ascii="Arial" w:eastAsia="Times New Roman" w:hAnsi="Arial" w:cs="Arial"/>
          <w:caps/>
          <w:color w:val="777777"/>
          <w:spacing w:val="30"/>
          <w:kern w:val="36"/>
          <w:sz w:val="21"/>
          <w:szCs w:val="21"/>
          <w:lang w:eastAsia="en-US"/>
        </w:rPr>
      </w:pPr>
      <w:r w:rsidRPr="009F0503">
        <w:rPr>
          <w:rFonts w:ascii="Arial" w:eastAsia="Times New Roman" w:hAnsi="Arial" w:cs="Arial"/>
          <w:caps/>
          <w:color w:val="777777"/>
          <w:spacing w:val="30"/>
          <w:kern w:val="36"/>
          <w:sz w:val="21"/>
          <w:szCs w:val="21"/>
          <w:lang w:eastAsia="en-US"/>
        </w:rPr>
        <w:t>WELCOME TO EVOLUTION RACING CONCEPTS</w:t>
      </w:r>
    </w:p>
    <w:p w14:paraId="1A1727FC" w14:textId="77777777" w:rsidR="00EF5145" w:rsidRDefault="00EF5145" w:rsidP="009F0503">
      <w:pPr>
        <w:shd w:val="clear" w:color="auto" w:fill="FFFFFF"/>
        <w:spacing w:before="150" w:after="0" w:line="240" w:lineRule="auto"/>
        <w:jc w:val="center"/>
        <w:outlineLvl w:val="0"/>
        <w:rPr>
          <w:rFonts w:ascii="Arial" w:eastAsia="Times New Roman" w:hAnsi="Arial" w:cs="Arial"/>
          <w:caps/>
          <w:color w:val="777777"/>
          <w:spacing w:val="30"/>
          <w:kern w:val="36"/>
          <w:sz w:val="21"/>
          <w:szCs w:val="21"/>
          <w:lang w:eastAsia="en-US"/>
        </w:rPr>
      </w:pPr>
    </w:p>
    <w:p w14:paraId="10B4BB63" w14:textId="77777777" w:rsidR="00EF5145" w:rsidRPr="00EF5145" w:rsidRDefault="00EF5145" w:rsidP="00EF5145">
      <w:pPr>
        <w:jc w:val="center"/>
        <w:rPr>
          <w:sz w:val="24"/>
        </w:rPr>
      </w:pPr>
      <w:r w:rsidRPr="00EF5145">
        <w:rPr>
          <w:sz w:val="24"/>
        </w:rPr>
        <w:t xml:space="preserve">Website: </w:t>
      </w:r>
      <w:hyperlink r:id="rId11" w:history="1">
        <w:r w:rsidRPr="00EF5145">
          <w:rPr>
            <w:rStyle w:val="Hyperlink"/>
            <w:sz w:val="24"/>
          </w:rPr>
          <w:t>https://evolutionracingconcepts.com/</w:t>
        </w:r>
      </w:hyperlink>
    </w:p>
    <w:p w14:paraId="1899AF9B" w14:textId="77777777" w:rsidR="00730C08" w:rsidRPr="009F0503" w:rsidRDefault="00730C08" w:rsidP="009F0503">
      <w:pPr>
        <w:shd w:val="clear" w:color="auto" w:fill="FFFFFF"/>
        <w:spacing w:before="150" w:after="0" w:line="240" w:lineRule="auto"/>
        <w:jc w:val="center"/>
        <w:outlineLvl w:val="0"/>
        <w:rPr>
          <w:rFonts w:ascii="Arial" w:eastAsia="Times New Roman" w:hAnsi="Arial" w:cs="Arial"/>
          <w:caps/>
          <w:color w:val="777777"/>
          <w:spacing w:val="30"/>
          <w:kern w:val="36"/>
          <w:sz w:val="21"/>
          <w:szCs w:val="21"/>
          <w:lang w:eastAsia="en-US"/>
        </w:rPr>
      </w:pPr>
    </w:p>
    <w:p w14:paraId="69BF015F" w14:textId="68E52FF6" w:rsidR="00771F16" w:rsidRDefault="00BE56D2" w:rsidP="00EF5145">
      <w:pPr>
        <w:pStyle w:val="Heading1"/>
      </w:pPr>
      <w:r>
        <w:lastRenderedPageBreak/>
        <w:t>Overview</w:t>
      </w:r>
    </w:p>
    <w:p w14:paraId="1D217B42" w14:textId="2DEAF3D1" w:rsidR="00A5015D" w:rsidRDefault="00BE56D2" w:rsidP="00BE56D2">
      <w:r>
        <w:t xml:space="preserve">Evolution Racing </w:t>
      </w:r>
      <w:r w:rsidR="00281899">
        <w:t xml:space="preserve">Concepts </w:t>
      </w:r>
      <w:r>
        <w:t>(ERC) has created a new Carbon Fiber sprint car chassis that is based off of a Team Associated B6.1 or B6.1D off</w:t>
      </w:r>
      <w:r w:rsidR="00281899">
        <w:t>-</w:t>
      </w:r>
      <w:r>
        <w:t>road buggy.  The following is a quick assembly instruction manual for you new ERC Sprint Car named B-</w:t>
      </w:r>
      <w:proofErr w:type="spellStart"/>
      <w:r>
        <w:t>SikOne</w:t>
      </w:r>
      <w:proofErr w:type="spellEnd"/>
      <w:r>
        <w:t>.</w:t>
      </w:r>
    </w:p>
    <w:p w14:paraId="293A3D4A" w14:textId="4245336B" w:rsidR="00A5015D" w:rsidRDefault="00A5015D" w:rsidP="00BE56D2">
      <w:r>
        <w:t>You will need to purchase the ERC B-</w:t>
      </w:r>
      <w:proofErr w:type="spellStart"/>
      <w:r w:rsidR="00281899">
        <w:t>S</w:t>
      </w:r>
      <w:r>
        <w:t>ikOne</w:t>
      </w:r>
      <w:proofErr w:type="spellEnd"/>
      <w:r>
        <w:t xml:space="preserve"> Chassis kit and you will need a Team Associated B6.1 or B6.1D donor car.</w:t>
      </w:r>
    </w:p>
    <w:p w14:paraId="2E13F87C" w14:textId="54FCF569" w:rsidR="00A5015D" w:rsidRDefault="00A5015D" w:rsidP="009F0503">
      <w:pPr>
        <w:jc w:val="center"/>
      </w:pPr>
      <w:r>
        <w:rPr>
          <w:noProof/>
        </w:rPr>
        <w:drawing>
          <wp:inline distT="0" distB="0" distL="0" distR="0" wp14:anchorId="3C67DFFF" wp14:editId="4796B5A3">
            <wp:extent cx="5718386" cy="4288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94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3305" cy="4292479"/>
                    </a:xfrm>
                    <a:prstGeom prst="rect">
                      <a:avLst/>
                    </a:prstGeom>
                  </pic:spPr>
                </pic:pic>
              </a:graphicData>
            </a:graphic>
          </wp:inline>
        </w:drawing>
      </w:r>
    </w:p>
    <w:p w14:paraId="13362DDD" w14:textId="5B1719BF" w:rsidR="0048213C" w:rsidRDefault="00E669D8" w:rsidP="00BE56D2">
      <w:r>
        <w:t>Y</w:t>
      </w:r>
      <w:r w:rsidR="0048213C">
        <w:t xml:space="preserve">ou will </w:t>
      </w:r>
      <w:r>
        <w:t xml:space="preserve">also </w:t>
      </w:r>
      <w:r w:rsidR="0048213C">
        <w:t>need a</w:t>
      </w:r>
      <w:r>
        <w:t xml:space="preserve"> set of Plan B </w:t>
      </w:r>
      <w:r w:rsidR="00281899">
        <w:t>a</w:t>
      </w:r>
      <w:r>
        <w:t>djustable rear arms,</w:t>
      </w:r>
      <w:r w:rsidR="0048213C">
        <w:t xml:space="preserve"> Custom Works </w:t>
      </w:r>
      <w:r w:rsidR="00281899">
        <w:t>s</w:t>
      </w:r>
      <w:r w:rsidR="0048213C">
        <w:t>print car cage and body painted or wrapped with your favorite colors and numbers.</w:t>
      </w:r>
    </w:p>
    <w:p w14:paraId="346EBD2C" w14:textId="49C6F451" w:rsidR="00047AB7" w:rsidRDefault="00B816ED" w:rsidP="00BE56D2">
      <w:hyperlink r:id="rId13" w:history="1">
        <w:r w:rsidR="00047AB7" w:rsidRPr="00CD4229">
          <w:rPr>
            <w:rStyle w:val="Hyperlink"/>
          </w:rPr>
          <w:t>https://www.pbr-rc.com/product-page/b5m-b6-adjustable-arms</w:t>
        </w:r>
      </w:hyperlink>
    </w:p>
    <w:p w14:paraId="7E5CAA51" w14:textId="1193D9B2" w:rsidR="00047AB7" w:rsidRDefault="00B816ED" w:rsidP="00BE56D2">
      <w:hyperlink r:id="rId14" w:history="1">
        <w:r w:rsidR="00047AB7" w:rsidRPr="00CD4229">
          <w:rPr>
            <w:rStyle w:val="Hyperlink"/>
          </w:rPr>
          <w:t>http://www.customworksrc.com/cgi-bin/commerce.cgi?preadd=action&amp;key=3430</w:t>
        </w:r>
      </w:hyperlink>
    </w:p>
    <w:p w14:paraId="74B29CF1" w14:textId="7D3942F6" w:rsidR="00047AB7" w:rsidRDefault="00B816ED" w:rsidP="00BE56D2">
      <w:hyperlink r:id="rId15" w:history="1">
        <w:r w:rsidR="00047AB7" w:rsidRPr="00CD4229">
          <w:rPr>
            <w:rStyle w:val="Hyperlink"/>
          </w:rPr>
          <w:t>http://www.customworksrc.com/cgi-bin/commerce.cgi?preadd=action&amp;key=9110</w:t>
        </w:r>
      </w:hyperlink>
    </w:p>
    <w:p w14:paraId="71059FA6" w14:textId="5B324C70" w:rsidR="00047AB7" w:rsidRDefault="00B816ED" w:rsidP="00BE56D2">
      <w:hyperlink r:id="rId16" w:history="1">
        <w:r w:rsidR="00047AB7" w:rsidRPr="00CD4229">
          <w:rPr>
            <w:rStyle w:val="Hyperlink"/>
          </w:rPr>
          <w:t>http://www.customworksrc.com/cgi-bin/commerce.cgi?preadd=action&amp;key=9050</w:t>
        </w:r>
      </w:hyperlink>
    </w:p>
    <w:p w14:paraId="6F5CC737" w14:textId="77777777" w:rsidR="00E50D24" w:rsidRDefault="00B816ED" w:rsidP="00BE56D2">
      <w:pPr>
        <w:rPr>
          <w:rStyle w:val="Hyperlink"/>
        </w:rPr>
      </w:pPr>
      <w:hyperlink r:id="rId17" w:history="1">
        <w:r w:rsidR="00047AB7" w:rsidRPr="00E50D24">
          <w:rPr>
            <w:rStyle w:val="Hyperlink"/>
          </w:rPr>
          <w:t>http://www.customworksrc.com/cgi-bin/commerce.cgi?preadd=action&amp;key=9055</w:t>
        </w:r>
      </w:hyperlink>
    </w:p>
    <w:p w14:paraId="48413B02" w14:textId="20054926" w:rsidR="00E50D24" w:rsidRPr="00E50D24" w:rsidRDefault="00E50D24" w:rsidP="00BE56D2">
      <w:pPr>
        <w:rPr>
          <w:b/>
          <w:color w:val="2E653E" w:themeColor="accent5" w:themeShade="BF"/>
        </w:rPr>
      </w:pPr>
      <w:r w:rsidRPr="00E50D24">
        <w:rPr>
          <w:b/>
        </w:rPr>
        <w:t>Disclaimer:</w:t>
      </w:r>
      <w:r>
        <w:t xml:space="preserve">  The standard setup notes listed below are suggestions only and of these build instructions can </w:t>
      </w:r>
      <w:bookmarkStart w:id="1" w:name="_GoBack"/>
      <w:bookmarkEnd w:id="1"/>
      <w:r>
        <w:t>be modified to meet your racing style.</w:t>
      </w:r>
    </w:p>
    <w:p w14:paraId="70B708E0" w14:textId="2518F5D1" w:rsidR="0048213C" w:rsidRDefault="0048213C" w:rsidP="00EF5145">
      <w:pPr>
        <w:pStyle w:val="Heading1"/>
      </w:pPr>
      <w:r>
        <w:t>Step One</w:t>
      </w:r>
    </w:p>
    <w:p w14:paraId="606C70CF" w14:textId="77777777" w:rsidR="0048213C" w:rsidRDefault="0048213C" w:rsidP="0048213C"/>
    <w:p w14:paraId="38DC79F4" w14:textId="5FB5AAC3" w:rsidR="0048213C" w:rsidRDefault="0048213C" w:rsidP="0048213C">
      <w:r>
        <w:t>First assemble all of the standoffs o</w:t>
      </w:r>
      <w:r w:rsidR="00281899">
        <w:t>nto</w:t>
      </w:r>
      <w:r>
        <w:t xml:space="preserve"> the chassis.  Standoffs shown in the pictures are standard setup </w:t>
      </w:r>
      <w:proofErr w:type="gramStart"/>
      <w:r w:rsidR="00324A81">
        <w:t>positioning</w:t>
      </w:r>
      <w:r w:rsidR="00281899">
        <w:t>,</w:t>
      </w:r>
      <w:r w:rsidR="00324A81">
        <w:t xml:space="preserve"> but</w:t>
      </w:r>
      <w:proofErr w:type="gramEnd"/>
      <w:r>
        <w:t xml:space="preserve"> can be adjusted to your liking by using the extra battery positioning holes already cut for you.  Standoffs in the pictures below are set for a battery position that will allow for a 40 to 60 percent front to </w:t>
      </w:r>
      <w:r w:rsidR="00281899">
        <w:t>rear</w:t>
      </w:r>
      <w:r>
        <w:t xml:space="preserve"> weight distribution using a shorty battery pack.</w:t>
      </w:r>
    </w:p>
    <w:p w14:paraId="7D3F53CA" w14:textId="77777777" w:rsidR="0048213C" w:rsidRDefault="0048213C" w:rsidP="0048213C"/>
    <w:p w14:paraId="3EE8111D" w14:textId="489FB501" w:rsidR="0048213C" w:rsidRDefault="00324A81" w:rsidP="009F0503">
      <w:pPr>
        <w:jc w:val="center"/>
      </w:pPr>
      <w:r>
        <w:rPr>
          <w:noProof/>
        </w:rPr>
        <w:drawing>
          <wp:inline distT="0" distB="0" distL="0" distR="0" wp14:anchorId="68ED581F" wp14:editId="18E3987E">
            <wp:extent cx="1707304" cy="1280477"/>
            <wp:effectExtent l="381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flipV="1">
                      <a:off x="0" y="0"/>
                      <a:ext cx="1759980" cy="1319984"/>
                    </a:xfrm>
                    <a:prstGeom prst="rect">
                      <a:avLst/>
                    </a:prstGeom>
                    <a:noFill/>
                    <a:ln>
                      <a:noFill/>
                    </a:ln>
                  </pic:spPr>
                </pic:pic>
              </a:graphicData>
            </a:graphic>
          </wp:inline>
        </w:drawing>
      </w:r>
      <w:r w:rsidR="0048213C">
        <w:rPr>
          <w:noProof/>
        </w:rPr>
        <w:drawing>
          <wp:inline distT="0" distB="0" distL="0" distR="0" wp14:anchorId="4C6AE551" wp14:editId="40CDB942">
            <wp:extent cx="4652100" cy="17138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94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58669" cy="1753126"/>
                    </a:xfrm>
                    <a:prstGeom prst="rect">
                      <a:avLst/>
                    </a:prstGeom>
                  </pic:spPr>
                </pic:pic>
              </a:graphicData>
            </a:graphic>
          </wp:inline>
        </w:drawing>
      </w:r>
    </w:p>
    <w:p w14:paraId="67E560CC" w14:textId="21B6C6D4" w:rsidR="0048213C" w:rsidRDefault="0048213C" w:rsidP="0048213C">
      <w:r>
        <w:rPr>
          <w:noProof/>
        </w:rPr>
        <w:drawing>
          <wp:inline distT="0" distB="0" distL="0" distR="0" wp14:anchorId="7BF67D91" wp14:editId="1BBFEA42">
            <wp:extent cx="5943600" cy="2446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96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446655"/>
                    </a:xfrm>
                    <a:prstGeom prst="rect">
                      <a:avLst/>
                    </a:prstGeom>
                  </pic:spPr>
                </pic:pic>
              </a:graphicData>
            </a:graphic>
          </wp:inline>
        </w:drawing>
      </w:r>
    </w:p>
    <w:p w14:paraId="65BF5516" w14:textId="77777777" w:rsidR="0048213C" w:rsidRDefault="0048213C" w:rsidP="0048213C"/>
    <w:p w14:paraId="78302B2B" w14:textId="77777777" w:rsidR="0048213C" w:rsidRDefault="0048213C" w:rsidP="0048213C"/>
    <w:p w14:paraId="6AF50C53" w14:textId="7F152293" w:rsidR="0048213C" w:rsidRDefault="0048213C" w:rsidP="0048213C"/>
    <w:p w14:paraId="68DC6C8B" w14:textId="77777777" w:rsidR="00047AB7" w:rsidRDefault="00047AB7" w:rsidP="0048213C"/>
    <w:p w14:paraId="55E6C828" w14:textId="1EE46ACC" w:rsidR="0048213C" w:rsidRDefault="0048213C" w:rsidP="0048213C"/>
    <w:p w14:paraId="3BE1E183" w14:textId="77777777" w:rsidR="00324A81" w:rsidRDefault="00324A81" w:rsidP="0048213C"/>
    <w:p w14:paraId="059638A5" w14:textId="587D4FB2" w:rsidR="0048213C" w:rsidRDefault="0048213C" w:rsidP="00EF5145">
      <w:pPr>
        <w:pStyle w:val="Heading1"/>
      </w:pPr>
      <w:r>
        <w:t>Step Two</w:t>
      </w:r>
    </w:p>
    <w:p w14:paraId="6F07CF4E" w14:textId="77777777" w:rsidR="0048213C" w:rsidRDefault="0048213C" w:rsidP="0048213C"/>
    <w:p w14:paraId="4CD6CA69" w14:textId="0CED72DE" w:rsidR="0042632D" w:rsidRDefault="00324A81" w:rsidP="0048213C">
      <w:r>
        <w:t>Now follow you</w:t>
      </w:r>
      <w:r w:rsidR="004C0DAD">
        <w:t>r</w:t>
      </w:r>
      <w:r>
        <w:t xml:space="preserve"> Team Associated instruction manual on building your front steering rack and </w:t>
      </w:r>
      <w:r w:rsidR="0042632D">
        <w:t>front ball stud mount</w:t>
      </w:r>
      <w:r w:rsidR="00421AD4">
        <w:t xml:space="preserve"> according to the book.  </w:t>
      </w:r>
    </w:p>
    <w:p w14:paraId="41828D5A" w14:textId="54C0EC0B" w:rsidR="0042632D" w:rsidRDefault="0042632D" w:rsidP="0048213C">
      <w:r>
        <w:t>Next you will need the following ERC parts along with the newly built A</w:t>
      </w:r>
      <w:r w:rsidR="00281899">
        <w:t>E</w:t>
      </w:r>
      <w:r>
        <w:t xml:space="preserve"> steering rack.</w:t>
      </w:r>
    </w:p>
    <w:p w14:paraId="5EC5E6D3" w14:textId="77777777" w:rsidR="0042632D" w:rsidRDefault="0042632D" w:rsidP="009F0503">
      <w:pPr>
        <w:jc w:val="center"/>
      </w:pPr>
      <w:r>
        <w:rPr>
          <w:noProof/>
        </w:rPr>
        <w:drawing>
          <wp:inline distT="0" distB="0" distL="0" distR="0" wp14:anchorId="08C63DFC" wp14:editId="0CF93B0C">
            <wp:extent cx="5821680" cy="2988589"/>
            <wp:effectExtent l="0" t="0" r="762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97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53696" cy="3005025"/>
                    </a:xfrm>
                    <a:prstGeom prst="rect">
                      <a:avLst/>
                    </a:prstGeom>
                  </pic:spPr>
                </pic:pic>
              </a:graphicData>
            </a:graphic>
          </wp:inline>
        </w:drawing>
      </w:r>
    </w:p>
    <w:p w14:paraId="38886DD8" w14:textId="77777777" w:rsidR="0042632D" w:rsidRDefault="0042632D" w:rsidP="0042632D"/>
    <w:p w14:paraId="73E137E2" w14:textId="340B955B" w:rsidR="0042632D" w:rsidRDefault="0042632D" w:rsidP="0042632D">
      <w:r>
        <w:t>Using 2 – 3x18mm and 2 – 3x16mm flat head screws (not pictured</w:t>
      </w:r>
      <w:r w:rsidR="00281899">
        <w:t xml:space="preserve"> above</w:t>
      </w:r>
      <w:r>
        <w:t xml:space="preserve">) attach the ERC Bulkhead and plate to the AE bulkhead and ball stud mount making sure the </w:t>
      </w:r>
      <w:r w:rsidR="00281899">
        <w:t>30-degree</w:t>
      </w:r>
      <w:r>
        <w:t xml:space="preserve"> bulkhead option is chosen for the standard setup.</w:t>
      </w:r>
      <w:r w:rsidR="001F0E1A">
        <w:t xml:space="preserve">  Make sure you get these tight without stripping.</w:t>
      </w:r>
      <w:r w:rsidR="00DD408B">
        <w:t xml:space="preserve">  Then attach front gull wing arms, hinge pins and hinge pin brace before attaching to ERC CF Chassis.</w:t>
      </w:r>
    </w:p>
    <w:p w14:paraId="29B75353" w14:textId="0E15AE45" w:rsidR="0042632D" w:rsidRDefault="0042632D" w:rsidP="009F0503">
      <w:pPr>
        <w:jc w:val="center"/>
      </w:pPr>
      <w:r>
        <w:rPr>
          <w:noProof/>
        </w:rPr>
        <w:drawing>
          <wp:inline distT="0" distB="0" distL="0" distR="0" wp14:anchorId="7B46FA5C" wp14:editId="329A7261">
            <wp:extent cx="2384524" cy="26079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97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0167" cy="2614117"/>
                    </a:xfrm>
                    <a:prstGeom prst="rect">
                      <a:avLst/>
                    </a:prstGeom>
                  </pic:spPr>
                </pic:pic>
              </a:graphicData>
            </a:graphic>
          </wp:inline>
        </w:drawing>
      </w:r>
    </w:p>
    <w:p w14:paraId="70CB3334" w14:textId="41BCF6DD" w:rsidR="001F0E1A" w:rsidRDefault="001F0E1A" w:rsidP="0048213C">
      <w:pPr>
        <w:rPr>
          <w:noProof/>
        </w:rPr>
      </w:pPr>
      <w:r>
        <w:t>Next attach the bulkhead to the new carbon fiber chassis with the three screws and nuts provided by ERC.</w:t>
      </w:r>
      <w:r w:rsidRPr="001F0E1A">
        <w:rPr>
          <w:noProof/>
        </w:rPr>
        <w:t xml:space="preserve"> </w:t>
      </w:r>
    </w:p>
    <w:p w14:paraId="095757A0" w14:textId="77777777" w:rsidR="001F0E1A" w:rsidRDefault="001F0E1A" w:rsidP="004821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1F0E1A" w14:paraId="26D128EF" w14:textId="77777777" w:rsidTr="004C0DAD">
        <w:tc>
          <w:tcPr>
            <w:tcW w:w="5082" w:type="dxa"/>
          </w:tcPr>
          <w:p w14:paraId="792E572E" w14:textId="3F3EE7FB" w:rsidR="001F0E1A" w:rsidRDefault="001F0E1A" w:rsidP="009F0503">
            <w:pPr>
              <w:jc w:val="center"/>
            </w:pPr>
            <w:r>
              <w:rPr>
                <w:noProof/>
              </w:rPr>
              <w:drawing>
                <wp:inline distT="0" distB="0" distL="0" distR="0" wp14:anchorId="6B565309" wp14:editId="648F08E5">
                  <wp:extent cx="3067247" cy="2407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97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2000" cy="2419502"/>
                          </a:xfrm>
                          <a:prstGeom prst="rect">
                            <a:avLst/>
                          </a:prstGeom>
                        </pic:spPr>
                      </pic:pic>
                    </a:graphicData>
                  </a:graphic>
                </wp:inline>
              </w:drawing>
            </w:r>
          </w:p>
        </w:tc>
        <w:tc>
          <w:tcPr>
            <w:tcW w:w="4268" w:type="dxa"/>
            <w:vMerge w:val="restart"/>
          </w:tcPr>
          <w:p w14:paraId="01D36B89" w14:textId="57B06C37" w:rsidR="001F0E1A" w:rsidRDefault="001F0E1A" w:rsidP="0048213C">
            <w:r>
              <w:rPr>
                <w:noProof/>
              </w:rPr>
              <w:drawing>
                <wp:inline distT="0" distB="0" distL="0" distR="0" wp14:anchorId="263456AB" wp14:editId="3DA4F89A">
                  <wp:extent cx="3090180" cy="51695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97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7146" cy="5181232"/>
                          </a:xfrm>
                          <a:prstGeom prst="rect">
                            <a:avLst/>
                          </a:prstGeom>
                        </pic:spPr>
                      </pic:pic>
                    </a:graphicData>
                  </a:graphic>
                </wp:inline>
              </w:drawing>
            </w:r>
          </w:p>
        </w:tc>
      </w:tr>
      <w:tr w:rsidR="001F0E1A" w14:paraId="1490D6DF" w14:textId="77777777" w:rsidTr="004C0DAD">
        <w:tc>
          <w:tcPr>
            <w:tcW w:w="5082" w:type="dxa"/>
          </w:tcPr>
          <w:p w14:paraId="411C1B37" w14:textId="35E45AD9" w:rsidR="001F0E1A" w:rsidRDefault="001F0E1A" w:rsidP="0048213C">
            <w:r>
              <w:rPr>
                <w:noProof/>
              </w:rPr>
              <w:drawing>
                <wp:inline distT="0" distB="0" distL="0" distR="0" wp14:anchorId="147DFDCB" wp14:editId="75AE7B4C">
                  <wp:extent cx="3089910" cy="2737343"/>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97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6445" cy="2760850"/>
                          </a:xfrm>
                          <a:prstGeom prst="rect">
                            <a:avLst/>
                          </a:prstGeom>
                        </pic:spPr>
                      </pic:pic>
                    </a:graphicData>
                  </a:graphic>
                </wp:inline>
              </w:drawing>
            </w:r>
          </w:p>
        </w:tc>
        <w:tc>
          <w:tcPr>
            <w:tcW w:w="4268" w:type="dxa"/>
            <w:vMerge/>
          </w:tcPr>
          <w:p w14:paraId="6E4CD4E9" w14:textId="77777777" w:rsidR="001F0E1A" w:rsidRDefault="001F0E1A" w:rsidP="0048213C"/>
        </w:tc>
      </w:tr>
    </w:tbl>
    <w:p w14:paraId="316DF17F" w14:textId="77777777" w:rsidR="00ED17B7" w:rsidRDefault="00ED17B7" w:rsidP="0048213C">
      <w:pPr>
        <w:rPr>
          <w:b/>
          <w:noProof/>
        </w:rPr>
      </w:pPr>
    </w:p>
    <w:p w14:paraId="2345D039" w14:textId="20B7420F" w:rsidR="001F0E1A" w:rsidRDefault="00DD408B" w:rsidP="0048213C">
      <w:pPr>
        <w:rPr>
          <w:noProof/>
        </w:rPr>
      </w:pPr>
      <w:r w:rsidRPr="00DD408B">
        <w:rPr>
          <w:b/>
          <w:noProof/>
        </w:rPr>
        <w:t>NOTE:</w:t>
      </w:r>
      <w:r>
        <w:rPr>
          <w:noProof/>
        </w:rPr>
        <w:t xml:space="preserve">  Picture does not show arms attached but before you attach bulkhead assembly to chassis you may need to grind off some of the underneath side of the ball stud mount to make the arms move freely and install the arms before attaching to chassis.</w:t>
      </w:r>
    </w:p>
    <w:p w14:paraId="5FD805FE" w14:textId="2ECBC79B" w:rsidR="00421AD4" w:rsidRDefault="00421AD4" w:rsidP="0048213C"/>
    <w:p w14:paraId="070B65FF" w14:textId="77777777" w:rsidR="00421AD4" w:rsidRDefault="00421AD4" w:rsidP="0048213C"/>
    <w:p w14:paraId="5A6A5B34" w14:textId="77777777" w:rsidR="00421AD4" w:rsidRDefault="00421AD4" w:rsidP="0048213C"/>
    <w:p w14:paraId="6A129A35" w14:textId="77777777" w:rsidR="00421AD4" w:rsidRDefault="00421AD4" w:rsidP="0048213C"/>
    <w:p w14:paraId="2D739005" w14:textId="77777777" w:rsidR="00421AD4" w:rsidRDefault="00421AD4" w:rsidP="0048213C"/>
    <w:p w14:paraId="084EC247" w14:textId="05837926" w:rsidR="004C0DAD" w:rsidRDefault="004C0DAD" w:rsidP="00EF5145">
      <w:pPr>
        <w:pStyle w:val="Heading1"/>
      </w:pPr>
      <w:r>
        <w:t>Step Three</w:t>
      </w:r>
    </w:p>
    <w:p w14:paraId="1A347687" w14:textId="77777777" w:rsidR="004C0DAD" w:rsidRDefault="004C0DAD" w:rsidP="004C0DAD"/>
    <w:p w14:paraId="290C8602" w14:textId="77777777" w:rsidR="004C0DAD" w:rsidRDefault="004C0DAD" w:rsidP="004C0DAD">
      <w:r>
        <w:t>Follow your Team Associated instruction manual on installing your servo and side rails with the following modifications.</w:t>
      </w:r>
    </w:p>
    <w:p w14:paraId="64FE0205" w14:textId="0307C95A" w:rsidR="00421AD4" w:rsidRDefault="004C0DAD" w:rsidP="0048213C">
      <w:r>
        <w:t>Cut side rails down using a Dremel and cutting wheel on the silver lines as shown.  Right side rail shown in picture below only.  Three cuts per side</w:t>
      </w:r>
      <w:r w:rsidR="004E6E26">
        <w:t>.</w:t>
      </w:r>
    </w:p>
    <w:p w14:paraId="41559617" w14:textId="5CC43ADD" w:rsidR="004C0DAD" w:rsidRDefault="004C0DAD" w:rsidP="009F0503">
      <w:pPr>
        <w:jc w:val="center"/>
      </w:pPr>
      <w:r>
        <w:rPr>
          <w:noProof/>
        </w:rPr>
        <w:drawing>
          <wp:inline distT="0" distB="0" distL="0" distR="0" wp14:anchorId="367EB1EE" wp14:editId="574A7928">
            <wp:extent cx="5566410" cy="6559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195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68386" cy="6561891"/>
                    </a:xfrm>
                    <a:prstGeom prst="rect">
                      <a:avLst/>
                    </a:prstGeom>
                  </pic:spPr>
                </pic:pic>
              </a:graphicData>
            </a:graphic>
          </wp:inline>
        </w:drawing>
      </w:r>
    </w:p>
    <w:p w14:paraId="6F1320D4" w14:textId="611AA40F" w:rsidR="004E6E26" w:rsidRDefault="004E6E26" w:rsidP="0048213C">
      <w:r>
        <w:t xml:space="preserve">When done </w:t>
      </w:r>
      <w:r w:rsidR="00281899">
        <w:t>modifying the side rails, pictured below is</w:t>
      </w:r>
      <w:r>
        <w:t xml:space="preserve"> what should be left.  Dispose of the remaining side rails.  They will not be needed.</w:t>
      </w:r>
    </w:p>
    <w:p w14:paraId="000A839F" w14:textId="77777777" w:rsidR="004E6E26" w:rsidRDefault="004E6E26" w:rsidP="0048213C">
      <w:pPr>
        <w:rPr>
          <w:noProof/>
        </w:rPr>
      </w:pPr>
    </w:p>
    <w:p w14:paraId="4D9F08E9" w14:textId="758EBD8B" w:rsidR="004C0DAD" w:rsidRDefault="004C0DAD" w:rsidP="009F0503">
      <w:pPr>
        <w:jc w:val="center"/>
      </w:pPr>
      <w:r>
        <w:rPr>
          <w:noProof/>
        </w:rPr>
        <w:drawing>
          <wp:inline distT="0" distB="0" distL="0" distR="0" wp14:anchorId="5FCE46F5" wp14:editId="63C41CB8">
            <wp:extent cx="5650230" cy="27051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1959.jpg"/>
                    <pic:cNvPicPr/>
                  </pic:nvPicPr>
                  <pic:blipFill rotWithShape="1">
                    <a:blip r:embed="rId27" cstate="print">
                      <a:extLst>
                        <a:ext uri="{28A0092B-C50C-407E-A947-70E740481C1C}">
                          <a14:useLocalDpi xmlns:a14="http://schemas.microsoft.com/office/drawing/2010/main" val="0"/>
                        </a:ext>
                      </a:extLst>
                    </a:blip>
                    <a:srcRect t="20863" r="1396" b="26609"/>
                    <a:stretch/>
                  </pic:blipFill>
                  <pic:spPr bwMode="auto">
                    <a:xfrm>
                      <a:off x="0" y="0"/>
                      <a:ext cx="5670050" cy="2714589"/>
                    </a:xfrm>
                    <a:prstGeom prst="rect">
                      <a:avLst/>
                    </a:prstGeom>
                    <a:ln>
                      <a:noFill/>
                    </a:ln>
                    <a:extLst>
                      <a:ext uri="{53640926-AAD7-44D8-BBD7-CCE9431645EC}">
                        <a14:shadowObscured xmlns:a14="http://schemas.microsoft.com/office/drawing/2010/main"/>
                      </a:ext>
                    </a:extLst>
                  </pic:spPr>
                </pic:pic>
              </a:graphicData>
            </a:graphic>
          </wp:inline>
        </w:drawing>
      </w:r>
    </w:p>
    <w:p w14:paraId="481D1E84" w14:textId="77777777" w:rsidR="00421AD4" w:rsidRDefault="00421AD4" w:rsidP="0048213C"/>
    <w:p w14:paraId="2BBBFE53" w14:textId="552F2B99" w:rsidR="004E6E26" w:rsidRDefault="004E6E26" w:rsidP="0048213C">
      <w:r>
        <w:t>Now assemble servo and side rail parts to the ERC chassis as shown in the AE instruction manual.</w:t>
      </w:r>
    </w:p>
    <w:p w14:paraId="49F13701" w14:textId="77777777" w:rsidR="004E6E26" w:rsidRDefault="004E6E26" w:rsidP="0048213C">
      <w:pPr>
        <w:rPr>
          <w:noProof/>
        </w:rPr>
      </w:pPr>
    </w:p>
    <w:p w14:paraId="0DA874A9" w14:textId="1470E440" w:rsidR="004E6E26" w:rsidRDefault="004E6E26" w:rsidP="009F0503">
      <w:pPr>
        <w:jc w:val="center"/>
      </w:pPr>
      <w:r>
        <w:rPr>
          <w:noProof/>
        </w:rPr>
        <w:drawing>
          <wp:inline distT="0" distB="0" distL="0" distR="0" wp14:anchorId="1823223D" wp14:editId="7A2E0802">
            <wp:extent cx="5665470" cy="373912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1975.jpg"/>
                    <pic:cNvPicPr/>
                  </pic:nvPicPr>
                  <pic:blipFill rotWithShape="1">
                    <a:blip r:embed="rId28" cstate="print">
                      <a:extLst>
                        <a:ext uri="{28A0092B-C50C-407E-A947-70E740481C1C}">
                          <a14:useLocalDpi xmlns:a14="http://schemas.microsoft.com/office/drawing/2010/main" val="0"/>
                        </a:ext>
                      </a:extLst>
                    </a:blip>
                    <a:srcRect l="-1" t="11455" r="1122" b="21702"/>
                    <a:stretch/>
                  </pic:blipFill>
                  <pic:spPr bwMode="auto">
                    <a:xfrm>
                      <a:off x="0" y="0"/>
                      <a:ext cx="5675530" cy="3745768"/>
                    </a:xfrm>
                    <a:prstGeom prst="rect">
                      <a:avLst/>
                    </a:prstGeom>
                    <a:ln>
                      <a:noFill/>
                    </a:ln>
                    <a:extLst>
                      <a:ext uri="{53640926-AAD7-44D8-BBD7-CCE9431645EC}">
                        <a14:shadowObscured xmlns:a14="http://schemas.microsoft.com/office/drawing/2010/main"/>
                      </a:ext>
                    </a:extLst>
                  </pic:spPr>
                </pic:pic>
              </a:graphicData>
            </a:graphic>
          </wp:inline>
        </w:drawing>
      </w:r>
    </w:p>
    <w:p w14:paraId="1087CBC1" w14:textId="5198C7AE" w:rsidR="004E6E26" w:rsidRDefault="004E6E26" w:rsidP="00EF5145">
      <w:pPr>
        <w:pStyle w:val="Heading1"/>
      </w:pPr>
      <w:r>
        <w:t>Step Four</w:t>
      </w:r>
    </w:p>
    <w:p w14:paraId="44A067A8" w14:textId="77777777" w:rsidR="004E6E26" w:rsidRDefault="004E6E26" w:rsidP="004E6E26"/>
    <w:p w14:paraId="79A8C748" w14:textId="77777777" w:rsidR="00ED17B7" w:rsidRDefault="004E6E26" w:rsidP="004E6E26">
      <w:r>
        <w:t xml:space="preserve">Follow your Team Associated instruction manual on installing front top plate, </w:t>
      </w:r>
      <w:r w:rsidR="00DD408B">
        <w:t xml:space="preserve">front </w:t>
      </w:r>
      <w:r>
        <w:t xml:space="preserve">hubs, and camber links. </w:t>
      </w:r>
      <w:r w:rsidR="000264A0">
        <w:t xml:space="preserve">Then attach the ERC carbon fiber front shock tower to ball stud mount.      </w:t>
      </w:r>
      <w:r>
        <w:t xml:space="preserve"> </w:t>
      </w:r>
    </w:p>
    <w:p w14:paraId="58B568E1" w14:textId="61D669E1" w:rsidR="004E6E26" w:rsidRDefault="004E6E26" w:rsidP="004E6E26">
      <w:r w:rsidRPr="000264A0">
        <w:rPr>
          <w:b/>
        </w:rPr>
        <w:t>Standard setup note</w:t>
      </w:r>
      <w:r>
        <w:t xml:space="preserve">: Use middle hole on ball stud mount and </w:t>
      </w:r>
      <w:r w:rsidR="0011371E">
        <w:t>1 mm</w:t>
      </w:r>
      <w:r>
        <w:t xml:space="preserve"> spacer under ball stud.  </w:t>
      </w:r>
      <w:r w:rsidR="000264A0">
        <w:t>Also,</w:t>
      </w:r>
      <w:r>
        <w:t xml:space="preserve"> on the</w:t>
      </w:r>
      <w:r w:rsidR="000264A0">
        <w:t xml:space="preserve"> front</w:t>
      </w:r>
      <w:r>
        <w:t xml:space="preserve"> hub </w:t>
      </w:r>
      <w:r w:rsidR="000264A0">
        <w:t>assembly, install 1 mm caster hat bushing on top and 2 mm bushing on bottom.</w:t>
      </w:r>
    </w:p>
    <w:p w14:paraId="021FC933" w14:textId="1886A57B" w:rsidR="0048213C" w:rsidRDefault="00324A81" w:rsidP="009F0503">
      <w:pPr>
        <w:jc w:val="center"/>
      </w:pPr>
      <w:r>
        <w:rPr>
          <w:noProof/>
        </w:rPr>
        <w:drawing>
          <wp:inline distT="0" distB="0" distL="0" distR="0" wp14:anchorId="5B7198D6" wp14:editId="36F60432">
            <wp:extent cx="3981450" cy="2113656"/>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94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81450" cy="2113656"/>
                    </a:xfrm>
                    <a:prstGeom prst="rect">
                      <a:avLst/>
                    </a:prstGeom>
                  </pic:spPr>
                </pic:pic>
              </a:graphicData>
            </a:graphic>
          </wp:inline>
        </w:drawing>
      </w:r>
      <w:r w:rsidR="00421AD4">
        <w:rPr>
          <w:noProof/>
        </w:rPr>
        <w:drawing>
          <wp:inline distT="0" distB="0" distL="0" distR="0" wp14:anchorId="2A36DEFD" wp14:editId="05BC13FE">
            <wp:extent cx="3978822" cy="4431138"/>
            <wp:effectExtent l="0" t="0" r="317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19290" cy="4476206"/>
                    </a:xfrm>
                    <a:prstGeom prst="rect">
                      <a:avLst/>
                    </a:prstGeom>
                    <a:noFill/>
                    <a:ln>
                      <a:noFill/>
                    </a:ln>
                  </pic:spPr>
                </pic:pic>
              </a:graphicData>
            </a:graphic>
          </wp:inline>
        </w:drawing>
      </w:r>
    </w:p>
    <w:p w14:paraId="187668B2" w14:textId="4CFD3649" w:rsidR="0048213C" w:rsidRDefault="000264A0" w:rsidP="009F0503">
      <w:pPr>
        <w:jc w:val="center"/>
      </w:pPr>
      <w:r>
        <w:rPr>
          <w:noProof/>
        </w:rPr>
        <w:drawing>
          <wp:inline distT="0" distB="0" distL="0" distR="0" wp14:anchorId="1063F8A8" wp14:editId="27D7A24B">
            <wp:extent cx="4088130" cy="4436669"/>
            <wp:effectExtent l="0" t="0" r="762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197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98427" cy="4447843"/>
                    </a:xfrm>
                    <a:prstGeom prst="rect">
                      <a:avLst/>
                    </a:prstGeom>
                  </pic:spPr>
                </pic:pic>
              </a:graphicData>
            </a:graphic>
          </wp:inline>
        </w:drawing>
      </w:r>
      <w:r>
        <w:rPr>
          <w:noProof/>
        </w:rPr>
        <w:drawing>
          <wp:inline distT="0" distB="0" distL="0" distR="0" wp14:anchorId="29186297" wp14:editId="54ED2063">
            <wp:extent cx="4080510" cy="374657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197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84820" cy="3750527"/>
                    </a:xfrm>
                    <a:prstGeom prst="rect">
                      <a:avLst/>
                    </a:prstGeom>
                  </pic:spPr>
                </pic:pic>
              </a:graphicData>
            </a:graphic>
          </wp:inline>
        </w:drawing>
      </w:r>
    </w:p>
    <w:p w14:paraId="39F77826" w14:textId="2262F592" w:rsidR="000264A0" w:rsidRDefault="000264A0" w:rsidP="00EF5145">
      <w:pPr>
        <w:pStyle w:val="Heading1"/>
      </w:pPr>
      <w:r>
        <w:t>Step Five</w:t>
      </w:r>
    </w:p>
    <w:p w14:paraId="65C916FB" w14:textId="77777777" w:rsidR="000264A0" w:rsidRDefault="000264A0" w:rsidP="000264A0"/>
    <w:p w14:paraId="5C378C85" w14:textId="114E3694" w:rsidR="00ED2A32" w:rsidRDefault="000264A0" w:rsidP="000264A0">
      <w:r>
        <w:t>Follow your Team Associated instruction manual</w:t>
      </w:r>
      <w:r w:rsidR="00ED2A32">
        <w:t xml:space="preserve"> to assemble your transmission, CVAs, rear hubs, and castor links.</w:t>
      </w:r>
      <w:r w:rsidR="009F1F51">
        <w:t xml:space="preserve">  Use the Plan B adjustable rear arms and ERC provided spacers to build rear suspension.</w:t>
      </w:r>
    </w:p>
    <w:p w14:paraId="65B48C1F" w14:textId="2A2A8B35" w:rsidR="009F1F51" w:rsidRDefault="00ED2A32" w:rsidP="000264A0">
      <w:r w:rsidRPr="000264A0">
        <w:rPr>
          <w:b/>
        </w:rPr>
        <w:t>Standard setup note</w:t>
      </w:r>
      <w:r>
        <w:t xml:space="preserve">: While building your transmission use the </w:t>
      </w:r>
      <w:r w:rsidR="00CB74FE">
        <w:t xml:space="preserve">diff height insert in the #3 position and in the hub use the 0/3 tab down insert.  </w:t>
      </w:r>
      <w:r>
        <w:t>Also build your rear hubs using rear hub link</w:t>
      </w:r>
      <w:r w:rsidR="00CB74FE">
        <w:t xml:space="preserve"> insert </w:t>
      </w:r>
      <w:r>
        <w:t>in the up position and attaching your camber link to the A position.</w:t>
      </w:r>
      <w:r w:rsidR="009F1F51">
        <w:t xml:space="preserve">  When installing CVAs use 3</w:t>
      </w:r>
      <w:r w:rsidR="00B60C51">
        <w:t xml:space="preserve"> -</w:t>
      </w:r>
      <w:r w:rsidR="009F1F51">
        <w:t xml:space="preserve"> </w:t>
      </w:r>
      <w:r w:rsidR="00E873DE">
        <w:t>10</w:t>
      </w:r>
      <w:r w:rsidR="00B60C51">
        <w:t xml:space="preserve">x15mm axle </w:t>
      </w:r>
      <w:r w:rsidR="009F1F51">
        <w:t>shims on inside of hub to prevent axles from popping out of diff cups when racing</w:t>
      </w:r>
      <w:r w:rsidR="00B60C51">
        <w:t xml:space="preserve"> or you can use the 65mm hole in CVA axle</w:t>
      </w:r>
      <w:r w:rsidR="009F1F51">
        <w:t>.</w:t>
      </w:r>
    </w:p>
    <w:p w14:paraId="139085D0" w14:textId="60497FFC" w:rsidR="00A741C3" w:rsidRDefault="00CB74FE" w:rsidP="009F0503">
      <w:pPr>
        <w:jc w:val="center"/>
      </w:pPr>
      <w:r>
        <w:rPr>
          <w:noProof/>
        </w:rPr>
        <w:drawing>
          <wp:inline distT="0" distB="0" distL="0" distR="0" wp14:anchorId="3055C4D2" wp14:editId="4F6CB5C8">
            <wp:extent cx="4770096" cy="20040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1952.jpg"/>
                    <pic:cNvPicPr/>
                  </pic:nvPicPr>
                  <pic:blipFill rotWithShape="1">
                    <a:blip r:embed="rId33" cstate="print">
                      <a:extLst>
                        <a:ext uri="{28A0092B-C50C-407E-A947-70E740481C1C}">
                          <a14:useLocalDpi xmlns:a14="http://schemas.microsoft.com/office/drawing/2010/main" val="0"/>
                        </a:ext>
                      </a:extLst>
                    </a:blip>
                    <a:srcRect l="1" t="9438" r="1282" b="16094"/>
                    <a:stretch/>
                  </pic:blipFill>
                  <pic:spPr bwMode="auto">
                    <a:xfrm>
                      <a:off x="0" y="0"/>
                      <a:ext cx="4786411" cy="201091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2EA701D" wp14:editId="61DA31BA">
            <wp:extent cx="4821307" cy="37001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1953.jpg"/>
                    <pic:cNvPicPr/>
                  </pic:nvPicPr>
                  <pic:blipFill rotWithShape="1">
                    <a:blip r:embed="rId34" cstate="print">
                      <a:extLst>
                        <a:ext uri="{28A0092B-C50C-407E-A947-70E740481C1C}">
                          <a14:useLocalDpi xmlns:a14="http://schemas.microsoft.com/office/drawing/2010/main" val="0"/>
                        </a:ext>
                      </a:extLst>
                    </a:blip>
                    <a:srcRect l="-1" t="11790" r="-65" b="19649"/>
                    <a:stretch/>
                  </pic:blipFill>
                  <pic:spPr bwMode="auto">
                    <a:xfrm>
                      <a:off x="0" y="0"/>
                      <a:ext cx="4844806" cy="3718179"/>
                    </a:xfrm>
                    <a:prstGeom prst="rect">
                      <a:avLst/>
                    </a:prstGeom>
                    <a:ln>
                      <a:noFill/>
                    </a:ln>
                    <a:extLst>
                      <a:ext uri="{53640926-AAD7-44D8-BBD7-CCE9431645EC}">
                        <a14:shadowObscured xmlns:a14="http://schemas.microsoft.com/office/drawing/2010/main"/>
                      </a:ext>
                    </a:extLst>
                  </pic:spPr>
                </pic:pic>
              </a:graphicData>
            </a:graphic>
          </wp:inline>
        </w:drawing>
      </w:r>
    </w:p>
    <w:p w14:paraId="7005B531" w14:textId="267E78EC" w:rsidR="00A741C3" w:rsidRDefault="009F1F51" w:rsidP="0048213C">
      <w:r>
        <w:t xml:space="preserve">Use the zero arm mount inserts in both the C and D plates.  Use 2 ERC provided spacers in front of the Plan B arms </w:t>
      </w:r>
      <w:r w:rsidR="00A741C3">
        <w:t>on the rear hinge pins to assemble the rear arms.  Modify the rear bumper by cutting at the bend and use as a spacer.</w:t>
      </w:r>
    </w:p>
    <w:p w14:paraId="5E62838B" w14:textId="77777777" w:rsidR="009F0503" w:rsidRDefault="00A741C3" w:rsidP="009F0503">
      <w:pPr>
        <w:jc w:val="center"/>
      </w:pPr>
      <w:r>
        <w:rPr>
          <w:noProof/>
        </w:rPr>
        <w:drawing>
          <wp:inline distT="0" distB="0" distL="0" distR="0" wp14:anchorId="254BD333" wp14:editId="7EF56103">
            <wp:extent cx="2868822" cy="3246120"/>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199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90857" cy="3271053"/>
                    </a:xfrm>
                    <a:prstGeom prst="rect">
                      <a:avLst/>
                    </a:prstGeom>
                  </pic:spPr>
                </pic:pic>
              </a:graphicData>
            </a:graphic>
          </wp:inline>
        </w:drawing>
      </w:r>
    </w:p>
    <w:p w14:paraId="77B3EBE8" w14:textId="5920E79E" w:rsidR="007A2DCF" w:rsidRDefault="00B9131E" w:rsidP="009F0503">
      <w:pPr>
        <w:jc w:val="center"/>
      </w:pPr>
      <w:r>
        <w:rPr>
          <w:noProof/>
        </w:rPr>
        <w:drawing>
          <wp:inline distT="0" distB="0" distL="0" distR="0" wp14:anchorId="04937484" wp14:editId="631F718D">
            <wp:extent cx="3807670" cy="2855755"/>
            <wp:effectExtent l="0" t="318" r="2223" b="2222"/>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1993.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3821747" cy="2866313"/>
                    </a:xfrm>
                    <a:prstGeom prst="rect">
                      <a:avLst/>
                    </a:prstGeom>
                  </pic:spPr>
                </pic:pic>
              </a:graphicData>
            </a:graphic>
          </wp:inline>
        </w:drawing>
      </w:r>
    </w:p>
    <w:p w14:paraId="0DB0F7D9" w14:textId="77777777" w:rsidR="009F0503" w:rsidRDefault="009F0503" w:rsidP="009F0503">
      <w:pPr>
        <w:jc w:val="center"/>
      </w:pPr>
    </w:p>
    <w:p w14:paraId="3FA069C9" w14:textId="08FCD127" w:rsidR="007A2DCF" w:rsidRDefault="00A741C3" w:rsidP="0048213C">
      <w:r>
        <w:t>I</w:t>
      </w:r>
      <w:r w:rsidR="007A2DCF">
        <w:t>nstall transmission with waterfall.</w:t>
      </w:r>
    </w:p>
    <w:p w14:paraId="09C90A93" w14:textId="0DDC8B4F" w:rsidR="007A2DCF" w:rsidRDefault="007A2DCF" w:rsidP="0048213C">
      <w:r w:rsidRPr="000264A0">
        <w:rPr>
          <w:b/>
        </w:rPr>
        <w:t>Standard setup note</w:t>
      </w:r>
      <w:r>
        <w:t xml:space="preserve">:  Use </w:t>
      </w:r>
      <w:r w:rsidR="00281899">
        <w:t xml:space="preserve">inner </w:t>
      </w:r>
      <w:r>
        <w:t>most ball stud mounting position with NO spacers.</w:t>
      </w:r>
    </w:p>
    <w:p w14:paraId="02EC2C8D" w14:textId="64494239" w:rsidR="0048213C" w:rsidRDefault="00A741C3" w:rsidP="00B9131E">
      <w:pPr>
        <w:jc w:val="center"/>
      </w:pPr>
      <w:r>
        <w:rPr>
          <w:noProof/>
        </w:rPr>
        <w:drawing>
          <wp:inline distT="0" distB="0" distL="0" distR="0" wp14:anchorId="6DD8A3CD" wp14:editId="6EE7FDC0">
            <wp:extent cx="3653790" cy="346942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1994.jpg"/>
                    <pic:cNvPicPr/>
                  </pic:nvPicPr>
                  <pic:blipFill rotWithShape="1">
                    <a:blip r:embed="rId37" cstate="print">
                      <a:extLst>
                        <a:ext uri="{28A0092B-C50C-407E-A947-70E740481C1C}">
                          <a14:useLocalDpi xmlns:a14="http://schemas.microsoft.com/office/drawing/2010/main" val="0"/>
                        </a:ext>
                      </a:extLst>
                    </a:blip>
                    <a:srcRect l="-1" t="5072" r="-27" b="12044"/>
                    <a:stretch/>
                  </pic:blipFill>
                  <pic:spPr bwMode="auto">
                    <a:xfrm>
                      <a:off x="0" y="0"/>
                      <a:ext cx="3654227" cy="346983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DB053AE" wp14:editId="70D5BF21">
            <wp:extent cx="3663701" cy="405897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1997.jpg"/>
                    <pic:cNvPicPr/>
                  </pic:nvPicPr>
                  <pic:blipFill rotWithShape="1">
                    <a:blip r:embed="rId38" cstate="print">
                      <a:extLst>
                        <a:ext uri="{28A0092B-C50C-407E-A947-70E740481C1C}">
                          <a14:useLocalDpi xmlns:a14="http://schemas.microsoft.com/office/drawing/2010/main" val="0"/>
                        </a:ext>
                      </a:extLst>
                    </a:blip>
                    <a:srcRect l="5256" t="9459" r="-320" b="11653"/>
                    <a:stretch/>
                  </pic:blipFill>
                  <pic:spPr bwMode="auto">
                    <a:xfrm>
                      <a:off x="0" y="0"/>
                      <a:ext cx="3688484" cy="4086432"/>
                    </a:xfrm>
                    <a:prstGeom prst="rect">
                      <a:avLst/>
                    </a:prstGeom>
                    <a:ln>
                      <a:noFill/>
                    </a:ln>
                    <a:extLst>
                      <a:ext uri="{53640926-AAD7-44D8-BBD7-CCE9431645EC}">
                        <a14:shadowObscured xmlns:a14="http://schemas.microsoft.com/office/drawing/2010/main"/>
                      </a:ext>
                    </a:extLst>
                  </pic:spPr>
                </pic:pic>
              </a:graphicData>
            </a:graphic>
          </wp:inline>
        </w:drawing>
      </w:r>
    </w:p>
    <w:p w14:paraId="142E6172" w14:textId="40D2CA77" w:rsidR="007A2DCF" w:rsidRDefault="007A2DCF" w:rsidP="00EF5145">
      <w:pPr>
        <w:pStyle w:val="Heading1"/>
      </w:pPr>
      <w:r>
        <w:t>Step Six</w:t>
      </w:r>
    </w:p>
    <w:p w14:paraId="525D1DCB" w14:textId="77777777" w:rsidR="007A2DCF" w:rsidRDefault="007A2DCF" w:rsidP="007A2DCF"/>
    <w:p w14:paraId="594CC43E" w14:textId="3F802FC3" w:rsidR="007A2DCF" w:rsidRDefault="007A2DCF" w:rsidP="007A2DCF">
      <w:r>
        <w:t>Install ERC rear carbon fiber shock tower using spacers and provided screws.  Install rear tail tank mount on shock tower.</w:t>
      </w:r>
    </w:p>
    <w:p w14:paraId="16610BA5" w14:textId="6487E648" w:rsidR="00B60C51" w:rsidRDefault="007A2DCF" w:rsidP="00B60C51">
      <w:pPr>
        <w:jc w:val="center"/>
      </w:pPr>
      <w:r>
        <w:rPr>
          <w:noProof/>
        </w:rPr>
        <w:drawing>
          <wp:inline distT="0" distB="0" distL="0" distR="0" wp14:anchorId="6D9E65C1" wp14:editId="339458F9">
            <wp:extent cx="3044190" cy="3955170"/>
            <wp:effectExtent l="0" t="0" r="381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199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70554" cy="3989423"/>
                    </a:xfrm>
                    <a:prstGeom prst="rect">
                      <a:avLst/>
                    </a:prstGeom>
                  </pic:spPr>
                </pic:pic>
              </a:graphicData>
            </a:graphic>
          </wp:inline>
        </w:drawing>
      </w:r>
      <w:r w:rsidR="00B60C51">
        <w:rPr>
          <w:noProof/>
        </w:rPr>
        <w:drawing>
          <wp:inline distT="0" distB="0" distL="0" distR="0" wp14:anchorId="643F8922" wp14:editId="1799B7E3">
            <wp:extent cx="3044190" cy="2697727"/>
            <wp:effectExtent l="0" t="0" r="381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2002.jpg"/>
                    <pic:cNvPicPr/>
                  </pic:nvPicPr>
                  <pic:blipFill rotWithShape="1">
                    <a:blip r:embed="rId40" cstate="print">
                      <a:extLst>
                        <a:ext uri="{28A0092B-C50C-407E-A947-70E740481C1C}">
                          <a14:useLocalDpi xmlns:a14="http://schemas.microsoft.com/office/drawing/2010/main" val="0"/>
                        </a:ext>
                      </a:extLst>
                    </a:blip>
                    <a:srcRect b="10790"/>
                    <a:stretch/>
                  </pic:blipFill>
                  <pic:spPr bwMode="auto">
                    <a:xfrm>
                      <a:off x="0" y="0"/>
                      <a:ext cx="3074709" cy="2724772"/>
                    </a:xfrm>
                    <a:prstGeom prst="rect">
                      <a:avLst/>
                    </a:prstGeom>
                    <a:ln>
                      <a:noFill/>
                    </a:ln>
                    <a:extLst>
                      <a:ext uri="{53640926-AAD7-44D8-BBD7-CCE9431645EC}">
                        <a14:shadowObscured xmlns:a14="http://schemas.microsoft.com/office/drawing/2010/main"/>
                      </a:ext>
                    </a:extLst>
                  </pic:spPr>
                </pic:pic>
              </a:graphicData>
            </a:graphic>
          </wp:inline>
        </w:drawing>
      </w:r>
    </w:p>
    <w:p w14:paraId="79F497DA" w14:textId="5CF514B8" w:rsidR="00B60C51" w:rsidRPr="00B60C51" w:rsidRDefault="00B60C51" w:rsidP="00B60C51">
      <w:r>
        <w:rPr>
          <w:b/>
        </w:rPr>
        <w:t xml:space="preserve">NOTE:  </w:t>
      </w:r>
      <w:r>
        <w:t>Use one large and one small spacer on each of the four screws for proper spacing.</w:t>
      </w:r>
    </w:p>
    <w:p w14:paraId="4B77C35E" w14:textId="6604B34E" w:rsidR="000749E7" w:rsidRDefault="000749E7" w:rsidP="00EF5145">
      <w:pPr>
        <w:pStyle w:val="Heading1"/>
      </w:pPr>
      <w:r>
        <w:t>Step Six.1</w:t>
      </w:r>
    </w:p>
    <w:p w14:paraId="4C8EC9C2" w14:textId="77777777" w:rsidR="000749E7" w:rsidRDefault="000749E7" w:rsidP="000749E7"/>
    <w:p w14:paraId="1199980D" w14:textId="5560F138" w:rsidR="0048213C" w:rsidRDefault="000749E7" w:rsidP="000749E7">
      <w:r>
        <w:t>Build AE shocks according to instruction manual and install.</w:t>
      </w:r>
      <w:r w:rsidR="00B9131E">
        <w:t xml:space="preserve">  </w:t>
      </w:r>
      <w:r w:rsidR="00EF5145">
        <w:t>I</w:t>
      </w:r>
      <w:r w:rsidR="00B9131E">
        <w:t xml:space="preserve">nstall </w:t>
      </w:r>
      <w:r w:rsidR="00EF5145">
        <w:t xml:space="preserve">electronics and tires of your choice and install the Custom Works </w:t>
      </w:r>
      <w:r w:rsidR="00B9131E">
        <w:t>cage and body to complete installation.</w:t>
      </w:r>
    </w:p>
    <w:p w14:paraId="55C3994D" w14:textId="53D88EF8" w:rsidR="00B9131E" w:rsidRDefault="000749E7" w:rsidP="000749E7">
      <w:r w:rsidRPr="000264A0">
        <w:rPr>
          <w:b/>
        </w:rPr>
        <w:t>Standard setup note</w:t>
      </w:r>
      <w:r>
        <w:t xml:space="preserve">:  Build front shocks with 35wt Associated shock oil and 1.6 pistons with Custom Works </w:t>
      </w:r>
      <w:r w:rsidR="00A033A4">
        <w:t>B</w:t>
      </w:r>
      <w:r>
        <w:t>ig</w:t>
      </w:r>
      <w:r w:rsidR="00A033A4">
        <w:t xml:space="preserve"> B</w:t>
      </w:r>
      <w:r>
        <w:t>ore Yellow 5lb springs</w:t>
      </w:r>
      <w:r w:rsidR="00A033A4">
        <w:t xml:space="preserve">.  Mount them in the second from bottom row on the inter most hole on the tower and on the arm the middle of the three mounting holes.  Build the rear shocks with 35wt Associated shock oil and 1.8 pistons and 7.5 mm limiters inside the shocks.  Use </w:t>
      </w:r>
      <w:r w:rsidR="00C105B6">
        <w:t>6</w:t>
      </w:r>
      <w:r w:rsidR="00A033A4">
        <w:t xml:space="preserve"> mm shock spring spacer</w:t>
      </w:r>
      <w:r w:rsidR="00C105B6">
        <w:t>s</w:t>
      </w:r>
      <w:r w:rsidR="00A033A4">
        <w:t xml:space="preserve"> on the outside with </w:t>
      </w:r>
      <w:r w:rsidR="00B9131E">
        <w:t>a Custom Works Big Bore Red 6lb spring on the</w:t>
      </w:r>
      <w:r w:rsidR="00A033A4">
        <w:t xml:space="preserve"> </w:t>
      </w:r>
      <w:r w:rsidR="00B9131E">
        <w:t>left side and a Custom Works Big Bore Green 7lb spring on the right side.  Mount the shock on the second to the top row and outer most hole on shock tower and the outer most hole on the adjustable Plan B rear arm.</w:t>
      </w:r>
    </w:p>
    <w:p w14:paraId="6AD7798C" w14:textId="114185C0" w:rsidR="0048213C" w:rsidRDefault="00B9131E" w:rsidP="009F0503">
      <w:pPr>
        <w:jc w:val="center"/>
      </w:pPr>
      <w:r>
        <w:rPr>
          <w:noProof/>
        </w:rPr>
        <w:drawing>
          <wp:inline distT="0" distB="0" distL="0" distR="0" wp14:anchorId="3BBD7736" wp14:editId="1CE012BC">
            <wp:extent cx="4864447" cy="267843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6603226_1698607346927282_5694245384516272128_o.jpg"/>
                    <pic:cNvPicPr/>
                  </pic:nvPicPr>
                  <pic:blipFill rotWithShape="1">
                    <a:blip r:embed="rId8">
                      <a:extLst>
                        <a:ext uri="{28A0092B-C50C-407E-A947-70E740481C1C}">
                          <a14:useLocalDpi xmlns:a14="http://schemas.microsoft.com/office/drawing/2010/main" val="0"/>
                        </a:ext>
                      </a:extLst>
                    </a:blip>
                    <a:srcRect l="9102" r="7309" b="18207"/>
                    <a:stretch/>
                  </pic:blipFill>
                  <pic:spPr bwMode="auto">
                    <a:xfrm>
                      <a:off x="0" y="0"/>
                      <a:ext cx="4914254" cy="270585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A49CCA1" wp14:editId="183C83FD">
            <wp:extent cx="4850130" cy="2861011"/>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6651076_1698607393593944_2344707004339060736_o.jpg"/>
                    <pic:cNvPicPr/>
                  </pic:nvPicPr>
                  <pic:blipFill rotWithShape="1">
                    <a:blip r:embed="rId41">
                      <a:extLst>
                        <a:ext uri="{28A0092B-C50C-407E-A947-70E740481C1C}">
                          <a14:useLocalDpi xmlns:a14="http://schemas.microsoft.com/office/drawing/2010/main" val="0"/>
                        </a:ext>
                      </a:extLst>
                    </a:blip>
                    <a:srcRect l="4743" r="12884" b="13652"/>
                    <a:stretch/>
                  </pic:blipFill>
                  <pic:spPr bwMode="auto">
                    <a:xfrm>
                      <a:off x="0" y="0"/>
                      <a:ext cx="4895304" cy="2887658"/>
                    </a:xfrm>
                    <a:prstGeom prst="rect">
                      <a:avLst/>
                    </a:prstGeom>
                    <a:ln>
                      <a:noFill/>
                    </a:ln>
                    <a:extLst>
                      <a:ext uri="{53640926-AAD7-44D8-BBD7-CCE9431645EC}">
                        <a14:shadowObscured xmlns:a14="http://schemas.microsoft.com/office/drawing/2010/main"/>
                      </a:ext>
                    </a:extLst>
                  </pic:spPr>
                </pic:pic>
              </a:graphicData>
            </a:graphic>
          </wp:inline>
        </w:drawing>
      </w:r>
    </w:p>
    <w:p w14:paraId="4E411B98" w14:textId="32CC79F3" w:rsidR="009F0503" w:rsidRDefault="009F0503" w:rsidP="00EF5145"/>
    <w:p w14:paraId="696F300C" w14:textId="7503C8E9" w:rsidR="009F0503" w:rsidRPr="00EF5145" w:rsidRDefault="00EF5145" w:rsidP="009F0503">
      <w:pPr>
        <w:jc w:val="center"/>
        <w:rPr>
          <w:b/>
          <w:sz w:val="44"/>
        </w:rPr>
      </w:pPr>
      <w:r w:rsidRPr="00EF5145">
        <w:rPr>
          <w:b/>
          <w:sz w:val="44"/>
        </w:rPr>
        <w:t>Enjoy your New B-</w:t>
      </w:r>
      <w:proofErr w:type="spellStart"/>
      <w:r w:rsidRPr="00EF5145">
        <w:rPr>
          <w:b/>
          <w:sz w:val="44"/>
        </w:rPr>
        <w:t>SikOne</w:t>
      </w:r>
      <w:proofErr w:type="spellEnd"/>
      <w:r w:rsidRPr="00EF5145">
        <w:rPr>
          <w:b/>
          <w:sz w:val="44"/>
        </w:rPr>
        <w:t xml:space="preserve"> Sprint Car</w:t>
      </w:r>
    </w:p>
    <w:p w14:paraId="2D3F9BD8" w14:textId="7C4A67FC" w:rsidR="00EF5145" w:rsidRDefault="00EF5145" w:rsidP="009F0503">
      <w:pPr>
        <w:jc w:val="center"/>
      </w:pPr>
    </w:p>
    <w:p w14:paraId="4D84296E" w14:textId="77777777" w:rsidR="00EF5145" w:rsidRDefault="00EF5145" w:rsidP="009F0503">
      <w:pPr>
        <w:jc w:val="center"/>
      </w:pPr>
    </w:p>
    <w:p w14:paraId="4F6D7EA8" w14:textId="77777777" w:rsidR="009F0503" w:rsidRDefault="009F0503" w:rsidP="009F0503">
      <w:pPr>
        <w:jc w:val="center"/>
      </w:pPr>
    </w:p>
    <w:p w14:paraId="3C235E41" w14:textId="2F9797C4" w:rsidR="009F0503" w:rsidRDefault="009F0503" w:rsidP="009F0503">
      <w:pPr>
        <w:jc w:val="center"/>
      </w:pPr>
      <w:r>
        <w:rPr>
          <w:noProof/>
        </w:rPr>
        <w:drawing>
          <wp:inline distT="0" distB="0" distL="0" distR="0" wp14:anchorId="4668CD43" wp14:editId="5AF28CB2">
            <wp:extent cx="5438775" cy="2175510"/>
            <wp:effectExtent l="0" t="0" r="9525" b="0"/>
            <wp:docPr id="50" name="Picture 50">
              <a:hlinkClick xmlns:a="http://schemas.openxmlformats.org/drawingml/2006/main" r:id="rId11" tooltip="Evolution Racing Concepts Websit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1" tooltip="Evolution Racing Concepts Website"/>
                    </pic:cNvPr>
                    <pic:cNvPicPr/>
                  </pic:nvPicPr>
                  <pic:blipFill>
                    <a:blip r:embed="rId10">
                      <a:extLst>
                        <a:ext uri="{28A0092B-C50C-407E-A947-70E740481C1C}">
                          <a14:useLocalDpi xmlns:a14="http://schemas.microsoft.com/office/drawing/2010/main" val="0"/>
                        </a:ext>
                      </a:extLst>
                    </a:blip>
                    <a:stretch>
                      <a:fillRect/>
                    </a:stretch>
                  </pic:blipFill>
                  <pic:spPr>
                    <a:xfrm>
                      <a:off x="0" y="0"/>
                      <a:ext cx="5438775" cy="2175510"/>
                    </a:xfrm>
                    <a:prstGeom prst="rect">
                      <a:avLst/>
                    </a:prstGeom>
                  </pic:spPr>
                </pic:pic>
              </a:graphicData>
            </a:graphic>
          </wp:inline>
        </w:drawing>
      </w:r>
    </w:p>
    <w:p w14:paraId="65A61577" w14:textId="2F925936" w:rsidR="00730C08" w:rsidRDefault="00730C08" w:rsidP="009F0503">
      <w:pPr>
        <w:jc w:val="center"/>
      </w:pPr>
    </w:p>
    <w:p w14:paraId="1C754470" w14:textId="5D3B710F" w:rsidR="00730C08" w:rsidRPr="00EF5145" w:rsidRDefault="00EF5145" w:rsidP="009F0503">
      <w:pPr>
        <w:jc w:val="center"/>
        <w:rPr>
          <w:sz w:val="24"/>
        </w:rPr>
      </w:pPr>
      <w:r w:rsidRPr="00EF5145">
        <w:rPr>
          <w:sz w:val="24"/>
        </w:rPr>
        <w:t xml:space="preserve">Website: </w:t>
      </w:r>
      <w:hyperlink r:id="rId42" w:history="1">
        <w:r w:rsidRPr="00EF5145">
          <w:rPr>
            <w:rStyle w:val="Hyperlink"/>
            <w:sz w:val="24"/>
          </w:rPr>
          <w:t>https://evolutionracingconcepts.com/</w:t>
        </w:r>
      </w:hyperlink>
    </w:p>
    <w:p w14:paraId="2702DE44" w14:textId="77777777" w:rsidR="00EF5145" w:rsidRDefault="00EF5145" w:rsidP="009F0503">
      <w:pPr>
        <w:jc w:val="center"/>
      </w:pPr>
    </w:p>
    <w:p w14:paraId="7BCB14B0" w14:textId="38E58E69" w:rsidR="00730C08" w:rsidRDefault="00730C08" w:rsidP="009F0503">
      <w:pPr>
        <w:jc w:val="center"/>
      </w:pPr>
    </w:p>
    <w:p w14:paraId="59953054" w14:textId="4B6BECB8" w:rsidR="00730C08" w:rsidRDefault="00730C08" w:rsidP="009F0503">
      <w:pPr>
        <w:jc w:val="center"/>
      </w:pPr>
    </w:p>
    <w:p w14:paraId="06651F65" w14:textId="70722348" w:rsidR="00730C08" w:rsidRDefault="00730C08" w:rsidP="009F0503">
      <w:pPr>
        <w:jc w:val="center"/>
      </w:pPr>
    </w:p>
    <w:p w14:paraId="2BC37CB0" w14:textId="317A49EB" w:rsidR="00730C08" w:rsidRDefault="00730C08" w:rsidP="00EF5145"/>
    <w:p w14:paraId="3B729C21" w14:textId="36DC7D13" w:rsidR="00730C08" w:rsidRDefault="00730C08" w:rsidP="009F0503">
      <w:pPr>
        <w:jc w:val="center"/>
      </w:pPr>
    </w:p>
    <w:p w14:paraId="43B708A2" w14:textId="5FD31AAC" w:rsidR="00730C08" w:rsidRDefault="00730C08" w:rsidP="009F0503">
      <w:pPr>
        <w:jc w:val="center"/>
      </w:pPr>
    </w:p>
    <w:p w14:paraId="4749B66A" w14:textId="71E7D699" w:rsidR="00730C08" w:rsidRDefault="00730C08" w:rsidP="009F0503">
      <w:pPr>
        <w:jc w:val="center"/>
      </w:pPr>
    </w:p>
    <w:p w14:paraId="6620ABEF" w14:textId="77777777" w:rsidR="00730C08" w:rsidRDefault="00730C08" w:rsidP="009F0503">
      <w:pPr>
        <w:jc w:val="center"/>
      </w:pPr>
    </w:p>
    <w:p w14:paraId="78EC6E62" w14:textId="215399AB" w:rsidR="00730C08" w:rsidRDefault="00730C08" w:rsidP="009F0503">
      <w:pPr>
        <w:jc w:val="center"/>
      </w:pPr>
    </w:p>
    <w:p w14:paraId="1F3AF689" w14:textId="3410AF33" w:rsidR="00730C08" w:rsidRDefault="00730C08" w:rsidP="009F0503">
      <w:pPr>
        <w:jc w:val="center"/>
      </w:pPr>
    </w:p>
    <w:p w14:paraId="7F1E11AA" w14:textId="3F98944E" w:rsidR="00730C08" w:rsidRDefault="00730C08" w:rsidP="009F0503">
      <w:pPr>
        <w:jc w:val="center"/>
      </w:pPr>
    </w:p>
    <w:p w14:paraId="62E9C37D" w14:textId="40DE76A4" w:rsidR="00730C08" w:rsidRDefault="00730C08" w:rsidP="00730C08">
      <w:pPr>
        <w:jc w:val="center"/>
      </w:pPr>
      <w:r>
        <w:rPr>
          <w:rFonts w:ascii="Arial" w:eastAsia="Times New Roman" w:hAnsi="Arial" w:cs="Arial"/>
          <w:sz w:val="24"/>
          <w:szCs w:val="24"/>
          <w:lang w:eastAsia="en-US"/>
        </w:rPr>
        <w:t xml:space="preserve">Copyright </w:t>
      </w:r>
      <w:r w:rsidRPr="00730C08">
        <w:rPr>
          <w:rFonts w:ascii="Arial" w:eastAsia="Times New Roman" w:hAnsi="Arial" w:cs="Arial"/>
          <w:sz w:val="24"/>
          <w:szCs w:val="24"/>
          <w:lang w:eastAsia="en-US"/>
        </w:rPr>
        <w:t>©</w:t>
      </w:r>
      <w:r>
        <w:rPr>
          <w:rFonts w:ascii="Arial" w:eastAsia="Times New Roman" w:hAnsi="Arial" w:cs="Arial"/>
          <w:sz w:val="24"/>
          <w:szCs w:val="24"/>
          <w:lang w:eastAsia="en-US"/>
        </w:rPr>
        <w:t xml:space="preserve"> Evolution Racing Concepts – All Rights Reserved.</w:t>
      </w:r>
    </w:p>
    <w:sectPr w:rsidR="00730C08" w:rsidSect="000A0F9B">
      <w:footerReference w:type="default" r:id="rId43"/>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B57FB3" w14:textId="77777777" w:rsidR="00B816ED" w:rsidRDefault="00B816ED">
      <w:pPr>
        <w:spacing w:after="0" w:line="240" w:lineRule="auto"/>
      </w:pPr>
      <w:r>
        <w:separator/>
      </w:r>
    </w:p>
  </w:endnote>
  <w:endnote w:type="continuationSeparator" w:id="0">
    <w:p w14:paraId="7FDD08F2" w14:textId="77777777" w:rsidR="00B816ED" w:rsidRDefault="00B81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TKaiti">
    <w:altName w:val="SimSun"/>
    <w:charset w:val="86"/>
    <w:family w:val="auto"/>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20002A87" w:usb1="00000000" w:usb2="00000000" w:usb3="00000000" w:csb0="000001FF" w:csb1="00000000"/>
  </w:font>
  <w:font w:name="Consolas">
    <w:panose1 w:val="020B0609020204030204"/>
    <w:charset w:val="00"/>
    <w:family w:val="modern"/>
    <w:pitch w:val="fixed"/>
    <w:sig w:usb0="E00002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7964975"/>
      <w:docPartObj>
        <w:docPartGallery w:val="Page Numbers (Bottom of Page)"/>
        <w:docPartUnique/>
      </w:docPartObj>
    </w:sdtPr>
    <w:sdtEndPr>
      <w:rPr>
        <w:noProof/>
      </w:rPr>
    </w:sdtEndPr>
    <w:sdtContent>
      <w:p w14:paraId="565F3B52" w14:textId="77777777" w:rsidR="00CB74FE" w:rsidRDefault="00CB74FE">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FFE3D1" w14:textId="77777777" w:rsidR="00B816ED" w:rsidRDefault="00B816ED">
      <w:pPr>
        <w:spacing w:after="0" w:line="240" w:lineRule="auto"/>
      </w:pPr>
      <w:r>
        <w:separator/>
      </w:r>
    </w:p>
  </w:footnote>
  <w:footnote w:type="continuationSeparator" w:id="0">
    <w:p w14:paraId="228E1116" w14:textId="77777777" w:rsidR="00B816ED" w:rsidRDefault="00B816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0A215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0E8AC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9A6857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450962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6ADD4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17C44F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67864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442E76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D982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0891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F560229"/>
    <w:multiLevelType w:val="multilevel"/>
    <w:tmpl w:val="3AB83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9A52F2"/>
    <w:multiLevelType w:val="multilevel"/>
    <w:tmpl w:val="56F2101C"/>
    <w:lvl w:ilvl="0">
      <w:start w:val="1"/>
      <w:numFmt w:val="decimal"/>
      <w:lvlText w:val="%1"/>
      <w:lvlJc w:val="left"/>
      <w:pPr>
        <w:ind w:left="432" w:hanging="432"/>
      </w:pPr>
      <w:rPr>
        <w:rFonts w:hint="default"/>
        <w:color w:val="1CADE4" w:themeColor="accent1"/>
      </w:rPr>
    </w:lvl>
    <w:lvl w:ilvl="1">
      <w:start w:val="1"/>
      <w:numFmt w:val="decimal"/>
      <w:lvlText w:val="%1.%2"/>
      <w:lvlJc w:val="left"/>
      <w:pPr>
        <w:ind w:left="576" w:hanging="576"/>
      </w:pPr>
      <w:rPr>
        <w:rFonts w:hint="default"/>
        <w:color w:val="1CADE4" w:themeColor="accent1"/>
      </w:rPr>
    </w:lvl>
    <w:lvl w:ilvl="2">
      <w:start w:val="1"/>
      <w:numFmt w:val="decimal"/>
      <w:lvlText w:val="%1.%2.%3"/>
      <w:lvlJc w:val="left"/>
      <w:pPr>
        <w:ind w:left="720" w:hanging="720"/>
      </w:pPr>
      <w:rPr>
        <w:rFonts w:hint="default"/>
        <w:color w:val="1CADE4" w:themeColor="accent1"/>
      </w:rPr>
    </w:lvl>
    <w:lvl w:ilvl="3">
      <w:start w:val="1"/>
      <w:numFmt w:val="decimal"/>
      <w:lvlText w:val="%1.%2.%3.%4"/>
      <w:lvlJc w:val="left"/>
      <w:pPr>
        <w:ind w:left="864" w:hanging="864"/>
      </w:pPr>
      <w:rPr>
        <w:rFonts w:hint="default"/>
        <w:color w:val="1CADE4" w:themeColor="accent1"/>
      </w:rPr>
    </w:lvl>
    <w:lvl w:ilvl="4">
      <w:start w:val="1"/>
      <w:numFmt w:val="decimal"/>
      <w:lvlText w:val="%1.%2.%3.%4.%5"/>
      <w:lvlJc w:val="left"/>
      <w:pPr>
        <w:ind w:left="1008" w:hanging="1008"/>
      </w:pPr>
      <w:rPr>
        <w:rFonts w:hint="default"/>
        <w:color w:val="1CADE4" w:themeColor="accent1"/>
      </w:rPr>
    </w:lvl>
    <w:lvl w:ilvl="5">
      <w:start w:val="1"/>
      <w:numFmt w:val="decimal"/>
      <w:lvlText w:val="%1.%2.%3.%4.%5.%6"/>
      <w:lvlJc w:val="left"/>
      <w:pPr>
        <w:ind w:left="1152" w:hanging="1152"/>
      </w:pPr>
      <w:rPr>
        <w:rFonts w:hint="default"/>
        <w:color w:val="1CADE4" w:themeColor="accent1"/>
      </w:rPr>
    </w:lvl>
    <w:lvl w:ilvl="6">
      <w:start w:val="1"/>
      <w:numFmt w:val="decimal"/>
      <w:lvlText w:val="%1.%2.%3.%4.%5.%6.%7"/>
      <w:lvlJc w:val="left"/>
      <w:pPr>
        <w:ind w:left="1296" w:hanging="1296"/>
      </w:pPr>
      <w:rPr>
        <w:rFonts w:hint="default"/>
        <w:color w:val="1CADE4" w:themeColor="accent1"/>
      </w:rPr>
    </w:lvl>
    <w:lvl w:ilvl="7">
      <w:start w:val="1"/>
      <w:numFmt w:val="decimal"/>
      <w:lvlText w:val="%1.%2.%3.%4.%5.%6.%7.%8"/>
      <w:lvlJc w:val="left"/>
      <w:pPr>
        <w:ind w:left="1440" w:hanging="1440"/>
      </w:pPr>
      <w:rPr>
        <w:rFonts w:hint="default"/>
        <w:color w:val="1CADE4" w:themeColor="accent1"/>
      </w:rPr>
    </w:lvl>
    <w:lvl w:ilvl="8">
      <w:start w:val="1"/>
      <w:numFmt w:val="decimal"/>
      <w:lvlText w:val="%1.%2.%3.%4.%5.%6.%7.%8.%9"/>
      <w:lvlJc w:val="left"/>
      <w:pPr>
        <w:ind w:left="1584" w:hanging="1584"/>
      </w:pPr>
      <w:rPr>
        <w:rFonts w:hint="default"/>
        <w:color w:val="1CADE4" w:themeColor="accent1"/>
      </w:rPr>
    </w:lvl>
  </w:abstractNum>
  <w:abstractNum w:abstractNumId="12" w15:restartNumberingAfterBreak="0">
    <w:nsid w:val="4CFA5C3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B2264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C3D40A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51F6C5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3"/>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1"/>
  </w:num>
  <w:num w:numId="11">
    <w:abstractNumId w:val="11"/>
  </w:num>
  <w:num w:numId="12">
    <w:abstractNumId w:val="11"/>
  </w:num>
  <w:num w:numId="13">
    <w:abstractNumId w:val="15"/>
  </w:num>
  <w:num w:numId="14">
    <w:abstractNumId w:val="14"/>
  </w:num>
  <w:num w:numId="15">
    <w:abstractNumId w:val="16"/>
  </w:num>
  <w:num w:numId="16">
    <w:abstractNumId w:val="12"/>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6D2"/>
    <w:rsid w:val="000264A0"/>
    <w:rsid w:val="00047AB7"/>
    <w:rsid w:val="000749E7"/>
    <w:rsid w:val="000A0F9B"/>
    <w:rsid w:val="0011371E"/>
    <w:rsid w:val="00117D75"/>
    <w:rsid w:val="00123E1E"/>
    <w:rsid w:val="0013591F"/>
    <w:rsid w:val="001D46C4"/>
    <w:rsid w:val="001F0E1A"/>
    <w:rsid w:val="00216BF8"/>
    <w:rsid w:val="002333B5"/>
    <w:rsid w:val="0024640E"/>
    <w:rsid w:val="00281899"/>
    <w:rsid w:val="002C1B16"/>
    <w:rsid w:val="00324A81"/>
    <w:rsid w:val="00421AD4"/>
    <w:rsid w:val="0042632D"/>
    <w:rsid w:val="0048213C"/>
    <w:rsid w:val="004C0DAD"/>
    <w:rsid w:val="004E6E26"/>
    <w:rsid w:val="00730C08"/>
    <w:rsid w:val="00771F16"/>
    <w:rsid w:val="0078294C"/>
    <w:rsid w:val="007A2DCF"/>
    <w:rsid w:val="00876BED"/>
    <w:rsid w:val="008B6008"/>
    <w:rsid w:val="00971DEC"/>
    <w:rsid w:val="009F0503"/>
    <w:rsid w:val="009F1F51"/>
    <w:rsid w:val="00A033A4"/>
    <w:rsid w:val="00A5015D"/>
    <w:rsid w:val="00A741C3"/>
    <w:rsid w:val="00B60C51"/>
    <w:rsid w:val="00B64B70"/>
    <w:rsid w:val="00B66857"/>
    <w:rsid w:val="00B816ED"/>
    <w:rsid w:val="00B9131E"/>
    <w:rsid w:val="00BA3B94"/>
    <w:rsid w:val="00BE56D2"/>
    <w:rsid w:val="00C07BE9"/>
    <w:rsid w:val="00C105B6"/>
    <w:rsid w:val="00CB74FE"/>
    <w:rsid w:val="00DD408B"/>
    <w:rsid w:val="00E50D24"/>
    <w:rsid w:val="00E669D8"/>
    <w:rsid w:val="00E873DE"/>
    <w:rsid w:val="00EB6C06"/>
    <w:rsid w:val="00ED17B7"/>
    <w:rsid w:val="00ED2A32"/>
    <w:rsid w:val="00EF5145"/>
    <w:rsid w:val="00F9577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CF3906"/>
  <w15:chartTrackingRefBased/>
  <w15:docId w15:val="{AF33E3FA-682F-4C95-9DDD-774F9C40F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6008"/>
  </w:style>
  <w:style w:type="paragraph" w:styleId="Heading1">
    <w:name w:val="heading 1"/>
    <w:basedOn w:val="Normal"/>
    <w:next w:val="Normal"/>
    <w:link w:val="Heading1Char"/>
    <w:autoRedefine/>
    <w:uiPriority w:val="9"/>
    <w:qFormat/>
    <w:rsid w:val="00EF5145"/>
    <w:pPr>
      <w:keepNext/>
      <w:keepLines/>
      <w:spacing w:before="240" w:after="0"/>
      <w:outlineLvl w:val="0"/>
    </w:pPr>
    <w:rPr>
      <w:rFonts w:asciiTheme="majorHAnsi" w:eastAsiaTheme="majorEastAsia" w:hAnsiTheme="majorHAnsi" w:cstheme="majorBidi"/>
      <w:b/>
      <w:bCs/>
      <w:sz w:val="40"/>
      <w:szCs w:val="40"/>
    </w:rPr>
  </w:style>
  <w:style w:type="paragraph" w:styleId="Heading2">
    <w:name w:val="heading 2"/>
    <w:basedOn w:val="Normal"/>
    <w:next w:val="Normal"/>
    <w:link w:val="Heading2Char"/>
    <w:autoRedefine/>
    <w:uiPriority w:val="9"/>
    <w:semiHidden/>
    <w:unhideWhenUsed/>
    <w:qFormat/>
    <w:rsid w:val="00B66857"/>
    <w:pPr>
      <w:keepNext/>
      <w:keepLines/>
      <w:spacing w:before="40" w:after="0"/>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autoRedefine/>
    <w:uiPriority w:val="9"/>
    <w:semiHidden/>
    <w:unhideWhenUsed/>
    <w:qFormat/>
    <w:rsid w:val="00B66857"/>
    <w:pPr>
      <w:keepNext/>
      <w:keepLines/>
      <w:spacing w:before="40" w:after="0"/>
      <w:outlineLvl w:val="2"/>
    </w:pPr>
    <w:rPr>
      <w:rFonts w:asciiTheme="majorHAnsi" w:eastAsiaTheme="majorEastAsia" w:hAnsiTheme="majorHAnsi" w:cstheme="majorBidi"/>
      <w:b/>
      <w:bCs/>
      <w:sz w:val="24"/>
      <w:szCs w:val="24"/>
    </w:rPr>
  </w:style>
  <w:style w:type="paragraph" w:styleId="Heading4">
    <w:name w:val="heading 4"/>
    <w:basedOn w:val="Normal"/>
    <w:next w:val="Normal"/>
    <w:link w:val="Heading4Char"/>
    <w:autoRedefine/>
    <w:uiPriority w:val="9"/>
    <w:semiHidden/>
    <w:unhideWhenUsed/>
    <w:qFormat/>
    <w:rsid w:val="00B66857"/>
    <w:pPr>
      <w:keepNext/>
      <w:keepLines/>
      <w:spacing w:before="4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autoRedefine/>
    <w:uiPriority w:val="9"/>
    <w:semiHidden/>
    <w:unhideWhenUsed/>
    <w:qFormat/>
    <w:rsid w:val="00B66857"/>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autoRedefine/>
    <w:uiPriority w:val="9"/>
    <w:semiHidden/>
    <w:unhideWhenUsed/>
    <w:qFormat/>
    <w:rsid w:val="00B66857"/>
    <w:pPr>
      <w:keepNext/>
      <w:keepLines/>
      <w:spacing w:before="40" w:after="0"/>
      <w:outlineLvl w:val="5"/>
    </w:pPr>
    <w:rPr>
      <w:rFonts w:asciiTheme="majorHAnsi" w:eastAsiaTheme="majorEastAsia" w:hAnsiTheme="majorHAnsi" w:cstheme="majorBidi"/>
      <w:szCs w:val="20"/>
    </w:rPr>
  </w:style>
  <w:style w:type="paragraph" w:styleId="Heading7">
    <w:name w:val="heading 7"/>
    <w:basedOn w:val="Normal"/>
    <w:next w:val="Normal"/>
    <w:link w:val="Heading7Char"/>
    <w:autoRedefine/>
    <w:uiPriority w:val="9"/>
    <w:semiHidden/>
    <w:unhideWhenUsed/>
    <w:qFormat/>
    <w:rsid w:val="00B66857"/>
    <w:pPr>
      <w:keepNext/>
      <w:keepLines/>
      <w:spacing w:before="40" w:after="0"/>
      <w:outlineLvl w:val="6"/>
    </w:pPr>
    <w:rPr>
      <w:rFonts w:asciiTheme="majorHAnsi" w:eastAsiaTheme="majorEastAsia" w:hAnsiTheme="majorHAnsi" w:cstheme="majorBidi"/>
      <w:i/>
      <w:iCs/>
      <w:szCs w:val="20"/>
    </w:rPr>
  </w:style>
  <w:style w:type="paragraph" w:styleId="Heading8">
    <w:name w:val="heading 8"/>
    <w:basedOn w:val="Normal"/>
    <w:next w:val="Normal"/>
    <w:link w:val="Heading8Char"/>
    <w:autoRedefine/>
    <w:uiPriority w:val="9"/>
    <w:semiHidden/>
    <w:unhideWhenUsed/>
    <w:qFormat/>
    <w:rsid w:val="00B66857"/>
    <w:pPr>
      <w:keepNext/>
      <w:keepLines/>
      <w:spacing w:before="40" w:after="0"/>
      <w:outlineLvl w:val="7"/>
    </w:pPr>
    <w:rPr>
      <w:rFonts w:asciiTheme="majorHAnsi" w:eastAsiaTheme="majorEastAsia" w:hAnsiTheme="majorHAnsi" w:cstheme="majorBidi"/>
      <w:caps/>
      <w:color w:val="272727" w:themeColor="text1" w:themeTint="D8"/>
      <w:szCs w:val="18"/>
    </w:rPr>
  </w:style>
  <w:style w:type="paragraph" w:styleId="Heading9">
    <w:name w:val="heading 9"/>
    <w:basedOn w:val="Normal"/>
    <w:next w:val="Normal"/>
    <w:link w:val="Heading9Char"/>
    <w:autoRedefine/>
    <w:uiPriority w:val="9"/>
    <w:semiHidden/>
    <w:unhideWhenUsed/>
    <w:qFormat/>
    <w:rsid w:val="00B66857"/>
    <w:pPr>
      <w:keepNext/>
      <w:keepLines/>
      <w:spacing w:before="40" w:after="0"/>
      <w:outlineLvl w:val="8"/>
    </w:pPr>
    <w:rPr>
      <w:rFonts w:asciiTheme="majorHAnsi" w:eastAsiaTheme="majorEastAsia" w:hAnsiTheme="majorHAnsi" w:cstheme="majorBidi"/>
      <w:i/>
      <w:iCs/>
      <w:caps/>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5145"/>
    <w:rPr>
      <w:rFonts w:asciiTheme="majorHAnsi" w:eastAsiaTheme="majorEastAsia" w:hAnsiTheme="majorHAnsi" w:cstheme="majorBidi"/>
      <w:b/>
      <w:bCs/>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B66857"/>
    <w:rPr>
      <w:rFonts w:asciiTheme="majorHAnsi" w:eastAsiaTheme="majorEastAsia" w:hAnsiTheme="majorHAnsi" w:cstheme="majorBidi"/>
      <w:szCs w:val="20"/>
    </w:rPr>
  </w:style>
  <w:style w:type="character" w:customStyle="1" w:styleId="Heading7Char">
    <w:name w:val="Heading 7 Char"/>
    <w:basedOn w:val="DefaultParagraphFont"/>
    <w:link w:val="Heading7"/>
    <w:uiPriority w:val="9"/>
    <w:semiHidden/>
    <w:rsid w:val="00B66857"/>
    <w:rPr>
      <w:rFonts w:asciiTheme="majorHAnsi" w:eastAsiaTheme="majorEastAsia" w:hAnsiTheme="majorHAnsi" w:cstheme="majorBidi"/>
      <w:i/>
      <w:iCs/>
      <w:szCs w:val="20"/>
    </w:rPr>
  </w:style>
  <w:style w:type="character" w:customStyle="1" w:styleId="Heading8Char">
    <w:name w:val="Heading 8 Char"/>
    <w:basedOn w:val="DefaultParagraphFont"/>
    <w:link w:val="Heading8"/>
    <w:uiPriority w:val="9"/>
    <w:semiHidden/>
    <w:rsid w:val="00B66857"/>
    <w:rPr>
      <w:rFonts w:asciiTheme="majorHAnsi" w:eastAsiaTheme="majorEastAsia" w:hAnsiTheme="majorHAnsi" w:cstheme="majorBidi"/>
      <w:caps/>
      <w:color w:val="272727" w:themeColor="text1" w:themeTint="D8"/>
      <w:szCs w:val="18"/>
    </w:rPr>
  </w:style>
  <w:style w:type="character" w:customStyle="1" w:styleId="Heading9Char">
    <w:name w:val="Heading 9 Char"/>
    <w:basedOn w:val="DefaultParagraphFont"/>
    <w:link w:val="Heading9"/>
    <w:uiPriority w:val="9"/>
    <w:semiHidden/>
    <w:rsid w:val="00B66857"/>
    <w:rPr>
      <w:rFonts w:asciiTheme="majorHAnsi" w:eastAsiaTheme="majorEastAsia" w:hAnsiTheme="majorHAnsi" w:cstheme="majorBidi"/>
      <w:i/>
      <w:iCs/>
      <w:caps/>
      <w:szCs w:val="18"/>
    </w:rPr>
  </w:style>
  <w:style w:type="paragraph" w:styleId="Title">
    <w:name w:val="Title"/>
    <w:basedOn w:val="Normal"/>
    <w:next w:val="Normal"/>
    <w:link w:val="TitleChar"/>
    <w:uiPriority w:val="1"/>
    <w:qFormat/>
    <w:pPr>
      <w:spacing w:after="0" w:line="240" w:lineRule="auto"/>
      <w:contextualSpacing/>
    </w:pPr>
    <w:rPr>
      <w:rFonts w:asciiTheme="majorHAnsi" w:eastAsiaTheme="majorEastAsia" w:hAnsiTheme="majorHAnsi" w:cstheme="majorBidi"/>
      <w:spacing w:val="-10"/>
      <w:kern w:val="28"/>
      <w:sz w:val="72"/>
      <w:szCs w:val="72"/>
    </w:rPr>
  </w:style>
  <w:style w:type="character" w:customStyle="1" w:styleId="TitleChar">
    <w:name w:val="Title Char"/>
    <w:basedOn w:val="DefaultParagraphFont"/>
    <w:link w:val="Title"/>
    <w:uiPriority w:val="1"/>
    <w:rsid w:val="00B66857"/>
    <w:rPr>
      <w:rFonts w:asciiTheme="majorHAnsi" w:eastAsiaTheme="majorEastAsia" w:hAnsiTheme="majorHAnsi" w:cstheme="majorBidi"/>
      <w:spacing w:val="-10"/>
      <w:kern w:val="28"/>
      <w:sz w:val="72"/>
      <w:szCs w:val="72"/>
    </w:rPr>
  </w:style>
  <w:style w:type="paragraph" w:styleId="Subtitle">
    <w:name w:val="Subtitle"/>
    <w:basedOn w:val="Normal"/>
    <w:next w:val="Normal"/>
    <w:link w:val="SubtitleChar"/>
    <w:uiPriority w:val="11"/>
    <w:semiHidden/>
    <w:unhideWhenUsed/>
    <w:rsid w:val="000A0F9B"/>
    <w:pPr>
      <w:numPr>
        <w:ilvl w:val="1"/>
      </w:numPr>
    </w:pPr>
    <w:rPr>
      <w:color w:val="404040" w:themeColor="text1" w:themeTint="BF"/>
      <w:spacing w:val="15"/>
    </w:rPr>
  </w:style>
  <w:style w:type="character" w:customStyle="1" w:styleId="SubtitleChar">
    <w:name w:val="Subtitle Char"/>
    <w:basedOn w:val="DefaultParagraphFont"/>
    <w:link w:val="Subtitle"/>
    <w:uiPriority w:val="11"/>
    <w:semiHidden/>
    <w:rsid w:val="000A0F9B"/>
    <w:rPr>
      <w:color w:val="404040" w:themeColor="text1" w:themeTint="BF"/>
      <w:spacing w:val="15"/>
    </w:rPr>
  </w:style>
  <w:style w:type="character" w:styleId="IntenseEmphasis">
    <w:name w:val="Intense Emphasis"/>
    <w:basedOn w:val="DefaultParagraphFont"/>
    <w:uiPriority w:val="21"/>
    <w:semiHidden/>
    <w:unhideWhenUsed/>
    <w:qFormat/>
    <w:rsid w:val="000A0F9B"/>
    <w:rPr>
      <w:i/>
      <w:iCs/>
      <w:color w:val="0D5672" w:themeColor="accent1" w:themeShade="80"/>
    </w:rPr>
  </w:style>
  <w:style w:type="paragraph" w:styleId="IntenseQuote">
    <w:name w:val="Intense Quote"/>
    <w:basedOn w:val="Normal"/>
    <w:next w:val="Normal"/>
    <w:link w:val="IntenseQuoteChar"/>
    <w:uiPriority w:val="30"/>
    <w:semiHidden/>
    <w:unhideWhenUsed/>
    <w:qFormat/>
    <w:rsid w:val="000A0F9B"/>
    <w:pPr>
      <w:pBdr>
        <w:top w:val="single" w:sz="4" w:space="10" w:color="0D5672" w:themeColor="accent1" w:themeShade="80"/>
        <w:bottom w:val="single" w:sz="4" w:space="10" w:color="0D5672" w:themeColor="accent1" w:themeShade="80"/>
      </w:pBdr>
      <w:spacing w:before="360" w:after="360"/>
      <w:ind w:left="864" w:right="864"/>
      <w:jc w:val="center"/>
    </w:pPr>
    <w:rPr>
      <w:i/>
      <w:iCs/>
      <w:color w:val="0D5672" w:themeColor="accent1" w:themeShade="80"/>
    </w:rPr>
  </w:style>
  <w:style w:type="character" w:customStyle="1" w:styleId="IntenseQuoteChar">
    <w:name w:val="Intense Quote Char"/>
    <w:basedOn w:val="DefaultParagraphFont"/>
    <w:link w:val="IntenseQuote"/>
    <w:uiPriority w:val="30"/>
    <w:semiHidden/>
    <w:rsid w:val="000A0F9B"/>
    <w:rPr>
      <w:i/>
      <w:iCs/>
      <w:color w:val="0D5672" w:themeColor="accent1" w:themeShade="80"/>
    </w:rPr>
  </w:style>
  <w:style w:type="character" w:styleId="IntenseReference">
    <w:name w:val="Intense Reference"/>
    <w:basedOn w:val="DefaultParagraphFont"/>
    <w:uiPriority w:val="32"/>
    <w:semiHidden/>
    <w:unhideWhenUsed/>
    <w:qFormat/>
    <w:rsid w:val="000A0F9B"/>
    <w:rPr>
      <w:b/>
      <w:bCs/>
      <w:caps w:val="0"/>
      <w:smallCaps/>
      <w:color w:val="0D5672" w:themeColor="accent1" w:themeShade="80"/>
      <w:spacing w:val="5"/>
    </w:rPr>
  </w:style>
  <w:style w:type="paragraph" w:styleId="Caption">
    <w:name w:val="caption"/>
    <w:basedOn w:val="Normal"/>
    <w:next w:val="Normal"/>
    <w:uiPriority w:val="35"/>
    <w:semiHidden/>
    <w:unhideWhenUsed/>
    <w:qFormat/>
    <w:rsid w:val="00B66857"/>
    <w:pPr>
      <w:spacing w:after="200" w:line="240" w:lineRule="auto"/>
    </w:pPr>
    <w:rPr>
      <w:i/>
      <w:iCs/>
      <w:szCs w:val="20"/>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B66857"/>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B66857"/>
    <w:rPr>
      <w:rFonts w:ascii="Segoe UI" w:hAnsi="Segoe UI" w:cs="Segoe UI"/>
      <w:szCs w:val="18"/>
    </w:rPr>
  </w:style>
  <w:style w:type="paragraph" w:styleId="BodyText3">
    <w:name w:val="Body Text 3"/>
    <w:basedOn w:val="Normal"/>
    <w:link w:val="BodyText3Char"/>
    <w:uiPriority w:val="99"/>
    <w:semiHidden/>
    <w:unhideWhenUsed/>
    <w:rsid w:val="00B66857"/>
    <w:pPr>
      <w:spacing w:after="120"/>
    </w:pPr>
    <w:rPr>
      <w:szCs w:val="16"/>
    </w:rPr>
  </w:style>
  <w:style w:type="character" w:customStyle="1" w:styleId="BodyText3Char">
    <w:name w:val="Body Text 3 Char"/>
    <w:basedOn w:val="DefaultParagraphFont"/>
    <w:link w:val="BodyText3"/>
    <w:uiPriority w:val="99"/>
    <w:semiHidden/>
    <w:rsid w:val="00B66857"/>
    <w:rPr>
      <w:szCs w:val="16"/>
    </w:rPr>
  </w:style>
  <w:style w:type="paragraph" w:styleId="BodyTextIndent3">
    <w:name w:val="Body Text Indent 3"/>
    <w:basedOn w:val="Normal"/>
    <w:link w:val="BodyTextIndent3Char"/>
    <w:uiPriority w:val="99"/>
    <w:semiHidden/>
    <w:unhideWhenUsed/>
    <w:rsid w:val="00B66857"/>
    <w:pPr>
      <w:spacing w:after="120"/>
      <w:ind w:left="360"/>
    </w:pPr>
    <w:rPr>
      <w:szCs w:val="16"/>
    </w:rPr>
  </w:style>
  <w:style w:type="character" w:customStyle="1" w:styleId="BodyTextIndent3Char">
    <w:name w:val="Body Text Indent 3 Char"/>
    <w:basedOn w:val="DefaultParagraphFont"/>
    <w:link w:val="BodyTextIndent3"/>
    <w:uiPriority w:val="99"/>
    <w:semiHidden/>
    <w:rsid w:val="00B66857"/>
    <w:rPr>
      <w:szCs w:val="16"/>
    </w:rPr>
  </w:style>
  <w:style w:type="character" w:styleId="CommentReference">
    <w:name w:val="annotation reference"/>
    <w:basedOn w:val="DefaultParagraphFont"/>
    <w:uiPriority w:val="99"/>
    <w:semiHidden/>
    <w:unhideWhenUsed/>
    <w:rsid w:val="00B66857"/>
    <w:rPr>
      <w:sz w:val="22"/>
      <w:szCs w:val="16"/>
    </w:rPr>
  </w:style>
  <w:style w:type="paragraph" w:styleId="CommentText">
    <w:name w:val="annotation text"/>
    <w:basedOn w:val="Normal"/>
    <w:link w:val="CommentTextChar"/>
    <w:uiPriority w:val="99"/>
    <w:semiHidden/>
    <w:unhideWhenUsed/>
    <w:rsid w:val="00B66857"/>
    <w:pPr>
      <w:spacing w:line="240" w:lineRule="auto"/>
    </w:pPr>
    <w:rPr>
      <w:szCs w:val="20"/>
    </w:rPr>
  </w:style>
  <w:style w:type="character" w:customStyle="1" w:styleId="CommentTextChar">
    <w:name w:val="Comment Text Char"/>
    <w:basedOn w:val="DefaultParagraphFont"/>
    <w:link w:val="CommentText"/>
    <w:uiPriority w:val="99"/>
    <w:semiHidden/>
    <w:rsid w:val="00B66857"/>
    <w:rPr>
      <w:szCs w:val="20"/>
    </w:rPr>
  </w:style>
  <w:style w:type="paragraph" w:styleId="CommentSubject">
    <w:name w:val="annotation subject"/>
    <w:basedOn w:val="CommentText"/>
    <w:next w:val="CommentText"/>
    <w:link w:val="CommentSubjectChar"/>
    <w:uiPriority w:val="99"/>
    <w:semiHidden/>
    <w:unhideWhenUsed/>
    <w:rsid w:val="00B66857"/>
    <w:rPr>
      <w:b/>
      <w:bCs/>
    </w:rPr>
  </w:style>
  <w:style w:type="character" w:customStyle="1" w:styleId="CommentSubjectChar">
    <w:name w:val="Comment Subject Char"/>
    <w:basedOn w:val="CommentTextChar"/>
    <w:link w:val="CommentSubject"/>
    <w:uiPriority w:val="99"/>
    <w:semiHidden/>
    <w:rsid w:val="00B66857"/>
    <w:rPr>
      <w:b/>
      <w:bCs/>
      <w:szCs w:val="20"/>
    </w:rPr>
  </w:style>
  <w:style w:type="paragraph" w:styleId="DocumentMap">
    <w:name w:val="Document Map"/>
    <w:basedOn w:val="Normal"/>
    <w:link w:val="DocumentMapChar"/>
    <w:uiPriority w:val="99"/>
    <w:semiHidden/>
    <w:unhideWhenUsed/>
    <w:rsid w:val="00B66857"/>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B66857"/>
    <w:rPr>
      <w:rFonts w:ascii="Segoe UI" w:hAnsi="Segoe UI" w:cs="Segoe UI"/>
      <w:szCs w:val="16"/>
    </w:rPr>
  </w:style>
  <w:style w:type="paragraph" w:styleId="EndnoteText">
    <w:name w:val="endnote text"/>
    <w:basedOn w:val="Normal"/>
    <w:link w:val="EndnoteTextChar"/>
    <w:uiPriority w:val="99"/>
    <w:semiHidden/>
    <w:unhideWhenUsed/>
    <w:rsid w:val="00B66857"/>
    <w:pPr>
      <w:spacing w:after="0" w:line="240" w:lineRule="auto"/>
    </w:pPr>
    <w:rPr>
      <w:szCs w:val="20"/>
    </w:rPr>
  </w:style>
  <w:style w:type="character" w:customStyle="1" w:styleId="EndnoteTextChar">
    <w:name w:val="Endnote Text Char"/>
    <w:basedOn w:val="DefaultParagraphFont"/>
    <w:link w:val="EndnoteText"/>
    <w:uiPriority w:val="99"/>
    <w:semiHidden/>
    <w:rsid w:val="00B66857"/>
    <w:rPr>
      <w:szCs w:val="20"/>
    </w:rPr>
  </w:style>
  <w:style w:type="paragraph" w:styleId="EnvelopeReturn">
    <w:name w:val="envelope return"/>
    <w:basedOn w:val="Normal"/>
    <w:uiPriority w:val="99"/>
    <w:semiHidden/>
    <w:unhideWhenUsed/>
    <w:rsid w:val="00B66857"/>
    <w:pPr>
      <w:spacing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B66857"/>
    <w:pPr>
      <w:spacing w:after="0" w:line="240" w:lineRule="auto"/>
    </w:pPr>
    <w:rPr>
      <w:szCs w:val="20"/>
    </w:rPr>
  </w:style>
  <w:style w:type="character" w:customStyle="1" w:styleId="FootnoteTextChar">
    <w:name w:val="Footnote Text Char"/>
    <w:basedOn w:val="DefaultParagraphFont"/>
    <w:link w:val="FootnoteText"/>
    <w:uiPriority w:val="99"/>
    <w:semiHidden/>
    <w:rsid w:val="00B66857"/>
    <w:rPr>
      <w:szCs w:val="20"/>
    </w:rPr>
  </w:style>
  <w:style w:type="character" w:styleId="HTMLCode">
    <w:name w:val="HTML Code"/>
    <w:basedOn w:val="DefaultParagraphFont"/>
    <w:uiPriority w:val="99"/>
    <w:semiHidden/>
    <w:unhideWhenUsed/>
    <w:rsid w:val="00B66857"/>
    <w:rPr>
      <w:rFonts w:ascii="Consolas" w:hAnsi="Consolas"/>
      <w:sz w:val="22"/>
      <w:szCs w:val="20"/>
    </w:rPr>
  </w:style>
  <w:style w:type="character" w:styleId="HTMLKeyboard">
    <w:name w:val="HTML Keyboard"/>
    <w:basedOn w:val="DefaultParagraphFont"/>
    <w:uiPriority w:val="99"/>
    <w:semiHidden/>
    <w:unhideWhenUsed/>
    <w:rsid w:val="00B66857"/>
    <w:rPr>
      <w:rFonts w:ascii="Consolas" w:hAnsi="Consolas"/>
      <w:sz w:val="22"/>
      <w:szCs w:val="20"/>
    </w:rPr>
  </w:style>
  <w:style w:type="paragraph" w:styleId="HTMLPreformatted">
    <w:name w:val="HTML Preformatted"/>
    <w:basedOn w:val="Normal"/>
    <w:link w:val="HTMLPreformattedChar"/>
    <w:uiPriority w:val="99"/>
    <w:semiHidden/>
    <w:unhideWhenUsed/>
    <w:rsid w:val="00B66857"/>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B66857"/>
    <w:rPr>
      <w:rFonts w:ascii="Consolas" w:hAnsi="Consolas"/>
      <w:szCs w:val="20"/>
    </w:rPr>
  </w:style>
  <w:style w:type="character" w:styleId="HTMLTypewriter">
    <w:name w:val="HTML Typewriter"/>
    <w:basedOn w:val="DefaultParagraphFont"/>
    <w:uiPriority w:val="99"/>
    <w:semiHidden/>
    <w:unhideWhenUsed/>
    <w:rsid w:val="00B66857"/>
    <w:rPr>
      <w:rFonts w:ascii="Consolas" w:hAnsi="Consolas"/>
      <w:sz w:val="22"/>
      <w:szCs w:val="20"/>
    </w:rPr>
  </w:style>
  <w:style w:type="paragraph" w:styleId="MacroText">
    <w:name w:val="macro"/>
    <w:link w:val="MacroTextChar"/>
    <w:uiPriority w:val="99"/>
    <w:semiHidden/>
    <w:unhideWhenUsed/>
    <w:rsid w:val="00B6685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B66857"/>
    <w:rPr>
      <w:rFonts w:ascii="Consolas" w:hAnsi="Consolas"/>
      <w:szCs w:val="20"/>
    </w:rPr>
  </w:style>
  <w:style w:type="paragraph" w:styleId="PlainText">
    <w:name w:val="Plain Text"/>
    <w:basedOn w:val="Normal"/>
    <w:link w:val="PlainTextChar"/>
    <w:uiPriority w:val="99"/>
    <w:semiHidden/>
    <w:unhideWhenUsed/>
    <w:rsid w:val="00B66857"/>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B66857"/>
    <w:rPr>
      <w:rFonts w:ascii="Consolas" w:hAnsi="Consolas"/>
      <w:szCs w:val="21"/>
    </w:rPr>
  </w:style>
  <w:style w:type="paragraph" w:styleId="BlockText">
    <w:name w:val="Block Text"/>
    <w:basedOn w:val="Normal"/>
    <w:uiPriority w:val="99"/>
    <w:semiHidden/>
    <w:unhideWhenUsed/>
    <w:rsid w:val="00216BF8"/>
    <w:pPr>
      <w:pBdr>
        <w:top w:val="single" w:sz="2" w:space="10" w:color="0D5672" w:themeColor="accent1" w:themeShade="80" w:shadow="1"/>
        <w:left w:val="single" w:sz="2" w:space="10" w:color="0D5672" w:themeColor="accent1" w:themeShade="80" w:shadow="1"/>
        <w:bottom w:val="single" w:sz="2" w:space="10" w:color="0D5672" w:themeColor="accent1" w:themeShade="80" w:shadow="1"/>
        <w:right w:val="single" w:sz="2" w:space="10" w:color="0D5672" w:themeColor="accent1" w:themeShade="80" w:shadow="1"/>
      </w:pBdr>
      <w:ind w:left="1152" w:right="1152"/>
    </w:pPr>
    <w:rPr>
      <w:i/>
      <w:iCs/>
      <w:color w:val="0D5672" w:themeColor="accent1" w:themeShade="80"/>
    </w:rPr>
  </w:style>
  <w:style w:type="character" w:styleId="FollowedHyperlink">
    <w:name w:val="FollowedHyperlink"/>
    <w:basedOn w:val="DefaultParagraphFont"/>
    <w:uiPriority w:val="99"/>
    <w:semiHidden/>
    <w:unhideWhenUsed/>
    <w:rsid w:val="00971DEC"/>
    <w:rPr>
      <w:color w:val="215D4B" w:themeColor="accent4" w:themeShade="80"/>
      <w:u w:val="single"/>
    </w:rPr>
  </w:style>
  <w:style w:type="character" w:styleId="Hyperlink">
    <w:name w:val="Hyperlink"/>
    <w:basedOn w:val="DefaultParagraphFont"/>
    <w:uiPriority w:val="99"/>
    <w:unhideWhenUsed/>
    <w:rsid w:val="00B66857"/>
    <w:rPr>
      <w:color w:val="2E653E" w:themeColor="accent5" w:themeShade="BF"/>
      <w:u w:val="single"/>
    </w:rPr>
  </w:style>
  <w:style w:type="character" w:styleId="PlaceholderText">
    <w:name w:val="Placeholder Text"/>
    <w:basedOn w:val="DefaultParagraphFont"/>
    <w:uiPriority w:val="99"/>
    <w:semiHidden/>
    <w:rsid w:val="00B66857"/>
    <w:rPr>
      <w:color w:val="595959" w:themeColor="text1" w:themeTint="A6"/>
    </w:rPr>
  </w:style>
  <w:style w:type="paragraph" w:styleId="Header">
    <w:name w:val="header"/>
    <w:basedOn w:val="Normal"/>
    <w:link w:val="HeaderChar"/>
    <w:uiPriority w:val="99"/>
    <w:unhideWhenUsed/>
    <w:rsid w:val="008B6008"/>
    <w:pPr>
      <w:spacing w:after="0" w:line="240" w:lineRule="auto"/>
    </w:pPr>
  </w:style>
  <w:style w:type="character" w:customStyle="1" w:styleId="HeaderChar">
    <w:name w:val="Header Char"/>
    <w:basedOn w:val="DefaultParagraphFont"/>
    <w:link w:val="Header"/>
    <w:uiPriority w:val="99"/>
    <w:rsid w:val="008B6008"/>
  </w:style>
  <w:style w:type="paragraph" w:styleId="Footer">
    <w:name w:val="footer"/>
    <w:basedOn w:val="Normal"/>
    <w:link w:val="FooterChar"/>
    <w:uiPriority w:val="99"/>
    <w:unhideWhenUsed/>
    <w:rsid w:val="008B6008"/>
    <w:pPr>
      <w:spacing w:after="0" w:line="240" w:lineRule="auto"/>
    </w:pPr>
  </w:style>
  <w:style w:type="character" w:customStyle="1" w:styleId="FooterChar">
    <w:name w:val="Footer Char"/>
    <w:basedOn w:val="DefaultParagraphFont"/>
    <w:link w:val="Footer"/>
    <w:uiPriority w:val="99"/>
    <w:rsid w:val="008B6008"/>
  </w:style>
  <w:style w:type="table" w:styleId="TableGrid">
    <w:name w:val="Table Grid"/>
    <w:basedOn w:val="TableNormal"/>
    <w:uiPriority w:val="39"/>
    <w:rsid w:val="001F0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47A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8914550">
      <w:bodyDiv w:val="1"/>
      <w:marLeft w:val="0"/>
      <w:marRight w:val="0"/>
      <w:marTop w:val="0"/>
      <w:marBottom w:val="0"/>
      <w:divBdr>
        <w:top w:val="none" w:sz="0" w:space="0" w:color="auto"/>
        <w:left w:val="none" w:sz="0" w:space="0" w:color="auto"/>
        <w:bottom w:val="none" w:sz="0" w:space="0" w:color="auto"/>
        <w:right w:val="none" w:sz="0" w:space="0" w:color="auto"/>
      </w:divBdr>
    </w:div>
    <w:div w:id="1683778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pbr-rc.com/product-page/b5m-b6-adjustable-arms"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hyperlink" Target="https://evolutionracingconcepts.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customworksrc.com/cgi-bin/commerce.cgi?preadd=action&amp;key=9055"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www.customworksrc.com/cgi-bin/commerce.cgi?preadd=action&amp;key=9050" TargetMode="Externa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volutionracingconcepts.com/"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ustomworksrc.com/cgi-bin/commerce.cgi?preadd=action&amp;key=9110"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2.jpg"/><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volutionracingconcepts.com/" TargetMode="External"/><Relationship Id="rId14" Type="http://schemas.openxmlformats.org/officeDocument/2006/relationships/hyperlink" Target="http://www.customworksrc.com/cgi-bin/commerce.cgi?preadd=action&amp;key=3430"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rin\AppData\Roaming\Microsoft\Templates\Spec%20design%20(blank).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92142-3CFB-4B4E-855E-AC5F0EC4D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Spec design (blank).dotx</Template>
  <TotalTime>497</TotalTime>
  <Pages>15</Pages>
  <Words>939</Words>
  <Characters>5356</Characters>
  <Application>Microsoft Office Word</Application>
  <DocSecurity>0</DocSecurity>
  <Lines>44</Lines>
  <Paragraphs>12</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
      <vt:lpstr>/</vt:lpstr>
      <vt:lpstr>WELCOME TO EVOLUTION RACING CONCEPTS</vt:lpstr>
      <vt:lpstr/>
      <vt:lpstr/>
      <vt:lpstr>Overview</vt:lpstr>
      <vt:lpstr>Step One</vt:lpstr>
      <vt:lpstr>Step Two</vt:lpstr>
      <vt:lpstr>Step Three</vt:lpstr>
      <vt:lpstr>Step Four</vt:lpstr>
      <vt:lpstr>Step Five</vt:lpstr>
      <vt:lpstr>Step Six</vt:lpstr>
      <vt:lpstr>Step Six.1</vt:lpstr>
    </vt:vector>
  </TitlesOfParts>
  <Company/>
  <LinksUpToDate>false</LinksUpToDate>
  <CharactersWithSpaces>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Darin Pendleton</dc:creator>
  <cp:keywords/>
  <dc:description/>
  <cp:lastModifiedBy>Darin Pendleton</cp:lastModifiedBy>
  <cp:revision>5</cp:revision>
  <dcterms:created xsi:type="dcterms:W3CDTF">2018-07-05T21:33:00Z</dcterms:created>
  <dcterms:modified xsi:type="dcterms:W3CDTF">2018-07-10T18:36:00Z</dcterms:modified>
</cp:coreProperties>
</file>