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7F2EA" w14:textId="77777777" w:rsidR="00F10535" w:rsidRPr="00302B6C" w:rsidRDefault="00F10535" w:rsidP="00BB5403">
      <w:pPr>
        <w:spacing w:after="0" w:line="240" w:lineRule="auto"/>
        <w:rPr>
          <w:rFonts w:ascii="Tahoma" w:eastAsia="Calibri" w:hAnsi="Tahoma" w:cs="Tahoma"/>
          <w:bCs/>
          <w:sz w:val="24"/>
          <w:szCs w:val="24"/>
        </w:rPr>
      </w:pPr>
      <w:r w:rsidRPr="00302B6C">
        <w:rPr>
          <w:rFonts w:ascii="Tahoma" w:eastAsia="Calibri" w:hAnsi="Tahoma" w:cs="Tahoma"/>
          <w:bCs/>
          <w:sz w:val="24"/>
          <w:szCs w:val="24"/>
        </w:rPr>
        <w:t>Conservation Corner</w:t>
      </w:r>
    </w:p>
    <w:p w14:paraId="3389C1E3" w14:textId="77777777" w:rsidR="0060044C" w:rsidRPr="007F738B" w:rsidRDefault="00F10535" w:rsidP="00BB5403">
      <w:pPr>
        <w:spacing w:after="0" w:line="240" w:lineRule="auto"/>
        <w:rPr>
          <w:rFonts w:ascii="Tahoma" w:eastAsia="Calibri" w:hAnsi="Tahoma" w:cs="Tahoma"/>
          <w:iCs/>
          <w:sz w:val="24"/>
          <w:szCs w:val="24"/>
        </w:rPr>
      </w:pPr>
      <w:r w:rsidRPr="007F738B">
        <w:rPr>
          <w:rFonts w:ascii="Tahoma" w:hAnsi="Tahoma" w:cs="Tahoma"/>
          <w:noProof/>
          <w:sz w:val="24"/>
          <w:szCs w:val="24"/>
        </w:rPr>
        <w:drawing>
          <wp:inline distT="0" distB="0" distL="0" distR="0" wp14:anchorId="450C4EE7" wp14:editId="3CB02FF5">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7F738B">
        <w:rPr>
          <w:rFonts w:ascii="Tahoma" w:eastAsia="Calibri" w:hAnsi="Tahoma" w:cs="Tahoma"/>
          <w:iCs/>
          <w:sz w:val="24"/>
          <w:szCs w:val="24"/>
        </w:rPr>
        <w:t xml:space="preserve">Conservation Corner is a weekly article produced by the Forest County </w:t>
      </w:r>
    </w:p>
    <w:p w14:paraId="17833133" w14:textId="01D0FEE4" w:rsidR="00995606" w:rsidRPr="007F738B" w:rsidRDefault="00F10535" w:rsidP="00BB5403">
      <w:pPr>
        <w:spacing w:after="0" w:line="240" w:lineRule="auto"/>
        <w:rPr>
          <w:rFonts w:ascii="Tahoma" w:eastAsia="Calibri" w:hAnsi="Tahoma" w:cs="Tahoma"/>
          <w:iCs/>
          <w:sz w:val="24"/>
          <w:szCs w:val="24"/>
        </w:rPr>
      </w:pPr>
      <w:r w:rsidRPr="007F738B">
        <w:rPr>
          <w:rFonts w:ascii="Tahoma" w:eastAsia="Calibri" w:hAnsi="Tahoma" w:cs="Tahoma"/>
          <w:iCs/>
          <w:sz w:val="24"/>
          <w:szCs w:val="24"/>
        </w:rPr>
        <w:t xml:space="preserve">Land &amp;Water Conservation Department. For more information contact Steve Kircher, County Conservationist-Land Information/GIS Director at 715-478-1387 or by e-mail at </w:t>
      </w:r>
      <w:hyperlink r:id="rId9">
        <w:r w:rsidRPr="007F738B">
          <w:rPr>
            <w:rStyle w:val="Hyperlink"/>
            <w:rFonts w:ascii="Tahoma" w:eastAsia="Calibri" w:hAnsi="Tahoma" w:cs="Tahoma"/>
            <w:iCs/>
            <w:color w:val="auto"/>
            <w:sz w:val="24"/>
            <w:szCs w:val="24"/>
            <w:u w:val="none"/>
          </w:rPr>
          <w:t>lcc@co.forest.wi.us</w:t>
        </w:r>
      </w:hyperlink>
      <w:r w:rsidRPr="007F738B">
        <w:rPr>
          <w:rFonts w:ascii="Tahoma" w:eastAsia="Calibri" w:hAnsi="Tahoma" w:cs="Tahoma"/>
          <w:iCs/>
          <w:sz w:val="24"/>
          <w:szCs w:val="24"/>
        </w:rPr>
        <w:t>.</w:t>
      </w:r>
    </w:p>
    <w:p w14:paraId="49CF1D56" w14:textId="6BF60A5A" w:rsidR="00BB5403" w:rsidRPr="007F738B" w:rsidRDefault="00BB5403" w:rsidP="4EB9A2B5">
      <w:pPr>
        <w:spacing w:after="0" w:line="240" w:lineRule="auto"/>
        <w:rPr>
          <w:rFonts w:ascii="Tahoma" w:eastAsia="Calibri" w:hAnsi="Tahoma" w:cs="Tahoma"/>
          <w:iCs/>
          <w:sz w:val="24"/>
          <w:szCs w:val="24"/>
        </w:rPr>
      </w:pPr>
    </w:p>
    <w:p w14:paraId="58F81335" w14:textId="28C1CB7F" w:rsidR="007F738B" w:rsidRDefault="005205AC" w:rsidP="4EB9A2B5">
      <w:pPr>
        <w:spacing w:after="0" w:line="240" w:lineRule="auto"/>
        <w:rPr>
          <w:rFonts w:ascii="Tahoma" w:eastAsia="Calibri" w:hAnsi="Tahoma" w:cs="Tahoma"/>
          <w:iCs/>
          <w:sz w:val="24"/>
          <w:szCs w:val="24"/>
        </w:rPr>
      </w:pPr>
      <w:r>
        <w:rPr>
          <w:rFonts w:ascii="Tahoma" w:eastAsia="Calibri" w:hAnsi="Tahoma" w:cs="Tahoma"/>
          <w:iCs/>
          <w:sz w:val="24"/>
          <w:szCs w:val="24"/>
        </w:rPr>
        <w:t>Next week, January 24 – 28 is Wisconsin Salt Awareness Week.  Wisconsin Salt Wise is a coalition of organizations from across Wisconsin that work together to reduce salt pollution in our lakes, streams and drinking water.  Their primary goal is to: educate residents, leaders and winter maintenance professionals on salt pollution and come up with solutions</w:t>
      </w:r>
      <w:r w:rsidR="004033BE">
        <w:rPr>
          <w:rFonts w:ascii="Tahoma" w:eastAsia="Calibri" w:hAnsi="Tahoma" w:cs="Tahoma"/>
          <w:iCs/>
          <w:sz w:val="24"/>
          <w:szCs w:val="24"/>
        </w:rPr>
        <w:t>.  They also focus on training and promote best practices to reduce salt pollution.  Additionally, they will often recognize contractors that are committed to using the right amount of salt for conditions.</w:t>
      </w:r>
    </w:p>
    <w:p w14:paraId="2DA895D0" w14:textId="37881BC3" w:rsidR="004033BE" w:rsidRDefault="004033BE" w:rsidP="4EB9A2B5">
      <w:pPr>
        <w:spacing w:after="0" w:line="240" w:lineRule="auto"/>
        <w:rPr>
          <w:rFonts w:ascii="Tahoma" w:eastAsia="Calibri" w:hAnsi="Tahoma" w:cs="Tahoma"/>
          <w:iCs/>
          <w:sz w:val="24"/>
          <w:szCs w:val="24"/>
        </w:rPr>
      </w:pPr>
    </w:p>
    <w:p w14:paraId="0A4BEBBF" w14:textId="5BE20007" w:rsidR="004033BE" w:rsidRPr="004033BE" w:rsidRDefault="004033BE" w:rsidP="004033BE">
      <w:pPr>
        <w:spacing w:after="0" w:line="240" w:lineRule="auto"/>
        <w:rPr>
          <w:rFonts w:ascii="Tahoma" w:eastAsia="Calibri" w:hAnsi="Tahoma" w:cs="Tahoma"/>
          <w:iCs/>
          <w:sz w:val="24"/>
          <w:szCs w:val="24"/>
        </w:rPr>
      </w:pPr>
      <w:r>
        <w:rPr>
          <w:rFonts w:ascii="Tahoma" w:eastAsia="Calibri" w:hAnsi="Tahoma" w:cs="Tahoma"/>
          <w:iCs/>
          <w:sz w:val="24"/>
          <w:szCs w:val="24"/>
        </w:rPr>
        <w:t xml:space="preserve">Here in Northern Wisconsin, we </w:t>
      </w:r>
      <w:r w:rsidRPr="004033BE">
        <w:rPr>
          <w:rFonts w:ascii="Tahoma" w:eastAsia="Calibri" w:hAnsi="Tahoma" w:cs="Tahoma"/>
          <w:iCs/>
          <w:sz w:val="24"/>
          <w:szCs w:val="24"/>
        </w:rPr>
        <w:t>rely on salt to keep our roads safe in the</w:t>
      </w:r>
      <w:r>
        <w:rPr>
          <w:rFonts w:ascii="Tahoma" w:eastAsia="Calibri" w:hAnsi="Tahoma" w:cs="Tahoma"/>
          <w:iCs/>
          <w:sz w:val="24"/>
          <w:szCs w:val="24"/>
        </w:rPr>
        <w:t xml:space="preserve"> </w:t>
      </w:r>
      <w:r w:rsidRPr="004033BE">
        <w:rPr>
          <w:rFonts w:ascii="Tahoma" w:eastAsia="Calibri" w:hAnsi="Tahoma" w:cs="Tahoma"/>
          <w:iCs/>
          <w:sz w:val="24"/>
          <w:szCs w:val="24"/>
        </w:rPr>
        <w:t xml:space="preserve">winter and to soften water in our homes </w:t>
      </w:r>
      <w:r w:rsidRPr="004033BE">
        <w:rPr>
          <w:rFonts w:ascii="Tahoma" w:eastAsia="Calibri" w:hAnsi="Tahoma" w:cs="Tahoma"/>
          <w:iCs/>
          <w:sz w:val="24"/>
          <w:szCs w:val="24"/>
        </w:rPr>
        <w:t>year</w:t>
      </w:r>
      <w:r>
        <w:rPr>
          <w:rFonts w:ascii="Tahoma" w:eastAsia="Calibri" w:hAnsi="Tahoma" w:cs="Tahoma"/>
          <w:iCs/>
          <w:sz w:val="24"/>
          <w:szCs w:val="24"/>
        </w:rPr>
        <w:t>-round</w:t>
      </w:r>
      <w:r w:rsidRPr="004033BE">
        <w:rPr>
          <w:rFonts w:ascii="Tahoma" w:eastAsia="Calibri" w:hAnsi="Tahoma" w:cs="Tahoma"/>
          <w:iCs/>
          <w:sz w:val="24"/>
          <w:szCs w:val="24"/>
        </w:rPr>
        <w:t xml:space="preserve"> but using more salt than is needed</w:t>
      </w:r>
      <w:r>
        <w:rPr>
          <w:rFonts w:ascii="Tahoma" w:eastAsia="Calibri" w:hAnsi="Tahoma" w:cs="Tahoma"/>
          <w:iCs/>
          <w:sz w:val="24"/>
          <w:szCs w:val="24"/>
        </w:rPr>
        <w:t xml:space="preserve"> </w:t>
      </w:r>
      <w:r w:rsidRPr="004033BE">
        <w:rPr>
          <w:rFonts w:ascii="Tahoma" w:eastAsia="Calibri" w:hAnsi="Tahoma" w:cs="Tahoma"/>
          <w:iCs/>
          <w:sz w:val="24"/>
          <w:szCs w:val="24"/>
        </w:rPr>
        <w:t>comes with a heavy price. In Wisconsin and</w:t>
      </w:r>
      <w:r>
        <w:rPr>
          <w:rFonts w:ascii="Tahoma" w:eastAsia="Calibri" w:hAnsi="Tahoma" w:cs="Tahoma"/>
          <w:iCs/>
          <w:sz w:val="24"/>
          <w:szCs w:val="24"/>
        </w:rPr>
        <w:t xml:space="preserve"> </w:t>
      </w:r>
      <w:r w:rsidRPr="004033BE">
        <w:rPr>
          <w:rFonts w:ascii="Tahoma" w:eastAsia="Calibri" w:hAnsi="Tahoma" w:cs="Tahoma"/>
          <w:iCs/>
          <w:sz w:val="24"/>
          <w:szCs w:val="24"/>
        </w:rPr>
        <w:t>much of the United States, chloride from salt is</w:t>
      </w:r>
      <w:r>
        <w:rPr>
          <w:rFonts w:ascii="Tahoma" w:eastAsia="Calibri" w:hAnsi="Tahoma" w:cs="Tahoma"/>
          <w:iCs/>
          <w:sz w:val="24"/>
          <w:szCs w:val="24"/>
        </w:rPr>
        <w:t xml:space="preserve"> </w:t>
      </w:r>
      <w:r w:rsidRPr="004033BE">
        <w:rPr>
          <w:rFonts w:ascii="Tahoma" w:eastAsia="Calibri" w:hAnsi="Tahoma" w:cs="Tahoma"/>
          <w:iCs/>
          <w:sz w:val="24"/>
          <w:szCs w:val="24"/>
        </w:rPr>
        <w:t>infiltrating into our lakes, streams and</w:t>
      </w:r>
      <w:r>
        <w:rPr>
          <w:rFonts w:ascii="Tahoma" w:eastAsia="Calibri" w:hAnsi="Tahoma" w:cs="Tahoma"/>
          <w:iCs/>
          <w:sz w:val="24"/>
          <w:szCs w:val="24"/>
        </w:rPr>
        <w:t xml:space="preserve"> </w:t>
      </w:r>
      <w:r w:rsidRPr="004033BE">
        <w:rPr>
          <w:rFonts w:ascii="Tahoma" w:eastAsia="Calibri" w:hAnsi="Tahoma" w:cs="Tahoma"/>
          <w:iCs/>
          <w:sz w:val="24"/>
          <w:szCs w:val="24"/>
        </w:rPr>
        <w:t>groundwater.</w:t>
      </w:r>
    </w:p>
    <w:p w14:paraId="006A3080" w14:textId="77777777" w:rsidR="004033BE" w:rsidRDefault="004033BE" w:rsidP="004033BE">
      <w:pPr>
        <w:spacing w:after="0" w:line="240" w:lineRule="auto"/>
        <w:rPr>
          <w:rFonts w:ascii="Tahoma" w:eastAsia="Calibri" w:hAnsi="Tahoma" w:cs="Tahoma"/>
          <w:iCs/>
          <w:sz w:val="24"/>
          <w:szCs w:val="24"/>
        </w:rPr>
      </w:pPr>
    </w:p>
    <w:p w14:paraId="7B9DE173" w14:textId="7BA984CE" w:rsidR="004033BE" w:rsidRDefault="004033BE" w:rsidP="004033BE">
      <w:pPr>
        <w:spacing w:after="0" w:line="240" w:lineRule="auto"/>
        <w:rPr>
          <w:rFonts w:ascii="Tahoma" w:eastAsia="Calibri" w:hAnsi="Tahoma" w:cs="Tahoma"/>
          <w:b/>
          <w:iCs/>
          <w:sz w:val="24"/>
          <w:szCs w:val="24"/>
        </w:rPr>
      </w:pPr>
      <w:r w:rsidRPr="004033BE">
        <w:rPr>
          <w:rFonts w:ascii="Tahoma" w:eastAsia="Calibri" w:hAnsi="Tahoma" w:cs="Tahoma"/>
          <w:b/>
          <w:iCs/>
          <w:sz w:val="24"/>
          <w:szCs w:val="24"/>
        </w:rPr>
        <w:t>It only takes 1 teaspoon of salt to pollute 5</w:t>
      </w:r>
      <w:r w:rsidRPr="004033BE">
        <w:rPr>
          <w:rFonts w:ascii="Tahoma" w:eastAsia="Calibri" w:hAnsi="Tahoma" w:cs="Tahoma"/>
          <w:b/>
          <w:iCs/>
          <w:sz w:val="24"/>
          <w:szCs w:val="24"/>
        </w:rPr>
        <w:t xml:space="preserve"> </w:t>
      </w:r>
      <w:r w:rsidRPr="004033BE">
        <w:rPr>
          <w:rFonts w:ascii="Tahoma" w:eastAsia="Calibri" w:hAnsi="Tahoma" w:cs="Tahoma"/>
          <w:b/>
          <w:iCs/>
          <w:sz w:val="24"/>
          <w:szCs w:val="24"/>
        </w:rPr>
        <w:t>gallons of water to a level that is toxic for</w:t>
      </w:r>
      <w:r w:rsidRPr="004033BE">
        <w:rPr>
          <w:rFonts w:ascii="Tahoma" w:eastAsia="Calibri" w:hAnsi="Tahoma" w:cs="Tahoma"/>
          <w:b/>
          <w:iCs/>
          <w:sz w:val="24"/>
          <w:szCs w:val="24"/>
        </w:rPr>
        <w:t xml:space="preserve"> </w:t>
      </w:r>
      <w:r w:rsidRPr="004033BE">
        <w:rPr>
          <w:rFonts w:ascii="Tahoma" w:eastAsia="Calibri" w:hAnsi="Tahoma" w:cs="Tahoma"/>
          <w:b/>
          <w:iCs/>
          <w:sz w:val="24"/>
          <w:szCs w:val="24"/>
        </w:rPr>
        <w:t>freshwater ecosystems. We can all work</w:t>
      </w:r>
      <w:r w:rsidRPr="004033BE">
        <w:rPr>
          <w:rFonts w:ascii="Tahoma" w:eastAsia="Calibri" w:hAnsi="Tahoma" w:cs="Tahoma"/>
          <w:b/>
          <w:iCs/>
          <w:sz w:val="24"/>
          <w:szCs w:val="24"/>
        </w:rPr>
        <w:t xml:space="preserve"> </w:t>
      </w:r>
      <w:r w:rsidRPr="004033BE">
        <w:rPr>
          <w:rFonts w:ascii="Tahoma" w:eastAsia="Calibri" w:hAnsi="Tahoma" w:cs="Tahoma"/>
          <w:b/>
          <w:iCs/>
          <w:sz w:val="24"/>
          <w:szCs w:val="24"/>
        </w:rPr>
        <w:t>together to use the right amount of salt!</w:t>
      </w:r>
      <w:r w:rsidRPr="004033BE">
        <w:rPr>
          <w:rFonts w:ascii="Tahoma" w:eastAsia="Calibri" w:hAnsi="Tahoma" w:cs="Tahoma"/>
          <w:b/>
          <w:iCs/>
          <w:sz w:val="24"/>
          <w:szCs w:val="24"/>
        </w:rPr>
        <w:cr/>
      </w:r>
    </w:p>
    <w:p w14:paraId="0A28F90A" w14:textId="45C5A3F6" w:rsidR="004033BE" w:rsidRPr="004033BE" w:rsidRDefault="004033BE" w:rsidP="004033BE">
      <w:pPr>
        <w:spacing w:after="0" w:line="240" w:lineRule="auto"/>
        <w:rPr>
          <w:rFonts w:ascii="Tahoma" w:eastAsia="Calibri" w:hAnsi="Tahoma" w:cs="Tahoma"/>
          <w:iCs/>
          <w:sz w:val="24"/>
          <w:szCs w:val="24"/>
        </w:rPr>
      </w:pPr>
      <w:r w:rsidRPr="004033BE">
        <w:rPr>
          <w:rFonts w:ascii="Tahoma" w:eastAsia="Calibri" w:hAnsi="Tahoma" w:cs="Tahoma"/>
          <w:iCs/>
          <w:sz w:val="24"/>
          <w:szCs w:val="24"/>
        </w:rPr>
        <w:t>A 12-ounce coffee mug full of salt is enough to</w:t>
      </w:r>
      <w:r>
        <w:rPr>
          <w:rFonts w:ascii="Tahoma" w:eastAsia="Calibri" w:hAnsi="Tahoma" w:cs="Tahoma"/>
          <w:iCs/>
          <w:sz w:val="24"/>
          <w:szCs w:val="24"/>
        </w:rPr>
        <w:t xml:space="preserve"> </w:t>
      </w:r>
      <w:r w:rsidRPr="004033BE">
        <w:rPr>
          <w:rFonts w:ascii="Tahoma" w:eastAsia="Calibri" w:hAnsi="Tahoma" w:cs="Tahoma"/>
          <w:iCs/>
          <w:sz w:val="24"/>
          <w:szCs w:val="24"/>
        </w:rPr>
        <w:t xml:space="preserve">treat a 20-foot driveway or 10 </w:t>
      </w:r>
      <w:proofErr w:type="gramStart"/>
      <w:r w:rsidRPr="004033BE">
        <w:rPr>
          <w:rFonts w:ascii="Tahoma" w:eastAsia="Calibri" w:hAnsi="Tahoma" w:cs="Tahoma"/>
          <w:iCs/>
          <w:sz w:val="24"/>
          <w:szCs w:val="24"/>
        </w:rPr>
        <w:t>sidewalk</w:t>
      </w:r>
      <w:proofErr w:type="gramEnd"/>
    </w:p>
    <w:p w14:paraId="331AEEE6" w14:textId="77777777" w:rsidR="00BE0786" w:rsidRDefault="004033BE" w:rsidP="00BE0786">
      <w:pPr>
        <w:spacing w:after="0" w:line="240" w:lineRule="auto"/>
        <w:rPr>
          <w:rFonts w:ascii="Tahoma" w:eastAsia="Calibri" w:hAnsi="Tahoma" w:cs="Tahoma"/>
          <w:iCs/>
          <w:sz w:val="24"/>
          <w:szCs w:val="24"/>
        </w:rPr>
      </w:pPr>
      <w:r w:rsidRPr="004033BE">
        <w:rPr>
          <w:rFonts w:ascii="Tahoma" w:eastAsia="Calibri" w:hAnsi="Tahoma" w:cs="Tahoma"/>
          <w:iCs/>
          <w:sz w:val="24"/>
          <w:szCs w:val="24"/>
        </w:rPr>
        <w:t xml:space="preserve">squares. </w:t>
      </w:r>
      <w:r w:rsidR="00BE0786" w:rsidRPr="00BE0786">
        <w:rPr>
          <w:rFonts w:ascii="Tahoma" w:eastAsia="Calibri" w:hAnsi="Tahoma" w:cs="Tahoma"/>
          <w:iCs/>
          <w:sz w:val="24"/>
          <w:szCs w:val="24"/>
        </w:rPr>
        <w:t>If scattered correctly, the pattern</w:t>
      </w:r>
      <w:r w:rsidR="00BE0786">
        <w:rPr>
          <w:rFonts w:ascii="Tahoma" w:eastAsia="Calibri" w:hAnsi="Tahoma" w:cs="Tahoma"/>
          <w:iCs/>
          <w:sz w:val="24"/>
          <w:szCs w:val="24"/>
        </w:rPr>
        <w:t xml:space="preserve"> </w:t>
      </w:r>
      <w:r w:rsidR="00BE0786" w:rsidRPr="00BE0786">
        <w:rPr>
          <w:rFonts w:ascii="Tahoma" w:eastAsia="Calibri" w:hAnsi="Tahoma" w:cs="Tahoma"/>
          <w:iCs/>
          <w:sz w:val="24"/>
          <w:szCs w:val="24"/>
        </w:rPr>
        <w:t>should look like the "correct" image below.</w:t>
      </w:r>
      <w:r w:rsidR="00BE0786" w:rsidRPr="00BE0786">
        <w:rPr>
          <w:rFonts w:ascii="Tahoma" w:eastAsia="Calibri" w:hAnsi="Tahoma" w:cs="Tahoma"/>
          <w:iCs/>
          <w:sz w:val="24"/>
          <w:szCs w:val="24"/>
        </w:rPr>
        <w:cr/>
      </w:r>
    </w:p>
    <w:p w14:paraId="3158D6C9" w14:textId="60378627" w:rsidR="004033BE" w:rsidRPr="00BE0786" w:rsidRDefault="00BE0786" w:rsidP="00BE0786">
      <w:pPr>
        <w:spacing w:after="0" w:line="240" w:lineRule="auto"/>
        <w:rPr>
          <w:rFonts w:ascii="Tahoma" w:eastAsia="Calibri" w:hAnsi="Tahoma" w:cs="Tahoma"/>
          <w:b/>
          <w:iCs/>
          <w:sz w:val="28"/>
          <w:szCs w:val="24"/>
        </w:rPr>
      </w:pPr>
      <w:r w:rsidRPr="00BE0786">
        <w:rPr>
          <w:b/>
          <w:sz w:val="24"/>
        </w:rPr>
        <w:t>Correct amount of salt:</w:t>
      </w:r>
      <w:r>
        <w:rPr>
          <w:b/>
          <w:sz w:val="24"/>
        </w:rPr>
        <w:t xml:space="preserve">                                                              Incorrect Salt Application:</w:t>
      </w:r>
    </w:p>
    <w:p w14:paraId="13AC10B2" w14:textId="15BFD5E3" w:rsidR="00BE0786" w:rsidRDefault="00BE0786" w:rsidP="004033BE">
      <w:pPr>
        <w:spacing w:after="0" w:line="240" w:lineRule="auto"/>
        <w:rPr>
          <w:rFonts w:ascii="Tahoma" w:eastAsia="Calibri" w:hAnsi="Tahoma" w:cs="Tahoma"/>
          <w:iCs/>
          <w:sz w:val="24"/>
          <w:szCs w:val="24"/>
        </w:rPr>
      </w:pPr>
    </w:p>
    <w:p w14:paraId="5E6E5F35" w14:textId="4D226242" w:rsidR="004033BE" w:rsidRDefault="00BE0786" w:rsidP="004033BE">
      <w:pPr>
        <w:spacing w:after="0" w:line="240" w:lineRule="auto"/>
        <w:rPr>
          <w:rFonts w:ascii="Tahoma" w:eastAsia="Calibri" w:hAnsi="Tahoma" w:cs="Tahoma"/>
          <w:iCs/>
          <w:sz w:val="24"/>
          <w:szCs w:val="24"/>
        </w:rPr>
      </w:pPr>
      <w:r>
        <w:rPr>
          <w:rFonts w:ascii="Tahoma" w:eastAsia="Calibri" w:hAnsi="Tahoma" w:cs="Tahoma"/>
          <w:iCs/>
          <w:noProof/>
          <w:sz w:val="24"/>
          <w:szCs w:val="24"/>
        </w:rPr>
        <w:drawing>
          <wp:anchor distT="0" distB="0" distL="114300" distR="114300" simplePos="0" relativeHeight="251658240" behindDoc="0" locked="0" layoutInCell="1" allowOverlap="1" wp14:anchorId="3CBC0D67" wp14:editId="392218C7">
            <wp:simplePos x="0" y="0"/>
            <wp:positionH relativeFrom="column">
              <wp:posOffset>3312795</wp:posOffset>
            </wp:positionH>
            <wp:positionV relativeFrom="paragraph">
              <wp:posOffset>10795</wp:posOffset>
            </wp:positionV>
            <wp:extent cx="2164080" cy="1581150"/>
            <wp:effectExtent l="0" t="0" r="7620" b="0"/>
            <wp:wrapThrough wrapText="bothSides">
              <wp:wrapPolygon edited="0">
                <wp:start x="0" y="0"/>
                <wp:lineTo x="0" y="21340"/>
                <wp:lineTo x="21486" y="21340"/>
                <wp:lineTo x="2148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4080" cy="1581150"/>
                    </a:xfrm>
                    <a:prstGeom prst="rect">
                      <a:avLst/>
                    </a:prstGeom>
                    <a:noFill/>
                  </pic:spPr>
                </pic:pic>
              </a:graphicData>
            </a:graphic>
          </wp:anchor>
        </w:drawing>
      </w:r>
      <w:r>
        <w:rPr>
          <w:rFonts w:ascii="Tahoma" w:eastAsia="Calibri" w:hAnsi="Tahoma" w:cs="Tahoma"/>
          <w:iCs/>
          <w:noProof/>
          <w:sz w:val="24"/>
          <w:szCs w:val="24"/>
        </w:rPr>
        <w:drawing>
          <wp:inline distT="0" distB="0" distL="0" distR="0" wp14:anchorId="43555404" wp14:editId="40752446">
            <wp:extent cx="2432225" cy="15906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5607" cy="1612507"/>
                    </a:xfrm>
                    <a:prstGeom prst="rect">
                      <a:avLst/>
                    </a:prstGeom>
                    <a:noFill/>
                  </pic:spPr>
                </pic:pic>
              </a:graphicData>
            </a:graphic>
          </wp:inline>
        </w:drawing>
      </w:r>
    </w:p>
    <w:p w14:paraId="3B205186" w14:textId="61E44976" w:rsidR="00BE0786" w:rsidRDefault="00BE0786" w:rsidP="004033BE">
      <w:pPr>
        <w:spacing w:after="0" w:line="240" w:lineRule="auto"/>
        <w:rPr>
          <w:rFonts w:ascii="Tahoma" w:eastAsia="Calibri" w:hAnsi="Tahoma" w:cs="Tahoma"/>
          <w:iCs/>
          <w:sz w:val="24"/>
          <w:szCs w:val="24"/>
        </w:rPr>
      </w:pPr>
    </w:p>
    <w:p w14:paraId="0DE30E29" w14:textId="5AA2E9A6" w:rsidR="00BE0786" w:rsidRDefault="00BE0786" w:rsidP="004033BE">
      <w:pPr>
        <w:spacing w:after="0" w:line="240" w:lineRule="auto"/>
        <w:rPr>
          <w:rFonts w:ascii="Tahoma" w:eastAsia="Calibri" w:hAnsi="Tahoma" w:cs="Tahoma"/>
          <w:iCs/>
          <w:sz w:val="24"/>
          <w:szCs w:val="24"/>
        </w:rPr>
      </w:pPr>
    </w:p>
    <w:p w14:paraId="60A5975D" w14:textId="47050320" w:rsidR="00BE0786" w:rsidRPr="00BE0786" w:rsidRDefault="00BE0786" w:rsidP="00BE0786">
      <w:pPr>
        <w:spacing w:after="0" w:line="240" w:lineRule="auto"/>
        <w:rPr>
          <w:rFonts w:ascii="Tahoma" w:eastAsia="Calibri" w:hAnsi="Tahoma" w:cs="Tahoma"/>
          <w:iCs/>
          <w:sz w:val="24"/>
          <w:szCs w:val="24"/>
        </w:rPr>
      </w:pPr>
      <w:r w:rsidRPr="00BE0786">
        <w:rPr>
          <w:rFonts w:ascii="Tahoma" w:eastAsia="Calibri" w:hAnsi="Tahoma" w:cs="Tahoma"/>
          <w:iCs/>
          <w:sz w:val="24"/>
          <w:szCs w:val="24"/>
        </w:rPr>
        <w:t>Once salt is in the environment it doesn’t go</w:t>
      </w:r>
      <w:r>
        <w:rPr>
          <w:rFonts w:ascii="Tahoma" w:eastAsia="Calibri" w:hAnsi="Tahoma" w:cs="Tahoma"/>
          <w:iCs/>
          <w:sz w:val="24"/>
          <w:szCs w:val="24"/>
        </w:rPr>
        <w:t xml:space="preserve"> </w:t>
      </w:r>
      <w:r w:rsidRPr="00BE0786">
        <w:rPr>
          <w:rFonts w:ascii="Tahoma" w:eastAsia="Calibri" w:hAnsi="Tahoma" w:cs="Tahoma"/>
          <w:iCs/>
          <w:sz w:val="24"/>
          <w:szCs w:val="24"/>
        </w:rPr>
        <w:t>away. It ends up in our lakes, rivers, streams</w:t>
      </w:r>
    </w:p>
    <w:p w14:paraId="22D47E1F" w14:textId="745CB123" w:rsidR="00BE0786" w:rsidRPr="00BE0786" w:rsidRDefault="00BE0786" w:rsidP="00BE0786">
      <w:pPr>
        <w:spacing w:after="0" w:line="240" w:lineRule="auto"/>
        <w:rPr>
          <w:rFonts w:ascii="Tahoma" w:eastAsia="Calibri" w:hAnsi="Tahoma" w:cs="Tahoma"/>
          <w:iCs/>
          <w:sz w:val="24"/>
          <w:szCs w:val="24"/>
        </w:rPr>
      </w:pPr>
      <w:r w:rsidRPr="00BE0786">
        <w:rPr>
          <w:rFonts w:ascii="Tahoma" w:eastAsia="Calibri" w:hAnsi="Tahoma" w:cs="Tahoma"/>
          <w:iCs/>
          <w:sz w:val="24"/>
          <w:szCs w:val="24"/>
        </w:rPr>
        <w:t>and wetlands. Chloride from salt degrades</w:t>
      </w:r>
      <w:r>
        <w:rPr>
          <w:rFonts w:ascii="Tahoma" w:eastAsia="Calibri" w:hAnsi="Tahoma" w:cs="Tahoma"/>
          <w:iCs/>
          <w:sz w:val="24"/>
          <w:szCs w:val="24"/>
        </w:rPr>
        <w:t xml:space="preserve"> </w:t>
      </w:r>
      <w:r w:rsidRPr="00BE0786">
        <w:rPr>
          <w:rFonts w:ascii="Tahoma" w:eastAsia="Calibri" w:hAnsi="Tahoma" w:cs="Tahoma"/>
          <w:iCs/>
          <w:sz w:val="24"/>
          <w:szCs w:val="24"/>
        </w:rPr>
        <w:t xml:space="preserve">freshwater ecosystems. </w:t>
      </w:r>
      <w:r>
        <w:rPr>
          <w:rFonts w:ascii="Tahoma" w:eastAsia="Calibri" w:hAnsi="Tahoma" w:cs="Tahoma"/>
          <w:iCs/>
          <w:sz w:val="24"/>
          <w:szCs w:val="24"/>
        </w:rPr>
        <w:t xml:space="preserve">As I stated </w:t>
      </w:r>
      <w:proofErr w:type="spellStart"/>
      <w:r>
        <w:rPr>
          <w:rFonts w:ascii="Tahoma" w:eastAsia="Calibri" w:hAnsi="Tahoma" w:cs="Tahoma"/>
          <w:iCs/>
          <w:sz w:val="24"/>
          <w:szCs w:val="24"/>
        </w:rPr>
        <w:t>befored</w:t>
      </w:r>
      <w:proofErr w:type="spellEnd"/>
      <w:r>
        <w:rPr>
          <w:rFonts w:ascii="Tahoma" w:eastAsia="Calibri" w:hAnsi="Tahoma" w:cs="Tahoma"/>
          <w:iCs/>
          <w:sz w:val="24"/>
          <w:szCs w:val="24"/>
        </w:rPr>
        <w:t>, i</w:t>
      </w:r>
      <w:r w:rsidRPr="00BE0786">
        <w:rPr>
          <w:rFonts w:ascii="Tahoma" w:eastAsia="Calibri" w:hAnsi="Tahoma" w:cs="Tahoma"/>
          <w:iCs/>
          <w:sz w:val="24"/>
          <w:szCs w:val="24"/>
        </w:rPr>
        <w:t>t only takes 1</w:t>
      </w:r>
      <w:r>
        <w:rPr>
          <w:rFonts w:ascii="Tahoma" w:eastAsia="Calibri" w:hAnsi="Tahoma" w:cs="Tahoma"/>
          <w:iCs/>
          <w:sz w:val="24"/>
          <w:szCs w:val="24"/>
        </w:rPr>
        <w:t xml:space="preserve"> </w:t>
      </w:r>
      <w:r w:rsidRPr="00BE0786">
        <w:rPr>
          <w:rFonts w:ascii="Tahoma" w:eastAsia="Calibri" w:hAnsi="Tahoma" w:cs="Tahoma"/>
          <w:iCs/>
          <w:sz w:val="24"/>
          <w:szCs w:val="24"/>
        </w:rPr>
        <w:t>teaspoon of salt to pollute 5 gallons of water to</w:t>
      </w:r>
      <w:r>
        <w:rPr>
          <w:rFonts w:ascii="Tahoma" w:eastAsia="Calibri" w:hAnsi="Tahoma" w:cs="Tahoma"/>
          <w:iCs/>
          <w:sz w:val="24"/>
          <w:szCs w:val="24"/>
        </w:rPr>
        <w:t xml:space="preserve"> </w:t>
      </w:r>
      <w:r w:rsidRPr="00BE0786">
        <w:rPr>
          <w:rFonts w:ascii="Tahoma" w:eastAsia="Calibri" w:hAnsi="Tahoma" w:cs="Tahoma"/>
          <w:iCs/>
          <w:sz w:val="24"/>
          <w:szCs w:val="24"/>
        </w:rPr>
        <w:t>a level that is toxic to native aquatic</w:t>
      </w:r>
    </w:p>
    <w:p w14:paraId="3F51CB1C" w14:textId="65171616" w:rsidR="00BE0786" w:rsidRPr="00BE0786" w:rsidRDefault="00BE0786" w:rsidP="00BE0786">
      <w:pPr>
        <w:spacing w:after="0" w:line="240" w:lineRule="auto"/>
        <w:rPr>
          <w:rFonts w:ascii="Tahoma" w:eastAsia="Calibri" w:hAnsi="Tahoma" w:cs="Tahoma"/>
          <w:iCs/>
          <w:sz w:val="24"/>
          <w:szCs w:val="24"/>
        </w:rPr>
      </w:pPr>
      <w:r w:rsidRPr="00BE0786">
        <w:rPr>
          <w:rFonts w:ascii="Tahoma" w:eastAsia="Calibri" w:hAnsi="Tahoma" w:cs="Tahoma"/>
          <w:iCs/>
          <w:sz w:val="24"/>
          <w:szCs w:val="24"/>
        </w:rPr>
        <w:t>organisms (395 mg/L). Naturally occurring</w:t>
      </w:r>
      <w:r>
        <w:rPr>
          <w:rFonts w:ascii="Tahoma" w:eastAsia="Calibri" w:hAnsi="Tahoma" w:cs="Tahoma"/>
          <w:iCs/>
          <w:sz w:val="24"/>
          <w:szCs w:val="24"/>
        </w:rPr>
        <w:t xml:space="preserve"> </w:t>
      </w:r>
      <w:r w:rsidRPr="00BE0786">
        <w:rPr>
          <w:rFonts w:ascii="Tahoma" w:eastAsia="Calibri" w:hAnsi="Tahoma" w:cs="Tahoma"/>
          <w:iCs/>
          <w:sz w:val="24"/>
          <w:szCs w:val="24"/>
        </w:rPr>
        <w:t>concentrations of chloride are &gt;1 mg/L</w:t>
      </w:r>
    </w:p>
    <w:p w14:paraId="05019C14" w14:textId="396B064F" w:rsidR="00BE0786" w:rsidRPr="00BE0786" w:rsidRDefault="00BE0786" w:rsidP="00BE0786">
      <w:pPr>
        <w:spacing w:after="0" w:line="240" w:lineRule="auto"/>
        <w:rPr>
          <w:rFonts w:ascii="Tahoma" w:eastAsia="Calibri" w:hAnsi="Tahoma" w:cs="Tahoma"/>
          <w:iCs/>
          <w:sz w:val="24"/>
          <w:szCs w:val="24"/>
        </w:rPr>
      </w:pPr>
      <w:r w:rsidRPr="00BE0786">
        <w:rPr>
          <w:rFonts w:ascii="Tahoma" w:eastAsia="Calibri" w:hAnsi="Tahoma" w:cs="Tahoma"/>
          <w:iCs/>
          <w:sz w:val="24"/>
          <w:szCs w:val="24"/>
        </w:rPr>
        <w:t>throughout most of Wisconsin, but our surface</w:t>
      </w:r>
      <w:r>
        <w:rPr>
          <w:rFonts w:ascii="Tahoma" w:eastAsia="Calibri" w:hAnsi="Tahoma" w:cs="Tahoma"/>
          <w:iCs/>
          <w:sz w:val="24"/>
          <w:szCs w:val="24"/>
        </w:rPr>
        <w:t xml:space="preserve"> </w:t>
      </w:r>
      <w:r w:rsidRPr="00BE0786">
        <w:rPr>
          <w:rFonts w:ascii="Tahoma" w:eastAsia="Calibri" w:hAnsi="Tahoma" w:cs="Tahoma"/>
          <w:iCs/>
          <w:sz w:val="24"/>
          <w:szCs w:val="24"/>
        </w:rPr>
        <w:t>water, groundwater and soil have been</w:t>
      </w:r>
    </w:p>
    <w:p w14:paraId="36EA6C55" w14:textId="09C7A148" w:rsidR="00BE0786" w:rsidRDefault="00BE0786" w:rsidP="00BE0786">
      <w:pPr>
        <w:spacing w:after="0" w:line="240" w:lineRule="auto"/>
        <w:rPr>
          <w:rFonts w:ascii="Tahoma" w:eastAsia="Calibri" w:hAnsi="Tahoma" w:cs="Tahoma"/>
          <w:iCs/>
          <w:sz w:val="24"/>
          <w:szCs w:val="24"/>
        </w:rPr>
      </w:pPr>
      <w:r w:rsidRPr="00BE0786">
        <w:rPr>
          <w:rFonts w:ascii="Tahoma" w:eastAsia="Calibri" w:hAnsi="Tahoma" w:cs="Tahoma"/>
          <w:iCs/>
          <w:sz w:val="24"/>
          <w:szCs w:val="24"/>
        </w:rPr>
        <w:t>absorbing virtually all of the salt spread in the</w:t>
      </w:r>
      <w:r>
        <w:rPr>
          <w:rFonts w:ascii="Tahoma" w:eastAsia="Calibri" w:hAnsi="Tahoma" w:cs="Tahoma"/>
          <w:iCs/>
          <w:sz w:val="24"/>
          <w:szCs w:val="24"/>
        </w:rPr>
        <w:t xml:space="preserve"> </w:t>
      </w:r>
      <w:r w:rsidRPr="00BE0786">
        <w:rPr>
          <w:rFonts w:ascii="Tahoma" w:eastAsia="Calibri" w:hAnsi="Tahoma" w:cs="Tahoma"/>
          <w:iCs/>
          <w:sz w:val="24"/>
          <w:szCs w:val="24"/>
        </w:rPr>
        <w:t>state for more than six decades.</w:t>
      </w:r>
      <w:r>
        <w:rPr>
          <w:rFonts w:ascii="Tahoma" w:eastAsia="Calibri" w:hAnsi="Tahoma" w:cs="Tahoma"/>
          <w:iCs/>
          <w:sz w:val="24"/>
          <w:szCs w:val="24"/>
        </w:rPr>
        <w:t xml:space="preserve">  </w:t>
      </w:r>
      <w:r w:rsidRPr="00BE0786">
        <w:rPr>
          <w:rFonts w:ascii="Tahoma" w:eastAsia="Calibri" w:hAnsi="Tahoma" w:cs="Tahoma"/>
          <w:iCs/>
          <w:sz w:val="24"/>
          <w:szCs w:val="24"/>
        </w:rPr>
        <w:t>The widespread use of salt has led to the</w:t>
      </w:r>
      <w:r>
        <w:rPr>
          <w:rFonts w:ascii="Tahoma" w:eastAsia="Calibri" w:hAnsi="Tahoma" w:cs="Tahoma"/>
          <w:iCs/>
          <w:sz w:val="24"/>
          <w:szCs w:val="24"/>
        </w:rPr>
        <w:t xml:space="preserve"> </w:t>
      </w:r>
      <w:r w:rsidRPr="00BE0786">
        <w:rPr>
          <w:rFonts w:ascii="Tahoma" w:eastAsia="Calibri" w:hAnsi="Tahoma" w:cs="Tahoma"/>
          <w:iCs/>
          <w:sz w:val="24"/>
          <w:szCs w:val="24"/>
        </w:rPr>
        <w:t>steady salinization of surface water and</w:t>
      </w:r>
      <w:r>
        <w:rPr>
          <w:rFonts w:ascii="Tahoma" w:eastAsia="Calibri" w:hAnsi="Tahoma" w:cs="Tahoma"/>
          <w:iCs/>
          <w:sz w:val="24"/>
          <w:szCs w:val="24"/>
        </w:rPr>
        <w:t xml:space="preserve"> </w:t>
      </w:r>
      <w:r w:rsidRPr="00BE0786">
        <w:rPr>
          <w:rFonts w:ascii="Tahoma" w:eastAsia="Calibri" w:hAnsi="Tahoma" w:cs="Tahoma"/>
          <w:iCs/>
          <w:sz w:val="24"/>
          <w:szCs w:val="24"/>
        </w:rPr>
        <w:t>groundwater, threatening freshwater</w:t>
      </w:r>
      <w:r>
        <w:rPr>
          <w:rFonts w:ascii="Tahoma" w:eastAsia="Calibri" w:hAnsi="Tahoma" w:cs="Tahoma"/>
          <w:iCs/>
          <w:sz w:val="24"/>
          <w:szCs w:val="24"/>
        </w:rPr>
        <w:t xml:space="preserve"> </w:t>
      </w:r>
      <w:r w:rsidRPr="00BE0786">
        <w:rPr>
          <w:rFonts w:ascii="Tahoma" w:eastAsia="Calibri" w:hAnsi="Tahoma" w:cs="Tahoma"/>
          <w:iCs/>
          <w:sz w:val="24"/>
          <w:szCs w:val="24"/>
        </w:rPr>
        <w:t>resources and our drinking water.</w:t>
      </w:r>
    </w:p>
    <w:p w14:paraId="243B2893" w14:textId="77777777" w:rsidR="00173CFF" w:rsidRDefault="000B587D" w:rsidP="00BE0786">
      <w:pPr>
        <w:spacing w:after="0" w:line="240" w:lineRule="auto"/>
        <w:rPr>
          <w:rFonts w:ascii="Tahoma" w:hAnsi="Tahoma" w:cs="Tahoma"/>
          <w:sz w:val="24"/>
        </w:rPr>
      </w:pPr>
      <w:r w:rsidRPr="000B587D">
        <w:rPr>
          <w:rFonts w:ascii="Tahoma" w:hAnsi="Tahoma" w:cs="Tahoma"/>
          <w:sz w:val="24"/>
        </w:rPr>
        <w:lastRenderedPageBreak/>
        <w:t>Removing salt from water is cost-prohibitive. Once salt gets into water it is very difficult to remove. Treatment, like reverse osmosis or ion exchange, is costly to install and even more expensive to operate. It could cost millions or even billions of dollars, so preventing salt from entering our drinking water resources in the first place is the most cost-effective solution</w:t>
      </w:r>
      <w:r w:rsidR="00173CFF">
        <w:rPr>
          <w:rFonts w:ascii="Tahoma" w:hAnsi="Tahoma" w:cs="Tahoma"/>
          <w:sz w:val="24"/>
        </w:rPr>
        <w:t>.</w:t>
      </w:r>
    </w:p>
    <w:p w14:paraId="26A5FD69" w14:textId="77777777" w:rsidR="00173CFF" w:rsidRDefault="00173CFF" w:rsidP="00BE0786">
      <w:pPr>
        <w:spacing w:after="0" w:line="240" w:lineRule="auto"/>
        <w:rPr>
          <w:rFonts w:ascii="Tahoma" w:hAnsi="Tahoma" w:cs="Tahoma"/>
          <w:sz w:val="24"/>
        </w:rPr>
      </w:pPr>
    </w:p>
    <w:p w14:paraId="093A5FE0" w14:textId="77777777" w:rsidR="00004108" w:rsidRDefault="000B587D" w:rsidP="00BE0786">
      <w:pPr>
        <w:spacing w:after="0" w:line="240" w:lineRule="auto"/>
        <w:rPr>
          <w:rFonts w:ascii="Tahoma" w:hAnsi="Tahoma" w:cs="Tahoma"/>
          <w:sz w:val="24"/>
        </w:rPr>
      </w:pPr>
      <w:r w:rsidRPr="000B587D">
        <w:rPr>
          <w:rFonts w:ascii="Tahoma" w:hAnsi="Tahoma" w:cs="Tahoma"/>
          <w:sz w:val="24"/>
        </w:rPr>
        <w:t xml:space="preserve">Salt weakens the concrete, brick and stone that make up our homes, garages, bridges, and roads. One ton of rock salt causes between $800 and $3,300 of damage to buildings, bridges and other infrastructure (source). Nationwide, we spend over $5 billion annually to repair salt damage to roads and bridges and we're not keeping up (source). Road and sidewalk salt can irritate your pets' toes, feet, and skin. Problems can also arise if a dog eats salt or licks their paws after a walk. Excess salt can cause toxicity concerns, throw off their electrolyte balance, or cause hypertension, cardiac arrhythmias, vomiting, increased urination, increased thirst, muscle tremors, or seizures. Keep your pets healthy by shoveling first, and applying only the right amount of salt to keep sidewalks safe. </w:t>
      </w:r>
    </w:p>
    <w:p w14:paraId="133F2E86" w14:textId="77777777" w:rsidR="00004108" w:rsidRDefault="00004108" w:rsidP="00BE0786">
      <w:pPr>
        <w:spacing w:after="0" w:line="240" w:lineRule="auto"/>
        <w:rPr>
          <w:rFonts w:ascii="Tahoma" w:hAnsi="Tahoma" w:cs="Tahoma"/>
          <w:sz w:val="24"/>
        </w:rPr>
      </w:pPr>
    </w:p>
    <w:p w14:paraId="4A830964" w14:textId="48870531" w:rsidR="000B587D" w:rsidRPr="000B587D" w:rsidRDefault="000B587D" w:rsidP="00BE0786">
      <w:pPr>
        <w:spacing w:after="0" w:line="240" w:lineRule="auto"/>
        <w:rPr>
          <w:rFonts w:ascii="Tahoma" w:eastAsia="Calibri" w:hAnsi="Tahoma" w:cs="Tahoma"/>
          <w:iCs/>
          <w:sz w:val="28"/>
          <w:szCs w:val="24"/>
        </w:rPr>
      </w:pPr>
      <w:r w:rsidRPr="000B587D">
        <w:rPr>
          <w:rFonts w:ascii="Tahoma" w:hAnsi="Tahoma" w:cs="Tahoma"/>
          <w:sz w:val="24"/>
        </w:rPr>
        <w:t>Salt can stress plants and animals that have adapted to freshwater environments. Before reaching lethal levels, chloride (the negative ion in sodium chloride - NaCl), has a variety of direct and indirect impacts on the health of organisms in aquatic ecosystems</w:t>
      </w:r>
      <w:r w:rsidR="00004108">
        <w:rPr>
          <w:rFonts w:ascii="Tahoma" w:hAnsi="Tahoma" w:cs="Tahoma"/>
          <w:sz w:val="24"/>
        </w:rPr>
        <w:t>.</w:t>
      </w:r>
      <w:bookmarkStart w:id="0" w:name="_GoBack"/>
      <w:bookmarkEnd w:id="0"/>
    </w:p>
    <w:sectPr w:rsidR="000B587D" w:rsidRPr="000B587D" w:rsidSect="003504A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33C"/>
    <w:multiLevelType w:val="multilevel"/>
    <w:tmpl w:val="8870D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63401C"/>
    <w:multiLevelType w:val="hybridMultilevel"/>
    <w:tmpl w:val="44D61B42"/>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5A95D1B"/>
    <w:multiLevelType w:val="hybridMultilevel"/>
    <w:tmpl w:val="369A38AA"/>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74235E"/>
    <w:multiLevelType w:val="hybridMultilevel"/>
    <w:tmpl w:val="3D4E4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D630A"/>
    <w:multiLevelType w:val="hybridMultilevel"/>
    <w:tmpl w:val="728CF2C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AA8523E"/>
    <w:multiLevelType w:val="hybridMultilevel"/>
    <w:tmpl w:val="4300B8CC"/>
    <w:lvl w:ilvl="0" w:tplc="04090001">
      <w:start w:val="1"/>
      <w:numFmt w:val="bullet"/>
      <w:lvlText w:val=""/>
      <w:lvlJc w:val="left"/>
      <w:pPr>
        <w:ind w:left="420" w:hanging="360"/>
      </w:pPr>
      <w:rPr>
        <w:rFonts w:ascii="Symbol" w:hAnsi="Symbol" w:hint="default"/>
      </w:rPr>
    </w:lvl>
    <w:lvl w:ilvl="1" w:tplc="11462006">
      <w:numFmt w:val="bullet"/>
      <w:lvlText w:val="•"/>
      <w:lvlJc w:val="left"/>
      <w:pPr>
        <w:ind w:left="1140" w:hanging="360"/>
      </w:pPr>
      <w:rPr>
        <w:rFonts w:ascii="Arial" w:eastAsia="Times New Roman" w:hAnsi="Arial" w:cs="Arial"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C053050"/>
    <w:multiLevelType w:val="hybridMultilevel"/>
    <w:tmpl w:val="C6C647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C75C1"/>
    <w:multiLevelType w:val="hybridMultilevel"/>
    <w:tmpl w:val="9BD0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54393"/>
    <w:multiLevelType w:val="hybridMultilevel"/>
    <w:tmpl w:val="11764AD8"/>
    <w:lvl w:ilvl="0" w:tplc="6EC86A58">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9" w15:restartNumberingAfterBreak="0">
    <w:nsid w:val="1E310425"/>
    <w:multiLevelType w:val="hybridMultilevel"/>
    <w:tmpl w:val="7D3E425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28D949FC"/>
    <w:multiLevelType w:val="hybridMultilevel"/>
    <w:tmpl w:val="F49C8990"/>
    <w:lvl w:ilvl="0" w:tplc="EE0CF2A8">
      <w:start w:val="1"/>
      <w:numFmt w:val="bullet"/>
      <w:lvlText w:val=""/>
      <w:lvlJc w:val="left"/>
      <w:pPr>
        <w:tabs>
          <w:tab w:val="num" w:pos="720"/>
        </w:tabs>
        <w:ind w:left="720" w:hanging="360"/>
      </w:pPr>
      <w:rPr>
        <w:rFonts w:ascii="Symbol" w:hAnsi="Symbol" w:hint="default"/>
        <w:sz w:val="20"/>
      </w:rPr>
    </w:lvl>
    <w:lvl w:ilvl="1" w:tplc="AE82645C">
      <w:start w:val="1"/>
      <w:numFmt w:val="bullet"/>
      <w:lvlText w:val="o"/>
      <w:lvlJc w:val="left"/>
      <w:pPr>
        <w:tabs>
          <w:tab w:val="num" w:pos="1440"/>
        </w:tabs>
        <w:ind w:left="1440" w:hanging="360"/>
      </w:pPr>
      <w:rPr>
        <w:rFonts w:ascii="Courier New" w:hAnsi="Courier New" w:cs="Times New Roman" w:hint="default"/>
        <w:sz w:val="20"/>
      </w:rPr>
    </w:lvl>
    <w:lvl w:ilvl="2" w:tplc="9FD6830E">
      <w:start w:val="1"/>
      <w:numFmt w:val="bullet"/>
      <w:lvlText w:val=""/>
      <w:lvlJc w:val="left"/>
      <w:pPr>
        <w:tabs>
          <w:tab w:val="num" w:pos="2160"/>
        </w:tabs>
        <w:ind w:left="2160" w:hanging="360"/>
      </w:pPr>
      <w:rPr>
        <w:rFonts w:ascii="Wingdings" w:hAnsi="Wingdings" w:hint="default"/>
        <w:sz w:val="20"/>
      </w:rPr>
    </w:lvl>
    <w:lvl w:ilvl="3" w:tplc="5A221C6E">
      <w:start w:val="1"/>
      <w:numFmt w:val="bullet"/>
      <w:lvlText w:val=""/>
      <w:lvlJc w:val="left"/>
      <w:pPr>
        <w:tabs>
          <w:tab w:val="num" w:pos="2880"/>
        </w:tabs>
        <w:ind w:left="2880" w:hanging="360"/>
      </w:pPr>
      <w:rPr>
        <w:rFonts w:ascii="Wingdings" w:hAnsi="Wingdings" w:hint="default"/>
        <w:sz w:val="20"/>
      </w:rPr>
    </w:lvl>
    <w:lvl w:ilvl="4" w:tplc="F9D4CC18">
      <w:start w:val="1"/>
      <w:numFmt w:val="bullet"/>
      <w:lvlText w:val=""/>
      <w:lvlJc w:val="left"/>
      <w:pPr>
        <w:tabs>
          <w:tab w:val="num" w:pos="3600"/>
        </w:tabs>
        <w:ind w:left="3600" w:hanging="360"/>
      </w:pPr>
      <w:rPr>
        <w:rFonts w:ascii="Wingdings" w:hAnsi="Wingdings" w:hint="default"/>
        <w:sz w:val="20"/>
      </w:rPr>
    </w:lvl>
    <w:lvl w:ilvl="5" w:tplc="361C2EAC">
      <w:start w:val="1"/>
      <w:numFmt w:val="bullet"/>
      <w:lvlText w:val=""/>
      <w:lvlJc w:val="left"/>
      <w:pPr>
        <w:tabs>
          <w:tab w:val="num" w:pos="4320"/>
        </w:tabs>
        <w:ind w:left="4320" w:hanging="360"/>
      </w:pPr>
      <w:rPr>
        <w:rFonts w:ascii="Wingdings" w:hAnsi="Wingdings" w:hint="default"/>
        <w:sz w:val="20"/>
      </w:rPr>
    </w:lvl>
    <w:lvl w:ilvl="6" w:tplc="DBCA78E2">
      <w:start w:val="1"/>
      <w:numFmt w:val="bullet"/>
      <w:lvlText w:val=""/>
      <w:lvlJc w:val="left"/>
      <w:pPr>
        <w:tabs>
          <w:tab w:val="num" w:pos="5040"/>
        </w:tabs>
        <w:ind w:left="5040" w:hanging="360"/>
      </w:pPr>
      <w:rPr>
        <w:rFonts w:ascii="Wingdings" w:hAnsi="Wingdings" w:hint="default"/>
        <w:sz w:val="20"/>
      </w:rPr>
    </w:lvl>
    <w:lvl w:ilvl="7" w:tplc="0A92BEF2">
      <w:start w:val="1"/>
      <w:numFmt w:val="bullet"/>
      <w:lvlText w:val=""/>
      <w:lvlJc w:val="left"/>
      <w:pPr>
        <w:tabs>
          <w:tab w:val="num" w:pos="5760"/>
        </w:tabs>
        <w:ind w:left="5760" w:hanging="360"/>
      </w:pPr>
      <w:rPr>
        <w:rFonts w:ascii="Wingdings" w:hAnsi="Wingdings" w:hint="default"/>
        <w:sz w:val="20"/>
      </w:rPr>
    </w:lvl>
    <w:lvl w:ilvl="8" w:tplc="0144E3B2">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EA4552"/>
    <w:multiLevelType w:val="hybridMultilevel"/>
    <w:tmpl w:val="4B38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C3258"/>
    <w:multiLevelType w:val="multilevel"/>
    <w:tmpl w:val="41BEA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004223C"/>
    <w:multiLevelType w:val="hybridMultilevel"/>
    <w:tmpl w:val="1B76E7D6"/>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46DF1740"/>
    <w:multiLevelType w:val="hybridMultilevel"/>
    <w:tmpl w:val="775C912A"/>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4C842372"/>
    <w:multiLevelType w:val="multilevel"/>
    <w:tmpl w:val="22AA5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86A9A"/>
    <w:multiLevelType w:val="multilevel"/>
    <w:tmpl w:val="D78CC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4178B5"/>
    <w:multiLevelType w:val="hybridMultilevel"/>
    <w:tmpl w:val="5EA2D954"/>
    <w:lvl w:ilvl="0" w:tplc="30D4987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58796BB8"/>
    <w:multiLevelType w:val="hybridMultilevel"/>
    <w:tmpl w:val="A522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A12B7"/>
    <w:multiLevelType w:val="multilevel"/>
    <w:tmpl w:val="5EEE5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04449B"/>
    <w:multiLevelType w:val="hybridMultilevel"/>
    <w:tmpl w:val="06B0EC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E1600C"/>
    <w:multiLevelType w:val="multilevel"/>
    <w:tmpl w:val="DC125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705A68"/>
    <w:multiLevelType w:val="hybridMultilevel"/>
    <w:tmpl w:val="EF5430E8"/>
    <w:lvl w:ilvl="0" w:tplc="04090001">
      <w:start w:val="1"/>
      <w:numFmt w:val="bullet"/>
      <w:lvlText w:val=""/>
      <w:lvlJc w:val="left"/>
      <w:pPr>
        <w:ind w:left="756" w:hanging="360"/>
      </w:pPr>
      <w:rPr>
        <w:rFonts w:ascii="Symbol" w:hAnsi="Symbol" w:hint="default"/>
      </w:rPr>
    </w:lvl>
    <w:lvl w:ilvl="1" w:tplc="2B04ABF6">
      <w:numFmt w:val="bullet"/>
      <w:lvlText w:val="•"/>
      <w:lvlJc w:val="left"/>
      <w:pPr>
        <w:ind w:left="1476" w:hanging="360"/>
      </w:pPr>
      <w:rPr>
        <w:rFonts w:ascii="Arial" w:eastAsia="Times New Roman" w:hAnsi="Arial" w:cs="Arial"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3" w15:restartNumberingAfterBreak="0">
    <w:nsid w:val="6EEE616A"/>
    <w:multiLevelType w:val="hybridMultilevel"/>
    <w:tmpl w:val="CA5EFA0C"/>
    <w:lvl w:ilvl="0" w:tplc="AB8EEE5E">
      <w:start w:val="1"/>
      <w:numFmt w:val="bullet"/>
      <w:lvlText w:val=""/>
      <w:lvlJc w:val="left"/>
      <w:pPr>
        <w:tabs>
          <w:tab w:val="num" w:pos="720"/>
        </w:tabs>
        <w:ind w:left="720" w:hanging="360"/>
      </w:pPr>
      <w:rPr>
        <w:rFonts w:ascii="Symbol" w:hAnsi="Symbol" w:hint="default"/>
        <w:sz w:val="20"/>
      </w:rPr>
    </w:lvl>
    <w:lvl w:ilvl="1" w:tplc="53683184">
      <w:start w:val="1"/>
      <w:numFmt w:val="bullet"/>
      <w:lvlText w:val="o"/>
      <w:lvlJc w:val="left"/>
      <w:pPr>
        <w:tabs>
          <w:tab w:val="num" w:pos="1440"/>
        </w:tabs>
        <w:ind w:left="1440" w:hanging="360"/>
      </w:pPr>
      <w:rPr>
        <w:rFonts w:ascii="Courier New" w:hAnsi="Courier New" w:cs="Times New Roman" w:hint="default"/>
        <w:sz w:val="20"/>
      </w:rPr>
    </w:lvl>
    <w:lvl w:ilvl="2" w:tplc="F7FE8B44">
      <w:start w:val="1"/>
      <w:numFmt w:val="bullet"/>
      <w:lvlText w:val=""/>
      <w:lvlJc w:val="left"/>
      <w:pPr>
        <w:tabs>
          <w:tab w:val="num" w:pos="2160"/>
        </w:tabs>
        <w:ind w:left="2160" w:hanging="360"/>
      </w:pPr>
      <w:rPr>
        <w:rFonts w:ascii="Wingdings" w:hAnsi="Wingdings" w:hint="default"/>
        <w:sz w:val="20"/>
      </w:rPr>
    </w:lvl>
    <w:lvl w:ilvl="3" w:tplc="1C56842C">
      <w:start w:val="1"/>
      <w:numFmt w:val="bullet"/>
      <w:lvlText w:val=""/>
      <w:lvlJc w:val="left"/>
      <w:pPr>
        <w:tabs>
          <w:tab w:val="num" w:pos="2880"/>
        </w:tabs>
        <w:ind w:left="2880" w:hanging="360"/>
      </w:pPr>
      <w:rPr>
        <w:rFonts w:ascii="Wingdings" w:hAnsi="Wingdings" w:hint="default"/>
        <w:sz w:val="20"/>
      </w:rPr>
    </w:lvl>
    <w:lvl w:ilvl="4" w:tplc="3552091A">
      <w:start w:val="1"/>
      <w:numFmt w:val="bullet"/>
      <w:lvlText w:val=""/>
      <w:lvlJc w:val="left"/>
      <w:pPr>
        <w:tabs>
          <w:tab w:val="num" w:pos="3600"/>
        </w:tabs>
        <w:ind w:left="3600" w:hanging="360"/>
      </w:pPr>
      <w:rPr>
        <w:rFonts w:ascii="Wingdings" w:hAnsi="Wingdings" w:hint="default"/>
        <w:sz w:val="20"/>
      </w:rPr>
    </w:lvl>
    <w:lvl w:ilvl="5" w:tplc="64F47BB4">
      <w:start w:val="1"/>
      <w:numFmt w:val="bullet"/>
      <w:lvlText w:val=""/>
      <w:lvlJc w:val="left"/>
      <w:pPr>
        <w:tabs>
          <w:tab w:val="num" w:pos="4320"/>
        </w:tabs>
        <w:ind w:left="4320" w:hanging="360"/>
      </w:pPr>
      <w:rPr>
        <w:rFonts w:ascii="Wingdings" w:hAnsi="Wingdings" w:hint="default"/>
        <w:sz w:val="20"/>
      </w:rPr>
    </w:lvl>
    <w:lvl w:ilvl="6" w:tplc="3C1A386A">
      <w:start w:val="1"/>
      <w:numFmt w:val="bullet"/>
      <w:lvlText w:val=""/>
      <w:lvlJc w:val="left"/>
      <w:pPr>
        <w:tabs>
          <w:tab w:val="num" w:pos="5040"/>
        </w:tabs>
        <w:ind w:left="5040" w:hanging="360"/>
      </w:pPr>
      <w:rPr>
        <w:rFonts w:ascii="Wingdings" w:hAnsi="Wingdings" w:hint="default"/>
        <w:sz w:val="20"/>
      </w:rPr>
    </w:lvl>
    <w:lvl w:ilvl="7" w:tplc="B7048DCA">
      <w:start w:val="1"/>
      <w:numFmt w:val="bullet"/>
      <w:lvlText w:val=""/>
      <w:lvlJc w:val="left"/>
      <w:pPr>
        <w:tabs>
          <w:tab w:val="num" w:pos="5760"/>
        </w:tabs>
        <w:ind w:left="5760" w:hanging="360"/>
      </w:pPr>
      <w:rPr>
        <w:rFonts w:ascii="Wingdings" w:hAnsi="Wingdings" w:hint="default"/>
        <w:sz w:val="20"/>
      </w:rPr>
    </w:lvl>
    <w:lvl w:ilvl="8" w:tplc="0F0CC4D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4E07A2"/>
    <w:multiLevelType w:val="hybridMultilevel"/>
    <w:tmpl w:val="E1F2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10"/>
  </w:num>
  <w:num w:numId="5">
    <w:abstractNumId w:val="23"/>
  </w:num>
  <w:num w:numId="6">
    <w:abstractNumId w:val="16"/>
  </w:num>
  <w:num w:numId="7">
    <w:abstractNumId w:val="21"/>
  </w:num>
  <w:num w:numId="8">
    <w:abstractNumId w:val="22"/>
  </w:num>
  <w:num w:numId="9">
    <w:abstractNumId w:val="14"/>
  </w:num>
  <w:num w:numId="10">
    <w:abstractNumId w:val="5"/>
  </w:num>
  <w:num w:numId="11">
    <w:abstractNumId w:val="8"/>
  </w:num>
  <w:num w:numId="12">
    <w:abstractNumId w:val="17"/>
  </w:num>
  <w:num w:numId="13">
    <w:abstractNumId w:val="24"/>
  </w:num>
  <w:num w:numId="14">
    <w:abstractNumId w:val="7"/>
  </w:num>
  <w:num w:numId="15">
    <w:abstractNumId w:val="4"/>
  </w:num>
  <w:num w:numId="16">
    <w:abstractNumId w:val="18"/>
  </w:num>
  <w:num w:numId="17">
    <w:abstractNumId w:val="11"/>
  </w:num>
  <w:num w:numId="18">
    <w:abstractNumId w:val="1"/>
  </w:num>
  <w:num w:numId="19">
    <w:abstractNumId w:val="13"/>
  </w:num>
  <w:num w:numId="20">
    <w:abstractNumId w:val="2"/>
  </w:num>
  <w:num w:numId="21">
    <w:abstractNumId w:val="9"/>
  </w:num>
  <w:num w:numId="22">
    <w:abstractNumId w:val="20"/>
  </w:num>
  <w:num w:numId="23">
    <w:abstractNumId w:val="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35"/>
    <w:rsid w:val="00002FAA"/>
    <w:rsid w:val="00004108"/>
    <w:rsid w:val="00007C42"/>
    <w:rsid w:val="00017538"/>
    <w:rsid w:val="00023BA2"/>
    <w:rsid w:val="00055670"/>
    <w:rsid w:val="000625F6"/>
    <w:rsid w:val="00077FD4"/>
    <w:rsid w:val="000A6429"/>
    <w:rsid w:val="000B160E"/>
    <w:rsid w:val="000B587D"/>
    <w:rsid w:val="000F01C9"/>
    <w:rsid w:val="000F4F23"/>
    <w:rsid w:val="00112F03"/>
    <w:rsid w:val="00150780"/>
    <w:rsid w:val="00172BD7"/>
    <w:rsid w:val="00173CFF"/>
    <w:rsid w:val="00174895"/>
    <w:rsid w:val="0019107D"/>
    <w:rsid w:val="001A6A87"/>
    <w:rsid w:val="002034C2"/>
    <w:rsid w:val="002115F3"/>
    <w:rsid w:val="002255D8"/>
    <w:rsid w:val="002314D3"/>
    <w:rsid w:val="002A6F6A"/>
    <w:rsid w:val="002F7BB4"/>
    <w:rsid w:val="00302B6C"/>
    <w:rsid w:val="00311CFC"/>
    <w:rsid w:val="003371B0"/>
    <w:rsid w:val="003504AF"/>
    <w:rsid w:val="00353242"/>
    <w:rsid w:val="003812B3"/>
    <w:rsid w:val="003C20F7"/>
    <w:rsid w:val="003E376A"/>
    <w:rsid w:val="003F3FF2"/>
    <w:rsid w:val="00403179"/>
    <w:rsid w:val="004033BE"/>
    <w:rsid w:val="004152A1"/>
    <w:rsid w:val="00446153"/>
    <w:rsid w:val="00495CB6"/>
    <w:rsid w:val="0049624B"/>
    <w:rsid w:val="004C433A"/>
    <w:rsid w:val="004E4BF6"/>
    <w:rsid w:val="005205AC"/>
    <w:rsid w:val="0054759B"/>
    <w:rsid w:val="005B08AD"/>
    <w:rsid w:val="005D439B"/>
    <w:rsid w:val="005F275B"/>
    <w:rsid w:val="005F65A4"/>
    <w:rsid w:val="0060044C"/>
    <w:rsid w:val="0060355B"/>
    <w:rsid w:val="00623127"/>
    <w:rsid w:val="00640A08"/>
    <w:rsid w:val="00646840"/>
    <w:rsid w:val="00666597"/>
    <w:rsid w:val="00694721"/>
    <w:rsid w:val="006D5292"/>
    <w:rsid w:val="00710210"/>
    <w:rsid w:val="0074112B"/>
    <w:rsid w:val="0078368C"/>
    <w:rsid w:val="007A7524"/>
    <w:rsid w:val="007B0A1B"/>
    <w:rsid w:val="007D5D54"/>
    <w:rsid w:val="007F738B"/>
    <w:rsid w:val="008166BC"/>
    <w:rsid w:val="008602C2"/>
    <w:rsid w:val="00861EBB"/>
    <w:rsid w:val="00887B58"/>
    <w:rsid w:val="008D0FE2"/>
    <w:rsid w:val="008E2E23"/>
    <w:rsid w:val="008E5187"/>
    <w:rsid w:val="008F0834"/>
    <w:rsid w:val="00910634"/>
    <w:rsid w:val="009154B8"/>
    <w:rsid w:val="00927B9C"/>
    <w:rsid w:val="0095642B"/>
    <w:rsid w:val="009660FE"/>
    <w:rsid w:val="009742D1"/>
    <w:rsid w:val="00986E81"/>
    <w:rsid w:val="00995606"/>
    <w:rsid w:val="009C1292"/>
    <w:rsid w:val="009D127C"/>
    <w:rsid w:val="00A37EA8"/>
    <w:rsid w:val="00A54C60"/>
    <w:rsid w:val="00A6683D"/>
    <w:rsid w:val="00AC5994"/>
    <w:rsid w:val="00AC6D12"/>
    <w:rsid w:val="00AF4589"/>
    <w:rsid w:val="00B217BD"/>
    <w:rsid w:val="00B56C9F"/>
    <w:rsid w:val="00B85A7D"/>
    <w:rsid w:val="00B92333"/>
    <w:rsid w:val="00BB2E6C"/>
    <w:rsid w:val="00BB5403"/>
    <w:rsid w:val="00BB687A"/>
    <w:rsid w:val="00BE0786"/>
    <w:rsid w:val="00C35DA5"/>
    <w:rsid w:val="00C72FD9"/>
    <w:rsid w:val="00CB4909"/>
    <w:rsid w:val="00CC4E95"/>
    <w:rsid w:val="00CF0385"/>
    <w:rsid w:val="00D124CB"/>
    <w:rsid w:val="00D27F6D"/>
    <w:rsid w:val="00D81481"/>
    <w:rsid w:val="00DF59D4"/>
    <w:rsid w:val="00E11BE5"/>
    <w:rsid w:val="00E1415D"/>
    <w:rsid w:val="00E35FC0"/>
    <w:rsid w:val="00E63CEE"/>
    <w:rsid w:val="00EC7274"/>
    <w:rsid w:val="00EE3E97"/>
    <w:rsid w:val="00EF15A5"/>
    <w:rsid w:val="00F10535"/>
    <w:rsid w:val="00F12321"/>
    <w:rsid w:val="00F14486"/>
    <w:rsid w:val="00F51359"/>
    <w:rsid w:val="00FA253E"/>
    <w:rsid w:val="00FD6523"/>
    <w:rsid w:val="123A017E"/>
    <w:rsid w:val="12BE33A0"/>
    <w:rsid w:val="1D451E2C"/>
    <w:rsid w:val="207CBEEE"/>
    <w:rsid w:val="2722C661"/>
    <w:rsid w:val="2C56442C"/>
    <w:rsid w:val="2CB33488"/>
    <w:rsid w:val="35DDE294"/>
    <w:rsid w:val="3B145F94"/>
    <w:rsid w:val="4154623B"/>
    <w:rsid w:val="4AFC826D"/>
    <w:rsid w:val="4EB9A2B5"/>
    <w:rsid w:val="687DE12F"/>
    <w:rsid w:val="69B1AD40"/>
    <w:rsid w:val="6A9D82AD"/>
    <w:rsid w:val="6DF1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912B6F"/>
  <w15:chartTrackingRefBased/>
  <w15:docId w15:val="{2FDB09C3-8A0D-417B-A071-6727FD64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535"/>
  </w:style>
  <w:style w:type="paragraph" w:styleId="Heading1">
    <w:name w:val="heading 1"/>
    <w:basedOn w:val="Normal"/>
    <w:link w:val="Heading1Char"/>
    <w:uiPriority w:val="9"/>
    <w:qFormat/>
    <w:rsid w:val="009956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535"/>
    <w:rPr>
      <w:color w:val="0563C1" w:themeColor="hyperlink"/>
      <w:u w:val="single"/>
    </w:rPr>
  </w:style>
  <w:style w:type="paragraph" w:styleId="ListParagraph">
    <w:name w:val="List Paragraph"/>
    <w:basedOn w:val="Normal"/>
    <w:uiPriority w:val="34"/>
    <w:qFormat/>
    <w:rsid w:val="00B56C9F"/>
    <w:pPr>
      <w:ind w:left="720"/>
      <w:contextualSpacing/>
    </w:pPr>
  </w:style>
  <w:style w:type="paragraph" w:styleId="NormalWeb">
    <w:name w:val="Normal (Web)"/>
    <w:basedOn w:val="Normal"/>
    <w:uiPriority w:val="99"/>
    <w:semiHidden/>
    <w:unhideWhenUsed/>
    <w:rsid w:val="00055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95606"/>
    <w:rPr>
      <w:rFonts w:ascii="Times New Roman" w:eastAsia="Times New Roman" w:hAnsi="Times New Roman" w:cs="Times New Roman"/>
      <w:b/>
      <w:bCs/>
      <w:kern w:val="36"/>
      <w:sz w:val="48"/>
      <w:szCs w:val="48"/>
    </w:rPr>
  </w:style>
  <w:style w:type="character" w:customStyle="1" w:styleId="field">
    <w:name w:val="field"/>
    <w:basedOn w:val="DefaultParagraphFont"/>
    <w:rsid w:val="00995606"/>
  </w:style>
  <w:style w:type="character" w:styleId="Strong">
    <w:name w:val="Strong"/>
    <w:basedOn w:val="DefaultParagraphFont"/>
    <w:uiPriority w:val="22"/>
    <w:qFormat/>
    <w:rsid w:val="00995606"/>
    <w:rPr>
      <w:b/>
      <w:bCs/>
    </w:rPr>
  </w:style>
  <w:style w:type="paragraph" w:styleId="BalloonText">
    <w:name w:val="Balloon Text"/>
    <w:basedOn w:val="Normal"/>
    <w:link w:val="BalloonTextChar"/>
    <w:uiPriority w:val="99"/>
    <w:semiHidden/>
    <w:unhideWhenUsed/>
    <w:rsid w:val="00002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FAA"/>
    <w:rPr>
      <w:rFonts w:ascii="Segoe UI" w:hAnsi="Segoe UI" w:cs="Segoe UI"/>
      <w:sz w:val="18"/>
      <w:szCs w:val="18"/>
    </w:rPr>
  </w:style>
  <w:style w:type="character" w:styleId="UnresolvedMention">
    <w:name w:val="Unresolved Mention"/>
    <w:basedOn w:val="DefaultParagraphFont"/>
    <w:uiPriority w:val="99"/>
    <w:semiHidden/>
    <w:unhideWhenUsed/>
    <w:rsid w:val="00861EBB"/>
    <w:rPr>
      <w:color w:val="605E5C"/>
      <w:shd w:val="clear" w:color="auto" w:fill="E1DFDD"/>
    </w:rPr>
  </w:style>
  <w:style w:type="character" w:customStyle="1" w:styleId="fontstyle01">
    <w:name w:val="fontstyle01"/>
    <w:basedOn w:val="DefaultParagraphFont"/>
    <w:rsid w:val="00302B6C"/>
    <w:rPr>
      <w:rFonts w:ascii="TimesNewRomanPS-BoldMT" w:hAnsi="TimesNewRomanPS-BoldMT" w:hint="default"/>
      <w:b/>
      <w:bCs/>
      <w:i w:val="0"/>
      <w:iCs w:val="0"/>
      <w:color w:val="0072BC"/>
      <w:sz w:val="28"/>
      <w:szCs w:val="28"/>
    </w:rPr>
  </w:style>
  <w:style w:type="character" w:customStyle="1" w:styleId="fontstyle21">
    <w:name w:val="fontstyle21"/>
    <w:basedOn w:val="DefaultParagraphFont"/>
    <w:rsid w:val="00302B6C"/>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1056">
      <w:bodyDiv w:val="1"/>
      <w:marLeft w:val="0"/>
      <w:marRight w:val="0"/>
      <w:marTop w:val="0"/>
      <w:marBottom w:val="0"/>
      <w:divBdr>
        <w:top w:val="none" w:sz="0" w:space="0" w:color="auto"/>
        <w:left w:val="none" w:sz="0" w:space="0" w:color="auto"/>
        <w:bottom w:val="none" w:sz="0" w:space="0" w:color="auto"/>
        <w:right w:val="none" w:sz="0" w:space="0" w:color="auto"/>
      </w:divBdr>
    </w:div>
    <w:div w:id="120079785">
      <w:bodyDiv w:val="1"/>
      <w:marLeft w:val="0"/>
      <w:marRight w:val="0"/>
      <w:marTop w:val="0"/>
      <w:marBottom w:val="0"/>
      <w:divBdr>
        <w:top w:val="none" w:sz="0" w:space="0" w:color="auto"/>
        <w:left w:val="none" w:sz="0" w:space="0" w:color="auto"/>
        <w:bottom w:val="none" w:sz="0" w:space="0" w:color="auto"/>
        <w:right w:val="none" w:sz="0" w:space="0" w:color="auto"/>
      </w:divBdr>
    </w:div>
    <w:div w:id="193353526">
      <w:bodyDiv w:val="1"/>
      <w:marLeft w:val="0"/>
      <w:marRight w:val="0"/>
      <w:marTop w:val="0"/>
      <w:marBottom w:val="0"/>
      <w:divBdr>
        <w:top w:val="none" w:sz="0" w:space="0" w:color="auto"/>
        <w:left w:val="none" w:sz="0" w:space="0" w:color="auto"/>
        <w:bottom w:val="none" w:sz="0" w:space="0" w:color="auto"/>
        <w:right w:val="none" w:sz="0" w:space="0" w:color="auto"/>
      </w:divBdr>
    </w:div>
    <w:div w:id="439106741">
      <w:bodyDiv w:val="1"/>
      <w:marLeft w:val="0"/>
      <w:marRight w:val="0"/>
      <w:marTop w:val="0"/>
      <w:marBottom w:val="0"/>
      <w:divBdr>
        <w:top w:val="none" w:sz="0" w:space="0" w:color="auto"/>
        <w:left w:val="none" w:sz="0" w:space="0" w:color="auto"/>
        <w:bottom w:val="none" w:sz="0" w:space="0" w:color="auto"/>
        <w:right w:val="none" w:sz="0" w:space="0" w:color="auto"/>
      </w:divBdr>
    </w:div>
    <w:div w:id="473180691">
      <w:bodyDiv w:val="1"/>
      <w:marLeft w:val="0"/>
      <w:marRight w:val="0"/>
      <w:marTop w:val="0"/>
      <w:marBottom w:val="0"/>
      <w:divBdr>
        <w:top w:val="none" w:sz="0" w:space="0" w:color="auto"/>
        <w:left w:val="none" w:sz="0" w:space="0" w:color="auto"/>
        <w:bottom w:val="none" w:sz="0" w:space="0" w:color="auto"/>
        <w:right w:val="none" w:sz="0" w:space="0" w:color="auto"/>
      </w:divBdr>
    </w:div>
    <w:div w:id="517891638">
      <w:bodyDiv w:val="1"/>
      <w:marLeft w:val="0"/>
      <w:marRight w:val="0"/>
      <w:marTop w:val="0"/>
      <w:marBottom w:val="0"/>
      <w:divBdr>
        <w:top w:val="none" w:sz="0" w:space="0" w:color="auto"/>
        <w:left w:val="none" w:sz="0" w:space="0" w:color="auto"/>
        <w:bottom w:val="none" w:sz="0" w:space="0" w:color="auto"/>
        <w:right w:val="none" w:sz="0" w:space="0" w:color="auto"/>
      </w:divBdr>
    </w:div>
    <w:div w:id="536894813">
      <w:bodyDiv w:val="1"/>
      <w:marLeft w:val="0"/>
      <w:marRight w:val="0"/>
      <w:marTop w:val="0"/>
      <w:marBottom w:val="0"/>
      <w:divBdr>
        <w:top w:val="none" w:sz="0" w:space="0" w:color="auto"/>
        <w:left w:val="none" w:sz="0" w:space="0" w:color="auto"/>
        <w:bottom w:val="none" w:sz="0" w:space="0" w:color="auto"/>
        <w:right w:val="none" w:sz="0" w:space="0" w:color="auto"/>
      </w:divBdr>
    </w:div>
    <w:div w:id="589892723">
      <w:bodyDiv w:val="1"/>
      <w:marLeft w:val="0"/>
      <w:marRight w:val="0"/>
      <w:marTop w:val="0"/>
      <w:marBottom w:val="0"/>
      <w:divBdr>
        <w:top w:val="none" w:sz="0" w:space="0" w:color="auto"/>
        <w:left w:val="none" w:sz="0" w:space="0" w:color="auto"/>
        <w:bottom w:val="none" w:sz="0" w:space="0" w:color="auto"/>
        <w:right w:val="none" w:sz="0" w:space="0" w:color="auto"/>
      </w:divBdr>
    </w:div>
    <w:div w:id="614556394">
      <w:bodyDiv w:val="1"/>
      <w:marLeft w:val="0"/>
      <w:marRight w:val="0"/>
      <w:marTop w:val="0"/>
      <w:marBottom w:val="0"/>
      <w:divBdr>
        <w:top w:val="none" w:sz="0" w:space="0" w:color="auto"/>
        <w:left w:val="none" w:sz="0" w:space="0" w:color="auto"/>
        <w:bottom w:val="none" w:sz="0" w:space="0" w:color="auto"/>
        <w:right w:val="none" w:sz="0" w:space="0" w:color="auto"/>
      </w:divBdr>
    </w:div>
    <w:div w:id="616259986">
      <w:bodyDiv w:val="1"/>
      <w:marLeft w:val="0"/>
      <w:marRight w:val="0"/>
      <w:marTop w:val="0"/>
      <w:marBottom w:val="0"/>
      <w:divBdr>
        <w:top w:val="none" w:sz="0" w:space="0" w:color="auto"/>
        <w:left w:val="none" w:sz="0" w:space="0" w:color="auto"/>
        <w:bottom w:val="none" w:sz="0" w:space="0" w:color="auto"/>
        <w:right w:val="none" w:sz="0" w:space="0" w:color="auto"/>
      </w:divBdr>
    </w:div>
    <w:div w:id="636379805">
      <w:bodyDiv w:val="1"/>
      <w:marLeft w:val="0"/>
      <w:marRight w:val="0"/>
      <w:marTop w:val="0"/>
      <w:marBottom w:val="0"/>
      <w:divBdr>
        <w:top w:val="none" w:sz="0" w:space="0" w:color="auto"/>
        <w:left w:val="none" w:sz="0" w:space="0" w:color="auto"/>
        <w:bottom w:val="none" w:sz="0" w:space="0" w:color="auto"/>
        <w:right w:val="none" w:sz="0" w:space="0" w:color="auto"/>
      </w:divBdr>
    </w:div>
    <w:div w:id="799345271">
      <w:bodyDiv w:val="1"/>
      <w:marLeft w:val="0"/>
      <w:marRight w:val="0"/>
      <w:marTop w:val="0"/>
      <w:marBottom w:val="0"/>
      <w:divBdr>
        <w:top w:val="none" w:sz="0" w:space="0" w:color="auto"/>
        <w:left w:val="none" w:sz="0" w:space="0" w:color="auto"/>
        <w:bottom w:val="none" w:sz="0" w:space="0" w:color="auto"/>
        <w:right w:val="none" w:sz="0" w:space="0" w:color="auto"/>
      </w:divBdr>
    </w:div>
    <w:div w:id="831408931">
      <w:bodyDiv w:val="1"/>
      <w:marLeft w:val="0"/>
      <w:marRight w:val="0"/>
      <w:marTop w:val="0"/>
      <w:marBottom w:val="0"/>
      <w:divBdr>
        <w:top w:val="none" w:sz="0" w:space="0" w:color="auto"/>
        <w:left w:val="none" w:sz="0" w:space="0" w:color="auto"/>
        <w:bottom w:val="none" w:sz="0" w:space="0" w:color="auto"/>
        <w:right w:val="none" w:sz="0" w:space="0" w:color="auto"/>
      </w:divBdr>
      <w:divsChild>
        <w:div w:id="696782703">
          <w:marLeft w:val="0"/>
          <w:marRight w:val="0"/>
          <w:marTop w:val="0"/>
          <w:marBottom w:val="0"/>
          <w:divBdr>
            <w:top w:val="none" w:sz="0" w:space="0" w:color="auto"/>
            <w:left w:val="none" w:sz="0" w:space="0" w:color="auto"/>
            <w:bottom w:val="none" w:sz="0" w:space="0" w:color="auto"/>
            <w:right w:val="none" w:sz="0" w:space="0" w:color="auto"/>
          </w:divBdr>
          <w:divsChild>
            <w:div w:id="735127489">
              <w:marLeft w:val="0"/>
              <w:marRight w:val="0"/>
              <w:marTop w:val="0"/>
              <w:marBottom w:val="0"/>
              <w:divBdr>
                <w:top w:val="none" w:sz="0" w:space="0" w:color="auto"/>
                <w:left w:val="none" w:sz="0" w:space="0" w:color="auto"/>
                <w:bottom w:val="none" w:sz="0" w:space="0" w:color="auto"/>
                <w:right w:val="none" w:sz="0" w:space="0" w:color="auto"/>
              </w:divBdr>
              <w:divsChild>
                <w:div w:id="167599138">
                  <w:marLeft w:val="-150"/>
                  <w:marRight w:val="-150"/>
                  <w:marTop w:val="0"/>
                  <w:marBottom w:val="0"/>
                  <w:divBdr>
                    <w:top w:val="none" w:sz="0" w:space="0" w:color="auto"/>
                    <w:left w:val="none" w:sz="0" w:space="0" w:color="auto"/>
                    <w:bottom w:val="none" w:sz="0" w:space="0" w:color="auto"/>
                    <w:right w:val="none" w:sz="0" w:space="0" w:color="auto"/>
                  </w:divBdr>
                  <w:divsChild>
                    <w:div w:id="10022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10471">
          <w:marLeft w:val="0"/>
          <w:marRight w:val="0"/>
          <w:marTop w:val="0"/>
          <w:marBottom w:val="0"/>
          <w:divBdr>
            <w:top w:val="none" w:sz="0" w:space="0" w:color="auto"/>
            <w:left w:val="none" w:sz="0" w:space="0" w:color="auto"/>
            <w:bottom w:val="none" w:sz="0" w:space="0" w:color="auto"/>
            <w:right w:val="none" w:sz="0" w:space="0" w:color="auto"/>
          </w:divBdr>
          <w:divsChild>
            <w:div w:id="1246644647">
              <w:marLeft w:val="0"/>
              <w:marRight w:val="0"/>
              <w:marTop w:val="0"/>
              <w:marBottom w:val="0"/>
              <w:divBdr>
                <w:top w:val="none" w:sz="0" w:space="0" w:color="auto"/>
                <w:left w:val="none" w:sz="0" w:space="0" w:color="auto"/>
                <w:bottom w:val="none" w:sz="0" w:space="0" w:color="auto"/>
                <w:right w:val="none" w:sz="0" w:space="0" w:color="auto"/>
              </w:divBdr>
              <w:divsChild>
                <w:div w:id="634026309">
                  <w:marLeft w:val="0"/>
                  <w:marRight w:val="0"/>
                  <w:marTop w:val="0"/>
                  <w:marBottom w:val="0"/>
                  <w:divBdr>
                    <w:top w:val="none" w:sz="0" w:space="0" w:color="auto"/>
                    <w:left w:val="none" w:sz="0" w:space="0" w:color="auto"/>
                    <w:bottom w:val="none" w:sz="0" w:space="0" w:color="auto"/>
                    <w:right w:val="none" w:sz="0" w:space="0" w:color="auto"/>
                  </w:divBdr>
                  <w:divsChild>
                    <w:div w:id="1109155477">
                      <w:marLeft w:val="-150"/>
                      <w:marRight w:val="-150"/>
                      <w:marTop w:val="0"/>
                      <w:marBottom w:val="0"/>
                      <w:divBdr>
                        <w:top w:val="none" w:sz="0" w:space="0" w:color="auto"/>
                        <w:left w:val="none" w:sz="0" w:space="0" w:color="auto"/>
                        <w:bottom w:val="none" w:sz="0" w:space="0" w:color="auto"/>
                        <w:right w:val="none" w:sz="0" w:space="0" w:color="auto"/>
                      </w:divBdr>
                      <w:divsChild>
                        <w:div w:id="398333531">
                          <w:marLeft w:val="0"/>
                          <w:marRight w:val="0"/>
                          <w:marTop w:val="0"/>
                          <w:marBottom w:val="0"/>
                          <w:divBdr>
                            <w:top w:val="none" w:sz="0" w:space="0" w:color="auto"/>
                            <w:left w:val="none" w:sz="0" w:space="0" w:color="auto"/>
                            <w:bottom w:val="none" w:sz="0" w:space="0" w:color="auto"/>
                            <w:right w:val="none" w:sz="0" w:space="0" w:color="auto"/>
                          </w:divBdr>
                          <w:divsChild>
                            <w:div w:id="862669499">
                              <w:marLeft w:val="0"/>
                              <w:marRight w:val="0"/>
                              <w:marTop w:val="0"/>
                              <w:marBottom w:val="0"/>
                              <w:divBdr>
                                <w:top w:val="none" w:sz="0" w:space="0" w:color="auto"/>
                                <w:left w:val="none" w:sz="0" w:space="0" w:color="auto"/>
                                <w:bottom w:val="none" w:sz="0" w:space="0" w:color="auto"/>
                                <w:right w:val="none" w:sz="0" w:space="0" w:color="auto"/>
                              </w:divBdr>
                              <w:divsChild>
                                <w:div w:id="405566495">
                                  <w:marLeft w:val="0"/>
                                  <w:marRight w:val="0"/>
                                  <w:marTop w:val="0"/>
                                  <w:marBottom w:val="0"/>
                                  <w:divBdr>
                                    <w:top w:val="none" w:sz="0" w:space="0" w:color="auto"/>
                                    <w:left w:val="none" w:sz="0" w:space="0" w:color="auto"/>
                                    <w:bottom w:val="none" w:sz="0" w:space="0" w:color="auto"/>
                                    <w:right w:val="none" w:sz="0" w:space="0" w:color="auto"/>
                                  </w:divBdr>
                                </w:div>
                                <w:div w:id="20664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6960">
                  <w:marLeft w:val="-150"/>
                  <w:marRight w:val="-150"/>
                  <w:marTop w:val="0"/>
                  <w:marBottom w:val="0"/>
                  <w:divBdr>
                    <w:top w:val="none" w:sz="0" w:space="0" w:color="auto"/>
                    <w:left w:val="none" w:sz="0" w:space="0" w:color="auto"/>
                    <w:bottom w:val="none" w:sz="0" w:space="0" w:color="auto"/>
                    <w:right w:val="none" w:sz="0" w:space="0" w:color="auto"/>
                  </w:divBdr>
                  <w:divsChild>
                    <w:div w:id="21408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5516">
      <w:bodyDiv w:val="1"/>
      <w:marLeft w:val="0"/>
      <w:marRight w:val="0"/>
      <w:marTop w:val="0"/>
      <w:marBottom w:val="0"/>
      <w:divBdr>
        <w:top w:val="none" w:sz="0" w:space="0" w:color="auto"/>
        <w:left w:val="none" w:sz="0" w:space="0" w:color="auto"/>
        <w:bottom w:val="none" w:sz="0" w:space="0" w:color="auto"/>
        <w:right w:val="none" w:sz="0" w:space="0" w:color="auto"/>
      </w:divBdr>
    </w:div>
    <w:div w:id="1040473442">
      <w:bodyDiv w:val="1"/>
      <w:marLeft w:val="0"/>
      <w:marRight w:val="0"/>
      <w:marTop w:val="0"/>
      <w:marBottom w:val="0"/>
      <w:divBdr>
        <w:top w:val="none" w:sz="0" w:space="0" w:color="auto"/>
        <w:left w:val="none" w:sz="0" w:space="0" w:color="auto"/>
        <w:bottom w:val="none" w:sz="0" w:space="0" w:color="auto"/>
        <w:right w:val="none" w:sz="0" w:space="0" w:color="auto"/>
      </w:divBdr>
      <w:divsChild>
        <w:div w:id="656880754">
          <w:marLeft w:val="0"/>
          <w:marRight w:val="0"/>
          <w:marTop w:val="0"/>
          <w:marBottom w:val="0"/>
          <w:divBdr>
            <w:top w:val="none" w:sz="0" w:space="0" w:color="auto"/>
            <w:left w:val="none" w:sz="0" w:space="0" w:color="auto"/>
            <w:bottom w:val="none" w:sz="0" w:space="0" w:color="auto"/>
            <w:right w:val="none" w:sz="0" w:space="0" w:color="auto"/>
          </w:divBdr>
          <w:divsChild>
            <w:div w:id="1563255486">
              <w:marLeft w:val="0"/>
              <w:marRight w:val="0"/>
              <w:marTop w:val="0"/>
              <w:marBottom w:val="0"/>
              <w:divBdr>
                <w:top w:val="none" w:sz="0" w:space="0" w:color="auto"/>
                <w:left w:val="none" w:sz="0" w:space="0" w:color="auto"/>
                <w:bottom w:val="none" w:sz="0" w:space="0" w:color="auto"/>
                <w:right w:val="none" w:sz="0" w:space="0" w:color="auto"/>
              </w:divBdr>
              <w:divsChild>
                <w:div w:id="755981010">
                  <w:marLeft w:val="-150"/>
                  <w:marRight w:val="-150"/>
                  <w:marTop w:val="0"/>
                  <w:marBottom w:val="0"/>
                  <w:divBdr>
                    <w:top w:val="none" w:sz="0" w:space="0" w:color="auto"/>
                    <w:left w:val="none" w:sz="0" w:space="0" w:color="auto"/>
                    <w:bottom w:val="none" w:sz="0" w:space="0" w:color="auto"/>
                    <w:right w:val="none" w:sz="0" w:space="0" w:color="auto"/>
                  </w:divBdr>
                  <w:divsChild>
                    <w:div w:id="58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2046">
          <w:marLeft w:val="0"/>
          <w:marRight w:val="0"/>
          <w:marTop w:val="0"/>
          <w:marBottom w:val="0"/>
          <w:divBdr>
            <w:top w:val="none" w:sz="0" w:space="0" w:color="auto"/>
            <w:left w:val="none" w:sz="0" w:space="0" w:color="auto"/>
            <w:bottom w:val="none" w:sz="0" w:space="0" w:color="auto"/>
            <w:right w:val="none" w:sz="0" w:space="0" w:color="auto"/>
          </w:divBdr>
          <w:divsChild>
            <w:div w:id="1202131484">
              <w:marLeft w:val="0"/>
              <w:marRight w:val="0"/>
              <w:marTop w:val="0"/>
              <w:marBottom w:val="0"/>
              <w:divBdr>
                <w:top w:val="none" w:sz="0" w:space="0" w:color="auto"/>
                <w:left w:val="none" w:sz="0" w:space="0" w:color="auto"/>
                <w:bottom w:val="none" w:sz="0" w:space="0" w:color="auto"/>
                <w:right w:val="none" w:sz="0" w:space="0" w:color="auto"/>
              </w:divBdr>
              <w:divsChild>
                <w:div w:id="672418096">
                  <w:marLeft w:val="0"/>
                  <w:marRight w:val="0"/>
                  <w:marTop w:val="0"/>
                  <w:marBottom w:val="0"/>
                  <w:divBdr>
                    <w:top w:val="none" w:sz="0" w:space="0" w:color="auto"/>
                    <w:left w:val="none" w:sz="0" w:space="0" w:color="auto"/>
                    <w:bottom w:val="none" w:sz="0" w:space="0" w:color="auto"/>
                    <w:right w:val="none" w:sz="0" w:space="0" w:color="auto"/>
                  </w:divBdr>
                  <w:divsChild>
                    <w:div w:id="1515068649">
                      <w:marLeft w:val="-150"/>
                      <w:marRight w:val="-150"/>
                      <w:marTop w:val="0"/>
                      <w:marBottom w:val="0"/>
                      <w:divBdr>
                        <w:top w:val="none" w:sz="0" w:space="0" w:color="auto"/>
                        <w:left w:val="none" w:sz="0" w:space="0" w:color="auto"/>
                        <w:bottom w:val="none" w:sz="0" w:space="0" w:color="auto"/>
                        <w:right w:val="none" w:sz="0" w:space="0" w:color="auto"/>
                      </w:divBdr>
                      <w:divsChild>
                        <w:div w:id="1359889702">
                          <w:marLeft w:val="0"/>
                          <w:marRight w:val="0"/>
                          <w:marTop w:val="0"/>
                          <w:marBottom w:val="0"/>
                          <w:divBdr>
                            <w:top w:val="none" w:sz="0" w:space="0" w:color="auto"/>
                            <w:left w:val="none" w:sz="0" w:space="0" w:color="auto"/>
                            <w:bottom w:val="none" w:sz="0" w:space="0" w:color="auto"/>
                            <w:right w:val="none" w:sz="0" w:space="0" w:color="auto"/>
                          </w:divBdr>
                          <w:divsChild>
                            <w:div w:id="557934274">
                              <w:marLeft w:val="0"/>
                              <w:marRight w:val="0"/>
                              <w:marTop w:val="0"/>
                              <w:marBottom w:val="0"/>
                              <w:divBdr>
                                <w:top w:val="none" w:sz="0" w:space="0" w:color="auto"/>
                                <w:left w:val="none" w:sz="0" w:space="0" w:color="auto"/>
                                <w:bottom w:val="none" w:sz="0" w:space="0" w:color="auto"/>
                                <w:right w:val="none" w:sz="0" w:space="0" w:color="auto"/>
                              </w:divBdr>
                              <w:divsChild>
                                <w:div w:id="312180070">
                                  <w:marLeft w:val="0"/>
                                  <w:marRight w:val="0"/>
                                  <w:marTop w:val="0"/>
                                  <w:marBottom w:val="0"/>
                                  <w:divBdr>
                                    <w:top w:val="none" w:sz="0" w:space="0" w:color="auto"/>
                                    <w:left w:val="none" w:sz="0" w:space="0" w:color="auto"/>
                                    <w:bottom w:val="none" w:sz="0" w:space="0" w:color="auto"/>
                                    <w:right w:val="none" w:sz="0" w:space="0" w:color="auto"/>
                                  </w:divBdr>
                                </w:div>
                                <w:div w:id="15896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566665">
                  <w:marLeft w:val="-150"/>
                  <w:marRight w:val="-150"/>
                  <w:marTop w:val="0"/>
                  <w:marBottom w:val="0"/>
                  <w:divBdr>
                    <w:top w:val="none" w:sz="0" w:space="0" w:color="auto"/>
                    <w:left w:val="none" w:sz="0" w:space="0" w:color="auto"/>
                    <w:bottom w:val="none" w:sz="0" w:space="0" w:color="auto"/>
                    <w:right w:val="none" w:sz="0" w:space="0" w:color="auto"/>
                  </w:divBdr>
                  <w:divsChild>
                    <w:div w:id="11351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19973">
      <w:bodyDiv w:val="1"/>
      <w:marLeft w:val="0"/>
      <w:marRight w:val="0"/>
      <w:marTop w:val="0"/>
      <w:marBottom w:val="0"/>
      <w:divBdr>
        <w:top w:val="none" w:sz="0" w:space="0" w:color="auto"/>
        <w:left w:val="none" w:sz="0" w:space="0" w:color="auto"/>
        <w:bottom w:val="none" w:sz="0" w:space="0" w:color="auto"/>
        <w:right w:val="none" w:sz="0" w:space="0" w:color="auto"/>
      </w:divBdr>
    </w:div>
    <w:div w:id="1195727320">
      <w:bodyDiv w:val="1"/>
      <w:marLeft w:val="0"/>
      <w:marRight w:val="0"/>
      <w:marTop w:val="0"/>
      <w:marBottom w:val="0"/>
      <w:divBdr>
        <w:top w:val="none" w:sz="0" w:space="0" w:color="auto"/>
        <w:left w:val="none" w:sz="0" w:space="0" w:color="auto"/>
        <w:bottom w:val="none" w:sz="0" w:space="0" w:color="auto"/>
        <w:right w:val="none" w:sz="0" w:space="0" w:color="auto"/>
      </w:divBdr>
    </w:div>
    <w:div w:id="1217857028">
      <w:bodyDiv w:val="1"/>
      <w:marLeft w:val="0"/>
      <w:marRight w:val="0"/>
      <w:marTop w:val="0"/>
      <w:marBottom w:val="0"/>
      <w:divBdr>
        <w:top w:val="none" w:sz="0" w:space="0" w:color="auto"/>
        <w:left w:val="none" w:sz="0" w:space="0" w:color="auto"/>
        <w:bottom w:val="none" w:sz="0" w:space="0" w:color="auto"/>
        <w:right w:val="none" w:sz="0" w:space="0" w:color="auto"/>
      </w:divBdr>
    </w:div>
    <w:div w:id="1346323900">
      <w:bodyDiv w:val="1"/>
      <w:marLeft w:val="0"/>
      <w:marRight w:val="0"/>
      <w:marTop w:val="0"/>
      <w:marBottom w:val="0"/>
      <w:divBdr>
        <w:top w:val="none" w:sz="0" w:space="0" w:color="auto"/>
        <w:left w:val="none" w:sz="0" w:space="0" w:color="auto"/>
        <w:bottom w:val="none" w:sz="0" w:space="0" w:color="auto"/>
        <w:right w:val="none" w:sz="0" w:space="0" w:color="auto"/>
      </w:divBdr>
    </w:div>
    <w:div w:id="1528177738">
      <w:bodyDiv w:val="1"/>
      <w:marLeft w:val="0"/>
      <w:marRight w:val="0"/>
      <w:marTop w:val="0"/>
      <w:marBottom w:val="0"/>
      <w:divBdr>
        <w:top w:val="none" w:sz="0" w:space="0" w:color="auto"/>
        <w:left w:val="none" w:sz="0" w:space="0" w:color="auto"/>
        <w:bottom w:val="none" w:sz="0" w:space="0" w:color="auto"/>
        <w:right w:val="none" w:sz="0" w:space="0" w:color="auto"/>
      </w:divBdr>
    </w:div>
    <w:div w:id="1707483424">
      <w:bodyDiv w:val="1"/>
      <w:marLeft w:val="0"/>
      <w:marRight w:val="0"/>
      <w:marTop w:val="0"/>
      <w:marBottom w:val="0"/>
      <w:divBdr>
        <w:top w:val="none" w:sz="0" w:space="0" w:color="auto"/>
        <w:left w:val="none" w:sz="0" w:space="0" w:color="auto"/>
        <w:bottom w:val="none" w:sz="0" w:space="0" w:color="auto"/>
        <w:right w:val="none" w:sz="0" w:space="0" w:color="auto"/>
      </w:divBdr>
    </w:div>
    <w:div w:id="1886524950">
      <w:bodyDiv w:val="1"/>
      <w:marLeft w:val="0"/>
      <w:marRight w:val="0"/>
      <w:marTop w:val="0"/>
      <w:marBottom w:val="0"/>
      <w:divBdr>
        <w:top w:val="none" w:sz="0" w:space="0" w:color="auto"/>
        <w:left w:val="none" w:sz="0" w:space="0" w:color="auto"/>
        <w:bottom w:val="none" w:sz="0" w:space="0" w:color="auto"/>
        <w:right w:val="none" w:sz="0" w:space="0" w:color="auto"/>
      </w:divBdr>
    </w:div>
    <w:div w:id="21412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lcc@co.forest.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4" ma:contentTypeDescription="Create a new document." ma:contentTypeScope="" ma:versionID="6b41710942a7130e6faa4a2c3ca910c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8ed7ef2b1c16a1c9d40c51d077f8113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1A007-55E6-43E1-8775-4C2E8CD874B4}">
  <ds:schemaRef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b395920a-7eac-4ec6-8419-4cfde3531fe2"/>
    <ds:schemaRef ds:uri="e0c660e0-7481-4c8b-b121-1f57c2c5ddf5"/>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9734B394-FB6A-4188-9FDF-EDD394C2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FD77A-AE8B-4C0D-9401-50EA4CFB7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5</cp:revision>
  <dcterms:created xsi:type="dcterms:W3CDTF">2022-01-11T16:23:00Z</dcterms:created>
  <dcterms:modified xsi:type="dcterms:W3CDTF">2022-01-11T16:39:00Z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