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2FC52" w14:textId="317DE75E" w:rsidR="007B7C63" w:rsidRPr="00CF2D4E" w:rsidRDefault="00006D0B" w:rsidP="00CF2D4E">
      <w:pPr>
        <w:spacing w:after="150" w:line="240" w:lineRule="auto"/>
        <w:jc w:val="right"/>
        <w:divId w:val="825129966"/>
        <w:rPr>
          <w:rFonts w:ascii="Tahoma" w:eastAsia="Times New Roman" w:hAnsi="Tahoma" w:cs="Tahoma"/>
          <w:color w:val="000000"/>
          <w:sz w:val="24"/>
          <w:szCs w:val="24"/>
        </w:rPr>
      </w:pPr>
      <w:r>
        <w:rPr>
          <w:rFonts w:ascii="Tahoma" w:eastAsia="Times New Roman" w:hAnsi="Tahoma" w:cs="Tahoma"/>
          <w:color w:val="000000"/>
          <w:sz w:val="24"/>
          <w:szCs w:val="24"/>
        </w:rPr>
        <w:t xml:space="preserve"> </w:t>
      </w:r>
      <w:bookmarkStart w:id="0" w:name="_GoBack"/>
      <w:bookmarkEnd w:id="0"/>
    </w:p>
    <w:p w14:paraId="6846A5F6" w14:textId="77777777" w:rsidR="007B7C63" w:rsidRPr="00CF2D4E" w:rsidRDefault="007B7C63" w:rsidP="00CF2D4E">
      <w:pPr>
        <w:spacing w:after="0" w:line="240" w:lineRule="auto"/>
        <w:divId w:val="419373020"/>
        <w:rPr>
          <w:rFonts w:ascii="Tahoma" w:eastAsia="Times New Roman" w:hAnsi="Tahoma" w:cs="Tahoma"/>
          <w:color w:val="000000"/>
          <w:sz w:val="24"/>
          <w:szCs w:val="24"/>
        </w:rPr>
      </w:pPr>
      <w:r w:rsidRPr="00CF2D4E">
        <w:rPr>
          <w:rFonts w:ascii="Tahoma" w:eastAsia="Times New Roman" w:hAnsi="Tahoma" w:cs="Tahoma"/>
          <w:color w:val="000000"/>
          <w:sz w:val="24"/>
          <w:szCs w:val="24"/>
        </w:rPr>
        <w:t>Conservation Corner </w:t>
      </w:r>
    </w:p>
    <w:p w14:paraId="7959B5D7" w14:textId="77777777" w:rsidR="007B7C63" w:rsidRPr="00CF2D4E" w:rsidRDefault="007B7C63" w:rsidP="00CF2D4E">
      <w:pPr>
        <w:spacing w:after="0" w:line="240" w:lineRule="auto"/>
        <w:divId w:val="1084960225"/>
        <w:rPr>
          <w:rFonts w:ascii="Tahoma" w:eastAsia="Times New Roman" w:hAnsi="Tahoma" w:cs="Tahoma"/>
          <w:color w:val="000000"/>
          <w:sz w:val="24"/>
          <w:szCs w:val="24"/>
        </w:rPr>
      </w:pPr>
    </w:p>
    <w:p w14:paraId="01A1F364" w14:textId="77777777" w:rsidR="007B7C63" w:rsidRPr="00CF2D4E" w:rsidRDefault="007B7C63" w:rsidP="00CF2D4E">
      <w:pPr>
        <w:spacing w:after="0" w:line="240" w:lineRule="auto"/>
        <w:divId w:val="757169985"/>
        <w:rPr>
          <w:rFonts w:ascii="Tahoma" w:eastAsia="Times New Roman" w:hAnsi="Tahoma" w:cs="Tahoma"/>
          <w:color w:val="000000"/>
          <w:sz w:val="24"/>
          <w:szCs w:val="24"/>
        </w:rPr>
      </w:pPr>
      <w:r w:rsidRPr="00CF2D4E">
        <w:rPr>
          <w:rFonts w:ascii="Tahoma" w:eastAsia="Times New Roman" w:hAnsi="Tahoma" w:cs="Tahoma"/>
          <w:color w:val="000000"/>
          <w:sz w:val="24"/>
          <w:szCs w:val="24"/>
        </w:rPr>
        <w:t>Conservation Corner is a weekly article produced by the Forest County Land &amp;Water Conservation Department. For more information contact Steve Kircher, County Conservationist-Land Information/GIS Director at 715-478-1387 or by e-mail at </w:t>
      </w:r>
      <w:hyperlink r:id="rId10" w:tgtFrame="_blank" w:history="1">
        <w:r w:rsidRPr="00CF2D4E">
          <w:rPr>
            <w:rFonts w:ascii="Tahoma" w:eastAsia="Times New Roman" w:hAnsi="Tahoma" w:cs="Tahoma"/>
            <w:i/>
            <w:iCs/>
            <w:color w:val="0000FF"/>
            <w:sz w:val="24"/>
            <w:szCs w:val="24"/>
            <w:u w:val="single"/>
          </w:rPr>
          <w:t>lcc@co.forest.wi.us</w:t>
        </w:r>
      </w:hyperlink>
      <w:r w:rsidRPr="00CF2D4E">
        <w:rPr>
          <w:rFonts w:ascii="Tahoma" w:eastAsia="Times New Roman" w:hAnsi="Tahoma" w:cs="Tahoma"/>
          <w:i/>
          <w:iCs/>
          <w:color w:val="000000"/>
          <w:sz w:val="24"/>
          <w:szCs w:val="24"/>
        </w:rPr>
        <w:t>. </w:t>
      </w:r>
    </w:p>
    <w:p w14:paraId="4F97C7D8" w14:textId="77777777" w:rsidR="00CF2D4E" w:rsidRPr="00CF2D4E" w:rsidRDefault="00CF2D4E" w:rsidP="00CF2D4E">
      <w:pPr>
        <w:spacing w:after="0" w:line="240" w:lineRule="auto"/>
        <w:divId w:val="144130040"/>
        <w:rPr>
          <w:rFonts w:ascii="Tahoma" w:eastAsia="Times New Roman" w:hAnsi="Tahoma" w:cs="Tahoma"/>
          <w:color w:val="000000"/>
          <w:sz w:val="24"/>
          <w:szCs w:val="24"/>
        </w:rPr>
      </w:pPr>
    </w:p>
    <w:p w14:paraId="3D030797" w14:textId="1821466F" w:rsidR="007B7C63" w:rsidRPr="00CF2D4E" w:rsidRDefault="007B7C63" w:rsidP="00CF2D4E">
      <w:pPr>
        <w:spacing w:after="0" w:line="240" w:lineRule="auto"/>
        <w:divId w:val="144130040"/>
        <w:rPr>
          <w:rFonts w:ascii="Tahoma" w:eastAsia="Times New Roman" w:hAnsi="Tahoma" w:cs="Tahoma"/>
          <w:color w:val="000000"/>
          <w:sz w:val="24"/>
          <w:szCs w:val="24"/>
        </w:rPr>
      </w:pPr>
      <w:r w:rsidRPr="00CF2D4E">
        <w:rPr>
          <w:rFonts w:ascii="Tahoma" w:eastAsia="Times New Roman" w:hAnsi="Tahoma" w:cs="Tahoma"/>
          <w:color w:val="000000"/>
          <w:sz w:val="24"/>
          <w:szCs w:val="24"/>
        </w:rPr>
        <w:t>With all of the high water and flooding on and around our Forest County Lakes this summer, I’d like to offer the following guidelines and advice for people with Septic Systems. </w:t>
      </w:r>
    </w:p>
    <w:p w14:paraId="297ACA41" w14:textId="77777777" w:rsidR="002215E3" w:rsidRDefault="002215E3" w:rsidP="002215E3">
      <w:pPr>
        <w:spacing w:before="75" w:after="0" w:line="240" w:lineRule="auto"/>
        <w:divId w:val="452990544"/>
        <w:rPr>
          <w:rFonts w:ascii="Tahoma" w:eastAsia="Times New Roman" w:hAnsi="Tahoma" w:cs="Tahoma"/>
          <w:b/>
          <w:bCs/>
          <w:color w:val="000000"/>
          <w:sz w:val="24"/>
          <w:szCs w:val="24"/>
        </w:rPr>
      </w:pPr>
    </w:p>
    <w:p w14:paraId="1AC99E71" w14:textId="596F9A2E" w:rsidR="002215E3" w:rsidRDefault="007B7C63" w:rsidP="002215E3">
      <w:pPr>
        <w:spacing w:before="75" w:after="0" w:line="240" w:lineRule="auto"/>
        <w:divId w:val="452990544"/>
        <w:rPr>
          <w:rFonts w:ascii="Tahoma" w:eastAsia="Times New Roman" w:hAnsi="Tahoma" w:cs="Tahoma"/>
          <w:color w:val="000000"/>
          <w:sz w:val="24"/>
          <w:szCs w:val="24"/>
        </w:rPr>
      </w:pPr>
      <w:r w:rsidRPr="00CF2D4E">
        <w:rPr>
          <w:rFonts w:ascii="Tahoma" w:eastAsia="Times New Roman" w:hAnsi="Tahoma" w:cs="Tahoma"/>
          <w:b/>
          <w:bCs/>
          <w:color w:val="000000"/>
          <w:sz w:val="24"/>
          <w:szCs w:val="24"/>
        </w:rPr>
        <w:t>What do I do during the flood or saturated drain-field conditions?</w:t>
      </w:r>
      <w:r w:rsidRPr="00CF2D4E">
        <w:rPr>
          <w:rFonts w:ascii="Tahoma" w:eastAsia="Times New Roman" w:hAnsi="Tahoma" w:cs="Tahoma"/>
          <w:color w:val="000000"/>
          <w:sz w:val="24"/>
          <w:szCs w:val="24"/>
        </w:rPr>
        <w:t>  </w:t>
      </w:r>
    </w:p>
    <w:p w14:paraId="6BA1A620" w14:textId="77777777" w:rsidR="002215E3" w:rsidRPr="002215E3" w:rsidRDefault="007B7C63" w:rsidP="002215E3">
      <w:pPr>
        <w:pStyle w:val="ListParagraph"/>
        <w:numPr>
          <w:ilvl w:val="0"/>
          <w:numId w:val="10"/>
        </w:numPr>
        <w:spacing w:before="75" w:after="0" w:line="240" w:lineRule="auto"/>
        <w:divId w:val="452990544"/>
        <w:rPr>
          <w:rFonts w:ascii="Tahoma" w:eastAsia="Times New Roman" w:hAnsi="Tahoma" w:cs="Tahoma"/>
          <w:color w:val="000000"/>
          <w:sz w:val="24"/>
          <w:szCs w:val="24"/>
        </w:rPr>
      </w:pPr>
      <w:r w:rsidRPr="002215E3">
        <w:rPr>
          <w:rFonts w:ascii="Tahoma" w:eastAsia="Times New Roman" w:hAnsi="Tahoma" w:cs="Tahoma"/>
          <w:color w:val="000000"/>
          <w:sz w:val="24"/>
          <w:szCs w:val="24"/>
        </w:rPr>
        <w:t>Do not pump any tanks or pump chambers. At best, pumping the tank is only a temporary solution.  </w:t>
      </w:r>
    </w:p>
    <w:p w14:paraId="5B4342C6" w14:textId="77777777" w:rsidR="002215E3" w:rsidRPr="002215E3" w:rsidRDefault="007B7C63" w:rsidP="002215E3">
      <w:pPr>
        <w:pStyle w:val="ListParagraph"/>
        <w:numPr>
          <w:ilvl w:val="0"/>
          <w:numId w:val="10"/>
        </w:numPr>
        <w:spacing w:before="75" w:after="0" w:line="240" w:lineRule="auto"/>
        <w:divId w:val="452990544"/>
        <w:rPr>
          <w:rFonts w:ascii="Tahoma" w:eastAsia="Times New Roman" w:hAnsi="Tahoma" w:cs="Tahoma"/>
          <w:color w:val="000000"/>
          <w:sz w:val="24"/>
          <w:szCs w:val="24"/>
        </w:rPr>
      </w:pPr>
      <w:r w:rsidRPr="002215E3">
        <w:rPr>
          <w:rFonts w:ascii="Tahoma" w:eastAsia="Times New Roman" w:hAnsi="Tahoma" w:cs="Tahoma"/>
          <w:color w:val="000000"/>
          <w:sz w:val="24"/>
          <w:szCs w:val="24"/>
        </w:rPr>
        <w:t>Never open any manhole covers or other openings that are under flood water. Not only is this dangerous for your personal safety, flood water and associated debris like mud and silt will enter the system and possibly back up into your home. Under worst conditions, pumping it out could cause the tank to float out of the ground and may damage the inlet and outlet pipes. </w:t>
      </w:r>
    </w:p>
    <w:p w14:paraId="3797C946" w14:textId="77777777" w:rsidR="002215E3" w:rsidRPr="002215E3" w:rsidRDefault="007B7C63" w:rsidP="002215E3">
      <w:pPr>
        <w:pStyle w:val="ListParagraph"/>
        <w:numPr>
          <w:ilvl w:val="0"/>
          <w:numId w:val="10"/>
        </w:numPr>
        <w:spacing w:before="75" w:after="0" w:line="240" w:lineRule="auto"/>
        <w:divId w:val="452990544"/>
        <w:rPr>
          <w:rFonts w:ascii="Tahoma" w:eastAsia="Times New Roman" w:hAnsi="Tahoma" w:cs="Tahoma"/>
          <w:color w:val="000000"/>
          <w:sz w:val="24"/>
          <w:szCs w:val="24"/>
        </w:rPr>
      </w:pPr>
      <w:r w:rsidRPr="002215E3">
        <w:rPr>
          <w:rFonts w:ascii="Tahoma" w:eastAsia="Times New Roman" w:hAnsi="Tahoma" w:cs="Tahoma"/>
          <w:color w:val="000000"/>
          <w:sz w:val="24"/>
          <w:szCs w:val="24"/>
        </w:rPr>
        <w:t>The best solution is to plug all drains in the basement, turn off electricity to the system at the circuit box and drastically reduce water use in the house.  </w:t>
      </w:r>
    </w:p>
    <w:p w14:paraId="667433C8" w14:textId="37E71830" w:rsidR="007B7C63" w:rsidRPr="002215E3" w:rsidRDefault="007B7C63" w:rsidP="002215E3">
      <w:pPr>
        <w:pStyle w:val="ListParagraph"/>
        <w:numPr>
          <w:ilvl w:val="0"/>
          <w:numId w:val="10"/>
        </w:numPr>
        <w:spacing w:before="75" w:after="0" w:line="240" w:lineRule="auto"/>
        <w:divId w:val="452990544"/>
        <w:rPr>
          <w:rFonts w:ascii="Tahoma" w:eastAsia="Times New Roman" w:hAnsi="Tahoma" w:cs="Tahoma"/>
          <w:color w:val="000000"/>
          <w:sz w:val="24"/>
          <w:szCs w:val="24"/>
        </w:rPr>
      </w:pPr>
      <w:r w:rsidRPr="002215E3">
        <w:rPr>
          <w:rFonts w:ascii="Tahoma" w:eastAsia="Times New Roman" w:hAnsi="Tahoma" w:cs="Tahoma"/>
          <w:color w:val="000000"/>
          <w:sz w:val="24"/>
          <w:szCs w:val="24"/>
        </w:rPr>
        <w:t>Do not dig into the tank or drain-field area while the soil is still wet or flooded. Try to avoid any work on or around the disposal field with heavy machinery while the soil is still wet. These activities will ruin the soil conductivity. </w:t>
      </w:r>
    </w:p>
    <w:p w14:paraId="122261E0" w14:textId="77777777" w:rsidR="002215E3" w:rsidRDefault="002215E3" w:rsidP="00CF2D4E">
      <w:pPr>
        <w:spacing w:after="0" w:line="240" w:lineRule="auto"/>
        <w:divId w:val="302318526"/>
        <w:rPr>
          <w:rFonts w:ascii="Tahoma" w:eastAsia="Times New Roman" w:hAnsi="Tahoma" w:cs="Tahoma"/>
          <w:b/>
          <w:bCs/>
          <w:color w:val="000000"/>
          <w:sz w:val="24"/>
          <w:szCs w:val="24"/>
        </w:rPr>
      </w:pPr>
    </w:p>
    <w:p w14:paraId="12F35C6C" w14:textId="5511421E" w:rsidR="007B7C63" w:rsidRPr="00CF2D4E" w:rsidRDefault="007B7C63" w:rsidP="00CF2D4E">
      <w:pPr>
        <w:spacing w:after="0" w:line="240" w:lineRule="auto"/>
        <w:divId w:val="302318526"/>
        <w:rPr>
          <w:rFonts w:ascii="Tahoma" w:eastAsia="Times New Roman" w:hAnsi="Tahoma" w:cs="Tahoma"/>
          <w:color w:val="000000"/>
          <w:sz w:val="24"/>
          <w:szCs w:val="24"/>
        </w:rPr>
      </w:pPr>
      <w:r w:rsidRPr="00CF2D4E">
        <w:rPr>
          <w:rFonts w:ascii="Tahoma" w:eastAsia="Times New Roman" w:hAnsi="Tahoma" w:cs="Tahoma"/>
          <w:b/>
          <w:bCs/>
          <w:color w:val="000000"/>
          <w:sz w:val="24"/>
          <w:szCs w:val="24"/>
        </w:rPr>
        <w:t>What do I do with my septic system after the flood?</w:t>
      </w:r>
      <w:r w:rsidRPr="00CF2D4E">
        <w:rPr>
          <w:rFonts w:ascii="Tahoma" w:eastAsia="Times New Roman" w:hAnsi="Tahoma" w:cs="Tahoma"/>
          <w:color w:val="000000"/>
          <w:sz w:val="24"/>
          <w:szCs w:val="24"/>
        </w:rPr>
        <w:t>  </w:t>
      </w:r>
    </w:p>
    <w:p w14:paraId="1D2D49C4" w14:textId="4C119435" w:rsidR="007B7C63" w:rsidRPr="00CF2D4E" w:rsidRDefault="007B7C63" w:rsidP="00CF2D4E">
      <w:pPr>
        <w:spacing w:after="0" w:line="240" w:lineRule="auto"/>
        <w:divId w:val="530414731"/>
        <w:rPr>
          <w:rFonts w:ascii="Tahoma" w:eastAsia="Times New Roman" w:hAnsi="Tahoma" w:cs="Tahoma"/>
          <w:color w:val="000000"/>
          <w:sz w:val="24"/>
          <w:szCs w:val="24"/>
        </w:rPr>
      </w:pPr>
      <w:r w:rsidRPr="00CF2D4E">
        <w:rPr>
          <w:rFonts w:ascii="Tahoma" w:eastAsia="Times New Roman" w:hAnsi="Tahoma" w:cs="Tahoma"/>
          <w:color w:val="000000"/>
          <w:sz w:val="24"/>
          <w:szCs w:val="24"/>
        </w:rPr>
        <w:t>Once floodwaters have receded, there are several things homeowners should remember:  </w:t>
      </w:r>
    </w:p>
    <w:p w14:paraId="6D73B652" w14:textId="505C1BA8" w:rsidR="007B7C63" w:rsidRPr="002215E3" w:rsidRDefault="007B7C63" w:rsidP="002215E3">
      <w:pPr>
        <w:pStyle w:val="ListParagraph"/>
        <w:numPr>
          <w:ilvl w:val="0"/>
          <w:numId w:val="12"/>
        </w:numPr>
        <w:spacing w:before="75" w:after="0" w:line="240" w:lineRule="auto"/>
        <w:divId w:val="2074502179"/>
        <w:rPr>
          <w:rFonts w:ascii="Tahoma" w:eastAsia="Times New Roman" w:hAnsi="Tahoma" w:cs="Tahoma"/>
          <w:color w:val="000000"/>
          <w:sz w:val="24"/>
          <w:szCs w:val="24"/>
        </w:rPr>
      </w:pPr>
      <w:r w:rsidRPr="002215E3">
        <w:rPr>
          <w:rFonts w:ascii="Tahoma" w:eastAsia="Times New Roman" w:hAnsi="Tahoma" w:cs="Tahoma"/>
          <w:color w:val="000000"/>
          <w:sz w:val="24"/>
          <w:szCs w:val="24"/>
        </w:rPr>
        <w:t>Do not drink well water until it is tested. Contact your local health department.  </w:t>
      </w:r>
    </w:p>
    <w:p w14:paraId="0B266AFE" w14:textId="6E501E1A" w:rsidR="007B7C63" w:rsidRPr="002215E3" w:rsidRDefault="007B7C63" w:rsidP="002215E3">
      <w:pPr>
        <w:pStyle w:val="ListParagraph"/>
        <w:numPr>
          <w:ilvl w:val="0"/>
          <w:numId w:val="12"/>
        </w:numPr>
        <w:spacing w:before="75" w:after="0" w:line="240" w:lineRule="auto"/>
        <w:divId w:val="936987219"/>
        <w:rPr>
          <w:rFonts w:ascii="Tahoma" w:eastAsia="Times New Roman" w:hAnsi="Tahoma" w:cs="Tahoma"/>
          <w:color w:val="000000"/>
          <w:sz w:val="24"/>
          <w:szCs w:val="24"/>
        </w:rPr>
      </w:pPr>
      <w:r w:rsidRPr="002215E3">
        <w:rPr>
          <w:rFonts w:ascii="Tahoma" w:eastAsia="Times New Roman" w:hAnsi="Tahoma" w:cs="Tahoma"/>
          <w:color w:val="000000"/>
          <w:sz w:val="24"/>
          <w:szCs w:val="24"/>
        </w:rPr>
        <w:t>Do not use the Private Onsite Wastewater Treatment System (POWTS) or Septic System until water in the soil absorption field is lower than the water level around the house.  </w:t>
      </w:r>
    </w:p>
    <w:p w14:paraId="5BE347D9" w14:textId="1AAAB2CC" w:rsidR="007B7C63" w:rsidRPr="002215E3" w:rsidRDefault="007B7C63" w:rsidP="002215E3">
      <w:pPr>
        <w:pStyle w:val="ListParagraph"/>
        <w:numPr>
          <w:ilvl w:val="0"/>
          <w:numId w:val="12"/>
        </w:numPr>
        <w:spacing w:before="75" w:after="0" w:line="240" w:lineRule="auto"/>
        <w:divId w:val="1950814495"/>
        <w:rPr>
          <w:rFonts w:ascii="Tahoma" w:eastAsia="Times New Roman" w:hAnsi="Tahoma" w:cs="Tahoma"/>
          <w:color w:val="000000"/>
          <w:sz w:val="24"/>
          <w:szCs w:val="24"/>
        </w:rPr>
      </w:pPr>
      <w:r w:rsidRPr="002215E3">
        <w:rPr>
          <w:rFonts w:ascii="Tahoma" w:eastAsia="Times New Roman" w:hAnsi="Tahoma" w:cs="Tahoma"/>
          <w:color w:val="000000"/>
          <w:sz w:val="24"/>
          <w:szCs w:val="24"/>
        </w:rPr>
        <w:t>Continue to conserve water until the soil around the POWTS dries out  </w:t>
      </w:r>
    </w:p>
    <w:p w14:paraId="09B45E08" w14:textId="179EA6D9" w:rsidR="007B7C63" w:rsidRPr="002215E3" w:rsidRDefault="007B7C63" w:rsidP="002215E3">
      <w:pPr>
        <w:pStyle w:val="ListParagraph"/>
        <w:numPr>
          <w:ilvl w:val="0"/>
          <w:numId w:val="12"/>
        </w:numPr>
        <w:spacing w:before="75" w:after="0" w:line="240" w:lineRule="auto"/>
        <w:divId w:val="1835996252"/>
        <w:rPr>
          <w:rFonts w:ascii="Tahoma" w:eastAsia="Times New Roman" w:hAnsi="Tahoma" w:cs="Tahoma"/>
          <w:color w:val="000000"/>
          <w:sz w:val="24"/>
          <w:szCs w:val="24"/>
        </w:rPr>
      </w:pPr>
      <w:r w:rsidRPr="002215E3">
        <w:rPr>
          <w:rFonts w:ascii="Tahoma" w:eastAsia="Times New Roman" w:hAnsi="Tahoma" w:cs="Tahoma"/>
          <w:color w:val="000000"/>
          <w:sz w:val="24"/>
          <w:szCs w:val="24"/>
        </w:rPr>
        <w:t>Have your septic tank professionally inspected and serviced if you suspect damage. Signs of damage include settling or an inability to accept water. Most septic tanks are not damaged by flooding since they are below ground and completely covered. </w:t>
      </w:r>
      <w:r w:rsidR="002215E3" w:rsidRPr="002215E3">
        <w:rPr>
          <w:rFonts w:ascii="Tahoma" w:eastAsia="Times New Roman" w:hAnsi="Tahoma" w:cs="Tahoma"/>
          <w:color w:val="000000"/>
          <w:sz w:val="24"/>
          <w:szCs w:val="24"/>
        </w:rPr>
        <w:t xml:space="preserve"> </w:t>
      </w:r>
    </w:p>
    <w:p w14:paraId="39A91734" w14:textId="77777777" w:rsidR="002215E3" w:rsidRDefault="007B7C63" w:rsidP="00CF2D4E">
      <w:pPr>
        <w:spacing w:after="0" w:line="240" w:lineRule="auto"/>
        <w:divId w:val="912159725"/>
        <w:rPr>
          <w:rFonts w:ascii="Tahoma" w:eastAsia="Times New Roman" w:hAnsi="Tahoma" w:cs="Tahoma"/>
          <w:color w:val="000000"/>
          <w:sz w:val="24"/>
          <w:szCs w:val="24"/>
        </w:rPr>
      </w:pPr>
      <w:r w:rsidRPr="00CF2D4E">
        <w:rPr>
          <w:rFonts w:ascii="Tahoma" w:eastAsia="Times New Roman" w:hAnsi="Tahoma" w:cs="Tahoma"/>
          <w:color w:val="000000"/>
          <w:sz w:val="24"/>
          <w:szCs w:val="24"/>
        </w:rPr>
        <w:t xml:space="preserve">However, septic tanks and pump chambers can fill with silt and debris, and must be professionally cleaned. If the soil absorption field is clogged with silt, a new system may have to be installed. </w:t>
      </w:r>
    </w:p>
    <w:p w14:paraId="67880EC7" w14:textId="3C73985E" w:rsidR="007B7C63" w:rsidRPr="00CF2D4E" w:rsidRDefault="007B7C63" w:rsidP="00CF2D4E">
      <w:pPr>
        <w:spacing w:after="0" w:line="240" w:lineRule="auto"/>
        <w:divId w:val="912159725"/>
        <w:rPr>
          <w:rFonts w:ascii="Tahoma" w:eastAsia="Times New Roman" w:hAnsi="Tahoma" w:cs="Tahoma"/>
          <w:color w:val="000000"/>
          <w:sz w:val="24"/>
          <w:szCs w:val="24"/>
        </w:rPr>
      </w:pPr>
      <w:r w:rsidRPr="00CF2D4E">
        <w:rPr>
          <w:rFonts w:ascii="Tahoma" w:eastAsia="Times New Roman" w:hAnsi="Tahoma" w:cs="Tahoma"/>
          <w:color w:val="000000"/>
          <w:sz w:val="24"/>
          <w:szCs w:val="24"/>
        </w:rPr>
        <w:lastRenderedPageBreak/>
        <w:t>If a repair is necessary, contact your county POWTS Specialist to determine if a permit is needed. Permits are usually expedited in cases of emergency such as floods.  </w:t>
      </w:r>
    </w:p>
    <w:p w14:paraId="69ABD922" w14:textId="09CF3B30" w:rsidR="007B7C63" w:rsidRPr="002215E3" w:rsidRDefault="007B7C63" w:rsidP="002215E3">
      <w:pPr>
        <w:pStyle w:val="ListParagraph"/>
        <w:numPr>
          <w:ilvl w:val="0"/>
          <w:numId w:val="12"/>
        </w:numPr>
        <w:spacing w:before="75" w:after="0" w:line="240" w:lineRule="auto"/>
        <w:divId w:val="1693219880"/>
        <w:rPr>
          <w:rFonts w:ascii="Tahoma" w:eastAsia="Times New Roman" w:hAnsi="Tahoma" w:cs="Tahoma"/>
          <w:color w:val="000000"/>
          <w:sz w:val="24"/>
          <w:szCs w:val="24"/>
        </w:rPr>
      </w:pPr>
      <w:r w:rsidRPr="002215E3">
        <w:rPr>
          <w:rFonts w:ascii="Tahoma" w:eastAsia="Times New Roman" w:hAnsi="Tahoma" w:cs="Tahoma"/>
          <w:color w:val="000000"/>
          <w:sz w:val="24"/>
          <w:szCs w:val="24"/>
        </w:rPr>
        <w:t>Only trained specialists should clean or repair septic tanks because tanks may contain dangerous gases. Contact the County POWTS Specialist, Forest County Zoning office, for a list of septic system contractors who work in your area.  </w:t>
      </w:r>
    </w:p>
    <w:p w14:paraId="00B5DC53" w14:textId="0D4FCBCE" w:rsidR="007B7C63" w:rsidRPr="002215E3" w:rsidRDefault="007B7C63" w:rsidP="002215E3">
      <w:pPr>
        <w:pStyle w:val="ListParagraph"/>
        <w:numPr>
          <w:ilvl w:val="0"/>
          <w:numId w:val="12"/>
        </w:numPr>
        <w:spacing w:before="75" w:after="0" w:line="240" w:lineRule="auto"/>
        <w:divId w:val="1238245128"/>
        <w:rPr>
          <w:rFonts w:ascii="Tahoma" w:eastAsia="Times New Roman" w:hAnsi="Tahoma" w:cs="Tahoma"/>
          <w:color w:val="000000"/>
          <w:sz w:val="24"/>
          <w:szCs w:val="24"/>
        </w:rPr>
      </w:pPr>
      <w:r w:rsidRPr="002215E3">
        <w:rPr>
          <w:rFonts w:ascii="Tahoma" w:eastAsia="Times New Roman" w:hAnsi="Tahoma" w:cs="Tahoma"/>
          <w:color w:val="000000"/>
          <w:sz w:val="24"/>
          <w:szCs w:val="24"/>
        </w:rPr>
        <w:t>If sewage has backed up into the basement, clean the area and disinfect the floor. Use a chlorine solution of a half cup of chlorine bleach to each gallon of water to disinfect the area thoroughly. Sewage contains organisms that can make you ill.  </w:t>
      </w:r>
    </w:p>
    <w:p w14:paraId="5BD21000" w14:textId="10C633A5" w:rsidR="007B7C63" w:rsidRPr="002215E3" w:rsidRDefault="007B7C63" w:rsidP="002215E3">
      <w:pPr>
        <w:pStyle w:val="ListParagraph"/>
        <w:numPr>
          <w:ilvl w:val="0"/>
          <w:numId w:val="12"/>
        </w:numPr>
        <w:spacing w:before="75" w:after="0" w:line="240" w:lineRule="auto"/>
        <w:divId w:val="51316109"/>
        <w:rPr>
          <w:rFonts w:ascii="Tahoma" w:eastAsia="Times New Roman" w:hAnsi="Tahoma" w:cs="Tahoma"/>
          <w:color w:val="000000"/>
          <w:sz w:val="24"/>
          <w:szCs w:val="24"/>
        </w:rPr>
      </w:pPr>
      <w:r w:rsidRPr="002215E3">
        <w:rPr>
          <w:rFonts w:ascii="Tahoma" w:eastAsia="Times New Roman" w:hAnsi="Tahoma" w:cs="Tahoma"/>
          <w:color w:val="000000"/>
          <w:sz w:val="24"/>
          <w:szCs w:val="24"/>
        </w:rPr>
        <w:t>Pump the septic system as soon as possible after the flood. Be sure to pump both the tank and lift station. This will remove silt and debris that may have washed into the system. Do not pump the tank during flooded or saturated drain-field conditions.  </w:t>
      </w:r>
    </w:p>
    <w:p w14:paraId="24BCC484" w14:textId="2BA78C54" w:rsidR="007B7C63" w:rsidRPr="002215E3" w:rsidRDefault="007B7C63" w:rsidP="002215E3">
      <w:pPr>
        <w:pStyle w:val="ListParagraph"/>
        <w:numPr>
          <w:ilvl w:val="0"/>
          <w:numId w:val="12"/>
        </w:numPr>
        <w:spacing w:before="75" w:after="0" w:line="240" w:lineRule="auto"/>
        <w:divId w:val="175773393"/>
        <w:rPr>
          <w:rFonts w:ascii="Tahoma" w:eastAsia="Times New Roman" w:hAnsi="Tahoma" w:cs="Tahoma"/>
          <w:color w:val="000000"/>
          <w:sz w:val="24"/>
          <w:szCs w:val="24"/>
        </w:rPr>
      </w:pPr>
      <w:r w:rsidRPr="002215E3">
        <w:rPr>
          <w:rFonts w:ascii="Tahoma" w:eastAsia="Times New Roman" w:hAnsi="Tahoma" w:cs="Tahoma"/>
          <w:color w:val="000000"/>
          <w:sz w:val="24"/>
          <w:szCs w:val="24"/>
        </w:rPr>
        <w:t>Do not compact the soil over the soil absorption field by driving or operating equipment in the area. Saturated soil is especially susceptible to compaction, which can reduce the soil absorption field’s ability to treat wastewater and lead to system failure.  </w:t>
      </w:r>
    </w:p>
    <w:p w14:paraId="78CBCC33" w14:textId="6FC5E5DC" w:rsidR="007B7C63" w:rsidRPr="002215E3" w:rsidRDefault="007B7C63" w:rsidP="002215E3">
      <w:pPr>
        <w:pStyle w:val="ListParagraph"/>
        <w:numPr>
          <w:ilvl w:val="0"/>
          <w:numId w:val="12"/>
        </w:numPr>
        <w:spacing w:before="75" w:after="0" w:line="240" w:lineRule="auto"/>
        <w:divId w:val="1540821672"/>
        <w:rPr>
          <w:rFonts w:ascii="Tahoma" w:eastAsia="Times New Roman" w:hAnsi="Tahoma" w:cs="Tahoma"/>
          <w:color w:val="000000"/>
          <w:sz w:val="24"/>
          <w:szCs w:val="24"/>
        </w:rPr>
      </w:pPr>
      <w:r w:rsidRPr="002215E3">
        <w:rPr>
          <w:rFonts w:ascii="Tahoma" w:eastAsia="Times New Roman" w:hAnsi="Tahoma" w:cs="Tahoma"/>
          <w:color w:val="000000"/>
          <w:sz w:val="24"/>
          <w:szCs w:val="24"/>
        </w:rPr>
        <w:t>Examine all electrical and mechanical devices for damage. Clean and allow them to dry out before restoring electricity.  Pretreatment devices such as aerobic treatment units and other units should be inspected to ensure that filters and air/water lines have not been plugged.  </w:t>
      </w:r>
    </w:p>
    <w:p w14:paraId="3D65AEF9" w14:textId="41331C1B" w:rsidR="007B7C63" w:rsidRPr="002215E3" w:rsidRDefault="007B7C63" w:rsidP="002215E3">
      <w:pPr>
        <w:pStyle w:val="ListParagraph"/>
        <w:numPr>
          <w:ilvl w:val="0"/>
          <w:numId w:val="12"/>
        </w:numPr>
        <w:spacing w:before="75" w:after="0" w:line="240" w:lineRule="auto"/>
        <w:divId w:val="1371149450"/>
        <w:rPr>
          <w:rFonts w:ascii="Tahoma" w:eastAsia="Times New Roman" w:hAnsi="Tahoma" w:cs="Tahoma"/>
          <w:color w:val="000000"/>
          <w:sz w:val="24"/>
          <w:szCs w:val="24"/>
        </w:rPr>
      </w:pPr>
      <w:r w:rsidRPr="002215E3">
        <w:rPr>
          <w:rFonts w:ascii="Tahoma" w:eastAsia="Times New Roman" w:hAnsi="Tahoma" w:cs="Tahoma"/>
          <w:color w:val="000000"/>
          <w:sz w:val="24"/>
          <w:szCs w:val="24"/>
        </w:rPr>
        <w:t>Be sure the septic tank’s manhole cover is secure and that inspection ports have not been blocked or damaged.  </w:t>
      </w:r>
    </w:p>
    <w:p w14:paraId="00F65669" w14:textId="3D885207" w:rsidR="007B7C63" w:rsidRPr="002215E3" w:rsidRDefault="007B7C63" w:rsidP="002215E3">
      <w:pPr>
        <w:pStyle w:val="ListParagraph"/>
        <w:numPr>
          <w:ilvl w:val="0"/>
          <w:numId w:val="12"/>
        </w:numPr>
        <w:spacing w:before="75" w:after="0" w:line="240" w:lineRule="auto"/>
        <w:divId w:val="81227317"/>
        <w:rPr>
          <w:rFonts w:ascii="Tahoma" w:eastAsia="Times New Roman" w:hAnsi="Tahoma" w:cs="Tahoma"/>
          <w:color w:val="000000"/>
          <w:sz w:val="24"/>
          <w:szCs w:val="24"/>
        </w:rPr>
      </w:pPr>
      <w:r w:rsidRPr="002215E3">
        <w:rPr>
          <w:rFonts w:ascii="Tahoma" w:eastAsia="Times New Roman" w:hAnsi="Tahoma" w:cs="Tahoma"/>
          <w:color w:val="000000"/>
          <w:sz w:val="24"/>
          <w:szCs w:val="24"/>
        </w:rPr>
        <w:t>Check the vegetation over your septic tank and soil absorption field. Repair erosion damage and sod or reseed areas as necessary to provide turf grass cover.  </w:t>
      </w:r>
    </w:p>
    <w:p w14:paraId="055DA65B" w14:textId="77777777" w:rsidR="007B7C63" w:rsidRPr="00CF2D4E" w:rsidRDefault="007B7C63" w:rsidP="00CF2D4E">
      <w:pPr>
        <w:spacing w:after="0" w:line="240" w:lineRule="auto"/>
        <w:divId w:val="332689232"/>
        <w:rPr>
          <w:rFonts w:ascii="Tahoma" w:eastAsia="Times New Roman" w:hAnsi="Tahoma" w:cs="Tahoma"/>
          <w:color w:val="000000"/>
          <w:sz w:val="24"/>
          <w:szCs w:val="24"/>
        </w:rPr>
      </w:pPr>
      <w:r w:rsidRPr="00CF2D4E">
        <w:rPr>
          <w:rFonts w:ascii="Tahoma" w:eastAsia="Times New Roman" w:hAnsi="Tahoma" w:cs="Tahoma"/>
          <w:b/>
          <w:bCs/>
          <w:color w:val="000000"/>
          <w:sz w:val="24"/>
          <w:szCs w:val="24"/>
        </w:rPr>
        <w:t>Remember</w:t>
      </w:r>
      <w:r w:rsidRPr="00CF2D4E">
        <w:rPr>
          <w:rFonts w:ascii="Tahoma" w:eastAsia="Times New Roman" w:hAnsi="Tahoma" w:cs="Tahoma"/>
          <w:color w:val="000000"/>
          <w:sz w:val="24"/>
          <w:szCs w:val="24"/>
        </w:rPr>
        <w:t>: Whenever the water table is high or your sewage system is threatened by flooding there is a risk that sewage will back up into your home. The only way to prevent this backup is to relieve pressure on the system by using it less. </w:t>
      </w:r>
    </w:p>
    <w:p w14:paraId="482B44D8" w14:textId="7DA756EB" w:rsidR="00D17AE3" w:rsidRPr="00CF2D4E" w:rsidRDefault="00D17AE3" w:rsidP="00CF2D4E">
      <w:pPr>
        <w:spacing w:line="240" w:lineRule="auto"/>
        <w:rPr>
          <w:rFonts w:ascii="Tahoma" w:hAnsi="Tahoma" w:cs="Tahoma"/>
          <w:sz w:val="24"/>
          <w:szCs w:val="24"/>
        </w:rPr>
      </w:pPr>
    </w:p>
    <w:sectPr w:rsidR="00D17AE3" w:rsidRPr="00CF2D4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CC2AB" w14:textId="77777777" w:rsidR="00BE5EDC" w:rsidRDefault="00BE5EDC" w:rsidP="00CA1C54">
      <w:pPr>
        <w:spacing w:after="0" w:line="240" w:lineRule="auto"/>
      </w:pPr>
      <w:r>
        <w:separator/>
      </w:r>
    </w:p>
  </w:endnote>
  <w:endnote w:type="continuationSeparator" w:id="0">
    <w:p w14:paraId="2C3CBAE6" w14:textId="77777777" w:rsidR="00BE5EDC" w:rsidRDefault="00BE5EDC" w:rsidP="00CA1C54">
      <w:pPr>
        <w:spacing w:after="0" w:line="240" w:lineRule="auto"/>
      </w:pPr>
      <w:r>
        <w:continuationSeparator/>
      </w:r>
    </w:p>
  </w:endnote>
  <w:endnote w:type="continuationNotice" w:id="1">
    <w:p w14:paraId="0C30D007" w14:textId="77777777" w:rsidR="005D1356" w:rsidRDefault="005D13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9ED88" w14:textId="77777777" w:rsidR="00CA1C54" w:rsidRDefault="00CA1C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11358" w14:textId="77777777" w:rsidR="00CA1C54" w:rsidRDefault="00CA1C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BB647" w14:textId="77777777" w:rsidR="00CA1C54" w:rsidRDefault="00CA1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5049C" w14:textId="77777777" w:rsidR="00BE5EDC" w:rsidRDefault="00BE5EDC" w:rsidP="00CA1C54">
      <w:pPr>
        <w:spacing w:after="0" w:line="240" w:lineRule="auto"/>
      </w:pPr>
      <w:r>
        <w:separator/>
      </w:r>
    </w:p>
  </w:footnote>
  <w:footnote w:type="continuationSeparator" w:id="0">
    <w:p w14:paraId="2848BAE9" w14:textId="77777777" w:rsidR="00BE5EDC" w:rsidRDefault="00BE5EDC" w:rsidP="00CA1C54">
      <w:pPr>
        <w:spacing w:after="0" w:line="240" w:lineRule="auto"/>
      </w:pPr>
      <w:r>
        <w:continuationSeparator/>
      </w:r>
    </w:p>
  </w:footnote>
  <w:footnote w:type="continuationNotice" w:id="1">
    <w:p w14:paraId="0A091463" w14:textId="77777777" w:rsidR="005D1356" w:rsidRDefault="005D13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98DBF" w14:textId="77777777" w:rsidR="00CA1C54" w:rsidRDefault="00CA1C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77B6E" w14:textId="77777777" w:rsidR="00CA1C54" w:rsidRDefault="00CA1C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B2921" w14:textId="77777777" w:rsidR="00CA1C54" w:rsidRDefault="00CA1C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0B8C"/>
    <w:multiLevelType w:val="hybridMultilevel"/>
    <w:tmpl w:val="61186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673FE3"/>
    <w:multiLevelType w:val="multilevel"/>
    <w:tmpl w:val="77C089D4"/>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0B670CF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468AC"/>
    <w:multiLevelType w:val="multilevel"/>
    <w:tmpl w:val="DA22EA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D7E1DEF"/>
    <w:multiLevelType w:val="hybridMultilevel"/>
    <w:tmpl w:val="30EA1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B4750"/>
    <w:multiLevelType w:val="hybridMultilevel"/>
    <w:tmpl w:val="18F257CE"/>
    <w:lvl w:ilvl="0" w:tplc="37148AB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91223D"/>
    <w:multiLevelType w:val="multilevel"/>
    <w:tmpl w:val="7624C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E0059F"/>
    <w:multiLevelType w:val="multilevel"/>
    <w:tmpl w:val="C07AC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9355B3"/>
    <w:multiLevelType w:val="hybridMultilevel"/>
    <w:tmpl w:val="E976E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AD360B"/>
    <w:multiLevelType w:val="hybridMultilevel"/>
    <w:tmpl w:val="B972E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4C4876"/>
    <w:multiLevelType w:val="multilevel"/>
    <w:tmpl w:val="277E5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9C59BA"/>
    <w:multiLevelType w:val="hybridMultilevel"/>
    <w:tmpl w:val="7D220306"/>
    <w:lvl w:ilvl="0" w:tplc="37148AB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235EE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4"/>
  </w:num>
  <w:num w:numId="8">
    <w:abstractNumId w:val="12"/>
  </w:num>
  <w:num w:numId="9">
    <w:abstractNumId w:val="2"/>
  </w:num>
  <w:num w:numId="10">
    <w:abstractNumId w:val="9"/>
  </w:num>
  <w:num w:numId="11">
    <w:abstractNumId w:val="8"/>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56E"/>
    <w:rsid w:val="00006D0B"/>
    <w:rsid w:val="000534AA"/>
    <w:rsid w:val="00060E8D"/>
    <w:rsid w:val="000720A9"/>
    <w:rsid w:val="000D2029"/>
    <w:rsid w:val="00122714"/>
    <w:rsid w:val="002215E3"/>
    <w:rsid w:val="002D1530"/>
    <w:rsid w:val="00390639"/>
    <w:rsid w:val="003B781E"/>
    <w:rsid w:val="004152A1"/>
    <w:rsid w:val="004971B1"/>
    <w:rsid w:val="005409A7"/>
    <w:rsid w:val="00592E13"/>
    <w:rsid w:val="005B4E9F"/>
    <w:rsid w:val="005D1356"/>
    <w:rsid w:val="0064413D"/>
    <w:rsid w:val="006A756E"/>
    <w:rsid w:val="00765E88"/>
    <w:rsid w:val="007B7C63"/>
    <w:rsid w:val="00892178"/>
    <w:rsid w:val="009771ED"/>
    <w:rsid w:val="00991B12"/>
    <w:rsid w:val="009D28D3"/>
    <w:rsid w:val="00B1707C"/>
    <w:rsid w:val="00B872CB"/>
    <w:rsid w:val="00B910E4"/>
    <w:rsid w:val="00BA3E02"/>
    <w:rsid w:val="00BE5EDC"/>
    <w:rsid w:val="00C24FDC"/>
    <w:rsid w:val="00CA1C54"/>
    <w:rsid w:val="00CF2D4E"/>
    <w:rsid w:val="00D0567D"/>
    <w:rsid w:val="00D17AE3"/>
    <w:rsid w:val="00DC0147"/>
    <w:rsid w:val="00DF318E"/>
    <w:rsid w:val="00E5097C"/>
    <w:rsid w:val="00EC7873"/>
    <w:rsid w:val="00F04B81"/>
    <w:rsid w:val="00F7101C"/>
    <w:rsid w:val="00FA4299"/>
    <w:rsid w:val="00FC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51221"/>
  <w15:chartTrackingRefBased/>
  <w15:docId w15:val="{A982BB23-C324-4071-BDD6-1FDB5FA9E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756E"/>
    <w:rPr>
      <w:color w:val="0563C1" w:themeColor="hyperlink"/>
      <w:u w:val="single"/>
    </w:rPr>
  </w:style>
  <w:style w:type="character" w:styleId="UnresolvedMention">
    <w:name w:val="Unresolved Mention"/>
    <w:basedOn w:val="DefaultParagraphFont"/>
    <w:uiPriority w:val="99"/>
    <w:semiHidden/>
    <w:unhideWhenUsed/>
    <w:rsid w:val="006A756E"/>
    <w:rPr>
      <w:color w:val="605E5C"/>
      <w:shd w:val="clear" w:color="auto" w:fill="E1DFDD"/>
    </w:rPr>
  </w:style>
  <w:style w:type="paragraph" w:styleId="ListParagraph">
    <w:name w:val="List Paragraph"/>
    <w:basedOn w:val="Normal"/>
    <w:uiPriority w:val="34"/>
    <w:qFormat/>
    <w:rsid w:val="009D28D3"/>
    <w:pPr>
      <w:ind w:left="720"/>
      <w:contextualSpacing/>
    </w:pPr>
  </w:style>
  <w:style w:type="paragraph" w:styleId="Header">
    <w:name w:val="header"/>
    <w:basedOn w:val="Normal"/>
    <w:link w:val="HeaderChar"/>
    <w:uiPriority w:val="99"/>
    <w:unhideWhenUsed/>
    <w:rsid w:val="00CA1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C54"/>
  </w:style>
  <w:style w:type="paragraph" w:styleId="Footer">
    <w:name w:val="footer"/>
    <w:basedOn w:val="Normal"/>
    <w:link w:val="FooterChar"/>
    <w:uiPriority w:val="99"/>
    <w:unhideWhenUsed/>
    <w:rsid w:val="00CA1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C54"/>
  </w:style>
  <w:style w:type="character" w:customStyle="1" w:styleId="apple-converted-space">
    <w:name w:val="apple-converted-space"/>
    <w:basedOn w:val="DefaultParagraphFont"/>
    <w:rsid w:val="005D1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45913">
      <w:marLeft w:val="0"/>
      <w:marRight w:val="0"/>
      <w:marTop w:val="0"/>
      <w:marBottom w:val="0"/>
      <w:divBdr>
        <w:top w:val="none" w:sz="0" w:space="0" w:color="auto"/>
        <w:left w:val="none" w:sz="0" w:space="0" w:color="auto"/>
        <w:bottom w:val="none" w:sz="0" w:space="0" w:color="auto"/>
        <w:right w:val="none" w:sz="0" w:space="0" w:color="auto"/>
      </w:divBdr>
      <w:divsChild>
        <w:div w:id="1365983131">
          <w:marLeft w:val="0"/>
          <w:marRight w:val="0"/>
          <w:marTop w:val="150"/>
          <w:marBottom w:val="150"/>
          <w:divBdr>
            <w:top w:val="none" w:sz="0" w:space="0" w:color="auto"/>
            <w:left w:val="none" w:sz="0" w:space="0" w:color="auto"/>
            <w:bottom w:val="none" w:sz="0" w:space="0" w:color="auto"/>
            <w:right w:val="none" w:sz="0" w:space="0" w:color="auto"/>
          </w:divBdr>
        </w:div>
        <w:div w:id="43910982">
          <w:marLeft w:val="0"/>
          <w:marRight w:val="0"/>
          <w:marTop w:val="0"/>
          <w:marBottom w:val="0"/>
          <w:divBdr>
            <w:top w:val="none" w:sz="0" w:space="0" w:color="auto"/>
            <w:left w:val="none" w:sz="0" w:space="0" w:color="auto"/>
            <w:bottom w:val="none" w:sz="0" w:space="0" w:color="auto"/>
            <w:right w:val="none" w:sz="0" w:space="0" w:color="auto"/>
          </w:divBdr>
          <w:divsChild>
            <w:div w:id="912159725">
              <w:marLeft w:val="0"/>
              <w:marRight w:val="0"/>
              <w:marTop w:val="75"/>
              <w:marBottom w:val="0"/>
              <w:divBdr>
                <w:top w:val="none" w:sz="0" w:space="0" w:color="auto"/>
                <w:left w:val="none" w:sz="0" w:space="0" w:color="auto"/>
                <w:bottom w:val="none" w:sz="0" w:space="0" w:color="auto"/>
                <w:right w:val="none" w:sz="0" w:space="0" w:color="auto"/>
              </w:divBdr>
            </w:div>
            <w:div w:id="1693219880">
              <w:marLeft w:val="0"/>
              <w:marRight w:val="0"/>
              <w:marTop w:val="75"/>
              <w:marBottom w:val="0"/>
              <w:divBdr>
                <w:top w:val="none" w:sz="0" w:space="0" w:color="auto"/>
                <w:left w:val="none" w:sz="0" w:space="0" w:color="auto"/>
                <w:bottom w:val="none" w:sz="0" w:space="0" w:color="auto"/>
                <w:right w:val="none" w:sz="0" w:space="0" w:color="auto"/>
              </w:divBdr>
            </w:div>
            <w:div w:id="1238245128">
              <w:marLeft w:val="0"/>
              <w:marRight w:val="0"/>
              <w:marTop w:val="75"/>
              <w:marBottom w:val="0"/>
              <w:divBdr>
                <w:top w:val="none" w:sz="0" w:space="0" w:color="auto"/>
                <w:left w:val="none" w:sz="0" w:space="0" w:color="auto"/>
                <w:bottom w:val="none" w:sz="0" w:space="0" w:color="auto"/>
                <w:right w:val="none" w:sz="0" w:space="0" w:color="auto"/>
              </w:divBdr>
            </w:div>
            <w:div w:id="51316109">
              <w:marLeft w:val="0"/>
              <w:marRight w:val="0"/>
              <w:marTop w:val="75"/>
              <w:marBottom w:val="0"/>
              <w:divBdr>
                <w:top w:val="none" w:sz="0" w:space="0" w:color="auto"/>
                <w:left w:val="none" w:sz="0" w:space="0" w:color="auto"/>
                <w:bottom w:val="none" w:sz="0" w:space="0" w:color="auto"/>
                <w:right w:val="none" w:sz="0" w:space="0" w:color="auto"/>
              </w:divBdr>
            </w:div>
            <w:div w:id="175773393">
              <w:marLeft w:val="0"/>
              <w:marRight w:val="0"/>
              <w:marTop w:val="75"/>
              <w:marBottom w:val="0"/>
              <w:divBdr>
                <w:top w:val="none" w:sz="0" w:space="0" w:color="auto"/>
                <w:left w:val="none" w:sz="0" w:space="0" w:color="auto"/>
                <w:bottom w:val="none" w:sz="0" w:space="0" w:color="auto"/>
                <w:right w:val="none" w:sz="0" w:space="0" w:color="auto"/>
              </w:divBdr>
            </w:div>
            <w:div w:id="1540821672">
              <w:marLeft w:val="0"/>
              <w:marRight w:val="0"/>
              <w:marTop w:val="75"/>
              <w:marBottom w:val="0"/>
              <w:divBdr>
                <w:top w:val="none" w:sz="0" w:space="0" w:color="auto"/>
                <w:left w:val="none" w:sz="0" w:space="0" w:color="auto"/>
                <w:bottom w:val="none" w:sz="0" w:space="0" w:color="auto"/>
                <w:right w:val="none" w:sz="0" w:space="0" w:color="auto"/>
              </w:divBdr>
            </w:div>
            <w:div w:id="1371149450">
              <w:marLeft w:val="0"/>
              <w:marRight w:val="0"/>
              <w:marTop w:val="75"/>
              <w:marBottom w:val="0"/>
              <w:divBdr>
                <w:top w:val="none" w:sz="0" w:space="0" w:color="auto"/>
                <w:left w:val="none" w:sz="0" w:space="0" w:color="auto"/>
                <w:bottom w:val="none" w:sz="0" w:space="0" w:color="auto"/>
                <w:right w:val="none" w:sz="0" w:space="0" w:color="auto"/>
              </w:divBdr>
            </w:div>
            <w:div w:id="81227317">
              <w:marLeft w:val="0"/>
              <w:marRight w:val="0"/>
              <w:marTop w:val="75"/>
              <w:marBottom w:val="0"/>
              <w:divBdr>
                <w:top w:val="none" w:sz="0" w:space="0" w:color="auto"/>
                <w:left w:val="none" w:sz="0" w:space="0" w:color="auto"/>
                <w:bottom w:val="none" w:sz="0" w:space="0" w:color="auto"/>
                <w:right w:val="none" w:sz="0" w:space="0" w:color="auto"/>
              </w:divBdr>
            </w:div>
            <w:div w:id="3326892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84773992">
      <w:bodyDiv w:val="1"/>
      <w:marLeft w:val="0"/>
      <w:marRight w:val="0"/>
      <w:marTop w:val="0"/>
      <w:marBottom w:val="0"/>
      <w:divBdr>
        <w:top w:val="none" w:sz="0" w:space="0" w:color="auto"/>
        <w:left w:val="none" w:sz="0" w:space="0" w:color="auto"/>
        <w:bottom w:val="none" w:sz="0" w:space="0" w:color="auto"/>
        <w:right w:val="none" w:sz="0" w:space="0" w:color="auto"/>
      </w:divBdr>
    </w:div>
    <w:div w:id="354968002">
      <w:marLeft w:val="0"/>
      <w:marRight w:val="0"/>
      <w:marTop w:val="75"/>
      <w:marBottom w:val="0"/>
      <w:divBdr>
        <w:top w:val="none" w:sz="0" w:space="0" w:color="auto"/>
        <w:left w:val="none" w:sz="0" w:space="0" w:color="auto"/>
        <w:bottom w:val="none" w:sz="0" w:space="0" w:color="auto"/>
        <w:right w:val="none" w:sz="0" w:space="0" w:color="auto"/>
      </w:divBdr>
    </w:div>
    <w:div w:id="385371894">
      <w:marLeft w:val="0"/>
      <w:marRight w:val="0"/>
      <w:marTop w:val="0"/>
      <w:marBottom w:val="0"/>
      <w:divBdr>
        <w:top w:val="none" w:sz="0" w:space="0" w:color="auto"/>
        <w:left w:val="none" w:sz="0" w:space="0" w:color="auto"/>
        <w:bottom w:val="none" w:sz="0" w:space="0" w:color="auto"/>
        <w:right w:val="none" w:sz="0" w:space="0" w:color="auto"/>
      </w:divBdr>
      <w:divsChild>
        <w:div w:id="825129966">
          <w:marLeft w:val="0"/>
          <w:marRight w:val="0"/>
          <w:marTop w:val="150"/>
          <w:marBottom w:val="150"/>
          <w:divBdr>
            <w:top w:val="none" w:sz="0" w:space="0" w:color="auto"/>
            <w:left w:val="none" w:sz="0" w:space="0" w:color="auto"/>
            <w:bottom w:val="none" w:sz="0" w:space="0" w:color="auto"/>
            <w:right w:val="none" w:sz="0" w:space="0" w:color="auto"/>
          </w:divBdr>
        </w:div>
        <w:div w:id="240332167">
          <w:marLeft w:val="0"/>
          <w:marRight w:val="0"/>
          <w:marTop w:val="0"/>
          <w:marBottom w:val="0"/>
          <w:divBdr>
            <w:top w:val="none" w:sz="0" w:space="0" w:color="auto"/>
            <w:left w:val="none" w:sz="0" w:space="0" w:color="auto"/>
            <w:bottom w:val="none" w:sz="0" w:space="0" w:color="auto"/>
            <w:right w:val="none" w:sz="0" w:space="0" w:color="auto"/>
          </w:divBdr>
          <w:divsChild>
            <w:div w:id="419373020">
              <w:marLeft w:val="0"/>
              <w:marRight w:val="0"/>
              <w:marTop w:val="75"/>
              <w:marBottom w:val="0"/>
              <w:divBdr>
                <w:top w:val="none" w:sz="0" w:space="0" w:color="auto"/>
                <w:left w:val="none" w:sz="0" w:space="0" w:color="auto"/>
                <w:bottom w:val="none" w:sz="0" w:space="0" w:color="auto"/>
                <w:right w:val="none" w:sz="0" w:space="0" w:color="auto"/>
              </w:divBdr>
            </w:div>
            <w:div w:id="1084960225">
              <w:marLeft w:val="0"/>
              <w:marRight w:val="0"/>
              <w:marTop w:val="0"/>
              <w:marBottom w:val="0"/>
              <w:divBdr>
                <w:top w:val="none" w:sz="0" w:space="0" w:color="auto"/>
                <w:left w:val="none" w:sz="0" w:space="0" w:color="auto"/>
                <w:bottom w:val="none" w:sz="0" w:space="0" w:color="auto"/>
                <w:right w:val="none" w:sz="0" w:space="0" w:color="auto"/>
              </w:divBdr>
            </w:div>
            <w:div w:id="757169985">
              <w:marLeft w:val="0"/>
              <w:marRight w:val="0"/>
              <w:marTop w:val="75"/>
              <w:marBottom w:val="0"/>
              <w:divBdr>
                <w:top w:val="none" w:sz="0" w:space="0" w:color="auto"/>
                <w:left w:val="none" w:sz="0" w:space="0" w:color="auto"/>
                <w:bottom w:val="none" w:sz="0" w:space="0" w:color="auto"/>
                <w:right w:val="none" w:sz="0" w:space="0" w:color="auto"/>
              </w:divBdr>
            </w:div>
            <w:div w:id="144130040">
              <w:marLeft w:val="0"/>
              <w:marRight w:val="0"/>
              <w:marTop w:val="75"/>
              <w:marBottom w:val="0"/>
              <w:divBdr>
                <w:top w:val="none" w:sz="0" w:space="0" w:color="auto"/>
                <w:left w:val="none" w:sz="0" w:space="0" w:color="auto"/>
                <w:bottom w:val="none" w:sz="0" w:space="0" w:color="auto"/>
                <w:right w:val="none" w:sz="0" w:space="0" w:color="auto"/>
              </w:divBdr>
            </w:div>
            <w:div w:id="452990544">
              <w:marLeft w:val="0"/>
              <w:marRight w:val="0"/>
              <w:marTop w:val="75"/>
              <w:marBottom w:val="0"/>
              <w:divBdr>
                <w:top w:val="none" w:sz="0" w:space="0" w:color="auto"/>
                <w:left w:val="none" w:sz="0" w:space="0" w:color="auto"/>
                <w:bottom w:val="none" w:sz="0" w:space="0" w:color="auto"/>
                <w:right w:val="none" w:sz="0" w:space="0" w:color="auto"/>
              </w:divBdr>
            </w:div>
            <w:div w:id="128328485">
              <w:marLeft w:val="0"/>
              <w:marRight w:val="0"/>
              <w:marTop w:val="0"/>
              <w:marBottom w:val="0"/>
              <w:divBdr>
                <w:top w:val="none" w:sz="0" w:space="0" w:color="auto"/>
                <w:left w:val="none" w:sz="0" w:space="0" w:color="auto"/>
                <w:bottom w:val="none" w:sz="0" w:space="0" w:color="auto"/>
                <w:right w:val="none" w:sz="0" w:space="0" w:color="auto"/>
              </w:divBdr>
            </w:div>
            <w:div w:id="1365790850">
              <w:marLeft w:val="0"/>
              <w:marRight w:val="0"/>
              <w:marTop w:val="0"/>
              <w:marBottom w:val="0"/>
              <w:divBdr>
                <w:top w:val="none" w:sz="0" w:space="0" w:color="auto"/>
                <w:left w:val="none" w:sz="0" w:space="0" w:color="auto"/>
                <w:bottom w:val="none" w:sz="0" w:space="0" w:color="auto"/>
                <w:right w:val="none" w:sz="0" w:space="0" w:color="auto"/>
              </w:divBdr>
            </w:div>
            <w:div w:id="601883987">
              <w:marLeft w:val="0"/>
              <w:marRight w:val="0"/>
              <w:marTop w:val="0"/>
              <w:marBottom w:val="0"/>
              <w:divBdr>
                <w:top w:val="none" w:sz="0" w:space="0" w:color="auto"/>
                <w:left w:val="none" w:sz="0" w:space="0" w:color="auto"/>
                <w:bottom w:val="none" w:sz="0" w:space="0" w:color="auto"/>
                <w:right w:val="none" w:sz="0" w:space="0" w:color="auto"/>
              </w:divBdr>
            </w:div>
            <w:div w:id="1353726150">
              <w:marLeft w:val="0"/>
              <w:marRight w:val="0"/>
              <w:marTop w:val="0"/>
              <w:marBottom w:val="0"/>
              <w:divBdr>
                <w:top w:val="none" w:sz="0" w:space="0" w:color="auto"/>
                <w:left w:val="none" w:sz="0" w:space="0" w:color="auto"/>
                <w:bottom w:val="none" w:sz="0" w:space="0" w:color="auto"/>
                <w:right w:val="none" w:sz="0" w:space="0" w:color="auto"/>
              </w:divBdr>
            </w:div>
            <w:div w:id="302318526">
              <w:marLeft w:val="0"/>
              <w:marRight w:val="0"/>
              <w:marTop w:val="75"/>
              <w:marBottom w:val="0"/>
              <w:divBdr>
                <w:top w:val="none" w:sz="0" w:space="0" w:color="auto"/>
                <w:left w:val="none" w:sz="0" w:space="0" w:color="auto"/>
                <w:bottom w:val="none" w:sz="0" w:space="0" w:color="auto"/>
                <w:right w:val="none" w:sz="0" w:space="0" w:color="auto"/>
              </w:divBdr>
            </w:div>
            <w:div w:id="530414731">
              <w:marLeft w:val="0"/>
              <w:marRight w:val="0"/>
              <w:marTop w:val="75"/>
              <w:marBottom w:val="0"/>
              <w:divBdr>
                <w:top w:val="none" w:sz="0" w:space="0" w:color="auto"/>
                <w:left w:val="none" w:sz="0" w:space="0" w:color="auto"/>
                <w:bottom w:val="none" w:sz="0" w:space="0" w:color="auto"/>
                <w:right w:val="none" w:sz="0" w:space="0" w:color="auto"/>
              </w:divBdr>
            </w:div>
            <w:div w:id="2074502179">
              <w:marLeft w:val="0"/>
              <w:marRight w:val="0"/>
              <w:marTop w:val="75"/>
              <w:marBottom w:val="0"/>
              <w:divBdr>
                <w:top w:val="none" w:sz="0" w:space="0" w:color="auto"/>
                <w:left w:val="none" w:sz="0" w:space="0" w:color="auto"/>
                <w:bottom w:val="none" w:sz="0" w:space="0" w:color="auto"/>
                <w:right w:val="none" w:sz="0" w:space="0" w:color="auto"/>
              </w:divBdr>
            </w:div>
            <w:div w:id="936987219">
              <w:marLeft w:val="0"/>
              <w:marRight w:val="0"/>
              <w:marTop w:val="75"/>
              <w:marBottom w:val="0"/>
              <w:divBdr>
                <w:top w:val="none" w:sz="0" w:space="0" w:color="auto"/>
                <w:left w:val="none" w:sz="0" w:space="0" w:color="auto"/>
                <w:bottom w:val="none" w:sz="0" w:space="0" w:color="auto"/>
                <w:right w:val="none" w:sz="0" w:space="0" w:color="auto"/>
              </w:divBdr>
            </w:div>
            <w:div w:id="1950814495">
              <w:marLeft w:val="0"/>
              <w:marRight w:val="0"/>
              <w:marTop w:val="75"/>
              <w:marBottom w:val="0"/>
              <w:divBdr>
                <w:top w:val="none" w:sz="0" w:space="0" w:color="auto"/>
                <w:left w:val="none" w:sz="0" w:space="0" w:color="auto"/>
                <w:bottom w:val="none" w:sz="0" w:space="0" w:color="auto"/>
                <w:right w:val="none" w:sz="0" w:space="0" w:color="auto"/>
              </w:divBdr>
            </w:div>
            <w:div w:id="18359962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22798048">
      <w:marLeft w:val="0"/>
      <w:marRight w:val="0"/>
      <w:marTop w:val="0"/>
      <w:marBottom w:val="0"/>
      <w:divBdr>
        <w:top w:val="none" w:sz="0" w:space="0" w:color="auto"/>
        <w:left w:val="none" w:sz="0" w:space="0" w:color="auto"/>
        <w:bottom w:val="none" w:sz="0" w:space="0" w:color="auto"/>
        <w:right w:val="none" w:sz="0" w:space="0" w:color="auto"/>
      </w:divBdr>
    </w:div>
    <w:div w:id="622886714">
      <w:marLeft w:val="0"/>
      <w:marRight w:val="0"/>
      <w:marTop w:val="75"/>
      <w:marBottom w:val="0"/>
      <w:divBdr>
        <w:top w:val="none" w:sz="0" w:space="0" w:color="auto"/>
        <w:left w:val="none" w:sz="0" w:space="0" w:color="auto"/>
        <w:bottom w:val="none" w:sz="0" w:space="0" w:color="auto"/>
        <w:right w:val="none" w:sz="0" w:space="0" w:color="auto"/>
      </w:divBdr>
    </w:div>
    <w:div w:id="687369501">
      <w:bodyDiv w:val="1"/>
      <w:marLeft w:val="0"/>
      <w:marRight w:val="0"/>
      <w:marTop w:val="0"/>
      <w:marBottom w:val="0"/>
      <w:divBdr>
        <w:top w:val="none" w:sz="0" w:space="0" w:color="auto"/>
        <w:left w:val="none" w:sz="0" w:space="0" w:color="auto"/>
        <w:bottom w:val="none" w:sz="0" w:space="0" w:color="auto"/>
        <w:right w:val="none" w:sz="0" w:space="0" w:color="auto"/>
      </w:divBdr>
    </w:div>
    <w:div w:id="828401012">
      <w:bodyDiv w:val="1"/>
      <w:marLeft w:val="0"/>
      <w:marRight w:val="0"/>
      <w:marTop w:val="0"/>
      <w:marBottom w:val="0"/>
      <w:divBdr>
        <w:top w:val="none" w:sz="0" w:space="0" w:color="auto"/>
        <w:left w:val="none" w:sz="0" w:space="0" w:color="auto"/>
        <w:bottom w:val="none" w:sz="0" w:space="0" w:color="auto"/>
        <w:right w:val="none" w:sz="0" w:space="0" w:color="auto"/>
      </w:divBdr>
    </w:div>
    <w:div w:id="1046099002">
      <w:bodyDiv w:val="1"/>
      <w:marLeft w:val="0"/>
      <w:marRight w:val="0"/>
      <w:marTop w:val="0"/>
      <w:marBottom w:val="0"/>
      <w:divBdr>
        <w:top w:val="none" w:sz="0" w:space="0" w:color="auto"/>
        <w:left w:val="none" w:sz="0" w:space="0" w:color="auto"/>
        <w:bottom w:val="none" w:sz="0" w:space="0" w:color="auto"/>
        <w:right w:val="none" w:sz="0" w:space="0" w:color="auto"/>
      </w:divBdr>
    </w:div>
    <w:div w:id="1315452177">
      <w:bodyDiv w:val="1"/>
      <w:marLeft w:val="0"/>
      <w:marRight w:val="0"/>
      <w:marTop w:val="0"/>
      <w:marBottom w:val="0"/>
      <w:divBdr>
        <w:top w:val="none" w:sz="0" w:space="0" w:color="auto"/>
        <w:left w:val="none" w:sz="0" w:space="0" w:color="auto"/>
        <w:bottom w:val="none" w:sz="0" w:space="0" w:color="auto"/>
        <w:right w:val="none" w:sz="0" w:space="0" w:color="auto"/>
      </w:divBdr>
    </w:div>
    <w:div w:id="1349521984">
      <w:marLeft w:val="0"/>
      <w:marRight w:val="0"/>
      <w:marTop w:val="75"/>
      <w:marBottom w:val="0"/>
      <w:divBdr>
        <w:top w:val="none" w:sz="0" w:space="0" w:color="auto"/>
        <w:left w:val="none" w:sz="0" w:space="0" w:color="auto"/>
        <w:bottom w:val="none" w:sz="0" w:space="0" w:color="auto"/>
        <w:right w:val="none" w:sz="0" w:space="0" w:color="auto"/>
      </w:divBdr>
    </w:div>
    <w:div w:id="1485270025">
      <w:marLeft w:val="0"/>
      <w:marRight w:val="0"/>
      <w:marTop w:val="0"/>
      <w:marBottom w:val="0"/>
      <w:divBdr>
        <w:top w:val="none" w:sz="0" w:space="0" w:color="auto"/>
        <w:left w:val="none" w:sz="0" w:space="0" w:color="auto"/>
        <w:bottom w:val="none" w:sz="0" w:space="0" w:color="auto"/>
        <w:right w:val="none" w:sz="0" w:space="0" w:color="auto"/>
      </w:divBdr>
    </w:div>
    <w:div w:id="1513226664">
      <w:bodyDiv w:val="1"/>
      <w:marLeft w:val="0"/>
      <w:marRight w:val="0"/>
      <w:marTop w:val="0"/>
      <w:marBottom w:val="0"/>
      <w:divBdr>
        <w:top w:val="none" w:sz="0" w:space="0" w:color="auto"/>
        <w:left w:val="none" w:sz="0" w:space="0" w:color="auto"/>
        <w:bottom w:val="none" w:sz="0" w:space="0" w:color="auto"/>
        <w:right w:val="none" w:sz="0" w:space="0" w:color="auto"/>
      </w:divBdr>
    </w:div>
    <w:div w:id="1815947129">
      <w:marLeft w:val="0"/>
      <w:marRight w:val="0"/>
      <w:marTop w:val="0"/>
      <w:marBottom w:val="0"/>
      <w:divBdr>
        <w:top w:val="none" w:sz="0" w:space="0" w:color="auto"/>
        <w:left w:val="none" w:sz="0" w:space="0" w:color="auto"/>
        <w:bottom w:val="none" w:sz="0" w:space="0" w:color="auto"/>
        <w:right w:val="none" w:sz="0" w:space="0" w:color="auto"/>
      </w:divBdr>
    </w:div>
    <w:div w:id="2130464179">
      <w:marLeft w:val="0"/>
      <w:marRight w:val="0"/>
      <w:marTop w:val="75"/>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lcc@co.forest.wi.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9358D42DC28644B71B583E552378A3" ma:contentTypeVersion="13" ma:contentTypeDescription="Create a new document." ma:contentTypeScope="" ma:versionID="9d77c4571810413ff776b01fc49d5cd6">
  <xsd:schema xmlns:xsd="http://www.w3.org/2001/XMLSchema" xmlns:xs="http://www.w3.org/2001/XMLSchema" xmlns:p="http://schemas.microsoft.com/office/2006/metadata/properties" xmlns:ns3="e0c660e0-7481-4c8b-b121-1f57c2c5ddf5" xmlns:ns4="b395920a-7eac-4ec6-8419-4cfde3531fe2" targetNamespace="http://schemas.microsoft.com/office/2006/metadata/properties" ma:root="true" ma:fieldsID="5298fa5d9483fb26eede8acfdd2139dc" ns3:_="" ns4:_="">
    <xsd:import namespace="e0c660e0-7481-4c8b-b121-1f57c2c5ddf5"/>
    <xsd:import namespace="b395920a-7eac-4ec6-8419-4cfde3531f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660e0-7481-4c8b-b121-1f57c2c5d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95920a-7eac-4ec6-8419-4cfde3531f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D50C43-3A10-454B-8732-491300B4A36D}">
  <ds:schemaRefs>
    <ds:schemaRef ds:uri="http://purl.org/dc/dcmitype/"/>
    <ds:schemaRef ds:uri="http://purl.org/dc/terms/"/>
    <ds:schemaRef ds:uri="http://purl.org/dc/elements/1.1/"/>
    <ds:schemaRef ds:uri="e0c660e0-7481-4c8b-b121-1f57c2c5ddf5"/>
    <ds:schemaRef ds:uri="http://schemas.microsoft.com/office/2006/metadata/properties"/>
    <ds:schemaRef ds:uri="b395920a-7eac-4ec6-8419-4cfde3531fe2"/>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8BAC5BE-32A4-42D3-8AFD-12A36E26D199}">
  <ds:schemaRefs>
    <ds:schemaRef ds:uri="http://schemas.microsoft.com/sharepoint/v3/contenttype/forms"/>
  </ds:schemaRefs>
</ds:datastoreItem>
</file>

<file path=customXml/itemProps3.xml><?xml version="1.0" encoding="utf-8"?>
<ds:datastoreItem xmlns:ds="http://schemas.openxmlformats.org/officeDocument/2006/customXml" ds:itemID="{1B2C17D6-3375-40A1-A009-C5813AB4EB17}">
  <ds:schemaRefs>
    <ds:schemaRef ds:uri="http://schemas.microsoft.com/office/2006/metadata/contentType"/>
    <ds:schemaRef ds:uri="http://schemas.microsoft.com/office/2006/metadata/properties/metaAttributes"/>
    <ds:schemaRef ds:uri="http://www.w3.org/2000/xmlns/"/>
    <ds:schemaRef ds:uri="http://www.w3.org/2001/XMLSchema"/>
    <ds:schemaRef ds:uri="e0c660e0-7481-4c8b-b121-1f57c2c5ddf5"/>
    <ds:schemaRef ds:uri="b395920a-7eac-4ec6-8419-4cfde3531fe2"/>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Forest County Court House</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 &amp; Water</dc:creator>
  <cp:keywords/>
  <dc:description/>
  <cp:lastModifiedBy>Land &amp; Water</cp:lastModifiedBy>
  <cp:revision>4</cp:revision>
  <dcterms:created xsi:type="dcterms:W3CDTF">2020-08-24T13:00:00Z</dcterms:created>
  <dcterms:modified xsi:type="dcterms:W3CDTF">2020-08-24T13:03:00Z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0x010100BF9358D42DC28644B71B583E552378A3</vt:lpwstr>
  </property>
</Properties>
</file>