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9830D" w14:textId="3F8052BF" w:rsidR="00047572" w:rsidRDefault="00047572">
      <w:pPr>
        <w:rPr>
          <w:rFonts w:ascii="Arial Nova" w:hAnsi="Arial Nova"/>
          <w:sz w:val="24"/>
          <w:szCs w:val="24"/>
        </w:rPr>
      </w:pP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t>Your name</w:t>
      </w:r>
    </w:p>
    <w:p w14:paraId="025A9752" w14:textId="05343921" w:rsidR="00047572" w:rsidRDefault="00047572">
      <w:pPr>
        <w:rPr>
          <w:rFonts w:ascii="Arial Nova" w:hAnsi="Arial Nova"/>
          <w:sz w:val="24"/>
          <w:szCs w:val="24"/>
        </w:rPr>
      </w:pP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t>Your address</w:t>
      </w:r>
    </w:p>
    <w:p w14:paraId="402B1EBD" w14:textId="77777777" w:rsidR="00047572" w:rsidRDefault="00047572">
      <w:pPr>
        <w:rPr>
          <w:rFonts w:ascii="Arial Nova" w:hAnsi="Arial Nova"/>
          <w:sz w:val="24"/>
          <w:szCs w:val="24"/>
        </w:rPr>
      </w:pPr>
    </w:p>
    <w:p w14:paraId="2EC2E87E" w14:textId="77777777" w:rsidR="00047572" w:rsidRDefault="00047572">
      <w:pPr>
        <w:rPr>
          <w:rFonts w:ascii="Arial Nova" w:hAnsi="Arial Nova"/>
          <w:sz w:val="24"/>
          <w:szCs w:val="24"/>
        </w:rPr>
      </w:pPr>
    </w:p>
    <w:p w14:paraId="5D64AABC" w14:textId="77777777" w:rsidR="00047572" w:rsidRDefault="00047572">
      <w:pPr>
        <w:rPr>
          <w:rFonts w:ascii="Arial Nova" w:hAnsi="Arial Nova"/>
          <w:sz w:val="24"/>
          <w:szCs w:val="24"/>
        </w:rPr>
      </w:pPr>
    </w:p>
    <w:p w14:paraId="4087C545" w14:textId="1C3D105F" w:rsidR="008B502B" w:rsidRDefault="00047572">
      <w:pPr>
        <w:rPr>
          <w:rFonts w:ascii="Arial Nova" w:hAnsi="Arial Nova"/>
          <w:sz w:val="24"/>
          <w:szCs w:val="24"/>
        </w:rPr>
      </w:pPr>
      <w:r>
        <w:rPr>
          <w:rFonts w:ascii="Arial Nova" w:hAnsi="Arial Nova"/>
          <w:sz w:val="24"/>
          <w:szCs w:val="24"/>
        </w:rPr>
        <w:t xml:space="preserve">The Honorable </w:t>
      </w:r>
      <w:r w:rsidR="00D37FEB">
        <w:rPr>
          <w:rFonts w:ascii="Arial Nova" w:hAnsi="Arial Nova"/>
          <w:sz w:val="24"/>
          <w:szCs w:val="24"/>
        </w:rPr>
        <w:t>Mike Giallomobardo</w:t>
      </w:r>
    </w:p>
    <w:p w14:paraId="11EC3B6B" w14:textId="16D3BFE1" w:rsidR="00C86F3C" w:rsidRDefault="00D37FEB">
      <w:pPr>
        <w:rPr>
          <w:rFonts w:ascii="Arial Nova" w:hAnsi="Arial Nova"/>
          <w:sz w:val="24"/>
          <w:szCs w:val="24"/>
        </w:rPr>
      </w:pPr>
      <w:r>
        <w:rPr>
          <w:rFonts w:ascii="Arial Nova" w:hAnsi="Arial Nova"/>
          <w:sz w:val="24"/>
          <w:szCs w:val="24"/>
        </w:rPr>
        <w:t>1039 Southeast 9</w:t>
      </w:r>
      <w:r w:rsidRPr="00D37FEB">
        <w:rPr>
          <w:rFonts w:ascii="Arial Nova" w:hAnsi="Arial Nova"/>
          <w:sz w:val="24"/>
          <w:szCs w:val="24"/>
          <w:vertAlign w:val="superscript"/>
        </w:rPr>
        <w:t>th</w:t>
      </w:r>
      <w:r>
        <w:rPr>
          <w:rFonts w:ascii="Arial Nova" w:hAnsi="Arial Nova"/>
          <w:sz w:val="24"/>
          <w:szCs w:val="24"/>
        </w:rPr>
        <w:t xml:space="preserve"> Place</w:t>
      </w:r>
    </w:p>
    <w:p w14:paraId="5474CD2A" w14:textId="6BA86BE3" w:rsidR="00D37FEB" w:rsidRDefault="00D37FEB">
      <w:pPr>
        <w:rPr>
          <w:rFonts w:ascii="Arial Nova" w:hAnsi="Arial Nova"/>
          <w:sz w:val="24"/>
          <w:szCs w:val="24"/>
        </w:rPr>
      </w:pPr>
      <w:r>
        <w:rPr>
          <w:rFonts w:ascii="Arial Nova" w:hAnsi="Arial Nova"/>
          <w:sz w:val="24"/>
          <w:szCs w:val="24"/>
        </w:rPr>
        <w:t>Cape Coral, FL 33990-3131</w:t>
      </w:r>
    </w:p>
    <w:p w14:paraId="17EFBB99" w14:textId="28B74FB0" w:rsidR="00BE31FE" w:rsidRDefault="00D37FEB">
      <w:pPr>
        <w:rPr>
          <w:rFonts w:ascii="Arial Nova" w:hAnsi="Arial Nova"/>
          <w:sz w:val="24"/>
          <w:szCs w:val="24"/>
        </w:rPr>
      </w:pPr>
      <w:r>
        <w:rPr>
          <w:rFonts w:ascii="Arial Nova" w:hAnsi="Arial Nova"/>
          <w:sz w:val="24"/>
          <w:szCs w:val="24"/>
        </w:rPr>
        <w:t>Mike.Giallombardo</w:t>
      </w:r>
      <w:r w:rsidR="00BE31FE" w:rsidRPr="00BE31FE">
        <w:rPr>
          <w:rFonts w:ascii="Arial Nova" w:hAnsi="Arial Nova"/>
          <w:sz w:val="24"/>
          <w:szCs w:val="24"/>
        </w:rPr>
        <w:t>@myfloridahouse.gov</w:t>
      </w:r>
    </w:p>
    <w:p w14:paraId="018AD37E" w14:textId="45E039C7" w:rsidR="00C86F3C" w:rsidRDefault="00C86F3C">
      <w:pPr>
        <w:rPr>
          <w:rFonts w:ascii="Arial Nova" w:hAnsi="Arial Nova"/>
          <w:sz w:val="24"/>
          <w:szCs w:val="24"/>
        </w:rPr>
      </w:pPr>
    </w:p>
    <w:p w14:paraId="46155931" w14:textId="3C0B8032" w:rsidR="00C86F3C" w:rsidRDefault="00C86F3C">
      <w:pPr>
        <w:rPr>
          <w:rFonts w:ascii="Arial Nova" w:hAnsi="Arial Nova"/>
          <w:sz w:val="24"/>
          <w:szCs w:val="24"/>
        </w:rPr>
      </w:pPr>
    </w:p>
    <w:p w14:paraId="2041DE60" w14:textId="32FF775C" w:rsidR="00C86F3C" w:rsidRDefault="00C86F3C">
      <w:pPr>
        <w:rPr>
          <w:rFonts w:ascii="Arial Nova" w:hAnsi="Arial Nova"/>
          <w:sz w:val="24"/>
          <w:szCs w:val="24"/>
        </w:rPr>
      </w:pPr>
      <w:r>
        <w:rPr>
          <w:rFonts w:ascii="Arial Nova" w:hAnsi="Arial Nova"/>
          <w:sz w:val="24"/>
          <w:szCs w:val="24"/>
        </w:rPr>
        <w:t xml:space="preserve">Dear Representative </w:t>
      </w:r>
      <w:r w:rsidR="00D37FEB">
        <w:rPr>
          <w:rFonts w:ascii="Arial Nova" w:hAnsi="Arial Nova"/>
          <w:sz w:val="24"/>
          <w:szCs w:val="24"/>
        </w:rPr>
        <w:t>Giallombardo</w:t>
      </w:r>
      <w:r>
        <w:rPr>
          <w:rFonts w:ascii="Arial Nova" w:hAnsi="Arial Nova"/>
          <w:sz w:val="24"/>
          <w:szCs w:val="24"/>
        </w:rPr>
        <w:t>:</w:t>
      </w:r>
    </w:p>
    <w:p w14:paraId="0584DD24" w14:textId="55246573" w:rsidR="00C86F3C" w:rsidRDefault="00C86F3C">
      <w:pPr>
        <w:rPr>
          <w:rFonts w:ascii="Arial Nova" w:hAnsi="Arial Nova"/>
          <w:sz w:val="24"/>
          <w:szCs w:val="24"/>
        </w:rPr>
      </w:pPr>
    </w:p>
    <w:p w14:paraId="7054CF88" w14:textId="5714DA1F" w:rsidR="00C86F3C" w:rsidRDefault="00C86F3C">
      <w:pPr>
        <w:rPr>
          <w:rFonts w:ascii="Arial Nova" w:hAnsi="Arial Nova"/>
          <w:sz w:val="24"/>
          <w:szCs w:val="24"/>
        </w:rPr>
      </w:pPr>
      <w:r>
        <w:rPr>
          <w:rFonts w:ascii="Arial Nova" w:hAnsi="Arial Nova"/>
          <w:sz w:val="24"/>
          <w:szCs w:val="24"/>
        </w:rPr>
        <w:t>I reside</w:t>
      </w:r>
      <w:r w:rsidR="0030167D">
        <w:rPr>
          <w:rFonts w:ascii="Arial Nova" w:hAnsi="Arial Nova"/>
          <w:sz w:val="24"/>
          <w:szCs w:val="24"/>
        </w:rPr>
        <w:t xml:space="preserve"> in</w:t>
      </w:r>
      <w:r>
        <w:rPr>
          <w:rFonts w:ascii="Arial Nova" w:hAnsi="Arial Nova"/>
          <w:sz w:val="24"/>
          <w:szCs w:val="24"/>
        </w:rPr>
        <w:t xml:space="preserve"> House District 7</w:t>
      </w:r>
      <w:r w:rsidR="00D37FEB">
        <w:rPr>
          <w:rFonts w:ascii="Arial Nova" w:hAnsi="Arial Nova"/>
          <w:sz w:val="24"/>
          <w:szCs w:val="24"/>
        </w:rPr>
        <w:t>7</w:t>
      </w:r>
      <w:r w:rsidR="0030167D">
        <w:rPr>
          <w:rFonts w:ascii="Arial Nova" w:hAnsi="Arial Nova"/>
          <w:sz w:val="24"/>
          <w:szCs w:val="24"/>
        </w:rPr>
        <w:t xml:space="preserve"> and am writing to you as a constituent.  I am very concerned about the City of Cape Coral’s (CoCC) “Enclave Annexation Strategy” presented by the CoCC Committee of the Whole (COW) to City Council on 3/9/2022.</w:t>
      </w:r>
      <w:r w:rsidR="00392FFA">
        <w:rPr>
          <w:rStyle w:val="FootnoteReference"/>
          <w:rFonts w:ascii="Arial Nova" w:hAnsi="Arial Nova"/>
          <w:sz w:val="24"/>
          <w:szCs w:val="24"/>
        </w:rPr>
        <w:footnoteReference w:id="1"/>
      </w:r>
      <w:r w:rsidR="0030167D">
        <w:rPr>
          <w:rFonts w:ascii="Arial Nova" w:hAnsi="Arial Nova"/>
          <w:sz w:val="24"/>
          <w:szCs w:val="24"/>
        </w:rPr>
        <w:t xml:space="preserve">  In it the CoCC calls for the annexation of 12 enclaves by Special Act.</w:t>
      </w:r>
    </w:p>
    <w:p w14:paraId="7C401DEE" w14:textId="25F1F59E" w:rsidR="0030167D" w:rsidRDefault="0030167D">
      <w:pPr>
        <w:rPr>
          <w:rFonts w:ascii="Arial Nova" w:hAnsi="Arial Nova"/>
          <w:sz w:val="24"/>
          <w:szCs w:val="24"/>
        </w:rPr>
      </w:pPr>
    </w:p>
    <w:p w14:paraId="38493B1D" w14:textId="07FE59E8" w:rsidR="0030167D" w:rsidRDefault="0030167D">
      <w:pPr>
        <w:rPr>
          <w:rFonts w:ascii="Arial Nova" w:hAnsi="Arial Nova"/>
          <w:sz w:val="24"/>
          <w:szCs w:val="24"/>
        </w:rPr>
      </w:pPr>
      <w:r>
        <w:rPr>
          <w:rFonts w:ascii="Arial Nova" w:hAnsi="Arial Nova"/>
          <w:sz w:val="24"/>
          <w:szCs w:val="24"/>
        </w:rPr>
        <w:t xml:space="preserve">Special act will likely be brought forth at this August’s Lee County Legislative Delegation for sponsorship into a bill.  I am looking </w:t>
      </w:r>
      <w:r w:rsidR="009B0998">
        <w:rPr>
          <w:rFonts w:ascii="Arial Nova" w:hAnsi="Arial Nova"/>
          <w:sz w:val="24"/>
          <w:szCs w:val="24"/>
        </w:rPr>
        <w:t xml:space="preserve">for </w:t>
      </w:r>
      <w:r>
        <w:rPr>
          <w:rFonts w:ascii="Arial Nova" w:hAnsi="Arial Nova"/>
          <w:sz w:val="24"/>
          <w:szCs w:val="24"/>
        </w:rPr>
        <w:t>y</w:t>
      </w:r>
      <w:r w:rsidR="009B0998">
        <w:rPr>
          <w:rFonts w:ascii="Arial Nova" w:hAnsi="Arial Nova"/>
          <w:sz w:val="24"/>
          <w:szCs w:val="24"/>
        </w:rPr>
        <w:t>ou to</w:t>
      </w:r>
      <w:r>
        <w:rPr>
          <w:rFonts w:ascii="Arial Nova" w:hAnsi="Arial Nova"/>
          <w:sz w:val="24"/>
          <w:szCs w:val="24"/>
        </w:rPr>
        <w:t xml:space="preserve"> oppose </w:t>
      </w:r>
      <w:r w:rsidR="009B0998">
        <w:rPr>
          <w:rFonts w:ascii="Arial Nova" w:hAnsi="Arial Nova"/>
          <w:sz w:val="24"/>
          <w:szCs w:val="24"/>
        </w:rPr>
        <w:t>sponsorship of the bill on the following merits:</w:t>
      </w:r>
    </w:p>
    <w:p w14:paraId="43CBE110" w14:textId="7E7B6557" w:rsidR="009B0998" w:rsidRDefault="009B0998" w:rsidP="009B0998">
      <w:pPr>
        <w:pStyle w:val="ListParagraph"/>
        <w:numPr>
          <w:ilvl w:val="0"/>
          <w:numId w:val="2"/>
        </w:numPr>
        <w:rPr>
          <w:rFonts w:ascii="Arial Nova" w:hAnsi="Arial Nova"/>
          <w:sz w:val="24"/>
          <w:szCs w:val="24"/>
        </w:rPr>
      </w:pPr>
      <w:r>
        <w:rPr>
          <w:rFonts w:ascii="Arial Nova" w:hAnsi="Arial Nova"/>
          <w:sz w:val="24"/>
          <w:szCs w:val="24"/>
        </w:rPr>
        <w:t>The residents of these enclaves do not wish to be annexed into the City of Cape Coral.</w:t>
      </w:r>
    </w:p>
    <w:p w14:paraId="4D74510F" w14:textId="7B9CCC90" w:rsidR="003B0633" w:rsidRDefault="009B0998" w:rsidP="009B0998">
      <w:pPr>
        <w:pStyle w:val="ListParagraph"/>
        <w:numPr>
          <w:ilvl w:val="0"/>
          <w:numId w:val="2"/>
        </w:numPr>
        <w:rPr>
          <w:rFonts w:ascii="Arial Nova" w:hAnsi="Arial Nova"/>
          <w:sz w:val="24"/>
          <w:szCs w:val="24"/>
        </w:rPr>
      </w:pPr>
      <w:r>
        <w:rPr>
          <w:rFonts w:ascii="Arial Nova" w:hAnsi="Arial Nova"/>
          <w:sz w:val="24"/>
          <w:szCs w:val="24"/>
        </w:rPr>
        <w:t xml:space="preserve">Annexation of the enclaves, though in House District-77, moves the </w:t>
      </w:r>
      <w:r w:rsidR="00E03257">
        <w:rPr>
          <w:rFonts w:ascii="Arial Nova" w:hAnsi="Arial Nova"/>
          <w:sz w:val="24"/>
          <w:szCs w:val="24"/>
        </w:rPr>
        <w:t>c</w:t>
      </w:r>
      <w:r>
        <w:rPr>
          <w:rFonts w:ascii="Arial Nova" w:hAnsi="Arial Nova"/>
          <w:sz w:val="24"/>
          <w:szCs w:val="24"/>
        </w:rPr>
        <w:t xml:space="preserve">ity boundary westward closer to Matlacha which is located in District-76.  Many of us </w:t>
      </w:r>
      <w:r w:rsidR="00E03257">
        <w:rPr>
          <w:rFonts w:ascii="Arial Nova" w:hAnsi="Arial Nova"/>
          <w:sz w:val="24"/>
          <w:szCs w:val="24"/>
        </w:rPr>
        <w:t xml:space="preserve">still remember the CoCC’s 2016 annexation of the DD Bait Shop property on the east side of the Matlacha bridge.  This annexation was overturned in 2019 because it was not “contiguous” to the city.  The city’s westward expansion </w:t>
      </w:r>
      <w:r w:rsidR="003B0633">
        <w:rPr>
          <w:rFonts w:ascii="Arial Nova" w:hAnsi="Arial Nova"/>
          <w:sz w:val="24"/>
          <w:szCs w:val="24"/>
        </w:rPr>
        <w:t xml:space="preserve">will one day make it </w:t>
      </w:r>
      <w:r w:rsidR="00392FFA">
        <w:rPr>
          <w:rFonts w:ascii="Arial Nova" w:hAnsi="Arial Nova"/>
          <w:sz w:val="24"/>
          <w:szCs w:val="24"/>
        </w:rPr>
        <w:t>contiguous</w:t>
      </w:r>
      <w:r w:rsidR="003B0633">
        <w:rPr>
          <w:rFonts w:ascii="Arial Nova" w:hAnsi="Arial Nova"/>
          <w:sz w:val="24"/>
          <w:szCs w:val="24"/>
        </w:rPr>
        <w:t>, and annexations by Special Act can then occur in Matlacha, then later into Pine Island.</w:t>
      </w:r>
    </w:p>
    <w:p w14:paraId="5EEBB4BD" w14:textId="0F03145A" w:rsidR="009B0998" w:rsidRPr="009B0998" w:rsidRDefault="003B0633" w:rsidP="009B0998">
      <w:pPr>
        <w:pStyle w:val="ListParagraph"/>
        <w:numPr>
          <w:ilvl w:val="0"/>
          <w:numId w:val="2"/>
        </w:numPr>
        <w:rPr>
          <w:rFonts w:ascii="Arial Nova" w:hAnsi="Arial Nova"/>
          <w:sz w:val="24"/>
          <w:szCs w:val="24"/>
        </w:rPr>
      </w:pPr>
      <w:r>
        <w:rPr>
          <w:rFonts w:ascii="Arial Nova" w:hAnsi="Arial Nova"/>
          <w:sz w:val="24"/>
          <w:szCs w:val="24"/>
        </w:rPr>
        <w:t xml:space="preserve">Currently development in Matlacha and Pine Island are limited by the Lee County Land Development Code Chapter 33, Articles VI and III respectively.  Annexation into the CoCC would remove Lee County as the governing body for </w:t>
      </w:r>
      <w:r w:rsidR="00AA0D20">
        <w:rPr>
          <w:rFonts w:ascii="Arial Nova" w:hAnsi="Arial Nova"/>
          <w:sz w:val="24"/>
          <w:szCs w:val="24"/>
        </w:rPr>
        <w:t>these areas.  T</w:t>
      </w:r>
      <w:r>
        <w:rPr>
          <w:rFonts w:ascii="Arial Nova" w:hAnsi="Arial Nova"/>
          <w:sz w:val="24"/>
          <w:szCs w:val="24"/>
        </w:rPr>
        <w:t>hereby</w:t>
      </w:r>
      <w:r w:rsidR="00AA0D20">
        <w:rPr>
          <w:rFonts w:ascii="Arial Nova" w:hAnsi="Arial Nova"/>
          <w:sz w:val="24"/>
          <w:szCs w:val="24"/>
        </w:rPr>
        <w:t>,</w:t>
      </w:r>
      <w:r>
        <w:rPr>
          <w:rFonts w:ascii="Arial Nova" w:hAnsi="Arial Nova"/>
          <w:sz w:val="24"/>
          <w:szCs w:val="24"/>
        </w:rPr>
        <w:t xml:space="preserve"> removing the Lee County Land Development Code</w:t>
      </w:r>
      <w:r w:rsidR="00AA0D20">
        <w:rPr>
          <w:rFonts w:ascii="Arial Nova" w:hAnsi="Arial Nova"/>
          <w:sz w:val="24"/>
          <w:szCs w:val="24"/>
        </w:rPr>
        <w:t xml:space="preserve">.  </w:t>
      </w:r>
      <w:r>
        <w:rPr>
          <w:rFonts w:ascii="Arial Nova" w:hAnsi="Arial Nova"/>
          <w:sz w:val="24"/>
          <w:szCs w:val="24"/>
        </w:rPr>
        <w:t xml:space="preserve"> </w:t>
      </w:r>
      <w:r w:rsidR="00AA0D20">
        <w:rPr>
          <w:rFonts w:ascii="Arial Nova" w:hAnsi="Arial Nova"/>
          <w:sz w:val="24"/>
          <w:szCs w:val="24"/>
        </w:rPr>
        <w:t xml:space="preserve">The CoCC development codes are </w:t>
      </w:r>
      <w:r>
        <w:rPr>
          <w:rFonts w:ascii="Arial Nova" w:hAnsi="Arial Nova"/>
          <w:sz w:val="24"/>
          <w:szCs w:val="24"/>
        </w:rPr>
        <w:t xml:space="preserve">the anthesis of </w:t>
      </w:r>
      <w:r w:rsidR="00AA0D20">
        <w:rPr>
          <w:rFonts w:ascii="Arial Nova" w:hAnsi="Arial Nova"/>
          <w:sz w:val="24"/>
          <w:szCs w:val="24"/>
        </w:rPr>
        <w:t xml:space="preserve">the old Florida lifestyle preserved in </w:t>
      </w:r>
      <w:r>
        <w:rPr>
          <w:rFonts w:ascii="Arial Nova" w:hAnsi="Arial Nova"/>
          <w:sz w:val="24"/>
          <w:szCs w:val="24"/>
        </w:rPr>
        <w:t>Lee County Land Development Code.</w:t>
      </w:r>
      <w:r w:rsidR="00E03257">
        <w:rPr>
          <w:rFonts w:ascii="Arial Nova" w:hAnsi="Arial Nova"/>
          <w:sz w:val="24"/>
          <w:szCs w:val="24"/>
        </w:rPr>
        <w:t xml:space="preserve"> </w:t>
      </w:r>
    </w:p>
    <w:p w14:paraId="21A8D764" w14:textId="644D6E44" w:rsidR="00C86F3C" w:rsidRDefault="00C86F3C">
      <w:pPr>
        <w:rPr>
          <w:rFonts w:ascii="Arial Nova" w:hAnsi="Arial Nova"/>
          <w:sz w:val="24"/>
          <w:szCs w:val="24"/>
        </w:rPr>
      </w:pPr>
    </w:p>
    <w:p w14:paraId="4BA5FC93" w14:textId="0B7B7435" w:rsidR="00047572" w:rsidRDefault="00A8253B">
      <w:pPr>
        <w:rPr>
          <w:rFonts w:ascii="Arial Nova" w:hAnsi="Arial Nova"/>
          <w:sz w:val="24"/>
          <w:szCs w:val="24"/>
        </w:rPr>
      </w:pPr>
      <w:r>
        <w:rPr>
          <w:rFonts w:ascii="Arial Nova" w:hAnsi="Arial Nova"/>
          <w:sz w:val="24"/>
          <w:szCs w:val="24"/>
        </w:rPr>
        <w:t xml:space="preserve">Of special interest 2003 </w:t>
      </w:r>
      <w:r w:rsidR="007329A5">
        <w:rPr>
          <w:rFonts w:ascii="Arial Nova" w:hAnsi="Arial Nova"/>
          <w:sz w:val="24"/>
          <w:szCs w:val="24"/>
        </w:rPr>
        <w:t xml:space="preserve">HB0421 sponsored by Rep. Kottkamp.  It too was a </w:t>
      </w:r>
      <w:r w:rsidR="00303748">
        <w:rPr>
          <w:rFonts w:ascii="Arial Nova" w:hAnsi="Arial Nova"/>
          <w:sz w:val="24"/>
          <w:szCs w:val="24"/>
        </w:rPr>
        <w:t>S</w:t>
      </w:r>
      <w:r w:rsidR="007329A5">
        <w:rPr>
          <w:rFonts w:ascii="Arial Nova" w:hAnsi="Arial Nova"/>
          <w:sz w:val="24"/>
          <w:szCs w:val="24"/>
        </w:rPr>
        <w:t xml:space="preserve">pecial </w:t>
      </w:r>
      <w:r w:rsidR="00303748">
        <w:rPr>
          <w:rFonts w:ascii="Arial Nova" w:hAnsi="Arial Nova"/>
          <w:sz w:val="24"/>
          <w:szCs w:val="24"/>
        </w:rPr>
        <w:t>A</w:t>
      </w:r>
      <w:r w:rsidR="007329A5">
        <w:rPr>
          <w:rFonts w:ascii="Arial Nova" w:hAnsi="Arial Nova"/>
          <w:sz w:val="24"/>
          <w:szCs w:val="24"/>
        </w:rPr>
        <w:t xml:space="preserve">ct to annex enclaves in the CoCC.  </w:t>
      </w:r>
      <w:r w:rsidR="00303748">
        <w:rPr>
          <w:rFonts w:ascii="Arial Nova" w:hAnsi="Arial Nova"/>
          <w:sz w:val="24"/>
          <w:szCs w:val="24"/>
        </w:rPr>
        <w:t>A</w:t>
      </w:r>
      <w:r w:rsidR="007329A5">
        <w:rPr>
          <w:rFonts w:ascii="Arial Nova" w:hAnsi="Arial Nova"/>
          <w:sz w:val="24"/>
          <w:szCs w:val="24"/>
        </w:rPr>
        <w:t xml:space="preserve">fter House and Senate passage, due to public outcry </w:t>
      </w:r>
      <w:r w:rsidR="00303748">
        <w:rPr>
          <w:rFonts w:ascii="Arial Nova" w:hAnsi="Arial Nova"/>
          <w:sz w:val="24"/>
          <w:szCs w:val="24"/>
        </w:rPr>
        <w:t xml:space="preserve">the bill’s sponsor Rep. Kottkamp, </w:t>
      </w:r>
      <w:r w:rsidR="007329A5">
        <w:rPr>
          <w:rFonts w:ascii="Arial Nova" w:hAnsi="Arial Nova"/>
          <w:sz w:val="24"/>
          <w:szCs w:val="24"/>
        </w:rPr>
        <w:t xml:space="preserve">recommend </w:t>
      </w:r>
      <w:r w:rsidR="00303748">
        <w:rPr>
          <w:rFonts w:ascii="Arial Nova" w:hAnsi="Arial Nova"/>
          <w:sz w:val="24"/>
          <w:szCs w:val="24"/>
        </w:rPr>
        <w:t xml:space="preserve">the </w:t>
      </w:r>
      <w:r w:rsidR="007329A5">
        <w:rPr>
          <w:rFonts w:ascii="Arial Nova" w:hAnsi="Arial Nova"/>
          <w:sz w:val="24"/>
          <w:szCs w:val="24"/>
        </w:rPr>
        <w:t>Governor veto it, which he did.</w:t>
      </w:r>
      <w:r>
        <w:rPr>
          <w:rFonts w:ascii="Arial Nova" w:hAnsi="Arial Nova"/>
          <w:sz w:val="24"/>
          <w:szCs w:val="24"/>
        </w:rPr>
        <w:t xml:space="preserve"> </w:t>
      </w:r>
    </w:p>
    <w:p w14:paraId="17FF9B47" w14:textId="194BCB50" w:rsidR="00047572" w:rsidRDefault="00047572">
      <w:pPr>
        <w:rPr>
          <w:rFonts w:ascii="Arial Nova" w:hAnsi="Arial Nova"/>
          <w:sz w:val="24"/>
          <w:szCs w:val="24"/>
        </w:rPr>
      </w:pPr>
    </w:p>
    <w:p w14:paraId="58E0FDC7" w14:textId="77777777" w:rsidR="00392FFA" w:rsidRDefault="00392FFA">
      <w:pPr>
        <w:rPr>
          <w:rFonts w:ascii="Arial Nova" w:hAnsi="Arial Nova"/>
          <w:sz w:val="24"/>
          <w:szCs w:val="24"/>
        </w:rPr>
      </w:pPr>
    </w:p>
    <w:p w14:paraId="67D9D491" w14:textId="5B0933A2" w:rsidR="00047572" w:rsidRDefault="00047572">
      <w:pPr>
        <w:rPr>
          <w:rFonts w:ascii="Arial Nova" w:hAnsi="Arial Nova"/>
          <w:sz w:val="24"/>
          <w:szCs w:val="24"/>
        </w:rPr>
      </w:pPr>
      <w:r>
        <w:rPr>
          <w:rFonts w:ascii="Arial Nova" w:hAnsi="Arial Nova"/>
          <w:sz w:val="24"/>
          <w:szCs w:val="24"/>
        </w:rPr>
        <w:t>Sincerely,</w:t>
      </w:r>
    </w:p>
    <w:p w14:paraId="0B0EBB2E" w14:textId="4F2F785A" w:rsidR="00047572" w:rsidRDefault="00047572">
      <w:pPr>
        <w:rPr>
          <w:rFonts w:ascii="Arial Nova" w:hAnsi="Arial Nova"/>
          <w:sz w:val="24"/>
          <w:szCs w:val="24"/>
        </w:rPr>
      </w:pPr>
    </w:p>
    <w:p w14:paraId="6B28E7B7" w14:textId="1A25D88B" w:rsidR="00047572" w:rsidRDefault="00047572">
      <w:pPr>
        <w:rPr>
          <w:rFonts w:ascii="Arial Nova" w:hAnsi="Arial Nova"/>
          <w:sz w:val="24"/>
          <w:szCs w:val="24"/>
        </w:rPr>
      </w:pPr>
      <w:r>
        <w:rPr>
          <w:rFonts w:ascii="Arial Nova" w:hAnsi="Arial Nova"/>
          <w:sz w:val="24"/>
          <w:szCs w:val="24"/>
        </w:rPr>
        <w:t>Your name</w:t>
      </w:r>
    </w:p>
    <w:p w14:paraId="56D754D7" w14:textId="77777777" w:rsidR="00392FFA" w:rsidRDefault="00392FFA">
      <w:pPr>
        <w:rPr>
          <w:rFonts w:ascii="Arial Nova" w:hAnsi="Arial Nova"/>
          <w:sz w:val="24"/>
          <w:szCs w:val="24"/>
        </w:rPr>
      </w:pPr>
    </w:p>
    <w:p w14:paraId="7F8FD20E" w14:textId="77777777" w:rsidR="00392FFA" w:rsidRDefault="00392FFA">
      <w:pPr>
        <w:rPr>
          <w:rFonts w:ascii="Arial Nova" w:hAnsi="Arial Nova"/>
          <w:sz w:val="24"/>
          <w:szCs w:val="24"/>
        </w:rPr>
      </w:pPr>
    </w:p>
    <w:p w14:paraId="38F10452" w14:textId="4B7A6C0E" w:rsidR="00303748" w:rsidRDefault="00303748">
      <w:pPr>
        <w:rPr>
          <w:rFonts w:ascii="Arial Nova" w:hAnsi="Arial Nova"/>
          <w:sz w:val="24"/>
          <w:szCs w:val="24"/>
        </w:rPr>
      </w:pPr>
      <w:r>
        <w:rPr>
          <w:rFonts w:ascii="Arial Nova" w:hAnsi="Arial Nova"/>
          <w:sz w:val="24"/>
          <w:szCs w:val="24"/>
        </w:rPr>
        <w:t>Enclosed:</w:t>
      </w:r>
    </w:p>
    <w:p w14:paraId="2E502EB7" w14:textId="28682379" w:rsidR="00303748" w:rsidRDefault="00303748">
      <w:pPr>
        <w:rPr>
          <w:rFonts w:ascii="Arial Nova" w:hAnsi="Arial Nova"/>
          <w:sz w:val="24"/>
          <w:szCs w:val="24"/>
        </w:rPr>
      </w:pPr>
      <w:r>
        <w:rPr>
          <w:rFonts w:ascii="Arial Nova" w:hAnsi="Arial Nova"/>
          <w:sz w:val="24"/>
          <w:szCs w:val="24"/>
        </w:rPr>
        <w:t>Governor’s veto of 2003 HB0421</w:t>
      </w:r>
    </w:p>
    <w:p w14:paraId="779C9D47" w14:textId="04EAA7D7" w:rsidR="00303748" w:rsidRPr="00C86F3C" w:rsidRDefault="00392FFA">
      <w:pPr>
        <w:rPr>
          <w:rFonts w:ascii="Arial Nova" w:hAnsi="Arial Nova"/>
          <w:sz w:val="24"/>
          <w:szCs w:val="24"/>
        </w:rPr>
      </w:pPr>
      <w:r>
        <w:rPr>
          <w:rFonts w:ascii="Arial Nova" w:hAnsi="Arial Nova"/>
          <w:sz w:val="24"/>
          <w:szCs w:val="24"/>
        </w:rPr>
        <w:t>Pine Island Eagle n</w:t>
      </w:r>
      <w:r w:rsidR="00303748">
        <w:rPr>
          <w:rFonts w:ascii="Arial Nova" w:hAnsi="Arial Nova"/>
          <w:sz w:val="24"/>
          <w:szCs w:val="24"/>
        </w:rPr>
        <w:t>ewspaper ar</w:t>
      </w:r>
      <w:r>
        <w:rPr>
          <w:rFonts w:ascii="Arial Nova" w:hAnsi="Arial Nova"/>
          <w:sz w:val="24"/>
          <w:szCs w:val="24"/>
        </w:rPr>
        <w:t>t</w:t>
      </w:r>
      <w:r w:rsidR="00303748">
        <w:rPr>
          <w:rFonts w:ascii="Arial Nova" w:hAnsi="Arial Nova"/>
          <w:sz w:val="24"/>
          <w:szCs w:val="24"/>
        </w:rPr>
        <w:t>icle</w:t>
      </w:r>
      <w:r>
        <w:rPr>
          <w:rFonts w:ascii="Arial Nova" w:hAnsi="Arial Nova"/>
          <w:sz w:val="24"/>
          <w:szCs w:val="24"/>
        </w:rPr>
        <w:t xml:space="preserve"> by Kevin Duffy, printed June 11, 2003</w:t>
      </w:r>
    </w:p>
    <w:sectPr w:rsidR="00303748" w:rsidRPr="00C86F3C" w:rsidSect="00392FF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2AF9A" w14:textId="77777777" w:rsidR="00DE0BB1" w:rsidRDefault="00DE0BB1" w:rsidP="00392FFA">
      <w:r>
        <w:separator/>
      </w:r>
    </w:p>
  </w:endnote>
  <w:endnote w:type="continuationSeparator" w:id="0">
    <w:p w14:paraId="1A6A5BF2" w14:textId="77777777" w:rsidR="00DE0BB1" w:rsidRDefault="00DE0BB1" w:rsidP="0039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224DF" w14:textId="77777777" w:rsidR="00DE0BB1" w:rsidRDefault="00DE0BB1" w:rsidP="00392FFA">
      <w:r>
        <w:separator/>
      </w:r>
    </w:p>
  </w:footnote>
  <w:footnote w:type="continuationSeparator" w:id="0">
    <w:p w14:paraId="7DAD8462" w14:textId="77777777" w:rsidR="00DE0BB1" w:rsidRDefault="00DE0BB1" w:rsidP="00392FFA">
      <w:r>
        <w:continuationSeparator/>
      </w:r>
    </w:p>
  </w:footnote>
  <w:footnote w:id="1">
    <w:p w14:paraId="5DD94429" w14:textId="128AF90F" w:rsidR="00392FFA" w:rsidRPr="00BE31FE" w:rsidRDefault="00392FFA">
      <w:pPr>
        <w:pStyle w:val="FootnoteText"/>
        <w:rPr>
          <w:rFonts w:ascii="Arial Nova" w:hAnsi="Arial Nova"/>
          <w:sz w:val="18"/>
          <w:szCs w:val="18"/>
        </w:rPr>
      </w:pPr>
      <w:r w:rsidRPr="00BE31FE">
        <w:rPr>
          <w:rStyle w:val="FootnoteReference"/>
          <w:rFonts w:ascii="Arial Nova" w:hAnsi="Arial Nova"/>
          <w:sz w:val="18"/>
          <w:szCs w:val="18"/>
        </w:rPr>
        <w:footnoteRef/>
      </w:r>
      <w:r w:rsidRPr="00BE31FE">
        <w:rPr>
          <w:rFonts w:ascii="Arial Nova" w:hAnsi="Arial Nova"/>
          <w:sz w:val="18"/>
          <w:szCs w:val="18"/>
        </w:rPr>
        <w:t xml:space="preserve"> </w:t>
      </w:r>
      <w:hyperlink r:id="rId1" w:history="1">
        <w:r w:rsidR="00BE31FE" w:rsidRPr="00BE31FE">
          <w:rPr>
            <w:rStyle w:val="Hyperlink"/>
            <w:rFonts w:ascii="Arial Nova" w:hAnsi="Arial Nova"/>
            <w:sz w:val="18"/>
            <w:szCs w:val="18"/>
          </w:rPr>
          <w:t>https://www.capecoral.gov/department/clerk/agendas_and_videos.php</w:t>
        </w:r>
      </w:hyperlink>
      <w:r w:rsidR="00BE31FE" w:rsidRPr="00BE31FE">
        <w:rPr>
          <w:rFonts w:ascii="Arial Nova" w:hAnsi="Arial Nova"/>
          <w:sz w:val="18"/>
          <w:szCs w:val="18"/>
        </w:rPr>
        <w:t>, Meeting date 3/9/2022, Meeting Type COW</w:t>
      </w:r>
      <w:r w:rsidR="00BE31FE">
        <w:rPr>
          <w:rFonts w:ascii="Arial Nova" w:hAnsi="Arial Nova"/>
          <w:sz w:val="18"/>
          <w:szCs w:val="18"/>
        </w:rPr>
        <w:t>, PDF Pg 164-250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A45"/>
    <w:multiLevelType w:val="hybridMultilevel"/>
    <w:tmpl w:val="03C86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D8324D8"/>
    <w:multiLevelType w:val="hybridMultilevel"/>
    <w:tmpl w:val="6CDEFB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31510476">
    <w:abstractNumId w:val="0"/>
  </w:num>
  <w:num w:numId="2" w16cid:durableId="986588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3C"/>
    <w:rsid w:val="00006222"/>
    <w:rsid w:val="00047572"/>
    <w:rsid w:val="0030167D"/>
    <w:rsid w:val="00303748"/>
    <w:rsid w:val="00392FFA"/>
    <w:rsid w:val="003B0633"/>
    <w:rsid w:val="00523EF9"/>
    <w:rsid w:val="005D3AD6"/>
    <w:rsid w:val="006B7D2B"/>
    <w:rsid w:val="007329A5"/>
    <w:rsid w:val="008B502B"/>
    <w:rsid w:val="009B0998"/>
    <w:rsid w:val="00A8253B"/>
    <w:rsid w:val="00AA0D20"/>
    <w:rsid w:val="00BD0C15"/>
    <w:rsid w:val="00BE31FE"/>
    <w:rsid w:val="00C86F3C"/>
    <w:rsid w:val="00D37FEB"/>
    <w:rsid w:val="00DE0BB1"/>
    <w:rsid w:val="00E03257"/>
    <w:rsid w:val="00F4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05E4"/>
  <w15:chartTrackingRefBased/>
  <w15:docId w15:val="{5552F7C7-DD61-4200-8CA3-16926935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572"/>
    <w:pPr>
      <w:ind w:left="720"/>
      <w:contextualSpacing/>
    </w:pPr>
  </w:style>
  <w:style w:type="paragraph" w:styleId="FootnoteText">
    <w:name w:val="footnote text"/>
    <w:basedOn w:val="Normal"/>
    <w:link w:val="FootnoteTextChar"/>
    <w:uiPriority w:val="99"/>
    <w:semiHidden/>
    <w:unhideWhenUsed/>
    <w:rsid w:val="00392FFA"/>
    <w:rPr>
      <w:sz w:val="20"/>
      <w:szCs w:val="20"/>
    </w:rPr>
  </w:style>
  <w:style w:type="character" w:customStyle="1" w:styleId="FootnoteTextChar">
    <w:name w:val="Footnote Text Char"/>
    <w:basedOn w:val="DefaultParagraphFont"/>
    <w:link w:val="FootnoteText"/>
    <w:uiPriority w:val="99"/>
    <w:semiHidden/>
    <w:rsid w:val="00392FFA"/>
    <w:rPr>
      <w:sz w:val="20"/>
      <w:szCs w:val="20"/>
    </w:rPr>
  </w:style>
  <w:style w:type="character" w:styleId="FootnoteReference">
    <w:name w:val="footnote reference"/>
    <w:basedOn w:val="DefaultParagraphFont"/>
    <w:uiPriority w:val="99"/>
    <w:semiHidden/>
    <w:unhideWhenUsed/>
    <w:rsid w:val="00392FFA"/>
    <w:rPr>
      <w:vertAlign w:val="superscript"/>
    </w:rPr>
  </w:style>
  <w:style w:type="character" w:styleId="Hyperlink">
    <w:name w:val="Hyperlink"/>
    <w:basedOn w:val="DefaultParagraphFont"/>
    <w:uiPriority w:val="99"/>
    <w:unhideWhenUsed/>
    <w:rsid w:val="00BE31FE"/>
    <w:rPr>
      <w:color w:val="0563C1" w:themeColor="hyperlink"/>
      <w:u w:val="single"/>
    </w:rPr>
  </w:style>
  <w:style w:type="character" w:styleId="UnresolvedMention">
    <w:name w:val="Unresolved Mention"/>
    <w:basedOn w:val="DefaultParagraphFont"/>
    <w:uiPriority w:val="99"/>
    <w:semiHidden/>
    <w:unhideWhenUsed/>
    <w:rsid w:val="00BE3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apecoral.gov/department/clerk/agendas_and_video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13AC9-5E22-414C-82C7-957C68FA8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Maillakakis</dc:creator>
  <cp:keywords/>
  <dc:description/>
  <cp:lastModifiedBy>M. Maillakakis</cp:lastModifiedBy>
  <cp:revision>6</cp:revision>
  <dcterms:created xsi:type="dcterms:W3CDTF">2022-06-05T14:06:00Z</dcterms:created>
  <dcterms:modified xsi:type="dcterms:W3CDTF">2022-06-08T12:40:00Z</dcterms:modified>
</cp:coreProperties>
</file>