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6BA24" w14:textId="4B53FDE7" w:rsidR="00CB1FCA" w:rsidRPr="0066465B" w:rsidRDefault="00CB1FCA" w:rsidP="00CB1FCA">
      <w:pPr>
        <w:spacing w:after="258"/>
        <w:ind w:left="-20" w:right="-185" w:firstLine="0"/>
        <w:jc w:val="center"/>
        <w:rPr>
          <w:rFonts w:ascii="Ink Free" w:hAnsi="Ink Free"/>
          <w:b/>
          <w:bCs/>
          <w:color w:val="000000" w:themeColor="text1"/>
          <w:sz w:val="44"/>
          <w:szCs w:val="44"/>
        </w:rPr>
      </w:pPr>
      <w:r>
        <w:rPr>
          <w:noProof/>
        </w:rPr>
        <w:drawing>
          <wp:inline distT="0" distB="0" distL="0" distR="0" wp14:anchorId="3A92870F" wp14:editId="22541D8C">
            <wp:extent cx="661861" cy="661861"/>
            <wp:effectExtent l="0" t="0" r="4889" b="4889"/>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661861" cy="661861"/>
                    </a:xfrm>
                    <a:prstGeom prst="rect">
                      <a:avLst/>
                    </a:prstGeom>
                    <a:noFill/>
                    <a:ln>
                      <a:noFill/>
                      <a:prstDash/>
                    </a:ln>
                  </pic:spPr>
                </pic:pic>
              </a:graphicData>
            </a:graphic>
          </wp:inline>
        </w:drawing>
      </w:r>
      <w:r w:rsidRPr="0066465B">
        <w:rPr>
          <w:rFonts w:ascii="Ink Free" w:hAnsi="Ink Free"/>
          <w:b/>
          <w:bCs/>
          <w:color w:val="000000" w:themeColor="text1"/>
          <w:sz w:val="44"/>
          <w:szCs w:val="44"/>
        </w:rPr>
        <w:t>Privacy Policy</w:t>
      </w:r>
    </w:p>
    <w:p w14:paraId="096FCCF3" w14:textId="77777777" w:rsidR="00CB1FCA" w:rsidRDefault="00CB1FCA" w:rsidP="00CB1FCA">
      <w:pPr>
        <w:spacing w:after="258"/>
        <w:ind w:left="-20" w:right="-185" w:firstLine="0"/>
        <w:rPr>
          <w:rFonts w:ascii="Ink Free" w:hAnsi="Ink Free"/>
          <w:b/>
          <w:bCs/>
          <w:color w:val="000000" w:themeColor="text1"/>
          <w:szCs w:val="24"/>
        </w:rPr>
      </w:pPr>
      <w:r w:rsidRPr="001B3D24">
        <w:rPr>
          <w:rFonts w:ascii="Ink Free" w:hAnsi="Ink Free"/>
          <w:b/>
          <w:bCs/>
          <w:color w:val="000000" w:themeColor="text1"/>
          <w:szCs w:val="24"/>
        </w:rPr>
        <w:t>About this Policy</w:t>
      </w:r>
    </w:p>
    <w:p w14:paraId="21163FE6" w14:textId="77777777" w:rsidR="00CB1FCA" w:rsidRPr="00D613A1"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1.1 </w:t>
      </w:r>
      <w:r w:rsidRPr="00D613A1">
        <w:rPr>
          <w:rFonts w:ascii="Ink Free" w:hAnsi="Ink Free"/>
          <w:color w:val="000000" w:themeColor="text1"/>
          <w:szCs w:val="24"/>
        </w:rPr>
        <w:t>This policy explains when and why we collect personal information about our customers and how we use it, how we keep it secure and your rights in relation to it.</w:t>
      </w:r>
    </w:p>
    <w:p w14:paraId="6D9E282E" w14:textId="77777777" w:rsidR="00CB1FCA" w:rsidRPr="00D613A1"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1.2 </w:t>
      </w:r>
      <w:r w:rsidRPr="00D613A1">
        <w:rPr>
          <w:rFonts w:ascii="Ink Free" w:hAnsi="Ink Free"/>
          <w:color w:val="000000" w:themeColor="text1"/>
          <w:szCs w:val="24"/>
        </w:rPr>
        <w:t>We may collect, use and store your personal data, as describe in the Data Protection Policy and as described when we collect data from you.</w:t>
      </w:r>
    </w:p>
    <w:p w14:paraId="67784D71" w14:textId="77777777" w:rsidR="00CB1FCA" w:rsidRPr="00D613A1"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1.3 </w:t>
      </w:r>
      <w:r w:rsidRPr="00D613A1">
        <w:rPr>
          <w:rFonts w:ascii="Ink Free" w:hAnsi="Ink Free"/>
          <w:color w:val="000000" w:themeColor="text1"/>
          <w:szCs w:val="24"/>
        </w:rPr>
        <w:t>We reserve the right to amend this Data Privacy Policy from time to time without prior notice.  We will inform you of any changes we make.</w:t>
      </w:r>
    </w:p>
    <w:p w14:paraId="0D3FD513" w14:textId="77777777" w:rsidR="00CB1FCA" w:rsidRPr="00D613A1"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1.4 </w:t>
      </w:r>
      <w:r w:rsidRPr="00D613A1">
        <w:rPr>
          <w:rFonts w:ascii="Ink Free" w:hAnsi="Ink Free"/>
          <w:color w:val="000000" w:themeColor="text1"/>
          <w:szCs w:val="24"/>
        </w:rPr>
        <w:t>We will always comply with the General Data Protection Regulations (GDPR) when dealing with your personal data.  Further details on the GDPR can be found at the website or the Information Commissioner (</w:t>
      </w:r>
      <w:hyperlink r:id="rId5" w:history="1">
        <w:r w:rsidRPr="00D613A1">
          <w:rPr>
            <w:rStyle w:val="Hyperlink"/>
            <w:rFonts w:ascii="Ink Free" w:hAnsi="Ink Free"/>
            <w:szCs w:val="24"/>
          </w:rPr>
          <w:t>www.ico.gov.uk</w:t>
        </w:r>
      </w:hyperlink>
      <w:r w:rsidRPr="00D613A1">
        <w:rPr>
          <w:rFonts w:ascii="Ink Free" w:hAnsi="Ink Free"/>
          <w:color w:val="000000" w:themeColor="text1"/>
          <w:szCs w:val="24"/>
        </w:rPr>
        <w:t>).  For the purposes of GDPR, we will be the ‘controller’ of all personal data we hold about you.</w:t>
      </w:r>
    </w:p>
    <w:p w14:paraId="64DDF864" w14:textId="77777777" w:rsidR="00CB1FCA" w:rsidRPr="00D613A1"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2.1 </w:t>
      </w:r>
      <w:r w:rsidRPr="00D613A1">
        <w:rPr>
          <w:rFonts w:ascii="Ink Free" w:hAnsi="Ink Free"/>
          <w:color w:val="000000" w:themeColor="text1"/>
          <w:szCs w:val="24"/>
        </w:rPr>
        <w:t xml:space="preserve">We can be contacted at </w:t>
      </w:r>
      <w:hyperlink r:id="rId6" w:history="1">
        <w:r w:rsidRPr="00D613A1">
          <w:rPr>
            <w:rStyle w:val="Hyperlink"/>
            <w:rFonts w:ascii="Ink Free" w:hAnsi="Ink Free"/>
            <w:szCs w:val="24"/>
          </w:rPr>
          <w:t>treetopsforestschool@gmail.com</w:t>
        </w:r>
      </w:hyperlink>
      <w:r w:rsidRPr="00D613A1">
        <w:rPr>
          <w:rFonts w:ascii="Ink Free" w:hAnsi="Ink Free"/>
          <w:color w:val="000000" w:themeColor="text1"/>
          <w:szCs w:val="24"/>
        </w:rPr>
        <w:t xml:space="preserve"> or 07969 </w:t>
      </w:r>
      <w:proofErr w:type="gramStart"/>
      <w:r w:rsidRPr="00D613A1">
        <w:rPr>
          <w:rFonts w:ascii="Ink Free" w:hAnsi="Ink Free"/>
          <w:color w:val="000000" w:themeColor="text1"/>
          <w:szCs w:val="24"/>
        </w:rPr>
        <w:t>347028  Siobhan</w:t>
      </w:r>
      <w:proofErr w:type="gramEnd"/>
      <w:r w:rsidRPr="00D613A1">
        <w:rPr>
          <w:rFonts w:ascii="Ink Free" w:hAnsi="Ink Free"/>
          <w:color w:val="000000" w:themeColor="text1"/>
          <w:szCs w:val="24"/>
        </w:rPr>
        <w:t xml:space="preserve"> Bamforth </w:t>
      </w:r>
    </w:p>
    <w:p w14:paraId="328F00E6" w14:textId="77777777" w:rsidR="00CB1FCA" w:rsidRPr="00D613A1" w:rsidRDefault="00CB1FCA" w:rsidP="00CB1FCA">
      <w:pPr>
        <w:spacing w:after="258"/>
        <w:ind w:left="-20" w:right="-185" w:firstLine="0"/>
        <w:rPr>
          <w:rFonts w:ascii="Ink Free" w:hAnsi="Ink Free"/>
          <w:b/>
          <w:bCs/>
          <w:color w:val="000000" w:themeColor="text1"/>
          <w:szCs w:val="24"/>
        </w:rPr>
      </w:pPr>
      <w:r w:rsidRPr="00D613A1">
        <w:rPr>
          <w:rFonts w:ascii="Ink Free" w:hAnsi="Ink Free"/>
          <w:b/>
          <w:bCs/>
          <w:color w:val="000000" w:themeColor="text1"/>
          <w:szCs w:val="24"/>
        </w:rPr>
        <w:t>What information we collect and why</w:t>
      </w:r>
    </w:p>
    <w:tbl>
      <w:tblPr>
        <w:tblStyle w:val="TableGrid"/>
        <w:tblW w:w="0" w:type="auto"/>
        <w:tblInd w:w="-20" w:type="dxa"/>
        <w:tblLook w:val="04A0" w:firstRow="1" w:lastRow="0" w:firstColumn="1" w:lastColumn="0" w:noHBand="0" w:noVBand="1"/>
      </w:tblPr>
      <w:tblGrid>
        <w:gridCol w:w="2999"/>
        <w:gridCol w:w="3116"/>
        <w:gridCol w:w="2921"/>
      </w:tblGrid>
      <w:tr w:rsidR="00CB1FCA" w14:paraId="44CA5F0D" w14:textId="77777777" w:rsidTr="002272E6">
        <w:tc>
          <w:tcPr>
            <w:tcW w:w="3204" w:type="dxa"/>
          </w:tcPr>
          <w:p w14:paraId="332258F6" w14:textId="77777777" w:rsidR="00CB1FCA" w:rsidRDefault="00CB1FCA" w:rsidP="002272E6">
            <w:pPr>
              <w:spacing w:after="258" w:line="259" w:lineRule="auto"/>
              <w:ind w:left="0" w:right="-185" w:firstLine="0"/>
              <w:jc w:val="center"/>
              <w:rPr>
                <w:rFonts w:ascii="Ink Free" w:hAnsi="Ink Free"/>
                <w:b/>
                <w:bCs/>
                <w:color w:val="000000" w:themeColor="text1"/>
                <w:szCs w:val="24"/>
              </w:rPr>
            </w:pPr>
            <w:r>
              <w:rPr>
                <w:rFonts w:ascii="Ink Free" w:hAnsi="Ink Free"/>
                <w:b/>
                <w:bCs/>
                <w:color w:val="000000" w:themeColor="text1"/>
                <w:szCs w:val="24"/>
              </w:rPr>
              <w:t>Type of information</w:t>
            </w:r>
          </w:p>
        </w:tc>
        <w:tc>
          <w:tcPr>
            <w:tcW w:w="3332" w:type="dxa"/>
          </w:tcPr>
          <w:p w14:paraId="47BBB44D" w14:textId="77777777" w:rsidR="00CB1FCA" w:rsidRDefault="00CB1FCA" w:rsidP="002272E6">
            <w:pPr>
              <w:spacing w:after="258" w:line="259" w:lineRule="auto"/>
              <w:ind w:left="0" w:right="-185" w:firstLine="0"/>
              <w:jc w:val="center"/>
              <w:rPr>
                <w:rFonts w:ascii="Ink Free" w:hAnsi="Ink Free"/>
                <w:b/>
                <w:bCs/>
                <w:color w:val="000000" w:themeColor="text1"/>
                <w:szCs w:val="24"/>
              </w:rPr>
            </w:pPr>
            <w:r>
              <w:rPr>
                <w:rFonts w:ascii="Ink Free" w:hAnsi="Ink Free"/>
                <w:b/>
                <w:bCs/>
                <w:color w:val="000000" w:themeColor="text1"/>
                <w:szCs w:val="24"/>
              </w:rPr>
              <w:t>Purpose</w:t>
            </w:r>
          </w:p>
        </w:tc>
        <w:tc>
          <w:tcPr>
            <w:tcW w:w="3113" w:type="dxa"/>
          </w:tcPr>
          <w:p w14:paraId="0700CD23" w14:textId="77777777" w:rsidR="00CB1FCA" w:rsidRDefault="00CB1FCA" w:rsidP="002272E6">
            <w:pPr>
              <w:spacing w:after="258" w:line="259" w:lineRule="auto"/>
              <w:ind w:left="0" w:right="-185" w:firstLine="0"/>
              <w:jc w:val="center"/>
              <w:rPr>
                <w:rFonts w:ascii="Ink Free" w:hAnsi="Ink Free"/>
                <w:b/>
                <w:bCs/>
                <w:color w:val="000000" w:themeColor="text1"/>
                <w:szCs w:val="24"/>
              </w:rPr>
            </w:pPr>
            <w:r>
              <w:rPr>
                <w:rFonts w:ascii="Ink Free" w:hAnsi="Ink Free"/>
                <w:b/>
                <w:bCs/>
                <w:color w:val="000000" w:themeColor="text1"/>
                <w:szCs w:val="24"/>
              </w:rPr>
              <w:t>Legal basis of processing</w:t>
            </w:r>
          </w:p>
        </w:tc>
      </w:tr>
      <w:tr w:rsidR="00CB1FCA" w:rsidRPr="00C34196" w14:paraId="1F8E3F14" w14:textId="77777777" w:rsidTr="002272E6">
        <w:tc>
          <w:tcPr>
            <w:tcW w:w="3204" w:type="dxa"/>
          </w:tcPr>
          <w:p w14:paraId="22AD5D6D"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The child and parent/carer’s name, telephone number and email address.  Occasionally we may need your address.</w:t>
            </w:r>
          </w:p>
        </w:tc>
        <w:tc>
          <w:tcPr>
            <w:tcW w:w="3332" w:type="dxa"/>
          </w:tcPr>
          <w:p w14:paraId="6FE5E10E"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Managing the parents/carer’s booking </w:t>
            </w:r>
          </w:p>
        </w:tc>
        <w:tc>
          <w:tcPr>
            <w:tcW w:w="3113" w:type="dxa"/>
          </w:tcPr>
          <w:p w14:paraId="60F7DAB5"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For the purpose of legitimate interest in operating the Organisation.</w:t>
            </w:r>
          </w:p>
        </w:tc>
      </w:tr>
      <w:tr w:rsidR="00CB1FCA" w:rsidRPr="00C34196" w14:paraId="514AC9BB" w14:textId="77777777" w:rsidTr="002272E6">
        <w:tc>
          <w:tcPr>
            <w:tcW w:w="3204" w:type="dxa"/>
          </w:tcPr>
          <w:p w14:paraId="2F169644"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Next of kin emergency contact details</w:t>
            </w:r>
          </w:p>
        </w:tc>
        <w:tc>
          <w:tcPr>
            <w:tcW w:w="3332" w:type="dxa"/>
          </w:tcPr>
          <w:p w14:paraId="108F8ACB"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Contacting next of kin un the event of an emergency</w:t>
            </w:r>
          </w:p>
        </w:tc>
        <w:tc>
          <w:tcPr>
            <w:tcW w:w="3113" w:type="dxa"/>
          </w:tcPr>
          <w:p w14:paraId="6DCC4A49"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Protecting the Parent/carer’s vital interests.</w:t>
            </w:r>
          </w:p>
        </w:tc>
      </w:tr>
      <w:tr w:rsidR="00CB1FCA" w:rsidRPr="00C34196" w14:paraId="5BD060DE" w14:textId="77777777" w:rsidTr="002272E6">
        <w:tc>
          <w:tcPr>
            <w:tcW w:w="3204" w:type="dxa"/>
          </w:tcPr>
          <w:p w14:paraId="3D29E479"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Date or birth/age related information </w:t>
            </w:r>
          </w:p>
        </w:tc>
        <w:tc>
          <w:tcPr>
            <w:tcW w:w="3332" w:type="dxa"/>
          </w:tcPr>
          <w:p w14:paraId="0B2ED21F" w14:textId="77777777" w:rsidR="00CB1FCA"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Managing children’s categories which </w:t>
            </w:r>
          </w:p>
          <w:p w14:paraId="1E3FB2C6"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are age related </w:t>
            </w:r>
          </w:p>
        </w:tc>
        <w:tc>
          <w:tcPr>
            <w:tcW w:w="3113" w:type="dxa"/>
          </w:tcPr>
          <w:p w14:paraId="0CBA22A9"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For the purpose if our legitimate interest in operating the organisation.</w:t>
            </w:r>
          </w:p>
        </w:tc>
      </w:tr>
      <w:tr w:rsidR="00CB1FCA" w:rsidRPr="00C34196" w14:paraId="5FCD1DC1" w14:textId="77777777" w:rsidTr="002272E6">
        <w:tc>
          <w:tcPr>
            <w:tcW w:w="3204" w:type="dxa"/>
          </w:tcPr>
          <w:p w14:paraId="64211CAF"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Gender</w:t>
            </w:r>
          </w:p>
        </w:tc>
        <w:tc>
          <w:tcPr>
            <w:tcW w:w="3332" w:type="dxa"/>
          </w:tcPr>
          <w:p w14:paraId="65563EF6"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Provision of adequate facilities for members </w:t>
            </w:r>
          </w:p>
        </w:tc>
        <w:tc>
          <w:tcPr>
            <w:tcW w:w="3113" w:type="dxa"/>
          </w:tcPr>
          <w:p w14:paraId="38BA57F5"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For the purpose of our legitimate interests in making sure that we can provide sufficient and suitable facilities (including toilets).</w:t>
            </w:r>
          </w:p>
        </w:tc>
      </w:tr>
      <w:tr w:rsidR="00CB1FCA" w:rsidRPr="00C34196" w14:paraId="6AC97094" w14:textId="77777777" w:rsidTr="002272E6">
        <w:tc>
          <w:tcPr>
            <w:tcW w:w="3204" w:type="dxa"/>
          </w:tcPr>
          <w:p w14:paraId="5AFB6774"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Photos and videos of children </w:t>
            </w:r>
          </w:p>
        </w:tc>
        <w:tc>
          <w:tcPr>
            <w:tcW w:w="3332" w:type="dxa"/>
          </w:tcPr>
          <w:p w14:paraId="79BCAE05" w14:textId="77777777" w:rsidR="00CB1FCA"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Putting on the organisation’s website </w:t>
            </w:r>
          </w:p>
          <w:p w14:paraId="566CF0B3"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and social media pages and using in press releases.</w:t>
            </w:r>
          </w:p>
        </w:tc>
        <w:tc>
          <w:tcPr>
            <w:tcW w:w="3113" w:type="dxa"/>
          </w:tcPr>
          <w:p w14:paraId="2C5AD8AC" w14:textId="77777777" w:rsidR="00CB1FCA"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Consent.  We will seek the parent/career’s consent on their booking form a</w:t>
            </w:r>
            <w:r>
              <w:rPr>
                <w:rFonts w:ascii="Ink Free" w:hAnsi="Ink Free"/>
                <w:b/>
                <w:bCs/>
                <w:color w:val="000000" w:themeColor="text1"/>
                <w:sz w:val="18"/>
                <w:szCs w:val="18"/>
              </w:rPr>
              <w:t>n</w:t>
            </w:r>
            <w:r w:rsidRPr="00C34196">
              <w:rPr>
                <w:rFonts w:ascii="Ink Free" w:hAnsi="Ink Free"/>
                <w:b/>
                <w:bCs/>
                <w:color w:val="000000" w:themeColor="text1"/>
                <w:sz w:val="18"/>
                <w:szCs w:val="18"/>
              </w:rPr>
              <w:t xml:space="preserve">d the parent/carer </w:t>
            </w:r>
          </w:p>
          <w:p w14:paraId="34370990" w14:textId="77777777" w:rsidR="00CB1FCA"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 xml:space="preserve">may withdraw their consent at any </w:t>
            </w:r>
          </w:p>
          <w:p w14:paraId="3E76B34D"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lastRenderedPageBreak/>
              <w:t>time by contacting us by email or letter.</w:t>
            </w:r>
          </w:p>
        </w:tc>
      </w:tr>
      <w:tr w:rsidR="00CB1FCA" w:rsidRPr="00C34196" w14:paraId="076563D1" w14:textId="77777777" w:rsidTr="002272E6">
        <w:tc>
          <w:tcPr>
            <w:tcW w:w="3204" w:type="dxa"/>
          </w:tcPr>
          <w:p w14:paraId="4CF0D547"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lastRenderedPageBreak/>
              <w:t xml:space="preserve">Health Data including allergies </w:t>
            </w:r>
          </w:p>
        </w:tc>
        <w:tc>
          <w:tcPr>
            <w:tcW w:w="3332" w:type="dxa"/>
          </w:tcPr>
          <w:p w14:paraId="4E32D3D7"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Emergency treatment and suitable snacks.</w:t>
            </w:r>
          </w:p>
        </w:tc>
        <w:tc>
          <w:tcPr>
            <w:tcW w:w="3113" w:type="dxa"/>
          </w:tcPr>
          <w:p w14:paraId="0EF5D126" w14:textId="77777777" w:rsidR="00CB1FCA" w:rsidRPr="00C34196" w:rsidRDefault="00CB1FCA" w:rsidP="002272E6">
            <w:pPr>
              <w:spacing w:after="258" w:line="259" w:lineRule="auto"/>
              <w:ind w:left="0" w:right="-185" w:firstLine="0"/>
              <w:rPr>
                <w:rFonts w:ascii="Ink Free" w:hAnsi="Ink Free"/>
                <w:b/>
                <w:bCs/>
                <w:color w:val="000000" w:themeColor="text1"/>
                <w:sz w:val="18"/>
                <w:szCs w:val="18"/>
              </w:rPr>
            </w:pPr>
            <w:r w:rsidRPr="00C34196">
              <w:rPr>
                <w:rFonts w:ascii="Ink Free" w:hAnsi="Ink Free"/>
                <w:b/>
                <w:bCs/>
                <w:color w:val="000000" w:themeColor="text1"/>
                <w:sz w:val="18"/>
                <w:szCs w:val="18"/>
              </w:rPr>
              <w:t>Health details, used strictly and only in the event of an emergency.</w:t>
            </w:r>
          </w:p>
        </w:tc>
      </w:tr>
    </w:tbl>
    <w:p w14:paraId="57B30791" w14:textId="77777777" w:rsidR="00CB1FCA" w:rsidRPr="00C34196" w:rsidRDefault="00CB1FCA" w:rsidP="00CB1FCA">
      <w:pPr>
        <w:spacing w:after="258"/>
        <w:ind w:left="-20" w:right="-185" w:firstLine="0"/>
        <w:rPr>
          <w:rFonts w:ascii="Ink Free" w:hAnsi="Ink Free"/>
          <w:b/>
          <w:bCs/>
          <w:color w:val="000000" w:themeColor="text1"/>
          <w:sz w:val="18"/>
          <w:szCs w:val="18"/>
        </w:rPr>
      </w:pPr>
    </w:p>
    <w:p w14:paraId="0A3619D3" w14:textId="77777777" w:rsidR="00CB1FCA" w:rsidRDefault="00CB1FCA" w:rsidP="00CB1FCA">
      <w:pPr>
        <w:spacing w:after="258"/>
        <w:ind w:left="-20" w:right="-185" w:firstLine="0"/>
        <w:rPr>
          <w:rFonts w:ascii="Ink Free" w:hAnsi="Ink Free"/>
          <w:b/>
          <w:bCs/>
          <w:color w:val="000000" w:themeColor="text1"/>
          <w:szCs w:val="24"/>
        </w:rPr>
      </w:pPr>
      <w:r>
        <w:rPr>
          <w:rFonts w:ascii="Ink Free" w:hAnsi="Ink Free"/>
          <w:b/>
          <w:bCs/>
          <w:color w:val="000000" w:themeColor="text1"/>
          <w:szCs w:val="24"/>
        </w:rPr>
        <w:t>How we protect your personal data</w:t>
      </w:r>
    </w:p>
    <w:p w14:paraId="58896674" w14:textId="7192E1DD"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4.1 We will not transfer the personal data outside.  </w:t>
      </w:r>
    </w:p>
    <w:p w14:paraId="2A2C4FD3" w14:textId="563FF9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4.2 We have implemented generally accepted standards of technology and operational security in order to protect personal data from loss, misuse, or unauthorised alteration or destruction.  We will notify you promptly in the event of </w:t>
      </w:r>
      <w:r w:rsidR="00D718E4">
        <w:rPr>
          <w:rFonts w:ascii="Ink Free" w:hAnsi="Ink Free"/>
          <w:color w:val="000000" w:themeColor="text1"/>
          <w:szCs w:val="24"/>
        </w:rPr>
        <w:t>any</w:t>
      </w:r>
      <w:r>
        <w:rPr>
          <w:rFonts w:ascii="Ink Free" w:hAnsi="Ink Free"/>
          <w:color w:val="000000" w:themeColor="text1"/>
          <w:szCs w:val="24"/>
        </w:rPr>
        <w:t xml:space="preserve"> breach of your personal data which might expose you to serious risk.</w:t>
      </w:r>
    </w:p>
    <w:p w14:paraId="00FF29C6" w14:textId="777777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4.3 Please note however that where you are transmitting information to use over the internet this can never be guaranteed to be 100% secure.</w:t>
      </w:r>
    </w:p>
    <w:p w14:paraId="57F2356B" w14:textId="777777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4.4 For any payments which we take from you online we will use a recognised online secure payment system.</w:t>
      </w:r>
    </w:p>
    <w:p w14:paraId="01F83553" w14:textId="777777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4.5 We will notify you promptly in the event of any breach of your personal data which might expose you to serious risk.</w:t>
      </w:r>
    </w:p>
    <w:p w14:paraId="2A225BDD" w14:textId="77777777" w:rsidR="00CB1FCA" w:rsidRDefault="00CB1FCA" w:rsidP="00CB1FCA">
      <w:pPr>
        <w:spacing w:after="258"/>
        <w:ind w:left="-20" w:right="-185" w:firstLine="0"/>
        <w:rPr>
          <w:rFonts w:ascii="Ink Free" w:hAnsi="Ink Free"/>
          <w:b/>
          <w:bCs/>
          <w:color w:val="000000" w:themeColor="text1"/>
          <w:szCs w:val="24"/>
        </w:rPr>
      </w:pPr>
      <w:r>
        <w:rPr>
          <w:rFonts w:ascii="Ink Free" w:hAnsi="Ink Free"/>
          <w:b/>
          <w:bCs/>
          <w:color w:val="000000" w:themeColor="text1"/>
          <w:szCs w:val="24"/>
        </w:rPr>
        <w:t>Who else has access to the information you provide us?</w:t>
      </w:r>
    </w:p>
    <w:p w14:paraId="032AF54C" w14:textId="777777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5.1 We will never sell your personal data.  We will not share your personal data with any third parties without your prior consent (which you are free to withhold) expect where required to do so by law or set out in the table above or paragraph 5.2 below.</w:t>
      </w:r>
    </w:p>
    <w:p w14:paraId="22111E15" w14:textId="777777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5.2 We may pass your personal data to third parties who are service providers, agents and subcontractors to use for the purpose of completing tasks and providing service to you on our behalf (eg to print newsletters and send you mailings). However, we disclose only personal data that is necessary for the third party to deliver the </w:t>
      </w:r>
      <w:proofErr w:type="gramStart"/>
      <w:r>
        <w:rPr>
          <w:rFonts w:ascii="Ink Free" w:hAnsi="Ink Free"/>
          <w:color w:val="000000" w:themeColor="text1"/>
          <w:szCs w:val="24"/>
        </w:rPr>
        <w:t>service</w:t>
      </w:r>
      <w:proofErr w:type="gramEnd"/>
      <w:r>
        <w:rPr>
          <w:rFonts w:ascii="Ink Free" w:hAnsi="Ink Free"/>
          <w:color w:val="000000" w:themeColor="text1"/>
          <w:szCs w:val="24"/>
        </w:rPr>
        <w:t xml:space="preserve"> and we have a contract in place that requires them to keep your information secure and not to use it for their own purposes.</w:t>
      </w:r>
    </w:p>
    <w:p w14:paraId="05BBCB53" w14:textId="77777777" w:rsidR="00CB1FCA" w:rsidRDefault="00CB1FCA" w:rsidP="00CB1FCA">
      <w:pPr>
        <w:spacing w:after="258"/>
        <w:ind w:left="-20" w:right="-185" w:firstLine="0"/>
        <w:rPr>
          <w:rFonts w:ascii="Ink Free" w:hAnsi="Ink Free"/>
          <w:b/>
          <w:bCs/>
          <w:color w:val="000000" w:themeColor="text1"/>
          <w:szCs w:val="24"/>
        </w:rPr>
      </w:pPr>
      <w:r>
        <w:rPr>
          <w:rFonts w:ascii="Ink Free" w:hAnsi="Ink Free"/>
          <w:b/>
          <w:bCs/>
          <w:color w:val="000000" w:themeColor="text1"/>
          <w:szCs w:val="24"/>
        </w:rPr>
        <w:t>How long do we keep your information?</w:t>
      </w:r>
    </w:p>
    <w:p w14:paraId="1073E268" w14:textId="777777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 xml:space="preserve">6.1 We will hold your personal data on our system for as long as you are a member of the Organisation and for as long afterwards as necessary to comply with our legal obligations.  We will review your personal data every year to establish whether we are still entitled to process it.  If we decide that we are not entitled to do so, we will stop processing your personal data except that we will retain your personal data in am archived form in order to </w:t>
      </w:r>
      <w:r>
        <w:rPr>
          <w:rFonts w:ascii="Ink Free" w:hAnsi="Ink Free"/>
          <w:color w:val="000000" w:themeColor="text1"/>
          <w:szCs w:val="24"/>
        </w:rPr>
        <w:lastRenderedPageBreak/>
        <w:t>be able to comply with future legal obligations eg the establishment exercise or defence or legal claims.</w:t>
      </w:r>
    </w:p>
    <w:p w14:paraId="48C16C8C" w14:textId="77777777" w:rsidR="00CB1FCA" w:rsidRDefault="00CB1FCA" w:rsidP="00CB1FCA">
      <w:pPr>
        <w:spacing w:after="258"/>
        <w:ind w:left="-20" w:right="-185" w:firstLine="0"/>
        <w:rPr>
          <w:rFonts w:ascii="Ink Free" w:hAnsi="Ink Free"/>
          <w:color w:val="000000" w:themeColor="text1"/>
          <w:szCs w:val="24"/>
        </w:rPr>
      </w:pPr>
      <w:r>
        <w:rPr>
          <w:rFonts w:ascii="Ink Free" w:hAnsi="Ink Free"/>
          <w:color w:val="000000" w:themeColor="text1"/>
          <w:szCs w:val="24"/>
        </w:rPr>
        <w:t>6.2 We securely destroy all financial information once we have used it and no longer need it.</w:t>
      </w:r>
    </w:p>
    <w:p w14:paraId="3F6E1C9D" w14:textId="77777777" w:rsidR="00CB1FCA" w:rsidRDefault="00CB1FCA" w:rsidP="00CB1FCA">
      <w:pPr>
        <w:spacing w:after="258"/>
        <w:ind w:left="-20" w:right="-185" w:firstLine="0"/>
        <w:rPr>
          <w:rFonts w:ascii="Ink Free" w:hAnsi="Ink Free"/>
          <w:b/>
          <w:bCs/>
          <w:color w:val="000000" w:themeColor="text1"/>
          <w:szCs w:val="24"/>
        </w:rPr>
      </w:pPr>
      <w:r>
        <w:rPr>
          <w:rFonts w:ascii="Ink Free" w:hAnsi="Ink Free"/>
          <w:b/>
          <w:bCs/>
          <w:color w:val="000000" w:themeColor="text1"/>
          <w:szCs w:val="24"/>
        </w:rPr>
        <w:t>Your rights</w:t>
      </w:r>
    </w:p>
    <w:p w14:paraId="7E4C8022" w14:textId="77777777" w:rsidR="00CB1FCA" w:rsidRDefault="00CB1FCA" w:rsidP="00CB1FCA">
      <w:pPr>
        <w:tabs>
          <w:tab w:val="left" w:pos="1800"/>
        </w:tabs>
        <w:spacing w:after="258"/>
        <w:ind w:left="-20" w:right="-185" w:firstLine="0"/>
        <w:rPr>
          <w:rFonts w:ascii="Ink Free" w:hAnsi="Ink Free"/>
          <w:b/>
          <w:bCs/>
          <w:color w:val="000000" w:themeColor="text1"/>
          <w:szCs w:val="24"/>
        </w:rPr>
      </w:pPr>
      <w:r w:rsidRPr="00060FA8">
        <w:rPr>
          <w:rFonts w:ascii="Ink Free" w:hAnsi="Ink Free"/>
          <w:b/>
          <w:bCs/>
          <w:i/>
          <w:iCs/>
          <w:color w:val="000000" w:themeColor="text1"/>
          <w:szCs w:val="24"/>
        </w:rPr>
        <w:t>7</w:t>
      </w:r>
      <w:r w:rsidRPr="00060FA8">
        <w:rPr>
          <w:rFonts w:ascii="Ink Free" w:hAnsi="Ink Free"/>
          <w:b/>
          <w:bCs/>
          <w:color w:val="000000" w:themeColor="text1"/>
          <w:szCs w:val="24"/>
        </w:rPr>
        <w:t>.1 You h</w:t>
      </w:r>
      <w:r>
        <w:rPr>
          <w:rFonts w:ascii="Ink Free" w:hAnsi="Ink Free"/>
          <w:b/>
          <w:bCs/>
          <w:color w:val="000000" w:themeColor="text1"/>
          <w:szCs w:val="24"/>
        </w:rPr>
        <w:t>ave rights under the GDPR</w:t>
      </w:r>
    </w:p>
    <w:p w14:paraId="57DC9508"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 xml:space="preserve">a. The right to be informed </w:t>
      </w:r>
    </w:p>
    <w:p w14:paraId="444E3756"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 xml:space="preserve">b. The right not to be subjected to automated </w:t>
      </w:r>
      <w:proofErr w:type="gramStart"/>
      <w:r>
        <w:rPr>
          <w:rFonts w:ascii="Ink Free" w:hAnsi="Ink Free"/>
          <w:color w:val="000000" w:themeColor="text1"/>
          <w:szCs w:val="24"/>
        </w:rPr>
        <w:t>decision making</w:t>
      </w:r>
      <w:proofErr w:type="gramEnd"/>
      <w:r>
        <w:rPr>
          <w:rFonts w:ascii="Ink Free" w:hAnsi="Ink Free"/>
          <w:color w:val="000000" w:themeColor="text1"/>
          <w:szCs w:val="24"/>
        </w:rPr>
        <w:t xml:space="preserve"> including profiling </w:t>
      </w:r>
    </w:p>
    <w:p w14:paraId="07ADB982"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c. The right of access</w:t>
      </w:r>
    </w:p>
    <w:p w14:paraId="2EB26CD8"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 xml:space="preserve">d. The right to object </w:t>
      </w:r>
    </w:p>
    <w:p w14:paraId="0E06724A"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e. The right to rectification</w:t>
      </w:r>
    </w:p>
    <w:p w14:paraId="285B2FDD"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f. The right to erasure</w:t>
      </w:r>
    </w:p>
    <w:p w14:paraId="4D4806DA"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 xml:space="preserve">g. The right to restrict processing </w:t>
      </w:r>
    </w:p>
    <w:p w14:paraId="5F3BC3AB"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 xml:space="preserve">h. The right to data portability </w:t>
      </w:r>
    </w:p>
    <w:p w14:paraId="12CE553C" w14:textId="77777777" w:rsidR="00CB1FCA" w:rsidRDefault="00CB1FCA" w:rsidP="00CB1FCA">
      <w:pPr>
        <w:tabs>
          <w:tab w:val="left" w:pos="1800"/>
        </w:tabs>
        <w:spacing w:after="258"/>
        <w:ind w:left="-20" w:right="-185" w:firstLine="0"/>
        <w:rPr>
          <w:rFonts w:ascii="Ink Free" w:hAnsi="Ink Free"/>
          <w:color w:val="000000" w:themeColor="text1"/>
          <w:szCs w:val="24"/>
        </w:rPr>
      </w:pPr>
      <w:r>
        <w:rPr>
          <w:rFonts w:ascii="Ink Free" w:hAnsi="Ink Free"/>
          <w:color w:val="000000" w:themeColor="text1"/>
          <w:szCs w:val="24"/>
        </w:rPr>
        <w:t xml:space="preserve">7.2 You have the right to take any complaints about how we process your personal data to the Information Commissioner’s Office: </w:t>
      </w:r>
      <w:hyperlink r:id="rId7" w:history="1">
        <w:r w:rsidRPr="001C720C">
          <w:rPr>
            <w:rStyle w:val="Hyperlink"/>
            <w:rFonts w:ascii="Ink Free" w:hAnsi="Ink Free"/>
            <w:szCs w:val="24"/>
          </w:rPr>
          <w:t>https://ico.org.uk/concerns/</w:t>
        </w:r>
      </w:hyperlink>
      <w:r>
        <w:rPr>
          <w:rFonts w:ascii="Ink Free" w:hAnsi="Ink Free"/>
          <w:color w:val="000000" w:themeColor="text1"/>
          <w:szCs w:val="24"/>
        </w:rPr>
        <w:t xml:space="preserve"> 0303 123 1113.</w:t>
      </w:r>
    </w:p>
    <w:p w14:paraId="10A897AC" w14:textId="77777777" w:rsidR="00CB1FCA" w:rsidRDefault="00CB1FCA" w:rsidP="00CB1FCA">
      <w:pPr>
        <w:tabs>
          <w:tab w:val="left" w:pos="1800"/>
        </w:tabs>
        <w:spacing w:after="258"/>
        <w:ind w:left="-20" w:right="-185" w:firstLine="0"/>
        <w:rPr>
          <w:rFonts w:ascii="Ink Free" w:hAnsi="Ink Free"/>
          <w:sz w:val="30"/>
        </w:rPr>
      </w:pPr>
      <w:r>
        <w:rPr>
          <w:rFonts w:ascii="Ink Free" w:hAnsi="Ink Free"/>
          <w:color w:val="000000" w:themeColor="text1"/>
          <w:szCs w:val="24"/>
        </w:rPr>
        <w:t>Information Commissioner’s Office Wycliffe House Water Lane, Wilmslow, Cheshire, SK9 5AF</w:t>
      </w:r>
    </w:p>
    <w:p w14:paraId="2ECF4FCB" w14:textId="77777777" w:rsidR="00CB1FCA" w:rsidRPr="005A235B" w:rsidRDefault="00CB1FCA" w:rsidP="00CB1FCA">
      <w:pPr>
        <w:spacing w:after="84"/>
        <w:ind w:left="10" w:hanging="10"/>
        <w:jc w:val="left"/>
        <w:rPr>
          <w:rFonts w:ascii="Ink Free" w:hAnsi="Ink Free"/>
        </w:rPr>
      </w:pPr>
    </w:p>
    <w:p w14:paraId="3FC4B910" w14:textId="3DCE51BF" w:rsidR="00C618D3" w:rsidRDefault="00C618D3" w:rsidP="00D718E4">
      <w:pPr>
        <w:ind w:left="0" w:firstLine="0"/>
      </w:pPr>
    </w:p>
    <w:p w14:paraId="66B3AA17" w14:textId="77777777" w:rsidR="00D718E4" w:rsidRDefault="00D718E4" w:rsidP="00D718E4">
      <w:pPr>
        <w:ind w:left="0" w:firstLine="0"/>
      </w:pPr>
    </w:p>
    <w:p w14:paraId="7919A2FD" w14:textId="77777777" w:rsidR="00D718E4" w:rsidRDefault="00D718E4" w:rsidP="00D718E4">
      <w:pPr>
        <w:ind w:left="0" w:firstLine="0"/>
      </w:pPr>
    </w:p>
    <w:p w14:paraId="68DE771C" w14:textId="77777777" w:rsidR="00D718E4" w:rsidRDefault="00D718E4" w:rsidP="00D718E4">
      <w:pPr>
        <w:ind w:left="0" w:firstLine="0"/>
      </w:pPr>
    </w:p>
    <w:p w14:paraId="5A1EFB20" w14:textId="77777777" w:rsidR="00D718E4" w:rsidRDefault="00D718E4" w:rsidP="00D718E4">
      <w:pPr>
        <w:ind w:left="0" w:firstLine="0"/>
      </w:pPr>
    </w:p>
    <w:p w14:paraId="7731792E" w14:textId="77777777" w:rsidR="00D718E4" w:rsidRDefault="00D718E4" w:rsidP="00D718E4">
      <w:pPr>
        <w:ind w:left="0" w:firstLine="0"/>
      </w:pPr>
    </w:p>
    <w:p w14:paraId="4A0125A6" w14:textId="77777777" w:rsidR="00D718E4" w:rsidRDefault="00D718E4" w:rsidP="00D718E4">
      <w:pPr>
        <w:ind w:left="0" w:firstLine="0"/>
      </w:pPr>
    </w:p>
    <w:p w14:paraId="205A9373" w14:textId="77777777" w:rsidR="00D718E4" w:rsidRDefault="00D718E4" w:rsidP="00D718E4">
      <w:pPr>
        <w:ind w:left="0" w:firstLine="0"/>
      </w:pPr>
    </w:p>
    <w:p w14:paraId="5DA0F8E8" w14:textId="77777777" w:rsidR="00D718E4" w:rsidRDefault="00D718E4" w:rsidP="00D718E4">
      <w:pPr>
        <w:ind w:left="0" w:firstLine="0"/>
      </w:pPr>
    </w:p>
    <w:p w14:paraId="721294FD" w14:textId="77777777" w:rsidR="00D718E4" w:rsidRDefault="00D718E4" w:rsidP="00D718E4">
      <w:pPr>
        <w:ind w:left="0" w:firstLine="0"/>
      </w:pPr>
    </w:p>
    <w:p w14:paraId="3C04644A" w14:textId="77777777" w:rsidR="00D718E4" w:rsidRDefault="00D718E4" w:rsidP="00D718E4">
      <w:pPr>
        <w:ind w:left="0" w:firstLine="0"/>
      </w:pPr>
    </w:p>
    <w:p w14:paraId="7984E197" w14:textId="77777777" w:rsidR="00D718E4" w:rsidRDefault="00D718E4" w:rsidP="00D718E4">
      <w:pPr>
        <w:ind w:left="0" w:firstLine="0"/>
      </w:pPr>
    </w:p>
    <w:p w14:paraId="24BF86F5" w14:textId="77777777" w:rsidR="00D718E4" w:rsidRDefault="00D718E4" w:rsidP="00D718E4">
      <w:pPr>
        <w:ind w:left="0" w:firstLine="0"/>
      </w:pPr>
    </w:p>
    <w:p w14:paraId="0F58D31D" w14:textId="19C0F764" w:rsidR="00D718E4" w:rsidRDefault="00D718E4" w:rsidP="00C618D3">
      <w:pPr>
        <w:tabs>
          <w:tab w:val="left" w:pos="2328"/>
        </w:tabs>
        <w:ind w:left="0" w:firstLine="0"/>
      </w:pPr>
      <w:r>
        <w:t xml:space="preserve">Updated </w:t>
      </w:r>
      <w:r w:rsidR="00C618D3">
        <w:t>May 2025</w:t>
      </w:r>
    </w:p>
    <w:sectPr w:rsidR="00D71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CA"/>
    <w:rsid w:val="005A7518"/>
    <w:rsid w:val="00815263"/>
    <w:rsid w:val="00893DF2"/>
    <w:rsid w:val="00C16611"/>
    <w:rsid w:val="00C618D3"/>
    <w:rsid w:val="00CB1FCA"/>
    <w:rsid w:val="00D02CC7"/>
    <w:rsid w:val="00D31911"/>
    <w:rsid w:val="00D718E4"/>
    <w:rsid w:val="00D97F0C"/>
    <w:rsid w:val="00F11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D1D0"/>
  <w15:chartTrackingRefBased/>
  <w15:docId w15:val="{D4173442-F5C5-4392-87F9-782F1506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FCA"/>
    <w:pPr>
      <w:spacing w:after="3"/>
      <w:ind w:left="1" w:hanging="1"/>
      <w:jc w:val="both"/>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FCA"/>
    <w:rPr>
      <w:color w:val="0563C1" w:themeColor="hyperlink"/>
      <w:u w:val="single"/>
    </w:rPr>
  </w:style>
  <w:style w:type="table" w:styleId="TableGrid">
    <w:name w:val="Table Grid"/>
    <w:basedOn w:val="TableNormal"/>
    <w:uiPriority w:val="39"/>
    <w:rsid w:val="00CB1FC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FCA"/>
    <w:rPr>
      <w:rFonts w:ascii="Segoe UI" w:eastAsia="Calibri"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o.org.uk/concer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etopsforestschool@gmail.com" TargetMode="External"/><Relationship Id="rId5" Type="http://schemas.openxmlformats.org/officeDocument/2006/relationships/hyperlink" Target="http://www.ico.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StBamforth</dc:creator>
  <cp:keywords/>
  <dc:description/>
  <cp:lastModifiedBy>Olivia Bamforth</cp:lastModifiedBy>
  <cp:revision>2</cp:revision>
  <dcterms:created xsi:type="dcterms:W3CDTF">2025-05-30T13:17:00Z</dcterms:created>
  <dcterms:modified xsi:type="dcterms:W3CDTF">2025-05-30T13:17:00Z</dcterms:modified>
</cp:coreProperties>
</file>