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4575" w14:textId="5BA4FAE6" w:rsidR="00B669AA" w:rsidRDefault="00B669AA" w:rsidP="00B669AA">
      <w:pPr>
        <w:ind w:left="720" w:firstLine="720"/>
        <w:rPr>
          <w:rFonts w:ascii="Arial" w:hAnsi="Arial" w:cs="Arial"/>
          <w:b/>
          <w:bCs/>
          <w:sz w:val="20"/>
          <w:szCs w:val="20"/>
        </w:rPr>
      </w:pPr>
      <w:r>
        <w:rPr>
          <w:rFonts w:ascii="Arial" w:hAnsi="Arial" w:cs="Arial"/>
          <w:b/>
          <w:bCs/>
          <w:sz w:val="20"/>
          <w:szCs w:val="20"/>
        </w:rPr>
        <w:t xml:space="preserve">                                  </w:t>
      </w:r>
      <w:r w:rsidR="00CA7828" w:rsidRPr="00D66577">
        <w:rPr>
          <w:rFonts w:ascii="Arial" w:hAnsi="Arial" w:cs="Arial"/>
          <w:b/>
          <w:bCs/>
          <w:sz w:val="20"/>
          <w:szCs w:val="20"/>
        </w:rPr>
        <w:t>E</w:t>
      </w:r>
      <w:r>
        <w:rPr>
          <w:rFonts w:ascii="Arial" w:hAnsi="Arial" w:cs="Arial"/>
          <w:b/>
          <w:bCs/>
          <w:sz w:val="20"/>
          <w:szCs w:val="20"/>
        </w:rPr>
        <w:t>MPOWER ME TOGETHER</w:t>
      </w:r>
    </w:p>
    <w:p w14:paraId="579C8190" w14:textId="47314A44" w:rsidR="00CA7828" w:rsidRPr="00D66577" w:rsidRDefault="00B669AA" w:rsidP="00B669AA">
      <w:pPr>
        <w:ind w:left="720" w:firstLine="720"/>
        <w:rPr>
          <w:rFonts w:ascii="Arial" w:hAnsi="Arial" w:cs="Arial"/>
          <w:b/>
          <w:bCs/>
          <w:sz w:val="20"/>
          <w:szCs w:val="20"/>
        </w:rPr>
      </w:pPr>
      <w:r>
        <w:rPr>
          <w:rFonts w:ascii="Arial" w:hAnsi="Arial" w:cs="Arial"/>
          <w:b/>
          <w:bCs/>
          <w:sz w:val="20"/>
          <w:szCs w:val="20"/>
        </w:rPr>
        <w:t xml:space="preserve">                               </w:t>
      </w:r>
      <w:r w:rsidR="00CA7828" w:rsidRPr="00D66577">
        <w:rPr>
          <w:rFonts w:ascii="Arial" w:hAnsi="Arial" w:cs="Arial"/>
          <w:b/>
          <w:bCs/>
          <w:sz w:val="20"/>
          <w:szCs w:val="20"/>
        </w:rPr>
        <w:t>Complaints Procedure Policy</w:t>
      </w:r>
    </w:p>
    <w:p w14:paraId="4E7507C0" w14:textId="77777777" w:rsidR="00CA7828" w:rsidRPr="00D66577" w:rsidRDefault="00CA7828" w:rsidP="00CA7828">
      <w:pPr>
        <w:rPr>
          <w:rFonts w:ascii="Arial" w:hAnsi="Arial" w:cs="Arial"/>
          <w:b/>
          <w:bCs/>
          <w:sz w:val="20"/>
          <w:szCs w:val="20"/>
        </w:rPr>
      </w:pPr>
      <w:r w:rsidRPr="00D66577">
        <w:rPr>
          <w:rFonts w:ascii="Arial" w:hAnsi="Arial" w:cs="Arial"/>
          <w:b/>
          <w:bCs/>
          <w:sz w:val="20"/>
          <w:szCs w:val="20"/>
        </w:rPr>
        <w:t>1. Introduction</w:t>
      </w:r>
    </w:p>
    <w:p w14:paraId="64F124D3" w14:textId="7267CA0E" w:rsidR="00CA7828" w:rsidRPr="00D66577" w:rsidRDefault="00CA7828" w:rsidP="00CA7828">
      <w:pPr>
        <w:rPr>
          <w:rFonts w:ascii="Arial" w:hAnsi="Arial" w:cs="Arial"/>
          <w:sz w:val="20"/>
          <w:szCs w:val="20"/>
        </w:rPr>
      </w:pPr>
      <w:r w:rsidRPr="00D66577">
        <w:rPr>
          <w:rFonts w:ascii="Arial" w:hAnsi="Arial" w:cs="Arial"/>
          <w:sz w:val="20"/>
          <w:szCs w:val="20"/>
        </w:rPr>
        <w:t>Empower Me Together is committed to providing a safe and respectful environment for all individuals associated with our organisation. This policy outlines the procedure for raising and addressing complaints, ensuring that concerns are handled transparently, fairly, and promptly.</w:t>
      </w:r>
    </w:p>
    <w:p w14:paraId="121EB196" w14:textId="48FAEDBE" w:rsidR="00CA7828" w:rsidRPr="00D66577" w:rsidRDefault="00CA7828" w:rsidP="00B669AA">
      <w:pPr>
        <w:tabs>
          <w:tab w:val="left" w:pos="8320"/>
        </w:tabs>
        <w:rPr>
          <w:rFonts w:ascii="Arial" w:hAnsi="Arial" w:cs="Arial"/>
          <w:b/>
          <w:bCs/>
          <w:sz w:val="20"/>
          <w:szCs w:val="20"/>
        </w:rPr>
      </w:pPr>
      <w:r w:rsidRPr="00D66577">
        <w:rPr>
          <w:rFonts w:ascii="Arial" w:hAnsi="Arial" w:cs="Arial"/>
          <w:b/>
          <w:bCs/>
          <w:sz w:val="20"/>
          <w:szCs w:val="20"/>
        </w:rPr>
        <w:t>2. Purpose</w:t>
      </w:r>
      <w:r w:rsidR="00B669AA">
        <w:rPr>
          <w:rFonts w:ascii="Arial" w:hAnsi="Arial" w:cs="Arial"/>
          <w:b/>
          <w:bCs/>
          <w:sz w:val="20"/>
          <w:szCs w:val="20"/>
        </w:rPr>
        <w:tab/>
      </w:r>
    </w:p>
    <w:p w14:paraId="1FB2A1AF" w14:textId="77777777" w:rsidR="00CA7828" w:rsidRPr="00D66577" w:rsidRDefault="00CA7828" w:rsidP="00CA7828">
      <w:pPr>
        <w:rPr>
          <w:rFonts w:ascii="Arial" w:hAnsi="Arial" w:cs="Arial"/>
          <w:sz w:val="20"/>
          <w:szCs w:val="20"/>
        </w:rPr>
      </w:pPr>
      <w:r w:rsidRPr="00D66577">
        <w:rPr>
          <w:rFonts w:ascii="Arial" w:hAnsi="Arial" w:cs="Arial"/>
          <w:sz w:val="20"/>
          <w:szCs w:val="20"/>
        </w:rPr>
        <w:t>The purpose of this policy is to:</w:t>
      </w:r>
    </w:p>
    <w:p w14:paraId="258C2338" w14:textId="77777777" w:rsidR="00CA7828" w:rsidRPr="00D66577" w:rsidRDefault="00CA7828" w:rsidP="00CA7828">
      <w:pPr>
        <w:rPr>
          <w:rFonts w:ascii="Arial" w:hAnsi="Arial" w:cs="Arial"/>
          <w:sz w:val="20"/>
          <w:szCs w:val="20"/>
        </w:rPr>
      </w:pPr>
      <w:r w:rsidRPr="00D66577">
        <w:rPr>
          <w:rFonts w:ascii="Arial" w:hAnsi="Arial" w:cs="Arial"/>
          <w:sz w:val="20"/>
          <w:szCs w:val="20"/>
        </w:rPr>
        <w:t>Provide a clear and accessible procedure for raising complaints.</w:t>
      </w:r>
    </w:p>
    <w:p w14:paraId="0C2FEC58" w14:textId="77777777" w:rsidR="00CA7828" w:rsidRPr="00D66577" w:rsidRDefault="00CA7828" w:rsidP="00CA7828">
      <w:pPr>
        <w:rPr>
          <w:rFonts w:ascii="Arial" w:hAnsi="Arial" w:cs="Arial"/>
          <w:sz w:val="20"/>
          <w:szCs w:val="20"/>
        </w:rPr>
      </w:pPr>
      <w:r w:rsidRPr="00D66577">
        <w:rPr>
          <w:rFonts w:ascii="Arial" w:hAnsi="Arial" w:cs="Arial"/>
          <w:sz w:val="20"/>
          <w:szCs w:val="20"/>
        </w:rPr>
        <w:t>Ensure that complaints are addressed in a confidential and impartial manner.</w:t>
      </w:r>
    </w:p>
    <w:p w14:paraId="021C75E5" w14:textId="12BF76CC" w:rsidR="002B36B3" w:rsidRPr="00D66577" w:rsidRDefault="00CA7828" w:rsidP="00CA7828">
      <w:pPr>
        <w:rPr>
          <w:rFonts w:ascii="Arial" w:hAnsi="Arial" w:cs="Arial"/>
          <w:sz w:val="20"/>
          <w:szCs w:val="20"/>
        </w:rPr>
      </w:pPr>
      <w:r w:rsidRPr="00D66577">
        <w:rPr>
          <w:rFonts w:ascii="Arial" w:hAnsi="Arial" w:cs="Arial"/>
          <w:sz w:val="20"/>
          <w:szCs w:val="20"/>
        </w:rPr>
        <w:t>Demonstrate our commitment to continuous improvement by learning from feedback.</w:t>
      </w:r>
    </w:p>
    <w:p w14:paraId="541BF2AD" w14:textId="6BB461E5" w:rsidR="00CA7828" w:rsidRPr="00D66577" w:rsidRDefault="00CA7828" w:rsidP="00CA7828">
      <w:pPr>
        <w:rPr>
          <w:rFonts w:ascii="Arial" w:hAnsi="Arial" w:cs="Arial"/>
          <w:b/>
          <w:bCs/>
          <w:sz w:val="20"/>
          <w:szCs w:val="20"/>
        </w:rPr>
      </w:pPr>
      <w:r w:rsidRPr="00D66577">
        <w:rPr>
          <w:rFonts w:ascii="Arial" w:hAnsi="Arial" w:cs="Arial"/>
          <w:b/>
          <w:bCs/>
          <w:sz w:val="20"/>
          <w:szCs w:val="20"/>
        </w:rPr>
        <w:t>3. Scope</w:t>
      </w:r>
    </w:p>
    <w:p w14:paraId="139F9E8F" w14:textId="563D1F63" w:rsidR="00CA7828" w:rsidRPr="00D66577" w:rsidRDefault="00CA7828" w:rsidP="00CA7828">
      <w:pPr>
        <w:rPr>
          <w:rFonts w:ascii="Arial" w:hAnsi="Arial" w:cs="Arial"/>
          <w:sz w:val="20"/>
          <w:szCs w:val="20"/>
        </w:rPr>
      </w:pPr>
      <w:r w:rsidRPr="00D66577">
        <w:rPr>
          <w:rFonts w:ascii="Arial" w:hAnsi="Arial" w:cs="Arial"/>
          <w:sz w:val="20"/>
          <w:szCs w:val="20"/>
        </w:rPr>
        <w:t>This policy applies to all employees, volunteers, contractors, and participants associated with Empower Me Together.</w:t>
      </w:r>
    </w:p>
    <w:p w14:paraId="6D92979B" w14:textId="77777777" w:rsidR="00CA7828" w:rsidRPr="00D66577" w:rsidRDefault="00CA7828" w:rsidP="00CA7828">
      <w:pPr>
        <w:rPr>
          <w:rFonts w:ascii="Arial" w:hAnsi="Arial" w:cs="Arial"/>
          <w:b/>
          <w:bCs/>
          <w:sz w:val="20"/>
          <w:szCs w:val="20"/>
        </w:rPr>
      </w:pPr>
      <w:r w:rsidRPr="00D66577">
        <w:rPr>
          <w:rFonts w:ascii="Arial" w:hAnsi="Arial" w:cs="Arial"/>
          <w:b/>
          <w:bCs/>
          <w:sz w:val="20"/>
          <w:szCs w:val="20"/>
        </w:rPr>
        <w:t>4. Principles of the Complaints Procedure</w:t>
      </w:r>
    </w:p>
    <w:p w14:paraId="4298B2FD" w14:textId="77777777" w:rsidR="00CA7828" w:rsidRPr="00D66577" w:rsidRDefault="00CA7828" w:rsidP="00CA7828">
      <w:pPr>
        <w:rPr>
          <w:rFonts w:ascii="Arial" w:hAnsi="Arial" w:cs="Arial"/>
          <w:sz w:val="20"/>
          <w:szCs w:val="20"/>
        </w:rPr>
      </w:pPr>
      <w:r w:rsidRPr="00D66577">
        <w:rPr>
          <w:rFonts w:ascii="Arial" w:hAnsi="Arial" w:cs="Arial"/>
          <w:sz w:val="20"/>
          <w:szCs w:val="20"/>
        </w:rPr>
        <w:t>Empower Me Together adheres to the following principles:</w:t>
      </w:r>
    </w:p>
    <w:p w14:paraId="59D4452B" w14:textId="2B7DBDCA" w:rsidR="00CA7828" w:rsidRPr="00D66577" w:rsidRDefault="00CA7828" w:rsidP="00CA7828">
      <w:pPr>
        <w:rPr>
          <w:rFonts w:ascii="Arial" w:hAnsi="Arial" w:cs="Arial"/>
          <w:sz w:val="20"/>
          <w:szCs w:val="20"/>
        </w:rPr>
      </w:pPr>
      <w:r w:rsidRPr="00D66577">
        <w:rPr>
          <w:rFonts w:ascii="Arial" w:hAnsi="Arial" w:cs="Arial"/>
          <w:sz w:val="20"/>
          <w:szCs w:val="20"/>
        </w:rPr>
        <w:t>Accessibility: The complaints procedure is easily accessible to all individuals associated with the organisation.</w:t>
      </w:r>
    </w:p>
    <w:p w14:paraId="0B9281DD" w14:textId="77777777" w:rsidR="00CA7828" w:rsidRPr="00D66577" w:rsidRDefault="00CA7828" w:rsidP="00CA7828">
      <w:pPr>
        <w:rPr>
          <w:rFonts w:ascii="Arial" w:hAnsi="Arial" w:cs="Arial"/>
          <w:sz w:val="20"/>
          <w:szCs w:val="20"/>
        </w:rPr>
      </w:pPr>
      <w:r w:rsidRPr="00D66577">
        <w:rPr>
          <w:rFonts w:ascii="Arial" w:hAnsi="Arial" w:cs="Arial"/>
          <w:sz w:val="20"/>
          <w:szCs w:val="20"/>
        </w:rPr>
        <w:t>Confidentiality: Complaints will be handled with sensitivity, and confidentiality will be maintained to the extent permitted by law.</w:t>
      </w:r>
    </w:p>
    <w:p w14:paraId="49329CD1" w14:textId="77777777" w:rsidR="00CA7828" w:rsidRPr="00D66577" w:rsidRDefault="00CA7828" w:rsidP="00CA7828">
      <w:pPr>
        <w:rPr>
          <w:rFonts w:ascii="Arial" w:hAnsi="Arial" w:cs="Arial"/>
          <w:sz w:val="20"/>
          <w:szCs w:val="20"/>
        </w:rPr>
      </w:pPr>
      <w:r w:rsidRPr="00D66577">
        <w:rPr>
          <w:rFonts w:ascii="Arial" w:hAnsi="Arial" w:cs="Arial"/>
          <w:sz w:val="20"/>
          <w:szCs w:val="20"/>
        </w:rPr>
        <w:t>Fairness and Impartiality: Complaints will be investigated impartially, and all parties involved will be treated fairly.</w:t>
      </w:r>
    </w:p>
    <w:p w14:paraId="1A411168" w14:textId="279A6D2D" w:rsidR="002B36B3" w:rsidRPr="00D66577" w:rsidRDefault="00CA7828" w:rsidP="00CA7828">
      <w:pPr>
        <w:rPr>
          <w:rFonts w:ascii="Arial" w:hAnsi="Arial" w:cs="Arial"/>
          <w:sz w:val="20"/>
          <w:szCs w:val="20"/>
        </w:rPr>
      </w:pPr>
      <w:r w:rsidRPr="00D66577">
        <w:rPr>
          <w:rFonts w:ascii="Arial" w:hAnsi="Arial" w:cs="Arial"/>
          <w:sz w:val="20"/>
          <w:szCs w:val="20"/>
        </w:rPr>
        <w:t>Timeliness: Complaints will be addressed in a timely manner, and individuals will be kept informed of the progress.</w:t>
      </w:r>
    </w:p>
    <w:p w14:paraId="7FBB15B5" w14:textId="43B1E23D" w:rsidR="00CA7828" w:rsidRPr="00D66577" w:rsidRDefault="00CA7828" w:rsidP="00CA7828">
      <w:pPr>
        <w:rPr>
          <w:rFonts w:ascii="Arial" w:hAnsi="Arial" w:cs="Arial"/>
          <w:b/>
          <w:bCs/>
          <w:sz w:val="20"/>
          <w:szCs w:val="20"/>
        </w:rPr>
      </w:pPr>
      <w:r w:rsidRPr="00D66577">
        <w:rPr>
          <w:rFonts w:ascii="Arial" w:hAnsi="Arial" w:cs="Arial"/>
          <w:b/>
          <w:bCs/>
          <w:sz w:val="20"/>
          <w:szCs w:val="20"/>
        </w:rPr>
        <w:t>5. How to Raise a Complaint</w:t>
      </w:r>
    </w:p>
    <w:p w14:paraId="7ECF1F40" w14:textId="77777777" w:rsidR="00CA7828" w:rsidRPr="00D66577" w:rsidRDefault="00CA7828" w:rsidP="00CA7828">
      <w:pPr>
        <w:rPr>
          <w:rFonts w:ascii="Arial" w:hAnsi="Arial" w:cs="Arial"/>
          <w:sz w:val="20"/>
          <w:szCs w:val="20"/>
        </w:rPr>
      </w:pPr>
      <w:r w:rsidRPr="00D66577">
        <w:rPr>
          <w:rFonts w:ascii="Arial" w:hAnsi="Arial" w:cs="Arial"/>
          <w:sz w:val="20"/>
          <w:szCs w:val="20"/>
        </w:rPr>
        <w:t>Complaints can be raised in the following ways:</w:t>
      </w:r>
    </w:p>
    <w:p w14:paraId="67734EFE" w14:textId="77777777" w:rsidR="00CA7828" w:rsidRPr="00D66577" w:rsidRDefault="00CA7828" w:rsidP="00CA7828">
      <w:pPr>
        <w:rPr>
          <w:rFonts w:ascii="Arial" w:hAnsi="Arial" w:cs="Arial"/>
          <w:sz w:val="20"/>
          <w:szCs w:val="20"/>
        </w:rPr>
      </w:pPr>
      <w:r w:rsidRPr="00D66577">
        <w:rPr>
          <w:rFonts w:ascii="Arial" w:hAnsi="Arial" w:cs="Arial"/>
          <w:sz w:val="20"/>
          <w:szCs w:val="20"/>
        </w:rPr>
        <w:t>Verbally, by discussing the concern with a staff member or supervisor.</w:t>
      </w:r>
    </w:p>
    <w:p w14:paraId="4DAA57CA" w14:textId="73304714" w:rsidR="00CA7828" w:rsidRPr="00D66577" w:rsidRDefault="00CA7828" w:rsidP="00CA7828">
      <w:pPr>
        <w:rPr>
          <w:rFonts w:ascii="Arial" w:hAnsi="Arial" w:cs="Arial"/>
          <w:sz w:val="20"/>
          <w:szCs w:val="20"/>
        </w:rPr>
      </w:pPr>
      <w:r w:rsidRPr="00D66577">
        <w:rPr>
          <w:rFonts w:ascii="Arial" w:hAnsi="Arial" w:cs="Arial"/>
          <w:sz w:val="20"/>
          <w:szCs w:val="20"/>
        </w:rPr>
        <w:t xml:space="preserve">In writing, by submitting a written complaint to </w:t>
      </w:r>
      <w:r w:rsidR="00C10672" w:rsidRPr="00D66577">
        <w:rPr>
          <w:rFonts w:ascii="Arial" w:hAnsi="Arial" w:cs="Arial"/>
          <w:sz w:val="20"/>
          <w:szCs w:val="20"/>
        </w:rPr>
        <w:t>Angela Whiteley</w:t>
      </w:r>
      <w:r w:rsidRPr="00D66577">
        <w:rPr>
          <w:rFonts w:ascii="Arial" w:hAnsi="Arial" w:cs="Arial"/>
          <w:sz w:val="20"/>
          <w:szCs w:val="20"/>
        </w:rPr>
        <w:t>.</w:t>
      </w:r>
    </w:p>
    <w:p w14:paraId="1AF6C158" w14:textId="61B2DADF" w:rsidR="00CA7828" w:rsidRPr="00D66577" w:rsidRDefault="00CA7828" w:rsidP="00CA7828">
      <w:pPr>
        <w:rPr>
          <w:rFonts w:ascii="Arial" w:hAnsi="Arial" w:cs="Arial"/>
          <w:sz w:val="20"/>
          <w:szCs w:val="20"/>
        </w:rPr>
      </w:pPr>
      <w:r w:rsidRPr="00D66577">
        <w:rPr>
          <w:rFonts w:ascii="Arial" w:hAnsi="Arial" w:cs="Arial"/>
          <w:sz w:val="20"/>
          <w:szCs w:val="20"/>
        </w:rPr>
        <w:t xml:space="preserve">Anonymously, by using </w:t>
      </w:r>
      <w:r w:rsidR="006268A4">
        <w:rPr>
          <w:rFonts w:ascii="Arial" w:hAnsi="Arial" w:cs="Arial"/>
          <w:sz w:val="20"/>
          <w:szCs w:val="20"/>
        </w:rPr>
        <w:t>the anonymous suggestions box that will be available at each session</w:t>
      </w:r>
      <w:r w:rsidRPr="00D66577">
        <w:rPr>
          <w:rFonts w:ascii="Arial" w:hAnsi="Arial" w:cs="Arial"/>
          <w:sz w:val="20"/>
          <w:szCs w:val="20"/>
        </w:rPr>
        <w:t>.</w:t>
      </w:r>
    </w:p>
    <w:p w14:paraId="07640219" w14:textId="661838B3" w:rsidR="00CA7828" w:rsidRPr="00D66577" w:rsidRDefault="00CA7828" w:rsidP="00CA7828">
      <w:pPr>
        <w:rPr>
          <w:rFonts w:ascii="Arial" w:hAnsi="Arial" w:cs="Arial"/>
          <w:b/>
          <w:bCs/>
          <w:sz w:val="20"/>
          <w:szCs w:val="20"/>
        </w:rPr>
      </w:pPr>
      <w:r w:rsidRPr="00D66577">
        <w:rPr>
          <w:rFonts w:ascii="Arial" w:hAnsi="Arial" w:cs="Arial"/>
          <w:b/>
          <w:bCs/>
          <w:sz w:val="20"/>
          <w:szCs w:val="20"/>
        </w:rPr>
        <w:t>6. Handling of Complaints</w:t>
      </w:r>
    </w:p>
    <w:p w14:paraId="00C829FB" w14:textId="77777777" w:rsidR="00CA7828" w:rsidRPr="00D66577" w:rsidRDefault="00CA7828" w:rsidP="00CA7828">
      <w:pPr>
        <w:rPr>
          <w:rFonts w:ascii="Arial" w:hAnsi="Arial" w:cs="Arial"/>
          <w:sz w:val="20"/>
          <w:szCs w:val="20"/>
        </w:rPr>
      </w:pPr>
      <w:r w:rsidRPr="00D66577">
        <w:rPr>
          <w:rFonts w:ascii="Arial" w:hAnsi="Arial" w:cs="Arial"/>
          <w:sz w:val="20"/>
          <w:szCs w:val="20"/>
        </w:rPr>
        <w:t>Initial Assessment: Upon receiving a complaint, an initial assessment will be conducted to determine the appropriate course of action.</w:t>
      </w:r>
    </w:p>
    <w:p w14:paraId="6E390BE2" w14:textId="77777777" w:rsidR="00CA7828" w:rsidRPr="00D66577" w:rsidRDefault="00CA7828" w:rsidP="00CA7828">
      <w:pPr>
        <w:rPr>
          <w:rFonts w:ascii="Arial" w:hAnsi="Arial" w:cs="Arial"/>
          <w:sz w:val="20"/>
          <w:szCs w:val="20"/>
        </w:rPr>
      </w:pPr>
      <w:r w:rsidRPr="00D66577">
        <w:rPr>
          <w:rFonts w:ascii="Arial" w:hAnsi="Arial" w:cs="Arial"/>
          <w:sz w:val="20"/>
          <w:szCs w:val="20"/>
        </w:rPr>
        <w:t>Investigation: Complaints will be investigated promptly, impartially, and thoroughly. This may involve gathering relevant information and speaking to relevant parties.</w:t>
      </w:r>
    </w:p>
    <w:p w14:paraId="4DAF72F6" w14:textId="77777777" w:rsidR="00CA7828" w:rsidRPr="00D66577" w:rsidRDefault="00CA7828" w:rsidP="00CA7828">
      <w:pPr>
        <w:rPr>
          <w:rFonts w:ascii="Arial" w:hAnsi="Arial" w:cs="Arial"/>
          <w:sz w:val="20"/>
          <w:szCs w:val="20"/>
        </w:rPr>
      </w:pPr>
      <w:r w:rsidRPr="00D66577">
        <w:rPr>
          <w:rFonts w:ascii="Arial" w:hAnsi="Arial" w:cs="Arial"/>
          <w:sz w:val="20"/>
          <w:szCs w:val="20"/>
        </w:rPr>
        <w:lastRenderedPageBreak/>
        <w:t>Resolution: Empower Me Together will aim to resolve complaints as quickly as possible. Depending on the nature of the complaint, resolution may involve corrective action, changes to procedures, or other appropriate measures.</w:t>
      </w:r>
    </w:p>
    <w:p w14:paraId="735247BD" w14:textId="77777777" w:rsidR="00CA7828" w:rsidRPr="00D66577" w:rsidRDefault="00CA7828" w:rsidP="00CA7828">
      <w:pPr>
        <w:rPr>
          <w:rFonts w:ascii="Arial" w:hAnsi="Arial" w:cs="Arial"/>
          <w:b/>
          <w:bCs/>
          <w:sz w:val="20"/>
          <w:szCs w:val="20"/>
        </w:rPr>
      </w:pPr>
      <w:r w:rsidRPr="00D66577">
        <w:rPr>
          <w:rFonts w:ascii="Arial" w:hAnsi="Arial" w:cs="Arial"/>
          <w:b/>
          <w:bCs/>
          <w:sz w:val="20"/>
          <w:szCs w:val="20"/>
        </w:rPr>
        <w:t>7. Communication and Feedback</w:t>
      </w:r>
    </w:p>
    <w:p w14:paraId="5DCEDF8D" w14:textId="77777777" w:rsidR="00CA7828" w:rsidRPr="00D66577" w:rsidRDefault="00CA7828" w:rsidP="00CA7828">
      <w:pPr>
        <w:rPr>
          <w:rFonts w:ascii="Arial" w:hAnsi="Arial" w:cs="Arial"/>
          <w:sz w:val="20"/>
          <w:szCs w:val="20"/>
        </w:rPr>
      </w:pPr>
      <w:r w:rsidRPr="00D66577">
        <w:rPr>
          <w:rFonts w:ascii="Arial" w:hAnsi="Arial" w:cs="Arial"/>
          <w:sz w:val="20"/>
          <w:szCs w:val="20"/>
        </w:rPr>
        <w:t>Throughout the complaints process:</w:t>
      </w:r>
    </w:p>
    <w:p w14:paraId="47687E93" w14:textId="77777777" w:rsidR="00CA7828" w:rsidRPr="00D66577" w:rsidRDefault="00CA7828" w:rsidP="00CA7828">
      <w:pPr>
        <w:rPr>
          <w:rFonts w:ascii="Arial" w:hAnsi="Arial" w:cs="Arial"/>
          <w:sz w:val="20"/>
          <w:szCs w:val="20"/>
        </w:rPr>
      </w:pPr>
      <w:r w:rsidRPr="00D66577">
        <w:rPr>
          <w:rFonts w:ascii="Arial" w:hAnsi="Arial" w:cs="Arial"/>
          <w:sz w:val="20"/>
          <w:szCs w:val="20"/>
        </w:rPr>
        <w:t>Complainants will be kept informed of the progress and expected timeline.</w:t>
      </w:r>
    </w:p>
    <w:p w14:paraId="0ECCB34F" w14:textId="77777777" w:rsidR="00CA7828" w:rsidRPr="00D66577" w:rsidRDefault="00CA7828" w:rsidP="00CA7828">
      <w:pPr>
        <w:rPr>
          <w:rFonts w:ascii="Arial" w:hAnsi="Arial" w:cs="Arial"/>
          <w:sz w:val="20"/>
          <w:szCs w:val="20"/>
        </w:rPr>
      </w:pPr>
      <w:r w:rsidRPr="00D66577">
        <w:rPr>
          <w:rFonts w:ascii="Arial" w:hAnsi="Arial" w:cs="Arial"/>
          <w:sz w:val="20"/>
          <w:szCs w:val="20"/>
        </w:rPr>
        <w:t>Opportunities for feedback on the resolution process will be provided.</w:t>
      </w:r>
    </w:p>
    <w:p w14:paraId="5E07925F" w14:textId="20973BF5" w:rsidR="00CA7828" w:rsidRPr="00D66577" w:rsidRDefault="00CA7828" w:rsidP="00CA7828">
      <w:pPr>
        <w:rPr>
          <w:rFonts w:ascii="Arial" w:hAnsi="Arial" w:cs="Arial"/>
          <w:b/>
          <w:bCs/>
          <w:sz w:val="20"/>
          <w:szCs w:val="20"/>
        </w:rPr>
      </w:pPr>
      <w:r w:rsidRPr="00D66577">
        <w:rPr>
          <w:rFonts w:ascii="Arial" w:hAnsi="Arial" w:cs="Arial"/>
          <w:b/>
          <w:bCs/>
          <w:sz w:val="20"/>
          <w:szCs w:val="20"/>
        </w:rPr>
        <w:t>8. Escalation</w:t>
      </w:r>
    </w:p>
    <w:p w14:paraId="55ED6075" w14:textId="4E2B5D11" w:rsidR="00CA7828" w:rsidRPr="00D66577" w:rsidRDefault="00CA7828" w:rsidP="00CA7828">
      <w:pPr>
        <w:rPr>
          <w:rFonts w:ascii="Arial" w:hAnsi="Arial" w:cs="Arial"/>
          <w:sz w:val="20"/>
          <w:szCs w:val="20"/>
        </w:rPr>
      </w:pPr>
      <w:r w:rsidRPr="00D66577">
        <w:rPr>
          <w:rFonts w:ascii="Arial" w:hAnsi="Arial" w:cs="Arial"/>
          <w:sz w:val="20"/>
          <w:szCs w:val="20"/>
        </w:rPr>
        <w:t xml:space="preserve">If a complainant is not satisfied with the resolution, they may request a review. This review will be conducted by </w:t>
      </w:r>
      <w:r w:rsidR="006268A4">
        <w:rPr>
          <w:rFonts w:ascii="Arial" w:hAnsi="Arial" w:cs="Arial"/>
          <w:sz w:val="20"/>
          <w:szCs w:val="20"/>
        </w:rPr>
        <w:t>Angela Whiteley or Roz Brown</w:t>
      </w:r>
      <w:r w:rsidRPr="00D66577">
        <w:rPr>
          <w:rFonts w:ascii="Arial" w:hAnsi="Arial" w:cs="Arial"/>
          <w:sz w:val="20"/>
          <w:szCs w:val="20"/>
        </w:rPr>
        <w:t>.</w:t>
      </w:r>
    </w:p>
    <w:p w14:paraId="4E186557" w14:textId="77777777" w:rsidR="00CA7828" w:rsidRPr="00D66577" w:rsidRDefault="00CA7828" w:rsidP="00CA7828">
      <w:pPr>
        <w:rPr>
          <w:rFonts w:ascii="Arial" w:hAnsi="Arial" w:cs="Arial"/>
          <w:b/>
          <w:bCs/>
          <w:sz w:val="20"/>
          <w:szCs w:val="20"/>
        </w:rPr>
      </w:pPr>
      <w:r w:rsidRPr="00D66577">
        <w:rPr>
          <w:rFonts w:ascii="Arial" w:hAnsi="Arial" w:cs="Arial"/>
          <w:b/>
          <w:bCs/>
          <w:sz w:val="20"/>
          <w:szCs w:val="20"/>
        </w:rPr>
        <w:t>9. Learning and Continuous Improvement</w:t>
      </w:r>
    </w:p>
    <w:p w14:paraId="62D6C7DD" w14:textId="0A9E11C6" w:rsidR="00CA7828" w:rsidRPr="00D66577" w:rsidRDefault="00CA7828" w:rsidP="00CA7828">
      <w:pPr>
        <w:rPr>
          <w:rFonts w:ascii="Arial" w:hAnsi="Arial" w:cs="Arial"/>
          <w:sz w:val="20"/>
          <w:szCs w:val="20"/>
        </w:rPr>
      </w:pPr>
      <w:r w:rsidRPr="00D66577">
        <w:rPr>
          <w:rFonts w:ascii="Arial" w:hAnsi="Arial" w:cs="Arial"/>
          <w:sz w:val="20"/>
          <w:szCs w:val="20"/>
        </w:rPr>
        <w:t>Empower Me Together will use feedback from complaints to identify areas for improvement. Lessons learned will be integrated into organisational practices to prevent future issues.</w:t>
      </w:r>
    </w:p>
    <w:p w14:paraId="64BE667D" w14:textId="77777777" w:rsidR="00CA7828" w:rsidRPr="00D66577" w:rsidRDefault="00CA7828" w:rsidP="00CA7828">
      <w:pPr>
        <w:rPr>
          <w:rFonts w:ascii="Arial" w:hAnsi="Arial" w:cs="Arial"/>
          <w:b/>
          <w:bCs/>
          <w:sz w:val="20"/>
          <w:szCs w:val="20"/>
        </w:rPr>
      </w:pPr>
      <w:r w:rsidRPr="00D66577">
        <w:rPr>
          <w:rFonts w:ascii="Arial" w:hAnsi="Arial" w:cs="Arial"/>
          <w:b/>
          <w:bCs/>
          <w:sz w:val="20"/>
          <w:szCs w:val="20"/>
        </w:rPr>
        <w:t>10. Protection against Retaliation</w:t>
      </w:r>
    </w:p>
    <w:p w14:paraId="16DC04D3" w14:textId="01EA0A69" w:rsidR="002B36B3" w:rsidRPr="00D66577" w:rsidRDefault="00CA7828" w:rsidP="00CA7828">
      <w:pPr>
        <w:rPr>
          <w:rFonts w:ascii="Arial" w:hAnsi="Arial" w:cs="Arial"/>
          <w:sz w:val="20"/>
          <w:szCs w:val="20"/>
        </w:rPr>
      </w:pPr>
      <w:r w:rsidRPr="00D66577">
        <w:rPr>
          <w:rFonts w:ascii="Arial" w:hAnsi="Arial" w:cs="Arial"/>
          <w:sz w:val="20"/>
          <w:szCs w:val="20"/>
        </w:rPr>
        <w:t>Empower Me Together prohibits retaliation against any individual who raises a complaint in good faith. Retaliation is a serious violation of this policy and will be subject to disciplinary action.</w:t>
      </w:r>
    </w:p>
    <w:p w14:paraId="193AF1F0" w14:textId="3BFA92BC" w:rsidR="00CA7828" w:rsidRPr="00295A54" w:rsidRDefault="00CA7828" w:rsidP="00CA7828">
      <w:pPr>
        <w:rPr>
          <w:rFonts w:ascii="Arial" w:hAnsi="Arial" w:cs="Arial"/>
          <w:b/>
          <w:bCs/>
          <w:sz w:val="20"/>
          <w:szCs w:val="20"/>
        </w:rPr>
      </w:pPr>
      <w:r w:rsidRPr="00295A54">
        <w:rPr>
          <w:rFonts w:ascii="Arial" w:hAnsi="Arial" w:cs="Arial"/>
          <w:b/>
          <w:bCs/>
          <w:sz w:val="20"/>
          <w:szCs w:val="20"/>
        </w:rPr>
        <w:t>11. Review and Updates</w:t>
      </w:r>
    </w:p>
    <w:p w14:paraId="085EA08A" w14:textId="5866995E" w:rsidR="00114E6E" w:rsidRPr="00D66577" w:rsidRDefault="00CA7828" w:rsidP="00CA7828">
      <w:pPr>
        <w:rPr>
          <w:rFonts w:ascii="Arial" w:hAnsi="Arial" w:cs="Arial"/>
          <w:sz w:val="20"/>
          <w:szCs w:val="20"/>
        </w:rPr>
      </w:pPr>
      <w:r w:rsidRPr="00D66577">
        <w:rPr>
          <w:rFonts w:ascii="Arial" w:hAnsi="Arial" w:cs="Arial"/>
          <w:sz w:val="20"/>
          <w:szCs w:val="20"/>
        </w:rPr>
        <w:t>This policy will be reviewed annually and updated as necessary to reflect changes in legislation, best practices, and the evolving needs of Empower Me Together.</w:t>
      </w:r>
    </w:p>
    <w:sectPr w:rsidR="00114E6E" w:rsidRPr="00D6657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A9F9" w14:textId="77777777" w:rsidR="00997134" w:rsidRDefault="00997134" w:rsidP="00D66577">
      <w:pPr>
        <w:spacing w:after="0" w:line="240" w:lineRule="auto"/>
      </w:pPr>
      <w:r>
        <w:separator/>
      </w:r>
    </w:p>
  </w:endnote>
  <w:endnote w:type="continuationSeparator" w:id="0">
    <w:p w14:paraId="3882B970" w14:textId="77777777" w:rsidR="00997134" w:rsidRDefault="00997134" w:rsidP="00D6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880F" w14:textId="7E4C6D4D" w:rsidR="00D66577" w:rsidRPr="0046734A" w:rsidRDefault="00D66577" w:rsidP="00D66577">
    <w:pPr>
      <w:pStyle w:val="Footer"/>
      <w:jc w:val="center"/>
    </w:pPr>
    <w:r w:rsidRPr="0046734A">
      <w:t xml:space="preserve">AUTHOR: </w:t>
    </w:r>
    <w:r>
      <w:t>Roz Brown</w:t>
    </w:r>
    <w:r>
      <w:tab/>
      <w:t xml:space="preserve">         DATE OF ISSUE: </w:t>
    </w:r>
    <w:r w:rsidR="00B669AA">
      <w:t>29/11</w:t>
    </w:r>
    <w:r>
      <w:t>/2024</w:t>
    </w:r>
    <w:r>
      <w:tab/>
      <w:t>REVIEW DATE: 11/11/2025</w:t>
    </w:r>
  </w:p>
  <w:p w14:paraId="051EF628" w14:textId="36A16A58" w:rsidR="00D66577" w:rsidRPr="00D66577" w:rsidRDefault="00D66577" w:rsidP="00D6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0842" w14:textId="77777777" w:rsidR="00997134" w:rsidRDefault="00997134" w:rsidP="00D66577">
      <w:pPr>
        <w:spacing w:after="0" w:line="240" w:lineRule="auto"/>
      </w:pPr>
      <w:r>
        <w:separator/>
      </w:r>
    </w:p>
  </w:footnote>
  <w:footnote w:type="continuationSeparator" w:id="0">
    <w:p w14:paraId="386B2315" w14:textId="77777777" w:rsidR="00997134" w:rsidRDefault="00997134" w:rsidP="00D6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CFDE" w14:textId="35A3D1C2" w:rsidR="00D66577" w:rsidRDefault="00D66577">
    <w:pPr>
      <w:pStyle w:val="Header"/>
    </w:pPr>
    <w:r>
      <w:ptab w:relativeTo="margin" w:alignment="center" w:leader="none"/>
    </w:r>
    <w:r>
      <w:rPr>
        <w:noProof/>
      </w:rPr>
      <w:drawing>
        <wp:inline distT="0" distB="0" distL="0" distR="0" wp14:anchorId="1C2F039F" wp14:editId="536BD238">
          <wp:extent cx="12001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00162" cy="1200162"/>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28"/>
    <w:rsid w:val="00114E6E"/>
    <w:rsid w:val="002569C1"/>
    <w:rsid w:val="00295A54"/>
    <w:rsid w:val="002B36B3"/>
    <w:rsid w:val="0051119A"/>
    <w:rsid w:val="006268A4"/>
    <w:rsid w:val="00997134"/>
    <w:rsid w:val="00B669AA"/>
    <w:rsid w:val="00C10672"/>
    <w:rsid w:val="00CA7828"/>
    <w:rsid w:val="00CF6C07"/>
    <w:rsid w:val="00D66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AAC3"/>
  <w15:chartTrackingRefBased/>
  <w15:docId w15:val="{01AA7963-B4BB-4CAD-9B60-B5E5E0A2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577"/>
  </w:style>
  <w:style w:type="paragraph" w:styleId="Footer">
    <w:name w:val="footer"/>
    <w:basedOn w:val="Normal"/>
    <w:link w:val="FooterChar"/>
    <w:uiPriority w:val="99"/>
    <w:unhideWhenUsed/>
    <w:rsid w:val="00D66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angela@pcsuk.org</dc:creator>
  <cp:keywords/>
  <dc:description/>
  <cp:lastModifiedBy>Roz B</cp:lastModifiedBy>
  <cp:revision>9</cp:revision>
  <dcterms:created xsi:type="dcterms:W3CDTF">2023-11-29T22:42:00Z</dcterms:created>
  <dcterms:modified xsi:type="dcterms:W3CDTF">2025-01-09T11:56:00Z</dcterms:modified>
</cp:coreProperties>
</file>