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BEFC" w14:textId="232BF6B4" w:rsidR="00634AF4" w:rsidRDefault="00634AF4" w:rsidP="00634AF4">
      <w:r>
        <w:t>CAS CHIEF MOUNTAIN BARRELS FUTURITY AND DERBY ENTRY RULES 202</w:t>
      </w:r>
      <w:r w:rsidR="00136830">
        <w:t>2</w:t>
      </w:r>
    </w:p>
    <w:p w14:paraId="40784A1D" w14:textId="05AF372B" w:rsidR="00634AF4" w:rsidRDefault="00634AF4" w:rsidP="00634AF4">
      <w:r>
        <w:t>1.</w:t>
      </w:r>
      <w:r>
        <w:tab/>
        <w:t>Futurity is open to horses that are foals of 201</w:t>
      </w:r>
      <w:r w:rsidR="00136830">
        <w:t>7</w:t>
      </w:r>
      <w:r>
        <w:t xml:space="preserve"> or younger (5yrs &amp; under).  </w:t>
      </w:r>
    </w:p>
    <w:p w14:paraId="61C01DCE" w14:textId="60E50671" w:rsidR="00634AF4" w:rsidRDefault="00634AF4" w:rsidP="00634AF4">
      <w:pPr>
        <w:ind w:left="720" w:hanging="720"/>
      </w:pPr>
      <w:r>
        <w:t>2.</w:t>
      </w:r>
      <w:r>
        <w:tab/>
      </w:r>
      <w:r w:rsidR="00E95DCF">
        <w:t xml:space="preserve">Futurity </w:t>
      </w:r>
      <w:r>
        <w:t>Horse</w:t>
      </w:r>
      <w:r w:rsidR="00E95DCF">
        <w:t>s</w:t>
      </w:r>
      <w:r>
        <w:t xml:space="preserve"> must never have competed in any barrel race prior to November 15, 2020</w:t>
      </w:r>
    </w:p>
    <w:p w14:paraId="22444C3E" w14:textId="3D6F47BD" w:rsidR="00634AF4" w:rsidRDefault="00634AF4" w:rsidP="00634AF4">
      <w:r>
        <w:t>3.</w:t>
      </w:r>
      <w:r>
        <w:tab/>
        <w:t xml:space="preserve">Derby is open to any horses that are foaled 2014-2016 (7yrs &amp; under). </w:t>
      </w:r>
    </w:p>
    <w:p w14:paraId="312DA949" w14:textId="77777777" w:rsidR="00634AF4" w:rsidRDefault="00634AF4" w:rsidP="00634AF4">
      <w:r>
        <w:t>4.</w:t>
      </w:r>
      <w:r>
        <w:tab/>
        <w:t>Horses are only eligible to enter one category, either the futurity or the derby.</w:t>
      </w:r>
    </w:p>
    <w:p w14:paraId="6370D891" w14:textId="20E8292A" w:rsidR="00634AF4" w:rsidRDefault="00E95DCF" w:rsidP="00634AF4">
      <w:pPr>
        <w:ind w:left="720" w:hanging="720"/>
      </w:pPr>
      <w:r>
        <w:t>5.</w:t>
      </w:r>
      <w:r w:rsidR="00634AF4">
        <w:tab/>
      </w:r>
      <w:r w:rsidR="00F92801">
        <w:t>P</w:t>
      </w:r>
      <w:r w:rsidR="00634AF4">
        <w:t xml:space="preserve">ayments are </w:t>
      </w:r>
      <w:r w:rsidR="00F92801">
        <w:t xml:space="preserve">due </w:t>
      </w:r>
      <w:r>
        <w:t>September 1</w:t>
      </w:r>
      <w:r w:rsidRPr="00E95DCF">
        <w:rPr>
          <w:vertAlign w:val="superscript"/>
        </w:rPr>
        <w:t>st</w:t>
      </w:r>
      <w:r>
        <w:t>,</w:t>
      </w:r>
      <w:r w:rsidR="00634AF4">
        <w:t xml:space="preserve"> </w:t>
      </w:r>
      <w:r w:rsidR="00136830">
        <w:t xml:space="preserve">2022, with a payment option of two payments. </w:t>
      </w:r>
      <w:r w:rsidR="00634AF4">
        <w:t xml:space="preserve"> Payments may be made by mailing </w:t>
      </w:r>
      <w:r>
        <w:t xml:space="preserve">a </w:t>
      </w:r>
      <w:r w:rsidR="00634AF4">
        <w:t>cheque</w:t>
      </w:r>
      <w:r>
        <w:t xml:space="preserve"> </w:t>
      </w:r>
      <w:r w:rsidR="00F92801">
        <w:t>made payable</w:t>
      </w:r>
      <w:r w:rsidR="00634AF4">
        <w:t xml:space="preserve"> to the Cardston Ag Society. E-transfers are accepted and can be sent to </w:t>
      </w:r>
      <w:hyperlink r:id="rId4" w:history="1">
        <w:r w:rsidR="00136830" w:rsidRPr="001966BD">
          <w:rPr>
            <w:rStyle w:val="Hyperlink"/>
          </w:rPr>
          <w:t>cardstonag@gmail.com</w:t>
        </w:r>
      </w:hyperlink>
      <w:r w:rsidR="00136830">
        <w:t xml:space="preserve">. Please leave details in memo as to what you are paying for. </w:t>
      </w:r>
      <w:r w:rsidR="00F92801">
        <w:t xml:space="preserve"> We have a credit card option as well.</w:t>
      </w:r>
    </w:p>
    <w:p w14:paraId="7B3126F6" w14:textId="136DBBFC" w:rsidR="00634AF4" w:rsidRDefault="00E95DCF" w:rsidP="00634AF4">
      <w:r>
        <w:t>6</w:t>
      </w:r>
      <w:r w:rsidR="00634AF4">
        <w:t>.</w:t>
      </w:r>
      <w:r w:rsidR="00634AF4">
        <w:tab/>
      </w:r>
      <w:r w:rsidR="00F92801">
        <w:t>No Dogs in the indoor arena or concession area.</w:t>
      </w:r>
    </w:p>
    <w:p w14:paraId="3F28D7FE" w14:textId="66650D84" w:rsidR="00634AF4" w:rsidRDefault="00E95DCF" w:rsidP="00E95DCF">
      <w:r>
        <w:t>7.</w:t>
      </w:r>
      <w:r w:rsidR="00634AF4">
        <w:tab/>
      </w:r>
      <w:r>
        <w:t>In the case of veterinary or medical reasons,</w:t>
      </w:r>
      <w:r w:rsidR="00634AF4">
        <w:t xml:space="preserve"> </w:t>
      </w:r>
      <w:r>
        <w:t>se</w:t>
      </w:r>
      <w:r w:rsidR="00634AF4">
        <w:t>lling of futurity/derby entries will be allowed.</w:t>
      </w:r>
    </w:p>
    <w:p w14:paraId="33F8059C" w14:textId="0593391B" w:rsidR="00634AF4" w:rsidRDefault="00E95DCF" w:rsidP="00E95DCF">
      <w:pPr>
        <w:ind w:left="720" w:hanging="720"/>
      </w:pPr>
      <w:r>
        <w:t>8.</w:t>
      </w:r>
      <w:r w:rsidR="00634AF4">
        <w:tab/>
        <w:t>Rider substitution is allowed if the office is notified prior to the start of the event.  There will be no additional fee.</w:t>
      </w:r>
    </w:p>
    <w:p w14:paraId="7C9A4F06" w14:textId="44EB7268" w:rsidR="00634AF4" w:rsidRDefault="00E95DCF" w:rsidP="00634AF4">
      <w:pPr>
        <w:ind w:left="720" w:hanging="720"/>
      </w:pPr>
      <w:r>
        <w:t>9</w:t>
      </w:r>
      <w:r w:rsidR="00634AF4">
        <w:t>.</w:t>
      </w:r>
      <w:r w:rsidR="00634AF4">
        <w:tab/>
        <w:t>Dress code – Western attire including long sleeve collared shirt, cowboy boots, cowboy hat or helmet.  This is for all the events held during the Chief Mountain Barrels.</w:t>
      </w:r>
    </w:p>
    <w:p w14:paraId="46D6A4FF" w14:textId="04706F4C" w:rsidR="00634AF4" w:rsidRDefault="00634AF4" w:rsidP="00634AF4">
      <w:pPr>
        <w:ind w:left="720" w:hanging="720"/>
      </w:pPr>
      <w:r>
        <w:t>1</w:t>
      </w:r>
      <w:r w:rsidR="00E95DCF">
        <w:t>0</w:t>
      </w:r>
      <w:r>
        <w:t>.</w:t>
      </w:r>
      <w:r>
        <w:tab/>
        <w:t xml:space="preserve">There will be self penning allowed only in designated areas on the event site. Space is limited.    You will be responsible for clean up. </w:t>
      </w:r>
      <w:r w:rsidR="00F92801">
        <w:t>Clean trailers in designated dump area only!</w:t>
      </w:r>
    </w:p>
    <w:p w14:paraId="0256319E" w14:textId="72D505F5" w:rsidR="00634AF4" w:rsidRDefault="00634AF4" w:rsidP="00634AF4">
      <w:pPr>
        <w:ind w:left="765" w:hanging="720"/>
      </w:pPr>
      <w:r>
        <w:t>1</w:t>
      </w:r>
      <w:r w:rsidR="00E95DCF">
        <w:t>1</w:t>
      </w:r>
      <w:r>
        <w:t>.</w:t>
      </w:r>
      <w:r>
        <w:tab/>
        <w:t xml:space="preserve">All entrants/owners/competitors will be responsible for themselves and their horses.  </w:t>
      </w:r>
    </w:p>
    <w:p w14:paraId="3FBA2DBA" w14:textId="0D3651BE" w:rsidR="00634AF4" w:rsidRDefault="00634AF4" w:rsidP="00634AF4">
      <w:r>
        <w:t>1</w:t>
      </w:r>
      <w:r w:rsidR="00E95DCF">
        <w:t>2.</w:t>
      </w:r>
      <w:r>
        <w:tab/>
        <w:t>Inhumane treatment of any horse will not be tolerated and will result in disqualification.</w:t>
      </w:r>
    </w:p>
    <w:p w14:paraId="5520F8DE" w14:textId="68E76A1A" w:rsidR="00634AF4" w:rsidRDefault="00634AF4" w:rsidP="00634AF4">
      <w:r>
        <w:t>1</w:t>
      </w:r>
      <w:r w:rsidR="00E95DCF">
        <w:t>3</w:t>
      </w:r>
      <w:r>
        <w:t>.</w:t>
      </w:r>
      <w:r>
        <w:tab/>
        <w:t>There will be 2 go rounds</w:t>
      </w:r>
      <w:r w:rsidR="00E95DCF">
        <w:t>.  The payout will be per go and average.</w:t>
      </w:r>
    </w:p>
    <w:p w14:paraId="086095D2" w14:textId="3AF3EE40" w:rsidR="00634AF4" w:rsidRDefault="00E95DCF" w:rsidP="00634AF4">
      <w:pPr>
        <w:ind w:left="720" w:hanging="720"/>
      </w:pPr>
      <w:r>
        <w:t>14</w:t>
      </w:r>
      <w:r w:rsidR="00634AF4">
        <w:t>.</w:t>
      </w:r>
      <w:r w:rsidR="00634AF4">
        <w:tab/>
        <w:t>Completion of entry form or payment of entry fee will indicate acceptance of all rules and regulations governing this event.</w:t>
      </w:r>
    </w:p>
    <w:p w14:paraId="14E3D316" w14:textId="77777777" w:rsidR="00634AF4" w:rsidRDefault="00634AF4" w:rsidP="00634AF4">
      <w:r>
        <w:t xml:space="preserve">Notwithstanding anything to the contrary herein contained it is understood that each contestant/owner and all associated to waives all claims against the CAS Chief Mountain Barrels Futurity, Derby, and Open barrel racing, organizing body, workers, etc. for any injury, or loss of damages which may result in any way from the operations of activities of the Chief Mountain Futurity, Derby and Open Barrel race. </w:t>
      </w:r>
    </w:p>
    <w:p w14:paraId="1F87225C" w14:textId="77777777" w:rsidR="00634AF4" w:rsidRDefault="00634AF4" w:rsidP="00634AF4">
      <w:r>
        <w:t>Futurity and Derby Format</w:t>
      </w:r>
    </w:p>
    <w:p w14:paraId="1E3DE702" w14:textId="783DA2EE" w:rsidR="00634AF4" w:rsidRDefault="00E95DCF" w:rsidP="00634AF4">
      <w:r>
        <w:t>30</w:t>
      </w:r>
      <w:r w:rsidR="00634AF4">
        <w:t xml:space="preserve">% to 1st go, </w:t>
      </w:r>
      <w:r>
        <w:t>30</w:t>
      </w:r>
      <w:r w:rsidR="00634AF4">
        <w:t xml:space="preserve">% to second </w:t>
      </w:r>
      <w:r w:rsidR="00136830">
        <w:t>go, and</w:t>
      </w:r>
      <w:r w:rsidR="00634AF4">
        <w:t xml:space="preserve"> 40% to the average </w:t>
      </w:r>
    </w:p>
    <w:p w14:paraId="2CC703F4" w14:textId="79FA7780" w:rsidR="00634AF4" w:rsidRDefault="00634AF4" w:rsidP="00634AF4">
      <w:r>
        <w:t xml:space="preserve">30 or less entries </w:t>
      </w:r>
      <w:r w:rsidR="00136830">
        <w:t>pay</w:t>
      </w:r>
      <w:r>
        <w:t xml:space="preserve"> 4 monies in each go and 4 in the average</w:t>
      </w:r>
    </w:p>
    <w:p w14:paraId="69EF79AF" w14:textId="367C6123" w:rsidR="00634AF4" w:rsidRDefault="00634AF4" w:rsidP="00634AF4">
      <w:r>
        <w:t xml:space="preserve">31-60 entries </w:t>
      </w:r>
      <w:r w:rsidR="00136830">
        <w:t>pay</w:t>
      </w:r>
      <w:r>
        <w:t xml:space="preserve"> 6 monies in each </w:t>
      </w:r>
      <w:r w:rsidR="00E95DCF">
        <w:t xml:space="preserve">go </w:t>
      </w:r>
      <w:r>
        <w:t>and 6 in the average</w:t>
      </w:r>
    </w:p>
    <w:p w14:paraId="231C2ACF" w14:textId="277ACA24" w:rsidR="00634AF4" w:rsidRDefault="00634AF4" w:rsidP="00634AF4">
      <w:r>
        <w:t>61-99 entries will pay 8 monies in the go rounds and 8 in the average</w:t>
      </w:r>
    </w:p>
    <w:p w14:paraId="79B29201" w14:textId="3B083B93" w:rsidR="00F3566D" w:rsidRDefault="00634AF4" w:rsidP="00634AF4">
      <w:r>
        <w:t>100 plus entries will pay 10 monies in the go rounds and 10 in the average</w:t>
      </w:r>
    </w:p>
    <w:sectPr w:rsidR="00F356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F4"/>
    <w:rsid w:val="00136830"/>
    <w:rsid w:val="00634AF4"/>
    <w:rsid w:val="00E95DCF"/>
    <w:rsid w:val="00F3566D"/>
    <w:rsid w:val="00F502D5"/>
    <w:rsid w:val="00F928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08D7"/>
  <w15:chartTrackingRefBased/>
  <w15:docId w15:val="{0D360CF1-9DB4-484F-A7A5-34D8E8C8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830"/>
    <w:rPr>
      <w:color w:val="0563C1" w:themeColor="hyperlink"/>
      <w:u w:val="single"/>
    </w:rPr>
  </w:style>
  <w:style w:type="character" w:styleId="UnresolvedMention">
    <w:name w:val="Unresolved Mention"/>
    <w:basedOn w:val="DefaultParagraphFont"/>
    <w:uiPriority w:val="99"/>
    <w:semiHidden/>
    <w:unhideWhenUsed/>
    <w:rsid w:val="0013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dstona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Cardston Ag Society</dc:creator>
  <cp:keywords/>
  <dc:description/>
  <cp:lastModifiedBy>Carol Wilson</cp:lastModifiedBy>
  <cp:revision>2</cp:revision>
  <dcterms:created xsi:type="dcterms:W3CDTF">2022-06-13T18:21:00Z</dcterms:created>
  <dcterms:modified xsi:type="dcterms:W3CDTF">2022-06-13T18:21:00Z</dcterms:modified>
</cp:coreProperties>
</file>