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E98F" w14:textId="77777777" w:rsidR="00F8362F" w:rsidRPr="002400E0" w:rsidRDefault="00F8362F" w:rsidP="00CB3DBB">
      <w:pPr>
        <w:pStyle w:val="Header"/>
        <w:tabs>
          <w:tab w:val="left" w:pos="720"/>
        </w:tabs>
        <w:spacing w:after="120" w:line="240" w:lineRule="atLeast"/>
        <w:jc w:val="center"/>
        <w:rPr>
          <w:color w:val="auto"/>
        </w:rPr>
      </w:pPr>
      <w:r w:rsidRPr="009C2F09">
        <w:rPr>
          <w:b/>
          <w:bCs/>
          <w:noProof/>
        </w:rPr>
        <w:t>Sherman</w:t>
      </w:r>
      <w:r w:rsidRPr="002400E0">
        <w:rPr>
          <w:b/>
          <w:bCs/>
        </w:rPr>
        <w:t xml:space="preserve"> Township, </w:t>
      </w:r>
      <w:r w:rsidRPr="009C2F09">
        <w:rPr>
          <w:b/>
          <w:bCs/>
          <w:noProof/>
        </w:rPr>
        <w:t>Newaygo</w:t>
      </w:r>
      <w:r w:rsidRPr="002400E0">
        <w:rPr>
          <w:b/>
          <w:bCs/>
        </w:rPr>
        <w:t xml:space="preserve"> County, Michigan</w:t>
      </w:r>
    </w:p>
    <w:p w14:paraId="620603B7" w14:textId="1A92AF70" w:rsidR="00F8362F" w:rsidRDefault="00602366" w:rsidP="00847F7F">
      <w:pPr>
        <w:pStyle w:val="Header"/>
        <w:spacing w:after="120" w:line="240" w:lineRule="atLeast"/>
        <w:jc w:val="both"/>
      </w:pPr>
      <w:r w:rsidRPr="00493342">
        <w:t>TO:</w:t>
      </w:r>
      <w:r>
        <w:t xml:space="preserve"> PROPERTY OWNERS OF CRYSTAL LAKE IN </w:t>
      </w:r>
      <w:r w:rsidRPr="009C2F09">
        <w:rPr>
          <w:noProof/>
        </w:rPr>
        <w:t>SHERMAN</w:t>
      </w:r>
      <w:r>
        <w:t xml:space="preserve"> </w:t>
      </w:r>
      <w:r w:rsidRPr="00493342">
        <w:t xml:space="preserve">TOWNSHIP, </w:t>
      </w:r>
      <w:r w:rsidRPr="009C2F09">
        <w:rPr>
          <w:noProof/>
        </w:rPr>
        <w:t>NEWAYGO</w:t>
      </w:r>
      <w:r w:rsidRPr="00493342">
        <w:t xml:space="preserve"> COUNTY, MICHIGAN, AND ANY OTHER INTERESTED PERSONS</w:t>
      </w:r>
      <w:r>
        <w:t>:</w:t>
      </w:r>
    </w:p>
    <w:p w14:paraId="1BC96B7C" w14:textId="77777777" w:rsidR="00F8362F" w:rsidRDefault="00F8362F" w:rsidP="00847F7F">
      <w:pPr>
        <w:pStyle w:val="Header"/>
        <w:spacing w:after="120" w:line="240" w:lineRule="atLeast"/>
        <w:jc w:val="both"/>
      </w:pPr>
      <w:r w:rsidRPr="00493342">
        <w:t xml:space="preserve">PLEASE TAKE NOTICE that the </w:t>
      </w:r>
      <w:r w:rsidRPr="009C2F09">
        <w:rPr>
          <w:noProof/>
        </w:rPr>
        <w:t>Sherman</w:t>
      </w:r>
      <w:r w:rsidRPr="00493342">
        <w:t xml:space="preserve"> Township Board proposes </w:t>
      </w:r>
      <w:r>
        <w:t xml:space="preserve">to implement an improvement project for </w:t>
      </w:r>
      <w:r w:rsidRPr="009C2F09">
        <w:rPr>
          <w:noProof/>
        </w:rPr>
        <w:t>Crystal Lake</w:t>
      </w:r>
      <w:r>
        <w:t xml:space="preserve"> that includes </w:t>
      </w:r>
      <w:r w:rsidRPr="009C2F09">
        <w:rPr>
          <w:noProof/>
        </w:rPr>
        <w:t>aquatic plant control, lake management consulting, and project administration and contingency</w:t>
      </w:r>
      <w:r>
        <w:t>,</w:t>
      </w:r>
      <w:r w:rsidRPr="00493342">
        <w:t xml:space="preserve"> and to create a special assessment district for the recovery of the cost thereof by special assessment against the properties benefited therein.</w:t>
      </w:r>
    </w:p>
    <w:p w14:paraId="192D2C05" w14:textId="77777777" w:rsidR="00F8362F" w:rsidRDefault="00F8362F" w:rsidP="00847F7F">
      <w:pPr>
        <w:pStyle w:val="Header"/>
        <w:spacing w:after="120" w:line="240" w:lineRule="atLeast"/>
        <w:jc w:val="both"/>
      </w:pPr>
      <w:r w:rsidRPr="00493342">
        <w:t>PLEASE TAKE FURTHER NOTICE that said special assessment district is proposed to include</w:t>
      </w:r>
      <w:r>
        <w:t xml:space="preserve"> properties surrounding Crystal Lake. </w:t>
      </w:r>
      <w:r w:rsidRPr="00E7398C">
        <w:t>Properties in said special assessment district are more specifically described as follows:</w:t>
      </w:r>
    </w:p>
    <w:p w14:paraId="74FE8997" w14:textId="77777777" w:rsidR="00F8362F" w:rsidRDefault="00F8362F" w:rsidP="00847F7F">
      <w:pPr>
        <w:pStyle w:val="Header"/>
        <w:spacing w:after="120" w:line="240" w:lineRule="atLeast"/>
        <w:jc w:val="both"/>
        <w:sectPr w:rsidR="00F8362F" w:rsidSect="00F8362F">
          <w:pgSz w:w="12240" w:h="15840"/>
          <w:pgMar w:top="1080" w:right="1080" w:bottom="1080" w:left="1080" w:header="720" w:footer="576" w:gutter="0"/>
          <w:pgNumType w:start="1"/>
          <w:cols w:space="720"/>
        </w:sectPr>
      </w:pPr>
      <w:r>
        <w:t>Parcel Numbers:</w:t>
      </w:r>
    </w:p>
    <w:p w14:paraId="34681AEA" w14:textId="77777777" w:rsidR="00EA5D41" w:rsidRPr="00E36614" w:rsidRDefault="00EA5D41" w:rsidP="00EA5D41">
      <w:pPr>
        <w:pStyle w:val="Header"/>
        <w:jc w:val="both"/>
        <w:rPr>
          <w:sz w:val="12"/>
          <w:szCs w:val="12"/>
        </w:rPr>
      </w:pPr>
      <w:r w:rsidRPr="00E36614">
        <w:rPr>
          <w:sz w:val="12"/>
          <w:szCs w:val="12"/>
        </w:rPr>
        <w:t>14-16-475-010</w:t>
      </w:r>
    </w:p>
    <w:p w14:paraId="18DD4074" w14:textId="77777777" w:rsidR="00EA5D41" w:rsidRPr="00E36614" w:rsidRDefault="00EA5D41" w:rsidP="00EA5D41">
      <w:pPr>
        <w:pStyle w:val="Header"/>
        <w:jc w:val="both"/>
        <w:rPr>
          <w:sz w:val="12"/>
          <w:szCs w:val="12"/>
        </w:rPr>
      </w:pPr>
      <w:r w:rsidRPr="00E36614">
        <w:rPr>
          <w:sz w:val="12"/>
          <w:szCs w:val="12"/>
        </w:rPr>
        <w:t>14-16-475-011</w:t>
      </w:r>
    </w:p>
    <w:p w14:paraId="7AFE5384" w14:textId="77777777" w:rsidR="00EA5D41" w:rsidRPr="00E36614" w:rsidRDefault="00EA5D41" w:rsidP="00EA5D41">
      <w:pPr>
        <w:pStyle w:val="Header"/>
        <w:jc w:val="both"/>
        <w:rPr>
          <w:sz w:val="12"/>
          <w:szCs w:val="12"/>
        </w:rPr>
      </w:pPr>
      <w:r w:rsidRPr="00E36614">
        <w:rPr>
          <w:sz w:val="12"/>
          <w:szCs w:val="12"/>
        </w:rPr>
        <w:t>14-16-497-001</w:t>
      </w:r>
    </w:p>
    <w:p w14:paraId="09D6E3B2" w14:textId="77777777" w:rsidR="00EA5D41" w:rsidRPr="00E36614" w:rsidRDefault="00EA5D41" w:rsidP="00EA5D41">
      <w:pPr>
        <w:pStyle w:val="Header"/>
        <w:jc w:val="both"/>
        <w:rPr>
          <w:sz w:val="12"/>
          <w:szCs w:val="12"/>
        </w:rPr>
      </w:pPr>
      <w:r w:rsidRPr="00E36614">
        <w:rPr>
          <w:sz w:val="12"/>
          <w:szCs w:val="12"/>
        </w:rPr>
        <w:t>14-16-497-002</w:t>
      </w:r>
    </w:p>
    <w:p w14:paraId="13E9D725" w14:textId="77777777" w:rsidR="00EA5D41" w:rsidRPr="00E36614" w:rsidRDefault="00EA5D41" w:rsidP="00EA5D41">
      <w:pPr>
        <w:pStyle w:val="Header"/>
        <w:jc w:val="both"/>
        <w:rPr>
          <w:sz w:val="12"/>
          <w:szCs w:val="12"/>
        </w:rPr>
      </w:pPr>
      <w:r w:rsidRPr="00E36614">
        <w:rPr>
          <w:sz w:val="12"/>
          <w:szCs w:val="12"/>
        </w:rPr>
        <w:t>14-16-497-003</w:t>
      </w:r>
    </w:p>
    <w:p w14:paraId="0CEF51C1" w14:textId="77777777" w:rsidR="00EA5D41" w:rsidRPr="00E36614" w:rsidRDefault="00EA5D41" w:rsidP="00EA5D41">
      <w:pPr>
        <w:pStyle w:val="Header"/>
        <w:jc w:val="both"/>
        <w:rPr>
          <w:sz w:val="12"/>
          <w:szCs w:val="12"/>
        </w:rPr>
      </w:pPr>
      <w:r w:rsidRPr="00E36614">
        <w:rPr>
          <w:sz w:val="12"/>
          <w:szCs w:val="12"/>
        </w:rPr>
        <w:t>14-16-497-004</w:t>
      </w:r>
    </w:p>
    <w:p w14:paraId="54200C23" w14:textId="77777777" w:rsidR="00EA5D41" w:rsidRPr="00E36614" w:rsidRDefault="00EA5D41" w:rsidP="00EA5D41">
      <w:pPr>
        <w:pStyle w:val="Header"/>
        <w:jc w:val="both"/>
        <w:rPr>
          <w:sz w:val="12"/>
          <w:szCs w:val="12"/>
        </w:rPr>
      </w:pPr>
      <w:r w:rsidRPr="00E36614">
        <w:rPr>
          <w:sz w:val="12"/>
          <w:szCs w:val="12"/>
        </w:rPr>
        <w:t>14-16-497-005</w:t>
      </w:r>
    </w:p>
    <w:p w14:paraId="6C7E8F4D" w14:textId="77777777" w:rsidR="00EA5D41" w:rsidRPr="00E36614" w:rsidRDefault="00EA5D41" w:rsidP="00EA5D41">
      <w:pPr>
        <w:pStyle w:val="Header"/>
        <w:jc w:val="both"/>
        <w:rPr>
          <w:sz w:val="12"/>
          <w:szCs w:val="12"/>
        </w:rPr>
      </w:pPr>
      <w:r w:rsidRPr="00E36614">
        <w:rPr>
          <w:sz w:val="12"/>
          <w:szCs w:val="12"/>
        </w:rPr>
        <w:t>14-16-498-003</w:t>
      </w:r>
    </w:p>
    <w:p w14:paraId="4E4C6F17" w14:textId="77777777" w:rsidR="00EA5D41" w:rsidRPr="00E36614" w:rsidRDefault="00EA5D41" w:rsidP="00EA5D41">
      <w:pPr>
        <w:pStyle w:val="Header"/>
        <w:jc w:val="both"/>
        <w:rPr>
          <w:sz w:val="12"/>
          <w:szCs w:val="12"/>
        </w:rPr>
      </w:pPr>
      <w:r w:rsidRPr="00E36614">
        <w:rPr>
          <w:sz w:val="12"/>
          <w:szCs w:val="12"/>
        </w:rPr>
        <w:t>14-16-498-008</w:t>
      </w:r>
    </w:p>
    <w:p w14:paraId="654E9168" w14:textId="77777777" w:rsidR="00EA5D41" w:rsidRPr="00E36614" w:rsidRDefault="00EA5D41" w:rsidP="00EA5D41">
      <w:pPr>
        <w:pStyle w:val="Header"/>
        <w:jc w:val="both"/>
        <w:rPr>
          <w:sz w:val="12"/>
          <w:szCs w:val="12"/>
        </w:rPr>
      </w:pPr>
      <w:r w:rsidRPr="00E36614">
        <w:rPr>
          <w:sz w:val="12"/>
          <w:szCs w:val="12"/>
        </w:rPr>
        <w:t>14-16-498-009</w:t>
      </w:r>
    </w:p>
    <w:p w14:paraId="122D2AA3" w14:textId="77777777" w:rsidR="00EA5D41" w:rsidRPr="00E36614" w:rsidRDefault="00EA5D41" w:rsidP="00EA5D41">
      <w:pPr>
        <w:pStyle w:val="Header"/>
        <w:jc w:val="both"/>
        <w:rPr>
          <w:sz w:val="12"/>
          <w:szCs w:val="12"/>
        </w:rPr>
      </w:pPr>
      <w:r w:rsidRPr="00E36614">
        <w:rPr>
          <w:sz w:val="12"/>
          <w:szCs w:val="12"/>
        </w:rPr>
        <w:t>14-21-200-007</w:t>
      </w:r>
    </w:p>
    <w:p w14:paraId="69C9593F" w14:textId="77777777" w:rsidR="00EA5D41" w:rsidRPr="00E36614" w:rsidRDefault="00EA5D41" w:rsidP="00EA5D41">
      <w:pPr>
        <w:pStyle w:val="Header"/>
        <w:jc w:val="both"/>
        <w:rPr>
          <w:sz w:val="12"/>
          <w:szCs w:val="12"/>
        </w:rPr>
      </w:pPr>
      <w:r w:rsidRPr="00E36614">
        <w:rPr>
          <w:sz w:val="12"/>
          <w:szCs w:val="12"/>
        </w:rPr>
        <w:t>14-21-200-008</w:t>
      </w:r>
    </w:p>
    <w:p w14:paraId="6C71C244" w14:textId="77777777" w:rsidR="00EA5D41" w:rsidRPr="00E36614" w:rsidRDefault="00EA5D41" w:rsidP="00EA5D41">
      <w:pPr>
        <w:pStyle w:val="Header"/>
        <w:jc w:val="both"/>
        <w:rPr>
          <w:sz w:val="12"/>
          <w:szCs w:val="12"/>
        </w:rPr>
      </w:pPr>
      <w:r w:rsidRPr="00E36614">
        <w:rPr>
          <w:sz w:val="12"/>
          <w:szCs w:val="12"/>
        </w:rPr>
        <w:t>14-21-200-020</w:t>
      </w:r>
    </w:p>
    <w:p w14:paraId="6336989F" w14:textId="77777777" w:rsidR="00EA5D41" w:rsidRPr="00E36614" w:rsidRDefault="00EA5D41" w:rsidP="00EA5D41">
      <w:pPr>
        <w:pStyle w:val="Header"/>
        <w:jc w:val="both"/>
        <w:rPr>
          <w:sz w:val="12"/>
          <w:szCs w:val="12"/>
        </w:rPr>
      </w:pPr>
      <w:r w:rsidRPr="00E36614">
        <w:rPr>
          <w:sz w:val="12"/>
          <w:szCs w:val="12"/>
        </w:rPr>
        <w:t>14-21-200-021</w:t>
      </w:r>
    </w:p>
    <w:p w14:paraId="4089F795" w14:textId="77777777" w:rsidR="00EA5D41" w:rsidRPr="00E36614" w:rsidRDefault="00EA5D41" w:rsidP="00EA5D41">
      <w:pPr>
        <w:pStyle w:val="Header"/>
        <w:jc w:val="both"/>
        <w:rPr>
          <w:sz w:val="12"/>
          <w:szCs w:val="12"/>
        </w:rPr>
      </w:pPr>
      <w:r w:rsidRPr="00E36614">
        <w:rPr>
          <w:sz w:val="12"/>
          <w:szCs w:val="12"/>
        </w:rPr>
        <w:t>14-21-215-001</w:t>
      </w:r>
    </w:p>
    <w:p w14:paraId="07EBF795" w14:textId="77777777" w:rsidR="00EA5D41" w:rsidRPr="00E36614" w:rsidRDefault="00EA5D41" w:rsidP="00EA5D41">
      <w:pPr>
        <w:pStyle w:val="Header"/>
        <w:jc w:val="both"/>
        <w:rPr>
          <w:sz w:val="12"/>
          <w:szCs w:val="12"/>
        </w:rPr>
      </w:pPr>
      <w:r w:rsidRPr="00E36614">
        <w:rPr>
          <w:sz w:val="12"/>
          <w:szCs w:val="12"/>
        </w:rPr>
        <w:t>14-21-215-002</w:t>
      </w:r>
    </w:p>
    <w:p w14:paraId="0285CA8D" w14:textId="77777777" w:rsidR="00EA5D41" w:rsidRPr="00E36614" w:rsidRDefault="00EA5D41" w:rsidP="00EA5D41">
      <w:pPr>
        <w:pStyle w:val="Header"/>
        <w:jc w:val="both"/>
        <w:rPr>
          <w:sz w:val="12"/>
          <w:szCs w:val="12"/>
        </w:rPr>
      </w:pPr>
      <w:r w:rsidRPr="00E36614">
        <w:rPr>
          <w:sz w:val="12"/>
          <w:szCs w:val="12"/>
        </w:rPr>
        <w:t>14-21-215-003</w:t>
      </w:r>
    </w:p>
    <w:p w14:paraId="61B83845" w14:textId="77777777" w:rsidR="00EA5D41" w:rsidRPr="00E36614" w:rsidRDefault="00EA5D41" w:rsidP="00EA5D41">
      <w:pPr>
        <w:pStyle w:val="Header"/>
        <w:jc w:val="both"/>
        <w:rPr>
          <w:sz w:val="12"/>
          <w:szCs w:val="12"/>
        </w:rPr>
      </w:pPr>
      <w:r w:rsidRPr="00E36614">
        <w:rPr>
          <w:sz w:val="12"/>
          <w:szCs w:val="12"/>
        </w:rPr>
        <w:t>14-21-215-004</w:t>
      </w:r>
    </w:p>
    <w:p w14:paraId="73539FFC" w14:textId="77777777" w:rsidR="00EA5D41" w:rsidRPr="00E36614" w:rsidRDefault="00EA5D41" w:rsidP="00EA5D41">
      <w:pPr>
        <w:pStyle w:val="Header"/>
        <w:jc w:val="both"/>
        <w:rPr>
          <w:sz w:val="12"/>
          <w:szCs w:val="12"/>
        </w:rPr>
      </w:pPr>
      <w:r w:rsidRPr="00E36614">
        <w:rPr>
          <w:sz w:val="12"/>
          <w:szCs w:val="12"/>
        </w:rPr>
        <w:t>14-21-251-001</w:t>
      </w:r>
    </w:p>
    <w:p w14:paraId="6A2D6D1F" w14:textId="77777777" w:rsidR="00EA5D41" w:rsidRPr="00E36614" w:rsidRDefault="00EA5D41" w:rsidP="00EA5D41">
      <w:pPr>
        <w:pStyle w:val="Header"/>
        <w:jc w:val="both"/>
        <w:rPr>
          <w:sz w:val="12"/>
          <w:szCs w:val="12"/>
        </w:rPr>
      </w:pPr>
      <w:r w:rsidRPr="00E36614">
        <w:rPr>
          <w:sz w:val="12"/>
          <w:szCs w:val="12"/>
        </w:rPr>
        <w:t>14-21-251-002</w:t>
      </w:r>
    </w:p>
    <w:p w14:paraId="6BC031B9" w14:textId="77777777" w:rsidR="00EA5D41" w:rsidRPr="00E36614" w:rsidRDefault="00EA5D41" w:rsidP="00EA5D41">
      <w:pPr>
        <w:pStyle w:val="Header"/>
        <w:jc w:val="both"/>
        <w:rPr>
          <w:sz w:val="12"/>
          <w:szCs w:val="12"/>
        </w:rPr>
      </w:pPr>
      <w:r w:rsidRPr="00E36614">
        <w:rPr>
          <w:sz w:val="12"/>
          <w:szCs w:val="12"/>
        </w:rPr>
        <w:t>14-21-251-006</w:t>
      </w:r>
    </w:p>
    <w:p w14:paraId="474082E3" w14:textId="77777777" w:rsidR="00EA5D41" w:rsidRPr="00E36614" w:rsidRDefault="00EA5D41" w:rsidP="00EA5D41">
      <w:pPr>
        <w:pStyle w:val="Header"/>
        <w:jc w:val="both"/>
        <w:rPr>
          <w:sz w:val="12"/>
          <w:szCs w:val="12"/>
        </w:rPr>
      </w:pPr>
      <w:r w:rsidRPr="00E36614">
        <w:rPr>
          <w:sz w:val="12"/>
          <w:szCs w:val="12"/>
        </w:rPr>
        <w:t>14-21-251-007</w:t>
      </w:r>
    </w:p>
    <w:p w14:paraId="10EA21E6" w14:textId="77777777" w:rsidR="00EA5D41" w:rsidRPr="00E36614" w:rsidRDefault="00EA5D41" w:rsidP="00EA5D41">
      <w:pPr>
        <w:pStyle w:val="Header"/>
        <w:jc w:val="both"/>
        <w:rPr>
          <w:sz w:val="12"/>
          <w:szCs w:val="12"/>
        </w:rPr>
      </w:pPr>
      <w:r w:rsidRPr="00E36614">
        <w:rPr>
          <w:sz w:val="12"/>
          <w:szCs w:val="12"/>
        </w:rPr>
        <w:t>14-21-251-008</w:t>
      </w:r>
    </w:p>
    <w:p w14:paraId="01232975" w14:textId="77777777" w:rsidR="00EA5D41" w:rsidRPr="00E36614" w:rsidRDefault="00EA5D41" w:rsidP="00EA5D41">
      <w:pPr>
        <w:pStyle w:val="Header"/>
        <w:jc w:val="both"/>
        <w:rPr>
          <w:sz w:val="12"/>
          <w:szCs w:val="12"/>
        </w:rPr>
      </w:pPr>
      <w:r w:rsidRPr="00E36614">
        <w:rPr>
          <w:sz w:val="12"/>
          <w:szCs w:val="12"/>
        </w:rPr>
        <w:t>14-21-251-009</w:t>
      </w:r>
    </w:p>
    <w:p w14:paraId="3CFA2A1F" w14:textId="77777777" w:rsidR="00EA5D41" w:rsidRPr="00E36614" w:rsidRDefault="00EA5D41" w:rsidP="00EA5D41">
      <w:pPr>
        <w:pStyle w:val="Header"/>
        <w:jc w:val="both"/>
        <w:rPr>
          <w:sz w:val="12"/>
          <w:szCs w:val="12"/>
        </w:rPr>
      </w:pPr>
      <w:r w:rsidRPr="00E36614">
        <w:rPr>
          <w:sz w:val="12"/>
          <w:szCs w:val="12"/>
        </w:rPr>
        <w:t>14-21-251-010</w:t>
      </w:r>
    </w:p>
    <w:p w14:paraId="642EBF14" w14:textId="77777777" w:rsidR="00EA5D41" w:rsidRPr="00E36614" w:rsidRDefault="00EA5D41" w:rsidP="00EA5D41">
      <w:pPr>
        <w:pStyle w:val="Header"/>
        <w:jc w:val="both"/>
        <w:rPr>
          <w:sz w:val="12"/>
          <w:szCs w:val="12"/>
        </w:rPr>
      </w:pPr>
      <w:r w:rsidRPr="00E36614">
        <w:rPr>
          <w:sz w:val="12"/>
          <w:szCs w:val="12"/>
        </w:rPr>
        <w:t>14-21-251-013</w:t>
      </w:r>
    </w:p>
    <w:p w14:paraId="70654312" w14:textId="77777777" w:rsidR="00EA5D41" w:rsidRPr="00E36614" w:rsidRDefault="00EA5D41" w:rsidP="00EA5D41">
      <w:pPr>
        <w:pStyle w:val="Header"/>
        <w:jc w:val="both"/>
        <w:rPr>
          <w:sz w:val="12"/>
          <w:szCs w:val="12"/>
        </w:rPr>
      </w:pPr>
      <w:r w:rsidRPr="00E36614">
        <w:rPr>
          <w:sz w:val="12"/>
          <w:szCs w:val="12"/>
        </w:rPr>
        <w:t>14-21-251-014</w:t>
      </w:r>
    </w:p>
    <w:p w14:paraId="77CAFD73" w14:textId="77777777" w:rsidR="00EA5D41" w:rsidRPr="00E36614" w:rsidRDefault="00EA5D41" w:rsidP="00EA5D41">
      <w:pPr>
        <w:pStyle w:val="Header"/>
        <w:jc w:val="both"/>
        <w:rPr>
          <w:sz w:val="12"/>
          <w:szCs w:val="12"/>
        </w:rPr>
      </w:pPr>
      <w:r w:rsidRPr="00E36614">
        <w:rPr>
          <w:sz w:val="12"/>
          <w:szCs w:val="12"/>
        </w:rPr>
        <w:t>14-21-251-015</w:t>
      </w:r>
    </w:p>
    <w:p w14:paraId="416A24FB" w14:textId="77777777" w:rsidR="00EA5D41" w:rsidRPr="00E36614" w:rsidRDefault="00EA5D41" w:rsidP="00EA5D41">
      <w:pPr>
        <w:pStyle w:val="Header"/>
        <w:jc w:val="both"/>
        <w:rPr>
          <w:sz w:val="12"/>
          <w:szCs w:val="12"/>
        </w:rPr>
      </w:pPr>
      <w:r w:rsidRPr="00E36614">
        <w:rPr>
          <w:sz w:val="12"/>
          <w:szCs w:val="12"/>
        </w:rPr>
        <w:t>14-21-251-016</w:t>
      </w:r>
    </w:p>
    <w:p w14:paraId="201982EF" w14:textId="77777777" w:rsidR="00EA5D41" w:rsidRPr="00E36614" w:rsidRDefault="00EA5D41" w:rsidP="00EA5D41">
      <w:pPr>
        <w:pStyle w:val="Header"/>
        <w:jc w:val="both"/>
        <w:rPr>
          <w:sz w:val="12"/>
          <w:szCs w:val="12"/>
        </w:rPr>
      </w:pPr>
      <w:r w:rsidRPr="00E36614">
        <w:rPr>
          <w:sz w:val="12"/>
          <w:szCs w:val="12"/>
        </w:rPr>
        <w:t>14-21-251-017</w:t>
      </w:r>
    </w:p>
    <w:p w14:paraId="0DC0C4D2" w14:textId="77777777" w:rsidR="00EA5D41" w:rsidRPr="00E36614" w:rsidRDefault="00EA5D41" w:rsidP="00EA5D41">
      <w:pPr>
        <w:pStyle w:val="Header"/>
        <w:jc w:val="both"/>
        <w:rPr>
          <w:sz w:val="12"/>
          <w:szCs w:val="12"/>
        </w:rPr>
      </w:pPr>
      <w:r w:rsidRPr="00E36614">
        <w:rPr>
          <w:sz w:val="12"/>
          <w:szCs w:val="12"/>
        </w:rPr>
        <w:t>14-21-251-018</w:t>
      </w:r>
    </w:p>
    <w:p w14:paraId="374B7665" w14:textId="77777777" w:rsidR="00EA5D41" w:rsidRPr="00E36614" w:rsidRDefault="00EA5D41" w:rsidP="00EA5D41">
      <w:pPr>
        <w:pStyle w:val="Header"/>
        <w:jc w:val="both"/>
        <w:rPr>
          <w:sz w:val="12"/>
          <w:szCs w:val="12"/>
        </w:rPr>
      </w:pPr>
      <w:r w:rsidRPr="00E36614">
        <w:rPr>
          <w:sz w:val="12"/>
          <w:szCs w:val="12"/>
        </w:rPr>
        <w:t>14-21-251-021</w:t>
      </w:r>
    </w:p>
    <w:p w14:paraId="6509CCD1" w14:textId="77777777" w:rsidR="00EA5D41" w:rsidRPr="00E36614" w:rsidRDefault="00EA5D41" w:rsidP="00EA5D41">
      <w:pPr>
        <w:pStyle w:val="Header"/>
        <w:jc w:val="both"/>
        <w:rPr>
          <w:sz w:val="12"/>
          <w:szCs w:val="12"/>
        </w:rPr>
      </w:pPr>
      <w:r w:rsidRPr="00E36614">
        <w:rPr>
          <w:sz w:val="12"/>
          <w:szCs w:val="12"/>
        </w:rPr>
        <w:t>14-21-251-022</w:t>
      </w:r>
    </w:p>
    <w:p w14:paraId="44035CBF" w14:textId="77777777" w:rsidR="00EA5D41" w:rsidRPr="00E36614" w:rsidRDefault="00EA5D41" w:rsidP="00EA5D41">
      <w:pPr>
        <w:pStyle w:val="Header"/>
        <w:jc w:val="both"/>
        <w:rPr>
          <w:sz w:val="12"/>
          <w:szCs w:val="12"/>
        </w:rPr>
      </w:pPr>
      <w:r w:rsidRPr="00E36614">
        <w:rPr>
          <w:sz w:val="12"/>
          <w:szCs w:val="12"/>
        </w:rPr>
        <w:t>14-21-251-026</w:t>
      </w:r>
    </w:p>
    <w:p w14:paraId="5009D7AA" w14:textId="77777777" w:rsidR="00EA5D41" w:rsidRPr="00E36614" w:rsidRDefault="00EA5D41" w:rsidP="00EA5D41">
      <w:pPr>
        <w:pStyle w:val="Header"/>
        <w:jc w:val="both"/>
        <w:rPr>
          <w:sz w:val="12"/>
          <w:szCs w:val="12"/>
        </w:rPr>
      </w:pPr>
      <w:r w:rsidRPr="00E36614">
        <w:rPr>
          <w:sz w:val="12"/>
          <w:szCs w:val="12"/>
        </w:rPr>
        <w:t>14-21-251-027</w:t>
      </w:r>
    </w:p>
    <w:p w14:paraId="24A36B27" w14:textId="77777777" w:rsidR="00EA5D41" w:rsidRPr="00E36614" w:rsidRDefault="00EA5D41" w:rsidP="00EA5D41">
      <w:pPr>
        <w:pStyle w:val="Header"/>
        <w:jc w:val="both"/>
        <w:rPr>
          <w:sz w:val="12"/>
          <w:szCs w:val="12"/>
        </w:rPr>
      </w:pPr>
      <w:r w:rsidRPr="00E36614">
        <w:rPr>
          <w:sz w:val="12"/>
          <w:szCs w:val="12"/>
        </w:rPr>
        <w:t>14-21-251-028</w:t>
      </w:r>
    </w:p>
    <w:p w14:paraId="2C527B34" w14:textId="77777777" w:rsidR="00EA5D41" w:rsidRPr="00E36614" w:rsidRDefault="00EA5D41" w:rsidP="00EA5D41">
      <w:pPr>
        <w:pStyle w:val="Header"/>
        <w:jc w:val="both"/>
        <w:rPr>
          <w:sz w:val="12"/>
          <w:szCs w:val="12"/>
        </w:rPr>
      </w:pPr>
      <w:r w:rsidRPr="00E36614">
        <w:rPr>
          <w:sz w:val="12"/>
          <w:szCs w:val="12"/>
        </w:rPr>
        <w:t>14-21-251-029</w:t>
      </w:r>
    </w:p>
    <w:p w14:paraId="734D5108" w14:textId="77777777" w:rsidR="00EA5D41" w:rsidRPr="00E36614" w:rsidRDefault="00EA5D41" w:rsidP="00EA5D41">
      <w:pPr>
        <w:pStyle w:val="Header"/>
        <w:jc w:val="both"/>
        <w:rPr>
          <w:sz w:val="12"/>
          <w:szCs w:val="12"/>
        </w:rPr>
      </w:pPr>
      <w:r w:rsidRPr="00E36614">
        <w:rPr>
          <w:sz w:val="12"/>
          <w:szCs w:val="12"/>
        </w:rPr>
        <w:t>14-21-251-030</w:t>
      </w:r>
    </w:p>
    <w:p w14:paraId="782A8342" w14:textId="77777777" w:rsidR="00EA5D41" w:rsidRPr="00E36614" w:rsidRDefault="00EA5D41" w:rsidP="00EA5D41">
      <w:pPr>
        <w:pStyle w:val="Header"/>
        <w:jc w:val="both"/>
        <w:rPr>
          <w:sz w:val="12"/>
          <w:szCs w:val="12"/>
        </w:rPr>
      </w:pPr>
      <w:r w:rsidRPr="00E36614">
        <w:rPr>
          <w:sz w:val="12"/>
          <w:szCs w:val="12"/>
        </w:rPr>
        <w:t>14-21-251-031</w:t>
      </w:r>
    </w:p>
    <w:p w14:paraId="11FA75CA" w14:textId="77777777" w:rsidR="00EA5D41" w:rsidRPr="00E36614" w:rsidRDefault="00EA5D41" w:rsidP="00EA5D41">
      <w:pPr>
        <w:pStyle w:val="Header"/>
        <w:jc w:val="both"/>
        <w:rPr>
          <w:sz w:val="12"/>
          <w:szCs w:val="12"/>
        </w:rPr>
      </w:pPr>
      <w:r w:rsidRPr="00E36614">
        <w:rPr>
          <w:sz w:val="12"/>
          <w:szCs w:val="12"/>
        </w:rPr>
        <w:t>14-21-251-032</w:t>
      </w:r>
    </w:p>
    <w:p w14:paraId="50856EC5" w14:textId="77777777" w:rsidR="00EA5D41" w:rsidRPr="00E36614" w:rsidRDefault="00EA5D41" w:rsidP="00EA5D41">
      <w:pPr>
        <w:pStyle w:val="Header"/>
        <w:jc w:val="both"/>
        <w:rPr>
          <w:sz w:val="12"/>
          <w:szCs w:val="12"/>
        </w:rPr>
      </w:pPr>
      <w:r w:rsidRPr="00E36614">
        <w:rPr>
          <w:sz w:val="12"/>
          <w:szCs w:val="12"/>
        </w:rPr>
        <w:t>14-21-299-015</w:t>
      </w:r>
    </w:p>
    <w:p w14:paraId="29F751BC" w14:textId="77777777" w:rsidR="00EA5D41" w:rsidRPr="00E36614" w:rsidRDefault="00EA5D41" w:rsidP="00EA5D41">
      <w:pPr>
        <w:pStyle w:val="Header"/>
        <w:jc w:val="both"/>
        <w:rPr>
          <w:sz w:val="12"/>
          <w:szCs w:val="12"/>
        </w:rPr>
      </w:pPr>
      <w:r w:rsidRPr="00E36614">
        <w:rPr>
          <w:sz w:val="12"/>
          <w:szCs w:val="12"/>
        </w:rPr>
        <w:t>14-21-401-019</w:t>
      </w:r>
    </w:p>
    <w:p w14:paraId="10076ECB" w14:textId="77777777" w:rsidR="00EA5D41" w:rsidRPr="00E36614" w:rsidRDefault="00EA5D41" w:rsidP="00EA5D41">
      <w:pPr>
        <w:pStyle w:val="Header"/>
        <w:jc w:val="both"/>
        <w:rPr>
          <w:sz w:val="12"/>
          <w:szCs w:val="12"/>
        </w:rPr>
      </w:pPr>
      <w:r w:rsidRPr="00E36614">
        <w:rPr>
          <w:sz w:val="12"/>
          <w:szCs w:val="12"/>
        </w:rPr>
        <w:t>14-22-100-015</w:t>
      </w:r>
    </w:p>
    <w:p w14:paraId="08321EE4" w14:textId="77777777" w:rsidR="00EA5D41" w:rsidRPr="00E36614" w:rsidRDefault="00EA5D41" w:rsidP="00EA5D41">
      <w:pPr>
        <w:pStyle w:val="Header"/>
        <w:jc w:val="both"/>
        <w:rPr>
          <w:sz w:val="12"/>
          <w:szCs w:val="12"/>
        </w:rPr>
      </w:pPr>
      <w:r w:rsidRPr="00E36614">
        <w:rPr>
          <w:sz w:val="12"/>
          <w:szCs w:val="12"/>
        </w:rPr>
        <w:t>14-22-100-019</w:t>
      </w:r>
    </w:p>
    <w:p w14:paraId="05D7CCB3" w14:textId="77777777" w:rsidR="00EA5D41" w:rsidRPr="00E36614" w:rsidRDefault="00EA5D41" w:rsidP="00EA5D41">
      <w:pPr>
        <w:pStyle w:val="Header"/>
        <w:jc w:val="both"/>
        <w:rPr>
          <w:sz w:val="12"/>
          <w:szCs w:val="12"/>
        </w:rPr>
      </w:pPr>
      <w:r w:rsidRPr="00E36614">
        <w:rPr>
          <w:sz w:val="12"/>
          <w:szCs w:val="12"/>
        </w:rPr>
        <w:t>14-22-100-020</w:t>
      </w:r>
    </w:p>
    <w:p w14:paraId="42D4A786" w14:textId="77777777" w:rsidR="00EA5D41" w:rsidRPr="00E36614" w:rsidRDefault="00EA5D41" w:rsidP="00EA5D41">
      <w:pPr>
        <w:pStyle w:val="Header"/>
        <w:jc w:val="both"/>
        <w:rPr>
          <w:sz w:val="12"/>
          <w:szCs w:val="12"/>
        </w:rPr>
      </w:pPr>
      <w:r w:rsidRPr="00E36614">
        <w:rPr>
          <w:sz w:val="12"/>
          <w:szCs w:val="12"/>
        </w:rPr>
        <w:t>14-22-100-021</w:t>
      </w:r>
    </w:p>
    <w:p w14:paraId="732B97DE" w14:textId="77777777" w:rsidR="00EA5D41" w:rsidRPr="00E36614" w:rsidRDefault="00EA5D41" w:rsidP="00EA5D41">
      <w:pPr>
        <w:pStyle w:val="Header"/>
        <w:jc w:val="both"/>
        <w:rPr>
          <w:sz w:val="12"/>
          <w:szCs w:val="12"/>
        </w:rPr>
      </w:pPr>
      <w:r w:rsidRPr="00E36614">
        <w:rPr>
          <w:sz w:val="12"/>
          <w:szCs w:val="12"/>
        </w:rPr>
        <w:t>14-22-151-001</w:t>
      </w:r>
    </w:p>
    <w:p w14:paraId="6A6E17D5" w14:textId="77777777" w:rsidR="00EA5D41" w:rsidRPr="00E36614" w:rsidRDefault="00EA5D41" w:rsidP="00EA5D41">
      <w:pPr>
        <w:pStyle w:val="Header"/>
        <w:jc w:val="both"/>
        <w:rPr>
          <w:sz w:val="12"/>
          <w:szCs w:val="12"/>
        </w:rPr>
      </w:pPr>
      <w:r w:rsidRPr="00E36614">
        <w:rPr>
          <w:sz w:val="12"/>
          <w:szCs w:val="12"/>
        </w:rPr>
        <w:t>14-22-151-003</w:t>
      </w:r>
    </w:p>
    <w:p w14:paraId="1C952DB5" w14:textId="77777777" w:rsidR="00EA5D41" w:rsidRPr="00E36614" w:rsidRDefault="00EA5D41" w:rsidP="00EA5D41">
      <w:pPr>
        <w:pStyle w:val="Header"/>
        <w:jc w:val="both"/>
        <w:rPr>
          <w:sz w:val="12"/>
          <w:szCs w:val="12"/>
        </w:rPr>
      </w:pPr>
      <w:r w:rsidRPr="00E36614">
        <w:rPr>
          <w:sz w:val="12"/>
          <w:szCs w:val="12"/>
        </w:rPr>
        <w:t>14-22-151-004</w:t>
      </w:r>
    </w:p>
    <w:p w14:paraId="22073EBD" w14:textId="77777777" w:rsidR="00EA5D41" w:rsidRPr="00E36614" w:rsidRDefault="00EA5D41" w:rsidP="00EA5D41">
      <w:pPr>
        <w:pStyle w:val="Header"/>
        <w:jc w:val="both"/>
        <w:rPr>
          <w:sz w:val="12"/>
          <w:szCs w:val="12"/>
        </w:rPr>
      </w:pPr>
      <w:r w:rsidRPr="00E36614">
        <w:rPr>
          <w:sz w:val="12"/>
          <w:szCs w:val="12"/>
        </w:rPr>
        <w:t>14-22-151-005</w:t>
      </w:r>
    </w:p>
    <w:p w14:paraId="0AFEA52A" w14:textId="77777777" w:rsidR="00EA5D41" w:rsidRPr="00E36614" w:rsidRDefault="00EA5D41" w:rsidP="00EA5D41">
      <w:pPr>
        <w:pStyle w:val="Header"/>
        <w:jc w:val="both"/>
        <w:rPr>
          <w:sz w:val="12"/>
          <w:szCs w:val="12"/>
        </w:rPr>
      </w:pPr>
      <w:r w:rsidRPr="00E36614">
        <w:rPr>
          <w:sz w:val="12"/>
          <w:szCs w:val="12"/>
        </w:rPr>
        <w:t>14-22-151-012</w:t>
      </w:r>
    </w:p>
    <w:p w14:paraId="66130131" w14:textId="77777777" w:rsidR="00EA5D41" w:rsidRPr="00E36614" w:rsidRDefault="00EA5D41" w:rsidP="00EA5D41">
      <w:pPr>
        <w:pStyle w:val="Header"/>
        <w:jc w:val="both"/>
        <w:rPr>
          <w:sz w:val="12"/>
          <w:szCs w:val="12"/>
        </w:rPr>
      </w:pPr>
      <w:r w:rsidRPr="00E36614">
        <w:rPr>
          <w:sz w:val="12"/>
          <w:szCs w:val="12"/>
        </w:rPr>
        <w:t>14-22-151-013</w:t>
      </w:r>
    </w:p>
    <w:p w14:paraId="022192D7" w14:textId="77777777" w:rsidR="00EA5D41" w:rsidRPr="00E36614" w:rsidRDefault="00EA5D41" w:rsidP="00EA5D41">
      <w:pPr>
        <w:pStyle w:val="Header"/>
        <w:jc w:val="both"/>
        <w:rPr>
          <w:sz w:val="12"/>
          <w:szCs w:val="12"/>
        </w:rPr>
      </w:pPr>
      <w:r w:rsidRPr="00E36614">
        <w:rPr>
          <w:sz w:val="12"/>
          <w:szCs w:val="12"/>
        </w:rPr>
        <w:t>14-21-299-004</w:t>
      </w:r>
    </w:p>
    <w:p w14:paraId="5D0AF402" w14:textId="77777777" w:rsidR="00EA5D41" w:rsidRPr="00E36614" w:rsidRDefault="00EA5D41" w:rsidP="00EA5D41">
      <w:pPr>
        <w:pStyle w:val="Header"/>
        <w:jc w:val="both"/>
        <w:rPr>
          <w:sz w:val="12"/>
          <w:szCs w:val="12"/>
        </w:rPr>
      </w:pPr>
      <w:r w:rsidRPr="00E36614">
        <w:rPr>
          <w:sz w:val="12"/>
          <w:szCs w:val="12"/>
        </w:rPr>
        <w:t>14-21-299-005</w:t>
      </w:r>
    </w:p>
    <w:p w14:paraId="083FC986" w14:textId="77777777" w:rsidR="00EA5D41" w:rsidRPr="00E36614" w:rsidRDefault="00EA5D41" w:rsidP="00EA5D41">
      <w:pPr>
        <w:pStyle w:val="Header"/>
        <w:jc w:val="both"/>
        <w:rPr>
          <w:sz w:val="12"/>
          <w:szCs w:val="12"/>
        </w:rPr>
      </w:pPr>
      <w:r w:rsidRPr="00E36614">
        <w:rPr>
          <w:sz w:val="12"/>
          <w:szCs w:val="12"/>
        </w:rPr>
        <w:t>14-21-299-008</w:t>
      </w:r>
    </w:p>
    <w:p w14:paraId="1222C72A" w14:textId="77777777" w:rsidR="00EA5D41" w:rsidRPr="00E36614" w:rsidRDefault="00EA5D41" w:rsidP="00EA5D41">
      <w:pPr>
        <w:pStyle w:val="Header"/>
        <w:jc w:val="both"/>
        <w:rPr>
          <w:sz w:val="12"/>
          <w:szCs w:val="12"/>
        </w:rPr>
      </w:pPr>
      <w:r w:rsidRPr="00E36614">
        <w:rPr>
          <w:sz w:val="12"/>
          <w:szCs w:val="12"/>
        </w:rPr>
        <w:t>14-21-299-009</w:t>
      </w:r>
    </w:p>
    <w:p w14:paraId="5B3F538C" w14:textId="77777777" w:rsidR="00EA5D41" w:rsidRPr="00E36614" w:rsidRDefault="00EA5D41" w:rsidP="00EA5D41">
      <w:pPr>
        <w:pStyle w:val="Header"/>
        <w:jc w:val="both"/>
        <w:rPr>
          <w:sz w:val="12"/>
          <w:szCs w:val="12"/>
        </w:rPr>
      </w:pPr>
      <w:r w:rsidRPr="00E36614">
        <w:rPr>
          <w:sz w:val="12"/>
          <w:szCs w:val="12"/>
        </w:rPr>
        <w:t>14-21-299-013</w:t>
      </w:r>
    </w:p>
    <w:p w14:paraId="27751207" w14:textId="77777777" w:rsidR="00EA5D41" w:rsidRPr="00E36614" w:rsidRDefault="00EA5D41" w:rsidP="00EA5D41">
      <w:pPr>
        <w:pStyle w:val="Header"/>
        <w:jc w:val="both"/>
        <w:rPr>
          <w:sz w:val="12"/>
          <w:szCs w:val="12"/>
        </w:rPr>
      </w:pPr>
      <w:r w:rsidRPr="00E36614">
        <w:rPr>
          <w:sz w:val="12"/>
          <w:szCs w:val="12"/>
        </w:rPr>
        <w:t>14-21-299-014</w:t>
      </w:r>
    </w:p>
    <w:p w14:paraId="51416D29" w14:textId="77777777" w:rsidR="00EA5D41" w:rsidRPr="00E36614" w:rsidRDefault="00EA5D41" w:rsidP="00EA5D41">
      <w:pPr>
        <w:pStyle w:val="Header"/>
        <w:jc w:val="both"/>
        <w:rPr>
          <w:sz w:val="12"/>
          <w:szCs w:val="12"/>
        </w:rPr>
      </w:pPr>
      <w:r w:rsidRPr="00E36614">
        <w:rPr>
          <w:sz w:val="12"/>
          <w:szCs w:val="12"/>
        </w:rPr>
        <w:t>14-21-401-003</w:t>
      </w:r>
    </w:p>
    <w:p w14:paraId="560596D5" w14:textId="77777777" w:rsidR="00EA5D41" w:rsidRPr="00E36614" w:rsidRDefault="00EA5D41" w:rsidP="00EA5D41">
      <w:pPr>
        <w:pStyle w:val="Header"/>
        <w:jc w:val="both"/>
        <w:rPr>
          <w:sz w:val="12"/>
          <w:szCs w:val="12"/>
        </w:rPr>
      </w:pPr>
      <w:r w:rsidRPr="00E36614">
        <w:rPr>
          <w:sz w:val="12"/>
          <w:szCs w:val="12"/>
        </w:rPr>
        <w:t>14-21-401-004</w:t>
      </w:r>
    </w:p>
    <w:p w14:paraId="2F785A86" w14:textId="77777777" w:rsidR="00EA5D41" w:rsidRPr="00E36614" w:rsidRDefault="00EA5D41" w:rsidP="00EA5D41">
      <w:pPr>
        <w:pStyle w:val="Header"/>
        <w:jc w:val="both"/>
        <w:rPr>
          <w:sz w:val="12"/>
          <w:szCs w:val="12"/>
        </w:rPr>
      </w:pPr>
      <w:r w:rsidRPr="00E36614">
        <w:rPr>
          <w:sz w:val="12"/>
          <w:szCs w:val="12"/>
        </w:rPr>
        <w:t>14-21-401-006</w:t>
      </w:r>
    </w:p>
    <w:p w14:paraId="373584CC" w14:textId="77777777" w:rsidR="00EA5D41" w:rsidRPr="00E36614" w:rsidRDefault="00EA5D41" w:rsidP="00EA5D41">
      <w:pPr>
        <w:pStyle w:val="Header"/>
        <w:jc w:val="both"/>
        <w:rPr>
          <w:sz w:val="12"/>
          <w:szCs w:val="12"/>
        </w:rPr>
      </w:pPr>
      <w:r w:rsidRPr="00E36614">
        <w:rPr>
          <w:sz w:val="12"/>
          <w:szCs w:val="12"/>
        </w:rPr>
        <w:t>14-21-401-007</w:t>
      </w:r>
    </w:p>
    <w:p w14:paraId="1B344FD7" w14:textId="77777777" w:rsidR="00EA5D41" w:rsidRPr="00E36614" w:rsidRDefault="00EA5D41" w:rsidP="00EA5D41">
      <w:pPr>
        <w:pStyle w:val="Header"/>
        <w:jc w:val="both"/>
        <w:rPr>
          <w:sz w:val="12"/>
          <w:szCs w:val="12"/>
        </w:rPr>
      </w:pPr>
      <w:r w:rsidRPr="00E36614">
        <w:rPr>
          <w:sz w:val="12"/>
          <w:szCs w:val="12"/>
        </w:rPr>
        <w:t>14-21-401-008</w:t>
      </w:r>
    </w:p>
    <w:p w14:paraId="40E7BAC1" w14:textId="77777777" w:rsidR="00EA5D41" w:rsidRPr="00E36614" w:rsidRDefault="00EA5D41" w:rsidP="00EA5D41">
      <w:pPr>
        <w:pStyle w:val="Header"/>
        <w:jc w:val="both"/>
        <w:rPr>
          <w:sz w:val="12"/>
          <w:szCs w:val="12"/>
        </w:rPr>
      </w:pPr>
      <w:r w:rsidRPr="00E36614">
        <w:rPr>
          <w:sz w:val="12"/>
          <w:szCs w:val="12"/>
        </w:rPr>
        <w:t>14-21-401-009</w:t>
      </w:r>
    </w:p>
    <w:p w14:paraId="14F45B2D" w14:textId="77777777" w:rsidR="00EA5D41" w:rsidRPr="00E36614" w:rsidRDefault="00EA5D41" w:rsidP="00EA5D41">
      <w:pPr>
        <w:pStyle w:val="Header"/>
        <w:jc w:val="both"/>
        <w:rPr>
          <w:sz w:val="12"/>
          <w:szCs w:val="12"/>
        </w:rPr>
      </w:pPr>
      <w:r w:rsidRPr="00E36614">
        <w:rPr>
          <w:sz w:val="12"/>
          <w:szCs w:val="12"/>
        </w:rPr>
        <w:t>14-21-401-010</w:t>
      </w:r>
    </w:p>
    <w:p w14:paraId="7D5A97BF" w14:textId="77777777" w:rsidR="00EA5D41" w:rsidRPr="00E36614" w:rsidRDefault="00EA5D41" w:rsidP="00EA5D41">
      <w:pPr>
        <w:pStyle w:val="Header"/>
        <w:jc w:val="both"/>
        <w:rPr>
          <w:sz w:val="12"/>
          <w:szCs w:val="12"/>
        </w:rPr>
      </w:pPr>
      <w:r w:rsidRPr="00E36614">
        <w:rPr>
          <w:sz w:val="12"/>
          <w:szCs w:val="12"/>
        </w:rPr>
        <w:t>14-21-401-011</w:t>
      </w:r>
    </w:p>
    <w:p w14:paraId="177C88C1" w14:textId="77777777" w:rsidR="00EA5D41" w:rsidRPr="00E36614" w:rsidRDefault="00EA5D41" w:rsidP="00EA5D41">
      <w:pPr>
        <w:pStyle w:val="Header"/>
        <w:jc w:val="both"/>
        <w:rPr>
          <w:sz w:val="12"/>
          <w:szCs w:val="12"/>
        </w:rPr>
      </w:pPr>
      <w:r w:rsidRPr="00E36614">
        <w:rPr>
          <w:sz w:val="12"/>
          <w:szCs w:val="12"/>
        </w:rPr>
        <w:t>14-21-401-016</w:t>
      </w:r>
    </w:p>
    <w:p w14:paraId="1F970C16" w14:textId="77777777" w:rsidR="00EA5D41" w:rsidRPr="00E36614" w:rsidRDefault="00EA5D41" w:rsidP="00EA5D41">
      <w:pPr>
        <w:pStyle w:val="Header"/>
        <w:jc w:val="both"/>
        <w:rPr>
          <w:sz w:val="12"/>
          <w:szCs w:val="12"/>
        </w:rPr>
      </w:pPr>
      <w:r w:rsidRPr="00E36614">
        <w:rPr>
          <w:sz w:val="12"/>
          <w:szCs w:val="12"/>
        </w:rPr>
        <w:t>14-21-401-017</w:t>
      </w:r>
    </w:p>
    <w:p w14:paraId="00B775C6" w14:textId="77777777" w:rsidR="00EA5D41" w:rsidRPr="00E36614" w:rsidRDefault="00EA5D41" w:rsidP="00EA5D41">
      <w:pPr>
        <w:pStyle w:val="Header"/>
        <w:jc w:val="both"/>
        <w:rPr>
          <w:sz w:val="12"/>
          <w:szCs w:val="12"/>
        </w:rPr>
      </w:pPr>
      <w:r w:rsidRPr="00E36614">
        <w:rPr>
          <w:sz w:val="12"/>
          <w:szCs w:val="12"/>
        </w:rPr>
        <w:t>14-21-401-021</w:t>
      </w:r>
    </w:p>
    <w:p w14:paraId="192DCEE0" w14:textId="77777777" w:rsidR="00EA5D41" w:rsidRPr="00E36614" w:rsidRDefault="00EA5D41" w:rsidP="00EA5D41">
      <w:pPr>
        <w:pStyle w:val="Header"/>
        <w:jc w:val="both"/>
        <w:rPr>
          <w:sz w:val="12"/>
          <w:szCs w:val="12"/>
        </w:rPr>
      </w:pPr>
      <w:r w:rsidRPr="00E36614">
        <w:rPr>
          <w:sz w:val="12"/>
          <w:szCs w:val="12"/>
        </w:rPr>
        <w:t>14-21-401-022</w:t>
      </w:r>
    </w:p>
    <w:p w14:paraId="0D6625B8" w14:textId="77777777" w:rsidR="00EA5D41" w:rsidRPr="00E36614" w:rsidRDefault="00EA5D41" w:rsidP="00EA5D41">
      <w:pPr>
        <w:pStyle w:val="Header"/>
        <w:jc w:val="both"/>
        <w:rPr>
          <w:sz w:val="12"/>
          <w:szCs w:val="12"/>
        </w:rPr>
      </w:pPr>
      <w:r w:rsidRPr="00E36614">
        <w:rPr>
          <w:sz w:val="12"/>
          <w:szCs w:val="12"/>
        </w:rPr>
        <w:t>14-21-401-024</w:t>
      </w:r>
    </w:p>
    <w:p w14:paraId="22C1C79E" w14:textId="77777777" w:rsidR="00EA5D41" w:rsidRPr="00E36614" w:rsidRDefault="00EA5D41" w:rsidP="00EA5D41">
      <w:pPr>
        <w:pStyle w:val="Header"/>
        <w:jc w:val="both"/>
        <w:rPr>
          <w:sz w:val="12"/>
          <w:szCs w:val="12"/>
        </w:rPr>
      </w:pPr>
      <w:r w:rsidRPr="00E36614">
        <w:rPr>
          <w:sz w:val="12"/>
          <w:szCs w:val="12"/>
        </w:rPr>
        <w:t>14-21-426-001</w:t>
      </w:r>
    </w:p>
    <w:p w14:paraId="7F13CA54" w14:textId="77777777" w:rsidR="00EA5D41" w:rsidRPr="00E36614" w:rsidRDefault="00EA5D41" w:rsidP="00EA5D41">
      <w:pPr>
        <w:pStyle w:val="Header"/>
        <w:jc w:val="both"/>
        <w:rPr>
          <w:sz w:val="12"/>
          <w:szCs w:val="12"/>
        </w:rPr>
      </w:pPr>
      <w:r w:rsidRPr="00E36614">
        <w:rPr>
          <w:sz w:val="12"/>
          <w:szCs w:val="12"/>
        </w:rPr>
        <w:t>14-21-426-002</w:t>
      </w:r>
    </w:p>
    <w:p w14:paraId="3545FD7A" w14:textId="77777777" w:rsidR="00EA5D41" w:rsidRPr="00E36614" w:rsidRDefault="00EA5D41" w:rsidP="00EA5D41">
      <w:pPr>
        <w:pStyle w:val="Header"/>
        <w:jc w:val="both"/>
        <w:rPr>
          <w:sz w:val="12"/>
          <w:szCs w:val="12"/>
        </w:rPr>
      </w:pPr>
      <w:r w:rsidRPr="00E36614">
        <w:rPr>
          <w:sz w:val="12"/>
          <w:szCs w:val="12"/>
        </w:rPr>
        <w:t>14-21-426-003</w:t>
      </w:r>
    </w:p>
    <w:p w14:paraId="591A046A" w14:textId="77777777" w:rsidR="00EA5D41" w:rsidRPr="00E36614" w:rsidRDefault="00EA5D41" w:rsidP="00EA5D41">
      <w:pPr>
        <w:pStyle w:val="Header"/>
        <w:jc w:val="both"/>
        <w:rPr>
          <w:sz w:val="12"/>
          <w:szCs w:val="12"/>
        </w:rPr>
      </w:pPr>
      <w:r w:rsidRPr="00E36614">
        <w:rPr>
          <w:sz w:val="12"/>
          <w:szCs w:val="12"/>
        </w:rPr>
        <w:t>14-21-426-004</w:t>
      </w:r>
    </w:p>
    <w:p w14:paraId="56284134" w14:textId="77777777" w:rsidR="00EA5D41" w:rsidRPr="00E36614" w:rsidRDefault="00EA5D41" w:rsidP="00EA5D41">
      <w:pPr>
        <w:pStyle w:val="Header"/>
        <w:jc w:val="both"/>
        <w:rPr>
          <w:sz w:val="12"/>
          <w:szCs w:val="12"/>
        </w:rPr>
      </w:pPr>
      <w:r w:rsidRPr="00E36614">
        <w:rPr>
          <w:sz w:val="12"/>
          <w:szCs w:val="12"/>
        </w:rPr>
        <w:t>14-21-426-005</w:t>
      </w:r>
    </w:p>
    <w:p w14:paraId="615A5AE7" w14:textId="77777777" w:rsidR="00EA5D41" w:rsidRPr="00E36614" w:rsidRDefault="00EA5D41" w:rsidP="00EA5D41">
      <w:pPr>
        <w:pStyle w:val="Header"/>
        <w:jc w:val="both"/>
        <w:rPr>
          <w:sz w:val="12"/>
          <w:szCs w:val="12"/>
        </w:rPr>
      </w:pPr>
      <w:r w:rsidRPr="00E36614">
        <w:rPr>
          <w:sz w:val="12"/>
          <w:szCs w:val="12"/>
        </w:rPr>
        <w:t>14-21-426-008</w:t>
      </w:r>
    </w:p>
    <w:p w14:paraId="625E4926" w14:textId="77777777" w:rsidR="00EA5D41" w:rsidRPr="00E36614" w:rsidRDefault="00EA5D41" w:rsidP="00EA5D41">
      <w:pPr>
        <w:pStyle w:val="Header"/>
        <w:jc w:val="both"/>
        <w:rPr>
          <w:sz w:val="12"/>
          <w:szCs w:val="12"/>
        </w:rPr>
      </w:pPr>
      <w:r w:rsidRPr="00E36614">
        <w:rPr>
          <w:sz w:val="12"/>
          <w:szCs w:val="12"/>
        </w:rPr>
        <w:t>14-21-426-012</w:t>
      </w:r>
    </w:p>
    <w:p w14:paraId="562932F6" w14:textId="77777777" w:rsidR="00EA5D41" w:rsidRPr="00E36614" w:rsidRDefault="00EA5D41" w:rsidP="00EA5D41">
      <w:pPr>
        <w:pStyle w:val="Header"/>
        <w:jc w:val="both"/>
        <w:rPr>
          <w:sz w:val="12"/>
          <w:szCs w:val="12"/>
        </w:rPr>
      </w:pPr>
      <w:r w:rsidRPr="00E36614">
        <w:rPr>
          <w:sz w:val="12"/>
          <w:szCs w:val="12"/>
        </w:rPr>
        <w:t>14-21-426-013</w:t>
      </w:r>
    </w:p>
    <w:p w14:paraId="0594E063" w14:textId="77777777" w:rsidR="00EA5D41" w:rsidRPr="00E36614" w:rsidRDefault="00EA5D41" w:rsidP="00EA5D41">
      <w:pPr>
        <w:pStyle w:val="Header"/>
        <w:jc w:val="both"/>
        <w:rPr>
          <w:sz w:val="12"/>
          <w:szCs w:val="12"/>
        </w:rPr>
      </w:pPr>
      <w:r w:rsidRPr="00E36614">
        <w:rPr>
          <w:sz w:val="12"/>
          <w:szCs w:val="12"/>
        </w:rPr>
        <w:t>14-21-426-016</w:t>
      </w:r>
    </w:p>
    <w:p w14:paraId="3B70E159" w14:textId="77777777" w:rsidR="00EA5D41" w:rsidRPr="00E36614" w:rsidRDefault="00EA5D41" w:rsidP="00EA5D41">
      <w:pPr>
        <w:pStyle w:val="Header"/>
        <w:jc w:val="both"/>
        <w:rPr>
          <w:sz w:val="12"/>
          <w:szCs w:val="12"/>
        </w:rPr>
      </w:pPr>
      <w:r w:rsidRPr="00E36614">
        <w:rPr>
          <w:sz w:val="12"/>
          <w:szCs w:val="12"/>
        </w:rPr>
        <w:t>14-21-426-017</w:t>
      </w:r>
    </w:p>
    <w:p w14:paraId="7481F3B0" w14:textId="77777777" w:rsidR="00EA5D41" w:rsidRPr="00E36614" w:rsidRDefault="00EA5D41" w:rsidP="00EA5D41">
      <w:pPr>
        <w:pStyle w:val="Header"/>
        <w:jc w:val="both"/>
        <w:rPr>
          <w:sz w:val="12"/>
          <w:szCs w:val="12"/>
        </w:rPr>
      </w:pPr>
      <w:r w:rsidRPr="00E36614">
        <w:rPr>
          <w:sz w:val="12"/>
          <w:szCs w:val="12"/>
        </w:rPr>
        <w:t>14-21-426-019</w:t>
      </w:r>
    </w:p>
    <w:p w14:paraId="386E9768" w14:textId="77777777" w:rsidR="00EA5D41" w:rsidRPr="00E36614" w:rsidRDefault="00EA5D41" w:rsidP="00EA5D41">
      <w:pPr>
        <w:pStyle w:val="Header"/>
        <w:jc w:val="both"/>
        <w:rPr>
          <w:sz w:val="12"/>
          <w:szCs w:val="12"/>
        </w:rPr>
      </w:pPr>
      <w:r w:rsidRPr="00E36614">
        <w:rPr>
          <w:sz w:val="12"/>
          <w:szCs w:val="12"/>
        </w:rPr>
        <w:t>14-21-426-020</w:t>
      </w:r>
    </w:p>
    <w:p w14:paraId="049B39C0" w14:textId="0B7ECC26" w:rsidR="00F8362F" w:rsidRPr="00331395" w:rsidRDefault="00EA5D41" w:rsidP="00EA5D41">
      <w:pPr>
        <w:pStyle w:val="Header"/>
        <w:jc w:val="both"/>
        <w:rPr>
          <w:sz w:val="12"/>
          <w:szCs w:val="12"/>
        </w:rPr>
        <w:sectPr w:rsidR="00F8362F" w:rsidRPr="00331395" w:rsidSect="00F8362F">
          <w:type w:val="continuous"/>
          <w:pgSz w:w="12240" w:h="15840"/>
          <w:pgMar w:top="1080" w:right="1080" w:bottom="1080" w:left="1080" w:header="720" w:footer="576" w:gutter="0"/>
          <w:pgNumType w:start="1"/>
          <w:cols w:num="6" w:space="432"/>
        </w:sectPr>
      </w:pPr>
      <w:r w:rsidRPr="00E36614">
        <w:rPr>
          <w:sz w:val="12"/>
          <w:szCs w:val="12"/>
        </w:rPr>
        <w:t>14-21-426-021</w:t>
      </w:r>
      <w:r w:rsidR="00F8362F" w:rsidRPr="00621FFF">
        <w:rPr>
          <w:sz w:val="12"/>
          <w:szCs w:val="12"/>
        </w:rPr>
        <w:t xml:space="preserve"> </w:t>
      </w:r>
    </w:p>
    <w:p w14:paraId="5203254F" w14:textId="77777777" w:rsidR="00F8362F" w:rsidRDefault="00F8362F" w:rsidP="00847F7F">
      <w:pPr>
        <w:pStyle w:val="Header"/>
        <w:spacing w:after="120" w:line="240" w:lineRule="atLeast"/>
        <w:jc w:val="both"/>
      </w:pPr>
    </w:p>
    <w:p w14:paraId="5DBB2821" w14:textId="77777777" w:rsidR="00F8362F" w:rsidRDefault="00F8362F" w:rsidP="00847F7F">
      <w:pPr>
        <w:pStyle w:val="Header"/>
        <w:spacing w:after="120" w:line="240" w:lineRule="atLeast"/>
        <w:jc w:val="both"/>
      </w:pPr>
      <w:r w:rsidRPr="00493342">
        <w:t xml:space="preserve">PLEASE TAKE FURTHER NOTICE that the Township Board has received plans </w:t>
      </w:r>
      <w:r>
        <w:t xml:space="preserve">for </w:t>
      </w:r>
      <w:r w:rsidRPr="00493342">
        <w:t xml:space="preserve">the improvements together with an estimate of the costs in the amount of </w:t>
      </w:r>
      <w:r w:rsidRPr="009C2F09">
        <w:rPr>
          <w:noProof/>
        </w:rPr>
        <w:t>$23,250</w:t>
      </w:r>
      <w:r>
        <w:t xml:space="preserve"> per year for </w:t>
      </w:r>
      <w:r w:rsidRPr="009C2F09">
        <w:rPr>
          <w:noProof/>
        </w:rPr>
        <w:t>ten</w:t>
      </w:r>
      <w:r>
        <w:t xml:space="preserve"> years (</w:t>
      </w:r>
      <w:r w:rsidRPr="009C2F09">
        <w:rPr>
          <w:noProof/>
        </w:rPr>
        <w:t>2027</w:t>
      </w:r>
      <w:r>
        <w:t xml:space="preserve"> to </w:t>
      </w:r>
      <w:r w:rsidRPr="009C2F09">
        <w:rPr>
          <w:noProof/>
        </w:rPr>
        <w:t>2036</w:t>
      </w:r>
      <w:r>
        <w:t xml:space="preserve">) and </w:t>
      </w:r>
      <w:r w:rsidRPr="00493342">
        <w:t>has placed the same on file with the Township Clerk, and has passed a Resolution tentatively declaring its intention to make such improvements and to create the aforementioned special assessment district.</w:t>
      </w:r>
      <w:r>
        <w:t xml:space="preserve"> If said costs are spread throughout the proposed special assessment district, annual assessments would be </w:t>
      </w:r>
      <w:r w:rsidRPr="009C2F09">
        <w:rPr>
          <w:noProof/>
        </w:rPr>
        <w:t>for  and</w:t>
      </w:r>
      <w:r>
        <w:t xml:space="preserve"> properties.</w:t>
      </w:r>
    </w:p>
    <w:p w14:paraId="6FFF716C" w14:textId="77777777" w:rsidR="00F8362F" w:rsidRDefault="00F8362F" w:rsidP="00847F7F">
      <w:pPr>
        <w:pStyle w:val="Header"/>
        <w:spacing w:after="120" w:line="240" w:lineRule="atLeast"/>
        <w:jc w:val="both"/>
      </w:pPr>
      <w:r w:rsidRPr="00493342">
        <w:t>PLEASE TAKE FURTHER NOTICE that said plans</w:t>
      </w:r>
      <w:r>
        <w:t xml:space="preserve"> and</w:t>
      </w:r>
      <w:r w:rsidRPr="00493342">
        <w:t xml:space="preserve"> special assessment district may be examined at the office of the </w:t>
      </w:r>
      <w:r>
        <w:t>T</w:t>
      </w:r>
      <w:r w:rsidRPr="00493342">
        <w:t xml:space="preserve">ownship </w:t>
      </w:r>
      <w:r>
        <w:t>C</w:t>
      </w:r>
      <w:r w:rsidRPr="00493342">
        <w:t>lerk from the date of this notice until and including the date of the public hearing hereon and may further be examined at such public hearing.</w:t>
      </w:r>
    </w:p>
    <w:p w14:paraId="35AF2A9B" w14:textId="50BF19E2" w:rsidR="00F8362F" w:rsidRDefault="00F8362F" w:rsidP="00847F7F">
      <w:pPr>
        <w:pStyle w:val="Header"/>
        <w:spacing w:after="120" w:line="240" w:lineRule="atLeast"/>
        <w:jc w:val="both"/>
      </w:pPr>
      <w:r w:rsidRPr="00493342">
        <w:t xml:space="preserve">PLEASE TAKE FURTHER NOTICE that a public hearing upon such plans, district, and estimate of costs will be held at </w:t>
      </w:r>
      <w:r w:rsidRPr="009C2F09">
        <w:rPr>
          <w:noProof/>
        </w:rPr>
        <w:t>Sherman Township</w:t>
      </w:r>
      <w:r w:rsidR="00371C50">
        <w:rPr>
          <w:noProof/>
        </w:rPr>
        <w:t xml:space="preserve"> Hall</w:t>
      </w:r>
      <w:r w:rsidRPr="009C2F09">
        <w:rPr>
          <w:noProof/>
        </w:rPr>
        <w:t>, 2168 S. Wisner Ave., Fremont, Michigan</w:t>
      </w:r>
      <w:r w:rsidRPr="00493342">
        <w:t xml:space="preserve">, commencing at </w:t>
      </w:r>
      <w:r w:rsidRPr="009C2F09">
        <w:rPr>
          <w:noProof/>
        </w:rPr>
        <w:t>7:00 pm</w:t>
      </w:r>
      <w:r w:rsidRPr="00493342">
        <w:t xml:space="preserve"> on </w:t>
      </w:r>
      <w:r w:rsidRPr="009C2F09">
        <w:rPr>
          <w:noProof/>
        </w:rPr>
        <w:t>Monday, June 1, 2026</w:t>
      </w:r>
      <w:r w:rsidRPr="00493342">
        <w:t>.</w:t>
      </w:r>
    </w:p>
    <w:p w14:paraId="1C024537" w14:textId="77777777" w:rsidR="00F8362F" w:rsidRDefault="00F8362F" w:rsidP="00847F7F">
      <w:pPr>
        <w:pStyle w:val="Header"/>
        <w:spacing w:after="120" w:line="240" w:lineRule="atLeast"/>
        <w:jc w:val="both"/>
      </w:pPr>
      <w:r w:rsidRPr="00493342">
        <w:t>PLEASE TAKE FURTHER NOTICE that if written objections to the improvement are filed with the Township Board, at or before the hearing, signed by record owners of land constituting more than 20% of the land area in the proposed special assessment district, then the Township Board may not proceed unless it determines that Petitions in support of the project, signed by record owners of more than 50% of the land area to be made into a special assessment district, have been filed with the Township.</w:t>
      </w:r>
    </w:p>
    <w:p w14:paraId="1E261EB5" w14:textId="77777777" w:rsidR="00F8362F" w:rsidRDefault="00F8362F" w:rsidP="00847F7F">
      <w:pPr>
        <w:pStyle w:val="Header"/>
        <w:spacing w:after="120" w:line="240" w:lineRule="atLeast"/>
        <w:jc w:val="both"/>
      </w:pPr>
      <w:r w:rsidRPr="00493342">
        <w:t>Property shall not be added to the proposed special assessment district and the original estimate of cost shall not be increased by more than 10% without further notice and public hearing.</w:t>
      </w:r>
    </w:p>
    <w:p w14:paraId="3774C36C" w14:textId="77777777" w:rsidR="00F8362F" w:rsidRDefault="00F8362F" w:rsidP="00847F7F">
      <w:pPr>
        <w:pStyle w:val="Header"/>
        <w:spacing w:after="120" w:line="240" w:lineRule="atLeast"/>
        <w:jc w:val="both"/>
      </w:pPr>
      <w:r w:rsidRPr="00493342">
        <w:t>At such hearing, the board will consider any written objections to any of the foregoing matters which might be filed with said Board at or prior to the time of said hearing as well as any revisions, corrections, amendments, or changes to said plans, cost estimates, or to said special assessment district.</w:t>
      </w:r>
    </w:p>
    <w:p w14:paraId="1579CC85" w14:textId="77777777" w:rsidR="00F8362F" w:rsidRDefault="00F8362F" w:rsidP="00847F7F">
      <w:pPr>
        <w:pStyle w:val="Header"/>
        <w:spacing w:after="120" w:line="240" w:lineRule="atLeast"/>
        <w:jc w:val="both"/>
      </w:pPr>
      <w:r w:rsidRPr="00493342">
        <w:t>All interested persons are invited to be present at the aforesaid time and place and to submit comments concerning any of the foregoing.</w:t>
      </w:r>
    </w:p>
    <w:p w14:paraId="7CA7CC53" w14:textId="77777777" w:rsidR="00F8362F" w:rsidRDefault="00F8362F" w:rsidP="00847F7F">
      <w:pPr>
        <w:pStyle w:val="Header"/>
        <w:tabs>
          <w:tab w:val="left" w:pos="5760"/>
        </w:tabs>
        <w:spacing w:after="120" w:line="240" w:lineRule="atLeast"/>
        <w:jc w:val="right"/>
        <w:sectPr w:rsidR="00F8362F" w:rsidSect="00F8362F">
          <w:type w:val="continuous"/>
          <w:pgSz w:w="12240" w:h="15840"/>
          <w:pgMar w:top="1080" w:right="1080" w:bottom="1080" w:left="1080" w:header="720" w:footer="576" w:gutter="0"/>
          <w:pgNumType w:start="1"/>
          <w:cols w:space="720"/>
        </w:sectPr>
      </w:pPr>
      <w:r w:rsidRPr="009C2F09">
        <w:rPr>
          <w:noProof/>
        </w:rPr>
        <w:t>Sherman Township, 2168 S. Wisner Ave., Fremont, MI 49412</w:t>
      </w:r>
    </w:p>
    <w:p w14:paraId="4C568D54" w14:textId="77777777" w:rsidR="00F8362F" w:rsidRDefault="00F8362F" w:rsidP="00847F7F">
      <w:pPr>
        <w:pStyle w:val="Header"/>
        <w:tabs>
          <w:tab w:val="left" w:pos="720"/>
        </w:tabs>
        <w:spacing w:after="120" w:line="240" w:lineRule="atLeast"/>
        <w:jc w:val="both"/>
        <w:sectPr w:rsidR="00F8362F" w:rsidSect="00F8362F">
          <w:footerReference w:type="default" r:id="rId7"/>
          <w:type w:val="continuous"/>
          <w:pgSz w:w="12240" w:h="15840"/>
          <w:pgMar w:top="1440" w:right="1440" w:bottom="1440" w:left="1440" w:header="720" w:footer="720" w:gutter="0"/>
          <w:cols w:space="720"/>
          <w:docGrid w:linePitch="360"/>
        </w:sectPr>
      </w:pPr>
    </w:p>
    <w:p w14:paraId="2F78AF0D" w14:textId="77777777" w:rsidR="00F8362F" w:rsidRDefault="00F8362F" w:rsidP="00847F7F">
      <w:pPr>
        <w:pStyle w:val="Header"/>
        <w:tabs>
          <w:tab w:val="left" w:pos="720"/>
        </w:tabs>
        <w:spacing w:after="120" w:line="240" w:lineRule="atLeast"/>
        <w:jc w:val="both"/>
      </w:pPr>
    </w:p>
    <w:sectPr w:rsidR="00F8362F" w:rsidSect="00F8362F">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CC70" w14:textId="77777777" w:rsidR="00AF1CB6" w:rsidRDefault="00AF1CB6" w:rsidP="00D35591">
      <w:r>
        <w:separator/>
      </w:r>
    </w:p>
  </w:endnote>
  <w:endnote w:type="continuationSeparator" w:id="0">
    <w:p w14:paraId="2342C80E" w14:textId="77777777" w:rsidR="00AF1CB6" w:rsidRDefault="00AF1CB6" w:rsidP="00D3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ans">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8EA1" w14:textId="77777777" w:rsidR="00F8362F" w:rsidRDefault="00F8362F" w:rsidP="00D35591">
    <w:pPr>
      <w:pStyle w:val="Footer"/>
      <w:tabs>
        <w:tab w:val="clear" w:pos="4320"/>
        <w:tab w:val="clear" w:pos="8640"/>
        <w:tab w:val="right" w:pos="9360"/>
      </w:tabs>
    </w:pPr>
    <w:r>
      <w:rPr>
        <w:noProof/>
      </w:rPr>
      <w:t>\\DMS1\Projects\73150001\WIP DOCUMENTS\Meetings\Hearings\2026\02 Publish Notice Improvement.Docx</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AFDA" w14:textId="77777777" w:rsidR="00F8362F" w:rsidRDefault="00F8362F" w:rsidP="00D35591">
    <w:pPr>
      <w:pStyle w:val="Footer"/>
      <w:tabs>
        <w:tab w:val="clear" w:pos="4320"/>
        <w:tab w:val="clear" w:pos="8640"/>
        <w:tab w:val="right" w:pos="9360"/>
      </w:tabs>
    </w:pPr>
    <w:r>
      <w:rPr>
        <w:noProof/>
      </w:rPr>
      <w:t>\\DMS1\Projects\73150001\WIP DOCUMENTS\Meetings\Hearings\2026\02 Publish Notice Improvement.Docx</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FF59" w14:textId="77777777" w:rsidR="00AF1CB6" w:rsidRDefault="00AF1CB6" w:rsidP="00D35591">
      <w:r>
        <w:separator/>
      </w:r>
    </w:p>
  </w:footnote>
  <w:footnote w:type="continuationSeparator" w:id="0">
    <w:p w14:paraId="662F4471" w14:textId="77777777" w:rsidR="00AF1CB6" w:rsidRDefault="00AF1CB6" w:rsidP="00D35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D"/>
    <w:multiLevelType w:val="singleLevel"/>
    <w:tmpl w:val="FFAE3C06"/>
    <w:lvl w:ilvl="0">
      <w:start w:val="1"/>
      <w:numFmt w:val="decimal"/>
      <w:pStyle w:val="ListNumber4"/>
      <w:lvlText w:val="%1."/>
      <w:lvlJc w:val="left"/>
      <w:pPr>
        <w:tabs>
          <w:tab w:val="num" w:pos="1440"/>
        </w:tabs>
        <w:ind w:left="1440" w:hanging="360"/>
      </w:pPr>
    </w:lvl>
  </w:abstractNum>
  <w:abstractNum w:abstractNumId="1" w15:restartNumberingAfterBreak="1">
    <w:nsid w:val="FFFFFF7E"/>
    <w:multiLevelType w:val="singleLevel"/>
    <w:tmpl w:val="9C341438"/>
    <w:lvl w:ilvl="0">
      <w:start w:val="1"/>
      <w:numFmt w:val="decimal"/>
      <w:pStyle w:val="ListNumber3"/>
      <w:lvlText w:val="%1."/>
      <w:lvlJc w:val="left"/>
      <w:pPr>
        <w:tabs>
          <w:tab w:val="num" w:pos="1080"/>
        </w:tabs>
        <w:ind w:left="1080" w:hanging="360"/>
      </w:pPr>
    </w:lvl>
  </w:abstractNum>
  <w:abstractNum w:abstractNumId="2" w15:restartNumberingAfterBreak="1">
    <w:nsid w:val="FFFFFF7F"/>
    <w:multiLevelType w:val="singleLevel"/>
    <w:tmpl w:val="17628E46"/>
    <w:lvl w:ilvl="0">
      <w:start w:val="1"/>
      <w:numFmt w:val="decimal"/>
      <w:pStyle w:val="ListNumber2"/>
      <w:lvlText w:val="%1."/>
      <w:lvlJc w:val="left"/>
      <w:pPr>
        <w:tabs>
          <w:tab w:val="num" w:pos="720"/>
        </w:tabs>
        <w:ind w:left="720" w:hanging="360"/>
      </w:pPr>
    </w:lvl>
  </w:abstractNum>
  <w:abstractNum w:abstractNumId="3" w15:restartNumberingAfterBreak="1">
    <w:nsid w:val="FFFFFF88"/>
    <w:multiLevelType w:val="singleLevel"/>
    <w:tmpl w:val="24A2AD66"/>
    <w:lvl w:ilvl="0">
      <w:start w:val="1"/>
      <w:numFmt w:val="decimal"/>
      <w:lvlText w:val="%1."/>
      <w:lvlJc w:val="left"/>
      <w:pPr>
        <w:tabs>
          <w:tab w:val="num" w:pos="360"/>
        </w:tabs>
        <w:ind w:left="360" w:hanging="360"/>
      </w:pPr>
    </w:lvl>
  </w:abstractNum>
  <w:abstractNum w:abstractNumId="4" w15:restartNumberingAfterBreak="1">
    <w:nsid w:val="251A18F4"/>
    <w:multiLevelType w:val="multilevel"/>
    <w:tmpl w:val="9C564070"/>
    <w:styleLink w:val="PAEMulti-LevelList1"/>
    <w:lvl w:ilvl="0">
      <w:start w:val="1"/>
      <w:numFmt w:val="decimal"/>
      <w:lvlText w:val="%1."/>
      <w:lvlJc w:val="left"/>
      <w:pPr>
        <w:ind w:left="360" w:hanging="360"/>
      </w:pPr>
      <w:rPr>
        <w:rFonts w:ascii="Arial" w:hAnsi="Arial" w:hint="default"/>
        <w:b w:val="0"/>
        <w:i w:val="0"/>
        <w:color w:val="000000" w:themeColor="text1"/>
        <w:sz w:val="20"/>
      </w:rPr>
    </w:lvl>
    <w:lvl w:ilvl="1">
      <w:start w:val="1"/>
      <w:numFmt w:val="lowerLetter"/>
      <w:lvlText w:val="%2."/>
      <w:lvlJc w:val="left"/>
      <w:pPr>
        <w:ind w:left="720" w:hanging="360"/>
      </w:pPr>
      <w:rPr>
        <w:rFonts w:ascii="Arial" w:hAnsi="Arial" w:hint="default"/>
        <w:b w:val="0"/>
        <w:i w:val="0"/>
        <w:color w:val="000000" w:themeColor="text1"/>
        <w:sz w:val="20"/>
      </w:rPr>
    </w:lvl>
    <w:lvl w:ilvl="2">
      <w:start w:val="1"/>
      <w:numFmt w:val="decimal"/>
      <w:lvlText w:val="%3)"/>
      <w:lvlJc w:val="left"/>
      <w:pPr>
        <w:ind w:left="1080" w:hanging="360"/>
      </w:pPr>
      <w:rPr>
        <w:rFonts w:ascii="Arial" w:hAnsi="Arial" w:hint="default"/>
        <w:sz w:val="20"/>
      </w:rPr>
    </w:lvl>
    <w:lvl w:ilvl="3">
      <w:start w:val="1"/>
      <w:numFmt w:val="lowerLetter"/>
      <w:lvlText w:val="%4)"/>
      <w:lvlJc w:val="left"/>
      <w:pPr>
        <w:ind w:left="1440" w:hanging="360"/>
      </w:pPr>
      <w:rPr>
        <w:rFonts w:ascii="Arial" w:hAnsi="Arial" w:hint="default"/>
        <w:sz w:val="20"/>
      </w:rPr>
    </w:lvl>
    <w:lvl w:ilvl="4">
      <w:start w:val="1"/>
      <w:numFmt w:val="decimal"/>
      <w:lvlText w:val="(%5)"/>
      <w:lvlJc w:val="left"/>
      <w:pPr>
        <w:ind w:left="1872" w:hanging="432"/>
      </w:pPr>
      <w:rPr>
        <w:rFonts w:hint="default"/>
      </w:rPr>
    </w:lvl>
    <w:lvl w:ilvl="5">
      <w:start w:val="1"/>
      <w:numFmt w:val="lowerLetter"/>
      <w:lvlText w:val="(%6)"/>
      <w:lvlJc w:val="left"/>
      <w:pPr>
        <w:ind w:left="2160" w:hanging="288"/>
      </w:pPr>
      <w:rPr>
        <w:rFonts w:hint="default"/>
      </w:rPr>
    </w:lvl>
    <w:lvl w:ilvl="6">
      <w:start w:val="1"/>
      <w:numFmt w:val="lowerRoman"/>
      <w:pStyle w:val="List7"/>
      <w:lvlText w:val="(%7)"/>
      <w:lvlJc w:val="center"/>
      <w:pPr>
        <w:ind w:left="2880" w:hanging="360"/>
      </w:pPr>
      <w:rPr>
        <w:rFonts w:hint="default"/>
      </w:rPr>
    </w:lvl>
    <w:lvl w:ilvl="7">
      <w:start w:val="1"/>
      <w:numFmt w:val="bullet"/>
      <w:pStyle w:val="List8"/>
      <w:lvlText w:val=""/>
      <w:lvlJc w:val="left"/>
      <w:pPr>
        <w:ind w:left="3240" w:hanging="360"/>
      </w:pPr>
      <w:rPr>
        <w:rFonts w:ascii="Symbol" w:hAnsi="Symbol" w:hint="default"/>
      </w:rPr>
    </w:lvl>
    <w:lvl w:ilvl="8">
      <w:start w:val="1"/>
      <w:numFmt w:val="bullet"/>
      <w:pStyle w:val="List9"/>
      <w:lvlText w:val=""/>
      <w:lvlJc w:val="left"/>
      <w:pPr>
        <w:ind w:left="3600" w:hanging="360"/>
      </w:pPr>
      <w:rPr>
        <w:rFonts w:ascii="Wingdings" w:hAnsi="Wingdings" w:hint="default"/>
      </w:rPr>
    </w:lvl>
  </w:abstractNum>
  <w:abstractNum w:abstractNumId="5" w15:restartNumberingAfterBreak="1">
    <w:nsid w:val="317D4FD3"/>
    <w:multiLevelType w:val="multilevel"/>
    <w:tmpl w:val="BFBAE8DA"/>
    <w:styleLink w:val="PAEAddBulList"/>
    <w:lvl w:ilvl="0">
      <w:start w:val="1"/>
      <w:numFmt w:val="upperLetter"/>
      <w:pStyle w:val="AddBullLevel1"/>
      <w:lvlText w:val="%1."/>
      <w:lvlJc w:val="left"/>
      <w:pPr>
        <w:ind w:left="360" w:hanging="360"/>
      </w:pPr>
      <w:rPr>
        <w:rFonts w:ascii="Arial" w:hAnsi="Arial" w:cs="Times New Roman" w:hint="default"/>
        <w:b/>
        <w:i w:val="0"/>
        <w:caps/>
        <w:smallCaps w:val="0"/>
        <w:strike w:val="0"/>
        <w:dstrike w:val="0"/>
        <w:spacing w:val="0"/>
        <w:w w:val="100"/>
        <w:position w:val="0"/>
        <w:sz w:val="20"/>
        <w:u w:val="none"/>
        <w:effect w:val="none"/>
        <w14:ligatures w14:val="none"/>
        <w14:numForm w14:val="default"/>
        <w14:numSpacing w14:val="default"/>
        <w14:stylisticSets/>
      </w:rPr>
    </w:lvl>
    <w:lvl w:ilvl="1">
      <w:start w:val="1"/>
      <w:numFmt w:val="decimal"/>
      <w:pStyle w:val="PAEPlainText"/>
      <w:lvlText w:val="%2."/>
      <w:lvlJc w:val="left"/>
      <w:pPr>
        <w:ind w:left="720" w:hanging="360"/>
      </w:pPr>
      <w:rPr>
        <w:rFonts w:ascii="Arial" w:hAnsi="Arial" w:cs="Times New Roman" w:hint="default"/>
        <w:b/>
        <w:i w:val="0"/>
        <w:strike w:val="0"/>
        <w:dstrike w:val="0"/>
        <w:color w:val="auto"/>
        <w:sz w:val="20"/>
        <w:u w:val="none"/>
        <w:effect w:val="none"/>
      </w:rPr>
    </w:lvl>
    <w:lvl w:ilvl="2">
      <w:start w:val="1"/>
      <w:numFmt w:val="lowerLetter"/>
      <w:lvlText w:val="%3."/>
      <w:lvlJc w:val="left"/>
      <w:pPr>
        <w:ind w:left="1080" w:hanging="360"/>
      </w:pPr>
      <w:rPr>
        <w:rFonts w:ascii="Arial" w:hAnsi="Arial" w:cs="Times New Roman" w:hint="default"/>
        <w:b w:val="0"/>
        <w:i w:val="0"/>
        <w:strike w:val="0"/>
        <w:dstrike w:val="0"/>
        <w:color w:val="auto"/>
        <w:spacing w:val="0"/>
        <w:w w:val="100"/>
        <w:position w:val="0"/>
        <w:sz w:val="20"/>
        <w:u w:val="none"/>
        <w:effect w:val="none"/>
        <w14:ligatures w14:val="none"/>
        <w14:numForm w14:val="default"/>
        <w14:numSpacing w14:val="default"/>
        <w14:stylisticSets/>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ind w:left="1800" w:hanging="360"/>
      </w:pPr>
      <w:rPr>
        <w:rFonts w:ascii="Arial" w:hAnsi="Arial" w:cs="Times New Roman" w:hint="default"/>
        <w:b w:val="0"/>
        <w:i w:val="0"/>
        <w:strike w:val="0"/>
        <w:dstrike w:val="0"/>
        <w:color w:val="auto"/>
        <w:sz w:val="20"/>
        <w:u w:val="none"/>
        <w:effect w:val="none"/>
      </w:rPr>
    </w:lvl>
    <w:lvl w:ilvl="5">
      <w:start w:val="1"/>
      <w:numFmt w:val="decimal"/>
      <w:lvlText w:val="(%6)"/>
      <w:lvlJc w:val="center"/>
      <w:pPr>
        <w:ind w:left="2160" w:hanging="180"/>
      </w:pPr>
      <w:rPr>
        <w:rFonts w:hint="default"/>
      </w:rPr>
    </w:lvl>
    <w:lvl w:ilvl="6">
      <w:start w:val="1"/>
      <w:numFmt w:val="lowerLetter"/>
      <w:lvlText w:val="(%7)"/>
      <w:lvlJc w:val="center"/>
      <w:pPr>
        <w:ind w:left="2664" w:hanging="216"/>
      </w:pPr>
      <w:rPr>
        <w:rFonts w:hint="default"/>
      </w:rPr>
    </w:lvl>
    <w:lvl w:ilvl="7">
      <w:start w:val="1"/>
      <w:numFmt w:val="lowerRoman"/>
      <w:lvlText w:val="(%8)"/>
      <w:lvlJc w:val="center"/>
      <w:pPr>
        <w:ind w:left="3240" w:hanging="360"/>
      </w:pPr>
      <w:rPr>
        <w:rFonts w:hint="default"/>
      </w:rPr>
    </w:lvl>
    <w:lvl w:ilvl="8">
      <w:start w:val="1"/>
      <w:numFmt w:val="bullet"/>
      <w:lvlText w:val=""/>
      <w:lvlJc w:val="left"/>
      <w:pPr>
        <w:ind w:left="3600" w:hanging="360"/>
      </w:pPr>
      <w:rPr>
        <w:rFonts w:ascii="Symbol" w:hAnsi="Symbol" w:hint="default"/>
      </w:rPr>
    </w:lvl>
  </w:abstractNum>
  <w:abstractNum w:abstractNumId="6" w15:restartNumberingAfterBreak="1">
    <w:nsid w:val="394416D3"/>
    <w:multiLevelType w:val="multilevel"/>
    <w:tmpl w:val="BFBAE8DA"/>
    <w:lvl w:ilvl="0">
      <w:start w:val="1"/>
      <w:numFmt w:val="upperLetter"/>
      <w:lvlText w:val="%1."/>
      <w:lvlJc w:val="left"/>
      <w:pPr>
        <w:ind w:left="360" w:hanging="360"/>
      </w:pPr>
      <w:rPr>
        <w:rFonts w:ascii="Arial" w:hAnsi="Arial" w:cs="Times New Roman" w:hint="default"/>
        <w:b/>
        <w:i w:val="0"/>
        <w:caps/>
        <w:smallCaps w:val="0"/>
        <w:strike w:val="0"/>
        <w:dstrike w:val="0"/>
        <w:spacing w:val="0"/>
        <w:w w:val="100"/>
        <w:position w:val="0"/>
        <w:sz w:val="20"/>
        <w:u w:val="none"/>
        <w:effect w:val="none"/>
        <w14:ligatures w14:val="none"/>
        <w14:numForm w14:val="default"/>
        <w14:numSpacing w14:val="default"/>
        <w14:stylisticSets/>
      </w:rPr>
    </w:lvl>
    <w:lvl w:ilvl="1">
      <w:start w:val="1"/>
      <w:numFmt w:val="decimal"/>
      <w:pStyle w:val="List28ptabove"/>
      <w:lvlText w:val="%2."/>
      <w:lvlJc w:val="left"/>
      <w:pPr>
        <w:ind w:left="720" w:hanging="360"/>
      </w:pPr>
      <w:rPr>
        <w:rFonts w:ascii="Arial" w:hAnsi="Arial" w:cs="Times New Roman" w:hint="default"/>
        <w:b/>
        <w:i w:val="0"/>
        <w:strike w:val="0"/>
        <w:dstrike w:val="0"/>
        <w:color w:val="auto"/>
        <w:sz w:val="20"/>
        <w:u w:val="none"/>
        <w:effect w:val="none"/>
      </w:rPr>
    </w:lvl>
    <w:lvl w:ilvl="2">
      <w:start w:val="1"/>
      <w:numFmt w:val="lowerLetter"/>
      <w:lvlText w:val="%3."/>
      <w:lvlJc w:val="left"/>
      <w:pPr>
        <w:ind w:left="1080" w:hanging="360"/>
      </w:pPr>
      <w:rPr>
        <w:rFonts w:ascii="Arial" w:hAnsi="Arial" w:cs="Times New Roman" w:hint="default"/>
        <w:b w:val="0"/>
        <w:i w:val="0"/>
        <w:strike w:val="0"/>
        <w:dstrike w:val="0"/>
        <w:color w:val="auto"/>
        <w:spacing w:val="0"/>
        <w:w w:val="100"/>
        <w:position w:val="0"/>
        <w:sz w:val="20"/>
        <w:u w:val="none"/>
        <w:effect w:val="none"/>
        <w14:ligatures w14:val="none"/>
        <w14:numForm w14:val="default"/>
        <w14:numSpacing w14:val="default"/>
        <w14:stylisticSets/>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ind w:left="1800" w:hanging="360"/>
      </w:pPr>
      <w:rPr>
        <w:rFonts w:ascii="Arial" w:hAnsi="Arial" w:cs="Times New Roman" w:hint="default"/>
        <w:b w:val="0"/>
        <w:i w:val="0"/>
        <w:strike w:val="0"/>
        <w:dstrike w:val="0"/>
        <w:color w:val="auto"/>
        <w:sz w:val="20"/>
        <w:u w:val="none"/>
        <w:effect w:val="none"/>
      </w:rPr>
    </w:lvl>
    <w:lvl w:ilvl="5">
      <w:start w:val="1"/>
      <w:numFmt w:val="decimal"/>
      <w:lvlText w:val="(%6)"/>
      <w:lvlJc w:val="center"/>
      <w:pPr>
        <w:ind w:left="2160" w:hanging="180"/>
      </w:pPr>
      <w:rPr>
        <w:rFonts w:hint="default"/>
      </w:rPr>
    </w:lvl>
    <w:lvl w:ilvl="6">
      <w:start w:val="1"/>
      <w:numFmt w:val="lowerLetter"/>
      <w:lvlText w:val="(%7)"/>
      <w:lvlJc w:val="center"/>
      <w:pPr>
        <w:ind w:left="2664" w:hanging="216"/>
      </w:pPr>
      <w:rPr>
        <w:rFonts w:hint="default"/>
      </w:rPr>
    </w:lvl>
    <w:lvl w:ilvl="7">
      <w:start w:val="1"/>
      <w:numFmt w:val="lowerRoman"/>
      <w:lvlText w:val="(%8)"/>
      <w:lvlJc w:val="center"/>
      <w:pPr>
        <w:ind w:left="3240" w:hanging="360"/>
      </w:pPr>
      <w:rPr>
        <w:rFonts w:hint="default"/>
      </w:rPr>
    </w:lvl>
    <w:lvl w:ilvl="8">
      <w:start w:val="1"/>
      <w:numFmt w:val="bullet"/>
      <w:lvlText w:val=""/>
      <w:lvlJc w:val="left"/>
      <w:pPr>
        <w:ind w:left="3600" w:hanging="360"/>
      </w:pPr>
      <w:rPr>
        <w:rFonts w:ascii="Symbol" w:hAnsi="Symbol" w:hint="default"/>
      </w:rPr>
    </w:lvl>
  </w:abstractNum>
  <w:abstractNum w:abstractNumId="7" w15:restartNumberingAfterBreak="1">
    <w:nsid w:val="6E3A721F"/>
    <w:multiLevelType w:val="multilevel"/>
    <w:tmpl w:val="FD623A86"/>
    <w:lvl w:ilvl="0">
      <w:start w:val="1"/>
      <w:numFmt w:val="upperLetter"/>
      <w:pStyle w:val="ListStart"/>
      <w:lvlText w:val="%1."/>
      <w:lvlJc w:val="left"/>
      <w:pPr>
        <w:ind w:left="360" w:hanging="360"/>
      </w:pPr>
      <w:rPr>
        <w:rFonts w:ascii="Arial" w:hAnsi="Arial" w:cs="Times New Roman" w:hint="default"/>
        <w:b w:val="0"/>
        <w:i w:val="0"/>
        <w:caps/>
        <w:smallCaps w:val="0"/>
        <w:strike w:val="0"/>
        <w:dstrike w:val="0"/>
        <w:spacing w:val="0"/>
        <w:w w:val="100"/>
        <w:position w:val="0"/>
        <w:sz w:val="20"/>
        <w:u w:val="none"/>
        <w:effect w:val="none"/>
        <w14:ligatures w14:val="none"/>
        <w14:numForm w14:val="default"/>
        <w14:numSpacing w14:val="default"/>
        <w14:stylisticSets/>
      </w:rPr>
    </w:lvl>
    <w:lvl w:ilvl="1">
      <w:start w:val="1"/>
      <w:numFmt w:val="decimal"/>
      <w:pStyle w:val="List20ptabove"/>
      <w:lvlText w:val="%2."/>
      <w:lvlJc w:val="left"/>
      <w:pPr>
        <w:ind w:left="720" w:hanging="360"/>
      </w:pPr>
      <w:rPr>
        <w:rFonts w:ascii="Arial" w:hAnsi="Arial" w:cs="Times New Roman" w:hint="default"/>
        <w:b/>
        <w:i w:val="0"/>
        <w:strike w:val="0"/>
        <w:dstrike w:val="0"/>
        <w:color w:val="auto"/>
        <w:sz w:val="20"/>
        <w:u w:val="none"/>
        <w:effect w:val="none"/>
      </w:rPr>
    </w:lvl>
    <w:lvl w:ilvl="2">
      <w:start w:val="1"/>
      <w:numFmt w:val="lowerLetter"/>
      <w:pStyle w:val="List3"/>
      <w:lvlText w:val="%3."/>
      <w:lvlJc w:val="left"/>
      <w:pPr>
        <w:ind w:left="1080" w:hanging="360"/>
      </w:pPr>
      <w:rPr>
        <w:rFonts w:ascii="Arial" w:hAnsi="Arial" w:cs="Times New Roman" w:hint="default"/>
        <w:b w:val="0"/>
        <w:i w:val="0"/>
        <w:strike w:val="0"/>
        <w:dstrike w:val="0"/>
        <w:color w:val="auto"/>
        <w:spacing w:val="0"/>
        <w:w w:val="100"/>
        <w:position w:val="0"/>
        <w:sz w:val="20"/>
        <w:u w:val="none"/>
        <w:effect w:val="none"/>
        <w14:ligatures w14:val="none"/>
        <w14:numForm w14:val="default"/>
        <w14:numSpacing w14:val="default"/>
        <w14:stylisticSets/>
      </w:rPr>
    </w:lvl>
    <w:lvl w:ilvl="3">
      <w:start w:val="1"/>
      <w:numFmt w:val="decimal"/>
      <w:lvlText w:val="%4)"/>
      <w:lvlJc w:val="left"/>
      <w:pPr>
        <w:tabs>
          <w:tab w:val="num" w:pos="1440"/>
        </w:tabs>
        <w:ind w:left="1440" w:hanging="360"/>
      </w:pPr>
      <w:rPr>
        <w:rFonts w:hint="default"/>
      </w:rPr>
    </w:lvl>
    <w:lvl w:ilvl="4">
      <w:start w:val="1"/>
      <w:numFmt w:val="lowerLetter"/>
      <w:pStyle w:val="List5"/>
      <w:lvlText w:val="%5)"/>
      <w:lvlJc w:val="left"/>
      <w:pPr>
        <w:ind w:left="1800" w:hanging="360"/>
      </w:pPr>
      <w:rPr>
        <w:rFonts w:ascii="Arial" w:hAnsi="Arial" w:cs="Times New Roman" w:hint="default"/>
        <w:b w:val="0"/>
        <w:i w:val="0"/>
        <w:strike w:val="0"/>
        <w:dstrike w:val="0"/>
        <w:color w:val="auto"/>
        <w:sz w:val="20"/>
        <w:u w:val="none"/>
        <w:effect w:val="none"/>
      </w:rPr>
    </w:lvl>
    <w:lvl w:ilvl="5">
      <w:start w:val="1"/>
      <w:numFmt w:val="decimal"/>
      <w:lvlText w:val="(%6)"/>
      <w:lvlJc w:val="center"/>
      <w:pPr>
        <w:ind w:left="2160" w:hanging="180"/>
      </w:pPr>
      <w:rPr>
        <w:rFonts w:hint="default"/>
      </w:rPr>
    </w:lvl>
    <w:lvl w:ilvl="6">
      <w:start w:val="1"/>
      <w:numFmt w:val="lowerLetter"/>
      <w:lvlText w:val="(%7)"/>
      <w:lvlJc w:val="center"/>
      <w:pPr>
        <w:ind w:left="2664" w:hanging="216"/>
      </w:pPr>
      <w:rPr>
        <w:rFonts w:hint="default"/>
      </w:rPr>
    </w:lvl>
    <w:lvl w:ilvl="7">
      <w:start w:val="1"/>
      <w:numFmt w:val="lowerRoman"/>
      <w:lvlText w:val="(%8)"/>
      <w:lvlJc w:val="center"/>
      <w:pPr>
        <w:ind w:left="3240" w:hanging="360"/>
      </w:pPr>
      <w:rPr>
        <w:rFonts w:hint="default"/>
      </w:rPr>
    </w:lvl>
    <w:lvl w:ilvl="8">
      <w:start w:val="1"/>
      <w:numFmt w:val="bullet"/>
      <w:lvlText w:val=""/>
      <w:lvlJc w:val="left"/>
      <w:pPr>
        <w:ind w:left="3600" w:hanging="360"/>
      </w:pPr>
      <w:rPr>
        <w:rFonts w:ascii="Symbol" w:hAnsi="Symbol" w:hint="default"/>
      </w:rPr>
    </w:lvl>
  </w:abstractNum>
  <w:abstractNum w:abstractNumId="8" w15:restartNumberingAfterBreak="1">
    <w:nsid w:val="73C80212"/>
    <w:multiLevelType w:val="hybridMultilevel"/>
    <w:tmpl w:val="46A8F686"/>
    <w:lvl w:ilvl="0" w:tplc="4D7E722C">
      <w:start w:val="1"/>
      <w:numFmt w:val="decimal"/>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8328105">
    <w:abstractNumId w:val="5"/>
  </w:num>
  <w:num w:numId="2" w16cid:durableId="705062193">
    <w:abstractNumId w:val="5"/>
  </w:num>
  <w:num w:numId="3" w16cid:durableId="1463689215">
    <w:abstractNumId w:val="7"/>
  </w:num>
  <w:num w:numId="4" w16cid:durableId="60718564">
    <w:abstractNumId w:val="6"/>
  </w:num>
  <w:num w:numId="5" w16cid:durableId="1604799838">
    <w:abstractNumId w:val="7"/>
  </w:num>
  <w:num w:numId="6" w16cid:durableId="772284001">
    <w:abstractNumId w:val="7"/>
  </w:num>
  <w:num w:numId="7" w16cid:durableId="505169915">
    <w:abstractNumId w:val="4"/>
  </w:num>
  <w:num w:numId="8" w16cid:durableId="1958097995">
    <w:abstractNumId w:val="4"/>
  </w:num>
  <w:num w:numId="9" w16cid:durableId="694384785">
    <w:abstractNumId w:val="4"/>
  </w:num>
  <w:num w:numId="10" w16cid:durableId="387266936">
    <w:abstractNumId w:val="3"/>
  </w:num>
  <w:num w:numId="11" w16cid:durableId="1666325685">
    <w:abstractNumId w:val="8"/>
  </w:num>
  <w:num w:numId="12" w16cid:durableId="161045190">
    <w:abstractNumId w:val="2"/>
  </w:num>
  <w:num w:numId="13" w16cid:durableId="213468728">
    <w:abstractNumId w:val="2"/>
  </w:num>
  <w:num w:numId="14" w16cid:durableId="1717389676">
    <w:abstractNumId w:val="1"/>
  </w:num>
  <w:num w:numId="15" w16cid:durableId="642537702">
    <w:abstractNumId w:val="1"/>
  </w:num>
  <w:num w:numId="16" w16cid:durableId="1586374562">
    <w:abstractNumId w:val="0"/>
  </w:num>
  <w:num w:numId="17" w16cid:durableId="1719012610">
    <w:abstractNumId w:val="0"/>
  </w:num>
  <w:num w:numId="18" w16cid:durableId="754130734">
    <w:abstractNumId w:val="7"/>
  </w:num>
  <w:num w:numId="19" w16cid:durableId="397022128">
    <w:abstractNumId w:val="5"/>
  </w:num>
  <w:num w:numId="20" w16cid:durableId="577982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BB"/>
    <w:rsid w:val="000B5CA9"/>
    <w:rsid w:val="00111566"/>
    <w:rsid w:val="001217DE"/>
    <w:rsid w:val="00165C77"/>
    <w:rsid w:val="001A2C2C"/>
    <w:rsid w:val="001D7D25"/>
    <w:rsid w:val="00216B58"/>
    <w:rsid w:val="002400E0"/>
    <w:rsid w:val="00281A41"/>
    <w:rsid w:val="00313F84"/>
    <w:rsid w:val="003300AF"/>
    <w:rsid w:val="00364305"/>
    <w:rsid w:val="00371C50"/>
    <w:rsid w:val="0049002A"/>
    <w:rsid w:val="005705B1"/>
    <w:rsid w:val="00602366"/>
    <w:rsid w:val="006A49BD"/>
    <w:rsid w:val="006B3206"/>
    <w:rsid w:val="007C7F97"/>
    <w:rsid w:val="00847F7F"/>
    <w:rsid w:val="00891E78"/>
    <w:rsid w:val="008E4F90"/>
    <w:rsid w:val="00963116"/>
    <w:rsid w:val="00995973"/>
    <w:rsid w:val="00A462BC"/>
    <w:rsid w:val="00AF1CB6"/>
    <w:rsid w:val="00CB3DBB"/>
    <w:rsid w:val="00CF432F"/>
    <w:rsid w:val="00D0654E"/>
    <w:rsid w:val="00D30A81"/>
    <w:rsid w:val="00D35591"/>
    <w:rsid w:val="00DA6A4F"/>
    <w:rsid w:val="00E818A2"/>
    <w:rsid w:val="00EA5D41"/>
    <w:rsid w:val="00EB3BE9"/>
    <w:rsid w:val="00F50865"/>
    <w:rsid w:val="00F8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42AD"/>
  <w15:chartTrackingRefBased/>
  <w15:docId w15:val="{1AD04FDE-298E-4C7B-B9AD-572F7E6B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3" w:unhideWhenUsed="1"/>
    <w:lsdException w:name="List 4" w:semiHidden="1" w:unhideWhenUsed="1"/>
    <w:lsdException w:name="List 5" w:semiHidden="1" w:uiPriority="1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4F"/>
    <w:pPr>
      <w:spacing w:after="0" w:line="240" w:lineRule="auto"/>
    </w:pPr>
    <w:rPr>
      <w:rFonts w:ascii="Arial" w:hAnsi="Arial" w:cs="Arial"/>
      <w:color w:val="000000" w:themeColor="text1"/>
      <w:sz w:val="20"/>
      <w:szCs w:val="20"/>
    </w:rPr>
  </w:style>
  <w:style w:type="paragraph" w:styleId="Heading1">
    <w:name w:val="heading 1"/>
    <w:basedOn w:val="Normal"/>
    <w:next w:val="Normal"/>
    <w:link w:val="Heading1Char"/>
    <w:uiPriority w:val="2"/>
    <w:qFormat/>
    <w:rsid w:val="00DA6A4F"/>
    <w:pPr>
      <w:outlineLvl w:val="0"/>
    </w:pPr>
    <w:rPr>
      <w:rFonts w:eastAsiaTheme="majorEastAsia" w:cstheme="majorBidi"/>
      <w:b/>
      <w:caps/>
      <w:szCs w:val="32"/>
    </w:rPr>
  </w:style>
  <w:style w:type="paragraph" w:styleId="Heading2">
    <w:name w:val="heading 2"/>
    <w:basedOn w:val="Normal"/>
    <w:next w:val="Normal"/>
    <w:link w:val="Heading2Char"/>
    <w:uiPriority w:val="3"/>
    <w:qFormat/>
    <w:rsid w:val="00DA6A4F"/>
    <w:pPr>
      <w:keepNext/>
      <w:keepLines/>
      <w:outlineLvl w:val="1"/>
    </w:pPr>
    <w:rPr>
      <w:rFonts w:eastAsiaTheme="majorEastAsia" w:cstheme="majorBidi"/>
      <w:b/>
      <w:szCs w:val="26"/>
    </w:rPr>
  </w:style>
  <w:style w:type="paragraph" w:styleId="Heading3">
    <w:name w:val="heading 3"/>
    <w:basedOn w:val="Heading2"/>
    <w:next w:val="Normal"/>
    <w:link w:val="Heading3Char"/>
    <w:uiPriority w:val="4"/>
    <w:unhideWhenUsed/>
    <w:qFormat/>
    <w:rsid w:val="00DA6A4F"/>
    <w:pPr>
      <w:outlineLvl w:val="2"/>
    </w:pPr>
    <w:rPr>
      <w:i/>
      <w:szCs w:val="24"/>
    </w:rPr>
  </w:style>
  <w:style w:type="paragraph" w:styleId="Heading4">
    <w:name w:val="heading 4"/>
    <w:basedOn w:val="Normal"/>
    <w:next w:val="Normal"/>
    <w:link w:val="Heading4Char"/>
    <w:autoRedefine/>
    <w:uiPriority w:val="5"/>
    <w:unhideWhenUsed/>
    <w:rsid w:val="00DA6A4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Arial">
    <w:name w:val="+Body (Arial)"/>
    <w:basedOn w:val="DefaultParagraphFont"/>
    <w:rsid w:val="00DA6A4F"/>
    <w:rPr>
      <w:rFonts w:asciiTheme="minorHAnsi" w:hAnsiTheme="minorHAnsi"/>
      <w:sz w:val="20"/>
    </w:rPr>
  </w:style>
  <w:style w:type="paragraph" w:styleId="ListParagraph">
    <w:name w:val="List Paragraph"/>
    <w:basedOn w:val="Normal"/>
    <w:link w:val="ListParagraphChar"/>
    <w:uiPriority w:val="34"/>
    <w:rsid w:val="00DA6A4F"/>
    <w:pPr>
      <w:ind w:left="720"/>
      <w:contextualSpacing/>
    </w:pPr>
  </w:style>
  <w:style w:type="character" w:customStyle="1" w:styleId="ListParagraphChar">
    <w:name w:val="List Paragraph Char"/>
    <w:basedOn w:val="DefaultParagraphFont"/>
    <w:link w:val="ListParagraph"/>
    <w:uiPriority w:val="34"/>
    <w:rsid w:val="00DA6A4F"/>
    <w:rPr>
      <w:rFonts w:ascii="Arial" w:hAnsi="Arial" w:cs="Arial"/>
      <w:color w:val="000000" w:themeColor="text1"/>
      <w:sz w:val="20"/>
      <w:szCs w:val="20"/>
    </w:rPr>
  </w:style>
  <w:style w:type="paragraph" w:customStyle="1" w:styleId="AddBullLevel1">
    <w:name w:val="Add Bull Level 1"/>
    <w:basedOn w:val="ListParagraph"/>
    <w:link w:val="AddBullLevel1Char"/>
    <w:qFormat/>
    <w:rsid w:val="00DA6A4F"/>
    <w:pPr>
      <w:numPr>
        <w:numId w:val="19"/>
      </w:numPr>
    </w:pPr>
    <w:rPr>
      <w:b/>
      <w:caps/>
    </w:rPr>
  </w:style>
  <w:style w:type="character" w:customStyle="1" w:styleId="AddBullLevel1Char">
    <w:name w:val="Add Bull Level 1 Char"/>
    <w:basedOn w:val="ListParagraphChar"/>
    <w:link w:val="AddBullLevel1"/>
    <w:rsid w:val="00DA6A4F"/>
    <w:rPr>
      <w:rFonts w:ascii="Arial" w:hAnsi="Arial" w:cs="Arial"/>
      <w:b/>
      <w:caps/>
      <w:color w:val="000000" w:themeColor="text1"/>
      <w:sz w:val="20"/>
      <w:szCs w:val="20"/>
    </w:rPr>
  </w:style>
  <w:style w:type="paragraph" w:customStyle="1" w:styleId="PAEPlainText">
    <w:name w:val="PAE Plain Text"/>
    <w:basedOn w:val="Normal"/>
    <w:link w:val="PAEPlainTextChar"/>
    <w:rsid w:val="00DA6A4F"/>
    <w:pPr>
      <w:keepLines/>
      <w:numPr>
        <w:ilvl w:val="1"/>
        <w:numId w:val="19"/>
      </w:numPr>
      <w:tabs>
        <w:tab w:val="left" w:pos="360"/>
        <w:tab w:val="left" w:pos="720"/>
        <w:tab w:val="left" w:pos="1080"/>
        <w:tab w:val="left" w:pos="1440"/>
        <w:tab w:val="left" w:pos="1800"/>
        <w:tab w:val="left" w:pos="2160"/>
        <w:tab w:val="left" w:pos="2520"/>
        <w:tab w:val="left" w:pos="2880"/>
        <w:tab w:val="left" w:pos="3240"/>
        <w:tab w:val="right" w:pos="9360"/>
      </w:tabs>
    </w:pPr>
  </w:style>
  <w:style w:type="character" w:customStyle="1" w:styleId="PAEPlainTextChar">
    <w:name w:val="PAE Plain Text Char"/>
    <w:basedOn w:val="DefaultParagraphFont"/>
    <w:link w:val="PAEPlainText"/>
    <w:rsid w:val="00DA6A4F"/>
    <w:rPr>
      <w:rFonts w:ascii="Arial" w:hAnsi="Arial" w:cs="Arial"/>
      <w:color w:val="000000" w:themeColor="text1"/>
      <w:sz w:val="20"/>
      <w:szCs w:val="20"/>
    </w:rPr>
  </w:style>
  <w:style w:type="paragraph" w:customStyle="1" w:styleId="AuthorTypist">
    <w:name w:val="Author Typist"/>
    <w:basedOn w:val="PAEPlainText"/>
    <w:link w:val="AuthorTypistChar"/>
    <w:rsid w:val="00DA6A4F"/>
    <w:pPr>
      <w:numPr>
        <w:ilvl w:val="0"/>
        <w:numId w:val="0"/>
      </w:numPr>
    </w:pPr>
    <w:rPr>
      <w:color w:val="919193"/>
      <w:sz w:val="16"/>
      <w:szCs w:val="16"/>
    </w:rPr>
  </w:style>
  <w:style w:type="character" w:customStyle="1" w:styleId="AuthorTypistChar">
    <w:name w:val="Author Typist Char"/>
    <w:basedOn w:val="DefaultParagraphFont"/>
    <w:link w:val="AuthorTypist"/>
    <w:rsid w:val="00DA6A4F"/>
    <w:rPr>
      <w:rFonts w:ascii="Arial" w:hAnsi="Arial" w:cs="Arial"/>
      <w:color w:val="919193"/>
      <w:sz w:val="16"/>
      <w:szCs w:val="16"/>
    </w:rPr>
  </w:style>
  <w:style w:type="paragraph" w:styleId="Title">
    <w:name w:val="Title"/>
    <w:basedOn w:val="Normal"/>
    <w:next w:val="Normal"/>
    <w:link w:val="TitleChar"/>
    <w:uiPriority w:val="7"/>
    <w:qFormat/>
    <w:rsid w:val="00DA6A4F"/>
    <w:pPr>
      <w:spacing w:after="120"/>
    </w:pPr>
    <w:rPr>
      <w:rFonts w:eastAsiaTheme="majorEastAsia" w:cstheme="majorBidi"/>
      <w:b/>
      <w:spacing w:val="-10"/>
      <w:kern w:val="28"/>
      <w:sz w:val="48"/>
      <w:szCs w:val="56"/>
    </w:rPr>
  </w:style>
  <w:style w:type="character" w:customStyle="1" w:styleId="TitleChar">
    <w:name w:val="Title Char"/>
    <w:basedOn w:val="DefaultParagraphFont"/>
    <w:link w:val="Title"/>
    <w:uiPriority w:val="7"/>
    <w:rsid w:val="00DA6A4F"/>
    <w:rPr>
      <w:rFonts w:ascii="Arial" w:eastAsiaTheme="majorEastAsia" w:hAnsi="Arial" w:cstheme="majorBidi"/>
      <w:b/>
      <w:color w:val="000000" w:themeColor="text1"/>
      <w:spacing w:val="-10"/>
      <w:kern w:val="28"/>
      <w:sz w:val="48"/>
      <w:szCs w:val="56"/>
    </w:rPr>
  </w:style>
  <w:style w:type="paragraph" w:customStyle="1" w:styleId="DocumentTitle">
    <w:name w:val="Document Title"/>
    <w:basedOn w:val="Title"/>
    <w:autoRedefine/>
    <w:uiPriority w:val="6"/>
    <w:qFormat/>
    <w:rsid w:val="00DA6A4F"/>
    <w:pPr>
      <w:tabs>
        <w:tab w:val="right" w:pos="0"/>
      </w:tabs>
      <w:jc w:val="right"/>
    </w:pPr>
    <w:rPr>
      <w:b w:val="0"/>
      <w:spacing w:val="16"/>
      <w:sz w:val="36"/>
      <w:szCs w:val="48"/>
    </w:rPr>
  </w:style>
  <w:style w:type="paragraph" w:customStyle="1" w:styleId="Filepath">
    <w:name w:val="Filepath"/>
    <w:basedOn w:val="Normal"/>
    <w:link w:val="FilepathChar"/>
    <w:rsid w:val="00DA6A4F"/>
    <w:rPr>
      <w:color w:val="A1A1A4"/>
      <w:sz w:val="16"/>
      <w:szCs w:val="16"/>
    </w:rPr>
  </w:style>
  <w:style w:type="character" w:customStyle="1" w:styleId="FilepathChar">
    <w:name w:val="Filepath Char"/>
    <w:basedOn w:val="DefaultParagraphFont"/>
    <w:link w:val="Filepath"/>
    <w:rsid w:val="00DA6A4F"/>
    <w:rPr>
      <w:rFonts w:ascii="Arial" w:hAnsi="Arial" w:cs="Arial"/>
      <w:color w:val="A1A1A4"/>
      <w:sz w:val="16"/>
      <w:szCs w:val="16"/>
    </w:rPr>
  </w:style>
  <w:style w:type="paragraph" w:styleId="Footer">
    <w:name w:val="footer"/>
    <w:basedOn w:val="Normal"/>
    <w:link w:val="FooterChar"/>
    <w:autoRedefine/>
    <w:uiPriority w:val="99"/>
    <w:unhideWhenUsed/>
    <w:rsid w:val="00D35591"/>
    <w:pPr>
      <w:tabs>
        <w:tab w:val="center" w:pos="4320"/>
        <w:tab w:val="right" w:pos="8640"/>
      </w:tabs>
    </w:pPr>
    <w:rPr>
      <w:color w:val="808080"/>
      <w:sz w:val="16"/>
      <w:szCs w:val="16"/>
    </w:rPr>
  </w:style>
  <w:style w:type="character" w:customStyle="1" w:styleId="FooterChar">
    <w:name w:val="Footer Char"/>
    <w:basedOn w:val="DefaultParagraphFont"/>
    <w:link w:val="Footer"/>
    <w:uiPriority w:val="99"/>
    <w:rsid w:val="00D35591"/>
    <w:rPr>
      <w:rFonts w:ascii="Arial" w:hAnsi="Arial" w:cs="Arial"/>
      <w:color w:val="808080"/>
      <w:sz w:val="16"/>
      <w:szCs w:val="16"/>
    </w:rPr>
  </w:style>
  <w:style w:type="character" w:customStyle="1" w:styleId="Gray-50">
    <w:name w:val="Gray-50%"/>
    <w:basedOn w:val="DefaultParagraphFont"/>
    <w:rsid w:val="00DA6A4F"/>
    <w:rPr>
      <w:rFonts w:asciiTheme="minorHAnsi" w:hAnsiTheme="minorHAnsi"/>
      <w:b w:val="0"/>
      <w:i w:val="0"/>
      <w:color w:val="808080"/>
      <w:spacing w:val="0"/>
      <w:w w:val="100"/>
      <w:position w:val="0"/>
      <w:sz w:val="20"/>
      <w14:ligatures w14:val="none"/>
      <w14:numForm w14:val="default"/>
      <w14:numSpacing w14:val="default"/>
    </w:rPr>
  </w:style>
  <w:style w:type="paragraph" w:styleId="Header">
    <w:name w:val="header"/>
    <w:basedOn w:val="Normal"/>
    <w:link w:val="HeaderChar"/>
    <w:unhideWhenUsed/>
    <w:rsid w:val="00DA6A4F"/>
    <w:pPr>
      <w:tabs>
        <w:tab w:val="center" w:pos="4680"/>
        <w:tab w:val="right" w:pos="9360"/>
      </w:tabs>
    </w:pPr>
  </w:style>
  <w:style w:type="character" w:customStyle="1" w:styleId="HeaderChar">
    <w:name w:val="Header Char"/>
    <w:basedOn w:val="DefaultParagraphFont"/>
    <w:link w:val="Header"/>
    <w:rsid w:val="00DA6A4F"/>
    <w:rPr>
      <w:rFonts w:ascii="Arial" w:hAnsi="Arial" w:cs="Arial"/>
      <w:color w:val="000000" w:themeColor="text1"/>
      <w:sz w:val="20"/>
      <w:szCs w:val="20"/>
    </w:rPr>
  </w:style>
  <w:style w:type="character" w:customStyle="1" w:styleId="Heading1Char">
    <w:name w:val="Heading 1 Char"/>
    <w:basedOn w:val="DefaultParagraphFont"/>
    <w:link w:val="Heading1"/>
    <w:uiPriority w:val="2"/>
    <w:rsid w:val="00DA6A4F"/>
    <w:rPr>
      <w:rFonts w:ascii="Arial" w:eastAsiaTheme="majorEastAsia" w:hAnsi="Arial" w:cstheme="majorBidi"/>
      <w:b/>
      <w:caps/>
      <w:color w:val="000000" w:themeColor="text1"/>
      <w:sz w:val="20"/>
      <w:szCs w:val="32"/>
    </w:rPr>
  </w:style>
  <w:style w:type="character" w:customStyle="1" w:styleId="Heading2Char">
    <w:name w:val="Heading 2 Char"/>
    <w:basedOn w:val="DefaultParagraphFont"/>
    <w:link w:val="Heading2"/>
    <w:uiPriority w:val="3"/>
    <w:rsid w:val="00DA6A4F"/>
    <w:rPr>
      <w:rFonts w:ascii="Arial" w:eastAsiaTheme="majorEastAsia" w:hAnsi="Arial" w:cstheme="majorBidi"/>
      <w:b/>
      <w:color w:val="000000" w:themeColor="text1"/>
      <w:sz w:val="20"/>
      <w:szCs w:val="26"/>
    </w:rPr>
  </w:style>
  <w:style w:type="character" w:customStyle="1" w:styleId="Heading3Char">
    <w:name w:val="Heading 3 Char"/>
    <w:basedOn w:val="DefaultParagraphFont"/>
    <w:link w:val="Heading3"/>
    <w:uiPriority w:val="4"/>
    <w:rsid w:val="00DA6A4F"/>
    <w:rPr>
      <w:rFonts w:ascii="Arial" w:eastAsiaTheme="majorEastAsia" w:hAnsi="Arial" w:cstheme="majorBidi"/>
      <w:b/>
      <w:i/>
      <w:color w:val="000000" w:themeColor="text1"/>
      <w:sz w:val="20"/>
      <w:szCs w:val="24"/>
    </w:rPr>
  </w:style>
  <w:style w:type="character" w:customStyle="1" w:styleId="Heading4Char">
    <w:name w:val="Heading 4 Char"/>
    <w:basedOn w:val="DefaultParagraphFont"/>
    <w:link w:val="Heading4"/>
    <w:uiPriority w:val="5"/>
    <w:rsid w:val="00DA6A4F"/>
    <w:rPr>
      <w:rFonts w:ascii="Arial" w:eastAsiaTheme="majorEastAsia" w:hAnsi="Arial" w:cstheme="majorBidi"/>
      <w:i/>
      <w:iCs/>
      <w:color w:val="000000" w:themeColor="text1"/>
      <w:sz w:val="20"/>
      <w:szCs w:val="20"/>
    </w:rPr>
  </w:style>
  <w:style w:type="character" w:styleId="IntenseEmphasis">
    <w:name w:val="Intense Emphasis"/>
    <w:basedOn w:val="DefaultParagraphFont"/>
    <w:uiPriority w:val="21"/>
    <w:unhideWhenUsed/>
    <w:rsid w:val="00DA6A4F"/>
    <w:rPr>
      <w:i/>
      <w:iCs/>
      <w:color w:val="4472C4" w:themeColor="accent1"/>
    </w:rPr>
  </w:style>
  <w:style w:type="paragraph" w:styleId="IntenseQuote">
    <w:name w:val="Intense Quote"/>
    <w:next w:val="Normal"/>
    <w:link w:val="IntenseQuoteChar"/>
    <w:uiPriority w:val="30"/>
    <w:unhideWhenUsed/>
    <w:rsid w:val="00DA6A4F"/>
    <w:pPr>
      <w:pBdr>
        <w:top w:val="single" w:sz="4" w:space="10" w:color="4472C4" w:themeColor="accent1"/>
        <w:bottom w:val="single" w:sz="4" w:space="10" w:color="4472C4" w:themeColor="accent1"/>
      </w:pBdr>
      <w:spacing w:before="360" w:after="360" w:line="240" w:lineRule="auto"/>
      <w:ind w:left="864" w:right="864"/>
      <w:jc w:val="center"/>
    </w:pPr>
    <w:rPr>
      <w:rFonts w:asciiTheme="majorHAnsi" w:hAnsiTheme="majorHAnsi"/>
      <w:i/>
      <w:iCs/>
      <w:color w:val="4472C4" w:themeColor="accent1"/>
      <w:sz w:val="20"/>
      <w:szCs w:val="20"/>
    </w:rPr>
  </w:style>
  <w:style w:type="character" w:customStyle="1" w:styleId="IntenseQuoteChar">
    <w:name w:val="Intense Quote Char"/>
    <w:basedOn w:val="DefaultParagraphFont"/>
    <w:link w:val="IntenseQuote"/>
    <w:uiPriority w:val="30"/>
    <w:rsid w:val="00DA6A4F"/>
    <w:rPr>
      <w:rFonts w:asciiTheme="majorHAnsi" w:hAnsiTheme="majorHAnsi"/>
      <w:i/>
      <w:iCs/>
      <w:color w:val="4472C4" w:themeColor="accent1"/>
      <w:sz w:val="20"/>
      <w:szCs w:val="20"/>
    </w:rPr>
  </w:style>
  <w:style w:type="paragraph" w:customStyle="1" w:styleId="List18ptabove">
    <w:name w:val="List 1 8 pt above"/>
    <w:basedOn w:val="Normal"/>
    <w:link w:val="List18ptaboveChar"/>
    <w:rsid w:val="00DA6A4F"/>
    <w:pPr>
      <w:spacing w:before="160"/>
    </w:pPr>
    <w:rPr>
      <w:lang w:bidi="en-US"/>
    </w:rPr>
  </w:style>
  <w:style w:type="character" w:customStyle="1" w:styleId="List18ptaboveChar">
    <w:name w:val="List 1 8 pt above Char"/>
    <w:basedOn w:val="DefaultParagraphFont"/>
    <w:link w:val="List18ptabove"/>
    <w:rsid w:val="00DA6A4F"/>
    <w:rPr>
      <w:rFonts w:ascii="Arial" w:hAnsi="Arial" w:cs="Arial"/>
      <w:color w:val="000000" w:themeColor="text1"/>
      <w:sz w:val="20"/>
      <w:szCs w:val="20"/>
      <w:lang w:bidi="en-US"/>
    </w:rPr>
  </w:style>
  <w:style w:type="paragraph" w:customStyle="1" w:styleId="List1stindent8ptabove">
    <w:name w:val="List 1st indent 8pt above"/>
    <w:basedOn w:val="Normal"/>
    <w:link w:val="List1stindent8ptaboveChar"/>
    <w:uiPriority w:val="10"/>
    <w:qFormat/>
    <w:rsid w:val="00DA6A4F"/>
    <w:pPr>
      <w:tabs>
        <w:tab w:val="left" w:pos="720"/>
      </w:tabs>
      <w:spacing w:before="160"/>
      <w:ind w:left="720"/>
    </w:pPr>
  </w:style>
  <w:style w:type="character" w:customStyle="1" w:styleId="List1stindent8ptaboveChar">
    <w:name w:val="List 1st indent 8pt above Char"/>
    <w:basedOn w:val="DefaultParagraphFont"/>
    <w:link w:val="List1stindent8ptabove"/>
    <w:uiPriority w:val="10"/>
    <w:rsid w:val="00DA6A4F"/>
    <w:rPr>
      <w:rFonts w:ascii="Arial" w:hAnsi="Arial" w:cs="Arial"/>
      <w:color w:val="000000" w:themeColor="text1"/>
      <w:sz w:val="20"/>
      <w:szCs w:val="20"/>
    </w:rPr>
  </w:style>
  <w:style w:type="paragraph" w:customStyle="1" w:styleId="List20ptabove">
    <w:name w:val="List 2 0 pt above"/>
    <w:basedOn w:val="Normal"/>
    <w:link w:val="List20ptaboveChar"/>
    <w:rsid w:val="00DA6A4F"/>
    <w:pPr>
      <w:numPr>
        <w:ilvl w:val="1"/>
        <w:numId w:val="18"/>
      </w:numPr>
    </w:pPr>
  </w:style>
  <w:style w:type="character" w:customStyle="1" w:styleId="List20ptaboveChar">
    <w:name w:val="List 2 0 pt above Char"/>
    <w:basedOn w:val="DefaultParagraphFont"/>
    <w:link w:val="List20ptabove"/>
    <w:rsid w:val="00DA6A4F"/>
    <w:rPr>
      <w:rFonts w:ascii="Arial" w:hAnsi="Arial" w:cs="Arial"/>
      <w:color w:val="000000" w:themeColor="text1"/>
      <w:sz w:val="20"/>
      <w:szCs w:val="20"/>
    </w:rPr>
  </w:style>
  <w:style w:type="paragraph" w:customStyle="1" w:styleId="List28ptabove">
    <w:name w:val="List 2 8 pt above"/>
    <w:basedOn w:val="Normal"/>
    <w:link w:val="List28ptaboveChar"/>
    <w:rsid w:val="00DA6A4F"/>
    <w:pPr>
      <w:numPr>
        <w:ilvl w:val="1"/>
        <w:numId w:val="4"/>
      </w:numPr>
      <w:spacing w:before="160"/>
    </w:pPr>
    <w:rPr>
      <w:b/>
    </w:rPr>
  </w:style>
  <w:style w:type="character" w:customStyle="1" w:styleId="List28ptaboveChar">
    <w:name w:val="List 2 8 pt above Char"/>
    <w:basedOn w:val="DefaultParagraphFont"/>
    <w:link w:val="List28ptabove"/>
    <w:rsid w:val="00DA6A4F"/>
    <w:rPr>
      <w:rFonts w:ascii="Arial" w:hAnsi="Arial" w:cs="Arial"/>
      <w:b/>
      <w:color w:val="000000" w:themeColor="text1"/>
      <w:sz w:val="20"/>
      <w:szCs w:val="20"/>
    </w:rPr>
  </w:style>
  <w:style w:type="paragraph" w:styleId="NoSpacing">
    <w:name w:val="No Spacing"/>
    <w:aliases w:val="Level 1"/>
    <w:autoRedefine/>
    <w:uiPriority w:val="1"/>
    <w:rsid w:val="00DA6A4F"/>
    <w:pPr>
      <w:tabs>
        <w:tab w:val="left" w:pos="360"/>
        <w:tab w:val="center" w:pos="4680"/>
        <w:tab w:val="right" w:pos="9360"/>
      </w:tabs>
      <w:spacing w:after="0" w:line="240" w:lineRule="auto"/>
    </w:pPr>
    <w:rPr>
      <w:rFonts w:ascii="Arial" w:eastAsia="Times New Roman" w:hAnsi="Arial"/>
      <w:color w:val="000000" w:themeColor="text1"/>
      <w:sz w:val="20"/>
      <w:szCs w:val="20"/>
    </w:rPr>
  </w:style>
  <w:style w:type="paragraph" w:styleId="List2">
    <w:name w:val="List 2"/>
    <w:aliases w:val="Lev 2"/>
    <w:basedOn w:val="NoSpacing"/>
    <w:rsid w:val="00DA6A4F"/>
    <w:pPr>
      <w:numPr>
        <w:ilvl w:val="1"/>
      </w:numPr>
      <w:tabs>
        <w:tab w:val="clear" w:pos="360"/>
        <w:tab w:val="clear" w:pos="4680"/>
        <w:tab w:val="clear" w:pos="9360"/>
      </w:tabs>
    </w:pPr>
  </w:style>
  <w:style w:type="paragraph" w:customStyle="1" w:styleId="List2ndIndent">
    <w:name w:val="List 2nd Indent"/>
    <w:basedOn w:val="List1stindent8ptabove"/>
    <w:link w:val="List2ndIndentChar"/>
    <w:rsid w:val="00DA6A4F"/>
    <w:pPr>
      <w:spacing w:before="0"/>
      <w:ind w:left="0"/>
    </w:pPr>
  </w:style>
  <w:style w:type="character" w:customStyle="1" w:styleId="List2ndIndentChar">
    <w:name w:val="List 2nd Indent Char"/>
    <w:basedOn w:val="List1stindent8ptaboveChar"/>
    <w:link w:val="List2ndIndent"/>
    <w:rsid w:val="00DA6A4F"/>
    <w:rPr>
      <w:rFonts w:ascii="Arial" w:hAnsi="Arial" w:cs="Arial"/>
      <w:color w:val="000000" w:themeColor="text1"/>
      <w:sz w:val="20"/>
      <w:szCs w:val="20"/>
    </w:rPr>
  </w:style>
  <w:style w:type="paragraph" w:styleId="List3">
    <w:name w:val="List 3"/>
    <w:basedOn w:val="Normal"/>
    <w:uiPriority w:val="3"/>
    <w:rsid w:val="00DA6A4F"/>
    <w:pPr>
      <w:numPr>
        <w:ilvl w:val="2"/>
        <w:numId w:val="18"/>
      </w:numPr>
    </w:pPr>
  </w:style>
  <w:style w:type="paragraph" w:styleId="List4">
    <w:name w:val="List 4"/>
    <w:aliases w:val="List 4 Lev 4"/>
    <w:basedOn w:val="Normal"/>
    <w:autoRedefine/>
    <w:uiPriority w:val="99"/>
    <w:unhideWhenUsed/>
    <w:rsid w:val="00DA6A4F"/>
    <w:pPr>
      <w:suppressAutoHyphens/>
      <w:contextualSpacing/>
    </w:pPr>
    <w:rPr>
      <w:rFonts w:cs="Times New Roman"/>
    </w:rPr>
  </w:style>
  <w:style w:type="paragraph" w:styleId="List5">
    <w:name w:val="List 5"/>
    <w:basedOn w:val="Normal"/>
    <w:uiPriority w:val="11"/>
    <w:rsid w:val="00DA6A4F"/>
    <w:pPr>
      <w:numPr>
        <w:ilvl w:val="4"/>
        <w:numId w:val="18"/>
      </w:numPr>
      <w:contextualSpacing/>
    </w:pPr>
  </w:style>
  <w:style w:type="paragraph" w:customStyle="1" w:styleId="List7">
    <w:name w:val="List 7"/>
    <w:basedOn w:val="Normal"/>
    <w:link w:val="List7Char"/>
    <w:rsid w:val="00DA6A4F"/>
    <w:pPr>
      <w:numPr>
        <w:ilvl w:val="6"/>
        <w:numId w:val="20"/>
      </w:numPr>
    </w:pPr>
  </w:style>
  <w:style w:type="character" w:customStyle="1" w:styleId="List7Char">
    <w:name w:val="List 7 Char"/>
    <w:basedOn w:val="DefaultParagraphFont"/>
    <w:link w:val="List7"/>
    <w:rsid w:val="00DA6A4F"/>
    <w:rPr>
      <w:rFonts w:ascii="Arial" w:hAnsi="Arial" w:cs="Arial"/>
      <w:color w:val="000000" w:themeColor="text1"/>
      <w:sz w:val="20"/>
      <w:szCs w:val="20"/>
    </w:rPr>
  </w:style>
  <w:style w:type="paragraph" w:customStyle="1" w:styleId="List8">
    <w:name w:val="List 8"/>
    <w:basedOn w:val="Normal"/>
    <w:link w:val="List8Char"/>
    <w:rsid w:val="00DA6A4F"/>
    <w:pPr>
      <w:numPr>
        <w:ilvl w:val="7"/>
        <w:numId w:val="20"/>
      </w:numPr>
    </w:pPr>
  </w:style>
  <w:style w:type="character" w:customStyle="1" w:styleId="List8Char">
    <w:name w:val="List 8 Char"/>
    <w:basedOn w:val="DefaultParagraphFont"/>
    <w:link w:val="List8"/>
    <w:rsid w:val="00DA6A4F"/>
    <w:rPr>
      <w:rFonts w:ascii="Arial" w:hAnsi="Arial" w:cs="Arial"/>
      <w:color w:val="000000" w:themeColor="text1"/>
      <w:sz w:val="20"/>
      <w:szCs w:val="20"/>
    </w:rPr>
  </w:style>
  <w:style w:type="paragraph" w:customStyle="1" w:styleId="List9">
    <w:name w:val="List 9"/>
    <w:basedOn w:val="Normal"/>
    <w:link w:val="List9Char"/>
    <w:rsid w:val="00DA6A4F"/>
    <w:pPr>
      <w:numPr>
        <w:ilvl w:val="8"/>
        <w:numId w:val="20"/>
      </w:numPr>
    </w:pPr>
  </w:style>
  <w:style w:type="character" w:customStyle="1" w:styleId="List9Char">
    <w:name w:val="List 9 Char"/>
    <w:basedOn w:val="DefaultParagraphFont"/>
    <w:link w:val="List9"/>
    <w:rsid w:val="00DA6A4F"/>
    <w:rPr>
      <w:rFonts w:ascii="Arial" w:hAnsi="Arial" w:cs="Arial"/>
      <w:color w:val="000000" w:themeColor="text1"/>
      <w:sz w:val="20"/>
      <w:szCs w:val="20"/>
    </w:rPr>
  </w:style>
  <w:style w:type="paragraph" w:styleId="NormalIndent">
    <w:name w:val="Normal Indent"/>
    <w:basedOn w:val="Normal"/>
    <w:uiPriority w:val="99"/>
    <w:semiHidden/>
    <w:unhideWhenUsed/>
    <w:rsid w:val="00DA6A4F"/>
    <w:pPr>
      <w:ind w:left="360"/>
    </w:pPr>
  </w:style>
  <w:style w:type="paragraph" w:styleId="ListNumber">
    <w:name w:val="List Number"/>
    <w:basedOn w:val="NormalIndent"/>
    <w:unhideWhenUsed/>
    <w:rsid w:val="00DA6A4F"/>
    <w:pPr>
      <w:numPr>
        <w:numId w:val="11"/>
      </w:numPr>
    </w:pPr>
  </w:style>
  <w:style w:type="paragraph" w:styleId="ListNumber2">
    <w:name w:val="List Number 2"/>
    <w:basedOn w:val="Normal"/>
    <w:unhideWhenUsed/>
    <w:rsid w:val="00DA6A4F"/>
    <w:pPr>
      <w:numPr>
        <w:numId w:val="13"/>
      </w:numPr>
      <w:contextualSpacing/>
    </w:pPr>
  </w:style>
  <w:style w:type="paragraph" w:styleId="ListNumber3">
    <w:name w:val="List Number 3"/>
    <w:basedOn w:val="Normal"/>
    <w:unhideWhenUsed/>
    <w:rsid w:val="00DA6A4F"/>
    <w:pPr>
      <w:numPr>
        <w:numId w:val="15"/>
      </w:numPr>
      <w:contextualSpacing/>
    </w:pPr>
  </w:style>
  <w:style w:type="paragraph" w:styleId="ListNumber4">
    <w:name w:val="List Number 4"/>
    <w:basedOn w:val="Normal"/>
    <w:unhideWhenUsed/>
    <w:rsid w:val="00DA6A4F"/>
    <w:pPr>
      <w:numPr>
        <w:numId w:val="17"/>
      </w:numPr>
      <w:contextualSpacing/>
    </w:pPr>
  </w:style>
  <w:style w:type="paragraph" w:customStyle="1" w:styleId="ListStart">
    <w:name w:val="List Start"/>
    <w:basedOn w:val="Normal"/>
    <w:link w:val="ListStartChar"/>
    <w:qFormat/>
    <w:rsid w:val="00DA6A4F"/>
    <w:pPr>
      <w:numPr>
        <w:numId w:val="18"/>
      </w:numPr>
    </w:pPr>
  </w:style>
  <w:style w:type="character" w:customStyle="1" w:styleId="ListStartChar">
    <w:name w:val="List Start Char"/>
    <w:basedOn w:val="PAEPlainTextChar"/>
    <w:link w:val="ListStart"/>
    <w:rsid w:val="00DA6A4F"/>
    <w:rPr>
      <w:rFonts w:ascii="Arial" w:hAnsi="Arial" w:cs="Arial"/>
      <w:color w:val="000000" w:themeColor="text1"/>
      <w:sz w:val="20"/>
      <w:szCs w:val="20"/>
    </w:rPr>
  </w:style>
  <w:style w:type="paragraph" w:styleId="List">
    <w:name w:val="List"/>
    <w:aliases w:val="List Level 3"/>
    <w:basedOn w:val="Normal"/>
    <w:autoRedefine/>
    <w:rsid w:val="00DA6A4F"/>
    <w:pPr>
      <w:tabs>
        <w:tab w:val="left" w:pos="0"/>
        <w:tab w:val="left" w:pos="360"/>
        <w:tab w:val="center" w:pos="4680"/>
        <w:tab w:val="right" w:pos="9360"/>
      </w:tabs>
    </w:pPr>
    <w:rPr>
      <w:rFonts w:cs="Times New Roman"/>
    </w:rPr>
  </w:style>
  <w:style w:type="numbering" w:customStyle="1" w:styleId="Multi-LevelList1">
    <w:name w:val="Multi-Level List 1"/>
    <w:uiPriority w:val="99"/>
    <w:rsid w:val="00DA6A4F"/>
  </w:style>
  <w:style w:type="numbering" w:customStyle="1" w:styleId="PAEAddBulList">
    <w:name w:val="PAE Add Bul List"/>
    <w:uiPriority w:val="99"/>
    <w:rsid w:val="00DA6A4F"/>
    <w:pPr>
      <w:numPr>
        <w:numId w:val="1"/>
      </w:numPr>
    </w:pPr>
  </w:style>
  <w:style w:type="numbering" w:customStyle="1" w:styleId="PAEMulti-LevelList1">
    <w:name w:val="PAE Multi-Level List 1"/>
    <w:uiPriority w:val="99"/>
    <w:rsid w:val="00DA6A4F"/>
    <w:pPr>
      <w:numPr>
        <w:numId w:val="7"/>
      </w:numPr>
    </w:pPr>
  </w:style>
  <w:style w:type="paragraph" w:customStyle="1" w:styleId="PageNo">
    <w:name w:val="Page No"/>
    <w:basedOn w:val="Normal"/>
    <w:autoRedefine/>
    <w:uiPriority w:val="1"/>
    <w:rsid w:val="00DA6A4F"/>
    <w:pPr>
      <w:jc w:val="right"/>
    </w:pPr>
    <w:rPr>
      <w:sz w:val="16"/>
    </w:rPr>
  </w:style>
  <w:style w:type="character" w:styleId="PlaceholderText">
    <w:name w:val="Placeholder Text"/>
    <w:basedOn w:val="DefaultParagraphFont"/>
    <w:uiPriority w:val="99"/>
    <w:semiHidden/>
    <w:rsid w:val="00DA6A4F"/>
    <w:rPr>
      <w:color w:val="808080"/>
    </w:rPr>
  </w:style>
  <w:style w:type="character" w:styleId="Strong">
    <w:name w:val="Strong"/>
    <w:basedOn w:val="DefaultParagraphFont"/>
    <w:uiPriority w:val="1"/>
    <w:rsid w:val="00DA6A4F"/>
    <w:rPr>
      <w:rFonts w:ascii="Arial" w:hAnsi="Arial"/>
      <w:b/>
      <w:bCs/>
      <w:sz w:val="20"/>
    </w:rPr>
  </w:style>
  <w:style w:type="paragraph" w:customStyle="1" w:styleId="Style1">
    <w:name w:val="Style1"/>
    <w:basedOn w:val="Normal"/>
    <w:next w:val="Normal"/>
    <w:rsid w:val="00DA6A4F"/>
    <w:pPr>
      <w:spacing w:before="120"/>
    </w:pPr>
    <w:rPr>
      <w:lang w:bidi="en-US"/>
    </w:rPr>
  </w:style>
  <w:style w:type="paragraph" w:customStyle="1" w:styleId="text">
    <w:name w:val="text"/>
    <w:basedOn w:val="Normal"/>
    <w:uiPriority w:val="99"/>
    <w:rsid w:val="00DA6A4F"/>
    <w:pPr>
      <w:widowControl w:val="0"/>
      <w:suppressAutoHyphens/>
      <w:autoSpaceDE w:val="0"/>
      <w:autoSpaceDN w:val="0"/>
      <w:adjustRightInd w:val="0"/>
      <w:spacing w:after="130" w:line="260" w:lineRule="atLeast"/>
      <w:textAlignment w:val="center"/>
    </w:pPr>
    <w:rPr>
      <w:rFonts w:ascii="OpenSans" w:hAnsi="OpenSans" w:cs="OpenSans"/>
      <w:color w:val="000000"/>
    </w:rPr>
  </w:style>
  <w:style w:type="paragraph" w:customStyle="1" w:styleId="Title2">
    <w:name w:val="Title2"/>
    <w:basedOn w:val="Title"/>
    <w:autoRedefine/>
    <w:uiPriority w:val="8"/>
    <w:qFormat/>
    <w:rsid w:val="00DA6A4F"/>
    <w:pPr>
      <w:tabs>
        <w:tab w:val="left" w:pos="0"/>
      </w:tabs>
    </w:pPr>
    <w:rPr>
      <w:color w:val="A1A1A4"/>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2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557</Words>
  <Characters>3588</Characters>
  <Application>Microsoft Office Word</Application>
  <DocSecurity>0</DocSecurity>
  <Lines>123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Groves</dc:creator>
  <cp:keywords/>
  <dc:description/>
  <cp:lastModifiedBy>Rick Buteyn</cp:lastModifiedBy>
  <cp:revision>5</cp:revision>
  <dcterms:created xsi:type="dcterms:W3CDTF">2026-03-18T18:02:00Z</dcterms:created>
  <dcterms:modified xsi:type="dcterms:W3CDTF">2026-04-20T19:21:00Z</dcterms:modified>
</cp:coreProperties>
</file>