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3F6F7" w14:textId="77777777" w:rsidR="00830159" w:rsidRPr="00830159" w:rsidRDefault="00B542B2" w:rsidP="00830159">
      <w:pPr>
        <w:pStyle w:val="PlainText"/>
        <w:jc w:val="center"/>
        <w:rPr>
          <w:rFonts w:ascii="Helvetica" w:hAnsi="Helvetica" w:cs="Helvetica"/>
          <w:b/>
          <w:bCs/>
          <w:color w:val="333333"/>
          <w:sz w:val="18"/>
          <w:szCs w:val="18"/>
        </w:rPr>
      </w:pPr>
      <w:r>
        <w:rPr>
          <w:noProof/>
        </w:rPr>
        <w:drawing>
          <wp:inline distT="0" distB="0" distL="0" distR="0" wp14:anchorId="3C1543F3" wp14:editId="16DC9C78">
            <wp:extent cx="1771650" cy="11120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861266" cy="1168281"/>
                    </a:xfrm>
                    <a:prstGeom prst="rect">
                      <a:avLst/>
                    </a:prstGeom>
                  </pic:spPr>
                </pic:pic>
              </a:graphicData>
            </a:graphic>
          </wp:inline>
        </w:drawing>
      </w:r>
    </w:p>
    <w:p w14:paraId="7386635B" w14:textId="77777777" w:rsidR="00830159" w:rsidRDefault="00830159" w:rsidP="00830159">
      <w:pPr>
        <w:pStyle w:val="PlainText"/>
      </w:pPr>
    </w:p>
    <w:p w14:paraId="059E7D31" w14:textId="6D812856" w:rsidR="00AB40F1" w:rsidRDefault="00AB40F1" w:rsidP="00E55D62">
      <w:pPr>
        <w:pStyle w:val="PlainText"/>
        <w:jc w:val="both"/>
      </w:pPr>
      <w:r>
        <w:t>As a resident of Sugar Creek, you are enjoying a home in a beautiful neighborhood that offers varying life-style opportunities. Perhaps you might be interested in adding Sugar Creek Garden Club to your community activities. The Club began almost 50 years ago with 19 residents. A shared interest in plants and gardening brought the members together, but the group, now inc</w:t>
      </w:r>
      <w:r w:rsidR="00CE6BD3">
        <w:t>l</w:t>
      </w:r>
      <w:r>
        <w:t xml:space="preserve">uding 147 residents, enjoys educational programs, community outreach, social activities, field trips and </w:t>
      </w:r>
      <w:proofErr w:type="gramStart"/>
      <w:r>
        <w:t>fun</w:t>
      </w:r>
      <w:r w:rsidR="000E299A">
        <w:t>d</w:t>
      </w:r>
      <w:r>
        <w:t xml:space="preserve"> raising</w:t>
      </w:r>
      <w:proofErr w:type="gramEnd"/>
      <w:r>
        <w:t xml:space="preserve"> projects.</w:t>
      </w:r>
    </w:p>
    <w:p w14:paraId="2C358044" w14:textId="77777777" w:rsidR="00830159" w:rsidRDefault="00830159" w:rsidP="00E55D62">
      <w:pPr>
        <w:pStyle w:val="PlainText"/>
        <w:jc w:val="both"/>
      </w:pPr>
    </w:p>
    <w:p w14:paraId="1B8684C6" w14:textId="77777777" w:rsidR="00AB40F1" w:rsidRDefault="00AB40F1" w:rsidP="00E55D62">
      <w:pPr>
        <w:pStyle w:val="PlainText"/>
        <w:jc w:val="both"/>
      </w:pPr>
      <w:r>
        <w:t>Regularly scheduled monthly meetings occur on the third Thursday from September to May.  We begin at 9:30 with time to greet friends, meet guests and enjoy brunch, followed by a scheduled progra</w:t>
      </w:r>
      <w:r w:rsidR="00E55D62">
        <w:t>m</w:t>
      </w:r>
      <w:r>
        <w:t xml:space="preserve">, </w:t>
      </w:r>
      <w:r w:rsidR="00E55D62">
        <w:t>a</w:t>
      </w:r>
      <w:r w:rsidR="001D0665">
        <w:t>t</w:t>
      </w:r>
      <w:r>
        <w:t xml:space="preserve"> 10:00.  The program content features outstanding speakers who share information that entertains and assist</w:t>
      </w:r>
      <w:r w:rsidR="00E55D62">
        <w:t>s</w:t>
      </w:r>
      <w:r>
        <w:t xml:space="preserve"> in enhancing our homes, landscapes and neighborhood</w:t>
      </w:r>
      <w:r w:rsidR="000557D9">
        <w:t>.</w:t>
      </w:r>
      <w:r>
        <w:t xml:space="preserve"> Topics included for this year are “Plants for </w:t>
      </w:r>
      <w:r w:rsidR="00E55D62">
        <w:t>F</w:t>
      </w:r>
      <w:r>
        <w:t>all Texas Gardens,” “Simple Designs for the Holidays,” and “Gardens for Hummingbirds.”</w:t>
      </w:r>
    </w:p>
    <w:p w14:paraId="12A07221" w14:textId="77777777" w:rsidR="00E55D62" w:rsidRDefault="00E55D62" w:rsidP="00E55D62">
      <w:pPr>
        <w:pStyle w:val="PlainText"/>
        <w:jc w:val="both"/>
      </w:pPr>
    </w:p>
    <w:p w14:paraId="3047196E" w14:textId="77777777" w:rsidR="00E55D62" w:rsidRDefault="00E55D62" w:rsidP="00E55D62">
      <w:pPr>
        <w:pStyle w:val="PlainText"/>
        <w:jc w:val="both"/>
      </w:pPr>
      <w:r>
        <w:t>You can participate in the activities that interest you most including workshops, excursions, service projects, demonstrations, fund raisers and selection of Yard of the Month. The most significant part for me is the opportunity to develop and retain valuable friendships and work with Sugar Creek residents who share an interest in maintaining and beautifying our homes and community.</w:t>
      </w:r>
    </w:p>
    <w:p w14:paraId="32A768B4" w14:textId="77777777" w:rsidR="0083775A" w:rsidRDefault="0083775A" w:rsidP="00E55D62">
      <w:pPr>
        <w:pStyle w:val="PlainText"/>
        <w:jc w:val="both"/>
      </w:pPr>
    </w:p>
    <w:p w14:paraId="5B688FC4" w14:textId="77777777" w:rsidR="0083775A" w:rsidRDefault="0083775A" w:rsidP="00E55D62">
      <w:pPr>
        <w:pStyle w:val="PlainText"/>
        <w:jc w:val="both"/>
      </w:pPr>
      <w:r>
        <w:t>Member health and safety are a priority.  All recommended protocols are followed including gloves, hand sanitizer, masks (removed only when eating/drinking), food service by wait staff (no buffet), seating at large 60” tables with no more than six at a table, and social distancing as possible.</w:t>
      </w:r>
    </w:p>
    <w:p w14:paraId="55602BE4" w14:textId="77777777" w:rsidR="007872D2" w:rsidRDefault="007872D2" w:rsidP="00E55D62">
      <w:pPr>
        <w:pStyle w:val="PlainText"/>
        <w:jc w:val="both"/>
      </w:pPr>
    </w:p>
    <w:p w14:paraId="6580B3ED" w14:textId="77777777" w:rsidR="007872D2" w:rsidRDefault="007872D2" w:rsidP="00E55D62">
      <w:pPr>
        <w:pStyle w:val="PlainText"/>
        <w:jc w:val="both"/>
      </w:pPr>
      <w:r>
        <w:t>Meetings for the remainder of the</w:t>
      </w:r>
      <w:r w:rsidR="00CD7811">
        <w:t xml:space="preserve"> </w:t>
      </w:r>
      <w:r>
        <w:t xml:space="preserve">year will be on October 15, November 19, and holiday luncheon on December 3, all at Sugar Creek Country Club. Please let </w:t>
      </w:r>
      <w:r w:rsidR="00CD7811">
        <w:t>us</w:t>
      </w:r>
      <w:r>
        <w:t xml:space="preserve"> know if you would like to attend a meeting as our guest. We would love for you to join us.</w:t>
      </w:r>
    </w:p>
    <w:p w14:paraId="15836CBB" w14:textId="77777777" w:rsidR="007872D2" w:rsidRDefault="007872D2" w:rsidP="00E55D62">
      <w:pPr>
        <w:pStyle w:val="PlainText"/>
        <w:jc w:val="both"/>
      </w:pPr>
    </w:p>
    <w:p w14:paraId="6DEF0F68" w14:textId="77777777" w:rsidR="007872D2" w:rsidRDefault="007872D2" w:rsidP="00E55D62">
      <w:pPr>
        <w:pStyle w:val="PlainText"/>
        <w:jc w:val="both"/>
      </w:pPr>
      <w:r>
        <w:t>Linda Edmiaston, President</w:t>
      </w:r>
    </w:p>
    <w:p w14:paraId="072F01F2" w14:textId="77777777" w:rsidR="007872D2" w:rsidRDefault="00CE6BD3" w:rsidP="00E55D62">
      <w:pPr>
        <w:pStyle w:val="PlainText"/>
        <w:jc w:val="both"/>
      </w:pPr>
      <w:hyperlink r:id="rId6" w:history="1">
        <w:r w:rsidR="00611F94" w:rsidRPr="00A65555">
          <w:rPr>
            <w:rStyle w:val="Hyperlink"/>
          </w:rPr>
          <w:t>linda.edmiaston@gmail.com</w:t>
        </w:r>
      </w:hyperlink>
      <w:r w:rsidR="007872D2">
        <w:t>; 281-435-0516</w:t>
      </w:r>
    </w:p>
    <w:p w14:paraId="316A4974" w14:textId="77777777" w:rsidR="007872D2" w:rsidRDefault="007872D2" w:rsidP="00E55D62">
      <w:pPr>
        <w:pStyle w:val="PlainText"/>
        <w:jc w:val="both"/>
      </w:pPr>
    </w:p>
    <w:p w14:paraId="5590A4E1" w14:textId="77777777" w:rsidR="007872D2" w:rsidRDefault="007872D2" w:rsidP="00E55D62">
      <w:pPr>
        <w:pStyle w:val="PlainText"/>
        <w:jc w:val="both"/>
      </w:pPr>
      <w:r>
        <w:t>Patsy Jones, Membership</w:t>
      </w:r>
    </w:p>
    <w:p w14:paraId="29123F5B" w14:textId="77777777" w:rsidR="002514DE" w:rsidRDefault="00CE6BD3" w:rsidP="00CD7811">
      <w:pPr>
        <w:pStyle w:val="PlainText"/>
        <w:jc w:val="both"/>
      </w:pPr>
      <w:hyperlink r:id="rId7" w:history="1">
        <w:r w:rsidR="007872D2" w:rsidRPr="00000100">
          <w:rPr>
            <w:rStyle w:val="Hyperlink"/>
          </w:rPr>
          <w:t>patsyjones@wt.net</w:t>
        </w:r>
      </w:hyperlink>
      <w:r w:rsidR="007872D2">
        <w:t>; 281-491-3936</w:t>
      </w:r>
    </w:p>
    <w:sectPr w:rsidR="002514DE" w:rsidSect="007872D2">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2"/>
    <w:rsid w:val="000557D9"/>
    <w:rsid w:val="000718B9"/>
    <w:rsid w:val="000E299A"/>
    <w:rsid w:val="001D0665"/>
    <w:rsid w:val="001D47CA"/>
    <w:rsid w:val="001D5881"/>
    <w:rsid w:val="002514DE"/>
    <w:rsid w:val="002C0975"/>
    <w:rsid w:val="002C3D0B"/>
    <w:rsid w:val="003923F2"/>
    <w:rsid w:val="0053337B"/>
    <w:rsid w:val="00611F94"/>
    <w:rsid w:val="007872D2"/>
    <w:rsid w:val="007F2556"/>
    <w:rsid w:val="00830159"/>
    <w:rsid w:val="0083775A"/>
    <w:rsid w:val="008D5D33"/>
    <w:rsid w:val="009341EF"/>
    <w:rsid w:val="009630B0"/>
    <w:rsid w:val="009649A3"/>
    <w:rsid w:val="00A32B90"/>
    <w:rsid w:val="00AB40F1"/>
    <w:rsid w:val="00AC1B99"/>
    <w:rsid w:val="00AF31A6"/>
    <w:rsid w:val="00B542B2"/>
    <w:rsid w:val="00B60F06"/>
    <w:rsid w:val="00B82DB0"/>
    <w:rsid w:val="00C6251C"/>
    <w:rsid w:val="00C7301B"/>
    <w:rsid w:val="00CD7811"/>
    <w:rsid w:val="00CE6BD3"/>
    <w:rsid w:val="00D56CA7"/>
    <w:rsid w:val="00DC2E78"/>
    <w:rsid w:val="00DF67E8"/>
    <w:rsid w:val="00E55D62"/>
    <w:rsid w:val="00ED7C89"/>
    <w:rsid w:val="00F454CF"/>
    <w:rsid w:val="00F618E7"/>
    <w:rsid w:val="00FE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EF76"/>
  <w15:docId w15:val="{ED6F57FD-E9E4-4D30-B8B4-585D6DE6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B2"/>
    <w:pPr>
      <w:spacing w:after="160" w:line="259"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42B2"/>
    <w:pPr>
      <w:spacing w:after="0" w:line="240" w:lineRule="auto"/>
    </w:pPr>
    <w:rPr>
      <w:szCs w:val="21"/>
    </w:rPr>
  </w:style>
  <w:style w:type="character" w:customStyle="1" w:styleId="PlainTextChar">
    <w:name w:val="Plain Text Char"/>
    <w:basedOn w:val="DefaultParagraphFont"/>
    <w:link w:val="PlainText"/>
    <w:uiPriority w:val="99"/>
    <w:rsid w:val="00B542B2"/>
    <w:rPr>
      <w:rFonts w:ascii="Arial" w:hAnsi="Arial"/>
      <w:sz w:val="28"/>
      <w:szCs w:val="21"/>
    </w:rPr>
  </w:style>
  <w:style w:type="character" w:styleId="Hyperlink">
    <w:name w:val="Hyperlink"/>
    <w:basedOn w:val="DefaultParagraphFont"/>
    <w:uiPriority w:val="99"/>
    <w:unhideWhenUsed/>
    <w:rsid w:val="00B542B2"/>
    <w:rPr>
      <w:color w:val="0000FF"/>
      <w:u w:val="single"/>
    </w:rPr>
  </w:style>
  <w:style w:type="paragraph" w:styleId="BalloonText">
    <w:name w:val="Balloon Text"/>
    <w:basedOn w:val="Normal"/>
    <w:link w:val="BalloonTextChar"/>
    <w:uiPriority w:val="99"/>
    <w:semiHidden/>
    <w:unhideWhenUsed/>
    <w:rsid w:val="00B5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566186">
      <w:bodyDiv w:val="1"/>
      <w:marLeft w:val="0"/>
      <w:marRight w:val="0"/>
      <w:marTop w:val="0"/>
      <w:marBottom w:val="0"/>
      <w:divBdr>
        <w:top w:val="none" w:sz="0" w:space="0" w:color="auto"/>
        <w:left w:val="none" w:sz="0" w:space="0" w:color="auto"/>
        <w:bottom w:val="none" w:sz="0" w:space="0" w:color="auto"/>
        <w:right w:val="none" w:sz="0" w:space="0" w:color="auto"/>
      </w:divBdr>
    </w:div>
    <w:div w:id="16579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syjones@w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nda.edmiasto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FE43D-B0C4-4C25-9C48-1D9FFC3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Robin Mitts</cp:lastModifiedBy>
  <cp:revision>2</cp:revision>
  <dcterms:created xsi:type="dcterms:W3CDTF">2020-09-30T14:45:00Z</dcterms:created>
  <dcterms:modified xsi:type="dcterms:W3CDTF">2020-09-30T14:45:00Z</dcterms:modified>
</cp:coreProperties>
</file>