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3866" w14:textId="77777777" w:rsidR="00EB3461" w:rsidRPr="00664788" w:rsidRDefault="00EC5A58" w:rsidP="00C4491C">
      <w:pPr>
        <w:pStyle w:val="Title"/>
      </w:pPr>
      <w:r w:rsidRPr="00664788"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5F4068CE" wp14:editId="45019B0D">
                <wp:simplePos x="0" y="0"/>
                <wp:positionH relativeFrom="page">
                  <wp:posOffset>-118745</wp:posOffset>
                </wp:positionH>
                <wp:positionV relativeFrom="page">
                  <wp:posOffset>347345</wp:posOffset>
                </wp:positionV>
                <wp:extent cx="10325100" cy="1143000"/>
                <wp:effectExtent l="0" t="33020" r="4445" b="33655"/>
                <wp:wrapNone/>
                <wp:docPr id="3" name="Group 7" descr="Decorative header background with arrow" title="Background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1143000"/>
                          <a:chOff x="-187" y="547"/>
                          <a:chExt cx="16260" cy="180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187" y="727"/>
                            <a:ext cx="16260" cy="144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33" y="547"/>
                            <a:ext cx="5380" cy="1800"/>
                          </a:xfrm>
                          <a:prstGeom prst="chevron">
                            <a:avLst>
                              <a:gd name="adj" fmla="val 35839"/>
                            </a:avLst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 w="508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0C7F6" id="Group 7" o:spid="_x0000_s1026" alt="Title: Background  - Description: Decorative header background with arrow" style="position:absolute;margin-left:-9.35pt;margin-top:27.35pt;width:813pt;height:90pt;z-index:-251652096;mso-position-horizontal-relative:page;mso-position-vertical-relative:page" coordorigin="-187,547" coordsize="1626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9NOQQAAO8MAAAOAAAAZHJzL2Uyb0RvYy54bWzsV9tu4zYQfS/QfyD07liyJF+EOIvYsYMC&#10;2e6iadFnWqIkdiVRJWkradF/35mhLNvZot3dAPvSwoDA63DmnJlD+vrNU12xg9BGqmbpBVe+x0ST&#10;qkw2xdL75eftaO4xY3mT8Uo1Yuk9C+O9ufn+u+uuTcRElarKhGZgpDFJ1y690to2GY9NWoqamyvV&#10;igYmc6VrbqGri3GmeQfW62o88f3puFM6a7VKhTEweucmvRuyn+cite/y3AjLqqUHvln6avru8Du+&#10;ueZJoXlbyrR3g3+FFzWXDRw6mLrjlrO9lp+YqmWqlVG5vUpVPVZ5LlNBMUA0gf8imnut9i3FUiRd&#10;0Q4wAbQvcPpqs+mPh/eayWzphR5reA0U0als5rFMmBSguhOp0tzKg2Cl4EjXjqcfCvCtyVgnbcm4&#10;1qoDcKWtYP/qNIvwdm2RwCn3un1s32uHETQfVPrBwPT45Tz2C7eY7bq3KgOTfG8VwfuU6xpNAHDs&#10;iVh8HlgUT5alMBj44SQOfGA7hckgiEIfOkR0WkI24MZRMIcAYTqOZsepzXH/dDI9bp67nWOeuJPJ&#10;2947DA2S1px4Ma/j5bHkrSC6DSLW8xIdefkJkpk3RSXYxOFKq46gGocoa9S6hFXiFjlBvsCpANeD&#10;62cbsGOAj3+FeEBqNumRGnA+wymKCOEBJ5602th7oWqGjaWnwXlikB8ejEV3TkuQUKMqmW1lVVEH&#10;q1+sK80OHOrWPk1oa7WvIR3cGPA7sArjSCutPbpBAoIm6KQL61WDZzQKT3OOuBFBcuG84wlECU1c&#10;ifFSKf+5CCaRv5osRtvpfDaKtlE8Wsz8+cgPFqvF1I8W0d32L3Q1iJJSZploHmQjjrISRJ+XHr3A&#10;OUEgYWEdcLjwY59guAjG6GI3ABXdzjarFZH9AtFaWqjbStZLD1J6QA7zY9NkVBuWy8q1x5f+E4IA&#10;wiUWt9vYn0XhfDSbxeEoCjf+aDXfrke362A6BTfWq01wicWG8DWvh4McOZKFHbWH6B7LrGOZxGSb&#10;xBGWfyZBvbCJ8TJeFXBDpVZ7TCv7K+gW1RvKB9q4AHLu44/GedWW3OVWGPu+K6VhOWEzHO+QOnl2&#10;BmQf/AlLyP9jilFlYjE6Rdmp7BkKE5wkgYPLFRql0n94rIOLaumZ3/dcC49VPzRQ3IsAi4/Z844+&#10;7+zOO7xJwRTUFABCzbWFHuzft1oWJZwUUNiNugXNzSWVKoqF8wr870XvG6lffFQ/dIcIY9E3VL84&#10;hGvx/JpAMcBLJg4hP9wF8/KOOAlbr32gZget3PuA5A/zrcj665Znv3ksryt4doCCsTCeh4u+hPvF&#10;XyCVPE1FYx2F53JJRYBWeXKullMqDSeC/6iYqEAxlMTfKdClWO+KT09/hVh/oXAlnyvl/8sXXhv/&#10;Zfmipxy8qgmD/h8APtvP+yR3p/8pNx8BAAD//wMAUEsDBBQABgAIAAAAIQCiVHoj4QAAAAsBAAAP&#10;AAAAZHJzL2Rvd25yZXYueG1sTI9Na8MwDIbvg/0Ho8FurZNm/SCLUkrZdiqDtYOxmxqrSWhsh9hN&#10;0n8/97SehKSHV4+y9agb0XPnamsQ4mkEgk1hVW1KhO/D+2QFwnkyihprGOHKDtb540NGqbKD+eJ+&#10;70sRQoxLCaHyvk2ldEXFmtzUtmzC7mQ7TT60XSlVR0MI142cRdFCaqpNuFBRy9uKi/P+ohE+Bho2&#10;SfzW786n7fX3MP/82cWM+Pw0bl5BeB79Pww3/aAOeXA62otRTjQIk3i1DCjC/CXUG7CIlgmII8Is&#10;CSOZZ/L+h/wPAAD//wMAUEsBAi0AFAAGAAgAAAAhALaDOJL+AAAA4QEAABMAAAAAAAAAAAAAAAAA&#10;AAAAAFtDb250ZW50X1R5cGVzXS54bWxQSwECLQAUAAYACAAAACEAOP0h/9YAAACUAQAACwAAAAAA&#10;AAAAAAAAAAAvAQAAX3JlbHMvLnJlbHNQSwECLQAUAAYACAAAACEAb+cPTTkEAADvDAAADgAAAAAA&#10;AAAAAAAAAAAuAgAAZHJzL2Uyb0RvYy54bWxQSwECLQAUAAYACAAAACEAolR6I+EAAAALAQAADwAA&#10;AAAAAAAAAAAAAACTBgAAZHJzL2Rvd25yZXYueG1sUEsFBgAAAAAEAAQA8wAAAKEHAAAAAA==&#10;">
                <v:rect id="Rectangle 2" o:spid="_x0000_s1027" style="position:absolute;left:-187;top:727;width:162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xvQwgAAANoAAAAPAAAAZHJzL2Rvd25yZXYueG1sRI9Bi8Iw&#10;FITvwv6H8Ba8aboi4naNIguCICjWPay3R/Nsi81LaRJb/70RBI/DzHzDLFa9qcWNWldZVvA1TkAQ&#10;51ZXXCj4O21GcxDOI2usLZOCOzlYLT8GC0y17fhIt8wXIkLYpaig9L5JpXR5SQbd2DbE0bvY1qCP&#10;si2kbrGLcFPLSZLMpMGK40KJDf2WlF+zYBTssnAO1e6/yL8P6M19H7rrOSg1/OzXPyA89f4dfrW3&#10;WsEUnlfiDZDLBwAAAP//AwBQSwECLQAUAAYACAAAACEA2+H2y+4AAACFAQAAEwAAAAAAAAAAAAAA&#10;AAAAAAAAW0NvbnRlbnRfVHlwZXNdLnhtbFBLAQItABQABgAIAAAAIQBa9CxbvwAAABUBAAALAAAA&#10;AAAAAAAAAAAAAB8BAABfcmVscy8ucmVsc1BLAQItABQABgAIAAAAIQBnPxvQwgAAANoAAAAPAAAA&#10;AAAAAAAAAAAAAAcCAABkcnMvZG93bnJldi54bWxQSwUGAAAAAAMAAwC3AAAA9gIAAAAA&#10;" fillcolor="#336380 [3215]" stroked="f" strokecolor="#4a7ebb" strokeweight="1.5pt">
                  <v:shadow opacity="22938f" offset="0"/>
                  <v:textbox inset=",7.2pt,,7.2pt"/>
                </v:re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4" o:spid="_x0000_s1028" type="#_x0000_t55" style="position:absolute;left:533;top:547;width:538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p27xQAAANoAAAAPAAAAZHJzL2Rvd25yZXYueG1sRI9Ba8JA&#10;FITvQv/D8gq96UarIqmraIugRShRQXp7ZF+zodm3aXZr4r93C0KPw8x8w8yXna3EhRpfOlYwHCQg&#10;iHOnSy4UnI6b/gyED8gaK8ek4EoelouH3hxT7VrO6HIIhYgQ9ikqMCHUqZQ+N2TRD1xNHL0v11gM&#10;UTaF1A22EW4rOUqSqbRYclwwWNOrofz78GsV7MfV58fz9Pz+Vm5oNxyts59da5R6euxWLyACdeE/&#10;fG9vtYIJ/F2JN0AubgAAAP//AwBQSwECLQAUAAYACAAAACEA2+H2y+4AAACFAQAAEwAAAAAAAAAA&#10;AAAAAAAAAAAAW0NvbnRlbnRfVHlwZXNdLnhtbFBLAQItABQABgAIAAAAIQBa9CxbvwAAABUBAAAL&#10;AAAAAAAAAAAAAAAAAB8BAABfcmVscy8ucmVsc1BLAQItABQABgAIAAAAIQAQmp27xQAAANoAAAAP&#10;AAAAAAAAAAAAAAAAAAcCAABkcnMvZG93bnJldi54bWxQSwUGAAAAAAMAAwC3AAAA+QIAAAAA&#10;" adj="19010" fillcolor="#b5d6d7 [1300]" strokecolor="white [3212]" strokeweight="4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Pr="00664788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A610FF" wp14:editId="22E6E739">
                <wp:simplePos x="0" y="0"/>
                <wp:positionH relativeFrom="page">
                  <wp:posOffset>3870325</wp:posOffset>
                </wp:positionH>
                <wp:positionV relativeFrom="page">
                  <wp:posOffset>384175</wp:posOffset>
                </wp:positionV>
                <wp:extent cx="5767200" cy="1029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200" cy="10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34535" w14:textId="33E04A22" w:rsidR="001E1E70" w:rsidRPr="001E1E70" w:rsidRDefault="00F1266B" w:rsidP="001E1E70">
                            <w:pPr>
                              <w:pStyle w:val="Titlebartext"/>
                            </w:pPr>
                            <w:r w:rsidRPr="00F1266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ED358C1" wp14:editId="2047443C">
                                  <wp:extent cx="5584190" cy="720090"/>
                                  <wp:effectExtent l="0" t="0" r="130810" b="9906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4190" cy="7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1E70" w:rsidRPr="001E1E70">
                              <w:t>.</w:t>
                            </w:r>
                          </w:p>
                          <w:p w14:paraId="0F615630" w14:textId="39714253" w:rsidR="00B34FAD" w:rsidRPr="00664788" w:rsidRDefault="001E1E70" w:rsidP="00664788">
                            <w:pPr>
                              <w:pStyle w:val="Titlebartex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-Dickson Insurance Agency, LLC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10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75pt;margin-top:30.25pt;width:454.1pt;height:8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JO2wEAAKQDAAAOAAAAZHJzL2Uyb0RvYy54bWysU1Fv0zAQfkfiP1h+p2mq0bGo6TQ2DSEN&#10;hjT4AY7jJBaJz9y5Tcqv5+x0XYE3xIvlO1++u++7L5vraejF3iBZcKXMF0spjNNQW9eW8tvX+zfv&#10;pKCgXK16cKaUB0Pyevv61Wb0hVlBB31tUDCIo2L0pexC8EWWke7MoGgB3jh+bAAHFTjENqtRjYw+&#10;9NlquVxnI2DtEbQh4uzd/Ci3Cb9pjA6PTUMmiL6UPFtIJ6azime23aiiReU7q49jqH+YYlDWcdMT&#10;1J0KSuzQ/gU1WI1A0ISFhiGDprHaJA7MJl/+weapU94kLiwO+ZNM9P9g9ef9k/+CIkzvYeIFJhLk&#10;H0B/J+HgtlOuNTeIMHZG1dw4j5Jlo6fi+GmUmgqKINX4CWpestoFSEBTg0NUhXkKRucFHE6imykI&#10;zcm3l+tL3qQUmt/y5epqzUHsoYrnzz1S+GBgEPFSSuStJni1f6Awlz6XxG4O7m3fp8327rcEY8ZM&#10;Gj9OPM8epmri6kijgvrARBBmo7Cx+dIB/pRiZJOUkn7sFBop+o+OxbjKLy6iq84DPA+q80A5zVCl&#10;1AGlmIPbMHtx59G2HfeaF+DghiVsbCL3MtdxcrZCkudo2+i18zhVvfxc218AAAD//wMAUEsDBBQA&#10;BgAIAAAAIQC1vArV4AAAAAsBAAAPAAAAZHJzL2Rvd25yZXYueG1sTI/BTsMwDIbvSLxDZCRuLG2l&#10;tVCaTmPaph2mSQwuvWWNaSsSp2rSrbw96QlOtuVPvz8Xq8lodsXBdZYExIsIGFJtVUeNgM+P3dMz&#10;MOclKaktoYAfdLAq7+8KmSt7o3e8nn3DQgi5XApove9zzl3dopFuYXuksPuyg5E+jEPD1SBvIdxo&#10;nkRRyo3sKFxoZY+bFuvv82gEbKrDPj6qzK5PutqO21hVb9wL8fgwrV+BeZz8HwyzflCHMjhd7EjK&#10;MS0gjV6WAZ2bUGdgGWcZsIuAJElS4GXB//9Q/gIAAP//AwBQSwECLQAUAAYACAAAACEAtoM4kv4A&#10;AADhAQAAEwAAAAAAAAAAAAAAAAAAAAAAW0NvbnRlbnRfVHlwZXNdLnhtbFBLAQItABQABgAIAAAA&#10;IQA4/SH/1gAAAJQBAAALAAAAAAAAAAAAAAAAAC8BAABfcmVscy8ucmVsc1BLAQItABQABgAIAAAA&#10;IQDsHvJO2wEAAKQDAAAOAAAAAAAAAAAAAAAAAC4CAABkcnMvZTJvRG9jLnhtbFBLAQItABQABgAI&#10;AAAAIQC1vArV4AAAAAsBAAAPAAAAAAAAAAAAAAAAADUEAABkcnMvZG93bnJldi54bWxQSwUGAAAA&#10;AAQABADzAAAAQgUAAAAA&#10;" filled="f" stroked="f">
                <v:textbox inset=",7.2pt,,7.2pt">
                  <w:txbxContent>
                    <w:p w14:paraId="7C534535" w14:textId="33E04A22" w:rsidR="001E1E70" w:rsidRPr="001E1E70" w:rsidRDefault="00F1266B" w:rsidP="001E1E70">
                      <w:pPr>
                        <w:pStyle w:val="Titlebartext"/>
                      </w:pPr>
                      <w:r w:rsidRPr="00F1266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ED358C1" wp14:editId="2047443C">
                            <wp:extent cx="5584190" cy="720090"/>
                            <wp:effectExtent l="0" t="0" r="130810" b="9906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4190" cy="7200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1E70" w:rsidRPr="001E1E70">
                        <w:t>.</w:t>
                      </w:r>
                    </w:p>
                    <w:p w14:paraId="0F615630" w14:textId="39714253" w:rsidR="00B34FAD" w:rsidRPr="00664788" w:rsidRDefault="001E1E70" w:rsidP="00664788">
                      <w:pPr>
                        <w:pStyle w:val="Titlebartex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-Dickson Insurance Agency, LLC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60FCF">
        <w:t>Agency Checklist</w:t>
      </w:r>
    </w:p>
    <w:p w14:paraId="0F1967F1" w14:textId="77777777" w:rsidR="00E07A42" w:rsidRPr="00664788" w:rsidRDefault="00E07A42" w:rsidP="00531D65"/>
    <w:tbl>
      <w:tblPr>
        <w:tblStyle w:val="TableGrid"/>
        <w:tblW w:w="14733" w:type="dxa"/>
        <w:tblLayout w:type="fixed"/>
        <w:tblLook w:val="04A0" w:firstRow="1" w:lastRow="0" w:firstColumn="1" w:lastColumn="0" w:noHBand="0" w:noVBand="1"/>
        <w:tblCaption w:val="Table"/>
        <w:tblDescription w:val="Table with checklist for a healthy lifestyle plan for each day of the week"/>
      </w:tblPr>
      <w:tblGrid>
        <w:gridCol w:w="5179"/>
        <w:gridCol w:w="756"/>
        <w:gridCol w:w="693"/>
        <w:gridCol w:w="808"/>
        <w:gridCol w:w="745"/>
        <w:gridCol w:w="713"/>
        <w:gridCol w:w="931"/>
        <w:gridCol w:w="929"/>
        <w:gridCol w:w="16"/>
        <w:gridCol w:w="221"/>
        <w:gridCol w:w="16"/>
        <w:gridCol w:w="3710"/>
        <w:gridCol w:w="16"/>
      </w:tblGrid>
      <w:tr w:rsidR="00D04CC3" w:rsidRPr="00664788" w14:paraId="6EBEEE4C" w14:textId="77777777" w:rsidTr="00F1266B">
        <w:trPr>
          <w:trHeight w:val="376"/>
          <w:tblHeader/>
        </w:trPr>
        <w:tc>
          <w:tcPr>
            <w:tcW w:w="10770" w:type="dxa"/>
            <w:gridSpan w:val="9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52889E" w:themeFill="accent4"/>
          </w:tcPr>
          <w:p w14:paraId="5CB53595" w14:textId="77777777" w:rsidR="00D04CC3" w:rsidRPr="00664788" w:rsidRDefault="00960FCF" w:rsidP="00664788">
            <w:pPr>
              <w:pStyle w:val="tableheaddark"/>
            </w:pPr>
            <w:r>
              <w:t>Daily Checklist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ED57557" w14:textId="77777777" w:rsidR="00D04CC3" w:rsidRPr="00664788" w:rsidRDefault="00D04CC3" w:rsidP="006428A1">
            <w:pPr>
              <w:spacing w:before="40" w:after="40" w:line="240" w:lineRule="auto"/>
              <w:rPr>
                <w:rFonts w:asciiTheme="majorHAnsi" w:hAnsiTheme="majorHAnsi"/>
                <w:sz w:val="28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4E0346C6" w14:textId="297A7A16" w:rsidR="00D04CC3" w:rsidRPr="00664788" w:rsidRDefault="00A71922" w:rsidP="00664788">
            <w:pPr>
              <w:pStyle w:val="tableheadwhite"/>
            </w:pPr>
            <w:r>
              <w:t>Top</w:t>
            </w:r>
            <w:r w:rsidR="00E71CE2">
              <w:t xml:space="preserve"> Marketing</w:t>
            </w:r>
            <w:r w:rsidR="001E1E70">
              <w:t xml:space="preserve"> Strategies</w:t>
            </w:r>
          </w:p>
        </w:tc>
      </w:tr>
      <w:tr w:rsidR="005B6D8D" w:rsidRPr="00664788" w14:paraId="57FBD7FF" w14:textId="77777777" w:rsidTr="00F1266B">
        <w:trPr>
          <w:gridAfter w:val="1"/>
          <w:wAfter w:w="16" w:type="dxa"/>
          <w:trHeight w:val="376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2DC8C7AE" w14:textId="3BDD3397" w:rsidR="00EF676B" w:rsidRPr="00664788" w:rsidRDefault="001E1E70" w:rsidP="00664788">
            <w:pPr>
              <w:pStyle w:val="largetext"/>
            </w:pPr>
            <w:r>
              <w:t>To Do…</w:t>
            </w:r>
          </w:p>
        </w:tc>
        <w:sdt>
          <w:sdtPr>
            <w:id w:val="-134105234"/>
            <w:placeholder>
              <w:docPart w:val="B1798C244C4E4FA888BBF9FEA4D5775F"/>
            </w:placeholder>
            <w:temporary/>
            <w:showingPlcHdr/>
            <w15:appearance w15:val="hidden"/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14:paraId="0AA1319C" w14:textId="77777777" w:rsidR="00EF676B" w:rsidRPr="00664788" w:rsidRDefault="00664788" w:rsidP="005B6D8D">
                <w:pPr>
                  <w:pStyle w:val="largetext"/>
                  <w:jc w:val="center"/>
                </w:pPr>
                <w:r w:rsidRPr="00664788">
                  <w:t>Mon</w:t>
                </w:r>
              </w:p>
            </w:tc>
          </w:sdtContent>
        </w:sdt>
        <w:sdt>
          <w:sdtPr>
            <w:id w:val="-15920209"/>
            <w:placeholder>
              <w:docPart w:val="257513A1FF114773865865FB19FE960B"/>
            </w:placeholder>
            <w:temporary/>
            <w:showingPlcHdr/>
            <w15:appearance w15:val="hidden"/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14:paraId="64F8E784" w14:textId="77777777" w:rsidR="00EF676B" w:rsidRPr="00664788" w:rsidRDefault="00664788" w:rsidP="005B6D8D">
                <w:pPr>
                  <w:pStyle w:val="largetext"/>
                  <w:jc w:val="center"/>
                </w:pPr>
                <w:r w:rsidRPr="00664788">
                  <w:t>Tue</w:t>
                </w:r>
              </w:p>
            </w:tc>
          </w:sdtContent>
        </w:sdt>
        <w:sdt>
          <w:sdtPr>
            <w:id w:val="116960833"/>
            <w:placeholder>
              <w:docPart w:val="8328DCD064D240688E49DF8E4A459A79"/>
            </w:placeholder>
            <w:temporary/>
            <w:showingPlcHdr/>
            <w15:appearance w15:val="hidden"/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14:paraId="3BD6957C" w14:textId="77777777" w:rsidR="00EF676B" w:rsidRPr="00664788" w:rsidRDefault="00664788" w:rsidP="005B6D8D">
                <w:pPr>
                  <w:pStyle w:val="largetext"/>
                  <w:jc w:val="center"/>
                </w:pPr>
                <w:r w:rsidRPr="00664788">
                  <w:t>Wed</w:t>
                </w:r>
              </w:p>
            </w:tc>
          </w:sdtContent>
        </w:sdt>
        <w:sdt>
          <w:sdtPr>
            <w:id w:val="-1258444897"/>
            <w:placeholder>
              <w:docPart w:val="71ED20C9EE954A87A1B5D86A14719182"/>
            </w:placeholder>
            <w:temporary/>
            <w:showingPlcHdr/>
            <w15:appearance w15:val="hidden"/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14:paraId="32318A6B" w14:textId="77777777" w:rsidR="00EF676B" w:rsidRPr="00664788" w:rsidRDefault="00664788" w:rsidP="005B6D8D">
                <w:pPr>
                  <w:pStyle w:val="largetext"/>
                  <w:jc w:val="center"/>
                </w:pPr>
                <w:r w:rsidRPr="00664788">
                  <w:t>Thu</w:t>
                </w:r>
              </w:p>
            </w:tc>
          </w:sdtContent>
        </w:sdt>
        <w:sdt>
          <w:sdtPr>
            <w:id w:val="1767196025"/>
            <w:placeholder>
              <w:docPart w:val="605452EBA81A4E6DBBA370CF07252E8D"/>
            </w:placeholder>
            <w:temporary/>
            <w:showingPlcHdr/>
            <w15:appearance w15:val="hidden"/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shd w:val="clear" w:color="auto" w:fill="DAEAEB" w:themeFill="accent1" w:themeFillTint="33"/>
                <w:vAlign w:val="center"/>
              </w:tcPr>
              <w:p w14:paraId="3197F294" w14:textId="77777777" w:rsidR="00EF676B" w:rsidRPr="00664788" w:rsidRDefault="00664788" w:rsidP="005B6D8D">
                <w:pPr>
                  <w:pStyle w:val="largetext"/>
                  <w:jc w:val="center"/>
                </w:pPr>
                <w:r w:rsidRPr="00664788">
                  <w:t>Fri</w:t>
                </w:r>
              </w:p>
            </w:tc>
          </w:sdtContent>
        </w:sdt>
        <w:tc>
          <w:tcPr>
            <w:tcW w:w="931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2D41EB16" w14:textId="4D813952" w:rsidR="00EF676B" w:rsidRPr="005B6D8D" w:rsidRDefault="005B6D8D" w:rsidP="00664788">
            <w:pPr>
              <w:pStyle w:val="largetext"/>
              <w:rPr>
                <w:sz w:val="18"/>
                <w:szCs w:val="18"/>
              </w:rPr>
            </w:pPr>
            <w:r w:rsidRPr="005B6D8D">
              <w:rPr>
                <w:sz w:val="18"/>
                <w:szCs w:val="18"/>
              </w:rPr>
              <w:t>Reviewed</w:t>
            </w:r>
          </w:p>
        </w:tc>
        <w:tc>
          <w:tcPr>
            <w:tcW w:w="92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shd w:val="clear" w:color="auto" w:fill="DAEAEB" w:themeFill="accent1" w:themeFillTint="33"/>
            <w:vAlign w:val="center"/>
          </w:tcPr>
          <w:p w14:paraId="54E4843B" w14:textId="49D4424D" w:rsidR="00EF676B" w:rsidRPr="005B6D8D" w:rsidRDefault="005B6D8D" w:rsidP="00664788">
            <w:pPr>
              <w:pStyle w:val="larg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</w:t>
            </w:r>
          </w:p>
        </w:tc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DB1B215" w14:textId="77777777" w:rsidR="00EF676B" w:rsidRPr="00664788" w:rsidRDefault="00EF676B" w:rsidP="006428A1">
            <w:pPr>
              <w:spacing w:before="40" w:after="40" w:line="240" w:lineRule="auto"/>
              <w:rPr>
                <w:rFonts w:asciiTheme="majorHAnsi" w:hAnsiTheme="majorHAnsi"/>
              </w:rPr>
            </w:pPr>
          </w:p>
        </w:tc>
        <w:tc>
          <w:tcPr>
            <w:tcW w:w="3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</w:tcPr>
          <w:p w14:paraId="0AE971F0" w14:textId="77777777" w:rsidR="00EF676B" w:rsidRDefault="001E1E70" w:rsidP="001E1E70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>Renewal/Cross-Sell:</w:t>
            </w:r>
            <w:r>
              <w:t xml:space="preserve"> Review daily, rewrite any NextGen home policies into Smart Home. Look for x-sell on monoline. </w:t>
            </w:r>
          </w:p>
          <w:p w14:paraId="33D2C97B" w14:textId="77777777" w:rsidR="001E1E70" w:rsidRDefault="001E1E70" w:rsidP="001E1E70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>Foremost/Bristol Renewals:</w:t>
            </w:r>
            <w:r>
              <w:t xml:space="preserve"> Look for rewrite opportunities. Also review all non-Farmers renewals.</w:t>
            </w:r>
          </w:p>
          <w:p w14:paraId="5B687997" w14:textId="749B1378" w:rsidR="001E1E70" w:rsidRDefault="001E1E70" w:rsidP="001E1E70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>Top 100/Natural Market:</w:t>
            </w:r>
            <w:r>
              <w:t xml:space="preserve"> Work Top 100, make daily calls to at least two people you know. </w:t>
            </w:r>
          </w:p>
          <w:p w14:paraId="36B6A1A8" w14:textId="2AB2E4F4" w:rsidR="001E1E70" w:rsidRDefault="001E1E70" w:rsidP="001E1E70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 xml:space="preserve">Facebook </w:t>
            </w:r>
            <w:r w:rsidR="003B2589">
              <w:rPr>
                <w:b/>
                <w:i/>
                <w:u w:val="single"/>
              </w:rPr>
              <w:t>(</w:t>
            </w:r>
            <w:r w:rsidRPr="00186851">
              <w:rPr>
                <w:b/>
                <w:i/>
                <w:u w:val="single"/>
              </w:rPr>
              <w:t>Personal-Biz):</w:t>
            </w:r>
            <w:r>
              <w:t xml:space="preserve"> Pull "insurance" on Facebook posts, send "Happy B-Day messages", update.</w:t>
            </w:r>
          </w:p>
          <w:p w14:paraId="77F7C6AB" w14:textId="77777777" w:rsidR="001E1E70" w:rsidRDefault="001E1E70" w:rsidP="001E1E70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>Inactive List.</w:t>
            </w:r>
            <w:r>
              <w:t xml:space="preserve"> Send mass mailer in February. </w:t>
            </w:r>
          </w:p>
          <w:p w14:paraId="4D9437B1" w14:textId="36D83EFA" w:rsidR="001E1E70" w:rsidRDefault="001E1E70" w:rsidP="00780B57">
            <w:pPr>
              <w:pStyle w:val="numberedtextlight"/>
            </w:pPr>
            <w:r w:rsidRPr="00186851">
              <w:rPr>
                <w:b/>
                <w:i/>
                <w:u w:val="single"/>
              </w:rPr>
              <w:t>X-Dates:</w:t>
            </w:r>
            <w:r>
              <w:t xml:space="preserve"> Ask each client if we can re-quote in six months and x-date every auto/home quote. Enter premium &amp; date, if possible. </w:t>
            </w:r>
          </w:p>
          <w:p w14:paraId="4F3C35CE" w14:textId="20F4D696" w:rsidR="00186851" w:rsidRDefault="00186851" w:rsidP="00186851">
            <w:pPr>
              <w:pStyle w:val="numberedtextlight"/>
            </w:pPr>
            <w:r>
              <w:rPr>
                <w:b/>
                <w:i/>
                <w:u w:val="single"/>
              </w:rPr>
              <w:t xml:space="preserve">Google Reviews: </w:t>
            </w:r>
            <w:r>
              <w:t>Get VIP client to do one view per week on Google</w:t>
            </w:r>
          </w:p>
          <w:p w14:paraId="6BD90331" w14:textId="77777777" w:rsidR="00780B57" w:rsidRDefault="00780B57" w:rsidP="00780B57">
            <w:pPr>
              <w:pStyle w:val="numberedtextlight"/>
              <w:numPr>
                <w:ilvl w:val="0"/>
                <w:numId w:val="0"/>
              </w:numPr>
              <w:ind w:left="280"/>
            </w:pPr>
          </w:p>
          <w:p w14:paraId="551FBD83" w14:textId="3DB638E2" w:rsidR="00F1266B" w:rsidRDefault="00F1266B" w:rsidP="00F1266B">
            <w:pPr>
              <w:pStyle w:val="numberedtextlight"/>
              <w:numPr>
                <w:ilvl w:val="0"/>
                <w:numId w:val="0"/>
              </w:numPr>
              <w:ind w:left="280" w:hanging="270"/>
            </w:pPr>
          </w:p>
          <w:p w14:paraId="1B86CE95" w14:textId="11607C4A" w:rsidR="00F1266B" w:rsidRDefault="00F1266B" w:rsidP="002D01E6">
            <w:pPr>
              <w:pStyle w:val="numberedtextlight"/>
              <w:numPr>
                <w:ilvl w:val="0"/>
                <w:numId w:val="0"/>
              </w:numPr>
              <w:ind w:left="280" w:hanging="270"/>
            </w:pPr>
            <w:r>
              <w:rPr>
                <w:noProof/>
              </w:rPr>
              <w:drawing>
                <wp:inline distT="0" distB="0" distL="0" distR="0" wp14:anchorId="70F5FA3C" wp14:editId="3400BEC3">
                  <wp:extent cx="2228850" cy="134620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F667F" w14:textId="5EA5D91B" w:rsidR="00F1266B" w:rsidRPr="00664788" w:rsidRDefault="00F1266B" w:rsidP="00F1266B">
            <w:pPr>
              <w:pStyle w:val="numberedtextlight"/>
              <w:numPr>
                <w:ilvl w:val="0"/>
                <w:numId w:val="0"/>
              </w:numPr>
              <w:ind w:left="280" w:hanging="270"/>
            </w:pPr>
          </w:p>
        </w:tc>
      </w:tr>
      <w:tr w:rsidR="005B6D8D" w:rsidRPr="00664788" w14:paraId="3DE61151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39A44E0" w14:textId="1EA50532" w:rsidR="00664788" w:rsidRPr="00664788" w:rsidRDefault="005B6D8D" w:rsidP="00664788">
            <w:pPr>
              <w:pStyle w:val="table"/>
            </w:pPr>
            <w:r>
              <w:t>Review Dickson Agency E-mails</w:t>
            </w:r>
          </w:p>
        </w:tc>
        <w:sdt>
          <w:sdtPr>
            <w:id w:val="-118771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  <w:vAlign w:val="center"/>
              </w:tcPr>
              <w:p w14:paraId="00512D28" w14:textId="77777777" w:rsidR="00664788" w:rsidRPr="00664788" w:rsidRDefault="00664788" w:rsidP="00664788">
                <w:pPr>
                  <w:pStyle w:val="table"/>
                  <w:jc w:val="center"/>
                </w:pPr>
                <w:r w:rsidRPr="00664788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8194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53DFAAC" w14:textId="77777777" w:rsidR="00664788" w:rsidRPr="00664788" w:rsidRDefault="0066478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82892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5C67997" w14:textId="77777777" w:rsidR="00664788" w:rsidRPr="00664788" w:rsidRDefault="0066478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881055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A338DAA" w14:textId="77777777" w:rsidR="00664788" w:rsidRPr="00664788" w:rsidRDefault="0066478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0066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6CE9DAF" w14:textId="77777777" w:rsidR="00664788" w:rsidRPr="00664788" w:rsidRDefault="0066478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60095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F83FDC5" w14:textId="27D68F67" w:rsidR="00664788" w:rsidRPr="00664788" w:rsidRDefault="005B6D8D" w:rsidP="00664788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2101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5AB3513" w14:textId="77777777" w:rsidR="00664788" w:rsidRPr="00664788" w:rsidRDefault="00664788" w:rsidP="00664788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41FF0D1" w14:textId="77777777" w:rsidR="00664788" w:rsidRPr="00664788" w:rsidRDefault="00664788" w:rsidP="00664788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686676BD" w14:textId="77777777" w:rsidR="00664788" w:rsidRPr="00664788" w:rsidRDefault="00664788" w:rsidP="00664788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4B450EA5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FE390EF" w14:textId="3D08C3EC" w:rsidR="008409FF" w:rsidRDefault="008409FF" w:rsidP="008409FF">
            <w:pPr>
              <w:pStyle w:val="table"/>
            </w:pPr>
            <w:r>
              <w:t>Review Dickson Firm E-mails</w:t>
            </w:r>
          </w:p>
        </w:tc>
        <w:sdt>
          <w:sdtPr>
            <w:id w:val="-1530712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83C084D" w14:textId="53FC9F53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8516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21745E4" w14:textId="56C5FFDD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64453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E12675" w14:textId="7E35FEB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524336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58CF5E6" w14:textId="50420AF9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59373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BC25684" w14:textId="327E497B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72209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97DEE40" w14:textId="7D8280A5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2651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F2A0776" w14:textId="4A2FF772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2A6CF729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3152A9B3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6CF99624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E18ABFB" w14:textId="1AA835E1" w:rsidR="008409FF" w:rsidRDefault="008409FF" w:rsidP="008409FF">
            <w:pPr>
              <w:pStyle w:val="table"/>
            </w:pPr>
            <w:r>
              <w:t xml:space="preserve">Update Agency Zoom, Quote Board and Sales  </w:t>
            </w:r>
          </w:p>
        </w:tc>
        <w:sdt>
          <w:sdtPr>
            <w:id w:val="11854795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38A8970" w14:textId="382566DE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498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4C74B94" w14:textId="3D59FC41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413343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CAB47F4" w14:textId="691536A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082761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1F437A7" w14:textId="4853B4DF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67467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107DD9A" w14:textId="7F3AACC6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024278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5CD5847" w14:textId="5F822A0F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9599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1C07508" w14:textId="79C63211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F569A90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087433F3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2602C6BB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EB6F8A2" w14:textId="7F6DAE1F" w:rsidR="008409FF" w:rsidRDefault="008409FF" w:rsidP="008409FF">
            <w:pPr>
              <w:pStyle w:val="table"/>
            </w:pPr>
            <w:r>
              <w:t>Update Google Calendar &amp; Microsoft To</w:t>
            </w:r>
            <w:r w:rsidR="00F1266B">
              <w:t>-</w:t>
            </w:r>
            <w:r>
              <w:t>Do</w:t>
            </w:r>
          </w:p>
        </w:tc>
        <w:sdt>
          <w:sdtPr>
            <w:id w:val="-1158225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C6D242A" w14:textId="6D535978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8507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2111368" w14:textId="0A945245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972257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42266CD" w14:textId="7B3CAA37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282618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6CEC77F" w14:textId="7D6F2100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53525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5C84B40" w14:textId="6641C3C4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42274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FFB903F" w14:textId="26E3596D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149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0D98AFE" w14:textId="56CCF45A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4B5FE66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04ED7DE1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69FE5AB1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26B996E1" w14:textId="67771112" w:rsidR="008409FF" w:rsidRDefault="008409FF" w:rsidP="008409FF">
            <w:pPr>
              <w:pStyle w:val="table"/>
            </w:pPr>
            <w:r>
              <w:t>Review commissions &amp; banking</w:t>
            </w:r>
          </w:p>
        </w:tc>
        <w:sdt>
          <w:sdtPr>
            <w:id w:val="314076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8DE0730" w14:textId="1920F11E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65735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8C680EC" w14:textId="6A670534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44457693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24CB853" w14:textId="73F6332D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9097537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44812C8" w14:textId="311C519F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902456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C055933" w14:textId="37C2163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4716393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43BCB80" w14:textId="128A87F8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8723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4FABC66" w14:textId="048AA0B1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21A7929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3CA6E725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739C7FB8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E333667" w14:textId="5D514B67" w:rsidR="008409FF" w:rsidRPr="00664788" w:rsidRDefault="008409FF" w:rsidP="008409FF">
            <w:pPr>
              <w:pStyle w:val="table"/>
            </w:pPr>
            <w:r>
              <w:t>Review QuickBooks</w:t>
            </w:r>
          </w:p>
        </w:tc>
        <w:sdt>
          <w:sdtPr>
            <w:id w:val="-13228803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DBAEF6C" w14:textId="30051594" w:rsidR="008409FF" w:rsidRPr="00664788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81821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77FF28E" w14:textId="4A322ACC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95895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288EFC7" w14:textId="0E51DD0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48464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A6375FD" w14:textId="0BA57A5D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70518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4B25CCD" w14:textId="3E289AAF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521513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99F01E8" w14:textId="73121CF7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2015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4190E87" w14:textId="008FE52B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04F2471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4735BCE5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48711225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5DCB093" w14:textId="018C143C" w:rsidR="008409FF" w:rsidRPr="00664788" w:rsidRDefault="008409FF" w:rsidP="008409FF">
            <w:pPr>
              <w:pStyle w:val="table"/>
            </w:pPr>
            <w:r>
              <w:t>Review Marketing</w:t>
            </w:r>
          </w:p>
        </w:tc>
        <w:sdt>
          <w:sdtPr>
            <w:id w:val="-20505941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E6EE5A0" w14:textId="77777777" w:rsidR="008409FF" w:rsidRPr="00664788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699658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F6BE605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0545049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9641ED0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425080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0FEF8F7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1577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0A1E8AF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258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E6849F4" w14:textId="4ED7028B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60408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EA0151" w14:textId="3C6FEBA5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094134A8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258DB54D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5A6881CC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23ECB554" w14:textId="032B680A" w:rsidR="008409FF" w:rsidRDefault="008409FF" w:rsidP="008409FF">
            <w:pPr>
              <w:pStyle w:val="table"/>
            </w:pPr>
            <w:r>
              <w:t>Review Facebook and update Business page</w:t>
            </w:r>
          </w:p>
        </w:tc>
        <w:sdt>
          <w:sdtPr>
            <w:id w:val="-85184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AF5273D" w14:textId="41FF58E6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00962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9EF3331" w14:textId="01683B1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512853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88BA516" w14:textId="16B0A473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1219925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048FF02" w14:textId="11A18C40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3556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B6BA42D" w14:textId="7D8E2244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51290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B8631E1" w14:textId="50C576F0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173062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6347547" w14:textId="4270AA88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5841E40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48896806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437F9201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634B7CE" w14:textId="57A497CA" w:rsidR="008409FF" w:rsidRDefault="008409FF" w:rsidP="008409FF">
            <w:pPr>
              <w:pStyle w:val="table"/>
            </w:pPr>
            <w:r>
              <w:t>Send Happy Birthday messages</w:t>
            </w:r>
          </w:p>
        </w:tc>
        <w:sdt>
          <w:sdtPr>
            <w:id w:val="-8444722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F7C1241" w14:textId="16368755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03742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5D53F33" w14:textId="64BC83B7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27386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0E65D78" w14:textId="2F15F4EC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525331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09CAB8B" w14:textId="7861DBB8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99134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56DE384" w14:textId="5D3727D0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222269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3BE07A3" w14:textId="27FF4E13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9549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C37B309" w14:textId="0862FDE1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FDC2A4C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6C4F9121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417322CC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08B6AC19" w14:textId="11487958" w:rsidR="008409FF" w:rsidRDefault="008409FF" w:rsidP="008409FF">
            <w:pPr>
              <w:pStyle w:val="table"/>
            </w:pPr>
            <w:r>
              <w:t>Follow-up on all new claims</w:t>
            </w:r>
          </w:p>
        </w:tc>
        <w:sdt>
          <w:sdtPr>
            <w:id w:val="-5860012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2F4EDA8" w14:textId="71CF637A" w:rsidR="008409FF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6903752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94E372C" w14:textId="6AEC7989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761713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8A77776" w14:textId="3B6B07D4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17645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B9ED9F6" w14:textId="7EED9E03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407525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81C8205" w14:textId="6366E4E5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789131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8B4B083" w14:textId="15DDBF2E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2629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6E4825B" w14:textId="72CE4DAC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769C50F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6FB9AEC8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72CDBD22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4D1F577" w14:textId="47723618" w:rsidR="008409FF" w:rsidRPr="00664788" w:rsidRDefault="008409FF" w:rsidP="008409FF">
            <w:pPr>
              <w:pStyle w:val="table"/>
            </w:pPr>
            <w:bookmarkStart w:id="0" w:name="_Hlk30924502"/>
            <w:r>
              <w:t>Review notifications</w:t>
            </w:r>
          </w:p>
        </w:tc>
        <w:sdt>
          <w:sdtPr>
            <w:id w:val="8129197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5C2941E" w14:textId="4A843196" w:rsidR="008409FF" w:rsidRPr="00664788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27367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4B94473" w14:textId="5E89A99C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886636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283CBDE" w14:textId="4CEAFD4D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344473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530C030" w14:textId="377C284B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032014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A49E8A7" w14:textId="17C52619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472220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06F01C5" w14:textId="74C05E83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382000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DA3B7C2" w14:textId="1FB3D1D7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CCD7B78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22069D50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bookmarkEnd w:id="0"/>
      <w:tr w:rsidR="008409FF" w:rsidRPr="00664788" w14:paraId="586A9A44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FC4E220" w14:textId="6F2A9488" w:rsidR="008409FF" w:rsidRDefault="008409FF" w:rsidP="008409FF">
            <w:pPr>
              <w:pStyle w:val="table"/>
            </w:pPr>
            <w:r>
              <w:t>Review renewals for cross-sell, discounts, and rewrites</w:t>
            </w:r>
          </w:p>
        </w:tc>
        <w:sdt>
          <w:sdtPr>
            <w:id w:val="4125121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F23D1F9" w14:textId="53E2B4F1" w:rsidR="008409FF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88663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C3B0A1B" w14:textId="7325C78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3823777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FFFA70A" w14:textId="316573F1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9434207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DB826C9" w14:textId="267F700B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638106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CB4EC66" w14:textId="2327A220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0631688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3DDD6CD" w14:textId="3E78A843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038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08656D6" w14:textId="2198F27A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CBDF37C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5E32A82C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363DD1CB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9DDAE99" w14:textId="6C025AA1" w:rsidR="008409FF" w:rsidRPr="00664788" w:rsidRDefault="008409FF" w:rsidP="008409FF">
            <w:pPr>
              <w:pStyle w:val="table"/>
            </w:pPr>
            <w:r>
              <w:t>Send Thank You sales texts</w:t>
            </w:r>
          </w:p>
        </w:tc>
        <w:sdt>
          <w:sdtPr>
            <w:id w:val="955291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87FF721" w14:textId="09261B38" w:rsidR="008409FF" w:rsidRPr="00664788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1528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03874C5" w14:textId="77777777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3405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0E483DB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19351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9A33DAD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747300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681FCE1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19883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3CEEDEC" w14:textId="4E379274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6037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48A5AB0" w14:textId="0575EDF8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AC5F79D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17B92E9C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1951B2D4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56F7404B" w14:textId="26F77214" w:rsidR="008409FF" w:rsidRDefault="008409FF" w:rsidP="008409FF">
            <w:pPr>
              <w:pStyle w:val="table"/>
            </w:pPr>
            <w:r>
              <w:t>Hold Morning Staff Meeting</w:t>
            </w:r>
          </w:p>
        </w:tc>
        <w:sdt>
          <w:sdtPr>
            <w:id w:val="17539985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66A6279" w14:textId="518A6A1B" w:rsidR="008409FF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19874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A50A502" w14:textId="33109B92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4817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2D70A88" w14:textId="1F2CF8F2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351329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EBBBDDA" w14:textId="1B572BA4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5676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36F21BE" w14:textId="7A31F03E" w:rsidR="008409FF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6461134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96E7628" w14:textId="68DA672B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3522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DB78105" w14:textId="1DB4C526" w:rsidR="008409FF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3DD8844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54C15E76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37651CC9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CA61848" w14:textId="4B46B48F" w:rsidR="008409FF" w:rsidRPr="00664788" w:rsidRDefault="008409FF" w:rsidP="008409FF">
            <w:pPr>
              <w:pStyle w:val="table"/>
            </w:pPr>
            <w:r>
              <w:t>Call two people on Natural Market list</w:t>
            </w:r>
          </w:p>
        </w:tc>
        <w:sdt>
          <w:sdtPr>
            <w:id w:val="-1707013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AFE8390" w14:textId="77777777" w:rsidR="008409FF" w:rsidRPr="00664788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897387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109D319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095201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0F4513B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9897778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7DD1488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1585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76985EB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52504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6433A0C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0279069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C16C89C" w14:textId="53F91636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611AD206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5CF829B6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8409FF" w:rsidRPr="00664788" w14:paraId="6E5A28ED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3D0E138D" w14:textId="1A2D1E15" w:rsidR="008409FF" w:rsidRPr="00664788" w:rsidRDefault="008409FF" w:rsidP="008409FF">
            <w:pPr>
              <w:pStyle w:val="table"/>
            </w:pPr>
            <w:bookmarkStart w:id="1" w:name="_Hlk30924582"/>
            <w:r>
              <w:t xml:space="preserve">Complete two quotes per day min. </w:t>
            </w:r>
            <w:r w:rsidRPr="00DF11C7">
              <w:rPr>
                <w:b/>
                <w:bCs/>
              </w:rPr>
              <w:t>(goal of 5)</w:t>
            </w:r>
          </w:p>
        </w:tc>
        <w:sdt>
          <w:sdtPr>
            <w:id w:val="17389745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010DB77" w14:textId="77777777" w:rsidR="008409FF" w:rsidRPr="00664788" w:rsidRDefault="008409FF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962399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1C05CDE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49293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BB7750F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6865506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8129412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6596606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BC75C4A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21401473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A2C765A" w14:textId="77777777" w:rsidR="008409FF" w:rsidRPr="00664788" w:rsidRDefault="008409FF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473229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6C50AA6" w14:textId="4D9A92CB" w:rsidR="008409FF" w:rsidRPr="00664788" w:rsidRDefault="008409FF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303665BC" w14:textId="77777777" w:rsidR="008409FF" w:rsidRPr="00664788" w:rsidRDefault="008409FF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31E9B890" w14:textId="77777777" w:rsidR="008409FF" w:rsidRPr="00664788" w:rsidRDefault="008409FF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bookmarkEnd w:id="1"/>
      <w:tr w:rsidR="00F1266B" w:rsidRPr="00664788" w14:paraId="58EC0A40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13E10A48" w14:textId="4D1629B0" w:rsidR="00F1266B" w:rsidRPr="00664788" w:rsidRDefault="00F1266B" w:rsidP="008409FF">
            <w:pPr>
              <w:pStyle w:val="table"/>
            </w:pPr>
            <w:r>
              <w:t>Mail Thank You cards</w:t>
            </w:r>
          </w:p>
        </w:tc>
        <w:sdt>
          <w:sdtPr>
            <w:id w:val="-20311747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B541B23" w14:textId="33123A06" w:rsidR="00F1266B" w:rsidRPr="00664788" w:rsidRDefault="00F1266B" w:rsidP="008409FF">
                <w:pPr>
                  <w:pStyle w:val="table"/>
                  <w:jc w:val="center"/>
                </w:pPr>
                <w:r w:rsidRPr="0008747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7955165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24A1E349" w14:textId="3A23441D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40302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1992BA0" w14:textId="03DADC66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171247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C2B9D9A" w14:textId="0616E5C1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874121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049D5D1" w14:textId="7A9FC9C1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861662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3B9C8798" w14:textId="7BE50201" w:rsidR="00F1266B" w:rsidRPr="00664788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30495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7F0AB5CC" w14:textId="2FAE3D20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58ED3C4F" w14:textId="77777777" w:rsidR="00F1266B" w:rsidRPr="00664788" w:rsidRDefault="00F1266B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202F7D71" w14:textId="77777777" w:rsidR="00F1266B" w:rsidRPr="00664788" w:rsidRDefault="00F1266B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F1266B" w:rsidRPr="00664788" w14:paraId="40E26C78" w14:textId="77777777" w:rsidTr="00F1266B">
        <w:trPr>
          <w:gridAfter w:val="1"/>
          <w:wAfter w:w="16" w:type="dxa"/>
          <w:trHeight w:val="397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72522DE9" w14:textId="1A23013C" w:rsidR="00F1266B" w:rsidRPr="00664788" w:rsidRDefault="00F1266B" w:rsidP="008409FF">
            <w:pPr>
              <w:pStyle w:val="table"/>
            </w:pPr>
            <w:r>
              <w:t>Recap quotes at end of day</w:t>
            </w:r>
          </w:p>
        </w:tc>
        <w:sdt>
          <w:sdtPr>
            <w:id w:val="996916799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6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5B83CBA" w14:textId="0A625CA1" w:rsidR="00F1266B" w:rsidRPr="00664788" w:rsidRDefault="002D01E6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6928070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7FE99CB" w14:textId="3B52F563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922019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8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1D5EBBA4" w14:textId="67F215ED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5507336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5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56515393" w14:textId="39DC15B0" w:rsidR="00F1266B" w:rsidRPr="00664788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7180969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3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090015CF" w14:textId="2EA33C06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972455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63514CC9" w14:textId="31BD04F9" w:rsidR="00F1266B" w:rsidRPr="00664788" w:rsidRDefault="00F1266B" w:rsidP="008409FF">
                <w:pPr>
                  <w:pStyle w:val="table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65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tcBorders>
                  <w:top w:val="single" w:sz="4" w:space="0" w:color="A0C3D9" w:themeColor="text2" w:themeTint="66"/>
                  <w:left w:val="single" w:sz="4" w:space="0" w:color="A0C3D9" w:themeColor="text2" w:themeTint="66"/>
                  <w:bottom w:val="single" w:sz="4" w:space="0" w:color="A0C3D9" w:themeColor="text2" w:themeTint="66"/>
                  <w:right w:val="single" w:sz="4" w:space="0" w:color="A0C3D9" w:themeColor="text2" w:themeTint="66"/>
                </w:tcBorders>
              </w:tcPr>
              <w:p w14:paraId="40FBA9C4" w14:textId="2AB2C4E5" w:rsidR="00F1266B" w:rsidRPr="00664788" w:rsidRDefault="00F1266B" w:rsidP="008409FF">
                <w:pPr>
                  <w:pStyle w:val="table"/>
                  <w:jc w:val="center"/>
                </w:pPr>
                <w:r w:rsidRPr="000610E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11AC8984" w14:textId="77777777" w:rsidR="00F1266B" w:rsidRPr="00664788" w:rsidRDefault="00F1266B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2324411B" w14:textId="77777777" w:rsidR="00F1266B" w:rsidRPr="00664788" w:rsidRDefault="00F1266B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:rsidR="002D01E6" w:rsidRPr="00664788" w14:paraId="22FBA182" w14:textId="77777777" w:rsidTr="00F1266B">
        <w:trPr>
          <w:gridAfter w:val="1"/>
          <w:wAfter w:w="16" w:type="dxa"/>
          <w:trHeight w:val="422"/>
        </w:trPr>
        <w:tc>
          <w:tcPr>
            <w:tcW w:w="517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  <w:vAlign w:val="center"/>
          </w:tcPr>
          <w:p w14:paraId="49681242" w14:textId="27384243" w:rsidR="002D01E6" w:rsidRPr="00664788" w:rsidRDefault="002D01E6" w:rsidP="008409FF">
            <w:pPr>
              <w:pStyle w:val="table"/>
            </w:pPr>
          </w:p>
        </w:tc>
        <w:tc>
          <w:tcPr>
            <w:tcW w:w="756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8913F93" w14:textId="3452B93E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693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740BCD3" w14:textId="64993C23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808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4998BD00" w14:textId="65A508E4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745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03977462" w14:textId="07530E8A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713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64587CBC" w14:textId="18617357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931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1B62DC9" w14:textId="6D9294B6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929" w:type="dxa"/>
            <w:tcBorders>
              <w:top w:val="single" w:sz="4" w:space="0" w:color="A0C3D9" w:themeColor="text2" w:themeTint="66"/>
              <w:left w:val="single" w:sz="4" w:space="0" w:color="A0C3D9" w:themeColor="text2" w:themeTint="66"/>
              <w:bottom w:val="single" w:sz="4" w:space="0" w:color="A0C3D9" w:themeColor="text2" w:themeTint="66"/>
              <w:right w:val="single" w:sz="4" w:space="0" w:color="A0C3D9" w:themeColor="text2" w:themeTint="66"/>
            </w:tcBorders>
          </w:tcPr>
          <w:p w14:paraId="35074AAB" w14:textId="2B600E98" w:rsidR="002D01E6" w:rsidRPr="00664788" w:rsidRDefault="002D01E6" w:rsidP="008409FF">
            <w:pPr>
              <w:pStyle w:val="table"/>
              <w:jc w:val="center"/>
            </w:pPr>
          </w:p>
        </w:tc>
        <w:tc>
          <w:tcPr>
            <w:tcW w:w="237" w:type="dxa"/>
            <w:gridSpan w:val="2"/>
            <w:tcBorders>
              <w:top w:val="nil"/>
              <w:left w:val="single" w:sz="4" w:space="0" w:color="A0C3D9" w:themeColor="text2" w:themeTint="66"/>
              <w:bottom w:val="nil"/>
              <w:right w:val="nil"/>
            </w:tcBorders>
            <w:vAlign w:val="center"/>
          </w:tcPr>
          <w:p w14:paraId="73C84302" w14:textId="77777777" w:rsidR="002D01E6" w:rsidRPr="00664788" w:rsidRDefault="002D01E6" w:rsidP="008409FF">
            <w:pPr>
              <w:spacing w:line="240" w:lineRule="auto"/>
            </w:pPr>
          </w:p>
        </w:tc>
        <w:tc>
          <w:tcPr>
            <w:tcW w:w="3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1A8AE" w:themeFill="accent3"/>
            <w:vAlign w:val="center"/>
          </w:tcPr>
          <w:p w14:paraId="64BF891A" w14:textId="77777777" w:rsidR="002D01E6" w:rsidRPr="00664788" w:rsidRDefault="002D01E6" w:rsidP="008409FF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</w:tbl>
    <w:p w14:paraId="5660EBBC" w14:textId="77777777" w:rsidR="00E07A42" w:rsidRPr="00664788" w:rsidRDefault="00E07A42" w:rsidP="0068746E">
      <w:pPr>
        <w:pStyle w:val="small"/>
        <w:rPr>
          <w:sz w:val="2"/>
        </w:rPr>
      </w:pPr>
    </w:p>
    <w:sectPr w:rsidR="00E07A42" w:rsidRPr="00664788" w:rsidSect="0068746E">
      <w:pgSz w:w="15840" w:h="12240" w:orient="landscape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FAC5" w14:textId="77777777" w:rsidR="00266228" w:rsidRDefault="00266228" w:rsidP="00C72A58">
      <w:pPr>
        <w:spacing w:after="0" w:line="240" w:lineRule="auto"/>
      </w:pPr>
      <w:r>
        <w:separator/>
      </w:r>
    </w:p>
  </w:endnote>
  <w:endnote w:type="continuationSeparator" w:id="0">
    <w:p w14:paraId="6B281656" w14:textId="77777777" w:rsidR="00266228" w:rsidRDefault="00266228" w:rsidP="00C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1445" w14:textId="77777777" w:rsidR="00266228" w:rsidRDefault="00266228" w:rsidP="00C72A58">
      <w:pPr>
        <w:spacing w:after="0" w:line="240" w:lineRule="auto"/>
      </w:pPr>
      <w:r>
        <w:separator/>
      </w:r>
    </w:p>
  </w:footnote>
  <w:footnote w:type="continuationSeparator" w:id="0">
    <w:p w14:paraId="099CECD2" w14:textId="77777777" w:rsidR="00266228" w:rsidRDefault="00266228" w:rsidP="00C7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46A"/>
    <w:multiLevelType w:val="hybridMultilevel"/>
    <w:tmpl w:val="93127F6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F3C"/>
    <w:multiLevelType w:val="hybridMultilevel"/>
    <w:tmpl w:val="56EE4A7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47A"/>
    <w:multiLevelType w:val="hybridMultilevel"/>
    <w:tmpl w:val="B3C881AE"/>
    <w:lvl w:ilvl="0" w:tplc="5C2C5AFA">
      <w:start w:val="1"/>
      <w:numFmt w:val="decimal"/>
      <w:pStyle w:val="numberedtextligh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C4332"/>
    <w:multiLevelType w:val="hybridMultilevel"/>
    <w:tmpl w:val="4C442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881"/>
    <w:multiLevelType w:val="hybridMultilevel"/>
    <w:tmpl w:val="15082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E1284"/>
    <w:multiLevelType w:val="hybridMultilevel"/>
    <w:tmpl w:val="273EBB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57853">
    <w:abstractNumId w:val="5"/>
  </w:num>
  <w:num w:numId="2" w16cid:durableId="1230384495">
    <w:abstractNumId w:val="4"/>
  </w:num>
  <w:num w:numId="3" w16cid:durableId="1330213454">
    <w:abstractNumId w:val="3"/>
  </w:num>
  <w:num w:numId="4" w16cid:durableId="1466774302">
    <w:abstractNumId w:val="0"/>
  </w:num>
  <w:num w:numId="5" w16cid:durableId="1840382590">
    <w:abstractNumId w:val="1"/>
  </w:num>
  <w:num w:numId="6" w16cid:durableId="1482236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CF"/>
    <w:rsid w:val="00016840"/>
    <w:rsid w:val="00052E5F"/>
    <w:rsid w:val="00053CF4"/>
    <w:rsid w:val="0008271E"/>
    <w:rsid w:val="000B44A1"/>
    <w:rsid w:val="000D4821"/>
    <w:rsid w:val="00101163"/>
    <w:rsid w:val="00111F2E"/>
    <w:rsid w:val="00126C84"/>
    <w:rsid w:val="00163B21"/>
    <w:rsid w:val="00170CCE"/>
    <w:rsid w:val="00186851"/>
    <w:rsid w:val="00196C44"/>
    <w:rsid w:val="001B58C8"/>
    <w:rsid w:val="001B7BBD"/>
    <w:rsid w:val="001D1F7A"/>
    <w:rsid w:val="001E1E70"/>
    <w:rsid w:val="001E4914"/>
    <w:rsid w:val="001E64AE"/>
    <w:rsid w:val="00240D05"/>
    <w:rsid w:val="00260A82"/>
    <w:rsid w:val="00265CAC"/>
    <w:rsid w:val="00266228"/>
    <w:rsid w:val="00277F6F"/>
    <w:rsid w:val="002935F4"/>
    <w:rsid w:val="002D01E6"/>
    <w:rsid w:val="002F0E70"/>
    <w:rsid w:val="00325BF6"/>
    <w:rsid w:val="003325F2"/>
    <w:rsid w:val="0034152F"/>
    <w:rsid w:val="00344D9E"/>
    <w:rsid w:val="00370393"/>
    <w:rsid w:val="00372907"/>
    <w:rsid w:val="00384929"/>
    <w:rsid w:val="00386F6C"/>
    <w:rsid w:val="003B2589"/>
    <w:rsid w:val="003C5715"/>
    <w:rsid w:val="0044538F"/>
    <w:rsid w:val="00477F18"/>
    <w:rsid w:val="0049647B"/>
    <w:rsid w:val="0049773B"/>
    <w:rsid w:val="004A40BD"/>
    <w:rsid w:val="004A58C0"/>
    <w:rsid w:val="004B7167"/>
    <w:rsid w:val="004D5683"/>
    <w:rsid w:val="004D7BA7"/>
    <w:rsid w:val="004F0826"/>
    <w:rsid w:val="004F413A"/>
    <w:rsid w:val="005169A1"/>
    <w:rsid w:val="00517DF5"/>
    <w:rsid w:val="0052163A"/>
    <w:rsid w:val="005314E1"/>
    <w:rsid w:val="00531D65"/>
    <w:rsid w:val="00561A99"/>
    <w:rsid w:val="00562A2E"/>
    <w:rsid w:val="005B6D8D"/>
    <w:rsid w:val="005D4B8F"/>
    <w:rsid w:val="005F2FCC"/>
    <w:rsid w:val="00614894"/>
    <w:rsid w:val="00635404"/>
    <w:rsid w:val="006428A1"/>
    <w:rsid w:val="00664788"/>
    <w:rsid w:val="00683972"/>
    <w:rsid w:val="00684CD1"/>
    <w:rsid w:val="0068746E"/>
    <w:rsid w:val="006A18C8"/>
    <w:rsid w:val="006C3649"/>
    <w:rsid w:val="006C7049"/>
    <w:rsid w:val="006F3C14"/>
    <w:rsid w:val="006F63A7"/>
    <w:rsid w:val="006F7CFE"/>
    <w:rsid w:val="007341F6"/>
    <w:rsid w:val="00750F71"/>
    <w:rsid w:val="00756463"/>
    <w:rsid w:val="00771DED"/>
    <w:rsid w:val="00774810"/>
    <w:rsid w:val="00780B57"/>
    <w:rsid w:val="0078472C"/>
    <w:rsid w:val="007A31DE"/>
    <w:rsid w:val="007D625E"/>
    <w:rsid w:val="007F560D"/>
    <w:rsid w:val="008409FF"/>
    <w:rsid w:val="00854426"/>
    <w:rsid w:val="008662EB"/>
    <w:rsid w:val="008729AF"/>
    <w:rsid w:val="00882954"/>
    <w:rsid w:val="00883A4B"/>
    <w:rsid w:val="008B1C12"/>
    <w:rsid w:val="008E405B"/>
    <w:rsid w:val="008F4A12"/>
    <w:rsid w:val="00960FCF"/>
    <w:rsid w:val="0098682E"/>
    <w:rsid w:val="009A17AE"/>
    <w:rsid w:val="009A6D03"/>
    <w:rsid w:val="009B1DE3"/>
    <w:rsid w:val="009B6434"/>
    <w:rsid w:val="009C13F7"/>
    <w:rsid w:val="009D59DA"/>
    <w:rsid w:val="009F0F2B"/>
    <w:rsid w:val="009F4BEC"/>
    <w:rsid w:val="009F4EDC"/>
    <w:rsid w:val="00A13FA8"/>
    <w:rsid w:val="00A2594D"/>
    <w:rsid w:val="00A31FE6"/>
    <w:rsid w:val="00A37F33"/>
    <w:rsid w:val="00A71922"/>
    <w:rsid w:val="00A71ADD"/>
    <w:rsid w:val="00A83424"/>
    <w:rsid w:val="00AA61CD"/>
    <w:rsid w:val="00AC7B5D"/>
    <w:rsid w:val="00AF0E85"/>
    <w:rsid w:val="00B05E8A"/>
    <w:rsid w:val="00B34FAD"/>
    <w:rsid w:val="00C4491C"/>
    <w:rsid w:val="00C60B3E"/>
    <w:rsid w:val="00C72A58"/>
    <w:rsid w:val="00C73E4B"/>
    <w:rsid w:val="00C91106"/>
    <w:rsid w:val="00CB7165"/>
    <w:rsid w:val="00CE6907"/>
    <w:rsid w:val="00D02F35"/>
    <w:rsid w:val="00D04CC3"/>
    <w:rsid w:val="00D14C70"/>
    <w:rsid w:val="00DA3917"/>
    <w:rsid w:val="00DC6462"/>
    <w:rsid w:val="00DF11C7"/>
    <w:rsid w:val="00E017A9"/>
    <w:rsid w:val="00E07A42"/>
    <w:rsid w:val="00E10EDB"/>
    <w:rsid w:val="00E12E97"/>
    <w:rsid w:val="00E361D6"/>
    <w:rsid w:val="00E40078"/>
    <w:rsid w:val="00E43C61"/>
    <w:rsid w:val="00E71CE2"/>
    <w:rsid w:val="00EA0D8F"/>
    <w:rsid w:val="00EB3461"/>
    <w:rsid w:val="00EB3C64"/>
    <w:rsid w:val="00EB724D"/>
    <w:rsid w:val="00EC5A58"/>
    <w:rsid w:val="00EF118B"/>
    <w:rsid w:val="00EF676B"/>
    <w:rsid w:val="00F009BF"/>
    <w:rsid w:val="00F03D7C"/>
    <w:rsid w:val="00F045AC"/>
    <w:rsid w:val="00F1266B"/>
    <w:rsid w:val="00F2010B"/>
    <w:rsid w:val="00F97804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1B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88"/>
    <w:pPr>
      <w:spacing w:before="60" w:after="60" w:line="245" w:lineRule="auto"/>
    </w:pPr>
    <w:rPr>
      <w:color w:val="676C73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64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36380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E07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C6D6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64788"/>
    <w:rPr>
      <w:rFonts w:asciiTheme="majorHAnsi" w:eastAsiaTheme="majorEastAsia" w:hAnsiTheme="majorHAnsi" w:cstheme="majorBidi"/>
      <w:color w:val="3C6D6E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qFormat/>
    <w:rsid w:val="00E07A42"/>
    <w:pPr>
      <w:ind w:left="720"/>
      <w:contextualSpacing/>
    </w:pPr>
  </w:style>
  <w:style w:type="table" w:styleId="TableGrid">
    <w:name w:val="Table Grid"/>
    <w:basedOn w:val="TableNormal"/>
    <w:uiPriority w:val="39"/>
    <w:rsid w:val="0053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64788"/>
    <w:pPr>
      <w:spacing w:before="400" w:after="680" w:line="240" w:lineRule="auto"/>
      <w:ind w:left="720"/>
      <w:contextualSpacing/>
    </w:pPr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4788"/>
    <w:rPr>
      <w:rFonts w:ascii="Impact" w:eastAsiaTheme="majorEastAsia" w:hAnsi="Impact" w:cstheme="majorBidi"/>
      <w:noProof/>
      <w:color w:val="336380" w:themeColor="text2"/>
      <w:kern w:val="28"/>
      <w:sz w:val="48"/>
      <w:szCs w:val="48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64788"/>
    <w:rPr>
      <w:rFonts w:asciiTheme="majorHAnsi" w:eastAsiaTheme="majorEastAsia" w:hAnsiTheme="majorHAnsi" w:cstheme="majorBidi"/>
      <w:bCs/>
      <w:color w:val="336380" w:themeColor="text2"/>
      <w:sz w:val="32"/>
      <w:szCs w:val="32"/>
      <w:lang w:val="en-US"/>
    </w:rPr>
  </w:style>
  <w:style w:type="paragraph" w:customStyle="1" w:styleId="small">
    <w:name w:val="small"/>
    <w:next w:val="Normal"/>
    <w:semiHidden/>
    <w:rsid w:val="00664788"/>
    <w:pPr>
      <w:spacing w:after="0" w:line="360" w:lineRule="auto"/>
      <w:ind w:left="360"/>
    </w:pPr>
    <w:rPr>
      <w:color w:val="676C73" w:themeColor="text1"/>
      <w:sz w:val="20"/>
      <w:lang w:val="en-US"/>
    </w:rPr>
  </w:style>
  <w:style w:type="paragraph" w:customStyle="1" w:styleId="table">
    <w:name w:val="table"/>
    <w:basedOn w:val="Normal"/>
    <w:qFormat/>
    <w:rsid w:val="00664788"/>
    <w:pPr>
      <w:spacing w:line="240" w:lineRule="auto"/>
    </w:pPr>
  </w:style>
  <w:style w:type="paragraph" w:customStyle="1" w:styleId="largetext">
    <w:name w:val="large text"/>
    <w:basedOn w:val="Normal"/>
    <w:qFormat/>
    <w:rsid w:val="00664788"/>
    <w:pPr>
      <w:spacing w:before="40" w:after="40" w:line="240" w:lineRule="auto"/>
    </w:pPr>
    <w:rPr>
      <w:rFonts w:ascii="Impact" w:hAnsi="Impact"/>
      <w:color w:val="336380" w:themeColor="text2"/>
      <w:sz w:val="28"/>
    </w:rPr>
  </w:style>
  <w:style w:type="paragraph" w:customStyle="1" w:styleId="tableheaddark">
    <w:name w:val="table head dark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tableheadwhite">
    <w:name w:val="table head white"/>
    <w:basedOn w:val="Normal"/>
    <w:qFormat/>
    <w:rsid w:val="00664788"/>
    <w:pPr>
      <w:spacing w:before="40" w:after="40" w:line="240" w:lineRule="auto"/>
    </w:pPr>
    <w:rPr>
      <w:rFonts w:ascii="Impact" w:hAnsi="Impact"/>
      <w:color w:val="FFFFFF" w:themeColor="background1"/>
      <w:sz w:val="32"/>
    </w:rPr>
  </w:style>
  <w:style w:type="paragraph" w:customStyle="1" w:styleId="numberedtextlight">
    <w:name w:val="numbered text light"/>
    <w:basedOn w:val="ListParagraph"/>
    <w:qFormat/>
    <w:rsid w:val="00C73E4B"/>
    <w:pPr>
      <w:numPr>
        <w:numId w:val="6"/>
      </w:numPr>
      <w:spacing w:before="40" w:after="40" w:line="240" w:lineRule="auto"/>
      <w:ind w:left="280" w:hanging="270"/>
    </w:pPr>
    <w:rPr>
      <w:rFonts w:asciiTheme="majorHAnsi" w:hAnsiTheme="majorHAnsi"/>
      <w:color w:val="FFFFFF" w:themeColor="background1"/>
    </w:rPr>
  </w:style>
  <w:style w:type="paragraph" w:customStyle="1" w:styleId="Titlebartext">
    <w:name w:val="Title bar text"/>
    <w:basedOn w:val="Normal"/>
    <w:link w:val="TitlebartextChar"/>
    <w:qFormat/>
    <w:rsid w:val="00664788"/>
    <w:rPr>
      <w:color w:val="FFFFFF" w:themeColor="background1"/>
      <w:sz w:val="23"/>
    </w:rPr>
  </w:style>
  <w:style w:type="character" w:customStyle="1" w:styleId="TitlebartextChar">
    <w:name w:val="Title bar text Char"/>
    <w:basedOn w:val="DefaultParagraphFont"/>
    <w:link w:val="Titlebartext"/>
    <w:rsid w:val="00664788"/>
    <w:rPr>
      <w:color w:val="FFFFFF" w:themeColor="background1"/>
      <w:sz w:val="23"/>
      <w:lang w:val="en-US"/>
    </w:rPr>
  </w:style>
  <w:style w:type="paragraph" w:styleId="Header">
    <w:name w:val="header"/>
    <w:basedOn w:val="Normal"/>
    <w:link w:val="Head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788"/>
    <w:rPr>
      <w:color w:val="676C73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C9110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788"/>
    <w:rPr>
      <w:color w:val="676C73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647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AppData\Roaming\Microsoft\Templates\Wellness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798C244C4E4FA888BBF9FEA4D5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2FDA-92A6-497A-88E2-77FA48175A14}"/>
      </w:docPartPr>
      <w:docPartBody>
        <w:p w:rsidR="00C624F5" w:rsidRDefault="006F39D2">
          <w:pPr>
            <w:pStyle w:val="B1798C244C4E4FA888BBF9FEA4D5775F"/>
          </w:pPr>
          <w:r w:rsidRPr="00664788">
            <w:t>Mon</w:t>
          </w:r>
        </w:p>
      </w:docPartBody>
    </w:docPart>
    <w:docPart>
      <w:docPartPr>
        <w:name w:val="257513A1FF114773865865FB19FE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B4D3-747A-4531-81F8-412856E480D5}"/>
      </w:docPartPr>
      <w:docPartBody>
        <w:p w:rsidR="00C624F5" w:rsidRDefault="006F39D2">
          <w:pPr>
            <w:pStyle w:val="257513A1FF114773865865FB19FE960B"/>
          </w:pPr>
          <w:r w:rsidRPr="00664788">
            <w:t>Tue</w:t>
          </w:r>
        </w:p>
      </w:docPartBody>
    </w:docPart>
    <w:docPart>
      <w:docPartPr>
        <w:name w:val="8328DCD064D240688E49DF8E4A45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8EC0-B89B-4484-90C6-6AE4F5FB9A06}"/>
      </w:docPartPr>
      <w:docPartBody>
        <w:p w:rsidR="00C624F5" w:rsidRDefault="006F39D2">
          <w:pPr>
            <w:pStyle w:val="8328DCD064D240688E49DF8E4A459A79"/>
          </w:pPr>
          <w:r w:rsidRPr="00664788">
            <w:t>Wed</w:t>
          </w:r>
        </w:p>
      </w:docPartBody>
    </w:docPart>
    <w:docPart>
      <w:docPartPr>
        <w:name w:val="71ED20C9EE954A87A1B5D86A1471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9AA0-CC27-4079-A08B-0A75587FE1E3}"/>
      </w:docPartPr>
      <w:docPartBody>
        <w:p w:rsidR="00C624F5" w:rsidRDefault="006F39D2">
          <w:pPr>
            <w:pStyle w:val="71ED20C9EE954A87A1B5D86A14719182"/>
          </w:pPr>
          <w:r w:rsidRPr="00664788">
            <w:t>Thu</w:t>
          </w:r>
        </w:p>
      </w:docPartBody>
    </w:docPart>
    <w:docPart>
      <w:docPartPr>
        <w:name w:val="605452EBA81A4E6DBBA370CF0725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8980-ACF0-4931-B04E-83F6AB54FFB7}"/>
      </w:docPartPr>
      <w:docPartBody>
        <w:p w:rsidR="00C624F5" w:rsidRDefault="006F39D2">
          <w:pPr>
            <w:pStyle w:val="605452EBA81A4E6DBBA370CF07252E8D"/>
          </w:pPr>
          <w:r w:rsidRPr="00664788"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D447A"/>
    <w:multiLevelType w:val="hybridMultilevel"/>
    <w:tmpl w:val="B3C881AE"/>
    <w:lvl w:ilvl="0" w:tplc="5C2C5A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15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E0"/>
    <w:rsid w:val="001360BD"/>
    <w:rsid w:val="002E22C5"/>
    <w:rsid w:val="003D1171"/>
    <w:rsid w:val="006605E0"/>
    <w:rsid w:val="006F39D2"/>
    <w:rsid w:val="00C624F5"/>
    <w:rsid w:val="00D6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798C244C4E4FA888BBF9FEA4D5775F">
    <w:name w:val="B1798C244C4E4FA888BBF9FEA4D5775F"/>
  </w:style>
  <w:style w:type="paragraph" w:customStyle="1" w:styleId="257513A1FF114773865865FB19FE960B">
    <w:name w:val="257513A1FF114773865865FB19FE960B"/>
  </w:style>
  <w:style w:type="paragraph" w:customStyle="1" w:styleId="8328DCD064D240688E49DF8E4A459A79">
    <w:name w:val="8328DCD064D240688E49DF8E4A459A79"/>
  </w:style>
  <w:style w:type="paragraph" w:customStyle="1" w:styleId="71ED20C9EE954A87A1B5D86A14719182">
    <w:name w:val="71ED20C9EE954A87A1B5D86A14719182"/>
  </w:style>
  <w:style w:type="paragraph" w:customStyle="1" w:styleId="605452EBA81A4E6DBBA370CF07252E8D">
    <w:name w:val="605452EBA81A4E6DBBA370CF07252E8D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2">
      <a:dk1>
        <a:srgbClr val="676C73"/>
      </a:dk1>
      <a:lt1>
        <a:sysClr val="window" lastClr="FFFFFF"/>
      </a:lt1>
      <a:dk2>
        <a:srgbClr val="336380"/>
      </a:dk2>
      <a:lt2>
        <a:srgbClr val="EEECE1"/>
      </a:lt2>
      <a:accent1>
        <a:srgbClr val="509394"/>
      </a:accent1>
      <a:accent2>
        <a:srgbClr val="8E8985"/>
      </a:accent2>
      <a:accent3>
        <a:srgbClr val="91A8AE"/>
      </a:accent3>
      <a:accent4>
        <a:srgbClr val="52889E"/>
      </a:accent4>
      <a:accent5>
        <a:srgbClr val="F4E9B8"/>
      </a:accent5>
      <a:accent6>
        <a:srgbClr val="74B67C"/>
      </a:accent6>
      <a:hlink>
        <a:srgbClr val="52889E"/>
      </a:hlink>
      <a:folHlink>
        <a:srgbClr val="8E8985"/>
      </a:folHlink>
    </a:clrScheme>
    <a:fontScheme name="Metal">
      <a:majorFont>
        <a:latin typeface="Eurostile"/>
        <a:ea typeface=""/>
        <a:cs typeface=""/>
        <a:font script="Jpan" typeface="メイリオ"/>
      </a:majorFont>
      <a:minorFont>
        <a:latin typeface="Eurostile"/>
        <a:ea typeface=""/>
        <a:cs typeface=""/>
        <a:font script="Jpan" typeface="メイリオ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F7B5D-B3AC-43C6-9973-FFB8A6B15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8CDBD3-9F38-45C0-B09F-17E9709BF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A582B-1EFA-4310-8D3C-77AE0C28AC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BDE1B5E-2D3E-4D36-8D78-2BF2A0FB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Wellness checklist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2023-01-10T14:10:00Z</dcterms:created>
  <dcterms:modified xsi:type="dcterms:W3CDTF">2023-01-10T14:10:00Z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