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3E5F93" w:rsidRDefault="003E5F93" w:rsidP="003E5F93">
      <w:pPr>
        <w:rPr>
          <w:b/>
          <w:sz w:val="28"/>
        </w:rPr>
      </w:pPr>
      <w:proofErr w:type="spellStart"/>
      <w:r w:rsidRPr="003E5F93">
        <w:rPr>
          <w:b/>
          <w:sz w:val="28"/>
        </w:rPr>
        <w:t>Th</w:t>
      </w:r>
      <w:proofErr w:type="spellEnd"/>
      <w:r w:rsidRPr="003E5F93">
        <w:rPr>
          <w:b/>
          <w:sz w:val="28"/>
        </w:rPr>
        <w:t>. Fontane: Effi Briest</w:t>
      </w:r>
    </w:p>
    <w:p w:rsidR="002976BD" w:rsidRPr="003E5F93" w:rsidRDefault="002976BD" w:rsidP="003E5F93">
      <w:pPr>
        <w:rPr>
          <w:b/>
          <w:sz w:val="28"/>
        </w:rPr>
      </w:pPr>
    </w:p>
    <w:p w:rsidR="001630AB" w:rsidRPr="002976BD" w:rsidRDefault="00F968E1" w:rsidP="00F968E1">
      <w:pPr>
        <w:jc w:val="center"/>
        <w:rPr>
          <w:b/>
          <w:sz w:val="24"/>
          <w:u w:val="single"/>
        </w:rPr>
      </w:pPr>
      <w:r w:rsidRPr="002976BD">
        <w:rPr>
          <w:b/>
          <w:sz w:val="24"/>
          <w:u w:val="single"/>
        </w:rPr>
        <w:t>HANDLUNGSVERLAUF - 1. TEIL</w:t>
      </w:r>
    </w:p>
    <w:p w:rsidR="00F968E1" w:rsidRDefault="00F968E1" w:rsidP="00F968E1">
      <w:pPr>
        <w:jc w:val="center"/>
      </w:pPr>
    </w:p>
    <w:p w:rsidR="00F968E1" w:rsidRDefault="00F968E1" w:rsidP="00F968E1">
      <w:pPr>
        <w:jc w:val="center"/>
      </w:pPr>
      <w:r>
        <w:t>HARMONIE in H</w:t>
      </w:r>
      <w:r w:rsidR="003E5F93">
        <w:t>OHEN</w:t>
      </w:r>
      <w:r>
        <w:t>C</w:t>
      </w:r>
      <w:r w:rsidR="003E5F93">
        <w:t>REMMEN</w:t>
      </w:r>
    </w:p>
    <w:p w:rsidR="00F968E1" w:rsidRDefault="00F968E1" w:rsidP="00F968E1">
      <w:pPr>
        <w:jc w:val="center"/>
      </w:pPr>
      <w:r>
        <w:t>VERLOBUNG</w:t>
      </w:r>
    </w:p>
    <w:p w:rsidR="00F968E1" w:rsidRDefault="00F968E1" w:rsidP="00F968E1">
      <w:pPr>
        <w:jc w:val="center"/>
      </w:pPr>
      <w:r>
        <w:t>HOCHZEIT</w:t>
      </w:r>
    </w:p>
    <w:p w:rsidR="00F968E1" w:rsidRDefault="00F968E1" w:rsidP="00F968E1">
      <w:pPr>
        <w:jc w:val="center"/>
      </w:pPr>
      <w:r>
        <w:t>FLITTERWOCHEN</w:t>
      </w:r>
    </w:p>
    <w:p w:rsidR="00F968E1" w:rsidRDefault="003E5F93" w:rsidP="00F968E1">
      <w:pPr>
        <w:jc w:val="center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2.9pt;margin-top:21.1pt;width:28.5pt;height:15.75pt;z-index:251662336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29" type="#_x0000_t32" style="position:absolute;left:0;text-align:left;margin-left:240.4pt;margin-top:21.1pt;width:6.05pt;height:22.2pt;z-index:251661312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28" type="#_x0000_t32" style="position:absolute;left:0;text-align:left;margin-left:199.15pt;margin-top:21.1pt;width:12.75pt;height:21.6pt;flip:x;z-index:251660288" o:connectortype="straight">
            <v:stroke endarrow="block"/>
          </v:shape>
        </w:pict>
      </w:r>
      <w:r w:rsidR="00357EBF">
        <w:rPr>
          <w:noProof/>
          <w:lang w:eastAsia="de-DE"/>
        </w:rPr>
        <w:pict>
          <v:shape id="_x0000_s1027" type="#_x0000_t32" style="position:absolute;left:0;text-align:left;margin-left:121.9pt;margin-top:21.1pt;width:45.75pt;height:15.75pt;flip:x;z-index:251659264" o:connectortype="straight">
            <v:stroke endarrow="block"/>
          </v:shape>
        </w:pict>
      </w:r>
      <w:r w:rsidR="00F968E1">
        <w:t>UMZUG nach KESSIN</w:t>
      </w:r>
      <w:r>
        <w:t xml:space="preserve"> : </w:t>
      </w:r>
      <w:r w:rsidRPr="003E5F93">
        <w:rPr>
          <w:color w:val="FF0000"/>
        </w:rPr>
        <w:t>Glücksumschlag</w:t>
      </w:r>
    </w:p>
    <w:p w:rsidR="003E5F93" w:rsidRDefault="003E5F93" w:rsidP="00F968E1">
      <w:pPr>
        <w:jc w:val="center"/>
      </w:pPr>
      <w:r>
        <w:rPr>
          <w:noProof/>
          <w:lang w:eastAsia="de-DE"/>
        </w:rPr>
        <w:pict>
          <v:shape id="_x0000_s1026" type="#_x0000_t32" style="position:absolute;left:0;text-align:left;margin-left:160.15pt;margin-top:1.5pt;width:18pt;height:15.75pt;flip:x;z-index:251658240" o:connectortype="straight">
            <v:stroke endarrow="block"/>
          </v:shape>
        </w:pict>
      </w:r>
    </w:p>
    <w:p w:rsidR="00F968E1" w:rsidRDefault="00357EBF" w:rsidP="00F968E1">
      <w:pPr>
        <w:jc w:val="center"/>
      </w:pPr>
      <w:r>
        <w:rPr>
          <w:noProof/>
          <w:lang w:eastAsia="de-D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217.55pt;margin-top:-74.65pt;width:25.5pt;height:216.75pt;rotation:90;z-index:251663360"/>
        </w:pict>
      </w:r>
      <w:r w:rsidR="00F968E1">
        <w:t>ungewohnt kurios spukhaft geheimnisvoll angsteinflößend</w:t>
      </w:r>
    </w:p>
    <w:p w:rsidR="00F968E1" w:rsidRDefault="00F968E1" w:rsidP="00F968E1">
      <w:pPr>
        <w:jc w:val="center"/>
      </w:pPr>
    </w:p>
    <w:p w:rsidR="00F968E1" w:rsidRDefault="00357EBF" w:rsidP="00F968E1">
      <w:pPr>
        <w:ind w:left="3119"/>
      </w:pPr>
      <w:r>
        <w:rPr>
          <w:noProof/>
          <w:lang w:eastAsia="de-DE"/>
        </w:rPr>
        <w:pict>
          <v:shape id="_x0000_s1032" type="#_x0000_t32" style="position:absolute;left:0;text-align:left;margin-left:270.4pt;margin-top:7.4pt;width:41.25pt;height:0;flip:x;z-index:251664384" o:connectortype="straight">
            <v:stroke endarrow="block"/>
          </v:shape>
        </w:pict>
      </w:r>
      <w:r w:rsidR="00F968E1">
        <w:t xml:space="preserve">FREMDE                                                   </w:t>
      </w:r>
      <w:r w:rsidR="003E5F93" w:rsidRPr="002976BD">
        <w:rPr>
          <w:u w:val="single"/>
        </w:rPr>
        <w:t>Gegenpol:</w:t>
      </w:r>
    </w:p>
    <w:p w:rsidR="00F968E1" w:rsidRDefault="003E5F93" w:rsidP="00F968E1">
      <w:pPr>
        <w:ind w:left="3119"/>
      </w:pPr>
      <w:r>
        <w:rPr>
          <w:noProof/>
          <w:lang w:eastAsia="de-DE"/>
        </w:rPr>
        <w:pict>
          <v:shape id="_x0000_s1033" type="#_x0000_t32" style="position:absolute;left:0;text-align:left;margin-left:274.15pt;margin-top:10.15pt;width:41.25pt;height:0;flip:x;z-index:251665408" o:connectortype="straight">
            <v:stroke endarrow="block"/>
          </v:shape>
        </w:pict>
      </w:r>
      <w:r w:rsidR="00F968E1">
        <w:t>VERLASSENHEIT</w:t>
      </w:r>
      <w:r>
        <w:t xml:space="preserve"> (</w:t>
      </w:r>
      <w:r>
        <w:rPr>
          <w:sz w:val="20"/>
        </w:rPr>
        <w:t>vgl. S.75)</w:t>
      </w:r>
      <w:r w:rsidR="00164521">
        <w:t xml:space="preserve"> </w:t>
      </w:r>
      <w:r w:rsidR="00F968E1">
        <w:t xml:space="preserve">       </w:t>
      </w:r>
      <w:r>
        <w:t xml:space="preserve">               </w:t>
      </w:r>
      <w:r w:rsidR="00164521">
        <w:t xml:space="preserve"> </w:t>
      </w:r>
      <w:r w:rsidR="002976BD">
        <w:t>Apotheker</w:t>
      </w:r>
    </w:p>
    <w:p w:rsidR="00F968E1" w:rsidRDefault="003E5F93" w:rsidP="00F968E1">
      <w:pPr>
        <w:ind w:left="3119"/>
      </w:pPr>
      <w:r>
        <w:rPr>
          <w:noProof/>
          <w:lang w:eastAsia="de-DE"/>
        </w:rPr>
        <w:pict>
          <v:shape id="_x0000_s1034" type="#_x0000_t32" style="position:absolute;left:0;text-align:left;margin-left:270.4pt;margin-top:4.95pt;width:45pt;height:0;flip:x;z-index:251666432" o:connectortype="straight">
            <v:stroke endarrow="block"/>
          </v:shape>
        </w:pict>
      </w:r>
      <w:r w:rsidR="00F968E1">
        <w:t xml:space="preserve">HEIMWEH                                               </w:t>
      </w:r>
      <w:r>
        <w:t xml:space="preserve">   </w:t>
      </w:r>
      <w:r w:rsidR="002976BD">
        <w:t xml:space="preserve"> </w:t>
      </w:r>
      <w:proofErr w:type="spellStart"/>
      <w:r w:rsidR="00F968E1">
        <w:t>Gießhübler</w:t>
      </w:r>
      <w:proofErr w:type="spellEnd"/>
    </w:p>
    <w:sectPr w:rsidR="00F968E1" w:rsidSect="001630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F968E1"/>
    <w:rsid w:val="001630AB"/>
    <w:rsid w:val="00164521"/>
    <w:rsid w:val="002976BD"/>
    <w:rsid w:val="00357EBF"/>
    <w:rsid w:val="003E5F93"/>
    <w:rsid w:val="00F9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30"/>
        <o:r id="V:Rule12" type="connector" idref="#_x0000_s1028"/>
        <o:r id="V:Rule13" type="connector" idref="#_x0000_s1029"/>
        <o:r id="V:Rule14" type="connector" idref="#_x0000_s1034"/>
        <o:r id="V:Rule15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0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2</cp:revision>
  <dcterms:created xsi:type="dcterms:W3CDTF">2020-10-23T13:59:00Z</dcterms:created>
  <dcterms:modified xsi:type="dcterms:W3CDTF">2020-10-23T13:59:00Z</dcterms:modified>
</cp:coreProperties>
</file>