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DCE4" w:themeColor="text2" w:themeTint="33"/>
  <w:body>
    <w:p w:rsidR="000F0075" w:rsidRDefault="00285F89">
      <w:pPr>
        <w:rPr>
          <w:b/>
          <w:sz w:val="24"/>
        </w:rPr>
      </w:pPr>
      <w:proofErr w:type="spellStart"/>
      <w:r w:rsidRPr="00285F89">
        <w:rPr>
          <w:b/>
          <w:sz w:val="24"/>
        </w:rPr>
        <w:t>Weisenborn</w:t>
      </w:r>
      <w:proofErr w:type="spellEnd"/>
      <w:r w:rsidRPr="00285F89">
        <w:rPr>
          <w:b/>
          <w:sz w:val="24"/>
        </w:rPr>
        <w:t xml:space="preserve">: Zwei Männer </w:t>
      </w:r>
      <w:r>
        <w:rPr>
          <w:b/>
          <w:sz w:val="24"/>
        </w:rPr>
        <w:t>–</w:t>
      </w:r>
      <w:r w:rsidRPr="00285F89">
        <w:rPr>
          <w:b/>
          <w:sz w:val="24"/>
        </w:rPr>
        <w:t xml:space="preserve"> Personenkonstellation</w:t>
      </w:r>
    </w:p>
    <w:p w:rsidR="00285F89" w:rsidRDefault="00285F89"/>
    <w:p w:rsidR="00285F89" w:rsidRDefault="00285F89"/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285F89" w:rsidTr="00D82445">
        <w:tc>
          <w:tcPr>
            <w:tcW w:w="4531" w:type="dxa"/>
          </w:tcPr>
          <w:p w:rsidR="00285F89" w:rsidRPr="008A7CB8" w:rsidRDefault="00285F89" w:rsidP="00285F89">
            <w:pPr>
              <w:jc w:val="center"/>
              <w:rPr>
                <w:b/>
                <w:sz w:val="24"/>
              </w:rPr>
            </w:pPr>
            <w:r w:rsidRPr="008A7CB8">
              <w:rPr>
                <w:b/>
                <w:sz w:val="24"/>
              </w:rPr>
              <w:t>Protagonisten</w:t>
            </w:r>
          </w:p>
          <w:p w:rsidR="008A7CB8" w:rsidRPr="008A7CB8" w:rsidRDefault="008A7CB8" w:rsidP="00285F89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shd w:val="clear" w:color="auto" w:fill="AEAAAA" w:themeFill="background2" w:themeFillShade="BF"/>
          </w:tcPr>
          <w:p w:rsidR="00285F89" w:rsidRPr="008A7CB8" w:rsidRDefault="00285F89" w:rsidP="00285F89">
            <w:pPr>
              <w:jc w:val="center"/>
              <w:rPr>
                <w:b/>
                <w:sz w:val="24"/>
              </w:rPr>
            </w:pPr>
            <w:r w:rsidRPr="008A7CB8">
              <w:rPr>
                <w:b/>
                <w:sz w:val="24"/>
              </w:rPr>
              <w:t>Antagonist</w:t>
            </w:r>
          </w:p>
        </w:tc>
      </w:tr>
      <w:tr w:rsidR="00285F89" w:rsidTr="00D82445">
        <w:tc>
          <w:tcPr>
            <w:tcW w:w="4531" w:type="dxa"/>
          </w:tcPr>
          <w:p w:rsidR="00285F89" w:rsidRPr="008A7CB8" w:rsidRDefault="00285F89" w:rsidP="00285F89">
            <w:pPr>
              <w:jc w:val="center"/>
              <w:rPr>
                <w:b/>
              </w:rPr>
            </w:pPr>
          </w:p>
          <w:p w:rsidR="008A7CB8" w:rsidRDefault="008A7CB8" w:rsidP="00285F89">
            <w:pPr>
              <w:jc w:val="center"/>
            </w:pPr>
            <w:bookmarkStart w:id="0" w:name="_GoBack"/>
            <w:bookmarkEnd w:id="0"/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2152"/>
              <w:gridCol w:w="2153"/>
            </w:tblGrid>
            <w:tr w:rsidR="00285F89" w:rsidTr="008A7CB8">
              <w:tc>
                <w:tcPr>
                  <w:tcW w:w="2152" w:type="dxa"/>
                </w:tcPr>
                <w:p w:rsidR="00285F89" w:rsidRPr="008A7CB8" w:rsidRDefault="00285F89" w:rsidP="00285F89">
                  <w:pPr>
                    <w:rPr>
                      <w:u w:val="single"/>
                    </w:rPr>
                  </w:pPr>
                  <w:r w:rsidRPr="008A7CB8">
                    <w:rPr>
                      <w:u w:val="single"/>
                    </w:rPr>
                    <w:t xml:space="preserve">Peon </w:t>
                  </w:r>
                </w:p>
                <w:p w:rsidR="00285F89" w:rsidRDefault="00285F89" w:rsidP="00285F89">
                  <w:r>
                    <w:t>untergeordnet</w:t>
                  </w:r>
                </w:p>
                <w:p w:rsidR="008A7CB8" w:rsidRDefault="008A7CB8" w:rsidP="00285F89">
                  <w:r>
                    <w:t>abhängig</w:t>
                  </w:r>
                </w:p>
                <w:p w:rsidR="00285F89" w:rsidRDefault="00285F89" w:rsidP="00285F89">
                  <w:r>
                    <w:t>gefahrenerprobt</w:t>
                  </w:r>
                </w:p>
                <w:p w:rsidR="008A7CB8" w:rsidRDefault="008A7CB8" w:rsidP="00285F89">
                  <w:r>
                    <w:t>kalt und gelassen</w:t>
                  </w:r>
                </w:p>
                <w:p w:rsidR="00285F89" w:rsidRDefault="00285F89" w:rsidP="00285F89">
                  <w:r>
                    <w:t>spielt mit dem G</w:t>
                  </w:r>
                  <w:r>
                    <w:t>e</w:t>
                  </w:r>
                  <w:r>
                    <w:t>danken der Tötung</w:t>
                  </w:r>
                </w:p>
                <w:p w:rsidR="00285F89" w:rsidRDefault="00285F89" w:rsidP="00285F89">
                  <w:r>
                    <w:t>Grund: Überleben</w:t>
                  </w:r>
                  <w:r>
                    <w:t>s</w:t>
                  </w:r>
                  <w:r>
                    <w:t>wille</w:t>
                  </w:r>
                  <w:r w:rsidR="00D82445">
                    <w:t>, Selbsterhaltung</w:t>
                  </w:r>
                </w:p>
                <w:p w:rsidR="00285F89" w:rsidRDefault="00285F89" w:rsidP="00285F89">
                  <w:r>
                    <w:t>Opferbereitschaft</w:t>
                  </w:r>
                </w:p>
              </w:tc>
              <w:tc>
                <w:tcPr>
                  <w:tcW w:w="2153" w:type="dxa"/>
                </w:tcPr>
                <w:p w:rsidR="00285F89" w:rsidRPr="008A7CB8" w:rsidRDefault="00285F89" w:rsidP="00285F89">
                  <w:pPr>
                    <w:rPr>
                      <w:u w:val="single"/>
                    </w:rPr>
                  </w:pPr>
                  <w:r w:rsidRPr="008A7CB8">
                    <w:rPr>
                      <w:u w:val="single"/>
                    </w:rPr>
                    <w:t xml:space="preserve">Farmer </w:t>
                  </w:r>
                </w:p>
                <w:p w:rsidR="00285F89" w:rsidRDefault="00285F89" w:rsidP="00285F89">
                  <w:r>
                    <w:t>Arbeitgeber, Vorg</w:t>
                  </w:r>
                  <w:r>
                    <w:t>e</w:t>
                  </w:r>
                  <w:r>
                    <w:t>setzter</w:t>
                  </w:r>
                </w:p>
                <w:p w:rsidR="00285F89" w:rsidRDefault="00285F89" w:rsidP="00285F89">
                  <w:r>
                    <w:t>gefahrenerprobt</w:t>
                  </w:r>
                </w:p>
                <w:p w:rsidR="00285F89" w:rsidRDefault="008A7CB8" w:rsidP="00285F89">
                  <w:r>
                    <w:t>kalt und gelassen</w:t>
                  </w:r>
                </w:p>
                <w:p w:rsidR="00285F89" w:rsidRDefault="00285F89" w:rsidP="00285F89">
                  <w:r>
                    <w:t>Retter</w:t>
                  </w:r>
                </w:p>
                <w:p w:rsidR="008A7CB8" w:rsidRDefault="008A7CB8" w:rsidP="00285F89">
                  <w:r>
                    <w:t xml:space="preserve">teilt Zigarette: </w:t>
                  </w:r>
                  <w:r>
                    <w:sym w:font="Wingdings" w:char="F0E0"/>
                  </w:r>
                </w:p>
                <w:p w:rsidR="008A7CB8" w:rsidRDefault="008A7CB8" w:rsidP="00285F89">
                  <w:r>
                    <w:t>Solidarität unter Männern</w:t>
                  </w:r>
                </w:p>
              </w:tc>
            </w:tr>
          </w:tbl>
          <w:p w:rsidR="00285F89" w:rsidRPr="00A34E9F" w:rsidRDefault="00A34E9F" w:rsidP="00A34E9F">
            <w:pPr>
              <w:jc w:val="center"/>
              <w:rPr>
                <w:b/>
              </w:rPr>
            </w:pPr>
            <w:r>
              <w:rPr>
                <w:b/>
              </w:rPr>
              <w:t xml:space="preserve">evtl. </w:t>
            </w:r>
            <w:r w:rsidRPr="00A34E9F">
              <w:rPr>
                <w:b/>
              </w:rPr>
              <w:t>Antagonisten??</w:t>
            </w:r>
          </w:p>
          <w:p w:rsidR="00285F89" w:rsidRDefault="008A7CB8" w:rsidP="008A7CB8">
            <w:pPr>
              <w:jc w:val="center"/>
            </w:pPr>
            <w:r>
              <w:t>beide passiv, reaktiv, ausgeliefert</w:t>
            </w:r>
          </w:p>
          <w:p w:rsidR="00285F89" w:rsidRPr="00285F89" w:rsidRDefault="00285F89" w:rsidP="00285F89"/>
          <w:p w:rsidR="00285F89" w:rsidRDefault="00285F89"/>
        </w:tc>
        <w:tc>
          <w:tcPr>
            <w:tcW w:w="4531" w:type="dxa"/>
            <w:shd w:val="clear" w:color="auto" w:fill="AEAAAA" w:themeFill="background2" w:themeFillShade="BF"/>
          </w:tcPr>
          <w:p w:rsidR="00285F89" w:rsidRDefault="00285F89"/>
          <w:p w:rsidR="00285F89" w:rsidRDefault="00285F89">
            <w:pPr>
              <w:rPr>
                <w:u w:val="single"/>
              </w:rPr>
            </w:pPr>
            <w:r w:rsidRPr="008A7CB8">
              <w:rPr>
                <w:u w:val="single"/>
              </w:rPr>
              <w:t>Fluss</w:t>
            </w:r>
          </w:p>
          <w:p w:rsidR="008A7CB8" w:rsidRDefault="008A7CB8">
            <w:r>
              <w:t>vernichtet Hoffnung auf ertragreiche Ernte</w:t>
            </w:r>
          </w:p>
          <w:p w:rsidR="00D82445" w:rsidRDefault="00D82445">
            <w:r>
              <w:t>mit Donnergrollen</w:t>
            </w:r>
          </w:p>
          <w:p w:rsidR="008A7CB8" w:rsidRDefault="008A7CB8">
            <w:r>
              <w:t>endlos</w:t>
            </w:r>
          </w:p>
          <w:p w:rsidR="00D82445" w:rsidRDefault="00D82445">
            <w:r>
              <w:t>todesdurstig</w:t>
            </w:r>
          </w:p>
          <w:p w:rsidR="00D82445" w:rsidRDefault="00D82445">
            <w:r>
              <w:t>lautlos, bösartig</w:t>
            </w:r>
          </w:p>
          <w:p w:rsidR="008A7CB8" w:rsidRDefault="008A7CB8">
            <w:r>
              <w:t xml:space="preserve">todbringend, katastrophal </w:t>
            </w:r>
          </w:p>
          <w:p w:rsidR="008A7CB8" w:rsidRDefault="008A7CB8">
            <w:r>
              <w:t>donnernde Naturgewalt</w:t>
            </w:r>
          </w:p>
          <w:p w:rsidR="00D82445" w:rsidRDefault="00D82445">
            <w:r>
              <w:t>nicht bekämpfbar, nicht zu fassen</w:t>
            </w:r>
          </w:p>
          <w:p w:rsidR="00D82445" w:rsidRPr="008A7CB8" w:rsidRDefault="00D82445">
            <w:r>
              <w:t>unbarmherzig Schritt für Schritt</w:t>
            </w:r>
          </w:p>
          <w:p w:rsidR="00285F89" w:rsidRDefault="00285F89"/>
          <w:p w:rsidR="00D82445" w:rsidRDefault="00D82445"/>
          <w:p w:rsidR="00D82445" w:rsidRDefault="00D82445" w:rsidP="00D82445">
            <w:pPr>
              <w:jc w:val="center"/>
            </w:pPr>
            <w:r>
              <w:t>Fluss als Handlungsträger</w:t>
            </w:r>
          </w:p>
        </w:tc>
      </w:tr>
    </w:tbl>
    <w:p w:rsidR="00285F89" w:rsidRDefault="00285F89"/>
    <w:p w:rsidR="00A34E9F" w:rsidRDefault="00A34E9F" w:rsidP="00A34E9F">
      <w:r>
        <w:t>Mehr Einblick in das Innenleben des Peon</w:t>
      </w:r>
    </w:p>
    <w:p w:rsidR="00A34E9F" w:rsidRDefault="00A34E9F"/>
    <w:sectPr w:rsidR="00A34E9F" w:rsidSect="00FC4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compat/>
  <w:rsids>
    <w:rsidRoot w:val="00285F89"/>
    <w:rsid w:val="000F0075"/>
    <w:rsid w:val="00285F89"/>
    <w:rsid w:val="008A7CB8"/>
    <w:rsid w:val="00932F2B"/>
    <w:rsid w:val="00A34E9F"/>
    <w:rsid w:val="00D82445"/>
    <w:rsid w:val="00FC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28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3</cp:revision>
  <dcterms:created xsi:type="dcterms:W3CDTF">2015-11-02T10:33:00Z</dcterms:created>
  <dcterms:modified xsi:type="dcterms:W3CDTF">2021-03-19T16:56:00Z</dcterms:modified>
</cp:coreProperties>
</file>