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CC50" w14:textId="6BA09F05" w:rsidR="000078D5" w:rsidRPr="000078D5" w:rsidRDefault="00F22CD3" w:rsidP="002E302F">
      <w:pPr>
        <w:spacing w:after="0" w:line="240" w:lineRule="auto"/>
        <w:jc w:val="center"/>
        <w:rPr>
          <w:rFonts w:ascii="Times New Roman" w:hAnsi="Times New Roman"/>
          <w:b/>
          <w:sz w:val="24"/>
          <w:szCs w:val="24"/>
        </w:rPr>
      </w:pPr>
      <w:r>
        <w:rPr>
          <w:rFonts w:ascii="Times New Roman" w:hAnsi="Times New Roman"/>
          <w:b/>
          <w:sz w:val="24"/>
          <w:szCs w:val="24"/>
        </w:rPr>
        <w:t xml:space="preserve">Marquis Who’s Who </w:t>
      </w:r>
      <w:r w:rsidR="002D32CC">
        <w:rPr>
          <w:rFonts w:ascii="Times New Roman" w:hAnsi="Times New Roman"/>
          <w:b/>
          <w:sz w:val="24"/>
          <w:szCs w:val="24"/>
        </w:rPr>
        <w:t>Lauds</w:t>
      </w:r>
      <w:r>
        <w:rPr>
          <w:rFonts w:ascii="Times New Roman" w:hAnsi="Times New Roman"/>
          <w:b/>
          <w:sz w:val="24"/>
          <w:szCs w:val="24"/>
        </w:rPr>
        <w:t xml:space="preserve"> </w:t>
      </w:r>
      <w:r w:rsidR="00197C25" w:rsidRPr="00197C25">
        <w:rPr>
          <w:rFonts w:ascii="Times New Roman" w:hAnsi="Times New Roman"/>
          <w:b/>
          <w:sz w:val="24"/>
          <w:szCs w:val="24"/>
        </w:rPr>
        <w:t>Jason D. Fletcher</w:t>
      </w:r>
      <w:r w:rsidR="00197C25">
        <w:rPr>
          <w:rFonts w:ascii="Times New Roman" w:hAnsi="Times New Roman"/>
          <w:b/>
          <w:sz w:val="24"/>
          <w:szCs w:val="24"/>
        </w:rPr>
        <w:t xml:space="preserve"> </w:t>
      </w:r>
      <w:r>
        <w:rPr>
          <w:rFonts w:ascii="Times New Roman" w:hAnsi="Times New Roman"/>
          <w:b/>
          <w:sz w:val="24"/>
          <w:szCs w:val="24"/>
        </w:rPr>
        <w:t>for Expertise in Financ</w:t>
      </w:r>
      <w:r w:rsidR="002D32CC">
        <w:rPr>
          <w:rFonts w:ascii="Times New Roman" w:hAnsi="Times New Roman"/>
          <w:b/>
          <w:sz w:val="24"/>
          <w:szCs w:val="24"/>
        </w:rPr>
        <w:t>ial Planning</w:t>
      </w:r>
    </w:p>
    <w:p w14:paraId="2253D934" w14:textId="77777777" w:rsidR="000078D5" w:rsidRDefault="000078D5" w:rsidP="002E302F">
      <w:pPr>
        <w:spacing w:after="0" w:line="240" w:lineRule="auto"/>
        <w:jc w:val="center"/>
        <w:rPr>
          <w:rFonts w:ascii="Times New Roman" w:hAnsi="Times New Roman"/>
          <w:b/>
          <w:color w:val="17365D"/>
          <w:sz w:val="18"/>
          <w:szCs w:val="18"/>
        </w:rPr>
      </w:pPr>
    </w:p>
    <w:p w14:paraId="34BAFC90" w14:textId="771BD5A4" w:rsidR="00B31DE9" w:rsidRDefault="00197C25" w:rsidP="0062721B">
      <w:pPr>
        <w:spacing w:after="0" w:line="240" w:lineRule="auto"/>
        <w:jc w:val="center"/>
        <w:rPr>
          <w:rFonts w:ascii="Times New Roman" w:hAnsi="Times New Roman"/>
          <w:b/>
          <w:color w:val="17365D"/>
          <w:sz w:val="18"/>
          <w:szCs w:val="18"/>
        </w:rPr>
      </w:pPr>
      <w:r w:rsidRPr="00197C25">
        <w:rPr>
          <w:rFonts w:ascii="Times New Roman" w:hAnsi="Times New Roman"/>
          <w:i/>
        </w:rPr>
        <w:t>Jason D. Fletcher</w:t>
      </w:r>
      <w:r w:rsidR="002D32CC">
        <w:rPr>
          <w:rFonts w:ascii="Times New Roman" w:hAnsi="Times New Roman"/>
          <w:i/>
        </w:rPr>
        <w:t xml:space="preserve">, certified financial planner and senior financial consultant with </w:t>
      </w:r>
      <w:r w:rsidR="007675BB" w:rsidRPr="007675BB">
        <w:rPr>
          <w:rFonts w:ascii="Times New Roman" w:hAnsi="Times New Roman"/>
          <w:i/>
        </w:rPr>
        <w:t>Level Four Advisory Services, LLC dba DF Consultants</w:t>
      </w:r>
      <w:r w:rsidR="002D32CC">
        <w:rPr>
          <w:rFonts w:ascii="Times New Roman" w:hAnsi="Times New Roman"/>
          <w:i/>
        </w:rPr>
        <w:t>, has</w:t>
      </w:r>
      <w:r w:rsidR="00F22CD3">
        <w:rPr>
          <w:rFonts w:ascii="Times New Roman" w:hAnsi="Times New Roman"/>
          <w:i/>
        </w:rPr>
        <w:t xml:space="preserve"> 25 years of exp</w:t>
      </w:r>
      <w:r w:rsidR="002D32CC">
        <w:rPr>
          <w:rFonts w:ascii="Times New Roman" w:hAnsi="Times New Roman"/>
          <w:i/>
        </w:rPr>
        <w:t>erience</w:t>
      </w:r>
      <w:r w:rsidR="00F22CD3">
        <w:rPr>
          <w:rFonts w:ascii="Times New Roman" w:hAnsi="Times New Roman"/>
          <w:i/>
        </w:rPr>
        <w:t xml:space="preserve"> in financial planning and consulting</w:t>
      </w:r>
      <w:r w:rsidR="00F22CD3">
        <w:rPr>
          <w:rFonts w:ascii="Times New Roman" w:hAnsi="Times New Roman"/>
          <w:i/>
        </w:rPr>
        <w:cr/>
      </w:r>
    </w:p>
    <w:p w14:paraId="0477FEBA" w14:textId="77777777" w:rsidR="00B31DE9" w:rsidRPr="003B3988" w:rsidRDefault="00B31DE9" w:rsidP="002E302F">
      <w:pPr>
        <w:spacing w:after="0" w:line="240" w:lineRule="auto"/>
        <w:rPr>
          <w:rFonts w:ascii="Times New Roman" w:hAnsi="Times New Roman"/>
          <w:b/>
          <w:color w:val="17365D"/>
          <w:sz w:val="18"/>
          <w:szCs w:val="18"/>
        </w:rPr>
        <w:sectPr w:rsidR="00B31DE9" w:rsidRPr="003B3988" w:rsidSect="007C37DB">
          <w:headerReference w:type="default" r:id="rId7"/>
          <w:footerReference w:type="default" r:id="rId8"/>
          <w:pgSz w:w="12240" w:h="15840"/>
          <w:pgMar w:top="720" w:right="864" w:bottom="576" w:left="864" w:header="576" w:footer="418" w:gutter="0"/>
          <w:cols w:space="720"/>
          <w:docGrid w:linePitch="360"/>
        </w:sectPr>
      </w:pPr>
    </w:p>
    <w:p w14:paraId="1882171E" w14:textId="7FA3FFD1" w:rsidR="00DB2C50" w:rsidRDefault="00F22CD3" w:rsidP="002E302F">
      <w:pPr>
        <w:jc w:val="both"/>
        <w:rPr>
          <w:rFonts w:ascii="Times New Roman" w:hAnsi="Times New Roman"/>
        </w:rPr>
      </w:pPr>
      <w:r>
        <w:rPr>
          <w:rFonts w:ascii="Times New Roman" w:hAnsi="Times New Roman"/>
        </w:rPr>
        <w:t xml:space="preserve">FINCASTLE, VA, </w:t>
      </w:r>
      <w:r w:rsidR="005971C9">
        <w:rPr>
          <w:rFonts w:ascii="Times New Roman" w:hAnsi="Times New Roman"/>
        </w:rPr>
        <w:t xml:space="preserve">November </w:t>
      </w:r>
      <w:r w:rsidR="003D4EE2">
        <w:rPr>
          <w:rFonts w:ascii="Times New Roman" w:hAnsi="Times New Roman"/>
        </w:rPr>
        <w:t>22</w:t>
      </w:r>
      <w:r w:rsidR="005971C9">
        <w:rPr>
          <w:rFonts w:ascii="Times New Roman" w:hAnsi="Times New Roman"/>
        </w:rPr>
        <w:t xml:space="preserve">, 2024, </w:t>
      </w:r>
      <w:r>
        <w:rPr>
          <w:rFonts w:ascii="Times New Roman" w:hAnsi="Times New Roman"/>
        </w:rPr>
        <w:t xml:space="preserve">Jason D. Fletcher has been selected for inclusion in Marquis Who's Who. As in all </w:t>
      </w:r>
      <w:proofErr w:type="gramStart"/>
      <w:r>
        <w:rPr>
          <w:rFonts w:ascii="Times New Roman" w:hAnsi="Times New Roman"/>
        </w:rPr>
        <w:t>Marquis Who's</w:t>
      </w:r>
      <w:proofErr w:type="gramEnd"/>
      <w:r>
        <w:rPr>
          <w:rFonts w:ascii="Times New Roman" w:hAnsi="Times New Roman"/>
        </w:rPr>
        <w:t xml:space="preserve"> Who biographical volumes, individuals profiled are selected </w:t>
      </w:r>
      <w:proofErr w:type="gramStart"/>
      <w:r>
        <w:rPr>
          <w:rFonts w:ascii="Times New Roman" w:hAnsi="Times New Roman"/>
        </w:rPr>
        <w:t>on the basis of</w:t>
      </w:r>
      <w:proofErr w:type="gramEnd"/>
      <w:r>
        <w:rPr>
          <w:rFonts w:ascii="Times New Roman" w:hAnsi="Times New Roman"/>
        </w:rPr>
        <w:t xml:space="preserve"> current reference value. Factors such as position, noteworthy accomplishments, visibility, and prominence in a field are all </w:t>
      </w:r>
      <w:proofErr w:type="gramStart"/>
      <w:r>
        <w:rPr>
          <w:rFonts w:ascii="Times New Roman" w:hAnsi="Times New Roman"/>
        </w:rPr>
        <w:t>taken into account</w:t>
      </w:r>
      <w:proofErr w:type="gramEnd"/>
      <w:r>
        <w:rPr>
          <w:rFonts w:ascii="Times New Roman" w:hAnsi="Times New Roman"/>
        </w:rPr>
        <w:t xml:space="preserve"> during the selection process. </w:t>
      </w:r>
    </w:p>
    <w:p w14:paraId="39DBF5A3" w14:textId="3A8129A8" w:rsidR="001A2902" w:rsidRDefault="008872E2" w:rsidP="002E302F">
      <w:pPr>
        <w:jc w:val="both"/>
        <w:rPr>
          <w:rFonts w:ascii="Times New Roman" w:hAnsi="Times New Roman"/>
        </w:rPr>
      </w:pPr>
      <w:r>
        <w:rPr>
          <w:rFonts w:ascii="Times New Roman" w:hAnsi="Times New Roman"/>
        </w:rPr>
        <w:pict w14:anchorId="6EF3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75pt;margin-top:7.5pt;width:145.5pt;height:178.55pt;z-index:251659264;mso-position-horizontal-relative:text;mso-position-vertical-relative:text">
            <v:imagedata r:id="rId9" o:title="jason fletcher"/>
            <w10:wrap type="square"/>
          </v:shape>
        </w:pict>
      </w:r>
      <w:r w:rsidR="003672A2">
        <w:rPr>
          <w:rFonts w:ascii="Times New Roman" w:hAnsi="Times New Roman"/>
        </w:rPr>
        <w:t xml:space="preserve">A seasoned professional in the field of financial planning and consulting, </w:t>
      </w:r>
      <w:r w:rsidR="00DB2C50">
        <w:rPr>
          <w:rFonts w:ascii="Times New Roman" w:hAnsi="Times New Roman"/>
        </w:rPr>
        <w:t>Mr.</w:t>
      </w:r>
      <w:r w:rsidR="00F22CD3">
        <w:rPr>
          <w:rFonts w:ascii="Times New Roman" w:hAnsi="Times New Roman"/>
        </w:rPr>
        <w:t xml:space="preserve"> Fletcher </w:t>
      </w:r>
      <w:r w:rsidR="003672A2">
        <w:rPr>
          <w:rFonts w:ascii="Times New Roman" w:hAnsi="Times New Roman"/>
        </w:rPr>
        <w:t>brings 25 years of experience to his role</w:t>
      </w:r>
      <w:r w:rsidR="00F22CD3">
        <w:rPr>
          <w:rFonts w:ascii="Times New Roman" w:hAnsi="Times New Roman"/>
        </w:rPr>
        <w:t xml:space="preserve"> as a certified financial planner and senior financial consultant at </w:t>
      </w:r>
      <w:r w:rsidR="007675BB" w:rsidRPr="007675BB">
        <w:rPr>
          <w:rFonts w:ascii="Times New Roman" w:hAnsi="Times New Roman"/>
        </w:rPr>
        <w:t>Level Four Advisory Services, LLC dba DF Consultants</w:t>
      </w:r>
      <w:r w:rsidR="0038348D">
        <w:rPr>
          <w:rFonts w:ascii="Times New Roman" w:hAnsi="Times New Roman"/>
        </w:rPr>
        <w:t>, a provider of wealth management and advising services</w:t>
      </w:r>
      <w:r w:rsidR="00CF53BD">
        <w:rPr>
          <w:rFonts w:ascii="Times New Roman" w:hAnsi="Times New Roman"/>
        </w:rPr>
        <w:t>.</w:t>
      </w:r>
      <w:r w:rsidR="00353850">
        <w:rPr>
          <w:rFonts w:ascii="Times New Roman" w:hAnsi="Times New Roman"/>
        </w:rPr>
        <w:t xml:space="preserve"> Since</w:t>
      </w:r>
      <w:r w:rsidR="00BE3493">
        <w:rPr>
          <w:rFonts w:ascii="Times New Roman" w:hAnsi="Times New Roman"/>
        </w:rPr>
        <w:t xml:space="preserve"> joining the firm in 2014, he has </w:t>
      </w:r>
      <w:r w:rsidR="00DB6F4F">
        <w:rPr>
          <w:rFonts w:ascii="Times New Roman" w:hAnsi="Times New Roman"/>
        </w:rPr>
        <w:t>worked closely with</w:t>
      </w:r>
      <w:r w:rsidR="00EC682C">
        <w:rPr>
          <w:rFonts w:ascii="Times New Roman" w:hAnsi="Times New Roman"/>
        </w:rPr>
        <w:t xml:space="preserve"> </w:t>
      </w:r>
      <w:r w:rsidR="00CD0A44">
        <w:rPr>
          <w:rFonts w:ascii="Times New Roman" w:hAnsi="Times New Roman"/>
        </w:rPr>
        <w:t>individuals and businesses</w:t>
      </w:r>
      <w:r w:rsidR="00EC682C">
        <w:rPr>
          <w:rFonts w:ascii="Times New Roman" w:hAnsi="Times New Roman"/>
        </w:rPr>
        <w:t xml:space="preserve"> to build and execute strategies for</w:t>
      </w:r>
      <w:r w:rsidR="00BE3493">
        <w:rPr>
          <w:rFonts w:ascii="Times New Roman" w:hAnsi="Times New Roman"/>
        </w:rPr>
        <w:t xml:space="preserve"> </w:t>
      </w:r>
      <w:r w:rsidR="00F22CD3">
        <w:rPr>
          <w:rFonts w:ascii="Times New Roman" w:hAnsi="Times New Roman"/>
        </w:rPr>
        <w:t xml:space="preserve">health, life, and long-term care insurance, investment and portfolio management, and business planning. </w:t>
      </w:r>
    </w:p>
    <w:p w14:paraId="2E5A3E45" w14:textId="77777777" w:rsidR="001A2902" w:rsidRDefault="00F22CD3" w:rsidP="002E302F">
      <w:pPr>
        <w:jc w:val="both"/>
        <w:rPr>
          <w:rFonts w:ascii="Times New Roman" w:hAnsi="Times New Roman"/>
        </w:rPr>
      </w:pPr>
      <w:r>
        <w:rPr>
          <w:rFonts w:ascii="Times New Roman" w:hAnsi="Times New Roman"/>
        </w:rPr>
        <w:t xml:space="preserve">Prior to his current position, Mr. Fletcher </w:t>
      </w:r>
      <w:r w:rsidR="00BE5B1A">
        <w:rPr>
          <w:rFonts w:ascii="Times New Roman" w:hAnsi="Times New Roman"/>
        </w:rPr>
        <w:t>worked from 2003 to 2014 as</w:t>
      </w:r>
      <w:r>
        <w:rPr>
          <w:rFonts w:ascii="Times New Roman" w:hAnsi="Times New Roman"/>
        </w:rPr>
        <w:t xml:space="preserve"> a banking center manager and senior personal banker at </w:t>
      </w:r>
      <w:r w:rsidR="00BE5B1A">
        <w:rPr>
          <w:rFonts w:ascii="Times New Roman" w:hAnsi="Times New Roman"/>
        </w:rPr>
        <w:t xml:space="preserve">the </w:t>
      </w:r>
      <w:r>
        <w:rPr>
          <w:rFonts w:ascii="Times New Roman" w:hAnsi="Times New Roman"/>
        </w:rPr>
        <w:t>Bank of America Corporation</w:t>
      </w:r>
      <w:r w:rsidR="00BE5B1A">
        <w:rPr>
          <w:rFonts w:ascii="Times New Roman" w:hAnsi="Times New Roman"/>
        </w:rPr>
        <w:t xml:space="preserve">, where </w:t>
      </w:r>
      <w:r>
        <w:rPr>
          <w:rFonts w:ascii="Times New Roman" w:hAnsi="Times New Roman"/>
        </w:rPr>
        <w:t>he honed his skills in personal banking and management</w:t>
      </w:r>
      <w:r w:rsidR="00BE5B1A">
        <w:rPr>
          <w:rFonts w:ascii="Times New Roman" w:hAnsi="Times New Roman"/>
        </w:rPr>
        <w:t xml:space="preserve"> and</w:t>
      </w:r>
      <w:r>
        <w:rPr>
          <w:rFonts w:ascii="Times New Roman" w:hAnsi="Times New Roman"/>
        </w:rPr>
        <w:t xml:space="preserve"> laid the foundation for his subsequent achievements in financial consulting. His earlier career included a role as an investment advisor at John Hancock from 1999 to 2003, where he received several internal awards recognizing his contributions.</w:t>
      </w:r>
    </w:p>
    <w:p w14:paraId="607E767C" w14:textId="62745933" w:rsidR="001A2902" w:rsidRDefault="00F22CD3" w:rsidP="002E302F">
      <w:pPr>
        <w:jc w:val="both"/>
        <w:rPr>
          <w:rFonts w:ascii="Times New Roman" w:hAnsi="Times New Roman"/>
        </w:rPr>
      </w:pPr>
      <w:r>
        <w:rPr>
          <w:rFonts w:ascii="Times New Roman" w:hAnsi="Times New Roman"/>
        </w:rPr>
        <w:t xml:space="preserve">Mr. Fletcher's educational background has been pivotal to his success. He earned a master's degree in project management with honors from Capella University in 2012. Additionally, he holds a bachelor's degree in economics with honors from </w:t>
      </w:r>
      <w:r w:rsidR="00336F22">
        <w:rPr>
          <w:rFonts w:ascii="Times New Roman" w:hAnsi="Times New Roman"/>
        </w:rPr>
        <w:t xml:space="preserve">the </w:t>
      </w:r>
      <w:r>
        <w:rPr>
          <w:rFonts w:ascii="Times New Roman" w:hAnsi="Times New Roman"/>
        </w:rPr>
        <w:t xml:space="preserve">Virginia Military Institute, completed in 1999. </w:t>
      </w:r>
    </w:p>
    <w:p w14:paraId="6BA62163" w14:textId="5812088B" w:rsidR="00D760CD" w:rsidRDefault="00F22CD3" w:rsidP="002E302F">
      <w:pPr>
        <w:jc w:val="both"/>
        <w:rPr>
          <w:rFonts w:ascii="Times New Roman" w:hAnsi="Times New Roman"/>
        </w:rPr>
      </w:pPr>
      <w:r>
        <w:rPr>
          <w:rFonts w:ascii="Times New Roman" w:hAnsi="Times New Roman"/>
        </w:rPr>
        <w:t>In addition to his formal education, Mr. Fletcher has obtained several certifications that underscore his commitment to professional excellence. Furthermore, he completed a Green Belt Six Sigma certification from Villanova University in 2012, enhancing his proficiency in process improvement methodologies.</w:t>
      </w:r>
      <w:r w:rsidR="005971C9">
        <w:rPr>
          <w:rFonts w:ascii="Times New Roman" w:hAnsi="Times New Roman"/>
        </w:rPr>
        <w:t xml:space="preserve"> In recognition of his professional accomplishments, he received the Financial Planner Certification from the CFP Board in 2021 and was part of the Employee Advisory Panel at Bank of America Corporation in 2013.</w:t>
      </w:r>
    </w:p>
    <w:p w14:paraId="115E4CD7" w14:textId="604486EE" w:rsidR="005B2B35" w:rsidRDefault="00F22CD3" w:rsidP="002E302F">
      <w:pPr>
        <w:jc w:val="both"/>
        <w:rPr>
          <w:rFonts w:ascii="Times New Roman" w:hAnsi="Times New Roman"/>
        </w:rPr>
      </w:pPr>
      <w:r>
        <w:rPr>
          <w:rFonts w:ascii="Times New Roman" w:hAnsi="Times New Roman"/>
        </w:rPr>
        <w:t>Mr. Fletcher attributes much of his success to the values instilled by his parents, e</w:t>
      </w:r>
      <w:r w:rsidR="00E46018">
        <w:rPr>
          <w:rFonts w:ascii="Times New Roman" w:hAnsi="Times New Roman"/>
        </w:rPr>
        <w:t>specially</w:t>
      </w:r>
      <w:r>
        <w:rPr>
          <w:rFonts w:ascii="Times New Roman" w:hAnsi="Times New Roman"/>
        </w:rPr>
        <w:t xml:space="preserve"> strength, authenticity, resilience, and accountability. His faith and partnership with his</w:t>
      </w:r>
      <w:r w:rsidR="00D760CD">
        <w:rPr>
          <w:rFonts w:ascii="Times New Roman" w:hAnsi="Times New Roman"/>
        </w:rPr>
        <w:t xml:space="preserve"> own</w:t>
      </w:r>
      <w:r>
        <w:rPr>
          <w:rFonts w:ascii="Times New Roman" w:hAnsi="Times New Roman"/>
        </w:rPr>
        <w:t xml:space="preserve"> financial partner and spiritual adviser have also played significant roles in shaping his career trajectory. Looking ahead, Mr. Fletcher aims to acquire the Chartered Financial Analyst certification next year and eventually pursue a Certified Kingdom Advisor designation.</w:t>
      </w:r>
    </w:p>
    <w:p w14:paraId="6A616596" w14:textId="46DE9ECD" w:rsidR="005971C9" w:rsidRDefault="00F22CD3" w:rsidP="002E302F">
      <w:pPr>
        <w:jc w:val="both"/>
        <w:rPr>
          <w:rFonts w:ascii="Times New Roman" w:hAnsi="Times New Roman"/>
        </w:rPr>
      </w:pPr>
      <w:r>
        <w:rPr>
          <w:rFonts w:ascii="Times New Roman" w:hAnsi="Times New Roman"/>
        </w:rPr>
        <w:t xml:space="preserve">Beyond his professional endeavors, Mr. Fletcher is actively involved in civic activities as a volunteer at Orchard Hills Church. His dedication to community service reflects his commitment to giving back and making a positive impact beyond the financial sector. </w:t>
      </w:r>
    </w:p>
    <w:p w14:paraId="54D4D20B" w14:textId="6A8E362B" w:rsidR="005971C9" w:rsidRPr="00DC65DF" w:rsidRDefault="00F22CD3" w:rsidP="002E302F">
      <w:pPr>
        <w:jc w:val="both"/>
        <w:rPr>
          <w:rFonts w:ascii="Times New Roman" w:hAnsi="Times New Roman"/>
        </w:rPr>
      </w:pPr>
      <w:r>
        <w:rPr>
          <w:rFonts w:ascii="Times New Roman" w:hAnsi="Times New Roman"/>
        </w:rPr>
        <w:lastRenderedPageBreak/>
        <w:t xml:space="preserve">In his personal life, Mr. Fletcher </w:t>
      </w:r>
      <w:r w:rsidR="00D703FB">
        <w:rPr>
          <w:rFonts w:ascii="Times New Roman" w:hAnsi="Times New Roman"/>
        </w:rPr>
        <w:t xml:space="preserve">finds relaxation and enjoyment outside of his demanding career by </w:t>
      </w:r>
      <w:r>
        <w:rPr>
          <w:rFonts w:ascii="Times New Roman" w:hAnsi="Times New Roman"/>
        </w:rPr>
        <w:t>spending time by the pool. As he continues to advance professionally and personally, he remains focused on maintaining good health and exploring new opportunities for growth and development within the financial industry.</w:t>
      </w:r>
    </w:p>
    <w:p w14:paraId="2B637649" w14:textId="77777777" w:rsidR="00786369" w:rsidRDefault="00786369" w:rsidP="002E302F">
      <w:pPr>
        <w:rPr>
          <w:rFonts w:ascii="Times New Roman" w:hAnsi="Times New Roman"/>
          <w:b/>
        </w:rPr>
      </w:pPr>
      <w:r w:rsidRPr="00786369">
        <w:rPr>
          <w:rFonts w:ascii="Times New Roman" w:hAnsi="Times New Roman"/>
          <w:b/>
        </w:rPr>
        <w:t>About Marquis Who’s Who</w:t>
      </w:r>
      <w:r w:rsidRPr="00786369">
        <w:rPr>
          <w:rFonts w:ascii="Times New Roman" w:hAnsi="Times New Roman"/>
          <w:b/>
          <w:vertAlign w:val="superscript"/>
        </w:rPr>
        <w:t>®</w:t>
      </w:r>
      <w:r w:rsidRPr="00786369">
        <w:rPr>
          <w:rFonts w:ascii="Times New Roman" w:hAnsi="Times New Roman"/>
          <w:b/>
        </w:rPr>
        <w:t>:</w:t>
      </w:r>
    </w:p>
    <w:p w14:paraId="00616C18" w14:textId="13FE1473" w:rsidR="00B31DE9" w:rsidRDefault="00A464AC" w:rsidP="002E302F">
      <w:pPr>
        <w:jc w:val="both"/>
        <w:rPr>
          <w:rFonts w:ascii="Times New Roman" w:hAnsi="Times New Roman"/>
        </w:rPr>
      </w:pPr>
      <w:r w:rsidRPr="00A464AC">
        <w:rPr>
          <w:rFonts w:ascii="Times New Roman" w:hAnsi="Times New Roman"/>
        </w:rPr>
        <w:t xml:space="preserve">Since 1899, when A. N. Marquis printed the First Edition of Who’s Who in America®, Marquis Who’s Who® has chronicled the lives of the most accomplished individuals and innovators from every significant field of endeavor, including politics, business, medicine, law, education, art, religion and entertainment. Who’s Who in America® remains an essential biographical source for thousands of researchers, journalists, librarians and executive search firms around the world. The suite of Marquis® publications can be viewed at the official Marquis Who’s Who® website, </w:t>
      </w:r>
      <w:hyperlink r:id="rId10" w:history="1">
        <w:r w:rsidRPr="00076B43">
          <w:rPr>
            <w:rStyle w:val="Hyperlink"/>
            <w:rFonts w:ascii="Times New Roman" w:hAnsi="Times New Roman"/>
          </w:rPr>
          <w:t>www.marquiswhoswho.com</w:t>
        </w:r>
      </w:hyperlink>
      <w:r w:rsidRPr="00A464AC">
        <w:rPr>
          <w:rFonts w:ascii="Times New Roman" w:hAnsi="Times New Roman"/>
        </w:rPr>
        <w:t>.</w:t>
      </w:r>
    </w:p>
    <w:p w14:paraId="1E39FC50" w14:textId="77777777" w:rsidR="00786369" w:rsidRPr="009C5DFB" w:rsidRDefault="00786369" w:rsidP="002E302F">
      <w:pPr>
        <w:jc w:val="both"/>
        <w:rPr>
          <w:rFonts w:ascii="Times New Roman" w:hAnsi="Times New Roman"/>
        </w:rPr>
      </w:pPr>
    </w:p>
    <w:sectPr w:rsidR="00786369" w:rsidRPr="009C5DFB" w:rsidSect="007C37DB">
      <w:headerReference w:type="default" r:id="rId11"/>
      <w:footerReference w:type="default" r:id="rId12"/>
      <w:type w:val="continuous"/>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D066" w14:textId="77777777" w:rsidR="00FE318C" w:rsidRDefault="00FE318C">
      <w:pPr>
        <w:spacing w:after="0" w:line="240" w:lineRule="auto"/>
      </w:pPr>
      <w:r>
        <w:separator/>
      </w:r>
    </w:p>
  </w:endnote>
  <w:endnote w:type="continuationSeparator" w:id="0">
    <w:p w14:paraId="5FF3F842" w14:textId="77777777" w:rsidR="00FE318C" w:rsidRDefault="00FE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4BD7" w14:textId="77777777" w:rsidR="007D1C6A" w:rsidRPr="006843CC" w:rsidRDefault="007D1C6A" w:rsidP="009667C5">
    <w:pPr>
      <w:spacing w:after="0" w:line="240" w:lineRule="auto"/>
      <w:jc w:val="center"/>
      <w:rPr>
        <w:rFonts w:ascii="Times New Roman" w:hAnsi="Times New Roman"/>
        <w:b/>
        <w:color w:val="8C874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4C09" w14:textId="77777777" w:rsidR="007D1C6A" w:rsidRPr="00ED043E" w:rsidRDefault="009265E8" w:rsidP="007D1C6A">
    <w:pPr>
      <w:pStyle w:val="NoSpacing"/>
    </w:pPr>
    <w:r w:rsidRPr="00ED04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B0047" w14:textId="77777777" w:rsidR="00FE318C" w:rsidRDefault="00FE318C">
      <w:pPr>
        <w:spacing w:after="0" w:line="240" w:lineRule="auto"/>
      </w:pPr>
      <w:r>
        <w:separator/>
      </w:r>
    </w:p>
  </w:footnote>
  <w:footnote w:type="continuationSeparator" w:id="0">
    <w:p w14:paraId="28DFF0A9" w14:textId="77777777" w:rsidR="00FE318C" w:rsidRDefault="00FE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B560" w14:textId="77777777" w:rsidR="007D1C6A" w:rsidRDefault="008872E2" w:rsidP="007D1C6A">
    <w:pPr>
      <w:pStyle w:val="Header"/>
      <w:spacing w:after="0" w:line="240" w:lineRule="auto"/>
      <w:jc w:val="center"/>
      <w:rPr>
        <w:noProof/>
      </w:rPr>
    </w:pPr>
    <w:r>
      <w:rPr>
        <w:noProof/>
        <w:lang w:val="en-US" w:eastAsia="en-US"/>
      </w:rPr>
      <w:pict w14:anchorId="243F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2.4pt;height:46.8pt;visibility:visible">
          <v:imagedata r:id="rId1" o:title="Marquislogo_web"/>
        </v:shape>
      </w:pict>
    </w:r>
  </w:p>
  <w:p w14:paraId="31AFE4D7" w14:textId="77777777" w:rsidR="002E302F" w:rsidRDefault="002E302F" w:rsidP="002E302F">
    <w:pPr>
      <w:spacing w:after="0" w:line="240" w:lineRule="auto"/>
      <w:ind w:right="-36"/>
      <w:jc w:val="center"/>
      <w:rPr>
        <w:rFonts w:ascii="Times New Roman" w:hAnsi="Times New Roman"/>
        <w:b/>
        <w:sz w:val="32"/>
        <w:szCs w:val="32"/>
      </w:rPr>
    </w:pPr>
  </w:p>
  <w:p w14:paraId="228A88DC" w14:textId="77777777" w:rsidR="002E302F" w:rsidRDefault="002E302F" w:rsidP="002E302F">
    <w:pPr>
      <w:spacing w:after="0" w:line="288" w:lineRule="auto"/>
      <w:ind w:right="-43"/>
      <w:jc w:val="right"/>
      <w:rPr>
        <w:rFonts w:ascii="Times New Roman" w:hAnsi="Times New Roman"/>
        <w:b/>
        <w:sz w:val="32"/>
        <w:szCs w:val="32"/>
      </w:rPr>
    </w:pPr>
    <w:r>
      <w:rPr>
        <w:rFonts w:ascii="Times New Roman" w:hAnsi="Times New Roman"/>
        <w:b/>
        <w:sz w:val="32"/>
        <w:szCs w:val="32"/>
      </w:rPr>
      <w:t>Press Release</w:t>
    </w:r>
  </w:p>
  <w:p w14:paraId="37B124DB" w14:textId="77777777" w:rsidR="007D1C6A" w:rsidRDefault="002E302F" w:rsidP="002E302F">
    <w:pPr>
      <w:spacing w:after="0" w:line="288" w:lineRule="auto"/>
      <w:ind w:right="-43"/>
      <w:rPr>
        <w:rFonts w:ascii="Times New Roman" w:hAnsi="Times New Roman"/>
        <w:b/>
      </w:rPr>
    </w:pPr>
    <w:r w:rsidRPr="00B31DE9">
      <w:rPr>
        <w:rFonts w:ascii="Times New Roman" w:hAnsi="Times New Roman"/>
        <w:b/>
      </w:rPr>
      <w:t>For Immediate Release</w:t>
    </w:r>
  </w:p>
  <w:p w14:paraId="21DFC399" w14:textId="77777777" w:rsidR="002E302F" w:rsidRPr="002E302F" w:rsidRDefault="002E302F" w:rsidP="002E302F">
    <w:pPr>
      <w:spacing w:after="0" w:line="288" w:lineRule="auto"/>
      <w:ind w:right="-43"/>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201" w14:textId="77777777" w:rsidR="007D1C6A" w:rsidRDefault="007D1C6A" w:rsidP="007D1C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113F"/>
    <w:multiLevelType w:val="hybridMultilevel"/>
    <w:tmpl w:val="8012DBBE"/>
    <w:lvl w:ilvl="0" w:tplc="895AE860">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410A6"/>
    <w:multiLevelType w:val="hybridMultilevel"/>
    <w:tmpl w:val="BD4A3D6A"/>
    <w:lvl w:ilvl="0" w:tplc="895AE860">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B6CC8"/>
    <w:multiLevelType w:val="hybridMultilevel"/>
    <w:tmpl w:val="698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811885">
    <w:abstractNumId w:val="2"/>
  </w:num>
  <w:num w:numId="2" w16cid:durableId="333076865">
    <w:abstractNumId w:val="1"/>
  </w:num>
  <w:num w:numId="3" w16cid:durableId="211886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zI3MTIztjQ3MTVR0lEKTi0uzszPAykwNKgFAPFCa2ItAAAA"/>
  </w:docVars>
  <w:rsids>
    <w:rsidRoot w:val="009265E8"/>
    <w:rsid w:val="00003F66"/>
    <w:rsid w:val="0000629B"/>
    <w:rsid w:val="000078D5"/>
    <w:rsid w:val="00015152"/>
    <w:rsid w:val="000406FC"/>
    <w:rsid w:val="000A4DDD"/>
    <w:rsid w:val="000B2607"/>
    <w:rsid w:val="00101886"/>
    <w:rsid w:val="0010623D"/>
    <w:rsid w:val="00117966"/>
    <w:rsid w:val="00125625"/>
    <w:rsid w:val="00135306"/>
    <w:rsid w:val="0014466A"/>
    <w:rsid w:val="00151168"/>
    <w:rsid w:val="001623F1"/>
    <w:rsid w:val="001819DB"/>
    <w:rsid w:val="0019039E"/>
    <w:rsid w:val="00197C25"/>
    <w:rsid w:val="001A2902"/>
    <w:rsid w:val="001B3008"/>
    <w:rsid w:val="0021545A"/>
    <w:rsid w:val="00247414"/>
    <w:rsid w:val="00296688"/>
    <w:rsid w:val="002B393D"/>
    <w:rsid w:val="002C58D8"/>
    <w:rsid w:val="002D32CC"/>
    <w:rsid w:val="002E302F"/>
    <w:rsid w:val="002E6614"/>
    <w:rsid w:val="002F6D4A"/>
    <w:rsid w:val="003013F5"/>
    <w:rsid w:val="00333A57"/>
    <w:rsid w:val="00336F22"/>
    <w:rsid w:val="00344FB0"/>
    <w:rsid w:val="003473D2"/>
    <w:rsid w:val="003513EE"/>
    <w:rsid w:val="00353850"/>
    <w:rsid w:val="003672A2"/>
    <w:rsid w:val="00376A7E"/>
    <w:rsid w:val="0038348D"/>
    <w:rsid w:val="003D4EE2"/>
    <w:rsid w:val="003F1173"/>
    <w:rsid w:val="003F7956"/>
    <w:rsid w:val="00413D3B"/>
    <w:rsid w:val="0044010A"/>
    <w:rsid w:val="0045122F"/>
    <w:rsid w:val="004A3381"/>
    <w:rsid w:val="004A71B3"/>
    <w:rsid w:val="004C12E1"/>
    <w:rsid w:val="004E4724"/>
    <w:rsid w:val="004E4742"/>
    <w:rsid w:val="004E4BD2"/>
    <w:rsid w:val="00536ED0"/>
    <w:rsid w:val="00542409"/>
    <w:rsid w:val="00545019"/>
    <w:rsid w:val="0056331E"/>
    <w:rsid w:val="00574704"/>
    <w:rsid w:val="00581E8C"/>
    <w:rsid w:val="005848D7"/>
    <w:rsid w:val="005971C9"/>
    <w:rsid w:val="005B2B35"/>
    <w:rsid w:val="005D00CB"/>
    <w:rsid w:val="005D1B06"/>
    <w:rsid w:val="005E01E5"/>
    <w:rsid w:val="00600A4C"/>
    <w:rsid w:val="0062721B"/>
    <w:rsid w:val="006378B6"/>
    <w:rsid w:val="0065269C"/>
    <w:rsid w:val="00664F13"/>
    <w:rsid w:val="00705A0F"/>
    <w:rsid w:val="00710C01"/>
    <w:rsid w:val="00727E8E"/>
    <w:rsid w:val="00734E2A"/>
    <w:rsid w:val="0074505A"/>
    <w:rsid w:val="00753FB2"/>
    <w:rsid w:val="007675BB"/>
    <w:rsid w:val="00786369"/>
    <w:rsid w:val="007A41F9"/>
    <w:rsid w:val="007B0304"/>
    <w:rsid w:val="007B59C3"/>
    <w:rsid w:val="007B69FC"/>
    <w:rsid w:val="007C37DB"/>
    <w:rsid w:val="007D1C6A"/>
    <w:rsid w:val="007D38DA"/>
    <w:rsid w:val="00807944"/>
    <w:rsid w:val="00820CE8"/>
    <w:rsid w:val="00826EE5"/>
    <w:rsid w:val="00834DD8"/>
    <w:rsid w:val="008645F1"/>
    <w:rsid w:val="00866A8D"/>
    <w:rsid w:val="00867AF6"/>
    <w:rsid w:val="008872E2"/>
    <w:rsid w:val="008C5B06"/>
    <w:rsid w:val="008E173C"/>
    <w:rsid w:val="008F29B9"/>
    <w:rsid w:val="008F2CC0"/>
    <w:rsid w:val="008F3088"/>
    <w:rsid w:val="008F44DC"/>
    <w:rsid w:val="00904871"/>
    <w:rsid w:val="009105DF"/>
    <w:rsid w:val="009265E8"/>
    <w:rsid w:val="009303B6"/>
    <w:rsid w:val="00934DF7"/>
    <w:rsid w:val="009667C5"/>
    <w:rsid w:val="009C103D"/>
    <w:rsid w:val="009D2277"/>
    <w:rsid w:val="009F6A15"/>
    <w:rsid w:val="00A0064A"/>
    <w:rsid w:val="00A01D4E"/>
    <w:rsid w:val="00A106FF"/>
    <w:rsid w:val="00A409EB"/>
    <w:rsid w:val="00A464AC"/>
    <w:rsid w:val="00A57106"/>
    <w:rsid w:val="00A60948"/>
    <w:rsid w:val="00A86CDD"/>
    <w:rsid w:val="00AB4244"/>
    <w:rsid w:val="00AC0B59"/>
    <w:rsid w:val="00AC3BD0"/>
    <w:rsid w:val="00B01AD4"/>
    <w:rsid w:val="00B260C8"/>
    <w:rsid w:val="00B31DE9"/>
    <w:rsid w:val="00B4115A"/>
    <w:rsid w:val="00B46E65"/>
    <w:rsid w:val="00B82EAF"/>
    <w:rsid w:val="00B8332B"/>
    <w:rsid w:val="00B87B5D"/>
    <w:rsid w:val="00BA1EB1"/>
    <w:rsid w:val="00BA667F"/>
    <w:rsid w:val="00BC259C"/>
    <w:rsid w:val="00BD0AB6"/>
    <w:rsid w:val="00BE3493"/>
    <w:rsid w:val="00BE5B1A"/>
    <w:rsid w:val="00C26521"/>
    <w:rsid w:val="00C43978"/>
    <w:rsid w:val="00C51098"/>
    <w:rsid w:val="00C512D8"/>
    <w:rsid w:val="00CB2AA3"/>
    <w:rsid w:val="00CD0A44"/>
    <w:rsid w:val="00CE2433"/>
    <w:rsid w:val="00CE26A4"/>
    <w:rsid w:val="00CF53BD"/>
    <w:rsid w:val="00D51107"/>
    <w:rsid w:val="00D703FB"/>
    <w:rsid w:val="00D760CD"/>
    <w:rsid w:val="00D82DF0"/>
    <w:rsid w:val="00DB0929"/>
    <w:rsid w:val="00DB2C50"/>
    <w:rsid w:val="00DB6F4F"/>
    <w:rsid w:val="00DC570A"/>
    <w:rsid w:val="00DC65DF"/>
    <w:rsid w:val="00DD1B9A"/>
    <w:rsid w:val="00E00C98"/>
    <w:rsid w:val="00E46018"/>
    <w:rsid w:val="00E60D64"/>
    <w:rsid w:val="00E63001"/>
    <w:rsid w:val="00E71AB7"/>
    <w:rsid w:val="00E7476D"/>
    <w:rsid w:val="00E8778D"/>
    <w:rsid w:val="00EA39EA"/>
    <w:rsid w:val="00EA7223"/>
    <w:rsid w:val="00EC682C"/>
    <w:rsid w:val="00ED6D65"/>
    <w:rsid w:val="00EE1B44"/>
    <w:rsid w:val="00F00D0D"/>
    <w:rsid w:val="00F20F7E"/>
    <w:rsid w:val="00F22CD3"/>
    <w:rsid w:val="00F53D2A"/>
    <w:rsid w:val="00F72F92"/>
    <w:rsid w:val="00F77D58"/>
    <w:rsid w:val="00F85388"/>
    <w:rsid w:val="00F952BB"/>
    <w:rsid w:val="00FB272E"/>
    <w:rsid w:val="00FE27DD"/>
    <w:rsid w:val="00FE2CAC"/>
    <w:rsid w:val="00FE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81CCF0A"/>
  <w15:chartTrackingRefBased/>
  <w15:docId w15:val="{9AB3E45F-F456-4917-8B62-C9AF8D34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57"/>
    <w:pPr>
      <w:spacing w:after="200" w:line="276" w:lineRule="auto"/>
    </w:pPr>
    <w:rPr>
      <w:sz w:val="22"/>
      <w:szCs w:val="22"/>
    </w:rPr>
  </w:style>
  <w:style w:type="paragraph" w:styleId="Heading1">
    <w:name w:val="heading 1"/>
    <w:basedOn w:val="Normal"/>
    <w:next w:val="Normal"/>
    <w:link w:val="Heading1Char"/>
    <w:qFormat/>
    <w:rsid w:val="009265E8"/>
    <w:pPr>
      <w:keepNext/>
      <w:spacing w:after="0" w:line="240" w:lineRule="auto"/>
      <w:outlineLvl w:val="0"/>
    </w:pPr>
    <w:rPr>
      <w:rFonts w:ascii="Arial" w:eastAsia="Times New Roman" w:hAnsi="Arial"/>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F7E"/>
    <w:rPr>
      <w:sz w:val="22"/>
      <w:szCs w:val="22"/>
    </w:rPr>
  </w:style>
  <w:style w:type="character" w:customStyle="1" w:styleId="Heading1Char">
    <w:name w:val="Heading 1 Char"/>
    <w:link w:val="Heading1"/>
    <w:rsid w:val="009265E8"/>
    <w:rPr>
      <w:rFonts w:ascii="Arial" w:eastAsia="Times New Roman" w:hAnsi="Arial" w:cs="Times New Roman"/>
      <w:b/>
      <w:bCs/>
      <w:sz w:val="20"/>
      <w:szCs w:val="24"/>
    </w:rPr>
  </w:style>
  <w:style w:type="character" w:styleId="Hyperlink">
    <w:name w:val="Hyperlink"/>
    <w:uiPriority w:val="99"/>
    <w:unhideWhenUsed/>
    <w:rsid w:val="009265E8"/>
    <w:rPr>
      <w:color w:val="0000FF"/>
      <w:u w:val="single"/>
    </w:rPr>
  </w:style>
  <w:style w:type="paragraph" w:styleId="Header">
    <w:name w:val="header"/>
    <w:basedOn w:val="Normal"/>
    <w:link w:val="HeaderChar"/>
    <w:uiPriority w:val="99"/>
    <w:unhideWhenUsed/>
    <w:rsid w:val="009265E8"/>
    <w:pPr>
      <w:tabs>
        <w:tab w:val="center" w:pos="4680"/>
        <w:tab w:val="right" w:pos="9360"/>
      </w:tabs>
    </w:pPr>
    <w:rPr>
      <w:sz w:val="20"/>
      <w:szCs w:val="20"/>
      <w:lang w:val="x-none" w:eastAsia="x-none"/>
    </w:rPr>
  </w:style>
  <w:style w:type="character" w:customStyle="1" w:styleId="HeaderChar">
    <w:name w:val="Header Char"/>
    <w:link w:val="Header"/>
    <w:uiPriority w:val="99"/>
    <w:rsid w:val="009265E8"/>
    <w:rPr>
      <w:rFonts w:ascii="Calibri" w:eastAsia="Calibri" w:hAnsi="Calibri" w:cs="Times New Roman"/>
    </w:rPr>
  </w:style>
  <w:style w:type="paragraph" w:styleId="ListParagraph">
    <w:name w:val="List Paragraph"/>
    <w:basedOn w:val="Normal"/>
    <w:uiPriority w:val="34"/>
    <w:qFormat/>
    <w:rsid w:val="009265E8"/>
    <w:pPr>
      <w:spacing w:after="0" w:line="240" w:lineRule="auto"/>
      <w:ind w:left="720"/>
    </w:pPr>
  </w:style>
  <w:style w:type="paragraph" w:styleId="Footer">
    <w:name w:val="footer"/>
    <w:basedOn w:val="Normal"/>
    <w:link w:val="FooterChar"/>
    <w:uiPriority w:val="99"/>
    <w:unhideWhenUsed/>
    <w:rsid w:val="00351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EE"/>
  </w:style>
  <w:style w:type="paragraph" w:styleId="BalloonText">
    <w:name w:val="Balloon Text"/>
    <w:basedOn w:val="Normal"/>
    <w:link w:val="BalloonTextChar"/>
    <w:uiPriority w:val="99"/>
    <w:semiHidden/>
    <w:unhideWhenUsed/>
    <w:rsid w:val="00AC3BD0"/>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C3BD0"/>
    <w:rPr>
      <w:rFonts w:ascii="Segoe UI" w:hAnsi="Segoe UI" w:cs="Segoe UI"/>
      <w:sz w:val="18"/>
      <w:szCs w:val="18"/>
    </w:rPr>
  </w:style>
  <w:style w:type="paragraph" w:styleId="Title">
    <w:name w:val="Title"/>
    <w:basedOn w:val="Normal"/>
    <w:link w:val="TitleChar"/>
    <w:qFormat/>
    <w:rsid w:val="00786369"/>
    <w:pPr>
      <w:spacing w:after="0" w:line="240" w:lineRule="auto"/>
      <w:jc w:val="center"/>
    </w:pPr>
    <w:rPr>
      <w:rFonts w:ascii="Arial" w:eastAsia="Times New Roman" w:hAnsi="Arial"/>
      <w:b/>
      <w:bCs/>
      <w:sz w:val="20"/>
      <w:szCs w:val="24"/>
      <w:lang w:val="x-none" w:eastAsia="x-none"/>
    </w:rPr>
  </w:style>
  <w:style w:type="character" w:customStyle="1" w:styleId="TitleChar">
    <w:name w:val="Title Char"/>
    <w:link w:val="Title"/>
    <w:rsid w:val="00786369"/>
    <w:rPr>
      <w:rFonts w:ascii="Arial" w:eastAsia="Times New Roman" w:hAnsi="Arial" w:cs="Arial"/>
      <w:b/>
      <w:bCs/>
      <w:szCs w:val="24"/>
    </w:rPr>
  </w:style>
  <w:style w:type="character" w:styleId="UnresolvedMention">
    <w:name w:val="Unresolved Mention"/>
    <w:uiPriority w:val="99"/>
    <w:semiHidden/>
    <w:unhideWhenUsed/>
    <w:rsid w:val="00A4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614501">
      <w:bodyDiv w:val="1"/>
      <w:marLeft w:val="0"/>
      <w:marRight w:val="0"/>
      <w:marTop w:val="0"/>
      <w:marBottom w:val="0"/>
      <w:divBdr>
        <w:top w:val="none" w:sz="0" w:space="0" w:color="auto"/>
        <w:left w:val="none" w:sz="0" w:space="0" w:color="auto"/>
        <w:bottom w:val="none" w:sz="0" w:space="0" w:color="auto"/>
        <w:right w:val="none" w:sz="0" w:space="0" w:color="auto"/>
      </w:divBdr>
    </w:div>
    <w:div w:id="946040268">
      <w:bodyDiv w:val="1"/>
      <w:marLeft w:val="0"/>
      <w:marRight w:val="0"/>
      <w:marTop w:val="0"/>
      <w:marBottom w:val="0"/>
      <w:divBdr>
        <w:top w:val="none" w:sz="0" w:space="0" w:color="auto"/>
        <w:left w:val="none" w:sz="0" w:space="0" w:color="auto"/>
        <w:bottom w:val="none" w:sz="0" w:space="0" w:color="auto"/>
        <w:right w:val="none" w:sz="0" w:space="0" w:color="auto"/>
      </w:divBdr>
    </w:div>
    <w:div w:id="1768646796">
      <w:bodyDiv w:val="1"/>
      <w:marLeft w:val="0"/>
      <w:marRight w:val="0"/>
      <w:marTop w:val="0"/>
      <w:marBottom w:val="0"/>
      <w:divBdr>
        <w:top w:val="none" w:sz="0" w:space="0" w:color="auto"/>
        <w:left w:val="none" w:sz="0" w:space="0" w:color="auto"/>
        <w:bottom w:val="none" w:sz="0" w:space="0" w:color="auto"/>
        <w:right w:val="none" w:sz="0" w:space="0" w:color="auto"/>
      </w:divBdr>
    </w:div>
    <w:div w:id="18494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arquiswhoswho.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WHO'S WHO</Company>
  <LinksUpToDate>false</LinksUpToDate>
  <CharactersWithSpaces>4179</CharactersWithSpaces>
  <SharedDoc>false</SharedDoc>
  <HLinks>
    <vt:vector size="12" baseType="variant">
      <vt:variant>
        <vt:i4>524324</vt:i4>
      </vt:variant>
      <vt:variant>
        <vt:i4>3</vt:i4>
      </vt:variant>
      <vt:variant>
        <vt:i4>0</vt:i4>
      </vt:variant>
      <vt:variant>
        <vt:i4>5</vt:i4>
      </vt:variant>
      <vt:variant>
        <vt:lpwstr>mailto:EC@marquisww.com</vt:lpwstr>
      </vt:variant>
      <vt:variant>
        <vt:lpwstr/>
      </vt:variant>
      <vt:variant>
        <vt:i4>3080231</vt:i4>
      </vt:variant>
      <vt:variant>
        <vt:i4>0</vt:i4>
      </vt:variant>
      <vt:variant>
        <vt:i4>0</vt:i4>
      </vt:variant>
      <vt:variant>
        <vt:i4>5</vt:i4>
      </vt:variant>
      <vt:variant>
        <vt:lpwstr>http://www.marquiswhoswho.com/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dc:creator>
  <cp:keywords/>
  <cp:lastModifiedBy>Steven J Devlin</cp:lastModifiedBy>
  <cp:revision>2</cp:revision>
  <cp:lastPrinted>2016-05-17T19:31:00Z</cp:lastPrinted>
  <dcterms:created xsi:type="dcterms:W3CDTF">2024-12-02T05:48:00Z</dcterms:created>
  <dcterms:modified xsi:type="dcterms:W3CDTF">2024-12-02T05:48:00Z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fd23075910a3e87315d139c57d5253f58e916cee04154f57072a6e7672a5d15f</vt:lpwstr>
  </property>
</Properties>
</file>