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83D0D" w14:textId="77777777" w:rsidR="00D365D4" w:rsidRPr="001E7E47" w:rsidRDefault="00CB7FFA" w:rsidP="00CB7FFA">
      <w:pPr>
        <w:jc w:val="center"/>
        <w:rPr>
          <w:sz w:val="60"/>
          <w:szCs w:val="60"/>
        </w:rPr>
      </w:pPr>
      <w:r w:rsidRPr="001E7E47">
        <w:rPr>
          <w:color w:val="FF0000"/>
          <w:sz w:val="60"/>
          <w:szCs w:val="60"/>
        </w:rPr>
        <w:t xml:space="preserve">Hernando </w:t>
      </w:r>
      <w:r w:rsidRPr="001E7E47">
        <w:rPr>
          <w:color w:val="1F3864" w:themeColor="accent1" w:themeShade="80"/>
          <w:sz w:val="60"/>
          <w:szCs w:val="60"/>
        </w:rPr>
        <w:t xml:space="preserve">Band </w:t>
      </w:r>
      <w:r w:rsidRPr="001E7E47">
        <w:rPr>
          <w:color w:val="FF0000"/>
          <w:sz w:val="60"/>
          <w:szCs w:val="60"/>
        </w:rPr>
        <w:t xml:space="preserve">Flag </w:t>
      </w:r>
      <w:r w:rsidRPr="001E7E47">
        <w:rPr>
          <w:color w:val="1F3864" w:themeColor="accent1" w:themeShade="80"/>
          <w:sz w:val="60"/>
          <w:szCs w:val="60"/>
        </w:rPr>
        <w:t>Project</w:t>
      </w:r>
    </w:p>
    <w:p w14:paraId="0A7AD858" w14:textId="77777777" w:rsidR="00CB7FFA" w:rsidRPr="00E60D08" w:rsidRDefault="00CB7FFA" w:rsidP="00CB7FFA">
      <w:pPr>
        <w:jc w:val="center"/>
        <w:rPr>
          <w:sz w:val="50"/>
          <w:szCs w:val="50"/>
        </w:rPr>
      </w:pPr>
    </w:p>
    <w:p w14:paraId="25CA596C" w14:textId="77777777" w:rsidR="00CB7FFA" w:rsidRDefault="00CB7FFA" w:rsidP="001E7E47">
      <w:pPr>
        <w:jc w:val="center"/>
      </w:pPr>
      <w:r w:rsidRPr="00017EE5">
        <w:t xml:space="preserve">The students of the Hernando Band program invite you to participate in their Flag Project benefitting </w:t>
      </w:r>
      <w:r w:rsidR="00A80F58" w:rsidRPr="00017EE5">
        <w:t>the award-winning Hernando Band.  For a modest contribution, Hernando Band students will p</w:t>
      </w:r>
      <w:r w:rsidR="00BE05CE" w:rsidRPr="00017EE5">
        <w:t>lace a 3ft x 5ft U.S. flag on an aluminum flag pole in front of your business or home six times each year.</w:t>
      </w:r>
      <w:r w:rsidR="005C7625">
        <w:t xml:space="preserve"> </w:t>
      </w:r>
      <w:r w:rsidR="00BE05CE" w:rsidRPr="00017EE5">
        <w:t xml:space="preserve"> Each annual subscription includes six holidays.  The cost for one subscription is $50 per ye</w:t>
      </w:r>
      <w:r w:rsidR="00017EE5">
        <w:t>ar.  A five-</w:t>
      </w:r>
      <w:r w:rsidR="00BE05CE" w:rsidRPr="00017EE5">
        <w:t>dollar discount will be given for a purchase of more than five yearly subscriptions.</w:t>
      </w:r>
      <w:r w:rsidR="005C7625">
        <w:t xml:space="preserve">  </w:t>
      </w:r>
      <w:r w:rsidR="005C7625" w:rsidRPr="00017EE5">
        <w:t>Flags will not be displayed if it is raining on the holiday in question.</w:t>
      </w:r>
    </w:p>
    <w:p w14:paraId="5ED55993" w14:textId="77777777" w:rsidR="005C7625" w:rsidRDefault="005C7625" w:rsidP="00CB7FFA"/>
    <w:p w14:paraId="087B9F5B" w14:textId="77777777" w:rsidR="00E60D08" w:rsidRPr="001E7E47" w:rsidRDefault="00E60D08" w:rsidP="001E7E47">
      <w:pPr>
        <w:jc w:val="center"/>
        <w:rPr>
          <w:b/>
          <w:u w:val="single"/>
        </w:rPr>
      </w:pPr>
    </w:p>
    <w:p w14:paraId="099D1DCF" w14:textId="77777777" w:rsidR="00017EE5" w:rsidRDefault="00017EE5" w:rsidP="00CB7FFA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D1C2EB9" wp14:editId="2D394BE5">
            <wp:extent cx="1623809" cy="953226"/>
            <wp:effectExtent l="0" t="0" r="1905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identsDayClipAr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477" cy="97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sz w:val="32"/>
          <w:szCs w:val="32"/>
        </w:rPr>
        <w:drawing>
          <wp:inline distT="0" distB="0" distL="0" distR="0" wp14:anchorId="0A215E1F" wp14:editId="3D247B24">
            <wp:extent cx="1434465" cy="107584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morialDayClipAr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872" cy="1089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sz w:val="32"/>
          <w:szCs w:val="32"/>
        </w:rPr>
        <w:drawing>
          <wp:inline distT="0" distB="0" distL="0" distR="0" wp14:anchorId="3B94F08A" wp14:editId="5BDCBD84">
            <wp:extent cx="1231392" cy="10261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uly4thClipAr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035" cy="10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6B8D4711" w14:textId="77777777" w:rsidR="00017EE5" w:rsidRDefault="00017EE5" w:rsidP="00CB7FFA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E5F538F" wp14:editId="6A157049">
            <wp:extent cx="1072878" cy="12016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agDayClipAr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442" cy="123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sz w:val="32"/>
          <w:szCs w:val="32"/>
        </w:rPr>
        <w:drawing>
          <wp:inline distT="0" distB="0" distL="0" distR="0" wp14:anchorId="53818A78" wp14:editId="2BA9F14A">
            <wp:extent cx="1257300" cy="1257300"/>
            <wp:effectExtent l="0" t="0" r="12700" b="12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triotDayClipAr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348" cy="125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sz w:val="32"/>
          <w:szCs w:val="32"/>
        </w:rPr>
        <w:drawing>
          <wp:inline distT="0" distB="0" distL="0" distR="0" wp14:anchorId="319A799A" wp14:editId="0E37DAFF">
            <wp:extent cx="1187178" cy="1011927"/>
            <wp:effectExtent l="0" t="0" r="698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eteransDayClipAr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958" cy="105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C5236" w14:textId="77777777" w:rsidR="00017EE5" w:rsidRDefault="00017EE5" w:rsidP="00CB7FFA">
      <w:r>
        <w:rPr>
          <w:sz w:val="32"/>
          <w:szCs w:val="32"/>
        </w:rPr>
        <w:t>-----------------------------------------------------------------------------------------------</w:t>
      </w:r>
    </w:p>
    <w:p w14:paraId="761A9EFB" w14:textId="77777777" w:rsidR="00017EE5" w:rsidRDefault="00017EE5" w:rsidP="00CB7FFA"/>
    <w:p w14:paraId="7651FA51" w14:textId="77777777" w:rsidR="00017EE5" w:rsidRDefault="00017EE5" w:rsidP="00017EE5">
      <w:pPr>
        <w:spacing w:line="276" w:lineRule="auto"/>
      </w:pPr>
      <w:r>
        <w:t xml:space="preserve">Name: _______________________________________________ </w:t>
      </w:r>
      <w:proofErr w:type="gramStart"/>
      <w:r>
        <w:t>Date:_</w:t>
      </w:r>
      <w:proofErr w:type="gramEnd"/>
      <w:r>
        <w:t>___________________</w:t>
      </w:r>
    </w:p>
    <w:p w14:paraId="41FCEE6F" w14:textId="77777777" w:rsidR="00EA28F8" w:rsidRDefault="00017EE5" w:rsidP="00017EE5">
      <w:pPr>
        <w:spacing w:line="276" w:lineRule="auto"/>
      </w:pPr>
      <w:proofErr w:type="gramStart"/>
      <w:r>
        <w:t>Address:_</w:t>
      </w:r>
      <w:proofErr w:type="gramEnd"/>
      <w:r>
        <w:t>_____</w:t>
      </w:r>
      <w:r w:rsidR="00EA28F8">
        <w:t>_________________________________________________________________</w:t>
      </w:r>
    </w:p>
    <w:p w14:paraId="1F53FFA7" w14:textId="77777777" w:rsidR="00017EE5" w:rsidRDefault="00017EE5" w:rsidP="00017EE5">
      <w:pPr>
        <w:spacing w:line="276" w:lineRule="auto"/>
      </w:pPr>
      <w:proofErr w:type="gramStart"/>
      <w:r>
        <w:t>City:_</w:t>
      </w:r>
      <w:proofErr w:type="gramEnd"/>
      <w:r>
        <w:t>________________</w:t>
      </w:r>
      <w:r w:rsidR="00EA28F8">
        <w:t>______</w:t>
      </w:r>
      <w:r>
        <w:t xml:space="preserve"> </w:t>
      </w:r>
      <w:r w:rsidR="00EA28F8">
        <w:t xml:space="preserve">State:______ </w:t>
      </w:r>
      <w:r>
        <w:t>Zip:_________</w:t>
      </w:r>
      <w:r w:rsidR="00EA28F8">
        <w:t xml:space="preserve"> Phone #:____________________</w:t>
      </w:r>
    </w:p>
    <w:p w14:paraId="74836FA6" w14:textId="77777777" w:rsidR="00017EE5" w:rsidRDefault="00EA28F8" w:rsidP="00017EE5">
      <w:pPr>
        <w:spacing w:line="276" w:lineRule="auto"/>
      </w:pPr>
      <w:proofErr w:type="gramStart"/>
      <w:r>
        <w:t>Email:_</w:t>
      </w:r>
      <w:proofErr w:type="gramEnd"/>
      <w:r>
        <w:t>________________________________________________________________________</w:t>
      </w:r>
    </w:p>
    <w:p w14:paraId="715F262B" w14:textId="77777777" w:rsidR="00EA28F8" w:rsidRDefault="00EA28F8" w:rsidP="00017EE5">
      <w:pPr>
        <w:spacing w:line="276" w:lineRule="auto"/>
      </w:pPr>
      <w:r>
        <w:t>Subdivision (If Applicable</w:t>
      </w:r>
      <w:proofErr w:type="gramStart"/>
      <w:r>
        <w:t>):_</w:t>
      </w:r>
      <w:proofErr w:type="gramEnd"/>
      <w:r>
        <w:t>_______________________________________________________</w:t>
      </w:r>
    </w:p>
    <w:p w14:paraId="6A482AFE" w14:textId="77777777" w:rsidR="00EA28F8" w:rsidRDefault="00EA28F8" w:rsidP="00017EE5">
      <w:pPr>
        <w:spacing w:line="276" w:lineRule="auto"/>
      </w:pPr>
      <w:r>
        <w:t>Business Name (If Applicable</w:t>
      </w:r>
      <w:proofErr w:type="gramStart"/>
      <w:r>
        <w:t>):_</w:t>
      </w:r>
      <w:proofErr w:type="gramEnd"/>
      <w:r>
        <w:t>____________________________________________________</w:t>
      </w:r>
    </w:p>
    <w:p w14:paraId="6DA63759" w14:textId="77777777" w:rsidR="00EA28F8" w:rsidRDefault="00EA28F8" w:rsidP="00017EE5">
      <w:pPr>
        <w:spacing w:line="276" w:lineRule="auto"/>
      </w:pPr>
      <w:r>
        <w:t xml:space="preserve">Number of Yearly </w:t>
      </w:r>
      <w:proofErr w:type="gramStart"/>
      <w:r>
        <w:t>Subscriptions:_</w:t>
      </w:r>
      <w:proofErr w:type="gramEnd"/>
      <w:r>
        <w:t xml:space="preserve">______ </w:t>
      </w:r>
    </w:p>
    <w:p w14:paraId="1CA652D0" w14:textId="089D01DB" w:rsidR="005C7625" w:rsidRDefault="005C72CF" w:rsidP="00017EE5">
      <w:pPr>
        <w:spacing w:line="276" w:lineRule="auto"/>
      </w:pPr>
      <w:r>
        <w:t xml:space="preserve">Student </w:t>
      </w:r>
      <w:proofErr w:type="gramStart"/>
      <w:r>
        <w:t>Name:_</w:t>
      </w:r>
      <w:proofErr w:type="gramEnd"/>
      <w:r>
        <w:t>_________________________________________________________________</w:t>
      </w:r>
    </w:p>
    <w:p w14:paraId="33C3A43E" w14:textId="77777777" w:rsidR="001E7E47" w:rsidRDefault="00EA28F8" w:rsidP="001E7E47">
      <w:pPr>
        <w:spacing w:line="276" w:lineRule="auto"/>
        <w:jc w:val="center"/>
        <w:rPr>
          <w:b/>
          <w:sz w:val="20"/>
          <w:szCs w:val="20"/>
        </w:rPr>
      </w:pPr>
      <w:r w:rsidRPr="00EA28F8">
        <w:rPr>
          <w:b/>
          <w:sz w:val="20"/>
          <w:szCs w:val="20"/>
        </w:rPr>
        <w:t xml:space="preserve">Tear on the dotted line and </w:t>
      </w:r>
      <w:r>
        <w:rPr>
          <w:b/>
          <w:sz w:val="20"/>
          <w:szCs w:val="20"/>
        </w:rPr>
        <w:t>return the completed order for</w:t>
      </w:r>
      <w:r w:rsidR="00266C51">
        <w:rPr>
          <w:b/>
          <w:sz w:val="20"/>
          <w:szCs w:val="20"/>
        </w:rPr>
        <w:t xml:space="preserve">m with your cash, check, or money order to the Hernando Band Boosters.  Forms and money can be returned </w:t>
      </w:r>
      <w:r w:rsidR="005C7625">
        <w:rPr>
          <w:b/>
          <w:sz w:val="20"/>
          <w:szCs w:val="20"/>
        </w:rPr>
        <w:t xml:space="preserve">in person or mailed to Hernando Band Boosters, PO Box 917, Hernando, MS, 38632. For questions please contact Joseph Quinnelly at </w:t>
      </w:r>
      <w:r w:rsidR="001E7E47" w:rsidRPr="001E7E47">
        <w:rPr>
          <w:b/>
          <w:sz w:val="20"/>
          <w:szCs w:val="20"/>
        </w:rPr>
        <w:t>joseph.quinnelly@dcsms.org</w:t>
      </w:r>
      <w:r w:rsidR="001E7E47">
        <w:rPr>
          <w:b/>
          <w:sz w:val="20"/>
          <w:szCs w:val="20"/>
        </w:rPr>
        <w:t>.</w:t>
      </w:r>
    </w:p>
    <w:p w14:paraId="7380BE94" w14:textId="40CF9B95" w:rsidR="001E7E47" w:rsidRPr="00E60D08" w:rsidRDefault="001E7E47" w:rsidP="00E60D08">
      <w:pPr>
        <w:jc w:val="center"/>
        <w:rPr>
          <w:b/>
          <w:u w:val="single"/>
        </w:rPr>
      </w:pPr>
      <w:bookmarkStart w:id="0" w:name="_GoBack"/>
      <w:bookmarkEnd w:id="0"/>
    </w:p>
    <w:sectPr w:rsidR="001E7E47" w:rsidRPr="00E60D08" w:rsidSect="00E62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FA"/>
    <w:rsid w:val="00017EE5"/>
    <w:rsid w:val="00191B76"/>
    <w:rsid w:val="001E7E47"/>
    <w:rsid w:val="00266C51"/>
    <w:rsid w:val="002810AD"/>
    <w:rsid w:val="005C72CF"/>
    <w:rsid w:val="005C7625"/>
    <w:rsid w:val="006035FF"/>
    <w:rsid w:val="0081370D"/>
    <w:rsid w:val="00A80F58"/>
    <w:rsid w:val="00BE05CE"/>
    <w:rsid w:val="00CB7FFA"/>
    <w:rsid w:val="00E60D08"/>
    <w:rsid w:val="00E62431"/>
    <w:rsid w:val="00E9247B"/>
    <w:rsid w:val="00EA28F8"/>
    <w:rsid w:val="00F7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A62A4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E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image" Target="media/image2.jpg"/><Relationship Id="rId6" Type="http://schemas.openxmlformats.org/officeDocument/2006/relationships/image" Target="media/image3.jpg"/><Relationship Id="rId7" Type="http://schemas.openxmlformats.org/officeDocument/2006/relationships/image" Target="media/image4.jpg"/><Relationship Id="rId8" Type="http://schemas.openxmlformats.org/officeDocument/2006/relationships/image" Target="media/image5.jpg"/><Relationship Id="rId9" Type="http://schemas.openxmlformats.org/officeDocument/2006/relationships/image" Target="media/image6.jp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245</Words>
  <Characters>1400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Quinnelly</dc:creator>
  <cp:keywords/>
  <dc:description/>
  <cp:lastModifiedBy>Joseph Quinnelly</cp:lastModifiedBy>
  <cp:revision>3</cp:revision>
  <cp:lastPrinted>2019-01-30T15:01:00Z</cp:lastPrinted>
  <dcterms:created xsi:type="dcterms:W3CDTF">2019-01-06T23:15:00Z</dcterms:created>
  <dcterms:modified xsi:type="dcterms:W3CDTF">2019-01-31T14:52:00Z</dcterms:modified>
</cp:coreProperties>
</file>