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Mountain Spirit Metropolitan Community Church</w:t>
      </w:r>
      <w:r>
        <w:rPr>
          <w:rFonts w:ascii="Times New Roman" w:cs="Times New Roman" w:hAnsi="Times New Roman" w:eastAsia="Times New Roman"/>
          <w:i w:val="1"/>
          <w:iCs w:val="1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420369</wp:posOffset>
            </wp:positionH>
            <wp:positionV relativeFrom="page">
              <wp:posOffset>365758</wp:posOffset>
            </wp:positionV>
            <wp:extent cx="1391920" cy="139192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920" cy="13919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cs="Times New Roman" w:hAnsi="Times New Roman" w:eastAsia="Times New Roman"/>
          <w:i w:val="1"/>
          <w:iCs w:val="1"/>
        </w:rP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6056588</wp:posOffset>
            </wp:positionH>
            <wp:positionV relativeFrom="page">
              <wp:posOffset>603059</wp:posOffset>
            </wp:positionV>
            <wp:extent cx="795062" cy="795062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" descr="Image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062" cy="79506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i w:val="1"/>
          <w:iCs w:val="1"/>
          <w:rtl w:val="0"/>
          <w:lang w:val="en-US"/>
        </w:rPr>
        <w:t xml:space="preserve"> </w:t>
      </w:r>
    </w:p>
    <w:p>
      <w:pPr>
        <w:pStyle w:val="Body A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A spiritual community born out of LGBTQIA+ Appalachia</w:t>
      </w:r>
    </w:p>
    <w:p>
      <w:pPr>
        <w:pStyle w:val="Body A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“</w:t>
      </w:r>
      <w:r>
        <w:rPr>
          <w:i w:val="1"/>
          <w:iCs w:val="1"/>
          <w:rtl w:val="0"/>
          <w:lang w:val="en-US"/>
        </w:rPr>
        <w:t>I praise you for I am fearsomely and wonderfully made.</w:t>
      </w:r>
      <w:r>
        <w:rPr>
          <w:i w:val="1"/>
          <w:iCs w:val="1"/>
          <w:rtl w:val="0"/>
          <w:lang w:val="en-US"/>
        </w:rPr>
        <w:t xml:space="preserve">” </w:t>
      </w:r>
    </w:p>
    <w:p>
      <w:pPr>
        <w:pStyle w:val="Body A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Ps. 139.14</w:t>
      </w: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  <w:r>
        <w:rPr>
          <w:rtl w:val="0"/>
        </w:rPr>
        <w:t>Proper</w:t>
      </w:r>
      <w:r>
        <w:rPr>
          <w:rtl w:val="0"/>
          <w:lang w:val="en-US"/>
        </w:rPr>
        <w:t xml:space="preserve"> Sunday </w:t>
      </w:r>
      <w:r>
        <w:rPr>
          <w:rtl w:val="0"/>
          <w:lang w:val="en-US"/>
        </w:rPr>
        <w:t>9</w:t>
      </w:r>
      <w:r>
        <w:rPr>
          <w:b w:val="1"/>
          <w:bCs w:val="1"/>
          <w:rtl w:val="0"/>
          <w:lang w:val="en-US"/>
        </w:rPr>
        <w:t xml:space="preserve">  </w:t>
      </w:r>
      <w:r>
        <w:rPr>
          <w:rtl w:val="0"/>
          <w:lang w:val="en-US"/>
        </w:rPr>
        <w:t xml:space="preserve">                                                                                                </w:t>
      </w:r>
    </w:p>
    <w:p>
      <w:pPr>
        <w:pStyle w:val="Body A"/>
      </w:pPr>
      <w:r>
        <w:rPr>
          <w:rtl w:val="0"/>
        </w:rPr>
        <w:t>July 5th</w:t>
      </w:r>
      <w:r>
        <w:rPr>
          <w:rtl w:val="0"/>
          <w:lang w:val="en-US"/>
        </w:rPr>
        <w:t>, 2026</w:t>
      </w:r>
    </w:p>
    <w:p>
      <w:pPr>
        <w:pStyle w:val="Body A"/>
      </w:pPr>
    </w:p>
    <w:p>
      <w:pPr>
        <w:pStyle w:val="Body A"/>
      </w:pPr>
      <w:r>
        <w:rPr>
          <w:b w:val="1"/>
          <w:bCs w:val="1"/>
          <w:rtl w:val="0"/>
          <w:lang w:val="en-US"/>
        </w:rPr>
        <w:t>Prelude</w:t>
      </w:r>
      <w:r>
        <w:tab/>
      </w:r>
      <w:r>
        <w:rPr>
          <w:b w:val="1"/>
          <w:bCs w:val="1"/>
          <w:rtl w:val="0"/>
          <w:lang w:val="en-US"/>
        </w:rPr>
        <w:t>Beautiful Things</w:t>
      </w:r>
      <w:r>
        <w:rPr>
          <w:rtl w:val="0"/>
        </w:rPr>
        <w:tab/>
        <w:t>Rev. Dr. Joan, Erik W., and Rev. Pressley S., musicians</w:t>
      </w:r>
    </w:p>
    <w:p>
      <w:pPr>
        <w:pStyle w:val="Body A"/>
      </w:pPr>
    </w:p>
    <w:p>
      <w:pPr>
        <w:pStyle w:val="Body A"/>
      </w:pPr>
      <w:r>
        <w:rPr>
          <w:b w:val="1"/>
          <w:bCs w:val="1"/>
          <w:rtl w:val="0"/>
          <w:lang w:val="en-US"/>
        </w:rPr>
        <w:t xml:space="preserve">Welcome and Protocol Honoring Home   </w:t>
      </w:r>
      <w:r>
        <w:rPr>
          <w:rtl w:val="0"/>
          <w:lang w:val="en-US"/>
        </w:rPr>
        <w:t>Rev. Pressley S.</w:t>
      </w:r>
      <w:r>
        <w:rPr>
          <w:rtl w:val="0"/>
        </w:rPr>
        <w:t>,</w:t>
      </w:r>
      <w:r>
        <w:rPr>
          <w:rtl w:val="0"/>
          <w:lang w:val="en-US"/>
        </w:rPr>
        <w:t xml:space="preserve"> liturgist</w:t>
      </w:r>
    </w:p>
    <w:p>
      <w:pPr>
        <w:pStyle w:val="Body A"/>
        <w:rPr>
          <w:b w:val="1"/>
          <w:bCs w:val="1"/>
        </w:rPr>
      </w:pPr>
    </w:p>
    <w:p>
      <w:pPr>
        <w:pStyle w:val="Body A"/>
        <w:rPr>
          <w:b w:val="1"/>
          <w:bCs w:val="1"/>
        </w:rPr>
      </w:pPr>
      <w:r>
        <w:rPr>
          <w:rtl w:val="0"/>
          <w:lang w:val="en-US"/>
        </w:rPr>
        <w:t xml:space="preserve">     </w:t>
      </w:r>
      <w:r>
        <w:rPr>
          <w:b w:val="1"/>
          <w:bCs w:val="1"/>
          <w:rtl w:val="0"/>
          <w:lang w:val="en-US"/>
        </w:rPr>
        <w:t xml:space="preserve"> All:</w:t>
        <w:tab/>
        <w:t xml:space="preserve">We bless these mountains in which we gather, and all the animals, plants, and </w:t>
        <w:tab/>
        <w:tab/>
        <w:tab/>
        <w:t xml:space="preserve">      elements for whom this is home; </w:t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</w:rPr>
        <w:tab/>
        <w:t>We bless all who have walked this land and called this place home long before us;</w:t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</w:rPr>
        <w:tab/>
        <w:t xml:space="preserve">We bless and honor Congregation Beth Israel for sharing their home with us; </w:t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</w:rPr>
        <w:tab/>
        <w:t xml:space="preserve">And we pray that we will be a blessing in this place. </w:t>
      </w:r>
    </w:p>
    <w:p>
      <w:pPr>
        <w:pStyle w:val="Body A"/>
        <w:rPr>
          <w:b w:val="1"/>
          <w:bCs w:val="1"/>
        </w:rPr>
        <w:sectPr>
          <w:headerReference w:type="default" r:id="rId6"/>
          <w:footerReference w:type="default" r:id="rId7"/>
          <w:pgSz w:w="12240" w:h="15840" w:orient="portrait"/>
          <w:pgMar w:top="1440" w:right="1440" w:bottom="1440" w:left="1440" w:header="720" w:footer="864"/>
          <w:bidi w:val="0"/>
        </w:sectPr>
      </w:pPr>
      <w:r>
        <w:rPr>
          <w:b w:val="1"/>
          <w:bCs w:val="1"/>
          <w:rtl w:val="0"/>
        </w:rPr>
        <w:tab/>
        <w:t>May peace be among us. Amen.</w:t>
      </w:r>
      <w:r>
        <w:rPr>
          <w:b w:val="1"/>
          <w:bCs w:val="1"/>
        </w:rPr>
      </w:r>
    </w:p>
    <w:p>
      <w:pPr>
        <w:pStyle w:val="Body B"/>
        <w:rPr>
          <w:rFonts w:ascii="Helvetica Neue" w:cs="Helvetica Neue" w:hAnsi="Helvetica Neue" w:eastAsia="Helvetica Neue"/>
          <w:b w:val="1"/>
          <w:bCs w:val="1"/>
        </w:rPr>
        <w:sectPr>
          <w:type w:val="continuous"/>
          <w:pgSz w:w="12240" w:h="15840" w:orient="portrait"/>
          <w:pgMar w:top="1440" w:right="1440" w:bottom="1440" w:left="1440" w:header="720" w:footer="864"/>
          <w:cols w:space="468" w:num="2" w:equalWidth="1"/>
          <w:bidi w:val="0"/>
        </w:sectPr>
      </w:pPr>
      <w:r>
        <w:rPr>
          <w:rFonts w:ascii="Helvetica Neue" w:cs="Helvetica Neue" w:hAnsi="Helvetica Neue" w:eastAsia="Helvetica Neue"/>
          <w:b w:val="1"/>
          <w:bCs w:val="1"/>
        </w:rPr>
      </w:r>
    </w:p>
    <w:p>
      <w:pPr>
        <w:pStyle w:val="Body A"/>
        <w:rPr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 xml:space="preserve">Invocation       </w:t>
      </w:r>
      <w:r>
        <w:rPr>
          <w:rFonts w:ascii="Arial" w:hAnsi="Arial"/>
          <w:b w:val="1"/>
          <w:bCs w:val="1"/>
          <w:rtl w:val="0"/>
          <w:lang w:val="en-US"/>
        </w:rPr>
        <w:t xml:space="preserve"> </w:t>
      </w:r>
      <w:r>
        <w:rPr>
          <w:rtl w:val="0"/>
        </w:rPr>
        <w:t>Christine W., liturgist</w:t>
      </w:r>
    </w:p>
    <w:p>
      <w:pPr>
        <w:pStyle w:val="Body A"/>
        <w:rPr>
          <w:rFonts w:ascii="Arial" w:cs="Arial" w:hAnsi="Arial" w:eastAsia="Arial"/>
          <w:b w:val="1"/>
          <w:bCs w:val="1"/>
          <w:shd w:val="clear" w:color="auto" w:fill="ffffff"/>
        </w:rPr>
        <w:sectPr>
          <w:type w:val="continuous"/>
          <w:pgSz w:w="12240" w:h="15840" w:orient="portrait"/>
          <w:pgMar w:top="1440" w:right="1440" w:bottom="1440" w:left="1440" w:header="720" w:footer="864"/>
          <w:bidi w:val="0"/>
        </w:sectPr>
      </w:pPr>
      <w:r>
        <w:rPr>
          <w:rFonts w:ascii="Arial" w:cs="Arial" w:hAnsi="Arial" w:eastAsia="Arial"/>
          <w:b w:val="1"/>
          <w:bCs w:val="1"/>
          <w:shd w:val="clear" w:color="auto" w:fill="ffffff"/>
        </w:rPr>
      </w:r>
    </w:p>
    <w:p>
      <w:pPr>
        <w:pStyle w:val="Body A"/>
        <w:rPr>
          <w:rFonts w:ascii="Arial" w:cs="Arial" w:hAnsi="Arial" w:eastAsia="Arial"/>
          <w:b w:val="1"/>
          <w:bCs w:val="1"/>
          <w:shd w:val="clear" w:color="auto" w:fill="ffffff"/>
        </w:rPr>
      </w:pPr>
      <w:r>
        <w:rPr>
          <w:rFonts w:ascii="Arial" w:hAnsi="Arial"/>
          <w:b w:val="1"/>
          <w:bCs w:val="1"/>
          <w:rtl w:val="0"/>
          <w:lang w:val="en-US"/>
        </w:rPr>
        <w:t>Source that flows through rivers and lovers,</w:t>
      </w:r>
    </w:p>
    <w:p>
      <w:pPr>
        <w:pStyle w:val="Body A"/>
        <w:rPr>
          <w:rFonts w:ascii="Arial" w:cs="Arial" w:hAnsi="Arial" w:eastAsia="Arial"/>
          <w:b w:val="1"/>
          <w:bCs w:val="1"/>
          <w:shd w:val="clear" w:color="auto" w:fill="ffffff"/>
        </w:rPr>
      </w:pPr>
      <w:r>
        <w:rPr>
          <w:rFonts w:ascii="Arial" w:hAnsi="Arial"/>
          <w:b w:val="1"/>
          <w:bCs w:val="1"/>
          <w:rtl w:val="0"/>
          <w:lang w:val="en-US"/>
        </w:rPr>
        <w:t>Spirit that persists in whispering truths within,</w:t>
      </w:r>
    </w:p>
    <w:p>
      <w:pPr>
        <w:pStyle w:val="Body A"/>
        <w:rPr>
          <w:rFonts w:ascii="Arial" w:cs="Arial" w:hAnsi="Arial" w:eastAsia="Arial"/>
          <w:b w:val="1"/>
          <w:bCs w:val="1"/>
          <w:shd w:val="clear" w:color="auto" w:fill="ffffff"/>
        </w:rPr>
      </w:pPr>
      <w:r>
        <w:rPr>
          <w:rFonts w:ascii="Arial" w:hAnsi="Arial"/>
          <w:b w:val="1"/>
          <w:bCs w:val="1"/>
          <w:rtl w:val="0"/>
          <w:lang w:val="en-US"/>
        </w:rPr>
        <w:t>Communities that strengthen and lift each of us,</w:t>
      </w:r>
    </w:p>
    <w:p>
      <w:pPr>
        <w:pStyle w:val="Body A"/>
        <w:rPr>
          <w:rFonts w:ascii="Arial" w:cs="Arial" w:hAnsi="Arial" w:eastAsia="Arial"/>
          <w:b w:val="1"/>
          <w:bCs w:val="1"/>
          <w:shd w:val="clear" w:color="auto" w:fill="ffffff"/>
        </w:rPr>
      </w:pPr>
    </w:p>
    <w:p>
      <w:pPr>
        <w:pStyle w:val="Body A"/>
        <w:rPr>
          <w:rFonts w:ascii="Arial" w:cs="Arial" w:hAnsi="Arial" w:eastAsia="Arial"/>
          <w:b w:val="1"/>
          <w:bCs w:val="1"/>
          <w:shd w:val="clear" w:color="auto" w:fill="ffffff"/>
        </w:rPr>
      </w:pPr>
      <w:r>
        <w:rPr>
          <w:rFonts w:ascii="Arial" w:hAnsi="Arial"/>
          <w:b w:val="1"/>
          <w:bCs w:val="1"/>
          <w:rtl w:val="0"/>
          <w:lang w:val="en-US"/>
        </w:rPr>
        <w:t xml:space="preserve">Help us to continue the work of co-creating: </w:t>
      </w:r>
    </w:p>
    <w:p>
      <w:pPr>
        <w:pStyle w:val="Body A"/>
        <w:rPr>
          <w:rFonts w:ascii="Arial" w:cs="Arial" w:hAnsi="Arial" w:eastAsia="Arial"/>
          <w:b w:val="1"/>
          <w:bCs w:val="1"/>
          <w:shd w:val="clear" w:color="auto" w:fill="ffffff"/>
        </w:rPr>
      </w:pPr>
      <w:r>
        <w:rPr>
          <w:rFonts w:ascii="Arial" w:hAnsi="Arial"/>
          <w:b w:val="1"/>
          <w:bCs w:val="1"/>
          <w:rtl w:val="0"/>
          <w:lang w:val="en-US"/>
        </w:rPr>
        <w:t xml:space="preserve">Safety and opportunity, </w:t>
      </w:r>
    </w:p>
    <w:p>
      <w:pPr>
        <w:pStyle w:val="Body A"/>
        <w:rPr>
          <w:rFonts w:ascii="Arial" w:cs="Arial" w:hAnsi="Arial" w:eastAsia="Arial"/>
          <w:b w:val="1"/>
          <w:bCs w:val="1"/>
          <w:shd w:val="clear" w:color="auto" w:fill="ffffff"/>
        </w:rPr>
      </w:pPr>
      <w:r>
        <w:rPr>
          <w:rFonts w:ascii="Arial" w:hAnsi="Arial"/>
          <w:b w:val="1"/>
          <w:bCs w:val="1"/>
          <w:rtl w:val="0"/>
          <w:lang w:val="en-US"/>
        </w:rPr>
        <w:t>Genders and sexualities,</w:t>
      </w:r>
    </w:p>
    <w:p>
      <w:pPr>
        <w:pStyle w:val="Body A"/>
        <w:rPr>
          <w:rFonts w:ascii="Arial" w:cs="Arial" w:hAnsi="Arial" w:eastAsia="Arial"/>
          <w:b w:val="1"/>
          <w:bCs w:val="1"/>
          <w:shd w:val="clear" w:color="auto" w:fill="ffffff"/>
        </w:rPr>
      </w:pPr>
      <w:r>
        <w:rPr>
          <w:rFonts w:ascii="Arial" w:hAnsi="Arial"/>
          <w:b w:val="1"/>
          <w:bCs w:val="1"/>
          <w:rtl w:val="0"/>
          <w:lang w:val="en-US"/>
        </w:rPr>
        <w:t>Understanding and expression,</w:t>
      </w:r>
    </w:p>
    <w:p>
      <w:pPr>
        <w:pStyle w:val="Body A"/>
        <w:rPr>
          <w:rFonts w:ascii="Arial" w:cs="Arial" w:hAnsi="Arial" w:eastAsia="Arial"/>
          <w:b w:val="1"/>
          <w:bCs w:val="1"/>
          <w:shd w:val="clear" w:color="auto" w:fill="ffffff"/>
        </w:rPr>
      </w:pPr>
      <w:r>
        <w:rPr>
          <w:rFonts w:ascii="Arial" w:hAnsi="Arial"/>
          <w:b w:val="1"/>
          <w:bCs w:val="1"/>
          <w:rtl w:val="0"/>
          <w:lang w:val="en-US"/>
        </w:rPr>
        <w:t>Community and resources,</w:t>
      </w:r>
    </w:p>
    <w:p>
      <w:pPr>
        <w:pStyle w:val="Body A"/>
        <w:rPr>
          <w:rFonts w:ascii="Arial" w:cs="Arial" w:hAnsi="Arial" w:eastAsia="Arial"/>
          <w:b w:val="1"/>
          <w:bCs w:val="1"/>
          <w:shd w:val="clear" w:color="auto" w:fill="ffffff"/>
        </w:rPr>
      </w:pPr>
      <w:r>
        <w:rPr>
          <w:rFonts w:ascii="Arial" w:hAnsi="Arial"/>
          <w:b w:val="1"/>
          <w:bCs w:val="1"/>
          <w:rtl w:val="0"/>
          <w:lang w:val="en-US"/>
        </w:rPr>
        <w:t xml:space="preserve">Spiritualities and wellness. </w:t>
      </w:r>
    </w:p>
    <w:p>
      <w:pPr>
        <w:pStyle w:val="Body A"/>
        <w:rPr>
          <w:rFonts w:ascii="Arial" w:cs="Arial" w:hAnsi="Arial" w:eastAsia="Arial"/>
          <w:b w:val="1"/>
          <w:bCs w:val="1"/>
          <w:shd w:val="clear" w:color="auto" w:fill="ffffff"/>
        </w:rPr>
      </w:pPr>
    </w:p>
    <w:p>
      <w:pPr>
        <w:pStyle w:val="Body A"/>
        <w:rPr>
          <w:rFonts w:ascii="Arial" w:cs="Arial" w:hAnsi="Arial" w:eastAsia="Arial"/>
          <w:b w:val="1"/>
          <w:bCs w:val="1"/>
          <w:shd w:val="clear" w:color="auto" w:fill="ffffff"/>
        </w:rPr>
      </w:pPr>
      <w:r>
        <w:rPr>
          <w:rFonts w:ascii="Arial" w:hAnsi="Arial"/>
          <w:b w:val="1"/>
          <w:bCs w:val="1"/>
          <w:rtl w:val="0"/>
          <w:lang w:val="en-US"/>
        </w:rPr>
        <w:t>Arm-in-arm, help us to challenge:</w:t>
      </w:r>
    </w:p>
    <w:p>
      <w:pPr>
        <w:pStyle w:val="Body A"/>
        <w:rPr>
          <w:rFonts w:ascii="Arial" w:cs="Arial" w:hAnsi="Arial" w:eastAsia="Arial"/>
          <w:b w:val="1"/>
          <w:bCs w:val="1"/>
          <w:shd w:val="clear" w:color="auto" w:fill="ffffff"/>
        </w:rPr>
      </w:pPr>
      <w:r>
        <w:rPr>
          <w:rFonts w:ascii="Arial" w:hAnsi="Arial"/>
          <w:b w:val="1"/>
          <w:bCs w:val="1"/>
          <w:rtl w:val="0"/>
          <w:lang w:val="en-US"/>
        </w:rPr>
        <w:t>Prejudice, violence, phobias and unjust systems,</w:t>
      </w:r>
    </w:p>
    <w:p>
      <w:pPr>
        <w:pStyle w:val="Body A"/>
        <w:rPr>
          <w:rFonts w:ascii="Arial" w:cs="Arial" w:hAnsi="Arial" w:eastAsia="Arial"/>
          <w:b w:val="1"/>
          <w:bCs w:val="1"/>
          <w:shd w:val="clear" w:color="auto" w:fill="ffffff"/>
        </w:rPr>
      </w:pPr>
      <w:r>
        <w:rPr>
          <w:rFonts w:ascii="Arial" w:hAnsi="Arial"/>
          <w:b w:val="1"/>
          <w:bCs w:val="1"/>
          <w:rtl w:val="0"/>
          <w:lang w:val="en-US"/>
        </w:rPr>
        <w:t>Religious and cultural harm and narrowness,</w:t>
      </w:r>
    </w:p>
    <w:p>
      <w:pPr>
        <w:pStyle w:val="Body A"/>
        <w:rPr>
          <w:rFonts w:ascii="Arial" w:cs="Arial" w:hAnsi="Arial" w:eastAsia="Arial"/>
          <w:b w:val="1"/>
          <w:bCs w:val="1"/>
          <w:shd w:val="clear" w:color="auto" w:fill="ffffff"/>
        </w:rPr>
      </w:pPr>
      <w:r>
        <w:rPr>
          <w:rFonts w:ascii="Arial" w:hAnsi="Arial"/>
          <w:b w:val="1"/>
          <w:bCs w:val="1"/>
          <w:rtl w:val="0"/>
          <w:lang w:val="en-US"/>
        </w:rPr>
        <w:t>And internalized shame, racism and misogyny.</w:t>
      </w:r>
    </w:p>
    <w:p>
      <w:pPr>
        <w:pStyle w:val="Body A"/>
        <w:rPr>
          <w:rFonts w:ascii="Arial" w:cs="Arial" w:hAnsi="Arial" w:eastAsia="Arial"/>
          <w:b w:val="1"/>
          <w:bCs w:val="1"/>
          <w:shd w:val="clear" w:color="auto" w:fill="ffffff"/>
        </w:rPr>
      </w:pPr>
    </w:p>
    <w:p>
      <w:pPr>
        <w:pStyle w:val="Body A"/>
        <w:rPr>
          <w:rFonts w:ascii="Arial" w:cs="Arial" w:hAnsi="Arial" w:eastAsia="Arial"/>
          <w:b w:val="1"/>
          <w:bCs w:val="1"/>
          <w:shd w:val="clear" w:color="auto" w:fill="ffffff"/>
        </w:rPr>
      </w:pPr>
      <w:r>
        <w:rPr>
          <w:rFonts w:ascii="Arial" w:hAnsi="Arial"/>
          <w:b w:val="1"/>
          <w:bCs w:val="1"/>
          <w:rtl w:val="0"/>
          <w:lang w:val="en-US"/>
        </w:rPr>
        <w:t>Call us forward to love our own diverse bodies</w:t>
      </w:r>
    </w:p>
    <w:p>
      <w:pPr>
        <w:pStyle w:val="Body A"/>
        <w:rPr>
          <w:rFonts w:ascii="Arial" w:cs="Arial" w:hAnsi="Arial" w:eastAsia="Arial"/>
          <w:b w:val="1"/>
          <w:bCs w:val="1"/>
          <w:shd w:val="clear" w:color="auto" w:fill="ffffff"/>
        </w:rPr>
      </w:pPr>
      <w:r>
        <w:rPr>
          <w:rFonts w:ascii="Arial" w:hAnsi="Arial"/>
          <w:b w:val="1"/>
          <w:bCs w:val="1"/>
          <w:rtl w:val="0"/>
          <w:lang w:val="en-US"/>
        </w:rPr>
        <w:t>And all whom we are called to cherish.</w:t>
      </w:r>
    </w:p>
    <w:p>
      <w:pPr>
        <w:pStyle w:val="Body A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Be incarnate again, Divine Love, through us.</w:t>
      </w:r>
    </w:p>
    <w:p>
      <w:pPr>
        <w:pStyle w:val="Body A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 xml:space="preserve">      </w:t>
      </w:r>
    </w:p>
    <w:p>
      <w:pPr>
        <w:pStyle w:val="Body A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Come Holy Spirit. Come any way you want.</w:t>
      </w:r>
    </w:p>
    <w:p>
      <w:pPr>
        <w:pStyle w:val="Default"/>
        <w:spacing w:before="0" w:line="240" w:lineRule="auto"/>
        <w:rPr>
          <w:b w:val="1"/>
          <w:bCs w:val="1"/>
          <w:sz w:val="22"/>
          <w:szCs w:val="22"/>
        </w:rPr>
        <w:sectPr>
          <w:type w:val="continuous"/>
          <w:pgSz w:w="12240" w:h="15840" w:orient="portrait"/>
          <w:pgMar w:top="1440" w:right="1440" w:bottom="1440" w:left="1440" w:header="720" w:footer="864"/>
          <w:cols w:space="468" w:num="2" w:equalWidth="1"/>
          <w:bidi w:val="0"/>
        </w:sectPr>
      </w:pPr>
      <w:r>
        <w:rPr>
          <w:rFonts w:ascii="Arial" w:hAnsi="Arial"/>
          <w:b w:val="1"/>
          <w:bCs w:val="1"/>
          <w:sz w:val="22"/>
          <w:szCs w:val="22"/>
          <w:shd w:val="clear" w:color="auto" w:fill="f8f8f8"/>
          <w:rtl w:val="0"/>
          <w:lang w:val="en-US"/>
        </w:rPr>
        <w:t>Just come. Amen</w:t>
      </w:r>
      <w:r>
        <w:rPr>
          <w:b w:val="1"/>
          <w:bCs w:val="1"/>
          <w:sz w:val="22"/>
          <w:szCs w:val="22"/>
        </w:rPr>
      </w:r>
    </w:p>
    <w:p>
      <w:pPr>
        <w:pStyle w:val="Body C"/>
        <w:rPr>
          <w:rFonts w:ascii="Helvetica Neue" w:cs="Helvetica Neue" w:hAnsi="Helvetica Neue" w:eastAsia="Helvetica Neue"/>
          <w:sz w:val="22"/>
          <w:szCs w:val="22"/>
        </w:rPr>
        <w:sectPr>
          <w:type w:val="continuous"/>
          <w:pgSz w:w="12240" w:h="15840" w:orient="portrait"/>
          <w:pgMar w:top="1440" w:right="1440" w:bottom="1440" w:left="1440" w:header="720" w:footer="864"/>
          <w:bidi w:val="0"/>
        </w:sectPr>
      </w:pPr>
      <w:r>
        <w:rPr>
          <w:rFonts w:ascii="Helvetica Neue" w:cs="Helvetica Neue" w:hAnsi="Helvetica Neue" w:eastAsia="Helvetica Neue"/>
          <w:sz w:val="22"/>
          <w:szCs w:val="22"/>
        </w:rPr>
      </w:r>
    </w:p>
    <w:p>
      <w:pPr>
        <w:pStyle w:val="Body A"/>
        <w:rPr>
          <w:b w:val="0"/>
          <w:bCs w:val="0"/>
          <w:outline w:val="0"/>
          <w:color w:val="4d4d4d"/>
          <w:u w:color="4d4d4d"/>
          <w:shd w:val="clear" w:color="auto" w:fill="ffffff"/>
          <w14:textFill>
            <w14:solidFill>
              <w14:srgbClr w14:val="4D4D4D"/>
            </w14:solidFill>
          </w14:textFill>
        </w:rPr>
        <w:sectPr>
          <w:type w:val="continuous"/>
          <w:pgSz w:w="12240" w:h="15840" w:orient="portrait"/>
          <w:pgMar w:top="1440" w:right="1440" w:bottom="1440" w:left="1440" w:header="720" w:footer="864"/>
          <w:bidi w:val="0"/>
        </w:sectPr>
      </w:pPr>
      <w:r>
        <w:rPr>
          <w:b w:val="1"/>
          <w:bCs w:val="1"/>
          <w:outline w:val="0"/>
          <w:color w:val="4d4d4d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 xml:space="preserve">Gathering Song    Joyful People Come and Worship    </w:t>
      </w:r>
      <w:r>
        <w:rPr>
          <w:b w:val="0"/>
          <w:bCs w:val="0"/>
          <w:outline w:val="0"/>
          <w:color w:val="4d4d4d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Paul W. And Christine W., musicians</w:t>
      </w:r>
      <w:r>
        <w:rPr>
          <w:b w:val="0"/>
          <w:bCs w:val="0"/>
          <w:outline w:val="0"/>
          <w:color w:val="4d4d4d"/>
          <w:u w:color="4d4d4d"/>
          <w:shd w:val="clear" w:color="auto" w:fill="ffffff"/>
          <w14:textFill>
            <w14:solidFill>
              <w14:srgbClr w14:val="4D4D4D"/>
            </w14:solidFill>
          </w14:textFill>
        </w:rPr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Joyful people, come and worship!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Lift your happy hearts in song,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Giving praise for our church family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In God</w:t>
      </w:r>
      <w:r>
        <w:rPr>
          <w:rFonts w:ascii="Helvetica Neue" w:hAnsi="Helvetica Neue" w:hint="default"/>
          <w:sz w:val="22"/>
          <w:szCs w:val="22"/>
          <w:rtl w:val="0"/>
          <w:lang w:val="en-US"/>
        </w:rPr>
        <w:t>’</w:t>
      </w:r>
      <w:r>
        <w:rPr>
          <w:rFonts w:ascii="Helvetica Neue" w:hAnsi="Helvetica Neue"/>
          <w:sz w:val="22"/>
          <w:szCs w:val="22"/>
          <w:rtl w:val="0"/>
          <w:lang w:val="en-US"/>
        </w:rPr>
        <w:t>s house, where all belong,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Celebrating our uniqueness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Filled with love and pride today,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Forth we travel on faith</w:t>
      </w:r>
      <w:r>
        <w:rPr>
          <w:rFonts w:ascii="Helvetica Neue" w:hAnsi="Helvetica Neue" w:hint="default"/>
          <w:sz w:val="22"/>
          <w:szCs w:val="22"/>
          <w:rtl w:val="0"/>
          <w:lang w:val="en-US"/>
        </w:rPr>
        <w:t>’</w:t>
      </w:r>
      <w:r>
        <w:rPr>
          <w:rFonts w:ascii="Helvetica Neue" w:hAnsi="Helvetica Neue"/>
          <w:sz w:val="22"/>
          <w:szCs w:val="22"/>
          <w:rtl w:val="0"/>
          <w:lang w:val="en-US"/>
        </w:rPr>
        <w:t>s journey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We, who once had turned away.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And today we lift our voices,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Of amazing love we sing,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Giving thanks and praise to Yahweh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For the joy that love can bring!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 xml:space="preserve">Praising Jesus and the Spirit, 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Singing of amazing grace,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Here we see that same sweet Spirit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On each blessed sibling</w:t>
      </w:r>
      <w:r>
        <w:rPr>
          <w:rFonts w:ascii="Helvetica Neue" w:hAnsi="Helvetica Neue" w:hint="default"/>
          <w:sz w:val="22"/>
          <w:szCs w:val="22"/>
          <w:rtl w:val="0"/>
          <w:lang w:val="en-US"/>
        </w:rPr>
        <w:t>’</w:t>
      </w:r>
      <w:r>
        <w:rPr>
          <w:rFonts w:ascii="Helvetica Neue" w:hAnsi="Helvetica Neue"/>
          <w:sz w:val="22"/>
          <w:szCs w:val="22"/>
          <w:rtl w:val="0"/>
          <w:lang w:val="en-US"/>
        </w:rPr>
        <w:t>s face.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God, whose mercies know no bound</w:t>
      </w:r>
      <w:r>
        <w:rPr>
          <w:rFonts w:ascii="Helvetica Neue" w:hAnsi="Helvetica Neue" w:hint="default"/>
          <w:sz w:val="22"/>
          <w:szCs w:val="22"/>
          <w:rtl w:val="0"/>
          <w:lang w:val="en-US"/>
        </w:rPr>
        <w:t>’</w:t>
      </w:r>
      <w:r>
        <w:rPr>
          <w:rFonts w:ascii="Helvetica Neue" w:hAnsi="Helvetica Neue"/>
          <w:sz w:val="22"/>
          <w:szCs w:val="22"/>
          <w:rtl w:val="0"/>
          <w:lang w:val="en-US"/>
        </w:rPr>
        <w:t>ries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Heard our cries for liberty,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Broke the chains of fear that bound us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Lifted, loved, and set us free!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Learning how to love each other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How to live and how to grow,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Children of God</w:t>
      </w:r>
      <w:r>
        <w:rPr>
          <w:rFonts w:ascii="Helvetica Neue" w:hAnsi="Helvetica Neue" w:hint="default"/>
          <w:sz w:val="22"/>
          <w:szCs w:val="22"/>
          <w:rtl w:val="0"/>
          <w:lang w:val="en-US"/>
        </w:rPr>
        <w:t>’</w:t>
      </w:r>
      <w:r>
        <w:rPr>
          <w:rFonts w:ascii="Helvetica Neue" w:hAnsi="Helvetica Neue"/>
          <w:sz w:val="22"/>
          <w:szCs w:val="22"/>
          <w:rtl w:val="0"/>
          <w:lang w:val="en-US"/>
        </w:rPr>
        <w:t>s new creation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  <w:sectPr>
          <w:type w:val="continuous"/>
          <w:pgSz w:w="12240" w:h="15840" w:orient="portrait"/>
          <w:pgMar w:top="1440" w:right="1440" w:bottom="1440" w:left="1440" w:header="720" w:footer="864"/>
          <w:cols w:space="468" w:num="2" w:equalWidth="1"/>
          <w:bidi w:val="0"/>
        </w:sectPr>
      </w:pPr>
      <w:r>
        <w:rPr>
          <w:rFonts w:ascii="Helvetica Neue" w:hAnsi="Helvetica Neue"/>
          <w:sz w:val="22"/>
          <w:szCs w:val="22"/>
          <w:rtl w:val="0"/>
          <w:lang w:val="en-US"/>
        </w:rPr>
        <w:t>Onward, upward now we go!</w:t>
      </w:r>
      <w:r>
        <w:rPr>
          <w:rFonts w:ascii="Helvetica Neue" w:cs="Helvetica Neue" w:hAnsi="Helvetica Neue" w:eastAsia="Helvetica Neue"/>
          <w:sz w:val="22"/>
          <w:szCs w:val="22"/>
        </w:rPr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6"/>
          <w:szCs w:val="26"/>
          <w:rtl w:val="0"/>
        </w:rPr>
      </w:pPr>
    </w:p>
    <w:p>
      <w:pPr>
        <w:pStyle w:val="Body A"/>
        <w:rPr>
          <w:b w:val="1"/>
          <w:bCs w:val="1"/>
          <w:outline w:val="0"/>
          <w:color w:val="4d4d4d"/>
          <w:u w:color="4d4d4d"/>
          <w:shd w:val="clear" w:color="auto" w:fill="ffffff"/>
          <w14:textFill>
            <w14:solidFill>
              <w14:srgbClr w14:val="4D4D4D"/>
            </w14:solidFill>
          </w14:textFill>
        </w:rPr>
      </w:pPr>
      <w:r>
        <w:rPr>
          <w:b w:val="1"/>
          <w:bCs w:val="1"/>
          <w:outline w:val="0"/>
          <w:color w:val="4d4d4d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 xml:space="preserve">Reading </w:t>
        <w:tab/>
      </w:r>
      <w:r>
        <w:rPr>
          <w:b w:val="1"/>
          <w:bCs w:val="1"/>
          <w:outline w:val="0"/>
          <w:color w:val="4d4d4d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Matthew 11:16-19, 2</w:t>
      </w:r>
      <w:r>
        <w:rPr>
          <w:b w:val="1"/>
          <w:bCs w:val="1"/>
          <w:outline w:val="0"/>
          <w:color w:val="4d4d4d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8</w:t>
      </w:r>
      <w:r>
        <w:rPr>
          <w:b w:val="1"/>
          <w:bCs w:val="1"/>
          <w:outline w:val="0"/>
          <w:color w:val="4d4d4d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-30</w:t>
      </w:r>
      <w:r>
        <w:rPr>
          <w:outline w:val="0"/>
          <w:color w:val="4d4d4d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 xml:space="preserve">           Susan P., lector</w:t>
      </w: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outline w:val="0"/>
          <w:color w:val="4d4d4d"/>
          <w:sz w:val="22"/>
          <w:szCs w:val="22"/>
          <w:u w:color="4d4d4d"/>
          <w:shd w:val="clear" w:color="auto" w:fill="ffffff"/>
          <w:rtl w:val="0"/>
          <w14:textOutline>
            <w14:noFill/>
          </w14:textOutline>
          <w14:textFill>
            <w14:solidFill>
              <w14:srgbClr w14:val="4D4D4D"/>
            </w14:solidFill>
          </w14:textFill>
        </w:rPr>
      </w:pPr>
      <w:r>
        <w:rPr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Outline>
            <w14:noFill/>
          </w14:textOutline>
          <w14:textFill>
            <w14:solidFill>
              <w14:srgbClr w14:val="4D4D4D"/>
            </w14:solidFill>
          </w14:textFill>
        </w:rPr>
        <w:t>"But to what will I compare this generation? It is like children sitting in the marketplaces and calling to one another,</w:t>
      </w: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sz w:val="22"/>
          <w:szCs w:val="22"/>
          <w:shd w:val="clear" w:color="auto" w:fill="ffffff"/>
          <w:rtl w:val="0"/>
          <w14:textOutline>
            <w14:noFill/>
          </w14:textOutline>
        </w:rPr>
      </w:pPr>
      <w:r>
        <w:rPr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Outline>
            <w14:noFill/>
          </w14:textOutline>
          <w14:textFill>
            <w14:solidFill>
              <w14:srgbClr w14:val="4D4D4D"/>
            </w14:solidFill>
          </w14:textFill>
        </w:rPr>
        <w:t>'We played the flute for you, and you did not dance; we wailed, and you did not mourn.</w:t>
      </w:r>
      <w:r>
        <w:rPr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Outline>
            <w14:noFill/>
          </w14:textOutline>
          <w14:textFill>
            <w14:solidFill>
              <w14:srgbClr w14:val="4D4D4D"/>
            </w14:solidFill>
          </w14:textFill>
        </w:rPr>
        <w:t xml:space="preserve">’ </w:t>
      </w:r>
      <w:r>
        <w:rPr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Outline>
            <w14:noFill/>
          </w14:textOutline>
          <w14:textFill>
            <w14:solidFill>
              <w14:srgbClr w14:val="4D4D4D"/>
            </w14:solidFill>
          </w14:textFill>
        </w:rPr>
        <w:t>For John came neither eating nor drinking, and they say, 'He has a demon</w:t>
      </w:r>
      <w:r>
        <w:rPr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Outline>
            <w14:noFill/>
          </w14:textOutline>
          <w14:textFill>
            <w14:solidFill>
              <w14:srgbClr w14:val="4D4D4D"/>
            </w14:solidFill>
          </w14:textFill>
        </w:rPr>
        <w:t>’</w:t>
      </w:r>
      <w:r>
        <w:rPr>
          <w:outline w:val="0"/>
          <w:color w:val="4d4d4d"/>
          <w:sz w:val="22"/>
          <w:szCs w:val="22"/>
          <w:u w:color="4d4d4d"/>
          <w:shd w:val="clear" w:color="auto" w:fill="ffffff"/>
          <w:rtl w:val="0"/>
          <w14:textOutline>
            <w14:noFill/>
          </w14:textOutline>
          <w14:textFill>
            <w14:solidFill>
              <w14:srgbClr w14:val="4D4D4D"/>
            </w14:solidFill>
          </w14:textFill>
        </w:rPr>
        <w:t>;</w:t>
      </w:r>
      <w:r>
        <w:rPr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Outline>
            <w14:noFill/>
          </w14:textOutline>
          <w14:textFill>
            <w14:solidFill>
              <w14:srgbClr w14:val="4D4D4D"/>
            </w14:solidFill>
          </w14:textFill>
        </w:rPr>
        <w:t xml:space="preserve"> </w:t>
      </w:r>
      <w:r>
        <w:rPr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Outline>
            <w14:noFill/>
          </w14:textOutline>
          <w14:textFill>
            <w14:solidFill>
              <w14:srgbClr w14:val="4D4D4D"/>
            </w14:solidFill>
          </w14:textFill>
        </w:rPr>
        <w:t>the Son of Man came eating and drinking, and they say, 'Look, a glutton and a drunkard, a friend of tax collectors and sinners!' Yet wisdom is vindicated by her deeds</w:t>
      </w:r>
      <w:r>
        <w:rPr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Outline>
            <w14:noFill/>
          </w14:textOutline>
          <w14:textFill>
            <w14:solidFill>
              <w14:srgbClr w14:val="4D4D4D"/>
            </w14:solidFill>
          </w14:textFill>
        </w:rPr>
        <w:t>…</w:t>
      </w:r>
      <w:r>
        <w:rPr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Outline>
            <w14:noFill/>
          </w14:textOutline>
          <w14:textFill>
            <w14:solidFill>
              <w14:srgbClr w14:val="4D4D4D"/>
            </w14:solidFill>
          </w14:textFill>
        </w:rPr>
        <w:t>.</w:t>
      </w:r>
      <w:r>
        <w:rPr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Outline>
            <w14:noFill/>
          </w14:textOutline>
          <w14:textFill>
            <w14:solidFill>
              <w14:srgbClr w14:val="4D4D4D"/>
            </w14:solidFill>
          </w14:textFill>
        </w:rPr>
        <w:t>Come to me, all you who are weary and are carrying heavy burdens, and I will give you rest.</w:t>
      </w:r>
      <w:r>
        <w:rPr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Outline>
            <w14:noFill/>
          </w14:textOutline>
          <w14:textFill>
            <w14:solidFill>
              <w14:srgbClr w14:val="4D4D4D"/>
            </w14:solidFill>
          </w14:textFill>
        </w:rPr>
        <w:t xml:space="preserve"> </w:t>
      </w:r>
      <w:r>
        <w:rPr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Outline>
            <w14:noFill/>
          </w14:textOutline>
          <w14:textFill>
            <w14:solidFill>
              <w14:srgbClr w14:val="4D4D4D"/>
            </w14:solidFill>
          </w14:textFill>
        </w:rPr>
        <w:t>Take my yoke upon you, and learn from me, for I am gentle and humble in heart, and you will find rest for your souls.</w:t>
      </w:r>
      <w:r>
        <w:rPr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Outline>
            <w14:noFill/>
          </w14:textOutline>
          <w14:textFill>
            <w14:solidFill>
              <w14:srgbClr w14:val="4D4D4D"/>
            </w14:solidFill>
          </w14:textFill>
        </w:rPr>
        <w:t xml:space="preserve"> </w:t>
      </w:r>
      <w:r>
        <w:rPr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Outline>
            <w14:noFill/>
          </w14:textOutline>
          <w14:textFill>
            <w14:solidFill>
              <w14:srgbClr w14:val="4D4D4D"/>
            </w14:solidFill>
          </w14:textFill>
        </w:rPr>
        <w:t>For my yoke is easy, and my burden is light.</w:t>
      </w:r>
      <w:r>
        <w:rPr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Outline>
            <w14:noFill/>
          </w14:textOutline>
          <w14:textFill>
            <w14:solidFill>
              <w14:srgbClr w14:val="4D4D4D"/>
            </w14:solidFill>
          </w14:textFill>
        </w:rPr>
        <w:t>”</w:t>
      </w:r>
      <w:r>
        <w:rPr>
          <w:outline w:val="0"/>
          <w:color w:val="4d4d4d"/>
          <w:sz w:val="22"/>
          <w:szCs w:val="22"/>
          <w:u w:color="4d4d4d"/>
          <w:shd w:val="clear" w:color="auto" w:fill="ffffff"/>
          <w:rtl w:val="0"/>
          <w14:textOutline>
            <w14:noFill/>
          </w14:textOutline>
          <w14:textFill>
            <w14:solidFill>
              <w14:srgbClr w14:val="4D4D4D"/>
            </w14:solidFill>
          </w14:textFill>
        </w:rPr>
        <w:t xml:space="preserve"> </w:t>
      </w:r>
    </w:p>
    <w:p>
      <w:pPr>
        <w:pStyle w:val="Default"/>
        <w:spacing w:before="0" w:line="240" w:lineRule="auto"/>
        <w:rPr>
          <w:outline w:val="0"/>
          <w:color w:val="4d4d4d"/>
          <w:sz w:val="22"/>
          <w:szCs w:val="22"/>
          <w:u w:color="4d4d4d"/>
          <w:shd w:val="clear" w:color="auto" w:fill="ffffff"/>
          <w14:textFill>
            <w14:solidFill>
              <w14:srgbClr w14:val="4D4D4D"/>
            </w14:solidFill>
          </w14:textFill>
        </w:rPr>
      </w:pPr>
      <w:r>
        <w:rPr>
          <w:sz w:val="22"/>
          <w:szCs w:val="22"/>
          <w:shd w:val="clear" w:color="auto" w:fill="ffffff"/>
          <w:rtl w:val="0"/>
          <w:lang w:val="en-US"/>
        </w:rPr>
        <w:t>Let us hear Living Words.</w:t>
        <w:tab/>
      </w:r>
      <w:r>
        <w:rPr>
          <w:b w:val="1"/>
          <w:bCs w:val="1"/>
          <w:sz w:val="22"/>
          <w:szCs w:val="22"/>
          <w:shd w:val="clear" w:color="auto" w:fill="ffffff"/>
          <w:rtl w:val="0"/>
          <w:lang w:val="en-US"/>
        </w:rPr>
        <w:t>Thanks be to God.</w:t>
      </w:r>
    </w:p>
    <w:p>
      <w:pPr>
        <w:pStyle w:val="Body A"/>
        <w:rPr>
          <w:outline w:val="0"/>
          <w:color w:val="4d4d4d"/>
          <w:sz w:val="22"/>
          <w:szCs w:val="22"/>
          <w:u w:color="4d4d4d"/>
          <w:shd w:val="clear" w:color="auto" w:fill="ffffff"/>
          <w14:textFill>
            <w14:solidFill>
              <w14:srgbClr w14:val="4D4D4D"/>
            </w14:solidFill>
          </w14:textFill>
        </w:rPr>
        <w:sectPr>
          <w:type w:val="continuous"/>
          <w:pgSz w:w="12240" w:h="15840" w:orient="portrait"/>
          <w:pgMar w:top="1440" w:right="1440" w:bottom="1440" w:left="1440" w:header="720" w:footer="864"/>
          <w:bidi w:val="0"/>
        </w:sectPr>
      </w:pPr>
      <w:r>
        <w:rPr>
          <w:outline w:val="0"/>
          <w:color w:val="4d4d4d"/>
          <w:sz w:val="22"/>
          <w:szCs w:val="22"/>
          <w:u w:color="4d4d4d"/>
          <w:shd w:val="clear" w:color="auto" w:fill="ffffff"/>
          <w14:textFill>
            <w14:solidFill>
              <w14:srgbClr w14:val="4D4D4D"/>
            </w14:solidFill>
          </w14:textFill>
        </w:rPr>
      </w:r>
    </w:p>
    <w:p>
      <w:pPr>
        <w:pStyle w:val="Body A"/>
        <w:sectPr>
          <w:type w:val="continuous"/>
          <w:pgSz w:w="12240" w:h="15840" w:orient="portrait"/>
          <w:pgMar w:top="1440" w:right="1440" w:bottom="1440" w:left="1440" w:header="720" w:footer="864"/>
          <w:bidi w:val="0"/>
        </w:sectPr>
      </w:pPr>
      <w:r>
        <w:rPr>
          <w:b w:val="1"/>
          <w:bCs w:val="1"/>
          <w:outline w:val="0"/>
          <w:color w:val="4d4d4d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Response</w:t>
      </w:r>
      <w:r>
        <w:rPr>
          <w:outline w:val="0"/>
          <w:color w:val="4d4d4d"/>
          <w:sz w:val="22"/>
          <w:szCs w:val="22"/>
          <w:u w:color="4d4d4d"/>
          <w:shd w:val="clear" w:color="auto" w:fill="ffffff"/>
          <w14:textFill>
            <w14:solidFill>
              <w14:srgbClr w14:val="4D4D4D"/>
            </w14:solidFill>
          </w14:textFill>
        </w:rPr>
        <w:tab/>
      </w:r>
      <w:r>
        <w:rPr>
          <w:b w:val="1"/>
          <w:bCs w:val="1"/>
          <w:outline w:val="0"/>
          <w:color w:val="4d4d4d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As the Deer</w:t>
      </w:r>
      <w:r>
        <w:rPr>
          <w:outline w:val="0"/>
          <w:color w:val="4d4d4d"/>
          <w:sz w:val="22"/>
          <w:szCs w:val="22"/>
          <w:u w:color="4d4d4d"/>
          <w:shd w:val="clear" w:color="auto" w:fill="ffffff"/>
          <w14:textFill>
            <w14:solidFill>
              <w14:srgbClr w14:val="4D4D4D"/>
            </w14:solidFill>
          </w14:textFill>
        </w:rPr>
        <w:tab/>
      </w:r>
      <w:r>
        <w:rPr>
          <w:rtl w:val="0"/>
        </w:rPr>
        <w:t>Paul W. And Christine W., musicians</w:t>
      </w:r>
      <w:r/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As the deer panteth for the water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So my soul longeth after Thee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You alone are my heart's desire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And I long to worship Thee.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</w:rPr>
        <w:t xml:space="preserve"> 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pt-PT"/>
        </w:rPr>
        <w:t>[Chorus]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 xml:space="preserve"> You alone are my strength my shield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To You alone may my spirit yield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You alone are my heart's desire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And I long to worship Thee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</w:rPr>
        <w:t xml:space="preserve"> 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 xml:space="preserve"> I love you more than gold or silver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Only You can satisfy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You alone are the real joy giver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And the apple of my eye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pt-PT"/>
        </w:rPr>
        <w:t xml:space="preserve"> [</w:t>
      </w:r>
      <w:r>
        <w:rPr>
          <w:rFonts w:ascii="Helvetica Neue" w:hAnsi="Helvetica Neue"/>
          <w:sz w:val="22"/>
          <w:szCs w:val="22"/>
          <w:rtl w:val="0"/>
          <w:lang w:val="en-US"/>
        </w:rPr>
        <w:t xml:space="preserve">back to </w:t>
      </w:r>
      <w:r>
        <w:rPr>
          <w:rFonts w:ascii="Helvetica Neue" w:hAnsi="Helvetica Neue"/>
          <w:sz w:val="22"/>
          <w:szCs w:val="22"/>
          <w:rtl w:val="0"/>
          <w:lang w:val="pt-PT"/>
        </w:rPr>
        <w:t>Chorus]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</w:rPr>
        <w:t xml:space="preserve"> 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 xml:space="preserve">You're my friend and you are my </w:t>
      </w:r>
      <w:r>
        <w:rPr>
          <w:rFonts w:ascii="Helvetica Neue" w:hAnsi="Helvetica Neue"/>
          <w:sz w:val="22"/>
          <w:szCs w:val="22"/>
          <w:rtl w:val="0"/>
          <w:lang w:val="en-US"/>
        </w:rPr>
        <w:t>comfort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 xml:space="preserve">Even though you are </w:t>
      </w:r>
      <w:r>
        <w:rPr>
          <w:rFonts w:ascii="Helvetica Neue" w:hAnsi="Helvetica Neue"/>
          <w:sz w:val="22"/>
          <w:szCs w:val="22"/>
          <w:rtl w:val="0"/>
          <w:lang w:val="en-US"/>
        </w:rPr>
        <w:t>unseen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I love you more than any other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So much more than anything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14:textFill>
            <w14:solidFill>
              <w14:srgbClr w14:val="4D4D4D"/>
            </w14:solidFill>
          </w14:textFill>
        </w:rPr>
        <w:sectPr>
          <w:type w:val="continuous"/>
          <w:pgSz w:w="12240" w:h="15840" w:orient="portrait"/>
          <w:pgMar w:top="1440" w:right="1440" w:bottom="1440" w:left="1440" w:header="720" w:footer="864"/>
          <w:cols w:space="468" w:num="2" w:equalWidth="1"/>
          <w:bidi w:val="0"/>
        </w:sectPr>
      </w:pPr>
      <w:r>
        <w:rPr>
          <w:rFonts w:ascii="Helvetica Neue" w:hAnsi="Helvetica Neue"/>
          <w:sz w:val="22"/>
          <w:szCs w:val="22"/>
          <w:rtl w:val="0"/>
          <w:lang w:val="pt-PT"/>
        </w:rPr>
        <w:t xml:space="preserve"> [</w:t>
      </w:r>
      <w:r>
        <w:rPr>
          <w:rFonts w:ascii="Helvetica Neue" w:hAnsi="Helvetica Neue"/>
          <w:sz w:val="22"/>
          <w:szCs w:val="22"/>
          <w:rtl w:val="0"/>
          <w:lang w:val="en-US"/>
        </w:rPr>
        <w:t xml:space="preserve">back to </w:t>
      </w:r>
      <w:r>
        <w:rPr>
          <w:rFonts w:ascii="Helvetica Neue" w:hAnsi="Helvetica Neue"/>
          <w:sz w:val="22"/>
          <w:szCs w:val="22"/>
          <w:rtl w:val="0"/>
          <w:lang w:val="pt-PT"/>
        </w:rPr>
        <w:t>Chorus]</w:t>
      </w:r>
      <w:r>
        <w:rPr>
          <w:rFonts w:ascii="Helvetica Neue" w:cs="Helvetica Neue" w:hAnsi="Helvetica Neue" w:eastAsia="Helvetica Neue"/>
          <w:outline w:val="0"/>
          <w:color w:val="4d4d4d"/>
          <w:sz w:val="22"/>
          <w:szCs w:val="22"/>
          <w:u w:color="4d4d4d"/>
          <w:shd w:val="clear" w:color="auto" w:fill="ffffff"/>
          <w14:textFill>
            <w14:solidFill>
              <w14:srgbClr w14:val="4D4D4D"/>
            </w14:solidFill>
          </w14:textFill>
        </w:rPr>
      </w:r>
    </w:p>
    <w:p>
      <w:pPr>
        <w:pStyle w:val="Body A"/>
        <w:rPr>
          <w:outline w:val="0"/>
          <w:color w:val="4d4d4d"/>
          <w:sz w:val="22"/>
          <w:szCs w:val="22"/>
          <w:u w:color="4d4d4d"/>
          <w:shd w:val="clear" w:color="auto" w:fill="ffffff"/>
          <w14:textFill>
            <w14:solidFill>
              <w14:srgbClr w14:val="4D4D4D"/>
            </w14:solidFill>
          </w14:textFill>
        </w:rPr>
      </w:pPr>
    </w:p>
    <w:p>
      <w:pPr>
        <w:pStyle w:val="Body A"/>
        <w:rPr>
          <w:outline w:val="0"/>
          <w:color w:val="4d4d4d"/>
          <w:sz w:val="22"/>
          <w:szCs w:val="22"/>
          <w:u w:color="4d4d4d"/>
          <w:shd w:val="clear" w:color="auto" w:fill="ffffff"/>
          <w14:textFill>
            <w14:solidFill>
              <w14:srgbClr w14:val="4D4D4D"/>
            </w14:solidFill>
          </w14:textFill>
        </w:rPr>
      </w:pPr>
      <w:r>
        <w:rPr>
          <w:b w:val="1"/>
          <w:bCs w:val="1"/>
          <w:outline w:val="0"/>
          <w:color w:val="4d4d4d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Poem</w:t>
        <w:tab/>
        <w:t xml:space="preserve">     There is a Quietness</w:t>
      </w:r>
      <w:r>
        <w:rPr>
          <w:outline w:val="0"/>
          <w:color w:val="4d4d4d"/>
          <w:sz w:val="22"/>
          <w:szCs w:val="22"/>
          <w:u w:color="4d4d4d"/>
          <w:shd w:val="clear" w:color="auto" w:fill="ffffff"/>
          <w:rtl w:val="0"/>
          <w14:textFill>
            <w14:solidFill>
              <w14:srgbClr w14:val="4D4D4D"/>
            </w14:solidFill>
          </w14:textFill>
        </w:rPr>
        <w:tab/>
        <w:tab/>
        <w:t>Erik W., liturgist</w:t>
      </w:r>
    </w:p>
    <w:p>
      <w:pPr>
        <w:pStyle w:val="Body"/>
        <w:jc w:val="center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There is a quietness where</w:t>
      </w:r>
    </w:p>
    <w:p>
      <w:pPr>
        <w:pStyle w:val="Body"/>
        <w:jc w:val="center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 Christ will meet you</w:t>
      </w:r>
    </w:p>
    <w:p>
      <w:pPr>
        <w:pStyle w:val="Body"/>
        <w:jc w:val="center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At the center of all things</w:t>
      </w:r>
    </w:p>
    <w:p>
      <w:pPr>
        <w:pStyle w:val="Body"/>
        <w:jc w:val="center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There is no anxiety there</w:t>
      </w:r>
    </w:p>
    <w:p>
      <w:pPr>
        <w:pStyle w:val="Body"/>
        <w:jc w:val="center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Only that which I Am</w:t>
      </w:r>
    </w:p>
    <w:p>
      <w:pPr>
        <w:pStyle w:val="Body"/>
        <w:jc w:val="center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Before it all, I Am</w:t>
      </w:r>
    </w:p>
    <w:p>
      <w:pPr>
        <w:pStyle w:val="Body"/>
        <w:jc w:val="center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During it all, I Am</w:t>
      </w:r>
    </w:p>
    <w:p>
      <w:pPr>
        <w:pStyle w:val="Body"/>
        <w:jc w:val="center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Beyond it all, I Am</w:t>
      </w:r>
    </w:p>
    <w:p>
      <w:pPr>
        <w:pStyle w:val="Body"/>
        <w:jc w:val="center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In the darkness, there is only Light</w:t>
      </w:r>
    </w:p>
    <w:p>
      <w:pPr>
        <w:pStyle w:val="Body"/>
        <w:jc w:val="center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Subtle, glorious, beautiful with eyes to see</w:t>
      </w:r>
    </w:p>
    <w:p>
      <w:pPr>
        <w:pStyle w:val="Body"/>
        <w:jc w:val="center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In the silence, there is only harmony</w:t>
      </w:r>
    </w:p>
    <w:p>
      <w:pPr>
        <w:pStyle w:val="Body"/>
        <w:jc w:val="center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Emanating from all manner of thing, benevolent and inviting</w:t>
      </w:r>
    </w:p>
    <w:p>
      <w:pPr>
        <w:pStyle w:val="Body"/>
        <w:jc w:val="center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O permeate my soul that I might be sanctified</w:t>
      </w:r>
    </w:p>
    <w:p>
      <w:pPr>
        <w:pStyle w:val="Body"/>
        <w:jc w:val="center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Pour through my body as if today were my new baptism.</w:t>
      </w:r>
    </w:p>
    <w:p>
      <w:pPr>
        <w:pStyle w:val="Body"/>
        <w:jc w:val="center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 xml:space="preserve">All else is forgotten, all else </w:t>
      </w:r>
    </w:p>
    <w:p>
      <w:pPr>
        <w:pStyle w:val="Body"/>
        <w:jc w:val="center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All else is forgiven, all else</w:t>
      </w:r>
    </w:p>
    <w:p>
      <w:pPr>
        <w:pStyle w:val="Body"/>
        <w:jc w:val="center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All else dissolves away, all else</w:t>
      </w:r>
    </w:p>
    <w:p>
      <w:pPr>
        <w:pStyle w:val="Body"/>
        <w:jc w:val="center"/>
        <w:rPr>
          <w:rFonts w:ascii="Calibri" w:cs="Calibri" w:hAnsi="Calibri" w:eastAsia="Calibri"/>
          <w:outline w:val="0"/>
          <w:color w:val="4d4d4d"/>
          <w:sz w:val="22"/>
          <w:szCs w:val="22"/>
          <w:u w:color="4d4d4d"/>
          <w:shd w:val="clear" w:color="auto" w:fill="ffffff"/>
          <w14:textFill>
            <w14:solidFill>
              <w14:srgbClr w14:val="4D4D4D"/>
            </w14:solidFill>
          </w14:textFill>
        </w:rPr>
      </w:pPr>
      <w:r>
        <w:rPr>
          <w:rFonts w:ascii="Calibri" w:hAnsi="Calibri"/>
          <w:rtl w:val="0"/>
          <w:lang w:val="en-US"/>
        </w:rPr>
        <w:t>All else but Thee</w:t>
      </w:r>
    </w:p>
    <w:p>
      <w:pPr>
        <w:pStyle w:val="Body A"/>
        <w:rPr>
          <w:outline w:val="0"/>
          <w:color w:val="4d4d4d"/>
          <w:sz w:val="22"/>
          <w:szCs w:val="22"/>
          <w:u w:color="4d4d4d"/>
          <w:shd w:val="clear" w:color="auto" w:fill="ffffff"/>
          <w14:textFill>
            <w14:solidFill>
              <w14:srgbClr w14:val="4D4D4D"/>
            </w14:solidFill>
          </w14:textFill>
        </w:rPr>
      </w:pPr>
    </w:p>
    <w:p>
      <w:pPr>
        <w:pStyle w:val="Body A"/>
        <w:rPr>
          <w:outline w:val="0"/>
          <w:color w:val="4d4d4d"/>
          <w:sz w:val="22"/>
          <w:szCs w:val="22"/>
          <w:u w:color="4d4d4d"/>
          <w:shd w:val="clear" w:color="auto" w:fill="ffffff"/>
          <w14:textFill>
            <w14:solidFill>
              <w14:srgbClr w14:val="4D4D4D"/>
            </w14:solidFill>
          </w14:textFill>
        </w:rPr>
      </w:pPr>
      <w:r>
        <w:rPr>
          <w:b w:val="1"/>
          <w:bCs w:val="1"/>
          <w:outline w:val="0"/>
          <w:color w:val="4d4d4d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A Time with Spirit</w:t>
      </w:r>
      <w:r>
        <w:rPr>
          <w:outline w:val="0"/>
          <w:color w:val="4d4d4d"/>
          <w:sz w:val="22"/>
          <w:szCs w:val="22"/>
          <w:u w:color="4d4d4d"/>
          <w:shd w:val="clear" w:color="auto" w:fill="ffffff"/>
          <w:rtl w:val="0"/>
          <w14:textFill>
            <w14:solidFill>
              <w14:srgbClr w14:val="4D4D4D"/>
            </w14:solidFill>
          </w14:textFill>
        </w:rPr>
        <w:tab/>
        <w:t>Rev. Pressley S., liturgist</w:t>
      </w:r>
    </w:p>
    <w:p>
      <w:pPr>
        <w:pStyle w:val="Body A"/>
        <w:rPr>
          <w:outline w:val="0"/>
          <w:color w:val="4d4d4d"/>
          <w:sz w:val="22"/>
          <w:szCs w:val="22"/>
          <w:u w:color="4d4d4d"/>
          <w:shd w:val="clear" w:color="auto" w:fill="ffffff"/>
          <w14:textFill>
            <w14:solidFill>
              <w14:srgbClr w14:val="4D4D4D"/>
            </w14:solidFill>
          </w14:textFill>
        </w:rPr>
      </w:pPr>
    </w:p>
    <w:p>
      <w:pPr>
        <w:pStyle w:val="Body A"/>
        <w:rPr>
          <w:b w:val="1"/>
          <w:bCs w:val="1"/>
          <w:outline w:val="0"/>
          <w:color w:val="4d4d4d"/>
          <w:u w:color="4d4d4d"/>
          <w:shd w:val="clear" w:color="auto" w:fill="ffffff"/>
          <w14:textFill>
            <w14:solidFill>
              <w14:srgbClr w14:val="4D4D4D"/>
            </w14:solidFill>
          </w14:textFill>
        </w:rPr>
      </w:pPr>
      <w:r>
        <w:rPr>
          <w:b w:val="1"/>
          <w:bCs w:val="1"/>
          <w:outline w:val="0"/>
          <w:color w:val="4d4d4d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 xml:space="preserve">Response        </w:t>
      </w:r>
      <w:r>
        <w:rPr>
          <w:b w:val="0"/>
          <w:bCs w:val="0"/>
          <w:outline w:val="0"/>
          <w:color w:val="4d4d4d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All Who Are Thirsty</w:t>
        <w:tab/>
        <w:t xml:space="preserve">    Rev. Pressley S., musician</w:t>
      </w:r>
    </w:p>
    <w:p>
      <w:pPr>
        <w:pStyle w:val="Body"/>
        <w:widowControl w:val="0"/>
        <w:rPr>
          <w:rFonts w:ascii="Cambria Bold" w:cs="Cambria Bold" w:hAnsi="Cambria Bold" w:eastAsia="Cambria Bold"/>
        </w:rPr>
      </w:pPr>
      <w:r>
        <w:rPr>
          <w:rFonts w:ascii="Cambria" w:hAnsi="Cambria"/>
          <w:rtl w:val="0"/>
          <w:lang w:val="en-US"/>
        </w:rPr>
        <w:t>Let all who are thirsty, all who are weak</w:t>
      </w:r>
    </w:p>
    <w:p>
      <w:pPr>
        <w:pStyle w:val="Body"/>
        <w:widowControl w:val="0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Come to the fountain, dip your heart in the stream of life</w:t>
      </w:r>
    </w:p>
    <w:p>
      <w:pPr>
        <w:pStyle w:val="Body"/>
        <w:widowControl w:val="0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Let the pain and the sorrow, be washed away</w:t>
      </w:r>
    </w:p>
    <w:p>
      <w:pPr>
        <w:pStyle w:val="Body"/>
        <w:widowControl w:val="0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In the waves of God's mercy, as deep cries out to deep</w:t>
      </w:r>
    </w:p>
    <w:p>
      <w:pPr>
        <w:pStyle w:val="Body"/>
        <w:widowControl w:val="0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en-US"/>
        </w:rPr>
        <w:t>(we sing)</w:t>
      </w:r>
    </w:p>
    <w:p>
      <w:pPr>
        <w:pStyle w:val="Body"/>
        <w:widowControl w:val="0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pt-PT"/>
        </w:rPr>
        <w:t>1. Come, Oh Jesus, Come (3x)</w:t>
      </w:r>
    </w:p>
    <w:p>
      <w:pPr>
        <w:pStyle w:val="Body"/>
        <w:widowControl w:val="0"/>
        <w:rPr>
          <w:rFonts w:ascii="Cambria" w:cs="Cambria" w:hAnsi="Cambria" w:eastAsia="Cambria"/>
        </w:rPr>
      </w:pPr>
      <w:r>
        <w:rPr>
          <w:rFonts w:ascii="Cambria" w:hAnsi="Cambria"/>
          <w:rtl w:val="0"/>
          <w:lang w:val="it-IT"/>
        </w:rPr>
        <w:t>2. Holy Spirit, come (3x)</w:t>
      </w:r>
    </w:p>
    <w:p>
      <w:pPr>
        <w:pStyle w:val="Body"/>
        <w:widowControl w:val="0"/>
        <w:rPr>
          <w:rFonts w:ascii="Cambria" w:cs="Cambria" w:hAnsi="Cambria" w:eastAsia="Cambria"/>
        </w:rPr>
      </w:pPr>
      <w:r>
        <w:rPr>
          <w:rFonts w:ascii="Cambria" w:cs="Cambria" w:hAnsi="Cambria" w:eastAsia="Cambria"/>
        </w:rPr>
        <w:tab/>
      </w:r>
    </w:p>
    <w:p>
      <w:pPr>
        <w:pStyle w:val="Body"/>
        <w:widowControl w:val="0"/>
        <w:rPr>
          <w:rFonts w:ascii="Cambria" w:cs="Cambria" w:hAnsi="Cambria" w:eastAsia="Cambria"/>
          <w:outline w:val="0"/>
          <w:color w:val="4d4d4d"/>
          <w:sz w:val="22"/>
          <w:szCs w:val="22"/>
          <w:u w:color="4d4d4d"/>
          <w:shd w:val="clear" w:color="auto" w:fill="ffffff"/>
          <w14:textFill>
            <w14:solidFill>
              <w14:srgbClr w14:val="4D4D4D"/>
            </w14:solidFill>
          </w14:textFill>
        </w:rPr>
      </w:pPr>
      <w:r>
        <w:rPr>
          <w:rFonts w:ascii="Cambria" w:hAnsi="Cambria"/>
          <w:rtl w:val="0"/>
          <w:lang w:val="en-US"/>
        </w:rPr>
        <w:t>As deep cries out to deep (2x)</w:t>
      </w:r>
    </w:p>
    <w:p>
      <w:pPr>
        <w:pStyle w:val="Body A"/>
        <w:rPr>
          <w:outline w:val="0"/>
          <w:color w:val="4d4d4d"/>
          <w:sz w:val="22"/>
          <w:szCs w:val="22"/>
          <w:u w:color="4d4d4d"/>
          <w:shd w:val="clear" w:color="auto" w:fill="ffffff"/>
          <w14:textFill>
            <w14:solidFill>
              <w14:srgbClr w14:val="4D4D4D"/>
            </w14:solidFill>
          </w14:textFill>
        </w:rPr>
      </w:pPr>
    </w:p>
    <w:p>
      <w:pPr>
        <w:pStyle w:val="Body A"/>
      </w:pPr>
      <w:r>
        <w:rPr>
          <w:b w:val="1"/>
          <w:bCs w:val="1"/>
          <w:rtl w:val="0"/>
          <w:lang w:val="en-US"/>
        </w:rPr>
        <w:t xml:space="preserve">Reflection  </w:t>
        <w:tab/>
      </w:r>
      <w:r>
        <w:rPr>
          <w:rtl w:val="0"/>
          <w:lang w:val="en-US"/>
        </w:rPr>
        <w:t>“</w:t>
      </w:r>
      <w:r>
        <w:rPr>
          <w:rtl w:val="0"/>
          <w:lang w:val="en-US"/>
        </w:rPr>
        <w:t>The Rest of the Story</w:t>
      </w:r>
      <w:r>
        <w:rPr>
          <w:rtl w:val="0"/>
          <w:lang w:val="en-US"/>
        </w:rPr>
        <w:t>”</w:t>
      </w:r>
      <w:r>
        <w:rPr>
          <w:b w:val="1"/>
          <w:bCs w:val="1"/>
        </w:rPr>
        <w:tab/>
      </w:r>
      <w:r>
        <w:rPr>
          <w:rtl w:val="0"/>
          <w:lang w:val="en-US"/>
        </w:rPr>
        <w:t>Rev. Pressley S., preacher</w:t>
      </w:r>
    </w:p>
    <w:p>
      <w:pPr>
        <w:pStyle w:val="Body A"/>
      </w:pPr>
    </w:p>
    <w:p>
      <w:pPr>
        <w:pStyle w:val="Body A"/>
      </w:pPr>
      <w:r>
        <w:rPr>
          <w:b w:val="1"/>
          <w:bCs w:val="1"/>
          <w:rtl w:val="0"/>
          <w:lang w:val="en-US"/>
        </w:rPr>
        <w:t xml:space="preserve">Community Prayers          </w:t>
      </w:r>
      <w:r>
        <w:rPr>
          <w:rtl w:val="0"/>
          <w:lang w:val="en-US"/>
        </w:rPr>
        <w:t>Christine W., liturgist</w:t>
      </w:r>
    </w:p>
    <w:p>
      <w:pPr>
        <w:pStyle w:val="Body A"/>
      </w:pPr>
    </w:p>
    <w:p>
      <w:pPr>
        <w:pStyle w:val="Body C"/>
        <w:jc w:val="center"/>
        <w:rPr>
          <w:rFonts w:ascii="Helvetica Neue" w:cs="Helvetica Neue" w:hAnsi="Helvetica Neue" w:eastAsia="Helvetica Neue"/>
          <w:sz w:val="22"/>
          <w:szCs w:val="22"/>
          <w:u w:val="single"/>
        </w:rPr>
      </w:pPr>
      <w:r>
        <w:rPr>
          <w:rFonts w:ascii="Helvetica Neue" w:hAnsi="Helvetica Neue"/>
          <w:sz w:val="22"/>
          <w:szCs w:val="22"/>
          <w:u w:val="single"/>
          <w:rtl w:val="0"/>
          <w:lang w:val="en-US"/>
        </w:rPr>
        <w:t>Our Mother Prayer</w:t>
      </w:r>
    </w:p>
    <w:p>
      <w:pPr>
        <w:pStyle w:val="Body C"/>
        <w:rPr>
          <w:rFonts w:ascii="Helvetica Neue" w:cs="Helvetica Neue" w:hAnsi="Helvetica Neue" w:eastAsia="Helvetica Neue"/>
          <w:b w:val="1"/>
          <w:bCs w:val="1"/>
          <w:outline w:val="0"/>
          <w:color w:val="222222"/>
          <w:sz w:val="22"/>
          <w:szCs w:val="22"/>
          <w:u w:color="222222"/>
          <w14:textFill>
            <w14:solidFill>
              <w14:srgbClr w14:val="222222"/>
            </w14:solidFill>
          </w14:textFill>
        </w:rPr>
      </w:pPr>
      <w:r>
        <w:rPr>
          <w:rFonts w:ascii="Helvetica Neue" w:cs="Helvetica Neue" w:hAnsi="Helvetica Neue" w:eastAsia="Helvetica Neue"/>
          <w:b w:val="1"/>
          <w:bCs w:val="1"/>
          <w:sz w:val="22"/>
          <w:szCs w:val="22"/>
          <w:rtl w:val="0"/>
        </w:rPr>
        <w:tab/>
        <w:t>Our Mother who lives within us, we celebrate your many names.</w:t>
      </w:r>
    </w:p>
    <w:p>
      <w:pPr>
        <w:pStyle w:val="Default"/>
        <w:spacing w:before="0" w:line="240" w:lineRule="auto"/>
        <w:jc w:val="center"/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  <w:tab/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Your wisdom come, your will be done, unfolding from the depths within us.</w:t>
      </w:r>
    </w:p>
    <w:p>
      <w:pPr>
        <w:pStyle w:val="Default"/>
        <w:spacing w:before="0" w:line="240" w:lineRule="auto"/>
        <w:jc w:val="center"/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  <w:tab/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Each day you give us all that we need.</w:t>
      </w:r>
    </w:p>
    <w:p>
      <w:pPr>
        <w:pStyle w:val="Default"/>
        <w:spacing w:before="0" w:line="240" w:lineRule="auto"/>
        <w:jc w:val="center"/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  <w:tab/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You</w:t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 </w:t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remind us of our strengths, and we embrace them.</w:t>
      </w:r>
    </w:p>
    <w:p>
      <w:pPr>
        <w:pStyle w:val="Default"/>
        <w:spacing w:before="0" w:line="240" w:lineRule="auto"/>
        <w:jc w:val="center"/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  <w:tab/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You</w:t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 </w:t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support us in our power, and we act with courage.</w:t>
      </w:r>
    </w:p>
    <w:p>
      <w:pPr>
        <w:pStyle w:val="Default"/>
        <w:spacing w:before="0" w:line="240" w:lineRule="auto"/>
        <w:jc w:val="center"/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  <w:tab/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For you are the dwelling place within us,</w:t>
      </w:r>
    </w:p>
    <w:p>
      <w:pPr>
        <w:pStyle w:val="Default"/>
        <w:spacing w:before="0" w:line="240" w:lineRule="auto"/>
        <w:jc w:val="center"/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  <w:tab/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the empowerment around us,</w:t>
      </w:r>
    </w:p>
    <w:p>
      <w:pPr>
        <w:pStyle w:val="Default"/>
        <w:spacing w:before="0" w:line="240" w:lineRule="auto"/>
        <w:jc w:val="center"/>
      </w:pPr>
      <w:r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  <w:tab/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and the celebration among us,</w:t>
      </w:r>
      <w:r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 </w:t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now and forevermore. Amen</w:t>
      </w:r>
    </w:p>
    <w:p>
      <w:pPr>
        <w:pStyle w:val="Body A"/>
      </w:pPr>
      <w:r>
        <w:rPr>
          <w:b w:val="1"/>
          <w:bCs w:val="1"/>
        </w:rPr>
        <w:tab/>
      </w:r>
    </w:p>
    <w:p>
      <w:pPr>
        <w:pStyle w:val="Body C"/>
        <w:rPr>
          <w:rFonts w:ascii="Helvetica Neue" w:cs="Helvetica Neue" w:hAnsi="Helvetica Neue" w:eastAsia="Helvetica Neue"/>
          <w:outline w:val="0"/>
          <w:color w:val="4d4d4d"/>
          <w:sz w:val="22"/>
          <w:szCs w:val="22"/>
          <w:u w:color="4d4d4d"/>
          <w:shd w:val="clear" w:color="auto" w:fill="ffffff"/>
          <w14:textFill>
            <w14:solidFill>
              <w14:srgbClr w14:val="4D4D4D"/>
            </w14:solidFill>
          </w14:textFill>
        </w:rPr>
        <w:sectPr>
          <w:type w:val="continuous"/>
          <w:pgSz w:w="12240" w:h="15840" w:orient="portrait"/>
          <w:pgMar w:top="1440" w:right="1440" w:bottom="1440" w:left="1440" w:header="720" w:footer="864"/>
          <w:bidi w:val="0"/>
        </w:sectPr>
      </w:pPr>
      <w:r>
        <w:rPr>
          <w:rFonts w:ascii="Helvetica Neue" w:hAnsi="Helvetica Neue"/>
          <w:b w:val="1"/>
          <w:bCs w:val="1"/>
          <w:sz w:val="22"/>
          <w:szCs w:val="22"/>
          <w:rtl w:val="0"/>
          <w:lang w:val="it-IT"/>
        </w:rPr>
        <w:t xml:space="preserve">Offertory  </w:t>
      </w: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 xml:space="preserve">   </w:t>
      </w: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>Shine Jesus Shine</w:t>
      </w:r>
      <w:r>
        <w:rPr>
          <w:rFonts w:ascii="Helvetica Neue" w:cs="Helvetica Neue" w:hAnsi="Helvetica Neue" w:eastAsia="Helvetica Neue"/>
          <w:b w:val="1"/>
          <w:bCs w:val="1"/>
          <w:sz w:val="22"/>
          <w:szCs w:val="22"/>
        </w:rPr>
        <w:tab/>
      </w:r>
      <w:r>
        <w:rPr>
          <w:rFonts w:ascii="Helvetica Neue" w:hAnsi="Helvetica Neue"/>
          <w:sz w:val="22"/>
          <w:szCs w:val="22"/>
          <w:rtl w:val="0"/>
          <w:lang w:val="en-US"/>
        </w:rPr>
        <w:t xml:space="preserve">Paul W. </w:t>
      </w:r>
      <w:r>
        <w:rPr>
          <w:rFonts w:ascii="Helvetica Neue" w:hAnsi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And Chr</w:t>
      </w:r>
      <w:r>
        <w:rPr>
          <w:rFonts w:ascii="Helvetica Neue" w:hAnsi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istine W., musicians</w:t>
      </w:r>
      <w:r>
        <w:rPr>
          <w:rFonts w:ascii="Helvetica Neue" w:cs="Helvetica Neue" w:hAnsi="Helvetica Neue" w:eastAsia="Helvetica Neue"/>
          <w:outline w:val="0"/>
          <w:color w:val="4d4d4d"/>
          <w:sz w:val="22"/>
          <w:szCs w:val="22"/>
          <w:u w:color="4d4d4d"/>
          <w:shd w:val="clear" w:color="auto" w:fill="ffffff"/>
          <w14:textFill>
            <w14:solidFill>
              <w14:srgbClr w14:val="4D4D4D"/>
            </w14:solidFill>
          </w14:textFill>
        </w:rPr>
      </w:r>
    </w:p>
    <w:p>
      <w:pPr>
        <w:pStyle w:val="Body C"/>
        <w:rPr>
          <w:rFonts w:ascii="Helvetica Neue" w:cs="Helvetica Neue" w:hAnsi="Helvetica Neue" w:eastAsia="Helvetica Neue"/>
          <w:sz w:val="22"/>
          <w:szCs w:val="22"/>
        </w:rPr>
        <w:sectPr>
          <w:type w:val="continuous"/>
          <w:pgSz w:w="12240" w:h="15840" w:orient="portrait"/>
          <w:pgMar w:top="1440" w:right="1440" w:bottom="1440" w:left="1440" w:header="720" w:footer="864"/>
          <w:cols w:space="468" w:num="2" w:equalWidth="1"/>
          <w:bidi w:val="0"/>
        </w:sectPr>
      </w:pPr>
      <w:r>
        <w:rPr>
          <w:rFonts w:ascii="Helvetica Neue" w:cs="Helvetica Neue" w:hAnsi="Helvetica Neue" w:eastAsia="Helvetica Neue"/>
          <w:sz w:val="22"/>
          <w:szCs w:val="22"/>
        </w:rPr>
      </w:r>
    </w:p>
    <w:p>
      <w:pPr>
        <w:pStyle w:val="Body A"/>
      </w:pPr>
      <w:r>
        <w:rPr>
          <w:b w:val="1"/>
          <w:bCs w:val="1"/>
          <w:rtl w:val="0"/>
          <w:lang w:val="en-US"/>
        </w:rPr>
        <w:t>Communion</w:t>
        <w:tab/>
        <w:t xml:space="preserve">  </w:t>
      </w:r>
      <w:r>
        <w:rPr>
          <w:rtl w:val="0"/>
          <w:lang w:val="en-US"/>
        </w:rPr>
        <w:t>Rev. Dr. Joan S., celebrant        Jori B., acolyte</w:t>
      </w:r>
    </w:p>
    <w:p>
      <w:pPr>
        <w:pStyle w:val="Body A"/>
      </w:pPr>
      <w:r>
        <w:rPr>
          <w:rtl w:val="0"/>
          <w:lang w:val="en-US"/>
        </w:rPr>
        <w:t>Celebrant: God is with you</w:t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All: And also with you</w:t>
      </w:r>
    </w:p>
    <w:p>
      <w:pPr>
        <w:pStyle w:val="Body A"/>
      </w:pPr>
      <w:r>
        <w:rPr>
          <w:rtl w:val="0"/>
          <w:lang w:val="en-US"/>
        </w:rPr>
        <w:t>Celebrant: Let us open our hearts</w:t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All: We open them to God</w:t>
      </w:r>
    </w:p>
    <w:p>
      <w:pPr>
        <w:pStyle w:val="Body A"/>
      </w:pPr>
      <w:r>
        <w:rPr>
          <w:rtl w:val="0"/>
          <w:lang w:val="en-US"/>
        </w:rPr>
        <w:t>Celebrant: Let us give God thanks and praise</w:t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All: It is a good and joyful thing to do.</w:t>
      </w:r>
    </w:p>
    <w:p>
      <w:pPr>
        <w:pStyle w:val="Body A"/>
      </w:pPr>
    </w:p>
    <w:p>
      <w:pPr>
        <w:pStyle w:val="Body A"/>
      </w:pPr>
      <w:r>
        <w:rPr>
          <w:b w:val="1"/>
          <w:bCs w:val="1"/>
          <w:rtl w:val="0"/>
          <w:lang w:val="en-US"/>
        </w:rPr>
        <w:t>Announcements</w:t>
        <w:tab/>
      </w:r>
      <w:r>
        <w:rPr>
          <w:b w:val="1"/>
          <w:bCs w:val="1"/>
          <w:rtl w:val="0"/>
          <w:lang w:val="en-US"/>
        </w:rPr>
        <w:t>Rev. Pressley S.</w:t>
      </w:r>
      <w:r>
        <w:rPr>
          <w:rtl w:val="0"/>
          <w:lang w:val="en-US"/>
        </w:rPr>
        <w:t>, liturgist</w:t>
      </w:r>
    </w:p>
    <w:p>
      <w:pPr>
        <w:pStyle w:val="Body A"/>
        <w:rPr>
          <w:b w:val="1"/>
          <w:bCs w:val="1"/>
        </w:rPr>
      </w:pPr>
      <w:r>
        <w:rPr>
          <w:rtl w:val="0"/>
          <w:lang w:val="en-US"/>
        </w:rPr>
        <w:t>+</w:t>
      </w:r>
      <w:r>
        <w:rPr>
          <w:b w:val="1"/>
          <w:bCs w:val="1"/>
          <w:rtl w:val="0"/>
          <w:lang w:val="en-US"/>
        </w:rPr>
        <w:t>No Church on Sunday, July 12th</w:t>
      </w:r>
    </w:p>
    <w:p>
      <w:pPr>
        <w:pStyle w:val="Body A"/>
      </w:pPr>
      <w:r>
        <w:rPr>
          <w:rtl w:val="0"/>
          <w:lang w:val="en-US"/>
        </w:rPr>
        <w:t>+</w:t>
      </w:r>
      <w:r>
        <w:rPr>
          <w:b w:val="1"/>
          <w:bCs w:val="1"/>
          <w:rtl w:val="0"/>
          <w:lang w:val="en-US"/>
        </w:rPr>
        <w:t>ReSister Bingo, Saturday, July 25th, 6pm</w:t>
      </w:r>
      <w:r>
        <w:rPr>
          <w:rtl w:val="0"/>
          <w:lang w:val="en-US"/>
        </w:rPr>
        <w:t xml:space="preserve"> information on our Fb page and website</w:t>
      </w:r>
    </w:p>
    <w:p>
      <w:pPr>
        <w:pStyle w:val="Body A"/>
      </w:pPr>
    </w:p>
    <w:p>
      <w:pPr>
        <w:pStyle w:val="Body A"/>
      </w:pPr>
      <w:r>
        <w:rPr>
          <w:b w:val="1"/>
          <w:bCs w:val="1"/>
          <w:rtl w:val="0"/>
          <w:lang w:val="en-US"/>
        </w:rPr>
        <w:t xml:space="preserve">Benediction      </w:t>
      </w:r>
      <w:r>
        <w:rPr>
          <w:rtl w:val="0"/>
          <w:lang w:val="en-US"/>
        </w:rPr>
        <w:t>Rev. Pressley S., liturgist</w:t>
      </w:r>
    </w:p>
    <w:p>
      <w:pPr>
        <w:pStyle w:val="Body A"/>
      </w:pPr>
      <w:r>
        <w:rPr>
          <w:rtl w:val="0"/>
          <w:lang w:val="en-US"/>
        </w:rPr>
        <w:t xml:space="preserve">Sung:   All will be well, and all will be well, </w:t>
      </w:r>
    </w:p>
    <w:p>
      <w:pPr>
        <w:pStyle w:val="Body A"/>
      </w:pPr>
      <w:r>
        <w:rPr>
          <w:rtl w:val="0"/>
        </w:rPr>
        <w:tab/>
        <w:t xml:space="preserve">And all manner of thing will be well; </w:t>
      </w:r>
    </w:p>
    <w:p>
      <w:pPr>
        <w:pStyle w:val="Body A"/>
      </w:pPr>
      <w:r>
        <w:rPr>
          <w:rtl w:val="0"/>
        </w:rPr>
        <w:tab/>
        <w:t>All will be well, be well.</w:t>
      </w:r>
    </w:p>
    <w:p>
      <w:pPr>
        <w:pStyle w:val="Body A"/>
      </w:pPr>
      <w:r>
        <w:rPr>
          <w:rtl w:val="0"/>
          <w:lang w:val="en-US"/>
        </w:rPr>
        <w:t xml:space="preserve">      </w:t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All:</w:t>
      </w:r>
      <w:r>
        <w:rPr>
          <w:rtl w:val="0"/>
          <w:lang w:val="en-US"/>
        </w:rPr>
        <w:t xml:space="preserve"> </w:t>
      </w:r>
      <w:r>
        <w:rPr>
          <w:b w:val="1"/>
          <w:bCs w:val="1"/>
          <w:rtl w:val="0"/>
          <w:lang w:val="en-US"/>
        </w:rPr>
        <w:t>Go out with peace. Go out with kindness. Go out with Love,</w:t>
      </w:r>
    </w:p>
    <w:p>
      <w:pPr>
        <w:pStyle w:val="Body A"/>
      </w:pPr>
      <w:r>
        <w:rPr>
          <w:rtl w:val="0"/>
          <w:lang w:val="en-US"/>
        </w:rPr>
        <w:t xml:space="preserve">One: In the name of the Creator, Christ, Comforter, and All that are Wise and Good. </w:t>
      </w:r>
    </w:p>
    <w:p>
      <w:pPr>
        <w:pStyle w:val="Body A"/>
      </w:pPr>
      <w:r>
        <w:rPr>
          <w:b w:val="1"/>
          <w:bCs w:val="1"/>
          <w:rtl w:val="0"/>
          <w:lang w:val="en-US"/>
        </w:rPr>
        <w:t>All: Am</w:t>
      </w:r>
      <w:r>
        <w:rPr>
          <w:b w:val="1"/>
          <w:bCs w:val="1"/>
          <w:rtl w:val="0"/>
          <w:lang w:val="en-US"/>
        </w:rPr>
        <w:t>é</w:t>
      </w:r>
      <w:r>
        <w:rPr>
          <w:b w:val="1"/>
          <w:bCs w:val="1"/>
          <w:rtl w:val="0"/>
          <w:lang w:val="en-US"/>
        </w:rPr>
        <w:t>n/Amen</w:t>
      </w:r>
    </w:p>
    <w:sectPr>
      <w:type w:val="continuous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  <w:font w:name="Cambria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C">
    <w:name w:val="Body C"/>
    <w:next w:val="Body C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