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Mountain Spirit Metropolitan Community Church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6056588</wp:posOffset>
            </wp:positionH>
            <wp:positionV relativeFrom="page">
              <wp:posOffset>603059</wp:posOffset>
            </wp:positionV>
            <wp:extent cx="795062" cy="79506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5062" cy="79506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-702309</wp:posOffset>
            </wp:positionH>
            <wp:positionV relativeFrom="page">
              <wp:posOffset>6201</wp:posOffset>
            </wp:positionV>
            <wp:extent cx="1391920" cy="13919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1920" cy="13919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en-US"/>
        </w:rPr>
        <w:t xml:space="preserve">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A spiritual community born out of LGBTQIA+ Appalachia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QUEERFULLY and WONDERFULLY MADE!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>“</w:t>
      </w:r>
      <w:r>
        <w:rPr>
          <w:i w:val="1"/>
          <w:iCs w:val="1"/>
          <w:rtl w:val="0"/>
          <w:lang w:val="en-US"/>
        </w:rPr>
        <w:t>I praise you for I am fearsomely and wonderfully made.</w:t>
      </w:r>
      <w:r>
        <w:rPr>
          <w:i w:val="1"/>
          <w:iCs w:val="1"/>
          <w:rtl w:val="0"/>
          <w:lang w:val="en-US"/>
        </w:rPr>
        <w:t xml:space="preserve">” </w:t>
      </w:r>
    </w:p>
    <w:p>
      <w:pPr>
        <w:pStyle w:val="Body A"/>
        <w:rPr>
          <w:i w:val="1"/>
          <w:iCs w:val="1"/>
        </w:rPr>
      </w:pPr>
      <w:r>
        <w:rPr>
          <w:i w:val="1"/>
          <w:iCs w:val="1"/>
          <w:rtl w:val="0"/>
          <w:lang w:val="en-US"/>
        </w:rPr>
        <w:t xml:space="preserve">                                                                                                </w:t>
      </w:r>
      <w:r>
        <w:rPr>
          <w:i w:val="1"/>
          <w:iCs w:val="1"/>
          <w:rtl w:val="0"/>
          <w:lang w:val="en-US"/>
        </w:rPr>
        <w:t>Psalm 139:14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 xml:space="preserve">Easter 7 </w:t>
      </w:r>
      <w:r>
        <w:rPr>
          <w:b w:val="1"/>
          <w:bCs w:val="1"/>
          <w:rtl w:val="0"/>
          <w:lang w:val="en-US"/>
        </w:rPr>
        <w:t>Sunday</w:t>
      </w: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rtl w:val="0"/>
          <w:lang w:val="en-US"/>
        </w:rPr>
        <w:t>May 17th</w:t>
      </w:r>
      <w:r>
        <w:rPr>
          <w:b w:val="1"/>
          <w:bCs w:val="1"/>
          <w:rtl w:val="0"/>
          <w:lang w:val="en-US"/>
        </w:rPr>
        <w:t>, 2026</w:t>
      </w:r>
      <w:r>
        <w:rPr>
          <w:b w:val="1"/>
          <w:bCs w:val="1"/>
          <w:sz w:val="22"/>
          <w:szCs w:val="22"/>
          <w:lang w:val="en-US"/>
        </w:rPr>
        <w:tab/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Prelude</w:t>
        <w:tab/>
        <w:t xml:space="preserve">            </w:t>
      </w:r>
      <w:r>
        <w:rPr>
          <w:rtl w:val="0"/>
          <w:lang w:val="en-US"/>
        </w:rPr>
        <w:t xml:space="preserve">  Paul Wolfe, musician</w:t>
      </w:r>
    </w:p>
    <w:p>
      <w:pPr>
        <w:pStyle w:val="Body A"/>
        <w:rPr>
          <w:b w:val="1"/>
          <w:bCs w:val="1"/>
          <w:sz w:val="22"/>
          <w:szCs w:val="22"/>
        </w:rPr>
      </w:pPr>
    </w:p>
    <w:p>
      <w:pPr>
        <w:pStyle w:val="Body A"/>
      </w:pPr>
      <w:r>
        <w:rPr>
          <w:b w:val="1"/>
          <w:bCs w:val="1"/>
          <w:rtl w:val="0"/>
          <w:lang w:val="en-US"/>
        </w:rPr>
        <w:t>Welcome and Protocol Honoring Home</w:t>
      </w:r>
      <w:r>
        <w:rPr>
          <w:rtl w:val="0"/>
          <w:lang w:val="en-US"/>
        </w:rPr>
        <w:t xml:space="preserve">       </w:t>
      </w:r>
      <w:r>
        <w:rPr>
          <w:rtl w:val="0"/>
          <w:lang w:val="en-US"/>
        </w:rPr>
        <w:t>Christine W.</w:t>
      </w:r>
      <w:r>
        <w:rPr>
          <w:rtl w:val="0"/>
        </w:rPr>
        <w:t xml:space="preserve">, </w:t>
      </w:r>
      <w:r>
        <w:rPr>
          <w:rtl w:val="0"/>
          <w:lang w:val="en-US"/>
        </w:rPr>
        <w:t>liturgist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  <w:tab/>
        <w:t xml:space="preserve">We bless these mountains in which we gather, and all the animals, plants, and </w:t>
        <w:tab/>
        <w:tab/>
        <w:tab/>
        <w:t xml:space="preserve">      elements for whom this is home;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>We bless all who have walked this land and called this place home long before us;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We bless and honor Congregation Beth Israel for sharing their home with us; </w:t>
      </w: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</w:rPr>
        <w:tab/>
        <w:t xml:space="preserve">And we pray that we will be a blessing in this place. </w:t>
      </w:r>
    </w:p>
    <w:p>
      <w:pPr>
        <w:pStyle w:val="Body A"/>
      </w:pPr>
      <w:r>
        <w:rPr>
          <w:b w:val="1"/>
          <w:bCs w:val="1"/>
          <w:rtl w:val="0"/>
        </w:rPr>
        <w:tab/>
        <w:t>May peace be among us. Amen.</w:t>
      </w:r>
      <w:r>
        <w:tab/>
        <w:tab/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headerReference w:type="default" r:id="rId6"/>
          <w:footerReference w:type="default" r:id="rId7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Gathering Song</w:t>
      </w:r>
      <w:r>
        <w:rPr>
          <w:rFonts w:ascii="Helvetica Neue" w:hAnsi="Helvetica Neue"/>
          <w:b w:val="0"/>
          <w:bCs w:val="0"/>
          <w:sz w:val="22"/>
          <w:szCs w:val="22"/>
          <w:rtl w:val="0"/>
          <w:lang w:val="en-US"/>
        </w:rPr>
        <w:t xml:space="preserve">                 Paul W. And Christine W,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Joyful people, come and worship!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Lift your happy hearts in song,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Giving praise for our church family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In God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house, where all belong,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Celebrating our uniqueness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Filled with love and pride today,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Forth we travel on faith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journey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We, who once had turned away.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today we lift our voices,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Of amazing love we sing,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Giving thanks and praise to Yahweh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 the joy that love can bring!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Praising Jesus and the Spirit, 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Singing of amazing grace,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Here we see that same sweet Spirit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 each blessed sibling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face.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God, whose mercies know no bound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ries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Heard our cries for liberty,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Broke the chains of fear that bound us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Lifted, loved, and set us free!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Learning how to love each other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How to live and how to grow,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Children of God</w:t>
      </w:r>
      <w:r>
        <w:rPr>
          <w:rFonts w:ascii="Helvetica Neue" w:hAnsi="Helvetica Neue" w:hint="default"/>
          <w:sz w:val="22"/>
          <w:szCs w:val="22"/>
          <w:rtl w:val="0"/>
          <w:lang w:val="en-US"/>
        </w:rPr>
        <w:t>’</w:t>
      </w:r>
      <w:r>
        <w:rPr>
          <w:rFonts w:ascii="Helvetica Neue" w:hAnsi="Helvetica Neue"/>
          <w:sz w:val="22"/>
          <w:szCs w:val="22"/>
          <w:rtl w:val="0"/>
          <w:lang w:val="en-US"/>
        </w:rPr>
        <w:t>s new creation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6"/>
          <w:szCs w:val="26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Onward, upward now we go!</w:t>
      </w:r>
      <w:r>
        <w:rPr>
          <w:rFonts w:ascii="Helvetica Neue" w:cs="Helvetica Neue" w:hAnsi="Helvetica Neue" w:eastAsia="Helvetica Neue"/>
          <w:sz w:val="26"/>
          <w:szCs w:val="26"/>
        </w:rPr>
      </w:r>
    </w:p>
    <w:p>
      <w:pPr>
        <w:pStyle w:val="Body A"/>
      </w:pPr>
    </w:p>
    <w:p>
      <w:pPr>
        <w:pStyle w:val="Body A"/>
      </w:pPr>
    </w:p>
    <w:p>
      <w:pPr>
        <w:pStyle w:val="Body A"/>
        <w:rPr>
          <w:u w:val="single"/>
        </w:rPr>
      </w:pPr>
      <w:r>
        <w:rPr>
          <w:b w:val="1"/>
          <w:bCs w:val="1"/>
          <w:rtl w:val="0"/>
          <w:lang w:val="en-US"/>
        </w:rPr>
        <w:t>Invocation</w:t>
      </w:r>
      <w:r>
        <w:tab/>
      </w:r>
      <w:r>
        <w:rPr>
          <w:rtl w:val="0"/>
          <w:lang w:val="en-US"/>
        </w:rPr>
        <w:t xml:space="preserve">Rev. Dr. Joan S., </w:t>
      </w:r>
      <w:r>
        <w:rPr>
          <w:rtl w:val="0"/>
          <w:lang w:val="en-US"/>
        </w:rPr>
        <w:t xml:space="preserve"> liturgist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gather in the sanctuary. We come seeking your presence.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come with open hearts and broken hearts, faithfulness and questions.</w:t>
      </w:r>
    </w:p>
    <w:p>
      <w:pPr>
        <w:pStyle w:val="Body A"/>
        <w:jc w:val="both"/>
      </w:pPr>
      <w:r>
        <w:rPr>
          <w:rtl w:val="0"/>
          <w:lang w:val="en-US"/>
        </w:rPr>
        <w:t>One: God of Light and Love, Spirit and Earth, Life and Resurrection,</w:t>
      </w:r>
    </w:p>
    <w:p>
      <w:pPr>
        <w:pStyle w:val="Body A"/>
        <w:jc w:val="both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 We lift our eyes for your help and for your hope. Help us to see.</w:t>
      </w:r>
    </w:p>
    <w:p>
      <w:pPr>
        <w:pStyle w:val="Body A"/>
        <w:jc w:val="both"/>
        <w:rPr>
          <w:b w:val="1"/>
          <w:bCs w:val="1"/>
        </w:rPr>
      </w:pPr>
      <w:r>
        <w:rPr>
          <w:rtl w:val="0"/>
          <w:lang w:val="en-US"/>
        </w:rPr>
        <w:t xml:space="preserve">         </w:t>
      </w:r>
      <w:r>
        <w:rPr>
          <w:b w:val="1"/>
          <w:bCs w:val="1"/>
          <w:rtl w:val="0"/>
          <w:lang w:val="en-US"/>
        </w:rPr>
        <w:t xml:space="preserve">Come, Holy Spirit. Come any way you want. Just come. </w:t>
      </w:r>
      <w:r>
        <w:rPr>
          <w:b w:val="1"/>
          <w:bCs w:val="1"/>
          <w:rtl w:val="0"/>
          <w:lang w:val="en-US"/>
        </w:rPr>
        <w:t>Amen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Community Prayers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en-US"/>
        </w:rPr>
        <w:tab/>
        <w:tab/>
        <w:t xml:space="preserve"> Rev. Dr. Joan S., liturgist</w:t>
      </w:r>
    </w:p>
    <w:p>
      <w:pPr>
        <w:pStyle w:val="Body"/>
        <w:rPr>
          <w:rFonts w:ascii="Helvetica Neue" w:cs="Helvetica Neue" w:hAnsi="Helvetica Neue" w:eastAsia="Helvetica Neue"/>
          <w:i w:val="1"/>
          <w:iCs w:val="1"/>
          <w:sz w:val="22"/>
          <w:szCs w:val="22"/>
        </w:rPr>
      </w:pPr>
      <w:r>
        <w:rPr>
          <w:rFonts w:ascii="Helvetica Neue" w:hAnsi="Helvetica Neue"/>
          <w:i w:val="1"/>
          <w:iCs w:val="1"/>
          <w:sz w:val="22"/>
          <w:szCs w:val="22"/>
          <w:rtl w:val="0"/>
          <w:lang w:val="en-US"/>
        </w:rPr>
        <w:t>Please share your prayer requests. After each, we will say the following response: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One: God, in your compassion,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All: Hear our prayers.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center"/>
        <w:rPr>
          <w:rFonts w:ascii="Helvetica Neue" w:cs="Helvetica Neue" w:hAnsi="Helvetica Neue" w:eastAsia="Helvetica Neue"/>
          <w:sz w:val="22"/>
          <w:szCs w:val="22"/>
          <w:u w:val="single"/>
          <w:rtl w:val="0"/>
        </w:rPr>
      </w:pPr>
      <w:r>
        <w:rPr>
          <w:rFonts w:ascii="Helvetica Neue" w:hAnsi="Helvetica Neue"/>
          <w:sz w:val="22"/>
          <w:szCs w:val="22"/>
          <w:u w:val="single"/>
          <w:rtl w:val="0"/>
          <w:lang w:val="en-US"/>
        </w:rPr>
        <w:t>Our Mother Prayer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outline w:val="0"/>
          <w:color w:val="222222"/>
          <w:sz w:val="22"/>
          <w:szCs w:val="22"/>
          <w:u w:color="222222"/>
          <w:rtl w:val="0"/>
          <w14:textFill>
            <w14:solidFill>
              <w14:srgbClr w14:val="222222"/>
            </w14:solidFill>
          </w14:textFill>
        </w:rPr>
      </w:pP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tab/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Our Mother who lives within us, we celebrate your many names.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Your wisdom come, your will be done, unfolding from the depths within us.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Each day you give us all that we need.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remind us of our strengths, and we embrace them.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 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support us in our power, and we act with courage.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For you are the dwelling place within us,</w:t>
      </w:r>
    </w:p>
    <w:p>
      <w:pPr>
        <w:pStyle w:val="Default"/>
        <w:spacing w:before="0" w:line="240" w:lineRule="auto"/>
        <w:jc w:val="center"/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the empowerment around us,</w:t>
      </w:r>
    </w:p>
    <w:p>
      <w:pPr>
        <w:pStyle w:val="Default"/>
        <w:spacing w:before="0" w:line="240" w:lineRule="auto"/>
        <w:jc w:val="center"/>
        <w:rPr>
          <w:b w:val="1"/>
          <w:bCs w:val="1"/>
        </w:rPr>
      </w:pP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  <w:tab/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and the celebration among us,</w:t>
      </w:r>
      <w:r>
        <w:rPr>
          <w:b w:val="1"/>
          <w:bCs w:val="1"/>
          <w:outline w:val="0"/>
          <w:color w:val="222222"/>
          <w:sz w:val="22"/>
          <w:szCs w:val="2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  <w:r>
        <w:rPr>
          <w:b w:val="1"/>
          <w:bCs w:val="1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now and forevermore. Amen</w:t>
      </w:r>
    </w:p>
    <w:p>
      <w:pPr>
        <w:pStyle w:val="Body A"/>
        <w:jc w:val="both"/>
        <w:rPr>
          <w:b w:val="1"/>
          <w:bCs w:val="1"/>
        </w:rPr>
      </w:pPr>
    </w:p>
    <w:p>
      <w:pPr>
        <w:pStyle w:val="Body A"/>
        <w:jc w:val="both"/>
        <w:rPr>
          <w:b w:val="1"/>
          <w:bCs w:val="1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rtl w:val="0"/>
          <w:lang w:val="en-US"/>
        </w:rPr>
        <w:t>Hymn</w:t>
        <w:tab/>
        <w:tab/>
      </w:r>
      <w:r>
        <w:rPr>
          <w:rtl w:val="0"/>
          <w:lang w:val="en-US"/>
        </w:rPr>
        <w:t>We Are the Church Alive!</w:t>
        <w:tab/>
      </w:r>
      <w:r>
        <w:rPr>
          <w:rtl w:val="0"/>
          <w:lang w:val="en-US"/>
        </w:rPr>
        <w:t>Paul W. And Christine W, musicians</w:t>
      </w:r>
      <w:r>
        <w:rPr>
          <w:b w:val="1"/>
          <w:bCs w:val="1"/>
        </w:rPr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Christ's presence on this earth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give God's Spirit body in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act of our new birth.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As yielded open channels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For God's descending dove,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shout and sing, With joy we bring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God's all-inclusive love.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faith has set us free;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No more enslaved by guilt and shame,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live our liberty!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follow Christ's example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And freedom now proclaim,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Destroying myths of doubt and fear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Jesus' mighty name.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The body must be healed;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Where strife has bruised and battered us,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God's wholeness is revealed.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Our mission is an urgent one;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In strength and health let's stand,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 that our witness to God's light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 xml:space="preserve">Will shine through every land. 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are the Church Alive,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All praise to God on high!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Creator, Savior, Comforter!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We laud and magnify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Your name, almighty God of love;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Pray give us life, that we</w:t>
      </w:r>
    </w:p>
    <w:p>
      <w:pPr>
        <w:pStyle w:val="Body"/>
        <w:rPr>
          <w:rFonts w:ascii="Helvetica Neue" w:cs="Helvetica Neue" w:hAnsi="Helvetica Neue" w:eastAsia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May be your church, the Church Alive,</w:t>
      </w: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For all eternity.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 A"/>
        <w:jc w:val="both"/>
      </w:pPr>
      <w:r>
        <w:rPr>
          <w:b w:val="1"/>
          <w:bCs w:val="1"/>
          <w:rtl w:val="0"/>
          <w:lang w:val="en-US"/>
        </w:rPr>
        <w:t>Reading</w:t>
        <w:tab/>
        <w:t xml:space="preserve">    John 17:1-11</w:t>
      </w:r>
      <w:r>
        <w:rPr>
          <w:rtl w:val="0"/>
          <w:lang w:val="en-US"/>
        </w:rPr>
        <w:t xml:space="preserve">        Elaine R., lector</w:t>
        <w:tab/>
      </w:r>
      <w:r>
        <w:rPr>
          <w:b w:val="1"/>
          <w:bCs w:val="1"/>
        </w:rPr>
        <w:tab/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After Jesus had spoken these words, he looked up to heaven and said, "</w:t>
      </w:r>
      <w:r>
        <w:rPr>
          <w:sz w:val="22"/>
          <w:szCs w:val="22"/>
          <w:shd w:val="clear" w:color="auto" w:fill="ffffff"/>
          <w:rtl w:val="0"/>
          <w:lang w:val="en-US"/>
        </w:rPr>
        <w:t>Abba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, the hour has come; glorify your </w:t>
      </w:r>
      <w:r>
        <w:rPr>
          <w:sz w:val="22"/>
          <w:szCs w:val="22"/>
          <w:shd w:val="clear" w:color="auto" w:fill="ffffff"/>
          <w:rtl w:val="0"/>
          <w:lang w:val="en-US"/>
        </w:rPr>
        <w:t>Child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so that the </w:t>
      </w:r>
      <w:r>
        <w:rPr>
          <w:sz w:val="22"/>
          <w:szCs w:val="22"/>
          <w:shd w:val="clear" w:color="auto" w:fill="ffffff"/>
          <w:rtl w:val="0"/>
          <w:lang w:val="en-US"/>
        </w:rPr>
        <w:t>Child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may glorify you,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since you have given him authority over all people, to give eternal life to all whom you have given him.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And this is eternal life, that they may know you, the only true God, and Jesus Christ, whom you have sent.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I glorified you on earth by finishing the work that you gave me to do.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So now, </w:t>
      </w:r>
      <w:r>
        <w:rPr>
          <w:sz w:val="22"/>
          <w:szCs w:val="22"/>
          <w:shd w:val="clear" w:color="auto" w:fill="ffffff"/>
          <w:rtl w:val="0"/>
          <w:lang w:val="en-US"/>
        </w:rPr>
        <w:t>heavenly Parent</w:t>
      </w:r>
      <w:r>
        <w:rPr>
          <w:sz w:val="22"/>
          <w:szCs w:val="22"/>
          <w:shd w:val="clear" w:color="auto" w:fill="ffffff"/>
          <w:rtl w:val="0"/>
          <w:lang w:val="en-US"/>
        </w:rPr>
        <w:t>, glorify me in your own presence with the glory that I had in your presence before the world existed.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>"I have made your name known to those whom you gave me from the world. They were yours, and you gave them to me, and they have kept your word.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Now they know that everything you have given me is from you,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for the words that you gave to me I have given to them, and they have received them and know in truth that I came from you, and they have believed that you sent me.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I am asking on their behalf; I am not asking on behalf of the world but on behalf of those whom you gave me, because they are yours.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>All mine are yours, and yours are mine; and I have been glorified in them.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 </w:t>
      </w:r>
      <w:r>
        <w:rPr>
          <w:sz w:val="22"/>
          <w:szCs w:val="22"/>
          <w:shd w:val="clear" w:color="auto" w:fill="ffffff"/>
          <w:rtl w:val="0"/>
          <w:lang w:val="en-US"/>
        </w:rPr>
        <w:t xml:space="preserve">And now I am no longer in the world, but they are in the world, and I am coming to you. Holy </w:t>
      </w:r>
      <w:r>
        <w:rPr>
          <w:sz w:val="22"/>
          <w:szCs w:val="22"/>
          <w:shd w:val="clear" w:color="auto" w:fill="ffffff"/>
          <w:rtl w:val="0"/>
          <w:lang w:val="en-US"/>
        </w:rPr>
        <w:t>Parent</w:t>
      </w:r>
      <w:r>
        <w:rPr>
          <w:sz w:val="22"/>
          <w:szCs w:val="22"/>
          <w:shd w:val="clear" w:color="auto" w:fill="ffffff"/>
          <w:rtl w:val="0"/>
          <w:lang w:val="en-US"/>
        </w:rPr>
        <w:t>, protect them in your name that you have given me, so that they may be one, as we are one.</w:t>
      </w:r>
    </w:p>
    <w:p>
      <w:pPr>
        <w:pStyle w:val="Default"/>
        <w:suppressAutoHyphens w:val="1"/>
        <w:spacing w:before="0" w:line="240" w:lineRule="auto"/>
        <w:rPr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  <w:r>
        <w:rPr>
          <w:sz w:val="22"/>
          <w:szCs w:val="22"/>
          <w:shd w:val="clear" w:color="auto" w:fill="ffffff"/>
          <w:rtl w:val="0"/>
          <w:lang w:val="en-US"/>
        </w:rPr>
        <w:t xml:space="preserve">Let us hear Living Words.       </w:t>
      </w:r>
      <w:r>
        <w:rPr>
          <w:b w:val="1"/>
          <w:bCs w:val="1"/>
          <w:sz w:val="22"/>
          <w:szCs w:val="22"/>
          <w:shd w:val="clear" w:color="auto" w:fill="ffffff"/>
          <w:rtl w:val="0"/>
          <w:lang w:val="en-US"/>
        </w:rPr>
        <w:t>Thanks be to God.</w:t>
      </w: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Default"/>
        <w:suppressAutoHyphens w:val="1"/>
        <w:spacing w:before="0" w:line="240" w:lineRule="auto"/>
        <w:rPr>
          <w:b w:val="1"/>
          <w:bCs w:val="1"/>
          <w:sz w:val="22"/>
          <w:szCs w:val="22"/>
          <w:shd w:val="clear" w:color="auto" w:fill="ffffff"/>
        </w:rPr>
      </w:pPr>
    </w:p>
    <w:p>
      <w:pPr>
        <w:pStyle w:val="Body"/>
        <w:rPr>
          <w:rFonts w:ascii="Helvetica Neue" w:cs="Helvetica Neue" w:hAnsi="Helvetica Neue" w:eastAsia="Helvetica Neue"/>
          <w:b w:val="1"/>
          <w:bCs w:val="1"/>
          <w:sz w:val="22"/>
          <w:szCs w:val="22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Response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en-US"/>
        </w:rPr>
        <w:tab/>
        <w:t>Spirit of the Living God</w:t>
        <w:tab/>
        <w:t>Paul W. And Christine W, musicians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</w:rPr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Spirit of the living God, fall fresh on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Spirit of the living God, fall fresh on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Melt me, mold me, fill me, use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Spirit of the living God, fall fresh on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Soul of heaven, heart of God, wash over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Soul of heaven, heart of God, wash over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Cleanse me, teach me, hold me, reach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Soul of heaven, heart of God, wash over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Holy presence, Love Divine, cast out my fear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Holy presence, Love Divine, cast out my fear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sz w:val="22"/>
          <w:szCs w:val="22"/>
          <w:rtl w:val="0"/>
          <w:lang w:val="en-US"/>
        </w:rPr>
        <w:t>Shield me, free me, call me, lead me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sz w:val="22"/>
          <w:szCs w:val="22"/>
          <w:rtl w:val="0"/>
          <w:lang w:val="en-US"/>
        </w:rPr>
        <w:t>Holy presence, Love Divine, cast out my fear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spacing w:before="0" w:line="240" w:lineRule="auto"/>
        <w:jc w:val="center"/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>Sermon</w:t>
        <w:tab/>
        <w:t xml:space="preserve"> They are All Yours</w:t>
      </w:r>
      <w:r>
        <w:rPr>
          <w:rFonts w:ascii="Helvetica Neue" w:cs="Helvetica Neue" w:hAnsi="Helvetica Neue" w:eastAsia="Helvetica Neue"/>
          <w:sz w:val="22"/>
          <w:szCs w:val="22"/>
          <w:rtl w:val="0"/>
          <w:lang w:val="en-US"/>
        </w:rPr>
        <w:tab/>
        <w:t>Rev. Pressley S., preacher</w:t>
      </w: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</w:pPr>
    </w:p>
    <w:p>
      <w:pPr>
        <w:pStyle w:val="Body"/>
        <w:bidi w:val="0"/>
        <w:ind w:left="0" w:right="0" w:firstLine="0"/>
        <w:jc w:val="left"/>
        <w:rPr>
          <w:rFonts w:ascii="Helvetica Neue" w:cs="Helvetica Neue" w:hAnsi="Helvetica Neue" w:eastAsia="Helvetica Neue"/>
          <w:sz w:val="22"/>
          <w:szCs w:val="22"/>
          <w:rtl w:val="0"/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rFonts w:ascii="Helvetica Neue" w:hAnsi="Helvetica Neue"/>
          <w:b w:val="1"/>
          <w:bCs w:val="1"/>
          <w:sz w:val="22"/>
          <w:szCs w:val="22"/>
          <w:rtl w:val="0"/>
          <w:lang w:val="it-IT"/>
        </w:rPr>
        <w:t>Offertory</w:t>
      </w:r>
      <w:r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  <w:lang w:val="en-US"/>
        </w:rPr>
        <w:tab/>
        <w:t>Gloria!</w:t>
      </w:r>
      <w:r>
        <w:rPr>
          <w:rFonts w:ascii="Helvetica Neue" w:hAnsi="Helvetica Neue"/>
          <w:b w:val="1"/>
          <w:bCs w:val="1"/>
          <w:sz w:val="22"/>
          <w:szCs w:val="22"/>
          <w:rtl w:val="0"/>
          <w:lang w:val="en-US"/>
        </w:rPr>
        <w:t xml:space="preserve">      </w:t>
      </w:r>
      <w:r>
        <w:rPr>
          <w:rFonts w:ascii="Helvetica Neue" w:hAnsi="Helvetica Neue"/>
          <w:sz w:val="22"/>
          <w:szCs w:val="22"/>
          <w:rtl w:val="0"/>
          <w:lang w:val="en-US"/>
        </w:rPr>
        <w:t>Rev. Pressley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A</w:t>
      </w:r>
      <w:r>
        <w:rPr>
          <w:rFonts w:ascii="Helvetica Neue" w:hAnsi="Helvetica Neue"/>
          <w:sz w:val="22"/>
          <w:szCs w:val="22"/>
          <w:rtl w:val="0"/>
          <w:lang w:val="en-US"/>
        </w:rPr>
        <w:t>nd Sharilyn S.</w:t>
      </w:r>
      <w:r>
        <w:rPr>
          <w:rFonts w:ascii="Helvetica Neue" w:hAnsi="Helvetica Neue"/>
          <w:sz w:val="22"/>
          <w:szCs w:val="22"/>
          <w:rtl w:val="0"/>
        </w:rPr>
        <w:t>,</w:t>
      </w:r>
      <w:r>
        <w:rPr>
          <w:rFonts w:ascii="Helvetica Neue" w:hAnsi="Helvetica Neue"/>
          <w:sz w:val="22"/>
          <w:szCs w:val="22"/>
          <w:rtl w:val="0"/>
          <w:lang w:val="en-US"/>
        </w:rPr>
        <w:t xml:space="preserve"> </w:t>
      </w:r>
      <w:r>
        <w:rPr>
          <w:rFonts w:ascii="Helvetica Neue" w:hAnsi="Helvetica Neue"/>
          <w:sz w:val="22"/>
          <w:szCs w:val="22"/>
          <w:rtl w:val="0"/>
          <w:lang w:val="it-IT"/>
        </w:rPr>
        <w:t>musician</w:t>
      </w:r>
      <w:r>
        <w:rPr>
          <w:rFonts w:ascii="Helvetica Neue" w:hAnsi="Helvetica Neue"/>
          <w:sz w:val="22"/>
          <w:szCs w:val="22"/>
          <w:rtl w:val="0"/>
          <w:lang w:val="en-US"/>
        </w:rPr>
        <w:t>s</w:t>
      </w:r>
      <w:r>
        <w:rPr>
          <w:rFonts w:ascii="Helvetica Neue" w:cs="Helvetica Neue" w:hAnsi="Helvetica Neue" w:eastAsia="Helvetica Neue"/>
          <w:sz w:val="22"/>
          <w:szCs w:val="22"/>
        </w:rPr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b w:val="1"/>
          <w:bCs w:val="1"/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lead me,  You guide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comfort    and restore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guard me   You hold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keep me from my enemies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 xml:space="preserve">You sought me   You found me  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hold me   in my deepest pain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You made me  You know me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:lang w:val="en-US"/>
          <w14:textOutline>
            <w14:noFill/>
          </w14:textOutline>
        </w:rPr>
        <w:t>And you will            take me home again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sz w:val="22"/>
          <w:szCs w:val="22"/>
          <w:rtl w:val="0"/>
          <w14:textOutline>
            <w14:noFill/>
          </w14:textOutline>
        </w:r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</w:p>
    <w:p>
      <w:pPr>
        <w:pStyle w:val="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line="240" w:lineRule="auto"/>
        <w:ind w:left="0" w:right="0" w:firstLine="0"/>
        <w:jc w:val="left"/>
        <w:rPr>
          <w:outline w:val="0"/>
          <w:color w:val="202124"/>
          <w:sz w:val="22"/>
          <w:szCs w:val="22"/>
          <w:u w:color="202124"/>
          <w:rtl w:val="0"/>
          <w14:textOutline>
            <w14:noFill/>
          </w14:textOutline>
          <w14:textFill>
            <w14:solidFill>
              <w14:srgbClr w14:val="202124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sz w:val="22"/>
          <w:szCs w:val="22"/>
          <w:rtl w:val="0"/>
          <w14:textOutline>
            <w14:noFill/>
          </w14:textOutline>
        </w:rPr>
        <w:t>Gloria  Gloria   Alle-lu-ia Alle-lu-ia</w:t>
      </w:r>
      <w:r>
        <w:rPr>
          <w:outline w:val="0"/>
          <w:color w:val="202124"/>
          <w:sz w:val="22"/>
          <w:szCs w:val="22"/>
          <w:u w:color="202124"/>
          <w14:textOutline>
            <w14:noFill/>
          </w14:textOutline>
          <w14:textFill>
            <w14:solidFill>
              <w14:srgbClr w14:val="202124"/>
            </w14:solidFill>
          </w14:textFill>
        </w:rPr>
      </w:r>
    </w:p>
    <w:p>
      <w:pPr>
        <w:pStyle w:val="Body A"/>
        <w:rPr>
          <w:outline w:val="0"/>
          <w:color w:val="202124"/>
          <w:u w:color="202124"/>
          <w14:textFill>
            <w14:solidFill>
              <w14:srgbClr w14:val="202124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Communion   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Rev. Pressley,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celebrant  </w:t>
      </w: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         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God is with you. 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And also with you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open our hearts.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We open them to God</w:t>
      </w:r>
    </w:p>
    <w:p>
      <w:pPr>
        <w:pStyle w:val="Body A"/>
      </w:pPr>
      <w:r>
        <w:rPr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 xml:space="preserve">C: Let us give God thanks and praise 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All: It is a good and joyful thing to do</w:t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bidi w:val="0"/>
        </w:sectPr>
      </w:pPr>
      <w:r>
        <w:rPr>
          <w:b w:val="1"/>
          <w:bCs w:val="1"/>
          <w:outline w:val="0"/>
          <w:color w:val="343a40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Sanctus:</w:t>
      </w:r>
      <w:r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r>
    </w:p>
    <w:p>
      <w:pPr>
        <w:pStyle w:val="Body A"/>
        <w:rPr>
          <w:b w:val="1"/>
          <w:bCs w:val="1"/>
          <w:outline w:val="0"/>
          <w:color w:val="343a40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>Santo, santo, santo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nl-NL"/>
          <w14:textFill>
            <w14:solidFill>
              <w14:srgbClr w14:val="343A40"/>
            </w14:solidFill>
          </w14:textFill>
        </w:rPr>
        <w:t>n te adora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it-IT"/>
          <w14:textFill>
            <w14:solidFill>
              <w14:srgbClr w14:val="343A40"/>
            </w14:solidFill>
          </w14:textFill>
        </w:rPr>
        <w:t>Mi coraz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ó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n sabe decir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s-ES_tradnl"/>
          <w14:textFill>
            <w14:solidFill>
              <w14:srgbClr w14:val="343A40"/>
            </w14:solidFill>
          </w14:textFill>
        </w:rPr>
        <w:t>Santo eres t</w:t>
      </w:r>
      <w:r>
        <w:rPr>
          <w:rFonts w:ascii="Helvetica Neue" w:hAnsi="Helvetica Neue" w:hint="default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ú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Holy, Holy, Holy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heart, my heart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pt-PT"/>
          <w14:textFill>
            <w14:solidFill>
              <w14:srgbClr w14:val="343A40"/>
            </w14:solidFill>
          </w14:textFill>
        </w:rPr>
        <w:t xml:space="preserve"> ador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es you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343a40"/>
          <w:sz w:val="22"/>
          <w:szCs w:val="22"/>
          <w:u w:color="343a40"/>
          <w:shd w:val="clear" w:color="auto" w:fill="ffffff"/>
          <w14:textFill>
            <w14:solidFill>
              <w14:srgbClr w14:val="343A40"/>
            </w14:solidFill>
          </w14:textFill>
        </w:r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>M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 heart knows how to say to you</w:t>
      </w: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14:textFill>
            <w14:solidFill>
              <w14:srgbClr w14:val="343A40"/>
            </w14:solidFill>
          </w14:textFill>
        </w:rPr>
        <w:t xml:space="preserve"> </w:t>
      </w:r>
    </w:p>
    <w:p>
      <w:pPr>
        <w:pStyle w:val="Body B"/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hAnsi="Helvetica Neue"/>
          <w:outline w:val="0"/>
          <w:color w:val="343a40"/>
          <w:sz w:val="22"/>
          <w:szCs w:val="22"/>
          <w:u w:color="343a40"/>
          <w:shd w:val="clear" w:color="auto" w:fill="ffffff"/>
          <w:rtl w:val="0"/>
          <w:lang w:val="en-US"/>
          <w14:textFill>
            <w14:solidFill>
              <w14:srgbClr w14:val="343A40"/>
            </w14:solidFill>
          </w14:textFill>
        </w:rPr>
        <w:t>You are holy, God</w:t>
      </w:r>
      <w:r>
        <w:rPr>
          <w:rFonts w:ascii="Helvetica Neue" w:cs="Helvetica Neue" w:hAnsi="Helvetica Neue" w:eastAsia="Helvetica Neue"/>
          <w:outline w:val="0"/>
          <w:color w:val="001d35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pP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  <w:sectPr>
          <w:type w:val="continuous"/>
          <w:pgSz w:w="12240" w:h="15840" w:orient="portrait"/>
          <w:pgMar w:top="1440" w:right="1440" w:bottom="1440" w:left="1440" w:header="720" w:footer="864"/>
          <w:cols w:space="468" w:num="2" w:equalWidth="1"/>
          <w:bidi w:val="0"/>
        </w:sectPr>
      </w:pPr>
      <w:r>
        <w:rPr>
          <w:rFonts w:ascii="Helvetica Neue" w:cs="Helvetica Neue" w:hAnsi="Helvetica Neue" w:eastAsia="Helvetica Neue"/>
          <w:outline w:val="0"/>
          <w:color w:val="001d35"/>
          <w:sz w:val="22"/>
          <w:szCs w:val="22"/>
          <w:u w:color="001d35"/>
          <w14:textFill>
            <w14:solidFill>
              <w14:srgbClr w14:val="001D35"/>
            </w14:solidFill>
          </w14:textFill>
        </w:rPr>
      </w:r>
    </w:p>
    <w:p>
      <w:pPr>
        <w:pStyle w:val="Body B"/>
        <w:shd w:val="clear" w:color="auto" w:fill="ffffff"/>
        <w:rPr>
          <w:rFonts w:ascii="Helvetica Neue" w:cs="Helvetica Neue" w:hAnsi="Helvetica Neue" w:eastAsia="Helvetica Neue"/>
          <w:outline w:val="0"/>
          <w:color w:val="1f1f1f"/>
          <w:sz w:val="22"/>
          <w:szCs w:val="22"/>
          <w:u w:color="1f1f1f"/>
          <w:lang w:val="en-US"/>
          <w14:textFill>
            <w14:solidFill>
              <w14:srgbClr w14:val="1F1F1F"/>
            </w14:solidFill>
          </w14:textFill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Announcements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   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Rev. Pressley S., liturgist  </w:t>
      </w:r>
    </w:p>
    <w:p>
      <w:pPr>
        <w:pStyle w:val="Body B"/>
        <w:numPr>
          <w:ilvl w:val="0"/>
          <w:numId w:val="2"/>
        </w:numPr>
        <w:shd w:val="clear" w:color="auto" w:fill="ffffff"/>
        <w:rPr>
          <w:sz w:val="22"/>
          <w:szCs w:val="22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Pride Organizing Meeting,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Sunday May 17th directly after church</w:t>
      </w:r>
    </w:p>
    <w:p>
      <w:pPr>
        <w:pStyle w:val="Body B"/>
        <w:numPr>
          <w:ilvl w:val="0"/>
          <w:numId w:val="2"/>
        </w:numPr>
        <w:shd w:val="clear" w:color="auto" w:fill="ffffff"/>
        <w:rPr>
          <w:sz w:val="22"/>
          <w:szCs w:val="22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Book Group,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Anam Cara by John O</w:t>
      </w:r>
      <w:r>
        <w:rPr>
          <w:rFonts w:ascii="Helvetica Neue" w:hAnsi="Helvetica Neue" w:hint="default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’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Donohue, Ch. 5, Tuesday, 7:30pm on Zoom </w:t>
      </w: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 </w:t>
      </w:r>
    </w:p>
    <w:p>
      <w:pPr>
        <w:pStyle w:val="Body B"/>
        <w:numPr>
          <w:ilvl w:val="0"/>
          <w:numId w:val="2"/>
        </w:numPr>
        <w:shd w:val="clear" w:color="auto" w:fill="ffffff"/>
        <w:rPr>
          <w:sz w:val="22"/>
          <w:szCs w:val="22"/>
          <w:lang w:val="en-US"/>
        </w:rPr>
      </w:pPr>
      <w:r>
        <w:rPr>
          <w:rFonts w:ascii="Helvetica Neue" w:hAnsi="Helvetica Neue"/>
          <w:b w:val="1"/>
          <w:bCs w:val="1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Founding Committee Meeting, </w:t>
      </w:r>
      <w:r>
        <w:rPr>
          <w:rFonts w:ascii="Helvetica Neue" w:hAnsi="Helvetica Neue"/>
          <w:outline w:val="0"/>
          <w:color w:val="1f1f1f"/>
          <w:sz w:val="22"/>
          <w:szCs w:val="22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Wednesday, 7pm on Zoom</w:t>
      </w:r>
    </w:p>
    <w:p>
      <w:pPr>
        <w:pStyle w:val="Body C B"/>
        <w:bidi w:val="0"/>
        <w:ind w:left="0" w:right="0" w:firstLine="0"/>
        <w:jc w:val="left"/>
        <w:rPr>
          <w:rFonts w:ascii="Helvetica Neue" w:cs="Helvetica Neue" w:hAnsi="Helvetica Neue" w:eastAsia="Helvetica Neue"/>
          <w:b w:val="1"/>
          <w:bCs w:val="1"/>
          <w:sz w:val="22"/>
          <w:szCs w:val="22"/>
          <w:rtl w:val="0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u w:val="single"/>
          <w:rtl w:val="0"/>
          <w:lang w:val="en-US"/>
        </w:rPr>
        <w:t>Benediction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Rev. </w:t>
      </w:r>
      <w:r>
        <w:rPr>
          <w:rtl w:val="0"/>
          <w:lang w:val="en-US"/>
        </w:rPr>
        <w:t>Pressley S.</w:t>
      </w:r>
      <w:r>
        <w:rPr>
          <w:rtl w:val="0"/>
          <w:lang w:val="en-US"/>
        </w:rPr>
        <w:t xml:space="preserve">, liturgist  </w:t>
      </w:r>
    </w:p>
    <w:p>
      <w:pPr>
        <w:pStyle w:val="Body A"/>
      </w:pPr>
      <w:r>
        <w:rPr>
          <w:rtl w:val="0"/>
          <w:lang w:val="en-US"/>
        </w:rPr>
        <w:t>All will be well and all will be well</w:t>
      </w:r>
    </w:p>
    <w:p>
      <w:pPr>
        <w:pStyle w:val="Body A"/>
      </w:pPr>
      <w:r>
        <w:rPr>
          <w:rtl w:val="0"/>
          <w:lang w:val="en-US"/>
        </w:rPr>
        <w:t>And all manner of thing will be well</w:t>
      </w:r>
    </w:p>
    <w:p>
      <w:pPr>
        <w:pStyle w:val="Body A"/>
        <w:rPr>
          <w:b w:val="1"/>
          <w:bCs w:val="1"/>
        </w:rPr>
      </w:pPr>
      <w:r>
        <w:rPr>
          <w:rtl w:val="0"/>
          <w:lang w:val="en-US"/>
        </w:rPr>
        <w:t>All will be well. Be well.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All: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Go out with peace. Go out with kindness. Go out with Love,</w:t>
      </w:r>
    </w:p>
    <w:p>
      <w:pPr>
        <w:pStyle w:val="Body A"/>
      </w:pPr>
      <w:r>
        <w:rPr>
          <w:rtl w:val="0"/>
          <w:lang w:val="en-US"/>
        </w:rPr>
        <w:t xml:space="preserve">One: In the name of the Creator, Christ, Comforter, and All that are Wise and Good. </w:t>
      </w:r>
    </w:p>
    <w:p>
      <w:pPr>
        <w:pStyle w:val="Body A"/>
      </w:pPr>
      <w:r>
        <w:rPr>
          <w:b w:val="1"/>
          <w:bCs w:val="1"/>
          <w:rtl w:val="0"/>
          <w:lang w:val="en-US"/>
        </w:rPr>
        <w:t>All: Am</w:t>
      </w:r>
      <w:r>
        <w:rPr>
          <w:b w:val="1"/>
          <w:bCs w:val="1"/>
          <w:rtl w:val="0"/>
          <w:lang w:val="en-US"/>
        </w:rPr>
        <w:t>é</w:t>
      </w:r>
      <w:r>
        <w:rPr>
          <w:b w:val="1"/>
          <w:bCs w:val="1"/>
          <w:rtl w:val="0"/>
          <w:lang w:val="en-US"/>
        </w:rPr>
        <w:t>n/Amen</w:t>
      </w:r>
    </w:p>
    <w:sectPr>
      <w:type w:val="continuous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.0"/>
  </w:abstractNum>
  <w:abstractNum w:abstractNumId="1">
    <w:multiLevelType w:val="hybridMultilevel"/>
    <w:styleLink w:val="Bullets.0"/>
    <w:lvl w:ilvl="0">
      <w:start w:val="1"/>
      <w:numFmt w:val="bullet"/>
      <w:suff w:val="tab"/>
      <w:lvlText w:val="+"/>
      <w:lvlJc w:val="left"/>
      <w:pPr>
        <w:ind w:left="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+"/>
      <w:lvlJc w:val="left"/>
      <w:pPr>
        <w:ind w:left="760" w:hanging="160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+"/>
      <w:lvlJc w:val="left"/>
      <w:pPr>
        <w:ind w:left="1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+"/>
      <w:lvlJc w:val="left"/>
      <w:pPr>
        <w:ind w:left="1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+"/>
      <w:lvlJc w:val="left"/>
      <w:pPr>
        <w:ind w:left="25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+"/>
      <w:lvlJc w:val="left"/>
      <w:pPr>
        <w:ind w:left="31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+"/>
      <w:lvlJc w:val="left"/>
      <w:pPr>
        <w:ind w:left="3759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+"/>
      <w:lvlJc w:val="left"/>
      <w:pPr>
        <w:ind w:left="43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+"/>
      <w:lvlJc w:val="left"/>
      <w:pPr>
        <w:ind w:left="4960" w:hanging="159"/>
      </w:pPr>
      <w:rPr>
        <w:rFonts w:ascii="Helvetica Neue" w:cs="Helvetica Neue" w:hAnsi="Helvetica Neue" w:eastAsia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pt-P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.0">
    <w:name w:val="Bullets.0"/>
    <w:pPr>
      <w:numPr>
        <w:numId w:val="1"/>
      </w:numPr>
    </w:pPr>
  </w:style>
  <w:style w:type="paragraph" w:styleId="Body C B">
    <w:name w:val="Body C B"/>
    <w:next w:val="Body C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