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420369</wp:posOffset>
            </wp:positionH>
            <wp:positionV relativeFrom="page">
              <wp:posOffset>365758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Ps. 139.14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Proper Sunday 1</w:t>
      </w:r>
      <w:r>
        <w:rPr>
          <w:b w:val="1"/>
          <w:bCs w:val="1"/>
          <w:rtl w:val="0"/>
          <w:lang w:val="en-US"/>
        </w:rPr>
        <w:t xml:space="preserve">3 </w:t>
      </w:r>
      <w:r>
        <w:rPr>
          <w:b w:val="1"/>
          <w:bCs w:val="1"/>
          <w:rtl w:val="0"/>
          <w:lang w:val="en-US"/>
        </w:rPr>
        <w:t xml:space="preserve">Worship </w:t>
      </w:r>
      <w:r>
        <w:rPr>
          <w:rtl w:val="0"/>
          <w:lang w:val="en-US"/>
        </w:rPr>
        <w:t xml:space="preserve">                                                                                               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August 3</w:t>
      </w:r>
      <w:r>
        <w:rPr>
          <w:b w:val="1"/>
          <w:bCs w:val="1"/>
          <w:rtl w:val="0"/>
          <w:lang w:val="en-US"/>
        </w:rPr>
        <w:t>, 20</w:t>
      </w:r>
      <w:r>
        <w:rPr>
          <w:b w:val="1"/>
          <w:bCs w:val="1"/>
          <w:rtl w:val="0"/>
          <w:lang w:val="en-US"/>
        </w:rPr>
        <w:t>25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Prelude</w:t>
        <w:tab/>
      </w:r>
      <w:r>
        <w:rPr>
          <w:rtl w:val="0"/>
          <w:lang w:val="en-US"/>
        </w:rPr>
        <w:t>Paul W., musician</w:t>
        <w:tab/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Welcome and Protocol Honoring Home       </w:t>
      </w:r>
      <w:r>
        <w:rPr>
          <w:rtl w:val="0"/>
          <w:lang w:val="en-US"/>
        </w:rPr>
        <w:t>Christine W., liturgist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  <w:tab/>
        <w:t xml:space="preserve">We bless these mountains in which we gather, and all the animals, plants, and </w:t>
        <w:tab/>
        <w:tab/>
        <w:tab/>
        <w:t xml:space="preserve">      elements for whom this is home;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>We bless all who have walked this land and called this place home long before us;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We bless and honor Congregation Beth Israel for sharing their home with us;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And we pray that we will be a blessing in this place. </w:t>
      </w:r>
    </w:p>
    <w:p>
      <w:pPr>
        <w:pStyle w:val="Body A"/>
      </w:pPr>
      <w:r>
        <w:rPr>
          <w:b w:val="1"/>
          <w:bCs w:val="1"/>
          <w:rtl w:val="0"/>
        </w:rPr>
        <w:tab/>
        <w:t>May peace be among us. Amen.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Gathering Song      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Joyful People, Come and Worship 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ab/>
        <w:t>Christine W. And Paul W., musicians</w:t>
      </w:r>
      <w:r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Joyful people, come and worship!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Lift your happy hearts in song,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Giving praise for our church family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In God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 house, where all belong,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Celebrating our uniqueness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Filled with love and pride today,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Forth we travel on faith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 journey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We, who once had turned away.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And today we lift our voices,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Of amazing love we sing,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Giving thanks and praise to Yahweh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For the joy that love can bring!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Praising Jesus and the Spirit,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Singing of amazing grace,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Here we see that same sweet Spirit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On each blessed sibling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 face.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God, whose mercies know no bound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ries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Heard our cries for liberty,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Broke the chains of fear that bound us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Lifted, loved, and set us free!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Learning how to love each other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How to live and how to grow,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Children of God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 new creation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Onward, upward now we go!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Invocation  </w:t>
      </w:r>
    </w:p>
    <w:p>
      <w:pPr>
        <w:pStyle w:val="Body A"/>
        <w:rPr>
          <w:b w:val="1"/>
          <w:bCs w:val="1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ALL: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Come Holy Spirit. Come any way you want. Just come. Amen</w:t>
      </w:r>
      <w:r>
        <w:rPr>
          <w:b w:val="1"/>
          <w:bCs w:val="1"/>
        </w:rPr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Worship Songs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ab/>
        <w:t>Rev. Pressley S., musician</w:t>
      </w:r>
      <w:r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1.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Oh, Your love reaches to the skies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But there's no space between You and I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Wherever I go, I'm never alone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I'm waking up, I come alive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[Chorus]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The past is gone, the future can wait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Oh, my soul, what a beautiful day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What a beautiful day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 breathe You in, shout out Your praise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Oh, my soul, what a beautiful day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What a beautiful day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Your face, brighter than the sun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Your grace rewrites every wrong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Wherever I go, I'm never alone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I'm waking up, I come alive (back to chorus)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[Bridge]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My past is in the grave, my sin is washed away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This is Christ in me, this is Christ in me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I'm living unashamed, now my heart's forever changed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This is Christ in me, this is Christ in me </w:t>
      </w:r>
    </w:p>
    <w:p>
      <w:pPr>
        <w:pStyle w:val="Default"/>
        <w:suppressAutoHyphens w:val="1"/>
        <w:spacing w:before="0" w:line="240" w:lineRule="auto"/>
        <w:rPr>
          <w:i w:val="1"/>
          <w:iCs w:val="1"/>
          <w:sz w:val="22"/>
          <w:szCs w:val="22"/>
        </w:rPr>
      </w:pPr>
    </w:p>
    <w:p>
      <w:pPr>
        <w:pStyle w:val="Body B"/>
        <w:widowControl w:val="0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</w:p>
    <w:p>
      <w:pPr>
        <w:pStyle w:val="Body B"/>
        <w:widowControl w:val="0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2.From the highest of heights to the depths of the sea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Creation's revealing Your majesty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From the colors of fall to the fragrance of spring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Every creature unique in the song that it sings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All exclaiming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(Chorus)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Indescribable, uncontainable,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placed the stars in the sky and You know them by name.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are amazing God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All powerful, untameable,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Awestruck we fall to our knees as we humbly proclaim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are amazing God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(</w:t>
      </w:r>
      <w:r>
        <w:rPr>
          <w:rFonts w:ascii="Helvetica Neue" w:hAnsi="Helvetica Neue"/>
          <w:sz w:val="22"/>
          <w:szCs w:val="22"/>
          <w:rtl w:val="0"/>
          <w:lang w:val="de-DE"/>
        </w:rPr>
        <w:t>Verse</w:t>
      </w:r>
      <w:r>
        <w:rPr>
          <w:rFonts w:ascii="Helvetica Neue" w:hAnsi="Helvetica Neue"/>
          <w:sz w:val="22"/>
          <w:szCs w:val="22"/>
          <w:rtl w:val="0"/>
          <w:lang w:val="en-US"/>
        </w:rPr>
        <w:t>)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Who has told every lightning bolt where it should go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Or seen heavenly storehouses laden with snow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Who imagined the sun and gives source to its light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Yet conceals it to bring us the coolness of night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None can fathom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(Chorus)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Indescribable, uncontainable,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placed the stars in the sky and You know them by name.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are amazing God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All powerful, untameable,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Awestruck we fall to our knees as we humbly proclaim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are amazing God</w:t>
      </w:r>
    </w:p>
    <w:p>
      <w:pPr>
        <w:pStyle w:val="Body B"/>
        <w:rPr>
          <w:rFonts w:ascii="Calibri" w:cs="Calibri" w:hAnsi="Calibri" w:eastAsia="Calibri"/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3.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 As the deer panteth for the water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So my soul longeth after Thee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alone are my heart's desire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I long to worship Thee.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pt-PT"/>
        </w:rPr>
        <w:t>[Chorus]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 You alone are my strength my shield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To You alone may my spirit yield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alone are my heart's desire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I long to worship Thee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 I love you more than gold or silver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Only You can satisfy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alone are the real joy giver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the apple of my eye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pt-PT"/>
        </w:rPr>
        <w:t xml:space="preserve"> [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back to </w:t>
      </w:r>
      <w:r>
        <w:rPr>
          <w:rFonts w:ascii="Helvetica Neue" w:hAnsi="Helvetica Neue"/>
          <w:sz w:val="22"/>
          <w:szCs w:val="22"/>
          <w:rtl w:val="0"/>
          <w:lang w:val="pt-PT"/>
        </w:rPr>
        <w:t>Chorus]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You're my friend and you are my </w:t>
      </w:r>
      <w:r>
        <w:rPr>
          <w:rFonts w:ascii="Helvetica Neue" w:hAnsi="Helvetica Neue"/>
          <w:sz w:val="22"/>
          <w:szCs w:val="22"/>
          <w:rtl w:val="0"/>
          <w:lang w:val="en-US"/>
        </w:rPr>
        <w:t>comfort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Even though you are </w:t>
      </w:r>
      <w:r>
        <w:rPr>
          <w:rFonts w:ascii="Helvetica Neue" w:hAnsi="Helvetica Neue"/>
          <w:sz w:val="22"/>
          <w:szCs w:val="22"/>
          <w:rtl w:val="0"/>
          <w:lang w:val="en-US"/>
        </w:rPr>
        <w:t>unseen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love you more than any other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So much more than anything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pt-PT"/>
        </w:rPr>
        <w:t xml:space="preserve"> [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back to </w:t>
      </w:r>
      <w:r>
        <w:rPr>
          <w:rFonts w:ascii="Helvetica Neue" w:hAnsi="Helvetica Neue"/>
          <w:sz w:val="22"/>
          <w:szCs w:val="22"/>
          <w:rtl w:val="0"/>
          <w:lang w:val="pt-PT"/>
        </w:rPr>
        <w:t>Chorus]</w:t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Readi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ngs   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 xml:space="preserve">Lucas/Luke 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12:13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-21</w:t>
        <w:tab/>
        <w:t xml:space="preserve"> Susan P and Angel P, lectors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b w:val="1"/>
          <w:bCs w:val="1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(English)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Someone in the crowd said to him, "Teacher, tell my brother to divide the family inheritance with me."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But he said to him, "Friend, who set me to be a judge or arbitrator over you?"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And he said to them, "Take care! Be on your guard against all kinds of greed, for one's life does not consist in the abundance of possessions."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Then he told them a parable: "The land of a rich man produced abundantly.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And he thought to himself, 'What should I do, for I have no place to store my crops?'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Then he said, 'I will do this: I will pull down my barns and build larger ones, and there I will store all my grain and my goods.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And I will say to my soul, 'Soul, you have ample goods laid up for many years; relax, eat, drink, be merry.'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But God said to him, 'You fool! This very night your life is being demanded of you. And the things you have prepared, whose will they be?'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So it is with those who store up treasures for themselves but are not rich toward God.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Body B"/>
        <w:rPr>
          <w:rFonts w:ascii="Helvetica Neue" w:cs="Helvetica Neue" w:hAnsi="Helvetica Neue" w:eastAsia="Helvetica Neue"/>
          <w14:textOutline w14:w="12700" w14:cap="flat">
            <w14:noFill/>
            <w14:miter w14:lim="400000"/>
          </w14:textOutline>
        </w:rPr>
      </w:pPr>
    </w:p>
    <w:p>
      <w:pPr>
        <w:pStyle w:val="Body B"/>
        <w:rPr>
          <w:rFonts w:ascii="Helvetica Neue" w:cs="Helvetica Neue" w:hAnsi="Helvetica Neue" w:eastAsia="Helvetica Neue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Let us hear Living Words.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Thanks be to God.</w:t>
      </w:r>
    </w:p>
    <w:p>
      <w:pPr>
        <w:pStyle w:val="Default"/>
        <w:suppressAutoHyphens w:val="1"/>
        <w:bidi w:val="0"/>
        <w:spacing w:before="0" w:after="32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bidi w:val="0"/>
        <w:spacing w:before="0" w:after="32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(Spanish)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Uno de entre la multitud le pidi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:</w:t>
      </w:r>
    </w:p>
    <w:p>
      <w:pPr>
        <w:pStyle w:val="Default"/>
        <w:suppressAutoHyphens w:val="1"/>
        <w:bidi w:val="0"/>
        <w:spacing w:before="0" w:after="32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Maestro, dile a mi hermano que comparta la herencia conmigo.</w:t>
      </w:r>
    </w:p>
    <w:p>
      <w:pPr>
        <w:pStyle w:val="Default"/>
        <w:suppressAutoHyphens w:val="1"/>
        <w:bidi w:val="0"/>
        <w:spacing w:before="0" w:after="32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sz w:val="22"/>
          <w:szCs w:val="22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Hombre 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respondi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 xml:space="preserve">ó </w:t>
      </w:r>
      <w:r>
        <w:rPr>
          <w:sz w:val="22"/>
          <w:szCs w:val="22"/>
          <w:shd w:val="clear" w:color="auto" w:fill="ffffff"/>
          <w:rtl w:val="0"/>
          <w:lang w:val="sv-SE"/>
          <w14:textOutline w14:w="12700" w14:cap="flat">
            <w14:noFill/>
            <w14:miter w14:lim="400000"/>
          </w14:textOutline>
        </w:rPr>
        <w:t>Jes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ú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s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¿</w:t>
      </w:r>
      <w:r>
        <w:rPr>
          <w:sz w:val="22"/>
          <w:szCs w:val="22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>qui</w:t>
      </w:r>
      <w:r>
        <w:rPr>
          <w:sz w:val="22"/>
          <w:szCs w:val="22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>n me nombr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 xml:space="preserve">ó 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a m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 xml:space="preserve">juez o 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rbitro entre ustedes?</w:t>
      </w:r>
    </w:p>
    <w:p>
      <w:pPr>
        <w:pStyle w:val="Default"/>
        <w:suppressAutoHyphens w:val="1"/>
        <w:bidi w:val="0"/>
        <w:spacing w:before="0" w:after="32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»¡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 xml:space="preserve">Tengan cuidado! 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advirti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 xml:space="preserve">ó 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a la gente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sz w:val="22"/>
          <w:szCs w:val="22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. Abst</w:t>
      </w:r>
      <w:r>
        <w:rPr>
          <w:sz w:val="22"/>
          <w:szCs w:val="22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nganse de toda avaricia; la vida de una persona no depende de la abundancia de sus bienes</w:t>
      </w:r>
      <w:r>
        <w:rPr>
          <w:sz w:val="22"/>
          <w:szCs w:val="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»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suppressAutoHyphens w:val="1"/>
        <w:bidi w:val="0"/>
        <w:spacing w:before="0" w:after="32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Entonces les cont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 xml:space="preserve">ó </w:t>
      </w:r>
      <w:r>
        <w:rPr>
          <w:sz w:val="22"/>
          <w:szCs w:val="22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esta par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sz w:val="22"/>
          <w:szCs w:val="22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bola:</w:t>
      </w:r>
    </w:p>
    <w:p>
      <w:pPr>
        <w:pStyle w:val="Default"/>
        <w:suppressAutoHyphens w:val="1"/>
        <w:bidi w:val="0"/>
        <w:spacing w:before="0" w:after="32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El terreno de un hombre rico produjo una buena cosecha. As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 xml:space="preserve">que se puso a pensar: 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“¿</w:t>
      </w:r>
      <w:r>
        <w:rPr>
          <w:sz w:val="22"/>
          <w:szCs w:val="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Qu</w:t>
      </w:r>
      <w:r>
        <w:rPr>
          <w:sz w:val="22"/>
          <w:szCs w:val="22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voy a hacer? No tengo d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nde almacenar mi cosecha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”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 xml:space="preserve">. Por fin dijo: </w:t>
      </w:r>
      <w:r>
        <w:rPr>
          <w:sz w:val="22"/>
          <w:szCs w:val="22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“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Ya s</w:t>
      </w:r>
      <w:r>
        <w:rPr>
          <w:sz w:val="22"/>
          <w:szCs w:val="22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lo que voy a hacer: derribar</w:t>
      </w:r>
      <w:r>
        <w:rPr>
          <w:sz w:val="22"/>
          <w:szCs w:val="22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mis graneros y construir</w:t>
      </w:r>
      <w:r>
        <w:rPr>
          <w:sz w:val="22"/>
          <w:szCs w:val="22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otros m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s grandes, donde pueda almacenar todo mi grano y mis bienes. Y dir</w:t>
      </w:r>
      <w:r>
        <w:rPr>
          <w:sz w:val="22"/>
          <w:szCs w:val="22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: Alma m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a, ya tienes bastantes cosas buenas guardadas para muchos a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ñ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os. Descansa, come, bebe y goza de la vida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”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 xml:space="preserve">. Pero Dios le dijo: 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“¡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 xml:space="preserve">Necio! Esta misma noche te van a reclamar la vida. 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¿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Y qui</w:t>
      </w:r>
      <w:r>
        <w:rPr>
          <w:sz w:val="22"/>
          <w:szCs w:val="22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n se quedar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con lo que has acumulado?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”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suppressAutoHyphens w:val="1"/>
        <w:bidi w:val="0"/>
        <w:spacing w:before="0" w:after="32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sz w:val="22"/>
          <w:szCs w:val="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»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As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sucede al que acumula riquezas para s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sz w:val="22"/>
          <w:szCs w:val="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mismo, en vez de ser rico delante de Dios</w:t>
      </w:r>
      <w:r>
        <w:rPr>
          <w:sz w:val="22"/>
          <w:szCs w:val="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»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.</w:t>
      </w:r>
      <w:r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rPr>
          <w:outline w:val="0"/>
          <w:color w:val="001d34"/>
          <w:sz w:val="36"/>
          <w:szCs w:val="36"/>
          <w14:textFill>
            <w14:solidFill>
              <w14:srgbClr w14:val="001D35"/>
            </w14:solidFill>
          </w14:textFill>
        </w:rPr>
      </w:pPr>
      <w:r>
        <w:rPr>
          <w:outline w:val="0"/>
          <w:color w:val="001d34"/>
          <w:sz w:val="22"/>
          <w:szCs w:val="22"/>
          <w:rtl w:val="0"/>
          <w:lang w:val="en-US"/>
          <w14:textFill>
            <w14:solidFill>
              <w14:srgbClr w14:val="001D35"/>
            </w14:solidFill>
          </w14:textFill>
        </w:rPr>
        <w:t>Palabra de Dios</w:t>
      </w:r>
      <w:r>
        <w:rPr>
          <w:outline w:val="0"/>
          <w:color w:val="001d34"/>
          <w:sz w:val="22"/>
          <w:szCs w:val="22"/>
          <w:rtl w:val="0"/>
          <w:lang w:val="en-US"/>
          <w14:textFill>
            <w14:solidFill>
              <w14:srgbClr w14:val="001D35"/>
            </w14:solidFill>
          </w14:textFill>
        </w:rPr>
        <w:t xml:space="preserve">. </w:t>
      </w:r>
      <w:r>
        <w:rPr>
          <w:b w:val="1"/>
          <w:bCs w:val="1"/>
          <w:outline w:val="0"/>
          <w:color w:val="001d34"/>
          <w:sz w:val="22"/>
          <w:szCs w:val="22"/>
          <w:rtl w:val="0"/>
          <w:lang w:val="en-US"/>
          <w14:textFill>
            <w14:solidFill>
              <w14:srgbClr w14:val="001D35"/>
            </w14:solidFill>
          </w14:textFill>
        </w:rPr>
        <w:t>T</w:t>
      </w:r>
      <w:r>
        <w:rPr>
          <w:b w:val="1"/>
          <w:bCs w:val="1"/>
          <w:outline w:val="0"/>
          <w:color w:val="001d34"/>
          <w:sz w:val="22"/>
          <w:szCs w:val="22"/>
          <w:rtl w:val="0"/>
          <w:lang w:val="en-US"/>
          <w14:textFill>
            <w14:solidFill>
              <w14:srgbClr w14:val="001D35"/>
            </w14:solidFill>
          </w14:textFill>
        </w:rPr>
        <w:t xml:space="preserve">e alabamos </w:t>
      </w:r>
      <w:r>
        <w:rPr>
          <w:b w:val="1"/>
          <w:bCs w:val="1"/>
          <w:outline w:val="0"/>
          <w:color w:val="001d34"/>
          <w:sz w:val="22"/>
          <w:szCs w:val="22"/>
          <w:rtl w:val="0"/>
          <w:lang w:val="en-US"/>
          <w14:textFill>
            <w14:solidFill>
              <w14:srgbClr w14:val="001D35"/>
            </w14:solidFill>
          </w14:textFill>
        </w:rPr>
        <w:t>Dios.</w:t>
      </w:r>
    </w:p>
    <w:p>
      <w:pPr>
        <w:pStyle w:val="Default"/>
        <w:suppressAutoHyphens w:val="1"/>
        <w:spacing w:before="0" w:line="240" w:lineRule="auto"/>
        <w:rPr>
          <w:outline w:val="0"/>
          <w:color w:val="4d4d4d"/>
          <w:sz w:val="22"/>
          <w:szCs w:val="22"/>
          <w:u w:color="4d4d4d"/>
          <w:shd w:val="clear" w:color="auto" w:fill="ffffff"/>
          <w14:textFill>
            <w14:solidFill>
              <w14:srgbClr w14:val="4D4D4D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outline w:val="0"/>
          <w:color w:val="4d4d4d"/>
          <w:sz w:val="22"/>
          <w:szCs w:val="22"/>
          <w:u w:color="4d4d4d"/>
          <w:shd w:val="clear" w:color="auto" w:fill="ffffff"/>
          <w14:textFill>
            <w14:solidFill>
              <w14:srgbClr w14:val="4D4D4D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Response</w:t>
        <w:tab/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How Great Thou Art</w:t>
      </w:r>
      <w:r>
        <w:rPr>
          <w:b w:val="1"/>
          <w:bCs w:val="1"/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  <w:rtl w:val="0"/>
          <w:lang w:val="en-US"/>
        </w:rPr>
        <w:t>Paul W And Christine W, musicians</w:t>
      </w:r>
      <w:r>
        <w:rPr>
          <w:sz w:val="22"/>
          <w:szCs w:val="22"/>
          <w:shd w:val="clear" w:color="auto" w:fill="ffffff"/>
        </w:rPr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de-DE"/>
        </w:rPr>
        <w:t>[Verse 1]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O Lord my God, When I in awesome wonder,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Consider all the Worlds Thy hand hath made.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I see the stars, I hear the rolling thunder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Thy pow'r throughout the universe displayed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pt-PT"/>
        </w:rPr>
        <w:t>[Chorus]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Then sings my soul, my Savior God, to Thee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How great Thou art! How great Thou art!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Then sings my soul, my Savior God, to Thee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How great Thou art! How great Thou art!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de-DE"/>
        </w:rPr>
        <w:t>[Verse]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When Christ shall come, with shouts of acclamation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And take me home, what joy shall fill my heart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Then I shall bow in humble adoration</w:t>
      </w:r>
    </w:p>
    <w:p>
      <w:pPr>
        <w:pStyle w:val="Body"/>
        <w:rPr>
          <w:rFonts w:ascii="Calibri" w:cs="Calibri" w:hAnsi="Calibri" w:eastAsia="Calibri"/>
          <w:sz w:val="22"/>
          <w:szCs w:val="22"/>
          <w:lang w:val="it-IT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And there proclaim, My God, how great You are!  (chorus)</w:t>
      </w:r>
      <w:r>
        <w:rPr>
          <w:rFonts w:ascii="Calibri" w:cs="Calibri" w:hAnsi="Calibri" w:eastAsia="Calibri"/>
          <w:sz w:val="22"/>
          <w:szCs w:val="22"/>
          <w:lang w:val="it-IT"/>
        </w:rPr>
      </w:r>
    </w:p>
    <w:p>
      <w:pPr>
        <w:pStyle w:val="Default"/>
        <w:spacing w:before="0" w:line="240" w:lineRule="auto"/>
        <w:rPr>
          <w:rFonts w:ascii="Calibri" w:cs="Calibri" w:hAnsi="Calibri" w:eastAsia="Calibri"/>
          <w:sz w:val="22"/>
          <w:szCs w:val="22"/>
          <w:lang w:val="it-IT"/>
        </w:rPr>
      </w:pPr>
    </w:p>
    <w:p>
      <w:pPr>
        <w:pStyle w:val="Default"/>
        <w:spacing w:before="0" w:line="240" w:lineRule="auto"/>
        <w:rPr>
          <w:sz w:val="22"/>
          <w:szCs w:val="22"/>
        </w:rPr>
      </w:pP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Sermon</w:t>
        <w:tab/>
        <w:t>Bu</w:t>
      </w:r>
      <w:r>
        <w:rPr>
          <w:b w:val="1"/>
          <w:bCs w:val="1"/>
          <w:sz w:val="22"/>
          <w:szCs w:val="22"/>
          <w:rtl w:val="0"/>
          <w:lang w:val="en-US"/>
        </w:rPr>
        <w:t>ried Treasure</w:t>
      </w:r>
      <w:r>
        <w:rPr>
          <w:b w:val="1"/>
          <w:bCs w:val="1"/>
          <w:sz w:val="22"/>
          <w:szCs w:val="22"/>
          <w:rtl w:val="0"/>
          <w:lang w:val="en-US"/>
        </w:rPr>
        <w:t xml:space="preserve">  </w:t>
      </w:r>
      <w:r>
        <w:rPr>
          <w:sz w:val="22"/>
          <w:szCs w:val="22"/>
          <w:rtl w:val="0"/>
        </w:rPr>
        <w:tab/>
        <w:t>Rev. Pressley S., preacher</w:t>
      </w:r>
    </w:p>
    <w:p>
      <w:pPr>
        <w:pStyle w:val="Body B"/>
        <w:rPr>
          <w:sz w:val="22"/>
          <w:szCs w:val="22"/>
        </w:rPr>
      </w:pPr>
    </w:p>
    <w:p>
      <w:pPr>
        <w:pStyle w:val="Body B"/>
        <w:rPr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sz w:val="22"/>
          <w:szCs w:val="22"/>
        </w:rPr>
      </w:r>
    </w:p>
    <w:p>
      <w:pPr>
        <w:pStyle w:val="Body A"/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 xml:space="preserve">Offertory    </w:t>
      </w:r>
      <w:r>
        <w:rPr>
          <w:b w:val="1"/>
          <w:bCs w:val="1"/>
          <w:rtl w:val="0"/>
          <w:lang w:val="en-US"/>
        </w:rPr>
        <w:t>I Will Change Your Name</w:t>
      </w:r>
      <w:r>
        <w:rPr>
          <w:b w:val="1"/>
          <w:bCs w:val="1"/>
        </w:rPr>
        <w:tab/>
      </w:r>
      <w:r>
        <w:rPr>
          <w:rtl w:val="0"/>
          <w:lang w:val="en-US"/>
        </w:rPr>
        <w:t>Rev. Dr. Joan S.,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liturgist      </w:t>
      </w:r>
      <w:r>
        <w:rPr>
          <w:rtl w:val="0"/>
        </w:rPr>
        <w:t>Christine W.</w:t>
      </w:r>
      <w:r>
        <w:rPr>
          <w:rtl w:val="0"/>
        </w:rPr>
        <w:t xml:space="preserve"> And </w:t>
      </w:r>
      <w:r>
        <w:rPr>
          <w:rtl w:val="0"/>
          <w:lang w:val="en-US"/>
        </w:rPr>
        <w:t>Paul W., musician</w:t>
      </w:r>
      <w:r/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will change your name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shall no longer be called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Wounded, outcast, lonely or afraid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will change your name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Your new name shall be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Confidence, joyfulness, overcoming one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Faithfulness, friend of God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i w:val="1"/>
          <w:iCs w:val="1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One who seeks My face</w:t>
      </w:r>
      <w:r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r>
    </w:p>
    <w:p>
      <w:pPr>
        <w:pStyle w:val="Body B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A"/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Community Prayer</w:t>
      </w:r>
      <w:r>
        <w:rPr>
          <w:b w:val="1"/>
          <w:bCs w:val="1"/>
          <w:rtl w:val="0"/>
          <w:lang w:val="en-US"/>
        </w:rPr>
        <w:t>s</w:t>
      </w:r>
      <w:r>
        <w:rPr>
          <w:b w:val="1"/>
          <w:bCs w:val="1"/>
          <w:rtl w:val="0"/>
          <w:lang w:val="en-US"/>
        </w:rPr>
        <w:t xml:space="preserve">     </w:t>
      </w:r>
      <w:r>
        <w:rPr>
          <w:rtl w:val="0"/>
          <w:lang w:val="en-US"/>
        </w:rPr>
        <w:t>Christine W., liturgist</w:t>
      </w:r>
      <w:r/>
    </w:p>
    <w:p>
      <w:pPr>
        <w:pStyle w:val="Body A"/>
        <w:rPr>
          <w:b w:val="1"/>
          <w:b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  <w:tab/>
      </w:r>
      <w:r>
        <w:rPr>
          <w:b w:val="1"/>
          <w:bCs w:val="1"/>
          <w:rtl w:val="0"/>
          <w:lang w:val="en-US"/>
        </w:rPr>
        <w:t>Our Mother who lives within us, we celebrate your many names.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Your wisdom come, your will be done, unfolding from the depths within us.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Each day you give us all that we need.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remind us of our strengths, and we embrace them.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support us in our power, and we act with courage.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For you are the dwelling place within us,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the empowerment around us,</w:t>
      </w:r>
    </w:p>
    <w:p>
      <w:pPr>
        <w:pStyle w:val="Default"/>
        <w:spacing w:before="0" w:line="240" w:lineRule="auto"/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and the celebration among us,</w:t>
      </w: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now and forevermore. Amen</w:t>
      </w:r>
    </w:p>
    <w:p>
      <w:pPr>
        <w:pStyle w:val="Body B A"/>
        <w:rPr>
          <w:rFonts w:ascii="Helvetica Neue" w:cs="Helvetica Neue" w:hAnsi="Helvetica Neue" w:eastAsia="Helvetica Neue"/>
          <w:sz w:val="22"/>
          <w:szCs w:val="22"/>
          <w:lang w:val="it-IT"/>
        </w:rPr>
      </w:pPr>
    </w:p>
    <w:p>
      <w:pPr>
        <w:pStyle w:val="Body B A"/>
        <w:rPr>
          <w:rFonts w:ascii="Helvetica Neue" w:cs="Helvetica Neue" w:hAnsi="Helvetica Neue" w:eastAsia="Helvetica Neue"/>
          <w:sz w:val="22"/>
          <w:szCs w:val="22"/>
          <w:lang w:val="it-IT"/>
        </w:rPr>
      </w:pPr>
    </w:p>
    <w:p>
      <w:pPr>
        <w:pStyle w:val="Body B A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Communion</w:t>
      </w:r>
      <w:r>
        <w:rPr>
          <w:rFonts w:ascii="Helvetica Neue" w:cs="Helvetica Neue" w:hAnsi="Helvetica Neue" w:eastAsia="Helvetica Neue"/>
          <w:sz w:val="22"/>
          <w:szCs w:val="22"/>
          <w:rtl w:val="0"/>
          <w:lang w:val="it-IT"/>
        </w:rPr>
        <w:tab/>
        <w:t xml:space="preserve">Rev. Pressley S, celebrant,  </w:t>
      </w:r>
      <w:r>
        <w:rPr>
          <w:rFonts w:ascii="Helvetica Neue" w:hAnsi="Helvetica Neue"/>
          <w:sz w:val="22"/>
          <w:szCs w:val="22"/>
          <w:rtl w:val="0"/>
          <w:lang w:val="it-IT"/>
        </w:rPr>
        <w:t>Angel P</w:t>
      </w:r>
      <w:r>
        <w:rPr>
          <w:rFonts w:ascii="Helvetica Neue" w:hAnsi="Helvetica Neue"/>
          <w:sz w:val="22"/>
          <w:szCs w:val="22"/>
          <w:rtl w:val="0"/>
          <w:lang w:val="it-IT"/>
        </w:rPr>
        <w:t>, acolyte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God is with you.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And also with you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open our hearts.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We open them to God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give God thanks and praise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It is a good and joyful thing to do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Santo, santo, santo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n te adora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n sabe decir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Santo eres t</w:t>
      </w:r>
      <w:r>
        <w:rPr>
          <w:rFonts w:ascii="Helvetica Neue" w:hAnsi="Helvetica Neue" w:hint="default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ú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Holy, Holy, Holy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My heart, my heart</w:t>
      </w: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 xml:space="preserve"> ador</w:t>
      </w: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es you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 xml:space="preserve">My heart knows how to say to you </w:t>
      </w:r>
    </w:p>
    <w:p>
      <w:pPr>
        <w:pStyle w:val="Body B B"/>
        <w:rPr>
          <w:rFonts w:ascii="Calibri" w:cs="Calibri" w:hAnsi="Calibri" w:eastAsia="Calibri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You are holy, God</w:t>
      </w:r>
    </w:p>
    <w:p>
      <w:pPr>
        <w:pStyle w:val="Body B B"/>
        <w:rPr>
          <w:rFonts w:ascii="Calibri" w:cs="Calibri" w:hAnsi="Calibri" w:eastAsia="Calibri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Calibri" w:cs="Calibri" w:hAnsi="Calibri" w:eastAsia="Calibri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Announcements</w:t>
        <w:tab/>
      </w:r>
      <w:r>
        <w:rPr>
          <w:rtl w:val="0"/>
          <w:lang w:val="en-US"/>
        </w:rPr>
        <w:t>Rev. Pressley S, liturgist</w:t>
        <w:tab/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 xml:space="preserve">New Book Group - Let Your Life Speak, Parker Palmer, </w:t>
      </w:r>
      <w:r>
        <w:rPr>
          <w:b w:val="1"/>
          <w:bCs w:val="1"/>
          <w:rtl w:val="0"/>
          <w:lang w:val="en-US"/>
        </w:rPr>
        <w:t>Ch. 2</w:t>
      </w:r>
      <w:r>
        <w:rPr>
          <w:b w:val="1"/>
          <w:bCs w:val="1"/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Tuesday, </w:t>
      </w:r>
      <w:r>
        <w:rPr>
          <w:rtl w:val="0"/>
          <w:lang w:val="en-US"/>
        </w:rPr>
        <w:t>August 5th,</w:t>
      </w:r>
      <w:r>
        <w:rPr>
          <w:rtl w:val="0"/>
          <w:lang w:val="en-US"/>
        </w:rPr>
        <w:t xml:space="preserve"> 7:30pm on Zoom.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 xml:space="preserve">Blue Ridge Pride </w:t>
      </w:r>
      <w:r>
        <w:rPr>
          <w:rtl w:val="0"/>
          <w:lang w:val="en-US"/>
        </w:rPr>
        <w:t>sign-up sheet for volunteers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Congratulations to Erik W. Who spoke at the invitation of our Moderator to an international gathering of UFMCC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Partners in Hope on Zoom this past week. Erik also spoke about Mountain Spirit to a gathering at General Conference recently. Well done!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Benediction</w:t>
        <w:tab/>
      </w:r>
      <w:r>
        <w:rPr>
          <w:rtl w:val="0"/>
          <w:lang w:val="en-US"/>
        </w:rPr>
        <w:t>Rev. Pressley S., liturgist</w:t>
      </w:r>
      <w:r>
        <w:rPr>
          <w:b w:val="1"/>
          <w:bCs w:val="1"/>
        </w:rPr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All will be well; and all will be well;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And all manner of thing will be well;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well, be well.</w:t>
      </w:r>
    </w:p>
    <w:p>
      <w:pPr>
        <w:pStyle w:val="Body A"/>
        <w:rPr>
          <w:b w:val="1"/>
          <w:bCs w:val="1"/>
        </w:rPr>
      </w:pPr>
      <w:r>
        <w:tab/>
      </w:r>
      <w:r>
        <w:rPr>
          <w:b w:val="1"/>
          <w:bCs w:val="1"/>
          <w:rtl w:val="0"/>
          <w:lang w:val="en-US"/>
        </w:rPr>
        <w:t>Go out with peace.  Go out with kindness. Go out with Love,</w:t>
      </w:r>
    </w:p>
    <w:p>
      <w:pPr>
        <w:pStyle w:val="Body A"/>
      </w:pPr>
      <w:r>
        <w:rPr>
          <w:b w:val="1"/>
          <w:bCs w:val="1"/>
          <w:rtl w:val="0"/>
        </w:rPr>
        <w:tab/>
        <w:t xml:space="preserve">In the name of the Creator, Christ, Comforter, and All that are Wise and Good. </w:t>
        <w:tab/>
        <w:tab/>
        <w:tab/>
        <w:t>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+"/>
      <w:lvlJc w:val="left"/>
      <w:pPr>
        <w:ind w:left="1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7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13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19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25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31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37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43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49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B">
    <w:name w:val="Body B B"/>
    <w:next w:val="Body B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