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6E109" w14:textId="338F4D75" w:rsidR="008204E2" w:rsidRPr="008204E2" w:rsidRDefault="008204E2" w:rsidP="003751E2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8204E2">
        <w:rPr>
          <w:rFonts w:ascii="Arial" w:hAnsi="Arial" w:cs="Arial"/>
          <w:b/>
          <w:bCs/>
          <w:sz w:val="22"/>
          <w:szCs w:val="22"/>
        </w:rPr>
        <w:t>Family &amp; Support Team Consultation Services</w:t>
      </w:r>
    </w:p>
    <w:p w14:paraId="41CF2C88" w14:textId="77777777" w:rsidR="003751E2" w:rsidRDefault="008204E2" w:rsidP="003751E2">
      <w:pPr>
        <w:spacing w:after="0"/>
        <w:jc w:val="center"/>
        <w:rPr>
          <w:rFonts w:ascii="Arial" w:hAnsi="Arial" w:cs="Arial"/>
          <w:i/>
          <w:iCs/>
          <w:sz w:val="22"/>
          <w:szCs w:val="22"/>
        </w:rPr>
      </w:pPr>
      <w:r w:rsidRPr="008204E2">
        <w:rPr>
          <w:rFonts w:ascii="Arial" w:hAnsi="Arial" w:cs="Arial"/>
          <w:i/>
          <w:iCs/>
          <w:sz w:val="22"/>
          <w:szCs w:val="22"/>
        </w:rPr>
        <w:t>Supporting Well-Being</w:t>
      </w:r>
      <w:r w:rsidR="003751E2">
        <w:rPr>
          <w:rFonts w:ascii="Arial" w:hAnsi="Arial" w:cs="Arial"/>
          <w:i/>
          <w:iCs/>
          <w:sz w:val="22"/>
          <w:szCs w:val="22"/>
        </w:rPr>
        <w:t xml:space="preserve"> for those with Autism or Intellectual/Developmental Disabilities</w:t>
      </w:r>
    </w:p>
    <w:p w14:paraId="4F099C21" w14:textId="3EB77787" w:rsidR="00D62A5A" w:rsidRDefault="00D62A5A" w:rsidP="00D62A5A">
      <w:pPr>
        <w:spacing w:after="0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14"/>
          <w:szCs w:val="14"/>
        </w:rPr>
        <w:t xml:space="preserve"> </w:t>
      </w:r>
      <w:r w:rsidR="008204E2" w:rsidRPr="008204E2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5F3444A" w14:textId="68FEF047" w:rsidR="008204E2" w:rsidRPr="00D62A5A" w:rsidRDefault="003751E2" w:rsidP="00D62A5A">
      <w:pPr>
        <w:spacing w:after="0"/>
        <w:jc w:val="both"/>
        <w:rPr>
          <w:rFonts w:ascii="Arial" w:hAnsi="Arial" w:cs="Arial"/>
          <w:sz w:val="20"/>
          <w:szCs w:val="20"/>
        </w:rPr>
      </w:pPr>
      <w:r w:rsidRPr="00D62A5A">
        <w:rPr>
          <w:rFonts w:ascii="Arial" w:hAnsi="Arial" w:cs="Arial"/>
          <w:sz w:val="20"/>
          <w:szCs w:val="20"/>
        </w:rPr>
        <w:t>T</w:t>
      </w:r>
      <w:r w:rsidR="008204E2" w:rsidRPr="00D62A5A">
        <w:rPr>
          <w:rFonts w:ascii="Arial" w:hAnsi="Arial" w:cs="Arial"/>
          <w:sz w:val="20"/>
          <w:szCs w:val="20"/>
        </w:rPr>
        <w:t xml:space="preserve">hese consultation services help families and support teams clarify priorities, develop meaningful goals, and implement practical strategies that support long-term well-being for a loved one living with autism or an intellectual/developmental disability. </w:t>
      </w:r>
      <w:r w:rsidR="00D62A5A">
        <w:rPr>
          <w:rFonts w:ascii="Arial" w:hAnsi="Arial" w:cs="Arial"/>
          <w:sz w:val="20"/>
          <w:szCs w:val="20"/>
        </w:rPr>
        <w:t xml:space="preserve"> </w:t>
      </w:r>
      <w:r w:rsidR="008204E2" w:rsidRPr="00D62A5A">
        <w:rPr>
          <w:rFonts w:ascii="Arial" w:hAnsi="Arial" w:cs="Arial"/>
          <w:sz w:val="20"/>
          <w:szCs w:val="20"/>
        </w:rPr>
        <w:t>The options below allow teams to choose the level of guidance and ongoing support that best fits their needs.</w:t>
      </w:r>
    </w:p>
    <w:p w14:paraId="608F76DD" w14:textId="77777777" w:rsidR="008204E2" w:rsidRPr="00D62A5A" w:rsidRDefault="00000000" w:rsidP="008204E2">
      <w:pPr>
        <w:rPr>
          <w:rFonts w:ascii="Arial" w:hAnsi="Arial" w:cs="Arial"/>
          <w:sz w:val="20"/>
          <w:szCs w:val="20"/>
        </w:rPr>
      </w:pPr>
      <w:r w:rsidRPr="00D62A5A">
        <w:rPr>
          <w:rFonts w:ascii="Arial" w:hAnsi="Arial" w:cs="Arial"/>
          <w:sz w:val="20"/>
          <w:szCs w:val="20"/>
        </w:rPr>
        <w:pict w14:anchorId="2A3E43E8">
          <v:rect id="_x0000_i1025" style="width:0;height:1.5pt" o:hralign="center" o:hrstd="t" o:hr="t" fillcolor="#a0a0a0" stroked="f"/>
        </w:pict>
      </w:r>
    </w:p>
    <w:p w14:paraId="7ACFEE06" w14:textId="77777777" w:rsidR="008204E2" w:rsidRPr="00D62A5A" w:rsidRDefault="008204E2" w:rsidP="003751E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D62A5A">
        <w:rPr>
          <w:rFonts w:ascii="Arial" w:hAnsi="Arial" w:cs="Arial"/>
          <w:b/>
          <w:bCs/>
          <w:sz w:val="20"/>
          <w:szCs w:val="20"/>
        </w:rPr>
        <w:t>Option 1 – Goal Development Consultation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D62A5A" w14:paraId="72FE03FA" w14:textId="77777777" w:rsidTr="00D62A5A">
        <w:tc>
          <w:tcPr>
            <w:tcW w:w="2122" w:type="dxa"/>
          </w:tcPr>
          <w:p w14:paraId="3DF90C32" w14:textId="6BB6E7C4" w:rsidR="00D62A5A" w:rsidRDefault="00D62A5A" w:rsidP="00820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Purpose:</w:t>
            </w:r>
          </w:p>
        </w:tc>
        <w:tc>
          <w:tcPr>
            <w:tcW w:w="7228" w:type="dxa"/>
          </w:tcPr>
          <w:p w14:paraId="1655C1F1" w14:textId="02610405" w:rsidR="00D62A5A" w:rsidRDefault="00D62A5A" w:rsidP="00820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>To bring together the support team to clarify priorities and develop a focused set of goals that supporters can work toward together.</w:t>
            </w:r>
          </w:p>
        </w:tc>
      </w:tr>
      <w:tr w:rsidR="00D62A5A" w14:paraId="41380505" w14:textId="77777777" w:rsidTr="00D62A5A">
        <w:tc>
          <w:tcPr>
            <w:tcW w:w="2122" w:type="dxa"/>
          </w:tcPr>
          <w:p w14:paraId="15EB8E53" w14:textId="491EC378" w:rsidR="00D62A5A" w:rsidRDefault="00D62A5A" w:rsidP="00D62A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What This Includes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228" w:type="dxa"/>
          </w:tcPr>
          <w:p w14:paraId="2AB38F93" w14:textId="77777777" w:rsidR="00D62A5A" w:rsidRDefault="00D62A5A" w:rsidP="00D62A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 xml:space="preserve">Initial </w:t>
            </w: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intake meeting</w:t>
            </w:r>
            <w:r w:rsidRPr="00D62A5A">
              <w:rPr>
                <w:rFonts w:ascii="Arial" w:hAnsi="Arial" w:cs="Arial"/>
                <w:sz w:val="20"/>
                <w:szCs w:val="20"/>
              </w:rPr>
              <w:t xml:space="preserve"> (approx. 2 hours) with the loved one with whom the goals will be created, family members, supporters, and relevant team members</w:t>
            </w:r>
          </w:p>
          <w:p w14:paraId="61B630FA" w14:textId="77777777" w:rsidR="00D62A5A" w:rsidRPr="00D62A5A" w:rsidRDefault="00D62A5A" w:rsidP="00D62A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 xml:space="preserve">Collaborative discussion of </w:t>
            </w: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strengths, needs, and priorities</w:t>
            </w:r>
          </w:p>
          <w:p w14:paraId="4CCF8FFE" w14:textId="77777777" w:rsidR="00D62A5A" w:rsidRDefault="00D62A5A" w:rsidP="00D62A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>Identification of key areas for support and development aligning with the Conscious Care and Support model.</w:t>
            </w:r>
          </w:p>
          <w:p w14:paraId="2C78FD7E" w14:textId="77777777" w:rsidR="00D62A5A" w:rsidRPr="00D62A5A" w:rsidRDefault="00D62A5A" w:rsidP="00D62A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 xml:space="preserve">Development of a </w:t>
            </w: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clear set of team goals </w:t>
            </w:r>
          </w:p>
          <w:p w14:paraId="0098FE77" w14:textId="554E0093" w:rsidR="00D62A5A" w:rsidRPr="00D62A5A" w:rsidRDefault="00D62A5A" w:rsidP="00D62A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 xml:space="preserve">A written </w:t>
            </w: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Goal Summary Document</w:t>
            </w:r>
            <w:r w:rsidRPr="00D62A5A">
              <w:rPr>
                <w:rFonts w:ascii="Arial" w:hAnsi="Arial" w:cs="Arial"/>
                <w:sz w:val="20"/>
                <w:szCs w:val="20"/>
              </w:rPr>
              <w:t xml:space="preserve"> to guide the support team moving forward</w:t>
            </w:r>
          </w:p>
          <w:p w14:paraId="08BFCD6A" w14:textId="77777777" w:rsidR="00D62A5A" w:rsidRDefault="00D62A5A" w:rsidP="00820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62A5A" w14:paraId="5B08BB8E" w14:textId="77777777" w:rsidTr="00D62A5A">
        <w:tc>
          <w:tcPr>
            <w:tcW w:w="2122" w:type="dxa"/>
          </w:tcPr>
          <w:p w14:paraId="1D255C6C" w14:textId="1B88D2B1" w:rsidR="00D62A5A" w:rsidRDefault="00D62A5A" w:rsidP="00820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Cost:</w:t>
            </w:r>
          </w:p>
        </w:tc>
        <w:tc>
          <w:tcPr>
            <w:tcW w:w="7228" w:type="dxa"/>
          </w:tcPr>
          <w:p w14:paraId="3D575947" w14:textId="0DFE2E42" w:rsidR="00D62A5A" w:rsidRPr="00D62A5A" w:rsidRDefault="00D62A5A" w:rsidP="008204E2">
            <w:p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>$625 plus HST (plus $50/hr for local travel and additional accommodation costs, if applicable)</w:t>
            </w:r>
          </w:p>
        </w:tc>
      </w:tr>
    </w:tbl>
    <w:p w14:paraId="157E5FFD" w14:textId="1754B008" w:rsidR="008204E2" w:rsidRPr="00D62A5A" w:rsidRDefault="008204E2" w:rsidP="008204E2">
      <w:pPr>
        <w:rPr>
          <w:rFonts w:ascii="Arial" w:hAnsi="Arial" w:cs="Arial"/>
          <w:sz w:val="20"/>
          <w:szCs w:val="20"/>
        </w:rPr>
      </w:pPr>
    </w:p>
    <w:p w14:paraId="2C353A03" w14:textId="77777777" w:rsidR="008204E2" w:rsidRPr="00D62A5A" w:rsidRDefault="008204E2" w:rsidP="003751E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D62A5A">
        <w:rPr>
          <w:rFonts w:ascii="Arial" w:hAnsi="Arial" w:cs="Arial"/>
          <w:b/>
          <w:bCs/>
          <w:sz w:val="20"/>
          <w:szCs w:val="20"/>
        </w:rPr>
        <w:t>Option 2 – Goal Development + Implementation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D62A5A" w14:paraId="5156C56A" w14:textId="77777777" w:rsidTr="00B92FDA">
        <w:tc>
          <w:tcPr>
            <w:tcW w:w="2122" w:type="dxa"/>
          </w:tcPr>
          <w:p w14:paraId="6BF7CA71" w14:textId="77777777" w:rsidR="00D62A5A" w:rsidRDefault="00D62A5A" w:rsidP="00B92F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Purpose:</w:t>
            </w:r>
          </w:p>
        </w:tc>
        <w:tc>
          <w:tcPr>
            <w:tcW w:w="7228" w:type="dxa"/>
          </w:tcPr>
          <w:p w14:paraId="1C1E4C03" w14:textId="155F12A5" w:rsidR="00D62A5A" w:rsidRDefault="00D62A5A" w:rsidP="00B92F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>To support the team not only in identifying goals, but also in implementing them effectively over time.</w:t>
            </w:r>
          </w:p>
        </w:tc>
      </w:tr>
      <w:tr w:rsidR="00D62A5A" w14:paraId="1AF895F0" w14:textId="77777777" w:rsidTr="00B92FDA">
        <w:tc>
          <w:tcPr>
            <w:tcW w:w="2122" w:type="dxa"/>
          </w:tcPr>
          <w:p w14:paraId="08E04170" w14:textId="77777777" w:rsidR="00D62A5A" w:rsidRDefault="00D62A5A" w:rsidP="00B92F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What This Includes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228" w:type="dxa"/>
          </w:tcPr>
          <w:p w14:paraId="08A1D8F5" w14:textId="77777777" w:rsidR="00D62A5A" w:rsidRDefault="00D62A5A" w:rsidP="00D62A5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 xml:space="preserve">Everything included in </w:t>
            </w: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Option 1</w:t>
            </w:r>
            <w:r w:rsidRPr="00D62A5A">
              <w:rPr>
                <w:rFonts w:ascii="Arial" w:hAnsi="Arial" w:cs="Arial"/>
                <w:sz w:val="20"/>
                <w:szCs w:val="20"/>
              </w:rPr>
              <w:t>, plus:</w:t>
            </w:r>
          </w:p>
          <w:p w14:paraId="331117D1" w14:textId="77777777" w:rsidR="00D62A5A" w:rsidRPr="00D62A5A" w:rsidRDefault="00D62A5A" w:rsidP="00D62A5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D62A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ongoing consultation meetings every 6–8 weeks</w:t>
            </w:r>
          </w:p>
          <w:p w14:paraId="19511C86" w14:textId="77777777" w:rsidR="00D62A5A" w:rsidRDefault="00D62A5A" w:rsidP="00D62A5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>Support with implementing strategies and adjusting approaches</w:t>
            </w:r>
          </w:p>
          <w:p w14:paraId="5A0CC8D5" w14:textId="77777777" w:rsidR="00D62A5A" w:rsidRPr="00D62A5A" w:rsidRDefault="00D62A5A" w:rsidP="00D62A5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 xml:space="preserve">Collaborative </w:t>
            </w: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problem-solving with the support team</w:t>
            </w:r>
          </w:p>
          <w:p w14:paraId="7DD13A86" w14:textId="77777777" w:rsidR="00D62A5A" w:rsidRDefault="00D62A5A" w:rsidP="00D62A5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>Guidance and coaching for supporters</w:t>
            </w:r>
          </w:p>
          <w:p w14:paraId="089F01EF" w14:textId="2A4395A9" w:rsidR="00D62A5A" w:rsidRPr="00D62A5A" w:rsidRDefault="00D62A5A" w:rsidP="00D62A5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>Monitoring progress toward identified goals</w:t>
            </w:r>
          </w:p>
          <w:p w14:paraId="71EC8D60" w14:textId="77777777" w:rsidR="00D62A5A" w:rsidRDefault="00D62A5A" w:rsidP="00B92F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62A5A" w14:paraId="5B7333CC" w14:textId="77777777" w:rsidTr="00B92FDA">
        <w:tc>
          <w:tcPr>
            <w:tcW w:w="2122" w:type="dxa"/>
          </w:tcPr>
          <w:p w14:paraId="4D9CDE8B" w14:textId="77777777" w:rsidR="00D62A5A" w:rsidRDefault="00D62A5A" w:rsidP="00B92F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2A5A">
              <w:rPr>
                <w:rFonts w:ascii="Arial" w:hAnsi="Arial" w:cs="Arial"/>
                <w:b/>
                <w:bCs/>
                <w:sz w:val="20"/>
                <w:szCs w:val="20"/>
              </w:rPr>
              <w:t>Cost:</w:t>
            </w:r>
          </w:p>
        </w:tc>
        <w:tc>
          <w:tcPr>
            <w:tcW w:w="7228" w:type="dxa"/>
          </w:tcPr>
          <w:p w14:paraId="33387987" w14:textId="0E4FDADB" w:rsidR="00D62A5A" w:rsidRPr="00D62A5A" w:rsidRDefault="00D62A5A" w:rsidP="00D62A5A">
            <w:pPr>
              <w:rPr>
                <w:rFonts w:ascii="Arial" w:hAnsi="Arial" w:cs="Arial"/>
                <w:sz w:val="20"/>
                <w:szCs w:val="20"/>
              </w:rPr>
            </w:pPr>
            <w:r w:rsidRPr="00D62A5A">
              <w:rPr>
                <w:rFonts w:ascii="Arial" w:hAnsi="Arial" w:cs="Arial"/>
                <w:sz w:val="20"/>
                <w:szCs w:val="20"/>
              </w:rPr>
              <w:t>$1,650 plus HST (plus $50/hr for local travel and additional accommodation costs, if applicable)</w:t>
            </w:r>
          </w:p>
          <w:p w14:paraId="161269D8" w14:textId="38731D51" w:rsidR="00D62A5A" w:rsidRPr="00D62A5A" w:rsidRDefault="00D62A5A" w:rsidP="00B92F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7E36AF" w14:textId="77777777" w:rsidR="008204E2" w:rsidRPr="00D62A5A" w:rsidRDefault="00000000" w:rsidP="008204E2">
      <w:pPr>
        <w:rPr>
          <w:rFonts w:ascii="Arial" w:hAnsi="Arial" w:cs="Arial"/>
          <w:sz w:val="20"/>
          <w:szCs w:val="20"/>
        </w:rPr>
      </w:pPr>
      <w:r w:rsidRPr="00D62A5A">
        <w:rPr>
          <w:rFonts w:ascii="Arial" w:hAnsi="Arial" w:cs="Arial"/>
          <w:sz w:val="20"/>
          <w:szCs w:val="20"/>
        </w:rPr>
        <w:pict w14:anchorId="298DB611">
          <v:rect id="_x0000_i1027" style="width:0;height:1.5pt" o:hralign="center" o:hrstd="t" o:hr="t" fillcolor="#a0a0a0" stroked="f"/>
        </w:pict>
      </w:r>
    </w:p>
    <w:p w14:paraId="0175F4CA" w14:textId="1CDA450E" w:rsidR="008204E2" w:rsidRPr="00D62A5A" w:rsidRDefault="003751E2" w:rsidP="008204E2">
      <w:pPr>
        <w:rPr>
          <w:rFonts w:ascii="Arial" w:hAnsi="Arial" w:cs="Arial"/>
          <w:sz w:val="20"/>
          <w:szCs w:val="20"/>
        </w:rPr>
      </w:pPr>
      <w:r w:rsidRPr="00D62A5A">
        <w:rPr>
          <w:rFonts w:ascii="Arial" w:hAnsi="Arial" w:cs="Arial"/>
          <w:sz w:val="20"/>
          <w:szCs w:val="20"/>
        </w:rPr>
        <w:t>We can most certainly work together to create a plan of service outside of the above proposed options.  Additional hours of service can be purchased at a rate of $125/hr or $900/day (plus HST) along with any associated costs for travel.</w:t>
      </w:r>
      <w:r w:rsidR="00000000" w:rsidRPr="00D62A5A">
        <w:rPr>
          <w:rFonts w:ascii="Arial" w:hAnsi="Arial" w:cs="Arial"/>
          <w:sz w:val="20"/>
          <w:szCs w:val="20"/>
        </w:rPr>
        <w:pict w14:anchorId="3C8E84B1">
          <v:rect id="_x0000_i1028" style="width:0;height:1.5pt" o:hralign="center" o:hrstd="t" o:hr="t" fillcolor="#a0a0a0" stroked="f"/>
        </w:pict>
      </w:r>
    </w:p>
    <w:p w14:paraId="253CA28E" w14:textId="77777777" w:rsidR="008204E2" w:rsidRPr="00D62A5A" w:rsidRDefault="008204E2" w:rsidP="008204E2">
      <w:pPr>
        <w:rPr>
          <w:rFonts w:ascii="Arial" w:hAnsi="Arial" w:cs="Arial"/>
          <w:b/>
          <w:bCs/>
          <w:sz w:val="20"/>
          <w:szCs w:val="20"/>
        </w:rPr>
      </w:pPr>
      <w:r w:rsidRPr="00D62A5A">
        <w:rPr>
          <w:rFonts w:ascii="Arial" w:hAnsi="Arial" w:cs="Arial"/>
          <w:b/>
          <w:bCs/>
          <w:sz w:val="20"/>
          <w:szCs w:val="20"/>
        </w:rPr>
        <w:t>Contact Information</w:t>
      </w:r>
    </w:p>
    <w:p w14:paraId="2234EBC5" w14:textId="7C97DCCF" w:rsidR="008204E2" w:rsidRPr="00D62A5A" w:rsidRDefault="00D62A5A" w:rsidP="008204E2">
      <w:pPr>
        <w:spacing w:after="0"/>
        <w:rPr>
          <w:rFonts w:ascii="Arial" w:hAnsi="Arial" w:cs="Arial"/>
          <w:sz w:val="20"/>
          <w:szCs w:val="20"/>
        </w:rPr>
      </w:pPr>
      <w:r w:rsidRPr="00D62A5A">
        <w:rPr>
          <w:rFonts w:ascii="Arial" w:hAnsi="Arial" w:cs="Arial"/>
          <w:sz w:val="20"/>
          <w:szCs w:val="20"/>
        </w:rPr>
        <w:t>Name</w:t>
      </w:r>
      <w:r>
        <w:rPr>
          <w:rFonts w:ascii="Arial" w:hAnsi="Arial" w:cs="Arial"/>
          <w:sz w:val="20"/>
          <w:szCs w:val="20"/>
        </w:rPr>
        <w:t>:</w:t>
      </w:r>
    </w:p>
    <w:p w14:paraId="009D3776" w14:textId="6840647B" w:rsidR="008204E2" w:rsidRPr="00D62A5A" w:rsidRDefault="008204E2" w:rsidP="008204E2">
      <w:pPr>
        <w:spacing w:after="0"/>
        <w:rPr>
          <w:rFonts w:ascii="Arial" w:hAnsi="Arial" w:cs="Arial"/>
          <w:sz w:val="20"/>
          <w:szCs w:val="20"/>
        </w:rPr>
      </w:pPr>
      <w:r w:rsidRPr="00D62A5A">
        <w:rPr>
          <w:rFonts w:ascii="Arial" w:hAnsi="Arial" w:cs="Arial"/>
          <w:sz w:val="20"/>
          <w:szCs w:val="20"/>
        </w:rPr>
        <w:t xml:space="preserve">Email: </w:t>
      </w:r>
    </w:p>
    <w:p w14:paraId="2A655088" w14:textId="2AF7E7BF" w:rsidR="008204E2" w:rsidRPr="00D62A5A" w:rsidRDefault="008204E2" w:rsidP="008204E2">
      <w:pPr>
        <w:spacing w:after="0"/>
        <w:rPr>
          <w:rFonts w:ascii="Arial" w:hAnsi="Arial" w:cs="Arial"/>
          <w:sz w:val="20"/>
          <w:szCs w:val="20"/>
        </w:rPr>
      </w:pPr>
      <w:r w:rsidRPr="00D62A5A">
        <w:rPr>
          <w:rFonts w:ascii="Arial" w:hAnsi="Arial" w:cs="Arial"/>
          <w:sz w:val="20"/>
          <w:szCs w:val="20"/>
        </w:rPr>
        <w:t>Phone:</w:t>
      </w:r>
      <w:r w:rsidR="003751E2" w:rsidRPr="00D62A5A">
        <w:rPr>
          <w:rFonts w:ascii="Arial" w:hAnsi="Arial" w:cs="Arial"/>
          <w:sz w:val="20"/>
          <w:szCs w:val="20"/>
        </w:rPr>
        <w:t xml:space="preserve">  </w:t>
      </w:r>
    </w:p>
    <w:p w14:paraId="7DDF71B9" w14:textId="15262DC7" w:rsidR="00C27527" w:rsidRPr="00D62A5A" w:rsidRDefault="008204E2" w:rsidP="008204E2">
      <w:pPr>
        <w:spacing w:after="0"/>
        <w:rPr>
          <w:rFonts w:ascii="Arial" w:hAnsi="Arial" w:cs="Arial"/>
          <w:sz w:val="20"/>
          <w:szCs w:val="20"/>
        </w:rPr>
      </w:pPr>
      <w:hyperlink r:id="rId7" w:history="1">
        <w:r w:rsidRPr="00D62A5A">
          <w:rPr>
            <w:rStyle w:val="Hyperlink"/>
            <w:rFonts w:ascii="Arial" w:hAnsi="Arial" w:cs="Arial"/>
            <w:sz w:val="20"/>
            <w:szCs w:val="20"/>
          </w:rPr>
          <w:t>www.centreforconsciouscare.ca</w:t>
        </w:r>
      </w:hyperlink>
      <w:r w:rsidRPr="00D62A5A">
        <w:rPr>
          <w:rFonts w:ascii="Arial" w:hAnsi="Arial" w:cs="Arial"/>
          <w:sz w:val="20"/>
          <w:szCs w:val="20"/>
        </w:rPr>
        <w:t xml:space="preserve">  </w:t>
      </w:r>
    </w:p>
    <w:sectPr w:rsidR="00C27527" w:rsidRPr="00D62A5A" w:rsidSect="00D62A5A">
      <w:headerReference w:type="default" r:id="rId8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27B01" w14:textId="77777777" w:rsidR="00166FCA" w:rsidRDefault="00166FCA" w:rsidP="008204E2">
      <w:pPr>
        <w:spacing w:after="0" w:line="240" w:lineRule="auto"/>
      </w:pPr>
      <w:r>
        <w:separator/>
      </w:r>
    </w:p>
  </w:endnote>
  <w:endnote w:type="continuationSeparator" w:id="0">
    <w:p w14:paraId="75AD8483" w14:textId="77777777" w:rsidR="00166FCA" w:rsidRDefault="00166FCA" w:rsidP="00820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9B427" w14:textId="77777777" w:rsidR="00166FCA" w:rsidRDefault="00166FCA" w:rsidP="008204E2">
      <w:pPr>
        <w:spacing w:after="0" w:line="240" w:lineRule="auto"/>
      </w:pPr>
      <w:r>
        <w:separator/>
      </w:r>
    </w:p>
  </w:footnote>
  <w:footnote w:type="continuationSeparator" w:id="0">
    <w:p w14:paraId="2ECD1B5D" w14:textId="77777777" w:rsidR="00166FCA" w:rsidRDefault="00166FCA" w:rsidP="00820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1F587" w14:textId="757E003F" w:rsidR="008204E2" w:rsidRDefault="008204E2" w:rsidP="008204E2">
    <w:pPr>
      <w:pStyle w:val="Header"/>
      <w:jc w:val="right"/>
    </w:pPr>
    <w:r w:rsidRPr="008204E2">
      <w:rPr>
        <w:rFonts w:ascii="Arial" w:hAnsi="Arial" w:cs="Arial"/>
        <w:b/>
        <w:bCs/>
        <w:noProof/>
        <w:sz w:val="22"/>
        <w:szCs w:val="22"/>
      </w:rPr>
      <w:drawing>
        <wp:inline distT="0" distB="0" distL="0" distR="0" wp14:anchorId="7DDC604D" wp14:editId="0A676E13">
          <wp:extent cx="1013460" cy="562470"/>
          <wp:effectExtent l="0" t="0" r="0" b="9525"/>
          <wp:docPr id="6126292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629273" name="Picture 6126292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635" cy="5647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509C"/>
    <w:multiLevelType w:val="hybridMultilevel"/>
    <w:tmpl w:val="4920D60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5F25F7"/>
    <w:multiLevelType w:val="hybridMultilevel"/>
    <w:tmpl w:val="615098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1322404">
    <w:abstractNumId w:val="0"/>
  </w:num>
  <w:num w:numId="2" w16cid:durableId="1748577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E2"/>
    <w:rsid w:val="00166FCA"/>
    <w:rsid w:val="001E2D2E"/>
    <w:rsid w:val="002A1F8C"/>
    <w:rsid w:val="003751E2"/>
    <w:rsid w:val="005E7899"/>
    <w:rsid w:val="007F1A12"/>
    <w:rsid w:val="008204E2"/>
    <w:rsid w:val="00C27527"/>
    <w:rsid w:val="00D62A5A"/>
    <w:rsid w:val="00ED5B4D"/>
    <w:rsid w:val="00F9426B"/>
    <w:rsid w:val="00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00D54"/>
  <w15:chartTrackingRefBased/>
  <w15:docId w15:val="{C32E2B6A-6BCC-484F-B6DC-7E5C5D4F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4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4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4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4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4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4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4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4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4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4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4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04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4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20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4E2"/>
  </w:style>
  <w:style w:type="paragraph" w:styleId="Footer">
    <w:name w:val="footer"/>
    <w:basedOn w:val="Normal"/>
    <w:link w:val="FooterChar"/>
    <w:uiPriority w:val="99"/>
    <w:unhideWhenUsed/>
    <w:rsid w:val="00820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4E2"/>
  </w:style>
  <w:style w:type="table" w:styleId="TableGrid">
    <w:name w:val="Table Grid"/>
    <w:basedOn w:val="TableNormal"/>
    <w:uiPriority w:val="39"/>
    <w:rsid w:val="00D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ntreforconsciouscare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314</Words>
  <Characters>1876</Characters>
  <Application>Microsoft Office Word</Application>
  <DocSecurity>0</DocSecurity>
  <Lines>46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McVicker</dc:creator>
  <cp:keywords/>
  <dc:description/>
  <cp:lastModifiedBy>Adriana McVicker</cp:lastModifiedBy>
  <cp:revision>2</cp:revision>
  <dcterms:created xsi:type="dcterms:W3CDTF">2026-03-10T08:42:00Z</dcterms:created>
  <dcterms:modified xsi:type="dcterms:W3CDTF">2026-03-12T18:35:00Z</dcterms:modified>
</cp:coreProperties>
</file>