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11D3" w14:textId="4DF1C183" w:rsidR="00FC7938" w:rsidRDefault="00CA61B8">
      <w:r>
        <w:t xml:space="preserve">Receta </w:t>
      </w:r>
      <w:proofErr w:type="spellStart"/>
      <w:r>
        <w:t>rib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 al romero prueba</w:t>
      </w:r>
    </w:p>
    <w:sectPr w:rsidR="00FC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B8"/>
    <w:rsid w:val="00122015"/>
    <w:rsid w:val="00AB245E"/>
    <w:rsid w:val="00CA61B8"/>
    <w:rsid w:val="00E0121C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5E17D"/>
  <w15:chartTrackingRefBased/>
  <w15:docId w15:val="{1D82BEF0-D7EB-490B-9C30-B519FE58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4</Lines>
  <Paragraphs>4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CASTILLO MARTINEZ</dc:creator>
  <cp:keywords/>
  <dc:description/>
  <cp:lastModifiedBy>JUAN GUILLERMO CASTILLO MARTINEZ</cp:lastModifiedBy>
  <cp:revision>1</cp:revision>
  <dcterms:created xsi:type="dcterms:W3CDTF">2023-10-25T04:30:00Z</dcterms:created>
  <dcterms:modified xsi:type="dcterms:W3CDTF">2023-10-25T04:31:00Z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eb0fd2e7-3048-4c6e-8dbc-2a0a98383735</vt:lpwstr>
  </property>
</Properties>
</file>