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9EBB" w14:textId="71F9EBB4" w:rsidR="00CC6E2D" w:rsidRDefault="00CC6E2D" w:rsidP="00CC6E2D">
      <w:pPr>
        <w:pStyle w:val="NoSpacing"/>
      </w:pPr>
      <w:r>
        <w:t xml:space="preserve">Teachers </w:t>
      </w:r>
      <w:r w:rsidR="00EA2FE7">
        <w:t>Notes for SMG</w:t>
      </w:r>
      <w:r w:rsidR="001A3EA7">
        <w:t>5</w:t>
      </w:r>
      <w:r w:rsidR="00EA2FE7">
        <w:t xml:space="preserve"> PowerPoint – week </w:t>
      </w:r>
      <w:r w:rsidR="001A3EA7">
        <w:t>5</w:t>
      </w:r>
    </w:p>
    <w:p w14:paraId="6A28331D" w14:textId="77777777" w:rsidR="00CC6E2D" w:rsidRDefault="00CC6E2D" w:rsidP="00CC6E2D">
      <w:pPr>
        <w:pStyle w:val="NoSpacing"/>
      </w:pPr>
      <w:r>
        <w:t>February 2025</w:t>
      </w:r>
    </w:p>
    <w:p w14:paraId="233DCECE" w14:textId="77777777" w:rsidR="00CC6E2D" w:rsidRDefault="00CC6E2D" w:rsidP="00CC6E2D"/>
    <w:p w14:paraId="22587C7A" w14:textId="57B76F39" w:rsidR="00EA2FE7" w:rsidRPr="00EA2FE7" w:rsidRDefault="00EA2FE7" w:rsidP="00EA2FE7">
      <w:pPr>
        <w:rPr>
          <w:b/>
          <w:bCs/>
        </w:rPr>
      </w:pPr>
      <w:r w:rsidRPr="00EA2FE7">
        <w:rPr>
          <w:b/>
          <w:bCs/>
        </w:rPr>
        <w:t xml:space="preserve">Week </w:t>
      </w:r>
      <w:r w:rsidR="001A3EA7">
        <w:rPr>
          <w:b/>
          <w:bCs/>
        </w:rPr>
        <w:t>5</w:t>
      </w:r>
      <w:r w:rsidRPr="00EA2FE7">
        <w:rPr>
          <w:b/>
          <w:bCs/>
        </w:rPr>
        <w:t xml:space="preserve">: </w:t>
      </w:r>
      <w:r w:rsidR="001A3EA7" w:rsidRPr="001A3EA7">
        <w:rPr>
          <w:b/>
          <w:bCs/>
        </w:rPr>
        <w:t>Marginal Performance</w:t>
      </w:r>
    </w:p>
    <w:p w14:paraId="747145FA" w14:textId="3960A30E" w:rsidR="00CC6E2D" w:rsidRDefault="00CC6E2D" w:rsidP="00CC6E2D">
      <w:r>
        <w:t>Slide 2</w:t>
      </w:r>
      <w:r w:rsidR="00EA2FE7">
        <w:t>:</w:t>
      </w:r>
      <w:r>
        <w:t xml:space="preserve"> </w:t>
      </w:r>
      <w:r w:rsidRPr="00EA2FE7">
        <w:rPr>
          <w:b/>
          <w:bCs/>
        </w:rPr>
        <w:t>How did the market do today?</w:t>
      </w:r>
    </w:p>
    <w:p w14:paraId="38967478" w14:textId="77777777" w:rsidR="00CC6E2D" w:rsidRPr="00CC6E2D" w:rsidRDefault="00CC6E2D" w:rsidP="00CC6E2D">
      <w:pPr>
        <w:pStyle w:val="ListParagraph"/>
        <w:numPr>
          <w:ilvl w:val="0"/>
          <w:numId w:val="1"/>
        </w:numPr>
      </w:pPr>
      <w:r w:rsidRPr="00CC6E2D">
        <w:t>This is a very good slide to start any SMG session by asking the students, “How did the Market do today?”</w:t>
      </w:r>
    </w:p>
    <w:p w14:paraId="7EFEE19A" w14:textId="77777777" w:rsidR="00CC6E2D" w:rsidRPr="00CC6E2D" w:rsidRDefault="00CC6E2D" w:rsidP="00CC6E2D">
      <w:pPr>
        <w:pStyle w:val="ListParagraph"/>
        <w:numPr>
          <w:ilvl w:val="0"/>
          <w:numId w:val="1"/>
        </w:numPr>
      </w:pPr>
      <w:r w:rsidRPr="00CC6E2D">
        <w:t xml:space="preserve">Note: Before the session, fill in the actual results for the day…up, down and how much.  </w:t>
      </w:r>
    </w:p>
    <w:p w14:paraId="1321D220" w14:textId="77777777" w:rsidR="00CC6E2D" w:rsidRPr="00CC6E2D" w:rsidRDefault="00CC6E2D" w:rsidP="00CC6E2D">
      <w:pPr>
        <w:pStyle w:val="ListParagraph"/>
        <w:numPr>
          <w:ilvl w:val="0"/>
          <w:numId w:val="1"/>
        </w:numPr>
      </w:pPr>
      <w:r w:rsidRPr="00CC6E2D">
        <w:t>Talk to the students about the day’s activity.</w:t>
      </w:r>
    </w:p>
    <w:p w14:paraId="1386CECC" w14:textId="77777777" w:rsidR="00CC6E2D" w:rsidRPr="00CC6E2D" w:rsidRDefault="00CC6E2D" w:rsidP="00CC6E2D">
      <w:pPr>
        <w:pStyle w:val="ListParagraph"/>
        <w:numPr>
          <w:ilvl w:val="0"/>
          <w:numId w:val="1"/>
        </w:numPr>
      </w:pPr>
      <w:r w:rsidRPr="00CC6E2D">
        <w:t>Whether the market is up/down and whether it’s a lot or not.</w:t>
      </w:r>
    </w:p>
    <w:p w14:paraId="35B8324A" w14:textId="77777777" w:rsidR="00CC6E2D" w:rsidRPr="00CC6E2D" w:rsidRDefault="00CC6E2D" w:rsidP="00CC6E2D">
      <w:pPr>
        <w:pStyle w:val="ListParagraph"/>
        <w:numPr>
          <w:ilvl w:val="0"/>
          <w:numId w:val="1"/>
        </w:numPr>
      </w:pPr>
      <w:r w:rsidRPr="00CC6E2D">
        <w:t>Talk about what may be driving the market for the day or week</w:t>
      </w:r>
    </w:p>
    <w:p w14:paraId="766E13FA" w14:textId="63572808" w:rsidR="00CC6E2D" w:rsidRPr="00EA2FE7" w:rsidRDefault="00CC6E2D" w:rsidP="00CC6E2D">
      <w:r>
        <w:t>Slide</w:t>
      </w:r>
      <w:r w:rsidR="00EA2FE7">
        <w:t>s</w:t>
      </w:r>
      <w:r>
        <w:t xml:space="preserve"> 3</w:t>
      </w:r>
      <w:r w:rsidR="00EA2FE7">
        <w:t>:</w:t>
      </w:r>
      <w:r>
        <w:t xml:space="preserve"> </w:t>
      </w:r>
      <w:r w:rsidR="001A3EA7" w:rsidRPr="001A3EA7">
        <w:rPr>
          <w:b/>
          <w:bCs/>
        </w:rPr>
        <w:t>What is Margin Credit?</w:t>
      </w:r>
    </w:p>
    <w:p w14:paraId="3DFE7979" w14:textId="77777777" w:rsidR="001A3EA7" w:rsidRPr="001A3EA7" w:rsidRDefault="001A3EA7" w:rsidP="001A3EA7">
      <w:pPr>
        <w:pStyle w:val="ListParagraph"/>
        <w:numPr>
          <w:ilvl w:val="0"/>
          <w:numId w:val="26"/>
        </w:numPr>
      </w:pPr>
      <w:r w:rsidRPr="001A3EA7">
        <w:t>When an investor puts their own money in an account, they are trading shares with capital that is accounted for.</w:t>
      </w:r>
    </w:p>
    <w:p w14:paraId="6686E688" w14:textId="77777777" w:rsidR="001A3EA7" w:rsidRPr="001A3EA7" w:rsidRDefault="001A3EA7" w:rsidP="001A3EA7">
      <w:pPr>
        <w:pStyle w:val="ListParagraph"/>
        <w:numPr>
          <w:ilvl w:val="0"/>
          <w:numId w:val="26"/>
        </w:numPr>
      </w:pPr>
      <w:r w:rsidRPr="001A3EA7">
        <w:t xml:space="preserve">The SMG, like most brokerages, allows traders to purchase Stocks “on Margin” </w:t>
      </w:r>
    </w:p>
    <w:p w14:paraId="6D289CA5" w14:textId="2D966DDF" w:rsidR="00EA2FE7" w:rsidRPr="00EA2FE7" w:rsidRDefault="00EA2FE7" w:rsidP="00EA2FE7">
      <w:r>
        <w:t xml:space="preserve">Slides </w:t>
      </w:r>
      <w:r w:rsidR="001A3EA7">
        <w:t>4</w:t>
      </w:r>
      <w:r>
        <w:t xml:space="preserve">: </w:t>
      </w:r>
      <w:r w:rsidR="001A3EA7" w:rsidRPr="001A3EA7">
        <w:rPr>
          <w:b/>
          <w:bCs/>
        </w:rPr>
        <w:t>What is Margin Credit?</w:t>
      </w:r>
    </w:p>
    <w:p w14:paraId="2471DD9E" w14:textId="77777777" w:rsidR="001A3EA7" w:rsidRPr="001A3EA7" w:rsidRDefault="001A3EA7" w:rsidP="001A3EA7">
      <w:pPr>
        <w:pStyle w:val="ListParagraph"/>
        <w:numPr>
          <w:ilvl w:val="0"/>
          <w:numId w:val="26"/>
        </w:numPr>
      </w:pPr>
      <w:r w:rsidRPr="001A3EA7">
        <w:t>When an investor puts their own money in an account, they are trading shares with capital that is accounted for.</w:t>
      </w:r>
    </w:p>
    <w:p w14:paraId="3F4FADC5" w14:textId="77777777" w:rsidR="001A3EA7" w:rsidRPr="001A3EA7" w:rsidRDefault="001A3EA7" w:rsidP="001A3EA7">
      <w:pPr>
        <w:pStyle w:val="ListParagraph"/>
        <w:numPr>
          <w:ilvl w:val="0"/>
          <w:numId w:val="26"/>
        </w:numPr>
      </w:pPr>
      <w:r w:rsidRPr="001A3EA7">
        <w:t xml:space="preserve">The SMG, like most brokerages, allows traders to purchase Stocks “on Margin” </w:t>
      </w:r>
    </w:p>
    <w:p w14:paraId="38E423E0" w14:textId="55D50BE6" w:rsidR="00CC6E2D" w:rsidRDefault="00CC6E2D" w:rsidP="00CC6E2D">
      <w:r>
        <w:t xml:space="preserve">Slide </w:t>
      </w:r>
      <w:r w:rsidR="001A3EA7">
        <w:t>5</w:t>
      </w:r>
      <w:r w:rsidR="00EA2FE7">
        <w:t>:</w:t>
      </w:r>
      <w:r>
        <w:t xml:space="preserve"> </w:t>
      </w:r>
      <w:r w:rsidR="001A3EA7" w:rsidRPr="001A3EA7">
        <w:rPr>
          <w:b/>
          <w:bCs/>
        </w:rPr>
        <w:t xml:space="preserve">What </w:t>
      </w:r>
      <w:proofErr w:type="gramStart"/>
      <w:r w:rsidR="001A3EA7" w:rsidRPr="001A3EA7">
        <w:rPr>
          <w:b/>
          <w:bCs/>
        </w:rPr>
        <w:t>is</w:t>
      </w:r>
      <w:proofErr w:type="gramEnd"/>
      <w:r w:rsidR="001A3EA7" w:rsidRPr="001A3EA7">
        <w:rPr>
          <w:b/>
          <w:bCs/>
        </w:rPr>
        <w:t xml:space="preserve"> Shorting Stocks?</w:t>
      </w:r>
    </w:p>
    <w:p w14:paraId="26AEE21D" w14:textId="54424A2E" w:rsidR="001E1E5A" w:rsidRDefault="001E1E5A" w:rsidP="001E1E5A">
      <w:pPr>
        <w:pStyle w:val="ListParagraph"/>
        <w:numPr>
          <w:ilvl w:val="0"/>
          <w:numId w:val="4"/>
        </w:numPr>
      </w:pPr>
      <w:r>
        <w:t>Students are allowed to short stocks in the SMG.</w:t>
      </w:r>
    </w:p>
    <w:p w14:paraId="13BFA0CA" w14:textId="516179EB" w:rsidR="001E1E5A" w:rsidRDefault="001E1E5A" w:rsidP="001E1E5A">
      <w:pPr>
        <w:pStyle w:val="ListParagraph"/>
        <w:numPr>
          <w:ilvl w:val="0"/>
          <w:numId w:val="4"/>
        </w:numPr>
      </w:pPr>
      <w:r>
        <w:t>This lesson talks about how Selling Short is different than a normal purchase.</w:t>
      </w:r>
    </w:p>
    <w:p w14:paraId="6706FA9D" w14:textId="39881B08" w:rsidR="00EA2FE7" w:rsidRPr="00EA2FE7" w:rsidRDefault="001E1E5A" w:rsidP="001E1E5A">
      <w:pPr>
        <w:pStyle w:val="ListParagraph"/>
        <w:numPr>
          <w:ilvl w:val="0"/>
          <w:numId w:val="4"/>
        </w:numPr>
      </w:pPr>
      <w:r>
        <w:t>Kids may have heard of what happened with Game Stop or AMC at the beginning of 2021, and thus it may provide a frame of reference.</w:t>
      </w:r>
    </w:p>
    <w:p w14:paraId="6EAA3B11" w14:textId="24AB17C6" w:rsidR="00CC6E2D" w:rsidRDefault="00CC6E2D" w:rsidP="00CC6E2D">
      <w:r>
        <w:t xml:space="preserve">Slide </w:t>
      </w:r>
      <w:r w:rsidR="001E1E5A">
        <w:t>6</w:t>
      </w:r>
      <w:r w:rsidR="00EA2FE7">
        <w:t>:</w:t>
      </w:r>
      <w:r>
        <w:t xml:space="preserve"> </w:t>
      </w:r>
      <w:r w:rsidR="001E1E5A" w:rsidRPr="001E1E5A">
        <w:rPr>
          <w:b/>
          <w:bCs/>
        </w:rPr>
        <w:t>Special Stocks</w:t>
      </w:r>
    </w:p>
    <w:p w14:paraId="58CB1941" w14:textId="77777777" w:rsidR="001E1E5A" w:rsidRDefault="001E1E5A" w:rsidP="001E1E5A">
      <w:pPr>
        <w:pStyle w:val="ListParagraph"/>
        <w:numPr>
          <w:ilvl w:val="0"/>
          <w:numId w:val="4"/>
        </w:numPr>
      </w:pPr>
      <w:r>
        <w:t>ETFs – self explanatory</w:t>
      </w:r>
    </w:p>
    <w:p w14:paraId="6BD85D3D" w14:textId="77777777" w:rsidR="001E1E5A" w:rsidRDefault="001E1E5A" w:rsidP="001E1E5A">
      <w:pPr>
        <w:pStyle w:val="ListParagraph"/>
        <w:numPr>
          <w:ilvl w:val="0"/>
          <w:numId w:val="4"/>
        </w:numPr>
      </w:pPr>
      <w:r>
        <w:t>ADR – Allows the purchase of foreign companies on the NYSE or NASDQ.  Often owners of ADRs do not have voting privileges for the company operation.</w:t>
      </w:r>
    </w:p>
    <w:p w14:paraId="2D102410" w14:textId="1D8A8822" w:rsidR="00CC6E2D" w:rsidRDefault="00CC6E2D" w:rsidP="00CD57C4">
      <w:r>
        <w:t xml:space="preserve">Slide </w:t>
      </w:r>
      <w:r w:rsidR="001E1E5A">
        <w:t>7</w:t>
      </w:r>
      <w:r w:rsidR="00EA2FE7">
        <w:t>:</w:t>
      </w:r>
      <w:r>
        <w:t xml:space="preserve"> </w:t>
      </w:r>
      <w:r w:rsidR="001E1E5A" w:rsidRPr="001E1E5A">
        <w:rPr>
          <w:b/>
          <w:bCs/>
        </w:rPr>
        <w:t>Special Stocks</w:t>
      </w:r>
    </w:p>
    <w:p w14:paraId="2E4910C6" w14:textId="77777777" w:rsidR="001E1E5A" w:rsidRPr="001E1E5A" w:rsidRDefault="001E1E5A" w:rsidP="001E1E5A">
      <w:pPr>
        <w:pStyle w:val="ListParagraph"/>
        <w:numPr>
          <w:ilvl w:val="0"/>
          <w:numId w:val="4"/>
        </w:numPr>
      </w:pPr>
      <w:r w:rsidRPr="001E1E5A">
        <w:t>REIT – A way to get into the real estate market without purchasing land or buildings</w:t>
      </w:r>
    </w:p>
    <w:p w14:paraId="11D015AA" w14:textId="77777777" w:rsidR="001E1E5A" w:rsidRDefault="001E1E5A" w:rsidP="001E1E5A">
      <w:pPr>
        <w:pStyle w:val="ListParagraph"/>
        <w:numPr>
          <w:ilvl w:val="0"/>
          <w:numId w:val="4"/>
        </w:numPr>
      </w:pPr>
      <w:r w:rsidRPr="001E1E5A">
        <w:lastRenderedPageBreak/>
        <w:t xml:space="preserve">Students are not likely to purchase </w:t>
      </w:r>
      <w:proofErr w:type="gramStart"/>
      <w:r w:rsidRPr="001E1E5A">
        <w:t>SPACs,</w:t>
      </w:r>
      <w:proofErr w:type="gramEnd"/>
      <w:r w:rsidRPr="001E1E5A">
        <w:t xml:space="preserve"> however students who are enthusiastic about the SMG may come across discussions of SPACs.</w:t>
      </w:r>
    </w:p>
    <w:p w14:paraId="44155A57" w14:textId="6DDEA796" w:rsidR="001E1E5A" w:rsidRPr="001E1E5A" w:rsidRDefault="001E1E5A" w:rsidP="001E1E5A">
      <w:pPr>
        <w:pStyle w:val="ListParagraph"/>
        <w:numPr>
          <w:ilvl w:val="0"/>
          <w:numId w:val="4"/>
        </w:numPr>
      </w:pPr>
      <w:r w:rsidRPr="001E1E5A">
        <w:t>We have already covered ETFs and we also talked about SPDRs.  It may be worth reiterating SPDRs.</w:t>
      </w:r>
    </w:p>
    <w:p w14:paraId="051D3A33" w14:textId="77777777" w:rsidR="001E1E5A" w:rsidRDefault="001E1E5A" w:rsidP="001E1E5A">
      <w:pPr>
        <w:pStyle w:val="ListParagraph"/>
        <w:numPr>
          <w:ilvl w:val="0"/>
          <w:numId w:val="4"/>
        </w:numPr>
      </w:pPr>
      <w:r w:rsidRPr="001E1E5A">
        <w:t xml:space="preserve">SPDR (Standard &amp; Poor's Depositary Receipt) are a sector ETF </w:t>
      </w:r>
    </w:p>
    <w:p w14:paraId="2C1C092E" w14:textId="6139E544" w:rsidR="001E1E5A" w:rsidRPr="001E1E5A" w:rsidRDefault="001E1E5A" w:rsidP="001E1E5A">
      <w:pPr>
        <w:pStyle w:val="ListParagraph"/>
        <w:numPr>
          <w:ilvl w:val="1"/>
          <w:numId w:val="4"/>
        </w:numPr>
      </w:pPr>
      <w:r w:rsidRPr="001E1E5A">
        <w:rPr>
          <w:b/>
          <w:bCs/>
        </w:rPr>
        <w:t>SPY</w:t>
      </w:r>
      <w:r w:rsidRPr="001E1E5A">
        <w:t xml:space="preserve"> – represents the S&amp;P 500 stocks</w:t>
      </w:r>
    </w:p>
    <w:sectPr w:rsidR="001E1E5A" w:rsidRPr="001E1E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F3D9" w14:textId="77777777" w:rsidR="00F220C0" w:rsidRDefault="00F220C0" w:rsidP="00EA2FE7">
      <w:pPr>
        <w:spacing w:after="0" w:line="240" w:lineRule="auto"/>
      </w:pPr>
      <w:r>
        <w:separator/>
      </w:r>
    </w:p>
  </w:endnote>
  <w:endnote w:type="continuationSeparator" w:id="0">
    <w:p w14:paraId="4A7CA62E" w14:textId="77777777" w:rsidR="00F220C0" w:rsidRDefault="00F220C0" w:rsidP="00EA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C0D1" w14:textId="77777777" w:rsidR="001E1E5A" w:rsidRDefault="001E1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8AB3" w14:textId="77777777" w:rsidR="001E1E5A" w:rsidRDefault="001E1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9DB7" w14:textId="77777777" w:rsidR="001E1E5A" w:rsidRDefault="001E1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DA60" w14:textId="77777777" w:rsidR="00F220C0" w:rsidRDefault="00F220C0" w:rsidP="00EA2FE7">
      <w:pPr>
        <w:spacing w:after="0" w:line="240" w:lineRule="auto"/>
      </w:pPr>
      <w:r>
        <w:separator/>
      </w:r>
    </w:p>
  </w:footnote>
  <w:footnote w:type="continuationSeparator" w:id="0">
    <w:p w14:paraId="6D91A2F7" w14:textId="77777777" w:rsidR="00F220C0" w:rsidRDefault="00F220C0" w:rsidP="00EA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79FA" w14:textId="77777777" w:rsidR="001E1E5A" w:rsidRDefault="001E1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D685" w14:textId="77777777" w:rsidR="00EA2FE7" w:rsidRDefault="00EA2F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7E8A" w14:textId="77777777" w:rsidR="001E1E5A" w:rsidRDefault="001E1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0F4"/>
    <w:multiLevelType w:val="hybridMultilevel"/>
    <w:tmpl w:val="6CBE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48D"/>
    <w:multiLevelType w:val="hybridMultilevel"/>
    <w:tmpl w:val="44E4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1DD4"/>
    <w:multiLevelType w:val="hybridMultilevel"/>
    <w:tmpl w:val="8A1CC8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9F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795A"/>
    <w:multiLevelType w:val="hybridMultilevel"/>
    <w:tmpl w:val="8816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002B3"/>
    <w:multiLevelType w:val="hybridMultilevel"/>
    <w:tmpl w:val="8AD2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A57BB"/>
    <w:multiLevelType w:val="hybridMultilevel"/>
    <w:tmpl w:val="BA2A647C"/>
    <w:lvl w:ilvl="0" w:tplc="833AAE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61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41C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C7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144A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C12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8D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071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8CD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10791E"/>
    <w:multiLevelType w:val="hybridMultilevel"/>
    <w:tmpl w:val="A1AC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5A5E"/>
    <w:multiLevelType w:val="hybridMultilevel"/>
    <w:tmpl w:val="2CD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9F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A0B4E"/>
    <w:multiLevelType w:val="hybridMultilevel"/>
    <w:tmpl w:val="C268C5DC"/>
    <w:lvl w:ilvl="0" w:tplc="FDF2C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6B5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43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61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4A4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632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AA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A6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DE03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5292A4D"/>
    <w:multiLevelType w:val="hybridMultilevel"/>
    <w:tmpl w:val="21EA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10161"/>
    <w:multiLevelType w:val="hybridMultilevel"/>
    <w:tmpl w:val="D54C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17234"/>
    <w:multiLevelType w:val="hybridMultilevel"/>
    <w:tmpl w:val="E7D4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00E2B"/>
    <w:multiLevelType w:val="hybridMultilevel"/>
    <w:tmpl w:val="8996C69A"/>
    <w:lvl w:ilvl="0" w:tplc="8C285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84C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863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6216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68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A46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0A94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EC4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DA86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C6539C3"/>
    <w:multiLevelType w:val="hybridMultilevel"/>
    <w:tmpl w:val="660671CE"/>
    <w:lvl w:ilvl="0" w:tplc="BAAA9F4E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DB341DF"/>
    <w:multiLevelType w:val="hybridMultilevel"/>
    <w:tmpl w:val="6F2A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4357E"/>
    <w:multiLevelType w:val="hybridMultilevel"/>
    <w:tmpl w:val="D5F6C820"/>
    <w:lvl w:ilvl="0" w:tplc="BAAA9F4E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93D51BC"/>
    <w:multiLevelType w:val="hybridMultilevel"/>
    <w:tmpl w:val="DED6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96113"/>
    <w:multiLevelType w:val="hybridMultilevel"/>
    <w:tmpl w:val="895C2C10"/>
    <w:lvl w:ilvl="0" w:tplc="D94E1A62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C1A21"/>
    <w:multiLevelType w:val="hybridMultilevel"/>
    <w:tmpl w:val="3E12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F29C4"/>
    <w:multiLevelType w:val="hybridMultilevel"/>
    <w:tmpl w:val="DA52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62448"/>
    <w:multiLevelType w:val="hybridMultilevel"/>
    <w:tmpl w:val="085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505B5"/>
    <w:multiLevelType w:val="hybridMultilevel"/>
    <w:tmpl w:val="8516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127A7"/>
    <w:multiLevelType w:val="hybridMultilevel"/>
    <w:tmpl w:val="F5D4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2463A"/>
    <w:multiLevelType w:val="hybridMultilevel"/>
    <w:tmpl w:val="A798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21F8D"/>
    <w:multiLevelType w:val="hybridMultilevel"/>
    <w:tmpl w:val="17F8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47C66"/>
    <w:multiLevelType w:val="hybridMultilevel"/>
    <w:tmpl w:val="06C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3679">
    <w:abstractNumId w:val="20"/>
  </w:num>
  <w:num w:numId="2" w16cid:durableId="460155019">
    <w:abstractNumId w:val="22"/>
  </w:num>
  <w:num w:numId="3" w16cid:durableId="2141721623">
    <w:abstractNumId w:val="19"/>
  </w:num>
  <w:num w:numId="4" w16cid:durableId="1947689377">
    <w:abstractNumId w:val="7"/>
  </w:num>
  <w:num w:numId="5" w16cid:durableId="1614290185">
    <w:abstractNumId w:val="5"/>
  </w:num>
  <w:num w:numId="6" w16cid:durableId="1447891670">
    <w:abstractNumId w:val="18"/>
  </w:num>
  <w:num w:numId="7" w16cid:durableId="803079485">
    <w:abstractNumId w:val="10"/>
  </w:num>
  <w:num w:numId="8" w16cid:durableId="1546791394">
    <w:abstractNumId w:val="25"/>
  </w:num>
  <w:num w:numId="9" w16cid:durableId="565802959">
    <w:abstractNumId w:val="4"/>
  </w:num>
  <w:num w:numId="10" w16cid:durableId="1260717409">
    <w:abstractNumId w:val="23"/>
  </w:num>
  <w:num w:numId="11" w16cid:durableId="333336552">
    <w:abstractNumId w:val="14"/>
  </w:num>
  <w:num w:numId="12" w16cid:durableId="2111001819">
    <w:abstractNumId w:val="3"/>
  </w:num>
  <w:num w:numId="13" w16cid:durableId="241107043">
    <w:abstractNumId w:val="1"/>
  </w:num>
  <w:num w:numId="14" w16cid:durableId="1792703180">
    <w:abstractNumId w:val="9"/>
  </w:num>
  <w:num w:numId="15" w16cid:durableId="1423456555">
    <w:abstractNumId w:val="16"/>
  </w:num>
  <w:num w:numId="16" w16cid:durableId="1347749366">
    <w:abstractNumId w:val="12"/>
  </w:num>
  <w:num w:numId="17" w16cid:durableId="335425985">
    <w:abstractNumId w:val="21"/>
  </w:num>
  <w:num w:numId="18" w16cid:durableId="241305124">
    <w:abstractNumId w:val="11"/>
  </w:num>
  <w:num w:numId="19" w16cid:durableId="563418563">
    <w:abstractNumId w:val="24"/>
  </w:num>
  <w:num w:numId="20" w16cid:durableId="1065181319">
    <w:abstractNumId w:val="8"/>
  </w:num>
  <w:num w:numId="21" w16cid:durableId="2026710109">
    <w:abstractNumId w:val="2"/>
  </w:num>
  <w:num w:numId="22" w16cid:durableId="1070083089">
    <w:abstractNumId w:val="15"/>
  </w:num>
  <w:num w:numId="23" w16cid:durableId="1963219542">
    <w:abstractNumId w:val="17"/>
  </w:num>
  <w:num w:numId="24" w16cid:durableId="2114400907">
    <w:abstractNumId w:val="13"/>
  </w:num>
  <w:num w:numId="25" w16cid:durableId="303049693">
    <w:abstractNumId w:val="0"/>
  </w:num>
  <w:num w:numId="26" w16cid:durableId="1987978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2D"/>
    <w:rsid w:val="000B30AD"/>
    <w:rsid w:val="000F67B3"/>
    <w:rsid w:val="001A3EA7"/>
    <w:rsid w:val="001E1E5A"/>
    <w:rsid w:val="0021426A"/>
    <w:rsid w:val="004558EA"/>
    <w:rsid w:val="00756C65"/>
    <w:rsid w:val="00852929"/>
    <w:rsid w:val="009364FC"/>
    <w:rsid w:val="00950F11"/>
    <w:rsid w:val="009729D7"/>
    <w:rsid w:val="00B961AC"/>
    <w:rsid w:val="00BD04E6"/>
    <w:rsid w:val="00C631DE"/>
    <w:rsid w:val="00C93CBE"/>
    <w:rsid w:val="00CC6E2D"/>
    <w:rsid w:val="00CD57C4"/>
    <w:rsid w:val="00D24EB8"/>
    <w:rsid w:val="00D90F44"/>
    <w:rsid w:val="00DE4567"/>
    <w:rsid w:val="00EA2FE7"/>
    <w:rsid w:val="00F220C0"/>
    <w:rsid w:val="00F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D75E8"/>
  <w15:chartTrackingRefBased/>
  <w15:docId w15:val="{709EF9C3-A8FC-434A-A2CA-9CA826F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5A"/>
  </w:style>
  <w:style w:type="paragraph" w:styleId="Heading1">
    <w:name w:val="heading 1"/>
    <w:basedOn w:val="Normal"/>
    <w:next w:val="Normal"/>
    <w:link w:val="Heading1Char"/>
    <w:uiPriority w:val="9"/>
    <w:qFormat/>
    <w:rsid w:val="00CC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E2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C6E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E7"/>
  </w:style>
  <w:style w:type="paragraph" w:styleId="Footer">
    <w:name w:val="footer"/>
    <w:basedOn w:val="Normal"/>
    <w:link w:val="FooterChar"/>
    <w:uiPriority w:val="99"/>
    <w:unhideWhenUsed/>
    <w:rsid w:val="00EA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Eiseman</dc:creator>
  <cp:keywords/>
  <dc:description/>
  <cp:lastModifiedBy>R Eiseman</cp:lastModifiedBy>
  <cp:revision>2</cp:revision>
  <dcterms:created xsi:type="dcterms:W3CDTF">2026-02-13T23:50:00Z</dcterms:created>
  <dcterms:modified xsi:type="dcterms:W3CDTF">2026-02-13T23:50:00Z</dcterms:modified>
</cp:coreProperties>
</file>