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0C" w:rsidRDefault="00787936" w:rsidP="00787936">
      <w:pPr>
        <w:jc w:val="center"/>
        <w:rPr>
          <w:rFonts w:ascii="Times New Roman" w:hAnsi="Times New Roman" w:cs="Times New Roman"/>
          <w:sz w:val="24"/>
          <w:szCs w:val="24"/>
        </w:rPr>
      </w:pPr>
      <w:r>
        <w:rPr>
          <w:rFonts w:ascii="Times New Roman" w:hAnsi="Times New Roman" w:cs="Times New Roman"/>
          <w:sz w:val="24"/>
          <w:szCs w:val="24"/>
        </w:rPr>
        <w:t xml:space="preserve">A Short Story (Part 3):  </w:t>
      </w:r>
      <w:r w:rsidR="002D4CD4">
        <w:rPr>
          <w:rFonts w:ascii="Times New Roman" w:hAnsi="Times New Roman" w:cs="Times New Roman"/>
          <w:sz w:val="24"/>
          <w:szCs w:val="24"/>
        </w:rPr>
        <w:t>The Evolutionary History behind “Pelvic Exercises for Throat Tension”</w:t>
      </w:r>
    </w:p>
    <w:p w:rsidR="00576B43" w:rsidRPr="002D4CD4" w:rsidRDefault="00787936" w:rsidP="00787936">
      <w:pPr>
        <w:jc w:val="center"/>
        <w:rPr>
          <w:rFonts w:ascii="Times New Roman" w:hAnsi="Times New Roman" w:cs="Times New Roman"/>
          <w:sz w:val="24"/>
          <w:szCs w:val="24"/>
          <w:u w:val="single"/>
        </w:rPr>
      </w:pPr>
      <w:r w:rsidRPr="002D4CD4">
        <w:rPr>
          <w:rFonts w:ascii="Times New Roman" w:hAnsi="Times New Roman" w:cs="Times New Roman"/>
          <w:sz w:val="24"/>
          <w:szCs w:val="24"/>
          <w:u w:val="single"/>
        </w:rPr>
        <w:t xml:space="preserve">The </w:t>
      </w:r>
      <w:proofErr w:type="spellStart"/>
      <w:r w:rsidRPr="002D4CD4">
        <w:rPr>
          <w:rFonts w:ascii="Times New Roman" w:hAnsi="Times New Roman" w:cs="Times New Roman"/>
          <w:sz w:val="24"/>
          <w:szCs w:val="24"/>
          <w:u w:val="single"/>
        </w:rPr>
        <w:t>Bioenergetic</w:t>
      </w:r>
      <w:proofErr w:type="spellEnd"/>
      <w:r w:rsidRPr="002D4CD4">
        <w:rPr>
          <w:rFonts w:ascii="Times New Roman" w:hAnsi="Times New Roman" w:cs="Times New Roman"/>
          <w:sz w:val="24"/>
          <w:szCs w:val="24"/>
          <w:u w:val="single"/>
        </w:rPr>
        <w:t xml:space="preserve"> Field, Brain Neuro-plasticity, and “</w:t>
      </w:r>
      <w:proofErr w:type="spellStart"/>
      <w:r w:rsidRPr="002D4CD4">
        <w:rPr>
          <w:rFonts w:ascii="Times New Roman" w:hAnsi="Times New Roman" w:cs="Times New Roman"/>
          <w:sz w:val="24"/>
          <w:szCs w:val="24"/>
          <w:u w:val="single"/>
        </w:rPr>
        <w:t>Juvenilization</w:t>
      </w:r>
      <w:proofErr w:type="spellEnd"/>
      <w:r w:rsidRPr="002D4CD4">
        <w:rPr>
          <w:rFonts w:ascii="Times New Roman" w:hAnsi="Times New Roman" w:cs="Times New Roman"/>
          <w:sz w:val="24"/>
          <w:szCs w:val="24"/>
          <w:u w:val="single"/>
        </w:rPr>
        <w:t xml:space="preserve">” </w:t>
      </w:r>
      <w:r w:rsidR="0094650C" w:rsidRPr="002D4CD4">
        <w:rPr>
          <w:rFonts w:ascii="Times New Roman" w:hAnsi="Times New Roman" w:cs="Times New Roman"/>
          <w:sz w:val="24"/>
          <w:szCs w:val="24"/>
          <w:u w:val="single"/>
        </w:rPr>
        <w:t xml:space="preserve">of </w:t>
      </w:r>
      <w:proofErr w:type="spellStart"/>
      <w:r w:rsidRPr="002D4CD4">
        <w:rPr>
          <w:rFonts w:ascii="Times New Roman" w:hAnsi="Times New Roman" w:cs="Times New Roman"/>
          <w:sz w:val="24"/>
          <w:szCs w:val="24"/>
          <w:u w:val="single"/>
        </w:rPr>
        <w:t>Adaptibility</w:t>
      </w:r>
      <w:proofErr w:type="spellEnd"/>
    </w:p>
    <w:p w:rsidR="00787936" w:rsidRDefault="00787936" w:rsidP="00787936">
      <w:pPr>
        <w:rPr>
          <w:rFonts w:ascii="Times New Roman" w:hAnsi="Times New Roman" w:cs="Times New Roman"/>
          <w:sz w:val="24"/>
          <w:szCs w:val="24"/>
        </w:rPr>
      </w:pPr>
      <w:r>
        <w:rPr>
          <w:rFonts w:ascii="Times New Roman" w:hAnsi="Times New Roman" w:cs="Times New Roman"/>
          <w:sz w:val="24"/>
          <w:szCs w:val="24"/>
        </w:rPr>
        <w:t>You may be thinking:  Why should I be concerned about all this “evolutionary” knowledge?  What does this have to do with my psychological distress?</w:t>
      </w:r>
    </w:p>
    <w:p w:rsidR="004D1A53" w:rsidRDefault="004D1A53" w:rsidP="004D1A53">
      <w:pPr>
        <w:rPr>
          <w:rFonts w:ascii="Times New Roman" w:hAnsi="Times New Roman" w:cs="Times New Roman"/>
          <w:sz w:val="24"/>
          <w:szCs w:val="24"/>
        </w:rPr>
      </w:pPr>
      <w:r>
        <w:rPr>
          <w:rFonts w:ascii="Times New Roman" w:hAnsi="Times New Roman" w:cs="Times New Roman"/>
          <w:sz w:val="24"/>
          <w:szCs w:val="24"/>
        </w:rPr>
        <w:t>At</w:t>
      </w:r>
      <w:r w:rsidR="00787936">
        <w:rPr>
          <w:rFonts w:ascii="Times New Roman" w:hAnsi="Times New Roman" w:cs="Times New Roman"/>
          <w:sz w:val="24"/>
          <w:szCs w:val="24"/>
        </w:rPr>
        <w:t xml:space="preserve"> the start of your IN SNYC psychotherapy, we discussed the vital importance of “psycho-education” as the basis of your treatment</w:t>
      </w:r>
      <w:r w:rsidR="008357F0">
        <w:rPr>
          <w:rFonts w:ascii="Times New Roman" w:hAnsi="Times New Roman" w:cs="Times New Roman"/>
          <w:sz w:val="24"/>
          <w:szCs w:val="24"/>
        </w:rPr>
        <w:t xml:space="preserve">: </w:t>
      </w:r>
      <w:r>
        <w:rPr>
          <w:rFonts w:ascii="Times New Roman" w:hAnsi="Times New Roman" w:cs="Times New Roman"/>
          <w:sz w:val="24"/>
          <w:szCs w:val="24"/>
        </w:rPr>
        <w:t xml:space="preserve"> that you must have a “cognitive structure” upon which to “store” all the new information you would be gaining</w:t>
      </w:r>
      <w:r w:rsidR="00787936">
        <w:rPr>
          <w:rFonts w:ascii="Times New Roman" w:hAnsi="Times New Roman" w:cs="Times New Roman"/>
          <w:sz w:val="24"/>
          <w:szCs w:val="24"/>
        </w:rPr>
        <w:t xml:space="preserve">.  </w:t>
      </w:r>
      <w:r>
        <w:rPr>
          <w:rFonts w:ascii="Times New Roman" w:hAnsi="Times New Roman" w:cs="Times New Roman"/>
          <w:sz w:val="24"/>
          <w:szCs w:val="24"/>
        </w:rPr>
        <w:t>Now, we are beginning to implement techniques which will increase your “intuition,” which skill will seem like “magic” or “superstition” or “prophecy” without the underlying scientific knowledge.</w:t>
      </w:r>
    </w:p>
    <w:p w:rsidR="00787936" w:rsidRDefault="00787936" w:rsidP="00787936">
      <w:pPr>
        <w:rPr>
          <w:rFonts w:ascii="Times New Roman" w:hAnsi="Times New Roman" w:cs="Times New Roman"/>
          <w:sz w:val="24"/>
          <w:szCs w:val="24"/>
        </w:rPr>
      </w:pPr>
      <w:r>
        <w:rPr>
          <w:rFonts w:ascii="Times New Roman" w:hAnsi="Times New Roman" w:cs="Times New Roman"/>
          <w:sz w:val="24"/>
          <w:szCs w:val="24"/>
        </w:rPr>
        <w:t xml:space="preserve">You are the recipient of a human brain “design” which was completed over 100,000 years ago, perhaps even earlier.  With recent theories of neuro-plasticity, Evolutionary Developmental Biology, and </w:t>
      </w:r>
      <w:proofErr w:type="spellStart"/>
      <w:r w:rsidR="004D1A53">
        <w:rPr>
          <w:rFonts w:ascii="Times New Roman" w:hAnsi="Times New Roman" w:cs="Times New Roman"/>
          <w:sz w:val="24"/>
          <w:szCs w:val="24"/>
        </w:rPr>
        <w:t>N</w:t>
      </w:r>
      <w:r>
        <w:rPr>
          <w:rFonts w:ascii="Times New Roman" w:hAnsi="Times New Roman" w:cs="Times New Roman"/>
          <w:sz w:val="24"/>
          <w:szCs w:val="24"/>
        </w:rPr>
        <w:t>eoteny</w:t>
      </w:r>
      <w:proofErr w:type="spellEnd"/>
      <w:r>
        <w:rPr>
          <w:rFonts w:ascii="Times New Roman" w:hAnsi="Times New Roman" w:cs="Times New Roman"/>
          <w:sz w:val="24"/>
          <w:szCs w:val="24"/>
        </w:rPr>
        <w:t xml:space="preserve"> (</w:t>
      </w:r>
      <w:r w:rsidR="004D1A53">
        <w:rPr>
          <w:rFonts w:ascii="Times New Roman" w:hAnsi="Times New Roman" w:cs="Times New Roman"/>
          <w:sz w:val="24"/>
          <w:szCs w:val="24"/>
        </w:rPr>
        <w:t xml:space="preserve">all science </w:t>
      </w:r>
      <w:r>
        <w:rPr>
          <w:rFonts w:ascii="Times New Roman" w:hAnsi="Times New Roman" w:cs="Times New Roman"/>
          <w:sz w:val="24"/>
          <w:szCs w:val="24"/>
        </w:rPr>
        <w:t>discussed in “A Short Story” Parts 1 and 2)</w:t>
      </w:r>
      <w:r w:rsidR="004D1A53">
        <w:rPr>
          <w:rFonts w:ascii="Times New Roman" w:hAnsi="Times New Roman" w:cs="Times New Roman"/>
          <w:sz w:val="24"/>
          <w:szCs w:val="24"/>
        </w:rPr>
        <w:t>, you are now more aware of the vastness and power of your own ability to heal and self-determine your future</w:t>
      </w:r>
      <w:r w:rsidR="00652B37">
        <w:rPr>
          <w:rFonts w:ascii="Times New Roman" w:hAnsi="Times New Roman" w:cs="Times New Roman"/>
          <w:sz w:val="24"/>
          <w:szCs w:val="24"/>
        </w:rPr>
        <w:t xml:space="preserve"> with intuition</w:t>
      </w:r>
      <w:r w:rsidR="004D1A53">
        <w:rPr>
          <w:rFonts w:ascii="Times New Roman" w:hAnsi="Times New Roman" w:cs="Times New Roman"/>
          <w:sz w:val="24"/>
          <w:szCs w:val="24"/>
        </w:rPr>
        <w:t>.</w:t>
      </w:r>
    </w:p>
    <w:p w:rsidR="008357F0" w:rsidRDefault="008357F0" w:rsidP="00787936">
      <w:pPr>
        <w:rPr>
          <w:rFonts w:ascii="Times New Roman" w:hAnsi="Times New Roman" w:cs="Times New Roman"/>
          <w:sz w:val="24"/>
          <w:szCs w:val="24"/>
        </w:rPr>
      </w:pPr>
      <w:r>
        <w:rPr>
          <w:rFonts w:ascii="Times New Roman" w:hAnsi="Times New Roman" w:cs="Times New Roman"/>
          <w:sz w:val="24"/>
          <w:szCs w:val="24"/>
        </w:rPr>
        <w:t xml:space="preserve">What is “Intuition”?  This concept refers to a “state of mind” which will arise as a result of combining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w:t>
      </w:r>
    </w:p>
    <w:p w:rsidR="008357F0" w:rsidRDefault="008357F0" w:rsidP="008357F0">
      <w:pPr>
        <w:pStyle w:val="ListParagraph"/>
        <w:numPr>
          <w:ilvl w:val="0"/>
          <w:numId w:val="4"/>
        </w:numPr>
        <w:rPr>
          <w:rFonts w:ascii="Times New Roman" w:hAnsi="Times New Roman" w:cs="Times New Roman"/>
          <w:sz w:val="24"/>
          <w:szCs w:val="24"/>
        </w:rPr>
      </w:pPr>
      <w:proofErr w:type="gramStart"/>
      <w:r w:rsidRPr="008357F0">
        <w:rPr>
          <w:rFonts w:ascii="Times New Roman" w:hAnsi="Times New Roman" w:cs="Times New Roman"/>
          <w:sz w:val="24"/>
          <w:szCs w:val="24"/>
        </w:rPr>
        <w:t>knowledge  (</w:t>
      </w:r>
      <w:proofErr w:type="gramEnd"/>
      <w:r w:rsidRPr="008357F0">
        <w:rPr>
          <w:rFonts w:ascii="Times New Roman" w:hAnsi="Times New Roman" w:cs="Times New Roman"/>
          <w:sz w:val="24"/>
          <w:szCs w:val="24"/>
        </w:rPr>
        <w:t>i.e., how the brain functions with networks and systems; how bio-energy operates, how you can change your mental state with relaxation and breathing techniques, etc.)</w:t>
      </w:r>
      <w:r>
        <w:rPr>
          <w:rFonts w:ascii="Times New Roman" w:hAnsi="Times New Roman" w:cs="Times New Roman"/>
          <w:sz w:val="24"/>
          <w:szCs w:val="24"/>
        </w:rPr>
        <w:t>;</w:t>
      </w:r>
      <w:r w:rsidRPr="008357F0">
        <w:rPr>
          <w:rFonts w:ascii="Times New Roman" w:hAnsi="Times New Roman" w:cs="Times New Roman"/>
          <w:sz w:val="24"/>
          <w:szCs w:val="24"/>
        </w:rPr>
        <w:t xml:space="preserve"> </w:t>
      </w:r>
    </w:p>
    <w:p w:rsidR="008357F0" w:rsidRDefault="008357F0" w:rsidP="008357F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sensory perception of your internal sensation, the external environment, the state of other humans with whom you interact</w:t>
      </w:r>
      <w:r w:rsidR="00652B37">
        <w:rPr>
          <w:rFonts w:ascii="Times New Roman" w:hAnsi="Times New Roman" w:cs="Times New Roman"/>
          <w:sz w:val="24"/>
          <w:szCs w:val="24"/>
        </w:rPr>
        <w:t xml:space="preserve"> (the outcome to you of the IN SYNC interventions)</w:t>
      </w:r>
      <w:r>
        <w:rPr>
          <w:rFonts w:ascii="Times New Roman" w:hAnsi="Times New Roman" w:cs="Times New Roman"/>
          <w:sz w:val="24"/>
          <w:szCs w:val="24"/>
        </w:rPr>
        <w:t xml:space="preserve">; </w:t>
      </w:r>
    </w:p>
    <w:p w:rsidR="008357F0" w:rsidRPr="008357F0" w:rsidRDefault="008357F0" w:rsidP="008357F0">
      <w:pPr>
        <w:pStyle w:val="ListParagraph"/>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mindfulness</w:t>
      </w:r>
      <w:proofErr w:type="gramEnd"/>
      <w:r>
        <w:rPr>
          <w:rFonts w:ascii="Times New Roman" w:hAnsi="Times New Roman" w:cs="Times New Roman"/>
          <w:sz w:val="24"/>
          <w:szCs w:val="24"/>
        </w:rPr>
        <w:t xml:space="preserve"> </w:t>
      </w:r>
      <w:r w:rsidR="000C3CA0">
        <w:rPr>
          <w:rFonts w:ascii="Times New Roman" w:hAnsi="Times New Roman" w:cs="Times New Roman"/>
          <w:sz w:val="24"/>
          <w:szCs w:val="24"/>
        </w:rPr>
        <w:t xml:space="preserve">integrative </w:t>
      </w:r>
      <w:r>
        <w:rPr>
          <w:rFonts w:ascii="Times New Roman" w:hAnsi="Times New Roman" w:cs="Times New Roman"/>
          <w:sz w:val="24"/>
          <w:szCs w:val="24"/>
        </w:rPr>
        <w:t xml:space="preserve">connection </w:t>
      </w:r>
      <w:r w:rsidR="000C3CA0">
        <w:rPr>
          <w:rFonts w:ascii="Times New Roman" w:hAnsi="Times New Roman" w:cs="Times New Roman"/>
          <w:sz w:val="24"/>
          <w:szCs w:val="24"/>
        </w:rPr>
        <w:t>between</w:t>
      </w:r>
      <w:r>
        <w:rPr>
          <w:rFonts w:ascii="Times New Roman" w:hAnsi="Times New Roman" w:cs="Times New Roman"/>
          <w:sz w:val="24"/>
          <w:szCs w:val="24"/>
        </w:rPr>
        <w:t xml:space="preserve"> your knowledge</w:t>
      </w:r>
      <w:r w:rsidR="000C3CA0">
        <w:rPr>
          <w:rFonts w:ascii="Times New Roman" w:hAnsi="Times New Roman" w:cs="Times New Roman"/>
          <w:sz w:val="24"/>
          <w:szCs w:val="24"/>
        </w:rPr>
        <w:t xml:space="preserve"> and</w:t>
      </w:r>
      <w:r>
        <w:rPr>
          <w:rFonts w:ascii="Times New Roman" w:hAnsi="Times New Roman" w:cs="Times New Roman"/>
          <w:sz w:val="24"/>
          <w:szCs w:val="24"/>
        </w:rPr>
        <w:t xml:space="preserve"> your sensory perceptions to </w:t>
      </w:r>
      <w:r w:rsidR="000C3CA0">
        <w:rPr>
          <w:rFonts w:ascii="Times New Roman" w:hAnsi="Times New Roman" w:cs="Times New Roman"/>
          <w:sz w:val="24"/>
          <w:szCs w:val="24"/>
        </w:rPr>
        <w:t xml:space="preserve">enable you to </w:t>
      </w:r>
      <w:r>
        <w:rPr>
          <w:rFonts w:ascii="Times New Roman" w:hAnsi="Times New Roman" w:cs="Times New Roman"/>
          <w:sz w:val="24"/>
          <w:szCs w:val="24"/>
        </w:rPr>
        <w:t>problem-solve in a non-OCD manner, with deep insight and wisdom</w:t>
      </w:r>
      <w:r w:rsidR="000C3CA0">
        <w:rPr>
          <w:rFonts w:ascii="Times New Roman" w:hAnsi="Times New Roman" w:cs="Times New Roman"/>
          <w:sz w:val="24"/>
          <w:szCs w:val="24"/>
        </w:rPr>
        <w:t xml:space="preserve"> (a change in how your cognitive functions operate on the unconscious level)</w:t>
      </w:r>
      <w:r>
        <w:rPr>
          <w:rFonts w:ascii="Times New Roman" w:hAnsi="Times New Roman" w:cs="Times New Roman"/>
          <w:sz w:val="24"/>
          <w:szCs w:val="24"/>
        </w:rPr>
        <w:t>.</w:t>
      </w:r>
    </w:p>
    <w:p w:rsidR="00787936" w:rsidRDefault="00F26BB5" w:rsidP="00787936">
      <w:pPr>
        <w:rPr>
          <w:rFonts w:ascii="Times New Roman" w:hAnsi="Times New Roman" w:cs="Times New Roman"/>
          <w:sz w:val="24"/>
          <w:szCs w:val="24"/>
        </w:rPr>
      </w:pPr>
      <w:r>
        <w:rPr>
          <w:rFonts w:ascii="Times New Roman" w:hAnsi="Times New Roman" w:cs="Times New Roman"/>
          <w:sz w:val="24"/>
          <w:szCs w:val="24"/>
        </w:rPr>
        <w:t>I am providing you with education</w:t>
      </w:r>
      <w:r w:rsidR="008357F0">
        <w:rPr>
          <w:rFonts w:ascii="Times New Roman" w:hAnsi="Times New Roman" w:cs="Times New Roman"/>
          <w:sz w:val="24"/>
          <w:szCs w:val="24"/>
        </w:rPr>
        <w:t xml:space="preserve"> about the recent scientific knowledge of our </w:t>
      </w:r>
      <w:r>
        <w:rPr>
          <w:rFonts w:ascii="Times New Roman" w:hAnsi="Times New Roman" w:cs="Times New Roman"/>
          <w:sz w:val="24"/>
          <w:szCs w:val="24"/>
        </w:rPr>
        <w:t xml:space="preserve">human </w:t>
      </w:r>
      <w:r w:rsidR="008357F0">
        <w:rPr>
          <w:rFonts w:ascii="Times New Roman" w:hAnsi="Times New Roman" w:cs="Times New Roman"/>
          <w:sz w:val="24"/>
          <w:szCs w:val="24"/>
        </w:rPr>
        <w:t xml:space="preserve">evolution because </w:t>
      </w:r>
      <w:r w:rsidR="0094650C">
        <w:rPr>
          <w:rFonts w:ascii="Times New Roman" w:hAnsi="Times New Roman" w:cs="Times New Roman"/>
          <w:sz w:val="24"/>
          <w:szCs w:val="24"/>
        </w:rPr>
        <w:t xml:space="preserve">most </w:t>
      </w:r>
      <w:r w:rsidR="008357F0">
        <w:rPr>
          <w:rFonts w:ascii="Times New Roman" w:hAnsi="Times New Roman" w:cs="Times New Roman"/>
          <w:sz w:val="24"/>
          <w:szCs w:val="24"/>
        </w:rPr>
        <w:t>prior</w:t>
      </w:r>
      <w:r w:rsidR="0094650C">
        <w:rPr>
          <w:rFonts w:ascii="Times New Roman" w:hAnsi="Times New Roman" w:cs="Times New Roman"/>
          <w:sz w:val="24"/>
          <w:szCs w:val="24"/>
        </w:rPr>
        <w:t xml:space="preserve"> education</w:t>
      </w:r>
      <w:r>
        <w:rPr>
          <w:rFonts w:ascii="Times New Roman" w:hAnsi="Times New Roman" w:cs="Times New Roman"/>
          <w:sz w:val="24"/>
          <w:szCs w:val="24"/>
        </w:rPr>
        <w:t xml:space="preserve"> is</w:t>
      </w:r>
      <w:r w:rsidR="008357F0">
        <w:rPr>
          <w:rFonts w:ascii="Times New Roman" w:hAnsi="Times New Roman" w:cs="Times New Roman"/>
          <w:sz w:val="24"/>
          <w:szCs w:val="24"/>
        </w:rPr>
        <w:t xml:space="preserve"> </w:t>
      </w:r>
      <w:r w:rsidR="0094650C">
        <w:rPr>
          <w:rFonts w:ascii="Times New Roman" w:hAnsi="Times New Roman" w:cs="Times New Roman"/>
          <w:sz w:val="24"/>
          <w:szCs w:val="24"/>
        </w:rPr>
        <w:t xml:space="preserve">comprised of </w:t>
      </w:r>
      <w:r w:rsidR="008357F0">
        <w:rPr>
          <w:rFonts w:ascii="Times New Roman" w:hAnsi="Times New Roman" w:cs="Times New Roman"/>
          <w:sz w:val="24"/>
          <w:szCs w:val="24"/>
        </w:rPr>
        <w:t xml:space="preserve">“self-limiting” </w:t>
      </w:r>
      <w:r w:rsidR="0094650C">
        <w:rPr>
          <w:rFonts w:ascii="Times New Roman" w:hAnsi="Times New Roman" w:cs="Times New Roman"/>
          <w:sz w:val="24"/>
          <w:szCs w:val="24"/>
        </w:rPr>
        <w:t xml:space="preserve">viewpoints </w:t>
      </w:r>
      <w:r w:rsidR="008357F0">
        <w:rPr>
          <w:rFonts w:ascii="Times New Roman" w:hAnsi="Times New Roman" w:cs="Times New Roman"/>
          <w:sz w:val="24"/>
          <w:szCs w:val="24"/>
        </w:rPr>
        <w:t xml:space="preserve">and </w:t>
      </w:r>
      <w:r w:rsidR="00652B37">
        <w:rPr>
          <w:rFonts w:ascii="Times New Roman" w:hAnsi="Times New Roman" w:cs="Times New Roman"/>
          <w:sz w:val="24"/>
          <w:szCs w:val="24"/>
        </w:rPr>
        <w:t>reflective of “biased” perceptions</w:t>
      </w:r>
      <w:r w:rsidR="0094650C">
        <w:rPr>
          <w:rFonts w:ascii="Times New Roman" w:hAnsi="Times New Roman" w:cs="Times New Roman"/>
          <w:sz w:val="24"/>
          <w:szCs w:val="24"/>
        </w:rPr>
        <w:t>.  This</w:t>
      </w:r>
      <w:r>
        <w:rPr>
          <w:rFonts w:ascii="Times New Roman" w:hAnsi="Times New Roman" w:cs="Times New Roman"/>
          <w:sz w:val="24"/>
          <w:szCs w:val="24"/>
        </w:rPr>
        <w:t xml:space="preserve"> prior</w:t>
      </w:r>
      <w:r w:rsidR="0094650C">
        <w:rPr>
          <w:rFonts w:ascii="Times New Roman" w:hAnsi="Times New Roman" w:cs="Times New Roman"/>
          <w:sz w:val="24"/>
          <w:szCs w:val="24"/>
        </w:rPr>
        <w:t xml:space="preserve"> educational knowledge</w:t>
      </w:r>
      <w:r w:rsidR="00652B37">
        <w:rPr>
          <w:rFonts w:ascii="Times New Roman" w:hAnsi="Times New Roman" w:cs="Times New Roman"/>
          <w:sz w:val="24"/>
          <w:szCs w:val="24"/>
        </w:rPr>
        <w:t xml:space="preserve"> </w:t>
      </w:r>
      <w:r w:rsidR="0094650C">
        <w:rPr>
          <w:rFonts w:ascii="Times New Roman" w:hAnsi="Times New Roman" w:cs="Times New Roman"/>
          <w:sz w:val="24"/>
          <w:szCs w:val="24"/>
        </w:rPr>
        <w:t xml:space="preserve">generally </w:t>
      </w:r>
      <w:r w:rsidR="00652B37">
        <w:rPr>
          <w:rFonts w:ascii="Times New Roman" w:hAnsi="Times New Roman" w:cs="Times New Roman"/>
          <w:sz w:val="24"/>
          <w:szCs w:val="24"/>
        </w:rPr>
        <w:t xml:space="preserve">excluded a </w:t>
      </w:r>
      <w:proofErr w:type="spellStart"/>
      <w:r w:rsidR="00652B37">
        <w:rPr>
          <w:rFonts w:ascii="Times New Roman" w:hAnsi="Times New Roman" w:cs="Times New Roman"/>
          <w:sz w:val="24"/>
          <w:szCs w:val="24"/>
        </w:rPr>
        <w:t>wholistic</w:t>
      </w:r>
      <w:proofErr w:type="spellEnd"/>
      <w:r w:rsidR="00652B37">
        <w:rPr>
          <w:rFonts w:ascii="Times New Roman" w:hAnsi="Times New Roman" w:cs="Times New Roman"/>
          <w:sz w:val="24"/>
          <w:szCs w:val="24"/>
        </w:rPr>
        <w:t xml:space="preserve"> energetic framework of interpretation.  You may find yourself recalling lessons from grade school</w:t>
      </w:r>
      <w:r w:rsidR="0094650C">
        <w:rPr>
          <w:rFonts w:ascii="Times New Roman" w:hAnsi="Times New Roman" w:cs="Times New Roman"/>
          <w:sz w:val="24"/>
          <w:szCs w:val="24"/>
        </w:rPr>
        <w:t>,</w:t>
      </w:r>
      <w:r w:rsidR="00652B37">
        <w:rPr>
          <w:rFonts w:ascii="Times New Roman" w:hAnsi="Times New Roman" w:cs="Times New Roman"/>
          <w:sz w:val="24"/>
          <w:szCs w:val="24"/>
        </w:rPr>
        <w:t xml:space="preserve"> high school</w:t>
      </w:r>
      <w:r w:rsidR="0094650C">
        <w:rPr>
          <w:rFonts w:ascii="Times New Roman" w:hAnsi="Times New Roman" w:cs="Times New Roman"/>
          <w:sz w:val="24"/>
          <w:szCs w:val="24"/>
        </w:rPr>
        <w:t>,</w:t>
      </w:r>
      <w:r w:rsidR="00652B37">
        <w:rPr>
          <w:rFonts w:ascii="Times New Roman" w:hAnsi="Times New Roman" w:cs="Times New Roman"/>
          <w:sz w:val="24"/>
          <w:szCs w:val="24"/>
        </w:rPr>
        <w:t xml:space="preserve"> or college which seem to be in contradiction with the information you are now learning.  When </w:t>
      </w:r>
      <w:r w:rsidR="000C3CA0">
        <w:rPr>
          <w:rFonts w:ascii="Times New Roman" w:hAnsi="Times New Roman" w:cs="Times New Roman"/>
          <w:sz w:val="24"/>
          <w:szCs w:val="24"/>
        </w:rPr>
        <w:t>a “knowledge conflict”</w:t>
      </w:r>
      <w:r w:rsidR="00652B37">
        <w:rPr>
          <w:rFonts w:ascii="Times New Roman" w:hAnsi="Times New Roman" w:cs="Times New Roman"/>
          <w:sz w:val="24"/>
          <w:szCs w:val="24"/>
        </w:rPr>
        <w:t xml:space="preserve"> occurs, you will need to bring these issues into your therapy, otherwise the prior “knowledge” may form a cognitive “blockage” just like the “body blockages” you have been resolving.</w:t>
      </w:r>
    </w:p>
    <w:p w:rsidR="00652B37" w:rsidRDefault="00652B37" w:rsidP="00787936">
      <w:pPr>
        <w:rPr>
          <w:rFonts w:ascii="Times New Roman" w:hAnsi="Times New Roman" w:cs="Times New Roman"/>
          <w:sz w:val="24"/>
          <w:szCs w:val="24"/>
        </w:rPr>
      </w:pPr>
      <w:r>
        <w:rPr>
          <w:rFonts w:ascii="Times New Roman" w:hAnsi="Times New Roman" w:cs="Times New Roman"/>
          <w:sz w:val="24"/>
          <w:szCs w:val="24"/>
        </w:rPr>
        <w:t xml:space="preserve">One area of </w:t>
      </w:r>
      <w:r w:rsidR="00F26BB5">
        <w:rPr>
          <w:rFonts w:ascii="Times New Roman" w:hAnsi="Times New Roman" w:cs="Times New Roman"/>
          <w:sz w:val="24"/>
          <w:szCs w:val="24"/>
        </w:rPr>
        <w:t xml:space="preserve">evolution </w:t>
      </w:r>
      <w:r>
        <w:rPr>
          <w:rFonts w:ascii="Times New Roman" w:hAnsi="Times New Roman" w:cs="Times New Roman"/>
          <w:sz w:val="24"/>
          <w:szCs w:val="24"/>
        </w:rPr>
        <w:t>knowledge which is lacking in research is related to the female human.  The majority of medical research, even ancestry research, has focused upon the male human.  Therefore, in the next “short story” of evolution, I am taking a few liberties with interpretation of factual findings, in order to address this defi</w:t>
      </w:r>
      <w:r w:rsidR="00B15E20">
        <w:rPr>
          <w:rFonts w:ascii="Times New Roman" w:hAnsi="Times New Roman" w:cs="Times New Roman"/>
          <w:sz w:val="24"/>
          <w:szCs w:val="24"/>
        </w:rPr>
        <w:t xml:space="preserve">ciency in female perspective.  </w:t>
      </w:r>
      <w:r w:rsidR="002472D1">
        <w:rPr>
          <w:rFonts w:ascii="Times New Roman" w:hAnsi="Times New Roman" w:cs="Times New Roman"/>
          <w:sz w:val="24"/>
          <w:szCs w:val="24"/>
        </w:rPr>
        <w:t>Also, i</w:t>
      </w:r>
      <w:r w:rsidR="00B15E20">
        <w:rPr>
          <w:rFonts w:ascii="Times New Roman" w:hAnsi="Times New Roman" w:cs="Times New Roman"/>
          <w:sz w:val="24"/>
          <w:szCs w:val="24"/>
        </w:rPr>
        <w:t>n</w:t>
      </w:r>
      <w:r>
        <w:rPr>
          <w:rFonts w:ascii="Times New Roman" w:hAnsi="Times New Roman" w:cs="Times New Roman"/>
          <w:sz w:val="24"/>
          <w:szCs w:val="24"/>
        </w:rPr>
        <w:t xml:space="preserve"> our “short story,” we are going to take an energetic perspective towards the evolution of the female pelvis and the birth channel created for handling the unique evolutionary changes to the human embryo.</w:t>
      </w:r>
    </w:p>
    <w:p w:rsidR="002472D1" w:rsidRDefault="000C3CA0" w:rsidP="002472D1">
      <w:pPr>
        <w:rPr>
          <w:rFonts w:ascii="Times New Roman" w:hAnsi="Times New Roman" w:cs="Times New Roman"/>
          <w:sz w:val="24"/>
          <w:szCs w:val="24"/>
        </w:rPr>
      </w:pPr>
      <w:r>
        <w:rPr>
          <w:rFonts w:ascii="Times New Roman" w:hAnsi="Times New Roman" w:cs="Times New Roman"/>
          <w:sz w:val="24"/>
          <w:szCs w:val="24"/>
        </w:rPr>
        <w:lastRenderedPageBreak/>
        <w:t>Most theories of human evolution focus upon the “survival” needs</w:t>
      </w:r>
      <w:r w:rsidR="00CB1069">
        <w:rPr>
          <w:rFonts w:ascii="Times New Roman" w:hAnsi="Times New Roman" w:cs="Times New Roman"/>
          <w:sz w:val="24"/>
          <w:szCs w:val="24"/>
        </w:rPr>
        <w:t>--</w:t>
      </w:r>
      <w:r>
        <w:rPr>
          <w:rFonts w:ascii="Times New Roman" w:hAnsi="Times New Roman" w:cs="Times New Roman"/>
          <w:sz w:val="24"/>
          <w:szCs w:val="24"/>
        </w:rPr>
        <w:t>the strong muscles of arms, and fast movement of legs</w:t>
      </w:r>
      <w:r w:rsidR="00CB1069">
        <w:rPr>
          <w:rFonts w:ascii="Times New Roman" w:hAnsi="Times New Roman" w:cs="Times New Roman"/>
          <w:sz w:val="24"/>
          <w:szCs w:val="24"/>
        </w:rPr>
        <w:t>--</w:t>
      </w:r>
      <w:r>
        <w:rPr>
          <w:rFonts w:ascii="Times New Roman" w:hAnsi="Times New Roman" w:cs="Times New Roman"/>
          <w:sz w:val="24"/>
          <w:szCs w:val="24"/>
        </w:rPr>
        <w:t xml:space="preserve">in short, male dominant traits.  </w:t>
      </w:r>
      <w:r w:rsidR="0094650C">
        <w:rPr>
          <w:rFonts w:ascii="Times New Roman" w:hAnsi="Times New Roman" w:cs="Times New Roman"/>
          <w:sz w:val="24"/>
          <w:szCs w:val="24"/>
        </w:rPr>
        <w:t>Human evolutionary history is viewed through the perspective of “looking backwards” from the current human society to find “commonalities” between us and our Homo sapiens relatives.  But this “commonalities” search excludes all knowledge of bio-energetic functions, excludes any consideration of a “human bio-field” which may have impacted that evolution.</w:t>
      </w:r>
      <w:r w:rsidR="002472D1">
        <w:rPr>
          <w:rFonts w:ascii="Times New Roman" w:hAnsi="Times New Roman" w:cs="Times New Roman"/>
          <w:sz w:val="24"/>
          <w:szCs w:val="24"/>
        </w:rPr>
        <w:t xml:space="preserve">  And the “theoretical” considerations of these “commonalities” excludes the female perspective.  </w:t>
      </w:r>
    </w:p>
    <w:p w:rsidR="002472D1" w:rsidRDefault="002472D1" w:rsidP="002472D1">
      <w:pPr>
        <w:rPr>
          <w:rFonts w:ascii="Times New Roman" w:hAnsi="Times New Roman" w:cs="Times New Roman"/>
          <w:sz w:val="24"/>
          <w:szCs w:val="24"/>
        </w:rPr>
      </w:pPr>
      <w:r>
        <w:rPr>
          <w:rFonts w:ascii="Times New Roman" w:hAnsi="Times New Roman" w:cs="Times New Roman"/>
          <w:sz w:val="24"/>
          <w:szCs w:val="24"/>
        </w:rPr>
        <w:t xml:space="preserve">This bias of exclusion began during World War I and World War II, possibly as a reaction to the German experiments on human infants.  The West abandoned the whole field of fetal development and embryogenesis (a direction strong in Germany) in favor of population genetics.  Population genetics is the study of the genetic composition of populations, including distributions and changes in genotype and phenotype frequency in response to the processes of natural selection, genetic drift, mutation, and gene flow.  </w:t>
      </w:r>
      <w:r w:rsidR="00CB1069">
        <w:rPr>
          <w:rFonts w:ascii="Times New Roman" w:hAnsi="Times New Roman" w:cs="Times New Roman"/>
          <w:sz w:val="24"/>
          <w:szCs w:val="24"/>
        </w:rPr>
        <w:t xml:space="preserve">The West also rejected </w:t>
      </w:r>
      <w:r>
        <w:rPr>
          <w:rFonts w:ascii="Times New Roman" w:hAnsi="Times New Roman" w:cs="Times New Roman"/>
          <w:sz w:val="24"/>
          <w:szCs w:val="24"/>
        </w:rPr>
        <w:t xml:space="preserve">the evolutionary “theory” that </w:t>
      </w:r>
      <w:r w:rsidR="00CB1069">
        <w:rPr>
          <w:rFonts w:ascii="Times New Roman" w:hAnsi="Times New Roman" w:cs="Times New Roman"/>
          <w:sz w:val="24"/>
          <w:szCs w:val="24"/>
        </w:rPr>
        <w:t xml:space="preserve">female </w:t>
      </w:r>
      <w:r>
        <w:rPr>
          <w:rFonts w:ascii="Times New Roman" w:hAnsi="Times New Roman" w:cs="Times New Roman"/>
          <w:sz w:val="24"/>
          <w:szCs w:val="24"/>
        </w:rPr>
        <w:t xml:space="preserve">sexual selection </w:t>
      </w:r>
      <w:r w:rsidR="00F26BB5">
        <w:rPr>
          <w:rFonts w:ascii="Times New Roman" w:hAnsi="Times New Roman" w:cs="Times New Roman"/>
          <w:sz w:val="24"/>
          <w:szCs w:val="24"/>
        </w:rPr>
        <w:t xml:space="preserve">of the male </w:t>
      </w:r>
      <w:r>
        <w:rPr>
          <w:rFonts w:ascii="Times New Roman" w:hAnsi="Times New Roman" w:cs="Times New Roman"/>
          <w:sz w:val="24"/>
          <w:szCs w:val="24"/>
        </w:rPr>
        <w:t>was a primary factor for reproduction</w:t>
      </w:r>
      <w:r w:rsidR="00CB1069">
        <w:rPr>
          <w:rFonts w:ascii="Times New Roman" w:hAnsi="Times New Roman" w:cs="Times New Roman"/>
          <w:sz w:val="24"/>
          <w:szCs w:val="24"/>
        </w:rPr>
        <w:t xml:space="preserve">.  Instead, the focus </w:t>
      </w:r>
      <w:r>
        <w:rPr>
          <w:rFonts w:ascii="Times New Roman" w:hAnsi="Times New Roman" w:cs="Times New Roman"/>
          <w:sz w:val="24"/>
          <w:szCs w:val="24"/>
        </w:rPr>
        <w:t xml:space="preserve">was based solely on </w:t>
      </w:r>
      <w:r w:rsidR="00CB1069">
        <w:rPr>
          <w:rFonts w:ascii="Times New Roman" w:hAnsi="Times New Roman" w:cs="Times New Roman"/>
          <w:sz w:val="24"/>
          <w:szCs w:val="24"/>
        </w:rPr>
        <w:t xml:space="preserve">the concept of </w:t>
      </w:r>
      <w:r>
        <w:rPr>
          <w:rFonts w:ascii="Times New Roman" w:hAnsi="Times New Roman" w:cs="Times New Roman"/>
          <w:sz w:val="24"/>
          <w:szCs w:val="24"/>
        </w:rPr>
        <w:t>competition between males (the “war and competition” mentality of humans)</w:t>
      </w:r>
      <w:r w:rsidR="00F26BB5">
        <w:rPr>
          <w:rFonts w:ascii="Times New Roman" w:hAnsi="Times New Roman" w:cs="Times New Roman"/>
          <w:sz w:val="24"/>
          <w:szCs w:val="24"/>
        </w:rPr>
        <w:t xml:space="preserve"> for the “ownership” of the female</w:t>
      </w:r>
      <w:r>
        <w:rPr>
          <w:rFonts w:ascii="Times New Roman" w:hAnsi="Times New Roman" w:cs="Times New Roman"/>
          <w:sz w:val="24"/>
          <w:szCs w:val="24"/>
        </w:rPr>
        <w:t xml:space="preserve">.  </w:t>
      </w:r>
    </w:p>
    <w:p w:rsidR="00BF223A" w:rsidRDefault="005A098D" w:rsidP="00C963D7">
      <w:pPr>
        <w:rPr>
          <w:rFonts w:ascii="Times New Roman" w:hAnsi="Times New Roman" w:cs="Times New Roman"/>
          <w:sz w:val="24"/>
          <w:szCs w:val="24"/>
        </w:rPr>
      </w:pPr>
      <w:r>
        <w:rPr>
          <w:rFonts w:ascii="Times New Roman" w:hAnsi="Times New Roman" w:cs="Times New Roman"/>
          <w:sz w:val="24"/>
          <w:szCs w:val="24"/>
        </w:rPr>
        <w:t xml:space="preserve">Let’s look at how a female evolutionary viewpoint might impact </w:t>
      </w:r>
      <w:r w:rsidR="00C963D7">
        <w:rPr>
          <w:rFonts w:ascii="Times New Roman" w:hAnsi="Times New Roman" w:cs="Times New Roman"/>
          <w:sz w:val="24"/>
          <w:szCs w:val="24"/>
        </w:rPr>
        <w:t>how</w:t>
      </w:r>
      <w:r>
        <w:rPr>
          <w:rFonts w:ascii="Times New Roman" w:hAnsi="Times New Roman" w:cs="Times New Roman"/>
          <w:sz w:val="24"/>
          <w:szCs w:val="24"/>
        </w:rPr>
        <w:t xml:space="preserve"> bipedalism may have evolved.  </w:t>
      </w:r>
      <w:r w:rsidR="00BF223A">
        <w:rPr>
          <w:rFonts w:ascii="Times New Roman" w:hAnsi="Times New Roman" w:cs="Times New Roman"/>
          <w:sz w:val="24"/>
          <w:szCs w:val="24"/>
        </w:rPr>
        <w:t xml:space="preserve">The current theory is that the two-arm </w:t>
      </w:r>
      <w:proofErr w:type="spellStart"/>
      <w:r w:rsidR="00BF223A">
        <w:rPr>
          <w:rFonts w:ascii="Times New Roman" w:hAnsi="Times New Roman" w:cs="Times New Roman"/>
          <w:sz w:val="24"/>
          <w:szCs w:val="24"/>
        </w:rPr>
        <w:t>brachiation</w:t>
      </w:r>
      <w:proofErr w:type="spellEnd"/>
      <w:r w:rsidR="00BF223A">
        <w:rPr>
          <w:rFonts w:ascii="Times New Roman" w:hAnsi="Times New Roman" w:cs="Times New Roman"/>
          <w:sz w:val="24"/>
          <w:szCs w:val="24"/>
        </w:rPr>
        <w:t xml:space="preserve"> (swinging from trees) created the foot and bipedalism of the human-like primate (a “male” functional viewpoint).  </w:t>
      </w:r>
      <w:r w:rsidR="00C963D7">
        <w:rPr>
          <w:rFonts w:ascii="Times New Roman" w:hAnsi="Times New Roman" w:cs="Times New Roman"/>
          <w:sz w:val="24"/>
          <w:szCs w:val="24"/>
        </w:rPr>
        <w:t>In the article “Safe Carrying of Heavy Infants Together with Hair Properties Explain Human Evolution</w:t>
      </w:r>
      <w:r w:rsidR="00CB1069">
        <w:rPr>
          <w:rFonts w:ascii="Times New Roman" w:hAnsi="Times New Roman" w:cs="Times New Roman"/>
          <w:sz w:val="24"/>
          <w:szCs w:val="24"/>
        </w:rPr>
        <w:t>,</w:t>
      </w:r>
      <w:r w:rsidR="00C963D7">
        <w:rPr>
          <w:rFonts w:ascii="Times New Roman" w:hAnsi="Times New Roman" w:cs="Times New Roman"/>
          <w:sz w:val="24"/>
          <w:szCs w:val="24"/>
        </w:rPr>
        <w:t xml:space="preserve">” </w:t>
      </w:r>
      <w:r w:rsidR="00CB1069">
        <w:rPr>
          <w:rFonts w:ascii="Times New Roman" w:hAnsi="Times New Roman" w:cs="Times New Roman"/>
          <w:sz w:val="24"/>
          <w:szCs w:val="24"/>
        </w:rPr>
        <w:t>written by</w:t>
      </w:r>
      <w:r w:rsidR="00C963D7">
        <w:rPr>
          <w:rFonts w:ascii="Times New Roman" w:hAnsi="Times New Roman" w:cs="Times New Roman"/>
          <w:sz w:val="24"/>
          <w:szCs w:val="24"/>
        </w:rPr>
        <w:t xml:space="preserve"> Lia </w:t>
      </w:r>
      <w:proofErr w:type="spellStart"/>
      <w:r w:rsidR="00C963D7">
        <w:rPr>
          <w:rFonts w:ascii="Times New Roman" w:hAnsi="Times New Roman" w:cs="Times New Roman"/>
          <w:sz w:val="24"/>
          <w:szCs w:val="24"/>
        </w:rPr>
        <w:t>Queiroz</w:t>
      </w:r>
      <w:proofErr w:type="spellEnd"/>
      <w:r w:rsidR="00C963D7">
        <w:rPr>
          <w:rFonts w:ascii="Times New Roman" w:hAnsi="Times New Roman" w:cs="Times New Roman"/>
          <w:sz w:val="24"/>
          <w:szCs w:val="24"/>
        </w:rPr>
        <w:t xml:space="preserve"> do </w:t>
      </w:r>
      <w:proofErr w:type="spellStart"/>
      <w:r w:rsidR="00C963D7">
        <w:rPr>
          <w:rFonts w:ascii="Times New Roman" w:hAnsi="Times New Roman" w:cs="Times New Roman"/>
          <w:sz w:val="24"/>
          <w:szCs w:val="24"/>
        </w:rPr>
        <w:t>Amaral</w:t>
      </w:r>
      <w:proofErr w:type="spellEnd"/>
      <w:r w:rsidR="00C963D7">
        <w:rPr>
          <w:rFonts w:ascii="Times New Roman" w:hAnsi="Times New Roman" w:cs="Times New Roman"/>
          <w:sz w:val="24"/>
          <w:szCs w:val="24"/>
        </w:rPr>
        <w:t xml:space="preserve">, it appears that we must focus on the role of females with infants, and that </w:t>
      </w:r>
      <w:proofErr w:type="spellStart"/>
      <w:r w:rsidR="00C963D7">
        <w:rPr>
          <w:rFonts w:ascii="Times New Roman" w:hAnsi="Times New Roman" w:cs="Times New Roman"/>
          <w:sz w:val="24"/>
          <w:szCs w:val="24"/>
        </w:rPr>
        <w:t>tripedal</w:t>
      </w:r>
      <w:proofErr w:type="spellEnd"/>
      <w:r w:rsidR="00C963D7">
        <w:rPr>
          <w:rFonts w:ascii="Times New Roman" w:hAnsi="Times New Roman" w:cs="Times New Roman"/>
          <w:sz w:val="24"/>
          <w:szCs w:val="24"/>
        </w:rPr>
        <w:t xml:space="preserve"> walk was an intermediate stage to bipedalism.  This stage also lead to fur reduction and thermoregulation of the naked skin, with evolving of subcutaneous insulating fat layer.  From here, she describes how hominin social structures evolved from “huddle formation” </w:t>
      </w:r>
      <w:r w:rsidR="00CB1069">
        <w:rPr>
          <w:rFonts w:ascii="Times New Roman" w:hAnsi="Times New Roman" w:cs="Times New Roman"/>
          <w:sz w:val="24"/>
          <w:szCs w:val="24"/>
        </w:rPr>
        <w:t xml:space="preserve">(to keep warm) </w:t>
      </w:r>
      <w:r w:rsidR="00C963D7">
        <w:rPr>
          <w:rFonts w:ascii="Times New Roman" w:hAnsi="Times New Roman" w:cs="Times New Roman"/>
          <w:sz w:val="24"/>
          <w:szCs w:val="24"/>
        </w:rPr>
        <w:t xml:space="preserve">and “hormonally defined rites of passage,” all of which are female viewpoints.  </w:t>
      </w:r>
      <w:r w:rsidR="0042702E">
        <w:rPr>
          <w:rFonts w:ascii="Times New Roman" w:hAnsi="Times New Roman" w:cs="Times New Roman"/>
          <w:sz w:val="24"/>
          <w:szCs w:val="24"/>
        </w:rPr>
        <w:t>(8)</w:t>
      </w:r>
    </w:p>
    <w:p w:rsidR="0042702E" w:rsidRDefault="00C963D7" w:rsidP="00C963D7">
      <w:pPr>
        <w:rPr>
          <w:rFonts w:ascii="Times New Roman" w:hAnsi="Times New Roman" w:cs="Times New Roman"/>
          <w:sz w:val="24"/>
          <w:szCs w:val="24"/>
        </w:rPr>
      </w:pPr>
      <w:r>
        <w:rPr>
          <w:rFonts w:ascii="Times New Roman" w:hAnsi="Times New Roman" w:cs="Times New Roman"/>
          <w:sz w:val="24"/>
          <w:szCs w:val="24"/>
        </w:rPr>
        <w:t>Recall the prior “A Short Story</w:t>
      </w:r>
      <w:r w:rsidR="0042702E">
        <w:rPr>
          <w:rFonts w:ascii="Times New Roman" w:hAnsi="Times New Roman" w:cs="Times New Roman"/>
          <w:sz w:val="24"/>
          <w:szCs w:val="24"/>
        </w:rPr>
        <w:t>: Part 2</w:t>
      </w:r>
      <w:r>
        <w:rPr>
          <w:rFonts w:ascii="Times New Roman" w:hAnsi="Times New Roman" w:cs="Times New Roman"/>
          <w:sz w:val="24"/>
          <w:szCs w:val="24"/>
        </w:rPr>
        <w:t xml:space="preserve">” in which I discussed the XY of the </w:t>
      </w:r>
      <w:r w:rsidR="0042702E">
        <w:rPr>
          <w:rFonts w:ascii="Times New Roman" w:hAnsi="Times New Roman" w:cs="Times New Roman"/>
          <w:sz w:val="24"/>
          <w:szCs w:val="24"/>
        </w:rPr>
        <w:t>embryo’s sex:  This article provides the research to support the above article, stating that the bipedalism would be carried forward on the mother’s genes, not being damaged by the Y chromosome of the male embryo.  (9)</w:t>
      </w:r>
      <w:r w:rsidR="00F26BB5">
        <w:rPr>
          <w:rFonts w:ascii="Times New Roman" w:hAnsi="Times New Roman" w:cs="Times New Roman"/>
          <w:sz w:val="24"/>
          <w:szCs w:val="24"/>
        </w:rPr>
        <w:t xml:space="preserve">  This implies that female sexual selection choices are the cause of our current genetics, including the functions of brain neuro-plasticity, the </w:t>
      </w:r>
      <w:proofErr w:type="spellStart"/>
      <w:r w:rsidR="00F26BB5">
        <w:rPr>
          <w:rFonts w:ascii="Times New Roman" w:hAnsi="Times New Roman" w:cs="Times New Roman"/>
          <w:sz w:val="24"/>
          <w:szCs w:val="24"/>
        </w:rPr>
        <w:t>neoteny</w:t>
      </w:r>
      <w:proofErr w:type="spellEnd"/>
      <w:r w:rsidR="00F26BB5">
        <w:rPr>
          <w:rFonts w:ascii="Times New Roman" w:hAnsi="Times New Roman" w:cs="Times New Roman"/>
          <w:sz w:val="24"/>
          <w:szCs w:val="24"/>
        </w:rPr>
        <w:t xml:space="preserve"> of being able to develop new adaptation to current environmental challenges, and to “expand” the human bio-energy field for the purposes of developing “social systems of support” (this function will be discussed in later IN SYNC steps). </w:t>
      </w:r>
    </w:p>
    <w:p w:rsidR="00C963D7" w:rsidRDefault="005A098D" w:rsidP="00787936">
      <w:pPr>
        <w:rPr>
          <w:rFonts w:ascii="Times New Roman" w:hAnsi="Times New Roman" w:cs="Times New Roman"/>
          <w:sz w:val="24"/>
          <w:szCs w:val="24"/>
        </w:rPr>
      </w:pPr>
      <w:r>
        <w:rPr>
          <w:rFonts w:ascii="Times New Roman" w:hAnsi="Times New Roman" w:cs="Times New Roman"/>
          <w:sz w:val="24"/>
          <w:szCs w:val="24"/>
        </w:rPr>
        <w:t>Let’s look at how an evolutionary viewpoint about the concept of “</w:t>
      </w:r>
      <w:proofErr w:type="spellStart"/>
      <w:r>
        <w:rPr>
          <w:rFonts w:ascii="Times New Roman" w:hAnsi="Times New Roman" w:cs="Times New Roman"/>
          <w:sz w:val="24"/>
          <w:szCs w:val="24"/>
        </w:rPr>
        <w:t>neot</w:t>
      </w:r>
      <w:r w:rsidR="00450F77">
        <w:rPr>
          <w:rFonts w:ascii="Times New Roman" w:hAnsi="Times New Roman" w:cs="Times New Roman"/>
          <w:sz w:val="24"/>
          <w:szCs w:val="24"/>
        </w:rPr>
        <w:t>e</w:t>
      </w:r>
      <w:r>
        <w:rPr>
          <w:rFonts w:ascii="Times New Roman" w:hAnsi="Times New Roman" w:cs="Times New Roman"/>
          <w:sz w:val="24"/>
          <w:szCs w:val="24"/>
        </w:rPr>
        <w:t>ny</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juvenilization</w:t>
      </w:r>
      <w:proofErr w:type="spellEnd"/>
      <w:r>
        <w:rPr>
          <w:rFonts w:ascii="Times New Roman" w:hAnsi="Times New Roman" w:cs="Times New Roman"/>
          <w:sz w:val="24"/>
          <w:szCs w:val="24"/>
        </w:rPr>
        <w:t xml:space="preserve">) from female </w:t>
      </w:r>
      <w:r w:rsidR="00450F77">
        <w:rPr>
          <w:rFonts w:ascii="Times New Roman" w:hAnsi="Times New Roman" w:cs="Times New Roman"/>
          <w:sz w:val="24"/>
          <w:szCs w:val="24"/>
        </w:rPr>
        <w:t>viewpoint</w:t>
      </w:r>
      <w:r>
        <w:rPr>
          <w:rFonts w:ascii="Times New Roman" w:hAnsi="Times New Roman" w:cs="Times New Roman"/>
          <w:sz w:val="24"/>
          <w:szCs w:val="24"/>
        </w:rPr>
        <w:t xml:space="preserve"> may </w:t>
      </w:r>
      <w:r w:rsidR="00C963D7">
        <w:rPr>
          <w:rFonts w:ascii="Times New Roman" w:hAnsi="Times New Roman" w:cs="Times New Roman"/>
          <w:sz w:val="24"/>
          <w:szCs w:val="24"/>
        </w:rPr>
        <w:t>change this function.  W</w:t>
      </w:r>
      <w:r w:rsidR="000C3CA0">
        <w:rPr>
          <w:rFonts w:ascii="Times New Roman" w:hAnsi="Times New Roman" w:cs="Times New Roman"/>
          <w:sz w:val="24"/>
          <w:szCs w:val="24"/>
        </w:rPr>
        <w:t>hat if we view “</w:t>
      </w:r>
      <w:proofErr w:type="spellStart"/>
      <w:r w:rsidR="000C3CA0">
        <w:rPr>
          <w:rFonts w:ascii="Times New Roman" w:hAnsi="Times New Roman" w:cs="Times New Roman"/>
          <w:sz w:val="24"/>
          <w:szCs w:val="24"/>
        </w:rPr>
        <w:t>juvenilization</w:t>
      </w:r>
      <w:proofErr w:type="spellEnd"/>
      <w:r w:rsidR="000C3CA0">
        <w:rPr>
          <w:rFonts w:ascii="Times New Roman" w:hAnsi="Times New Roman" w:cs="Times New Roman"/>
          <w:sz w:val="24"/>
          <w:szCs w:val="24"/>
        </w:rPr>
        <w:t>” not as a “slowing down” but rather as a function of “evolving towards” a longer maturation process as being necessary for “survival” in a changing environment which could no longer be dependable for a “rigid” infant structure</w:t>
      </w:r>
      <w:r w:rsidR="00F26BB5">
        <w:rPr>
          <w:rFonts w:ascii="Times New Roman" w:hAnsi="Times New Roman" w:cs="Times New Roman"/>
          <w:sz w:val="24"/>
          <w:szCs w:val="24"/>
        </w:rPr>
        <w:t>?</w:t>
      </w:r>
      <w:r w:rsidR="000C3CA0">
        <w:rPr>
          <w:rFonts w:ascii="Times New Roman" w:hAnsi="Times New Roman" w:cs="Times New Roman"/>
          <w:sz w:val="24"/>
          <w:szCs w:val="24"/>
        </w:rPr>
        <w:t xml:space="preserve">  In other words, </w:t>
      </w:r>
      <w:r w:rsidR="00F26BB5">
        <w:rPr>
          <w:rFonts w:ascii="Times New Roman" w:hAnsi="Times New Roman" w:cs="Times New Roman"/>
          <w:sz w:val="24"/>
          <w:szCs w:val="24"/>
        </w:rPr>
        <w:t>humans would not maintain a</w:t>
      </w:r>
      <w:r w:rsidR="000C3CA0">
        <w:rPr>
          <w:rFonts w:ascii="Times New Roman" w:hAnsi="Times New Roman" w:cs="Times New Roman"/>
          <w:sz w:val="24"/>
          <w:szCs w:val="24"/>
        </w:rPr>
        <w:t xml:space="preserve"> “rigid” </w:t>
      </w:r>
      <w:r w:rsidR="007B0FEB">
        <w:rPr>
          <w:rFonts w:ascii="Times New Roman" w:hAnsi="Times New Roman" w:cs="Times New Roman"/>
          <w:sz w:val="24"/>
          <w:szCs w:val="24"/>
        </w:rPr>
        <w:t xml:space="preserve">infant </w:t>
      </w:r>
      <w:r w:rsidR="000C3CA0">
        <w:rPr>
          <w:rFonts w:ascii="Times New Roman" w:hAnsi="Times New Roman" w:cs="Times New Roman"/>
          <w:sz w:val="24"/>
          <w:szCs w:val="24"/>
        </w:rPr>
        <w:t xml:space="preserve">structure </w:t>
      </w:r>
      <w:r w:rsidR="00F26BB5">
        <w:rPr>
          <w:rFonts w:ascii="Times New Roman" w:hAnsi="Times New Roman" w:cs="Times New Roman"/>
          <w:sz w:val="24"/>
          <w:szCs w:val="24"/>
        </w:rPr>
        <w:t xml:space="preserve">like that </w:t>
      </w:r>
      <w:r w:rsidR="000C3CA0">
        <w:rPr>
          <w:rFonts w:ascii="Times New Roman" w:hAnsi="Times New Roman" w:cs="Times New Roman"/>
          <w:sz w:val="24"/>
          <w:szCs w:val="24"/>
        </w:rPr>
        <w:t>still observed today in the other hominoid apes (gibbons, orangutans, gorillas, chimpanzees, etc.)</w:t>
      </w:r>
      <w:r w:rsidR="007B0FEB">
        <w:rPr>
          <w:rFonts w:ascii="Times New Roman" w:hAnsi="Times New Roman" w:cs="Times New Roman"/>
          <w:sz w:val="24"/>
          <w:szCs w:val="24"/>
        </w:rPr>
        <w:t xml:space="preserve">.  </w:t>
      </w:r>
    </w:p>
    <w:p w:rsidR="000C3CA0" w:rsidRDefault="00CB1069" w:rsidP="00787936">
      <w:pPr>
        <w:rPr>
          <w:rFonts w:ascii="Times New Roman" w:hAnsi="Times New Roman" w:cs="Times New Roman"/>
          <w:sz w:val="24"/>
          <w:szCs w:val="24"/>
        </w:rPr>
      </w:pPr>
      <w:r>
        <w:rPr>
          <w:rFonts w:ascii="Times New Roman" w:hAnsi="Times New Roman" w:cs="Times New Roman"/>
          <w:sz w:val="24"/>
          <w:szCs w:val="24"/>
        </w:rPr>
        <w:lastRenderedPageBreak/>
        <w:t>From a bio-energetic viewpoint, w</w:t>
      </w:r>
      <w:r w:rsidR="00450F77">
        <w:rPr>
          <w:rFonts w:ascii="Times New Roman" w:hAnsi="Times New Roman" w:cs="Times New Roman"/>
          <w:sz w:val="24"/>
          <w:szCs w:val="24"/>
        </w:rPr>
        <w:t>e will</w:t>
      </w:r>
      <w:r w:rsidR="007B0FEB">
        <w:rPr>
          <w:rFonts w:ascii="Times New Roman" w:hAnsi="Times New Roman" w:cs="Times New Roman"/>
          <w:sz w:val="24"/>
          <w:szCs w:val="24"/>
        </w:rPr>
        <w:t xml:space="preserve"> consider that the female pelvis and the embryo </w:t>
      </w:r>
      <w:r w:rsidR="00450F77">
        <w:rPr>
          <w:rFonts w:ascii="Times New Roman" w:hAnsi="Times New Roman" w:cs="Times New Roman"/>
          <w:sz w:val="24"/>
          <w:szCs w:val="24"/>
        </w:rPr>
        <w:t>are</w:t>
      </w:r>
      <w:r w:rsidR="007B0FEB">
        <w:rPr>
          <w:rFonts w:ascii="Times New Roman" w:hAnsi="Times New Roman" w:cs="Times New Roman"/>
          <w:sz w:val="24"/>
          <w:szCs w:val="24"/>
        </w:rPr>
        <w:t xml:space="preserve"> interacting together in an energetic “dance of evolution” rather than a </w:t>
      </w:r>
      <w:r>
        <w:rPr>
          <w:rFonts w:ascii="Times New Roman" w:hAnsi="Times New Roman" w:cs="Times New Roman"/>
          <w:sz w:val="24"/>
          <w:szCs w:val="24"/>
        </w:rPr>
        <w:t xml:space="preserve">body </w:t>
      </w:r>
      <w:r w:rsidR="007B0FEB">
        <w:rPr>
          <w:rFonts w:ascii="Times New Roman" w:hAnsi="Times New Roman" w:cs="Times New Roman"/>
          <w:sz w:val="24"/>
          <w:szCs w:val="24"/>
        </w:rPr>
        <w:t xml:space="preserve">“part” (the pelvis) being evolved </w:t>
      </w:r>
      <w:r>
        <w:rPr>
          <w:rFonts w:ascii="Times New Roman" w:hAnsi="Times New Roman" w:cs="Times New Roman"/>
          <w:sz w:val="24"/>
          <w:szCs w:val="24"/>
        </w:rPr>
        <w:t>solely</w:t>
      </w:r>
      <w:r w:rsidR="007B0FEB">
        <w:rPr>
          <w:rFonts w:ascii="Times New Roman" w:hAnsi="Times New Roman" w:cs="Times New Roman"/>
          <w:sz w:val="24"/>
          <w:szCs w:val="24"/>
        </w:rPr>
        <w:t xml:space="preserve"> to accommodate an embryo</w:t>
      </w:r>
      <w:r w:rsidR="00450F77">
        <w:rPr>
          <w:rFonts w:ascii="Times New Roman" w:hAnsi="Times New Roman" w:cs="Times New Roman"/>
          <w:sz w:val="24"/>
          <w:szCs w:val="24"/>
        </w:rPr>
        <w:t xml:space="preserve">.  </w:t>
      </w:r>
      <w:r>
        <w:rPr>
          <w:rFonts w:ascii="Times New Roman" w:hAnsi="Times New Roman" w:cs="Times New Roman"/>
          <w:sz w:val="24"/>
          <w:szCs w:val="24"/>
        </w:rPr>
        <w:t>T</w:t>
      </w:r>
      <w:r w:rsidR="00450F77">
        <w:rPr>
          <w:rFonts w:ascii="Times New Roman" w:hAnsi="Times New Roman" w:cs="Times New Roman"/>
          <w:sz w:val="24"/>
          <w:szCs w:val="24"/>
        </w:rPr>
        <w:t>he embryo evolves with the shared energetic interaction</w:t>
      </w:r>
      <w:r w:rsidR="00F26BB5">
        <w:rPr>
          <w:rFonts w:ascii="Times New Roman" w:hAnsi="Times New Roman" w:cs="Times New Roman"/>
          <w:sz w:val="24"/>
          <w:szCs w:val="24"/>
        </w:rPr>
        <w:t xml:space="preserve">, not independently “developed” from a fertilized human </w:t>
      </w:r>
      <w:proofErr w:type="gramStart"/>
      <w:r w:rsidR="00F26BB5">
        <w:rPr>
          <w:rFonts w:ascii="Times New Roman" w:hAnsi="Times New Roman" w:cs="Times New Roman"/>
          <w:sz w:val="24"/>
          <w:szCs w:val="24"/>
        </w:rPr>
        <w:t xml:space="preserve">ovum </w:t>
      </w:r>
      <w:r w:rsidR="00450F77">
        <w:rPr>
          <w:rFonts w:ascii="Times New Roman" w:hAnsi="Times New Roman" w:cs="Times New Roman"/>
          <w:sz w:val="24"/>
          <w:szCs w:val="24"/>
        </w:rPr>
        <w:t>.</w:t>
      </w:r>
      <w:proofErr w:type="gramEnd"/>
      <w:r w:rsidR="00450F77">
        <w:rPr>
          <w:rFonts w:ascii="Times New Roman" w:hAnsi="Times New Roman" w:cs="Times New Roman"/>
          <w:sz w:val="24"/>
          <w:szCs w:val="24"/>
        </w:rPr>
        <w:t xml:space="preserve">  This viewpoint could give </w:t>
      </w:r>
      <w:r w:rsidR="007B0FEB">
        <w:rPr>
          <w:rFonts w:ascii="Times New Roman" w:hAnsi="Times New Roman" w:cs="Times New Roman"/>
          <w:sz w:val="24"/>
          <w:szCs w:val="24"/>
        </w:rPr>
        <w:t>a very different interpretation to the evolutionary “facts” of the past</w:t>
      </w:r>
      <w:r w:rsidR="00450F77">
        <w:rPr>
          <w:rFonts w:ascii="Times New Roman" w:hAnsi="Times New Roman" w:cs="Times New Roman"/>
          <w:sz w:val="24"/>
          <w:szCs w:val="24"/>
        </w:rPr>
        <w:t xml:space="preserve">, including providing an energetic interpretation to the human infant’s </w:t>
      </w:r>
      <w:proofErr w:type="spellStart"/>
      <w:r w:rsidR="00450F77">
        <w:rPr>
          <w:rFonts w:ascii="Times New Roman" w:hAnsi="Times New Roman" w:cs="Times New Roman"/>
          <w:sz w:val="24"/>
          <w:szCs w:val="24"/>
        </w:rPr>
        <w:t>neoteny</w:t>
      </w:r>
      <w:proofErr w:type="spellEnd"/>
      <w:r w:rsidR="00450F77">
        <w:rPr>
          <w:rFonts w:ascii="Times New Roman" w:hAnsi="Times New Roman" w:cs="Times New Roman"/>
          <w:sz w:val="24"/>
          <w:szCs w:val="24"/>
        </w:rPr>
        <w:t xml:space="preserve"> function</w:t>
      </w:r>
      <w:r w:rsidR="007B0FEB">
        <w:rPr>
          <w:rFonts w:ascii="Times New Roman" w:hAnsi="Times New Roman" w:cs="Times New Roman"/>
          <w:sz w:val="24"/>
          <w:szCs w:val="24"/>
        </w:rPr>
        <w:t xml:space="preserve">. </w:t>
      </w:r>
    </w:p>
    <w:p w:rsidR="007B0FEB" w:rsidRDefault="007B0FEB" w:rsidP="00787936">
      <w:pPr>
        <w:rPr>
          <w:rFonts w:ascii="Times New Roman" w:hAnsi="Times New Roman" w:cs="Times New Roman"/>
          <w:sz w:val="24"/>
          <w:szCs w:val="24"/>
        </w:rPr>
      </w:pPr>
      <w:r>
        <w:rPr>
          <w:rFonts w:ascii="Times New Roman" w:hAnsi="Times New Roman" w:cs="Times New Roman"/>
          <w:sz w:val="24"/>
          <w:szCs w:val="24"/>
        </w:rPr>
        <w:t xml:space="preserve">(I am presenting this </w:t>
      </w:r>
      <w:r w:rsidR="00B15E20">
        <w:rPr>
          <w:rFonts w:ascii="Times New Roman" w:hAnsi="Times New Roman" w:cs="Times New Roman"/>
          <w:sz w:val="24"/>
          <w:szCs w:val="24"/>
        </w:rPr>
        <w:t xml:space="preserve">above </w:t>
      </w:r>
      <w:r>
        <w:rPr>
          <w:rFonts w:ascii="Times New Roman" w:hAnsi="Times New Roman" w:cs="Times New Roman"/>
          <w:sz w:val="24"/>
          <w:szCs w:val="24"/>
        </w:rPr>
        <w:t xml:space="preserve">framing approach so that you will understand that not all of what </w:t>
      </w:r>
      <w:r w:rsidR="00B15E20">
        <w:rPr>
          <w:rFonts w:ascii="Times New Roman" w:hAnsi="Times New Roman" w:cs="Times New Roman"/>
          <w:sz w:val="24"/>
          <w:szCs w:val="24"/>
        </w:rPr>
        <w:t>I present</w:t>
      </w:r>
      <w:r>
        <w:rPr>
          <w:rFonts w:ascii="Times New Roman" w:hAnsi="Times New Roman" w:cs="Times New Roman"/>
          <w:sz w:val="24"/>
          <w:szCs w:val="24"/>
        </w:rPr>
        <w:t xml:space="preserve"> has been proven by science.  However, you will find ancient religions which address many of these topics, also without science </w:t>
      </w:r>
      <w:r w:rsidR="00B15E20">
        <w:rPr>
          <w:rFonts w:ascii="Times New Roman" w:hAnsi="Times New Roman" w:cs="Times New Roman"/>
          <w:sz w:val="24"/>
          <w:szCs w:val="24"/>
        </w:rPr>
        <w:t>evidence either</w:t>
      </w:r>
      <w:r>
        <w:rPr>
          <w:rFonts w:ascii="Times New Roman" w:hAnsi="Times New Roman" w:cs="Times New Roman"/>
          <w:sz w:val="24"/>
          <w:szCs w:val="24"/>
        </w:rPr>
        <w:t>.</w:t>
      </w:r>
      <w:r w:rsidR="00463567">
        <w:rPr>
          <w:rFonts w:ascii="Times New Roman" w:hAnsi="Times New Roman" w:cs="Times New Roman"/>
          <w:sz w:val="24"/>
          <w:szCs w:val="24"/>
        </w:rPr>
        <w:t xml:space="preserve">  I will also discuss the prior science regarding the fascia network and how this energy field is connected to our “adaptability” for survival.</w:t>
      </w:r>
      <w:r>
        <w:rPr>
          <w:rFonts w:ascii="Times New Roman" w:hAnsi="Times New Roman" w:cs="Times New Roman"/>
          <w:sz w:val="24"/>
          <w:szCs w:val="24"/>
        </w:rPr>
        <w:t>)</w:t>
      </w:r>
    </w:p>
    <w:p w:rsidR="007E7A2A" w:rsidRDefault="00D731C4" w:rsidP="002D4CD4">
      <w:pPr>
        <w:jc w:val="center"/>
        <w:rPr>
          <w:rFonts w:ascii="Times New Roman" w:hAnsi="Times New Roman" w:cs="Times New Roman"/>
          <w:sz w:val="24"/>
          <w:szCs w:val="24"/>
          <w:u w:val="single"/>
        </w:rPr>
      </w:pPr>
      <w:r w:rsidRPr="00D731C4">
        <w:rPr>
          <w:rFonts w:ascii="Times New Roman" w:hAnsi="Times New Roman" w:cs="Times New Roman"/>
          <w:sz w:val="24"/>
          <w:szCs w:val="24"/>
          <w:u w:val="single"/>
        </w:rPr>
        <w:t>Modern Human Pelvic Floor</w:t>
      </w:r>
    </w:p>
    <w:p w:rsidR="00B15E20" w:rsidRDefault="00B15E20" w:rsidP="00B15E20">
      <w:pPr>
        <w:rPr>
          <w:rFonts w:ascii="Times New Roman" w:hAnsi="Times New Roman" w:cs="Times New Roman"/>
          <w:sz w:val="24"/>
          <w:szCs w:val="24"/>
        </w:rPr>
      </w:pPr>
      <w:r>
        <w:rPr>
          <w:rFonts w:ascii="Times New Roman" w:hAnsi="Times New Roman" w:cs="Times New Roman"/>
          <w:sz w:val="24"/>
          <w:szCs w:val="24"/>
        </w:rPr>
        <w:t xml:space="preserve">So, how would the human mother’s pelvis change in shape in response to an energetic interaction with the embryo?  And then a further psychotherapy question:  Why should you do “pelvic exercises” for throat tension?  And in preparation for your next IN SYNC step:  What could possibly be the connection between the mother’s birth canal and the infant’s ability to talk as a human?  </w:t>
      </w:r>
      <w:r w:rsidR="00266DC6">
        <w:rPr>
          <w:rFonts w:ascii="Times New Roman" w:hAnsi="Times New Roman" w:cs="Times New Roman"/>
          <w:sz w:val="24"/>
          <w:szCs w:val="24"/>
        </w:rPr>
        <w:t>Stay Tuned!  We will eventually answer all these questions</w:t>
      </w:r>
      <w:r w:rsidR="00B71AD1">
        <w:rPr>
          <w:rFonts w:ascii="Times New Roman" w:hAnsi="Times New Roman" w:cs="Times New Roman"/>
          <w:sz w:val="24"/>
          <w:szCs w:val="24"/>
        </w:rPr>
        <w:t xml:space="preserve"> in the IN SYNC steps coming up</w:t>
      </w:r>
      <w:r w:rsidR="00266DC6">
        <w:rPr>
          <w:rFonts w:ascii="Times New Roman" w:hAnsi="Times New Roman" w:cs="Times New Roman"/>
          <w:sz w:val="24"/>
          <w:szCs w:val="24"/>
        </w:rPr>
        <w:t>!</w:t>
      </w:r>
    </w:p>
    <w:p w:rsidR="001061AA" w:rsidRPr="001061AA" w:rsidRDefault="00CB1069" w:rsidP="00463567">
      <w:pPr>
        <w:rPr>
          <w:rFonts w:ascii="Times New Roman" w:eastAsia="Times New Roman" w:hAnsi="Times New Roman" w:cs="Times New Roman"/>
          <w:color w:val="000000"/>
          <w:sz w:val="24"/>
          <w:szCs w:val="24"/>
        </w:rPr>
      </w:pPr>
      <w:r>
        <w:rPr>
          <w:rFonts w:ascii="Times New Roman" w:hAnsi="Times New Roman" w:cs="Times New Roman"/>
          <w:sz w:val="24"/>
          <w:szCs w:val="24"/>
        </w:rPr>
        <w:t>As a result of evolutionary changes, t</w:t>
      </w:r>
      <w:r w:rsidR="00D731C4">
        <w:rPr>
          <w:rFonts w:ascii="Times New Roman" w:hAnsi="Times New Roman" w:cs="Times New Roman"/>
          <w:sz w:val="24"/>
          <w:szCs w:val="24"/>
        </w:rPr>
        <w:t xml:space="preserve">here is a very big difference between the male and the female pelvic floor.   In both sexes, the urethra (for urine) and anus (for feces) pass through the pelvic floor.  </w:t>
      </w:r>
      <w:r w:rsidR="00F26BB5">
        <w:rPr>
          <w:rFonts w:ascii="Times New Roman" w:hAnsi="Times New Roman" w:cs="Times New Roman"/>
          <w:sz w:val="24"/>
          <w:szCs w:val="24"/>
        </w:rPr>
        <w:t>I</w:t>
      </w:r>
      <w:r w:rsidR="00D731C4">
        <w:rPr>
          <w:rFonts w:ascii="Times New Roman" w:hAnsi="Times New Roman" w:cs="Times New Roman"/>
          <w:sz w:val="24"/>
          <w:szCs w:val="24"/>
        </w:rPr>
        <w:t xml:space="preserve">n the female the uterus (center for </w:t>
      </w:r>
      <w:r w:rsidR="00BE4E17">
        <w:rPr>
          <w:rFonts w:ascii="Times New Roman" w:hAnsi="Times New Roman" w:cs="Times New Roman"/>
          <w:sz w:val="24"/>
          <w:szCs w:val="24"/>
        </w:rPr>
        <w:t>the growth of</w:t>
      </w:r>
      <w:r w:rsidR="00D731C4">
        <w:rPr>
          <w:rFonts w:ascii="Times New Roman" w:hAnsi="Times New Roman" w:cs="Times New Roman"/>
          <w:sz w:val="24"/>
          <w:szCs w:val="24"/>
        </w:rPr>
        <w:t xml:space="preserve"> new human life) </w:t>
      </w:r>
      <w:r w:rsidR="00BE4E17">
        <w:rPr>
          <w:rFonts w:ascii="Times New Roman" w:hAnsi="Times New Roman" w:cs="Times New Roman"/>
          <w:sz w:val="24"/>
          <w:szCs w:val="24"/>
        </w:rPr>
        <w:t xml:space="preserve">also </w:t>
      </w:r>
      <w:r w:rsidR="00D731C4">
        <w:rPr>
          <w:rFonts w:ascii="Times New Roman" w:hAnsi="Times New Roman" w:cs="Times New Roman"/>
          <w:sz w:val="24"/>
          <w:szCs w:val="24"/>
        </w:rPr>
        <w:t>must pass through these firm and thick muscles.</w:t>
      </w:r>
      <w:r w:rsidR="007F0C0C">
        <w:rPr>
          <w:rFonts w:ascii="Times New Roman" w:hAnsi="Times New Roman" w:cs="Times New Roman"/>
          <w:sz w:val="24"/>
          <w:szCs w:val="24"/>
        </w:rPr>
        <w:t xml:space="preserve">  </w:t>
      </w:r>
      <w:r w:rsidR="001061AA">
        <w:rPr>
          <w:rFonts w:ascii="Times New Roman" w:hAnsi="Times New Roman" w:cs="Times New Roman"/>
          <w:sz w:val="24"/>
          <w:szCs w:val="24"/>
        </w:rPr>
        <w:t>(1) (2</w:t>
      </w:r>
      <w:proofErr w:type="gramStart"/>
      <w:r w:rsidR="001061AA">
        <w:rPr>
          <w:rFonts w:ascii="Times New Roman" w:hAnsi="Times New Roman" w:cs="Times New Roman"/>
          <w:sz w:val="24"/>
          <w:szCs w:val="24"/>
        </w:rPr>
        <w:t xml:space="preserve">) </w:t>
      </w:r>
      <w:r w:rsidR="005035AD">
        <w:rPr>
          <w:rFonts w:ascii="Times New Roman" w:hAnsi="Times New Roman" w:cs="Times New Roman"/>
          <w:sz w:val="24"/>
          <w:szCs w:val="24"/>
        </w:rPr>
        <w:t xml:space="preserve"> </w:t>
      </w:r>
      <w:r w:rsidR="00F26BB5">
        <w:rPr>
          <w:rFonts w:ascii="Times New Roman" w:hAnsi="Times New Roman" w:cs="Times New Roman"/>
          <w:sz w:val="24"/>
          <w:szCs w:val="24"/>
        </w:rPr>
        <w:t>The</w:t>
      </w:r>
      <w:proofErr w:type="gramEnd"/>
      <w:r w:rsidR="00F26BB5">
        <w:rPr>
          <w:rFonts w:ascii="Times New Roman" w:hAnsi="Times New Roman" w:cs="Times New Roman"/>
          <w:sz w:val="24"/>
          <w:szCs w:val="24"/>
        </w:rPr>
        <w:t xml:space="preserve"> male pelvis is narrow, the female pelvis is wide.</w:t>
      </w:r>
    </w:p>
    <w:p w:rsidR="001061AA" w:rsidRPr="001061AA" w:rsidRDefault="001061AA" w:rsidP="00787936">
      <w:pPr>
        <w:rPr>
          <w:rFonts w:ascii="Times New Roman" w:hAnsi="Times New Roman" w:cs="Times New Roman"/>
          <w:sz w:val="24"/>
          <w:szCs w:val="24"/>
        </w:rPr>
      </w:pPr>
    </w:p>
    <w:p w:rsidR="001061AA" w:rsidRDefault="001061AA" w:rsidP="00787936">
      <w:pPr>
        <w:rPr>
          <w:rFonts w:ascii="Times New Roman" w:hAnsi="Times New Roman" w:cs="Times New Roman"/>
          <w:sz w:val="24"/>
          <w:szCs w:val="24"/>
        </w:rPr>
      </w:pPr>
    </w:p>
    <w:p w:rsidR="001061AA" w:rsidRDefault="001061AA" w:rsidP="00787936">
      <w:pPr>
        <w:rPr>
          <w:rFonts w:ascii="Times New Roman" w:hAnsi="Times New Roman" w:cs="Times New Roman"/>
          <w:sz w:val="24"/>
          <w:szCs w:val="24"/>
        </w:rPr>
      </w:pPr>
    </w:p>
    <w:p w:rsidR="001061AA" w:rsidRDefault="001061AA" w:rsidP="00787936">
      <w:pPr>
        <w:rPr>
          <w:rFonts w:ascii="Times New Roman" w:hAnsi="Times New Roman" w:cs="Times New Roman"/>
          <w:sz w:val="24"/>
          <w:szCs w:val="24"/>
        </w:rPr>
      </w:pPr>
    </w:p>
    <w:p w:rsidR="001061AA" w:rsidRDefault="001061AA" w:rsidP="00787936">
      <w:pPr>
        <w:rPr>
          <w:rFonts w:ascii="Times New Roman" w:hAnsi="Times New Roman" w:cs="Times New Roman"/>
          <w:sz w:val="24"/>
          <w:szCs w:val="24"/>
        </w:rPr>
      </w:pPr>
    </w:p>
    <w:p w:rsidR="00D731C4" w:rsidRPr="00D731C4" w:rsidRDefault="00D731C4" w:rsidP="0078793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31185" cy="158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6500" cy="1597331"/>
                    </a:xfrm>
                    <a:prstGeom prst="rect">
                      <a:avLst/>
                    </a:prstGeom>
                    <a:noFill/>
                    <a:ln>
                      <a:noFill/>
                    </a:ln>
                  </pic:spPr>
                </pic:pic>
              </a:graphicData>
            </a:graphic>
          </wp:inline>
        </w:drawing>
      </w:r>
    </w:p>
    <w:p w:rsidR="00D731C4" w:rsidRDefault="00D731C4" w:rsidP="00787936">
      <w:pPr>
        <w:rPr>
          <w:rFonts w:ascii="Times New Roman" w:hAnsi="Times New Roman" w:cs="Times New Roman"/>
          <w:sz w:val="24"/>
          <w:szCs w:val="24"/>
          <w:u w:val="single"/>
        </w:rPr>
      </w:pPr>
    </w:p>
    <w:p w:rsidR="00E67660" w:rsidRDefault="00CB1069" w:rsidP="00BE4E17">
      <w:pPr>
        <w:rPr>
          <w:rFonts w:ascii="Times New Roman" w:hAnsi="Times New Roman" w:cs="Times New Roman"/>
          <w:color w:val="202122"/>
          <w:sz w:val="24"/>
          <w:szCs w:val="24"/>
        </w:rPr>
      </w:pPr>
      <w:r>
        <w:rPr>
          <w:rFonts w:ascii="Times New Roman" w:hAnsi="Times New Roman" w:cs="Times New Roman"/>
          <w:sz w:val="24"/>
          <w:szCs w:val="24"/>
        </w:rPr>
        <w:lastRenderedPageBreak/>
        <w:t xml:space="preserve">When and why did the </w:t>
      </w:r>
      <w:r w:rsidR="001061AA">
        <w:rPr>
          <w:rFonts w:ascii="Times New Roman" w:hAnsi="Times New Roman" w:cs="Times New Roman"/>
          <w:sz w:val="24"/>
          <w:szCs w:val="24"/>
        </w:rPr>
        <w:t xml:space="preserve">pelvic floor evolve to these different </w:t>
      </w:r>
      <w:r>
        <w:rPr>
          <w:rFonts w:ascii="Times New Roman" w:hAnsi="Times New Roman" w:cs="Times New Roman"/>
          <w:sz w:val="24"/>
          <w:szCs w:val="24"/>
        </w:rPr>
        <w:t xml:space="preserve">male and female </w:t>
      </w:r>
      <w:r w:rsidR="001061AA">
        <w:rPr>
          <w:rFonts w:ascii="Times New Roman" w:hAnsi="Times New Roman" w:cs="Times New Roman"/>
          <w:sz w:val="24"/>
          <w:szCs w:val="24"/>
        </w:rPr>
        <w:t xml:space="preserve">human characteristics?  </w:t>
      </w:r>
      <w:r>
        <w:rPr>
          <w:rFonts w:ascii="Times New Roman" w:hAnsi="Times New Roman" w:cs="Times New Roman"/>
          <w:sz w:val="24"/>
          <w:szCs w:val="24"/>
        </w:rPr>
        <w:t xml:space="preserve">So here is a “little </w:t>
      </w:r>
      <w:r w:rsidR="00D81060">
        <w:rPr>
          <w:rFonts w:ascii="Times New Roman" w:hAnsi="Times New Roman" w:cs="Times New Roman"/>
          <w:sz w:val="24"/>
          <w:szCs w:val="24"/>
        </w:rPr>
        <w:t xml:space="preserve">folk story”:  “Adam” lost his </w:t>
      </w:r>
      <w:proofErr w:type="spellStart"/>
      <w:r w:rsidR="00D81060">
        <w:rPr>
          <w:rFonts w:ascii="Times New Roman" w:hAnsi="Times New Roman" w:cs="Times New Roman"/>
          <w:sz w:val="24"/>
          <w:szCs w:val="24"/>
        </w:rPr>
        <w:t>baculum</w:t>
      </w:r>
      <w:proofErr w:type="spellEnd"/>
      <w:r w:rsidR="00D81060">
        <w:rPr>
          <w:rFonts w:ascii="Times New Roman" w:hAnsi="Times New Roman" w:cs="Times New Roman"/>
          <w:sz w:val="24"/>
          <w:szCs w:val="24"/>
        </w:rPr>
        <w:t xml:space="preserve"> (the penis bone), not his rib to Eve.  This is a main sexual difference between human males and apes.  It has been argued </w:t>
      </w:r>
      <w:r w:rsidR="00D81060" w:rsidRPr="00D81060">
        <w:rPr>
          <w:rFonts w:ascii="Times New Roman" w:hAnsi="Times New Roman" w:cs="Times New Roman"/>
          <w:color w:val="202122"/>
          <w:sz w:val="24"/>
          <w:szCs w:val="24"/>
        </w:rPr>
        <w:t>that the "rib" (</w:t>
      </w:r>
      <w:r w:rsidR="00656F57">
        <w:rPr>
          <w:rFonts w:ascii="Times New Roman" w:hAnsi="Times New Roman" w:cs="Times New Roman"/>
          <w:color w:val="202122"/>
          <w:sz w:val="24"/>
          <w:szCs w:val="24"/>
        </w:rPr>
        <w:t>Hebrew</w:t>
      </w:r>
      <w:r w:rsidR="00D81060" w:rsidRPr="00D81060">
        <w:rPr>
          <w:rFonts w:ascii="Times New Roman" w:hAnsi="Times New Roman" w:cs="Times New Roman"/>
          <w:color w:val="202122"/>
          <w:sz w:val="24"/>
          <w:szCs w:val="24"/>
        </w:rPr>
        <w:t> </w:t>
      </w:r>
      <w:proofErr w:type="spellStart"/>
      <w:r w:rsidR="00D81060" w:rsidRPr="00D81060">
        <w:rPr>
          <w:rFonts w:ascii="Times New Roman" w:hAnsi="Times New Roman" w:cs="Times New Roman"/>
          <w:color w:val="202122"/>
          <w:sz w:val="24"/>
          <w:szCs w:val="24"/>
        </w:rPr>
        <w:fldChar w:fldCharType="begin"/>
      </w:r>
      <w:r w:rsidR="00D81060" w:rsidRPr="00D81060">
        <w:rPr>
          <w:rFonts w:ascii="Times New Roman" w:hAnsi="Times New Roman" w:cs="Times New Roman"/>
          <w:color w:val="202122"/>
          <w:sz w:val="24"/>
          <w:szCs w:val="24"/>
        </w:rPr>
        <w:instrText xml:space="preserve"> HYPERLINK "https://en.wiktionary.org/wiki/%D7%A6%D7%9C%D7%A2" \l "Etymology_1" \o "wikt:צלע" </w:instrText>
      </w:r>
      <w:r w:rsidR="00D81060" w:rsidRPr="00D81060">
        <w:rPr>
          <w:rFonts w:ascii="Times New Roman" w:hAnsi="Times New Roman" w:cs="Times New Roman"/>
          <w:color w:val="202122"/>
          <w:sz w:val="24"/>
          <w:szCs w:val="24"/>
        </w:rPr>
        <w:fldChar w:fldCharType="separate"/>
      </w:r>
      <w:r w:rsidR="00D81060" w:rsidRPr="00D81060">
        <w:rPr>
          <w:rStyle w:val="Hyperlink"/>
          <w:rFonts w:ascii="Times New Roman" w:hAnsi="Times New Roman" w:cs="Times New Roman"/>
          <w:color w:val="3366BB"/>
          <w:sz w:val="24"/>
          <w:szCs w:val="24"/>
          <w:bdr w:val="none" w:sz="0" w:space="0" w:color="auto" w:frame="1"/>
        </w:rPr>
        <w:t>צֵלׇע</w:t>
      </w:r>
      <w:proofErr w:type="spellEnd"/>
      <w:r w:rsidR="00D81060" w:rsidRPr="00D81060">
        <w:rPr>
          <w:rFonts w:ascii="Times New Roman" w:hAnsi="Times New Roman" w:cs="Times New Roman"/>
          <w:color w:val="202122"/>
          <w:sz w:val="24"/>
          <w:szCs w:val="24"/>
        </w:rPr>
        <w:fldChar w:fldCharType="end"/>
      </w:r>
      <w:r w:rsidR="00D81060" w:rsidRPr="00D81060">
        <w:rPr>
          <w:rFonts w:ascii="Times New Roman" w:hAnsi="Times New Roman" w:cs="Times New Roman"/>
          <w:color w:val="202122"/>
          <w:sz w:val="24"/>
          <w:szCs w:val="24"/>
        </w:rPr>
        <w:t> </w:t>
      </w:r>
      <w:proofErr w:type="spellStart"/>
      <w:r w:rsidR="00D81060" w:rsidRPr="00D81060">
        <w:rPr>
          <w:rFonts w:ascii="Times New Roman" w:hAnsi="Times New Roman" w:cs="Times New Roman"/>
          <w:i/>
          <w:iCs/>
          <w:color w:val="202122"/>
          <w:sz w:val="24"/>
          <w:szCs w:val="24"/>
          <w:bdr w:val="none" w:sz="0" w:space="0" w:color="auto" w:frame="1"/>
        </w:rPr>
        <w:t>ṣēlā</w:t>
      </w:r>
      <w:proofErr w:type="spellEnd"/>
      <w:r w:rsidR="00D81060" w:rsidRPr="00D81060">
        <w:rPr>
          <w:rFonts w:ascii="Times New Roman" w:hAnsi="Times New Roman" w:cs="Times New Roman"/>
          <w:i/>
          <w:iCs/>
          <w:color w:val="202122"/>
          <w:sz w:val="24"/>
          <w:szCs w:val="24"/>
          <w:bdr w:val="none" w:sz="0" w:space="0" w:color="auto" w:frame="1"/>
        </w:rPr>
        <w:t>'</w:t>
      </w:r>
      <w:r w:rsidR="00D81060" w:rsidRPr="00D81060">
        <w:rPr>
          <w:rFonts w:ascii="Times New Roman" w:hAnsi="Times New Roman" w:cs="Times New Roman"/>
          <w:color w:val="202122"/>
          <w:sz w:val="24"/>
          <w:szCs w:val="24"/>
        </w:rPr>
        <w:t xml:space="preserve">) in the </w:t>
      </w:r>
      <w:r w:rsidR="00D81060">
        <w:rPr>
          <w:rFonts w:ascii="Times New Roman" w:hAnsi="Times New Roman" w:cs="Times New Roman"/>
          <w:color w:val="202122"/>
          <w:sz w:val="24"/>
          <w:szCs w:val="24"/>
        </w:rPr>
        <w:t xml:space="preserve">biblical </w:t>
      </w:r>
      <w:r w:rsidR="00D81060" w:rsidRPr="00D81060">
        <w:rPr>
          <w:rFonts w:ascii="Times New Roman" w:hAnsi="Times New Roman" w:cs="Times New Roman"/>
          <w:color w:val="202122"/>
          <w:sz w:val="24"/>
          <w:szCs w:val="24"/>
        </w:rPr>
        <w:t>story of</w:t>
      </w:r>
      <w:r w:rsidR="00D81060">
        <w:rPr>
          <w:rFonts w:ascii="Times New Roman" w:hAnsi="Times New Roman" w:cs="Times New Roman"/>
          <w:color w:val="202122"/>
          <w:sz w:val="24"/>
          <w:szCs w:val="24"/>
        </w:rPr>
        <w:t xml:space="preserve"> actually a mistranslation of a Hebrew</w:t>
      </w:r>
      <w:r w:rsidR="00D81060" w:rsidRPr="00D81060">
        <w:rPr>
          <w:rFonts w:ascii="Times New Roman" w:hAnsi="Times New Roman" w:cs="Times New Roman"/>
          <w:color w:val="202122"/>
          <w:sz w:val="24"/>
          <w:szCs w:val="24"/>
        </w:rPr>
        <w:t xml:space="preserve"> euphemism for </w:t>
      </w:r>
      <w:proofErr w:type="spellStart"/>
      <w:r w:rsidR="00D81060" w:rsidRPr="00D81060">
        <w:rPr>
          <w:rFonts w:ascii="Times New Roman" w:hAnsi="Times New Roman" w:cs="Times New Roman"/>
          <w:color w:val="202122"/>
          <w:sz w:val="24"/>
          <w:szCs w:val="24"/>
        </w:rPr>
        <w:t>baculum</w:t>
      </w:r>
      <w:proofErr w:type="spellEnd"/>
      <w:r w:rsidR="00D81060" w:rsidRPr="00D81060">
        <w:rPr>
          <w:rFonts w:ascii="Times New Roman" w:hAnsi="Times New Roman" w:cs="Times New Roman"/>
          <w:color w:val="202122"/>
          <w:sz w:val="24"/>
          <w:szCs w:val="24"/>
        </w:rPr>
        <w:t>, and that its removal from Adam is a </w:t>
      </w:r>
      <w:r w:rsidR="00D81060">
        <w:rPr>
          <w:rFonts w:ascii="Times New Roman" w:hAnsi="Times New Roman" w:cs="Times New Roman"/>
          <w:color w:val="202122"/>
          <w:sz w:val="24"/>
          <w:szCs w:val="24"/>
        </w:rPr>
        <w:t>creation story</w:t>
      </w:r>
      <w:r w:rsidR="00D81060" w:rsidRPr="00D81060">
        <w:rPr>
          <w:rFonts w:ascii="Times New Roman" w:hAnsi="Times New Roman" w:cs="Times New Roman"/>
          <w:color w:val="202122"/>
          <w:sz w:val="24"/>
          <w:szCs w:val="24"/>
        </w:rPr>
        <w:t> to explain th</w:t>
      </w:r>
      <w:r w:rsidR="00E67660">
        <w:rPr>
          <w:rFonts w:ascii="Times New Roman" w:hAnsi="Times New Roman" w:cs="Times New Roman"/>
          <w:color w:val="202122"/>
          <w:sz w:val="24"/>
          <w:szCs w:val="24"/>
        </w:rPr>
        <w:t>e</w:t>
      </w:r>
      <w:r w:rsidR="00D81060" w:rsidRPr="00D81060">
        <w:rPr>
          <w:rFonts w:ascii="Times New Roman" w:hAnsi="Times New Roman" w:cs="Times New Roman"/>
          <w:color w:val="202122"/>
          <w:sz w:val="24"/>
          <w:szCs w:val="24"/>
        </w:rPr>
        <w:t xml:space="preserve"> absence</w:t>
      </w:r>
      <w:r w:rsidR="00E67660">
        <w:rPr>
          <w:rFonts w:ascii="Times New Roman" w:hAnsi="Times New Roman" w:cs="Times New Roman"/>
          <w:color w:val="202122"/>
          <w:sz w:val="24"/>
          <w:szCs w:val="24"/>
        </w:rPr>
        <w:t xml:space="preserve"> of the “penis bone</w:t>
      </w:r>
      <w:proofErr w:type="gramStart"/>
      <w:r w:rsidR="00E67660">
        <w:rPr>
          <w:rFonts w:ascii="Times New Roman" w:hAnsi="Times New Roman" w:cs="Times New Roman"/>
          <w:color w:val="202122"/>
          <w:sz w:val="24"/>
          <w:szCs w:val="24"/>
        </w:rPr>
        <w:t xml:space="preserve">” </w:t>
      </w:r>
      <w:r w:rsidR="00D81060" w:rsidRPr="00D81060">
        <w:rPr>
          <w:rFonts w:ascii="Times New Roman" w:hAnsi="Times New Roman" w:cs="Times New Roman"/>
          <w:color w:val="202122"/>
          <w:sz w:val="24"/>
          <w:szCs w:val="24"/>
        </w:rPr>
        <w:t xml:space="preserve"> (</w:t>
      </w:r>
      <w:proofErr w:type="gramEnd"/>
      <w:r w:rsidR="00D81060" w:rsidRPr="00D81060">
        <w:rPr>
          <w:rFonts w:ascii="Times New Roman" w:hAnsi="Times New Roman" w:cs="Times New Roman"/>
          <w:color w:val="202122"/>
          <w:sz w:val="24"/>
          <w:szCs w:val="24"/>
        </w:rPr>
        <w:t>as well as the presence of the </w:t>
      </w:r>
      <w:r w:rsidR="00D81060">
        <w:rPr>
          <w:rFonts w:ascii="Times New Roman" w:hAnsi="Times New Roman" w:cs="Times New Roman"/>
          <w:color w:val="202122"/>
          <w:sz w:val="24"/>
          <w:szCs w:val="24"/>
        </w:rPr>
        <w:t>“scar” of the perineal raphe</w:t>
      </w:r>
      <w:r w:rsidR="00D81060" w:rsidRPr="00D81060">
        <w:rPr>
          <w:rFonts w:ascii="Times New Roman" w:hAnsi="Times New Roman" w:cs="Times New Roman"/>
          <w:color w:val="202122"/>
          <w:sz w:val="24"/>
          <w:szCs w:val="24"/>
        </w:rPr>
        <w:t xml:space="preserve">) in </w:t>
      </w:r>
      <w:r w:rsidR="00D81060">
        <w:rPr>
          <w:rFonts w:ascii="Times New Roman" w:hAnsi="Times New Roman" w:cs="Times New Roman"/>
          <w:color w:val="202122"/>
          <w:sz w:val="24"/>
          <w:szCs w:val="24"/>
        </w:rPr>
        <w:t xml:space="preserve">male </w:t>
      </w:r>
      <w:r w:rsidR="00D81060" w:rsidRPr="00D81060">
        <w:rPr>
          <w:rFonts w:ascii="Times New Roman" w:hAnsi="Times New Roman" w:cs="Times New Roman"/>
          <w:color w:val="202122"/>
          <w:sz w:val="24"/>
          <w:szCs w:val="24"/>
        </w:rPr>
        <w:t>humans.</w:t>
      </w:r>
      <w:r w:rsidR="00656F57">
        <w:rPr>
          <w:rFonts w:ascii="Times New Roman" w:hAnsi="Times New Roman" w:cs="Times New Roman"/>
          <w:color w:val="202122"/>
          <w:sz w:val="24"/>
          <w:szCs w:val="24"/>
        </w:rPr>
        <w:t xml:space="preserve"> (10)</w:t>
      </w:r>
      <w:r w:rsidR="002F5633">
        <w:rPr>
          <w:rFonts w:ascii="Times New Roman" w:hAnsi="Times New Roman" w:cs="Times New Roman"/>
          <w:color w:val="202122"/>
          <w:sz w:val="24"/>
          <w:szCs w:val="24"/>
        </w:rPr>
        <w:t xml:space="preserve"> </w:t>
      </w:r>
    </w:p>
    <w:p w:rsidR="00D81060" w:rsidRDefault="002F5633" w:rsidP="00BE4E17">
      <w:pPr>
        <w:rPr>
          <w:rFonts w:ascii="Times New Roman" w:hAnsi="Times New Roman" w:cs="Times New Roman"/>
          <w:sz w:val="24"/>
          <w:szCs w:val="24"/>
        </w:rPr>
      </w:pPr>
      <w:r>
        <w:rPr>
          <w:rFonts w:ascii="Times New Roman" w:hAnsi="Times New Roman" w:cs="Times New Roman"/>
          <w:color w:val="202122"/>
          <w:sz w:val="24"/>
          <w:szCs w:val="24"/>
        </w:rPr>
        <w:t xml:space="preserve">Without the ape’s </w:t>
      </w:r>
      <w:proofErr w:type="spellStart"/>
      <w:r>
        <w:rPr>
          <w:rFonts w:ascii="Times New Roman" w:hAnsi="Times New Roman" w:cs="Times New Roman"/>
          <w:color w:val="202122"/>
          <w:sz w:val="24"/>
          <w:szCs w:val="24"/>
        </w:rPr>
        <w:t>baculum</w:t>
      </w:r>
      <w:proofErr w:type="spellEnd"/>
      <w:r>
        <w:rPr>
          <w:rFonts w:ascii="Times New Roman" w:hAnsi="Times New Roman" w:cs="Times New Roman"/>
          <w:color w:val="202122"/>
          <w:sz w:val="24"/>
          <w:szCs w:val="24"/>
        </w:rPr>
        <w:t xml:space="preserve">, </w:t>
      </w:r>
      <w:r w:rsidR="00D81060">
        <w:rPr>
          <w:rFonts w:ascii="Times New Roman" w:hAnsi="Times New Roman" w:cs="Times New Roman"/>
          <w:sz w:val="24"/>
          <w:szCs w:val="24"/>
        </w:rPr>
        <w:t xml:space="preserve">the flexible human male penis requires the narrow pelvic with its muscle support to maintain a sexual erection.  </w:t>
      </w:r>
      <w:r>
        <w:rPr>
          <w:rFonts w:ascii="Times New Roman" w:hAnsi="Times New Roman" w:cs="Times New Roman"/>
          <w:sz w:val="24"/>
          <w:szCs w:val="24"/>
        </w:rPr>
        <w:t xml:space="preserve">Tension in the fascia of the pelvic creates erectile dysfunction and other sexual issues.  </w:t>
      </w:r>
      <w:r w:rsidR="00B71AD1">
        <w:rPr>
          <w:rFonts w:ascii="Times New Roman" w:hAnsi="Times New Roman" w:cs="Times New Roman"/>
          <w:sz w:val="24"/>
          <w:szCs w:val="24"/>
        </w:rPr>
        <w:t>(11)</w:t>
      </w:r>
      <w:r>
        <w:rPr>
          <w:rFonts w:ascii="Times New Roman" w:hAnsi="Times New Roman" w:cs="Times New Roman"/>
          <w:sz w:val="24"/>
          <w:szCs w:val="24"/>
        </w:rPr>
        <w:t xml:space="preserve">  An evolutionary approach based upon female selection explains this radical change in the male human as being a part of the female’s “choice” of a mate who will “socialize” more effectively and be more “</w:t>
      </w:r>
      <w:proofErr w:type="spellStart"/>
      <w:r>
        <w:rPr>
          <w:rFonts w:ascii="Times New Roman" w:hAnsi="Times New Roman" w:cs="Times New Roman"/>
          <w:sz w:val="24"/>
          <w:szCs w:val="24"/>
        </w:rPr>
        <w:t>sensorially</w:t>
      </w:r>
      <w:proofErr w:type="spellEnd"/>
      <w:r>
        <w:rPr>
          <w:rFonts w:ascii="Times New Roman" w:hAnsi="Times New Roman" w:cs="Times New Roman"/>
          <w:sz w:val="24"/>
          <w:szCs w:val="24"/>
        </w:rPr>
        <w:t>-focused” than seen in the mating habits of male</w:t>
      </w:r>
      <w:r w:rsidR="00B71AD1">
        <w:rPr>
          <w:rFonts w:ascii="Times New Roman" w:hAnsi="Times New Roman" w:cs="Times New Roman"/>
          <w:sz w:val="24"/>
          <w:szCs w:val="24"/>
        </w:rPr>
        <w:t xml:space="preserve"> animal</w:t>
      </w:r>
      <w:r>
        <w:rPr>
          <w:rFonts w:ascii="Times New Roman" w:hAnsi="Times New Roman" w:cs="Times New Roman"/>
          <w:sz w:val="24"/>
          <w:szCs w:val="24"/>
        </w:rPr>
        <w:t xml:space="preserve">s with </w:t>
      </w:r>
      <w:proofErr w:type="spellStart"/>
      <w:r>
        <w:rPr>
          <w:rFonts w:ascii="Times New Roman" w:hAnsi="Times New Roman" w:cs="Times New Roman"/>
          <w:sz w:val="24"/>
          <w:szCs w:val="24"/>
        </w:rPr>
        <w:t>baculum</w:t>
      </w:r>
      <w:proofErr w:type="spellEnd"/>
      <w:r>
        <w:rPr>
          <w:rFonts w:ascii="Times New Roman" w:hAnsi="Times New Roman" w:cs="Times New Roman"/>
          <w:sz w:val="24"/>
          <w:szCs w:val="24"/>
        </w:rPr>
        <w:t>.</w:t>
      </w:r>
    </w:p>
    <w:p w:rsidR="0046033C" w:rsidRDefault="002F5633" w:rsidP="00BE4E17">
      <w:pPr>
        <w:rPr>
          <w:rFonts w:ascii="Times New Roman" w:hAnsi="Times New Roman" w:cs="Times New Roman"/>
          <w:sz w:val="24"/>
          <w:szCs w:val="24"/>
        </w:rPr>
      </w:pPr>
      <w:r>
        <w:rPr>
          <w:rFonts w:ascii="Times New Roman" w:hAnsi="Times New Roman" w:cs="Times New Roman"/>
          <w:sz w:val="24"/>
          <w:szCs w:val="24"/>
        </w:rPr>
        <w:t>There are other differences between the male and female pelvis, but the primary one for continuation of the species with new life (infants) is that the female pelvis is larger and broader than the male pelvis, and that the angle is different.</w:t>
      </w:r>
      <w:r w:rsidRPr="00106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change in the a</w:t>
      </w:r>
      <w:r w:rsidRPr="001061AA">
        <w:rPr>
          <w:rFonts w:ascii="Times New Roman" w:eastAsia="Times New Roman" w:hAnsi="Times New Roman" w:cs="Times New Roman"/>
          <w:color w:val="000000"/>
          <w:sz w:val="24"/>
          <w:szCs w:val="24"/>
        </w:rPr>
        <w:t>ngle of the femoral head gives the female gait its characteristic swinging of hips.</w:t>
      </w:r>
      <w:r>
        <w:rPr>
          <w:rFonts w:ascii="Times New Roman" w:eastAsia="Times New Roman" w:hAnsi="Times New Roman" w:cs="Times New Roman"/>
          <w:color w:val="000000"/>
          <w:sz w:val="24"/>
          <w:szCs w:val="24"/>
        </w:rPr>
        <w:t xml:space="preserve">  (3)  However, this pelvis shape has been </w:t>
      </w:r>
      <w:r w:rsidR="006D5DC5">
        <w:rPr>
          <w:rFonts w:ascii="Times New Roman" w:hAnsi="Times New Roman" w:cs="Times New Roman"/>
          <w:sz w:val="24"/>
          <w:szCs w:val="24"/>
        </w:rPr>
        <w:t xml:space="preserve">referred to as the “obstetrical dilemma” in that the favorite </w:t>
      </w:r>
      <w:r w:rsidR="00BE4E17">
        <w:rPr>
          <w:rFonts w:ascii="Times New Roman" w:hAnsi="Times New Roman" w:cs="Times New Roman"/>
          <w:sz w:val="24"/>
          <w:szCs w:val="24"/>
        </w:rPr>
        <w:t xml:space="preserve">evolutionary </w:t>
      </w:r>
      <w:r w:rsidR="006D5DC5">
        <w:rPr>
          <w:rFonts w:ascii="Times New Roman" w:hAnsi="Times New Roman" w:cs="Times New Roman"/>
          <w:sz w:val="24"/>
          <w:szCs w:val="24"/>
        </w:rPr>
        <w:t xml:space="preserve">idea is that humans developed </w:t>
      </w:r>
      <w:r w:rsidR="00BE4E17">
        <w:rPr>
          <w:rFonts w:ascii="Times New Roman" w:hAnsi="Times New Roman" w:cs="Times New Roman"/>
          <w:sz w:val="24"/>
          <w:szCs w:val="24"/>
        </w:rPr>
        <w:t xml:space="preserve">a narrow pelvis </w:t>
      </w:r>
      <w:r>
        <w:rPr>
          <w:rFonts w:ascii="Times New Roman" w:hAnsi="Times New Roman" w:cs="Times New Roman"/>
          <w:sz w:val="24"/>
          <w:szCs w:val="24"/>
        </w:rPr>
        <w:t xml:space="preserve">(male viewpoint) </w:t>
      </w:r>
      <w:r w:rsidR="00BE4E17">
        <w:rPr>
          <w:rFonts w:ascii="Times New Roman" w:hAnsi="Times New Roman" w:cs="Times New Roman"/>
          <w:sz w:val="24"/>
          <w:szCs w:val="24"/>
        </w:rPr>
        <w:t xml:space="preserve">as it was beneficial for locomotion when walking upright, but then females had to develop a wider pelvis to accommodate an infant which had such a large brain and big shoulders. </w:t>
      </w:r>
      <w:r w:rsidR="00B71AD1">
        <w:rPr>
          <w:rFonts w:ascii="Times New Roman" w:hAnsi="Times New Roman" w:cs="Times New Roman"/>
          <w:sz w:val="24"/>
          <w:szCs w:val="24"/>
        </w:rPr>
        <w:t>(5)</w:t>
      </w:r>
      <w:r w:rsidR="00BE4E17">
        <w:rPr>
          <w:rFonts w:ascii="Times New Roman" w:hAnsi="Times New Roman" w:cs="Times New Roman"/>
          <w:sz w:val="24"/>
          <w:szCs w:val="24"/>
        </w:rPr>
        <w:t xml:space="preserve"> </w:t>
      </w:r>
    </w:p>
    <w:p w:rsidR="009C3149" w:rsidRDefault="009C3149" w:rsidP="009C314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38465" cy="1712722"/>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7178" cy="1745067"/>
                    </a:xfrm>
                    <a:prstGeom prst="rect">
                      <a:avLst/>
                    </a:prstGeom>
                    <a:noFill/>
                    <a:ln>
                      <a:noFill/>
                    </a:ln>
                  </pic:spPr>
                </pic:pic>
              </a:graphicData>
            </a:graphic>
          </wp:inline>
        </w:drawing>
      </w:r>
      <w:r>
        <w:rPr>
          <w:rFonts w:ascii="Times New Roman" w:hAnsi="Times New Roman" w:cs="Times New Roman"/>
          <w:sz w:val="24"/>
          <w:szCs w:val="24"/>
        </w:rPr>
        <w:t>(14)</w:t>
      </w:r>
    </w:p>
    <w:p w:rsidR="00D731C4" w:rsidRDefault="00BE4E17" w:rsidP="00BE4E17">
      <w:pPr>
        <w:rPr>
          <w:rFonts w:ascii="Times New Roman" w:hAnsi="Times New Roman" w:cs="Times New Roman"/>
          <w:sz w:val="24"/>
          <w:szCs w:val="24"/>
        </w:rPr>
      </w:pPr>
      <w:r>
        <w:rPr>
          <w:rFonts w:ascii="Times New Roman" w:hAnsi="Times New Roman" w:cs="Times New Roman"/>
          <w:sz w:val="24"/>
          <w:szCs w:val="24"/>
        </w:rPr>
        <w:t xml:space="preserve">The main outcome of this birth difficulty is that human females need a “social community” in order to give birth, whereas female primates do not as the </w:t>
      </w:r>
      <w:r w:rsidR="0046033C">
        <w:rPr>
          <w:rFonts w:ascii="Times New Roman" w:hAnsi="Times New Roman" w:cs="Times New Roman"/>
          <w:sz w:val="24"/>
          <w:szCs w:val="24"/>
        </w:rPr>
        <w:t xml:space="preserve">primate </w:t>
      </w:r>
      <w:r>
        <w:rPr>
          <w:rFonts w:ascii="Times New Roman" w:hAnsi="Times New Roman" w:cs="Times New Roman"/>
          <w:sz w:val="24"/>
          <w:szCs w:val="24"/>
        </w:rPr>
        <w:t xml:space="preserve">infant has no difficulty in being born as </w:t>
      </w:r>
      <w:r w:rsidR="0046033C">
        <w:rPr>
          <w:rFonts w:ascii="Times New Roman" w:hAnsi="Times New Roman" w:cs="Times New Roman"/>
          <w:sz w:val="24"/>
          <w:szCs w:val="24"/>
        </w:rPr>
        <w:t xml:space="preserve">mother </w:t>
      </w:r>
      <w:r>
        <w:rPr>
          <w:rFonts w:ascii="Times New Roman" w:hAnsi="Times New Roman" w:cs="Times New Roman"/>
          <w:sz w:val="24"/>
          <w:szCs w:val="24"/>
        </w:rPr>
        <w:t>primate pelvis accommodates perfectly</w:t>
      </w:r>
      <w:r w:rsidR="0046033C">
        <w:rPr>
          <w:rFonts w:ascii="Times New Roman" w:hAnsi="Times New Roman" w:cs="Times New Roman"/>
          <w:sz w:val="24"/>
          <w:szCs w:val="24"/>
        </w:rPr>
        <w:t xml:space="preserve"> to</w:t>
      </w:r>
      <w:r>
        <w:rPr>
          <w:rFonts w:ascii="Times New Roman" w:hAnsi="Times New Roman" w:cs="Times New Roman"/>
          <w:sz w:val="24"/>
          <w:szCs w:val="24"/>
        </w:rPr>
        <w:t xml:space="preserve"> their infant. </w:t>
      </w:r>
      <w:r w:rsidR="0046033C">
        <w:rPr>
          <w:rFonts w:ascii="Times New Roman" w:hAnsi="Times New Roman" w:cs="Times New Roman"/>
          <w:sz w:val="24"/>
          <w:szCs w:val="24"/>
        </w:rPr>
        <w:t>Due to birth difficulty, h</w:t>
      </w:r>
      <w:r>
        <w:rPr>
          <w:rFonts w:ascii="Times New Roman" w:hAnsi="Times New Roman" w:cs="Times New Roman"/>
          <w:sz w:val="24"/>
          <w:szCs w:val="24"/>
        </w:rPr>
        <w:t xml:space="preserve">umans are born undeveloped and </w:t>
      </w:r>
      <w:r w:rsidR="0046033C">
        <w:rPr>
          <w:rFonts w:ascii="Times New Roman" w:hAnsi="Times New Roman" w:cs="Times New Roman"/>
          <w:sz w:val="24"/>
          <w:szCs w:val="24"/>
        </w:rPr>
        <w:t xml:space="preserve">have </w:t>
      </w:r>
      <w:r>
        <w:rPr>
          <w:rFonts w:ascii="Times New Roman" w:hAnsi="Times New Roman" w:cs="Times New Roman"/>
          <w:sz w:val="24"/>
          <w:szCs w:val="24"/>
        </w:rPr>
        <w:t>long periods of growth (childhood through adolescence) whereas primates are off on their own fairly quickly.  (4)</w:t>
      </w:r>
    </w:p>
    <w:p w:rsidR="001971EC" w:rsidRDefault="00B71AD1" w:rsidP="00BE4E17">
      <w:pPr>
        <w:rPr>
          <w:rFonts w:ascii="Times New Roman" w:hAnsi="Times New Roman" w:cs="Times New Roman"/>
          <w:sz w:val="24"/>
          <w:szCs w:val="24"/>
        </w:rPr>
      </w:pPr>
      <w:r>
        <w:rPr>
          <w:rFonts w:ascii="Times New Roman" w:hAnsi="Times New Roman" w:cs="Times New Roman"/>
          <w:sz w:val="24"/>
          <w:szCs w:val="24"/>
        </w:rPr>
        <w:t xml:space="preserve">So I propose another evolutionary theory, based upon bio-energetics.  The female human developed a unique pelvis which came about with the other changes which created a socialization aspect to birth.  The </w:t>
      </w:r>
      <w:r w:rsidR="006D398F">
        <w:rPr>
          <w:rFonts w:ascii="Times New Roman" w:hAnsi="Times New Roman" w:cs="Times New Roman"/>
          <w:sz w:val="24"/>
          <w:szCs w:val="24"/>
        </w:rPr>
        <w:t xml:space="preserve">unique shape of this pelvis requires an energetic dance </w:t>
      </w:r>
      <w:r w:rsidR="00DA503A">
        <w:rPr>
          <w:rFonts w:ascii="Times New Roman" w:hAnsi="Times New Roman" w:cs="Times New Roman"/>
          <w:sz w:val="24"/>
          <w:szCs w:val="24"/>
        </w:rPr>
        <w:t xml:space="preserve">composed of </w:t>
      </w:r>
      <w:r w:rsidR="006D398F">
        <w:rPr>
          <w:rFonts w:ascii="Times New Roman" w:hAnsi="Times New Roman" w:cs="Times New Roman"/>
          <w:sz w:val="24"/>
          <w:szCs w:val="24"/>
        </w:rPr>
        <w:t xml:space="preserve">various movements of rotations for the human infant to be born.  (12)  This dance actually begins with impregnation (which we will discuss in next IN SYNC step).  </w:t>
      </w:r>
    </w:p>
    <w:p w:rsidR="00AD171B" w:rsidRDefault="006D398F" w:rsidP="00BE4E17">
      <w:pPr>
        <w:rPr>
          <w:rFonts w:ascii="Times New Roman" w:hAnsi="Times New Roman" w:cs="Times New Roman"/>
          <w:sz w:val="24"/>
          <w:szCs w:val="24"/>
        </w:rPr>
      </w:pPr>
      <w:r>
        <w:rPr>
          <w:rFonts w:ascii="Times New Roman" w:hAnsi="Times New Roman" w:cs="Times New Roman"/>
          <w:sz w:val="24"/>
          <w:szCs w:val="24"/>
        </w:rPr>
        <w:lastRenderedPageBreak/>
        <w:t xml:space="preserve">The end result of this dance involves the activation of the fascia network throughout the infant’s body, beginning with the cranial fascia network.  During birth, the action on the infant’s skull creates an expansion and contraction which pumps the cerebrospinal fluid out of the brain and into the body’s fascial network.  It is during this process that injuries may occur which will impact the child’s life-long development.  </w:t>
      </w:r>
      <w:r w:rsidR="00AD171B">
        <w:rPr>
          <w:rFonts w:ascii="Times New Roman" w:hAnsi="Times New Roman" w:cs="Times New Roman"/>
          <w:sz w:val="24"/>
          <w:szCs w:val="24"/>
        </w:rPr>
        <w:t>(13)</w:t>
      </w:r>
    </w:p>
    <w:p w:rsidR="002F5633" w:rsidRDefault="006D398F" w:rsidP="00BE4E17">
      <w:pPr>
        <w:rPr>
          <w:rFonts w:ascii="Times New Roman" w:hAnsi="Times New Roman" w:cs="Times New Roman"/>
          <w:sz w:val="24"/>
          <w:szCs w:val="24"/>
        </w:rPr>
      </w:pPr>
      <w:r>
        <w:rPr>
          <w:rFonts w:ascii="Times New Roman" w:hAnsi="Times New Roman" w:cs="Times New Roman"/>
          <w:sz w:val="24"/>
          <w:szCs w:val="24"/>
        </w:rPr>
        <w:t xml:space="preserve">The female reproductive system </w:t>
      </w:r>
      <w:r w:rsidR="00DA503A">
        <w:rPr>
          <w:rFonts w:ascii="Times New Roman" w:hAnsi="Times New Roman" w:cs="Times New Roman"/>
          <w:sz w:val="24"/>
          <w:szCs w:val="24"/>
        </w:rPr>
        <w:t xml:space="preserve">(including the health of her pelvic floor) </w:t>
      </w:r>
      <w:r>
        <w:rPr>
          <w:rFonts w:ascii="Times New Roman" w:hAnsi="Times New Roman" w:cs="Times New Roman"/>
          <w:sz w:val="24"/>
          <w:szCs w:val="24"/>
        </w:rPr>
        <w:t xml:space="preserve">holds the key to human health and greater evolution to a very different </w:t>
      </w:r>
      <w:r w:rsidR="00DA503A">
        <w:rPr>
          <w:rFonts w:ascii="Times New Roman" w:hAnsi="Times New Roman" w:cs="Times New Roman"/>
          <w:sz w:val="24"/>
          <w:szCs w:val="24"/>
        </w:rPr>
        <w:t xml:space="preserve">social </w:t>
      </w:r>
      <w:r>
        <w:rPr>
          <w:rFonts w:ascii="Times New Roman" w:hAnsi="Times New Roman" w:cs="Times New Roman"/>
          <w:sz w:val="24"/>
          <w:szCs w:val="24"/>
        </w:rPr>
        <w:t xml:space="preserve">future. </w:t>
      </w:r>
      <w:r w:rsidR="00DA503A">
        <w:rPr>
          <w:rFonts w:ascii="Times New Roman" w:hAnsi="Times New Roman" w:cs="Times New Roman"/>
          <w:sz w:val="24"/>
          <w:szCs w:val="24"/>
        </w:rPr>
        <w:t xml:space="preserve"> </w:t>
      </w:r>
      <w:r>
        <w:rPr>
          <w:rFonts w:ascii="Times New Roman" w:hAnsi="Times New Roman" w:cs="Times New Roman"/>
          <w:sz w:val="24"/>
          <w:szCs w:val="24"/>
        </w:rPr>
        <w:t>This future will not be based upon war and competition, but upon the same energetic processes which bring forth new life with each new individual’s birth.</w:t>
      </w:r>
    </w:p>
    <w:p w:rsidR="00AD171B" w:rsidRDefault="00AD171B" w:rsidP="00D339EC">
      <w:pPr>
        <w:rPr>
          <w:rFonts w:ascii="Times New Roman" w:hAnsi="Times New Roman" w:cs="Times New Roman"/>
          <w:sz w:val="24"/>
          <w:szCs w:val="24"/>
        </w:rPr>
      </w:pPr>
      <w:r>
        <w:rPr>
          <w:rFonts w:ascii="Times New Roman" w:hAnsi="Times New Roman" w:cs="Times New Roman"/>
          <w:sz w:val="24"/>
          <w:szCs w:val="24"/>
        </w:rPr>
        <w:t xml:space="preserve">So, why perform pelvic exercises for throat tension?  </w:t>
      </w:r>
      <w:r w:rsidR="00D339EC">
        <w:rPr>
          <w:rFonts w:ascii="Times New Roman" w:hAnsi="Times New Roman" w:cs="Times New Roman"/>
          <w:sz w:val="24"/>
          <w:szCs w:val="24"/>
        </w:rPr>
        <w:t xml:space="preserve">A) </w:t>
      </w:r>
      <w:r w:rsidR="00E67660">
        <w:rPr>
          <w:rFonts w:ascii="Times New Roman" w:hAnsi="Times New Roman" w:cs="Times New Roman"/>
          <w:sz w:val="24"/>
          <w:szCs w:val="24"/>
        </w:rPr>
        <w:t>Be</w:t>
      </w:r>
      <w:r>
        <w:rPr>
          <w:rFonts w:ascii="Times New Roman" w:hAnsi="Times New Roman" w:cs="Times New Roman"/>
          <w:sz w:val="24"/>
          <w:szCs w:val="24"/>
        </w:rPr>
        <w:t xml:space="preserve">cause the </w:t>
      </w:r>
      <w:r w:rsidR="00D339EC">
        <w:rPr>
          <w:rFonts w:ascii="Times New Roman" w:hAnsi="Times New Roman" w:cs="Times New Roman"/>
          <w:sz w:val="24"/>
          <w:szCs w:val="24"/>
        </w:rPr>
        <w:t xml:space="preserve">mouth and jaw are connected to the pelvic, beginning at day 15 as an embryo.  During the gastrulation phase, two depressions form next to each other.  One will form the opening for the mouth and the other will form the openings for the urethra, anus, and reproductive organs.  These two depressions rest at the </w:t>
      </w:r>
      <w:r w:rsidR="00E67660">
        <w:rPr>
          <w:rFonts w:ascii="Times New Roman" w:hAnsi="Times New Roman" w:cs="Times New Roman"/>
          <w:sz w:val="24"/>
          <w:szCs w:val="24"/>
        </w:rPr>
        <w:t xml:space="preserve">each </w:t>
      </w:r>
      <w:r w:rsidR="00D339EC">
        <w:rPr>
          <w:rFonts w:ascii="Times New Roman" w:hAnsi="Times New Roman" w:cs="Times New Roman"/>
          <w:sz w:val="24"/>
          <w:szCs w:val="24"/>
        </w:rPr>
        <w:t xml:space="preserve">end of the growing spine.  B) </w:t>
      </w:r>
      <w:r w:rsidR="00E67660">
        <w:rPr>
          <w:rFonts w:ascii="Times New Roman" w:hAnsi="Times New Roman" w:cs="Times New Roman"/>
          <w:sz w:val="24"/>
          <w:szCs w:val="24"/>
        </w:rPr>
        <w:t>B</w:t>
      </w:r>
      <w:r w:rsidR="00D339EC">
        <w:rPr>
          <w:rFonts w:ascii="Times New Roman" w:hAnsi="Times New Roman" w:cs="Times New Roman"/>
          <w:sz w:val="24"/>
          <w:szCs w:val="24"/>
        </w:rPr>
        <w:t xml:space="preserve">ecause the fascia line runs from the pelvic floor to the muscles in the jaw. Sounds formed by the jaw and mouth “vibrate” in the pelvic floor with contractions and relaxations.  C)  </w:t>
      </w:r>
      <w:r w:rsidR="00E67660">
        <w:rPr>
          <w:rFonts w:ascii="Times New Roman" w:hAnsi="Times New Roman" w:cs="Times New Roman"/>
          <w:sz w:val="24"/>
          <w:szCs w:val="24"/>
        </w:rPr>
        <w:t>B</w:t>
      </w:r>
      <w:r w:rsidR="00D339EC">
        <w:rPr>
          <w:rFonts w:ascii="Times New Roman" w:hAnsi="Times New Roman" w:cs="Times New Roman"/>
          <w:sz w:val="24"/>
          <w:szCs w:val="24"/>
        </w:rPr>
        <w:t xml:space="preserve">ecause the pelvic floor musculature has an important role in respiration, in the intro-abdominal pressure as a primary expiratory </w:t>
      </w:r>
      <w:r w:rsidR="009C3149">
        <w:rPr>
          <w:rFonts w:ascii="Times New Roman" w:hAnsi="Times New Roman" w:cs="Times New Roman"/>
          <w:sz w:val="24"/>
          <w:szCs w:val="24"/>
        </w:rPr>
        <w:t xml:space="preserve">(exhalation) </w:t>
      </w:r>
      <w:r w:rsidR="00D339EC">
        <w:rPr>
          <w:rFonts w:ascii="Times New Roman" w:hAnsi="Times New Roman" w:cs="Times New Roman"/>
          <w:sz w:val="24"/>
          <w:szCs w:val="24"/>
        </w:rPr>
        <w:t>muscle.  You cannot vocalize correctly when the pelvic floor has dysfunction. (6) (7)</w:t>
      </w:r>
    </w:p>
    <w:p w:rsidR="00AD171B" w:rsidRDefault="00AD171B" w:rsidP="00BE4E17">
      <w:pPr>
        <w:rPr>
          <w:rFonts w:ascii="Times New Roman" w:hAnsi="Times New Roman" w:cs="Times New Roman"/>
          <w:sz w:val="24"/>
          <w:szCs w:val="24"/>
        </w:rPr>
      </w:pPr>
    </w:p>
    <w:p w:rsidR="002F5633" w:rsidRDefault="009C3149" w:rsidP="002F5633">
      <w:pPr>
        <w:pStyle w:val="ListParagraph"/>
        <w:numPr>
          <w:ilvl w:val="0"/>
          <w:numId w:val="5"/>
        </w:numPr>
        <w:rPr>
          <w:rFonts w:ascii="Times New Roman" w:hAnsi="Times New Roman" w:cs="Times New Roman"/>
          <w:sz w:val="24"/>
          <w:szCs w:val="24"/>
        </w:rPr>
      </w:pPr>
      <w:hyperlink r:id="rId7" w:history="1">
        <w:r w:rsidR="002F5633" w:rsidRPr="006C6613">
          <w:rPr>
            <w:rStyle w:val="Hyperlink"/>
            <w:rFonts w:ascii="Times New Roman" w:hAnsi="Times New Roman" w:cs="Times New Roman"/>
            <w:sz w:val="24"/>
            <w:szCs w:val="24"/>
          </w:rPr>
          <w:t>https://www.continence.org.au/about-continence/continence-health/pelvic-floor</w:t>
        </w:r>
      </w:hyperlink>
    </w:p>
    <w:p w:rsidR="002F5633" w:rsidRPr="007F0C0C" w:rsidRDefault="009C3149" w:rsidP="002F5633">
      <w:pPr>
        <w:pStyle w:val="ListParagraph"/>
        <w:numPr>
          <w:ilvl w:val="0"/>
          <w:numId w:val="5"/>
        </w:numPr>
        <w:rPr>
          <w:rFonts w:ascii="Times New Roman" w:hAnsi="Times New Roman" w:cs="Times New Roman"/>
          <w:sz w:val="24"/>
          <w:szCs w:val="24"/>
        </w:rPr>
      </w:pPr>
      <w:hyperlink r:id="rId8" w:history="1">
        <w:r w:rsidR="002F5633" w:rsidRPr="006144F0">
          <w:rPr>
            <w:rStyle w:val="Hyperlink"/>
            <w:rFonts w:ascii="Times New Roman" w:hAnsi="Times New Roman" w:cs="Times New Roman"/>
            <w:sz w:val="24"/>
            <w:szCs w:val="24"/>
          </w:rPr>
          <w:t>https://youtu.be/q0_JAoaM6pU</w:t>
        </w:r>
      </w:hyperlink>
      <w:r w:rsidR="002F5633">
        <w:rPr>
          <w:rFonts w:ascii="Times New Roman" w:hAnsi="Times New Roman" w:cs="Times New Roman"/>
          <w:sz w:val="24"/>
          <w:szCs w:val="24"/>
        </w:rPr>
        <w:t xml:space="preserve"> </w:t>
      </w:r>
      <w:r w:rsidR="002F5633">
        <w:rPr>
          <w:rFonts w:ascii="Times New Roman" w:hAnsi="Times New Roman" w:cs="Times New Roman"/>
          <w:color w:val="000000" w:themeColor="text1"/>
          <w:sz w:val="24"/>
          <w:szCs w:val="24"/>
        </w:rPr>
        <w:t>(Female pelvic floor muscle – 3D animation)</w:t>
      </w:r>
    </w:p>
    <w:p w:rsidR="002F5633" w:rsidRDefault="009C3149" w:rsidP="002F5633">
      <w:pPr>
        <w:pStyle w:val="ListParagraph"/>
        <w:numPr>
          <w:ilvl w:val="0"/>
          <w:numId w:val="5"/>
        </w:numPr>
        <w:rPr>
          <w:rFonts w:ascii="Times New Roman" w:hAnsi="Times New Roman" w:cs="Times New Roman"/>
          <w:sz w:val="24"/>
          <w:szCs w:val="24"/>
        </w:rPr>
      </w:pPr>
      <w:hyperlink r:id="rId9" w:history="1">
        <w:r w:rsidR="002F5633" w:rsidRPr="006144F0">
          <w:rPr>
            <w:rStyle w:val="Hyperlink"/>
            <w:rFonts w:ascii="Times New Roman" w:hAnsi="Times New Roman" w:cs="Times New Roman"/>
            <w:sz w:val="24"/>
            <w:szCs w:val="24"/>
          </w:rPr>
          <w:t>https://med.libretexts.org/Bookshelves/Anatomy_and_Physiology/Book%3A_Anatomy_and_Physiology_(Boundless)/7%3A_Skeletal_System_-_Parts_of_the_Skeleton/7.7%3A_The_Hip/7.7E%3A_Comparison_of_Female_and_Male_Pelves</w:t>
        </w:r>
      </w:hyperlink>
    </w:p>
    <w:p w:rsidR="002F5633" w:rsidRDefault="009C3149" w:rsidP="002F5633">
      <w:pPr>
        <w:pStyle w:val="ListParagraph"/>
        <w:numPr>
          <w:ilvl w:val="0"/>
          <w:numId w:val="5"/>
        </w:numPr>
        <w:rPr>
          <w:rFonts w:ascii="Times New Roman" w:hAnsi="Times New Roman" w:cs="Times New Roman"/>
          <w:sz w:val="24"/>
          <w:szCs w:val="24"/>
        </w:rPr>
      </w:pPr>
      <w:hyperlink r:id="rId10" w:history="1">
        <w:r w:rsidR="002F5633" w:rsidRPr="006144F0">
          <w:rPr>
            <w:rStyle w:val="Hyperlink"/>
            <w:rFonts w:ascii="Times New Roman" w:hAnsi="Times New Roman" w:cs="Times New Roman"/>
            <w:sz w:val="24"/>
            <w:szCs w:val="24"/>
          </w:rPr>
          <w:t>https://en.wikipedia.org/wiki/Obstetrical_dilemma</w:t>
        </w:r>
      </w:hyperlink>
    </w:p>
    <w:p w:rsidR="002F5633" w:rsidRDefault="009C3149" w:rsidP="002F5633">
      <w:pPr>
        <w:pStyle w:val="ListParagraph"/>
        <w:numPr>
          <w:ilvl w:val="0"/>
          <w:numId w:val="5"/>
        </w:numPr>
        <w:rPr>
          <w:rFonts w:ascii="Times New Roman" w:hAnsi="Times New Roman" w:cs="Times New Roman"/>
          <w:sz w:val="24"/>
          <w:szCs w:val="24"/>
        </w:rPr>
      </w:pPr>
      <w:hyperlink r:id="rId11" w:history="1">
        <w:r w:rsidR="002F5633" w:rsidRPr="006144F0">
          <w:rPr>
            <w:rStyle w:val="Hyperlink"/>
            <w:rFonts w:ascii="Times New Roman" w:hAnsi="Times New Roman" w:cs="Times New Roman"/>
            <w:sz w:val="24"/>
            <w:szCs w:val="24"/>
          </w:rPr>
          <w:t>https://www.ncbi.nlm.nih.gov/pmc/articles/PMC9069416/</w:t>
        </w:r>
      </w:hyperlink>
      <w:r w:rsidR="002F5633">
        <w:rPr>
          <w:rFonts w:ascii="Times New Roman" w:hAnsi="Times New Roman" w:cs="Times New Roman"/>
          <w:sz w:val="24"/>
          <w:szCs w:val="24"/>
        </w:rPr>
        <w:t xml:space="preserve"> (Evolution of the human pelvis and obstructed labor:  New explanations of an old obstetrical dilemma)</w:t>
      </w:r>
      <w:r w:rsidR="002F5633" w:rsidRPr="00787936">
        <w:rPr>
          <w:rFonts w:ascii="Times New Roman" w:hAnsi="Times New Roman" w:cs="Times New Roman"/>
          <w:sz w:val="24"/>
          <w:szCs w:val="24"/>
        </w:rPr>
        <w:t xml:space="preserve"> </w:t>
      </w:r>
    </w:p>
    <w:p w:rsidR="002F5633" w:rsidRDefault="009C3149" w:rsidP="002F5633">
      <w:pPr>
        <w:pStyle w:val="ListParagraph"/>
        <w:numPr>
          <w:ilvl w:val="0"/>
          <w:numId w:val="5"/>
        </w:numPr>
        <w:rPr>
          <w:rFonts w:ascii="Times New Roman" w:hAnsi="Times New Roman" w:cs="Times New Roman"/>
          <w:sz w:val="24"/>
          <w:szCs w:val="24"/>
        </w:rPr>
      </w:pPr>
      <w:hyperlink r:id="rId12" w:history="1">
        <w:r w:rsidR="002F5633" w:rsidRPr="00F92B68">
          <w:rPr>
            <w:rStyle w:val="Hyperlink"/>
            <w:rFonts w:ascii="Times New Roman" w:hAnsi="Times New Roman" w:cs="Times New Roman"/>
            <w:sz w:val="24"/>
            <w:szCs w:val="24"/>
          </w:rPr>
          <w:t>https://pubmed.ncbi.nlm.nih.gov/30447797/</w:t>
        </w:r>
      </w:hyperlink>
      <w:r w:rsidR="002F5633">
        <w:rPr>
          <w:rFonts w:ascii="Times New Roman" w:hAnsi="Times New Roman" w:cs="Times New Roman"/>
          <w:sz w:val="24"/>
          <w:szCs w:val="24"/>
        </w:rPr>
        <w:t xml:space="preserve"> (The role of the pelvic floor in respiration)</w:t>
      </w:r>
    </w:p>
    <w:p w:rsidR="002F5633" w:rsidRDefault="009C3149" w:rsidP="002F5633">
      <w:pPr>
        <w:pStyle w:val="ListParagraph"/>
        <w:numPr>
          <w:ilvl w:val="0"/>
          <w:numId w:val="5"/>
        </w:numPr>
        <w:rPr>
          <w:rFonts w:ascii="Times New Roman" w:hAnsi="Times New Roman" w:cs="Times New Roman"/>
          <w:sz w:val="24"/>
          <w:szCs w:val="24"/>
        </w:rPr>
      </w:pPr>
      <w:hyperlink r:id="rId13" w:history="1">
        <w:r w:rsidR="002F5633" w:rsidRPr="00F92B68">
          <w:rPr>
            <w:rStyle w:val="Hyperlink"/>
            <w:rFonts w:ascii="Times New Roman" w:hAnsi="Times New Roman" w:cs="Times New Roman"/>
            <w:sz w:val="24"/>
            <w:szCs w:val="24"/>
          </w:rPr>
          <w:t>https://feminapt.com/blog/the-jaw-bone-s-connected-to-the-pelvic-bone-tmj-and-pelvic-pain</w:t>
        </w:r>
      </w:hyperlink>
      <w:r w:rsidR="002F5633">
        <w:rPr>
          <w:rFonts w:ascii="Times New Roman" w:hAnsi="Times New Roman" w:cs="Times New Roman"/>
          <w:sz w:val="24"/>
          <w:szCs w:val="24"/>
        </w:rPr>
        <w:t xml:space="preserve"> </w:t>
      </w:r>
    </w:p>
    <w:p w:rsidR="002F5633" w:rsidRDefault="009C3149" w:rsidP="002F5633">
      <w:pPr>
        <w:pStyle w:val="ListParagraph"/>
        <w:numPr>
          <w:ilvl w:val="0"/>
          <w:numId w:val="5"/>
        </w:numPr>
        <w:rPr>
          <w:rFonts w:ascii="Times New Roman" w:hAnsi="Times New Roman" w:cs="Times New Roman"/>
          <w:sz w:val="24"/>
          <w:szCs w:val="24"/>
        </w:rPr>
      </w:pPr>
      <w:hyperlink r:id="rId14" w:history="1">
        <w:r w:rsidR="002F5633" w:rsidRPr="00A609FA">
          <w:rPr>
            <w:rStyle w:val="Hyperlink"/>
            <w:rFonts w:ascii="Times New Roman" w:hAnsi="Times New Roman" w:cs="Times New Roman"/>
            <w:sz w:val="24"/>
            <w:szCs w:val="24"/>
          </w:rPr>
          <w:t>https://www.frontiersin.org/articles/10.3389/fpsyg.2022.854948/full</w:t>
        </w:r>
      </w:hyperlink>
      <w:r w:rsidR="002F5633">
        <w:rPr>
          <w:rFonts w:ascii="Times New Roman" w:hAnsi="Times New Roman" w:cs="Times New Roman"/>
          <w:sz w:val="24"/>
          <w:szCs w:val="24"/>
        </w:rPr>
        <w:t xml:space="preserve"> (Safe Carrying of Heavy Infants Together with Hair Properties Explain Human Evolution)</w:t>
      </w:r>
    </w:p>
    <w:p w:rsidR="002F5633" w:rsidRPr="0042702E" w:rsidRDefault="009C3149" w:rsidP="002F5633">
      <w:pPr>
        <w:pStyle w:val="ListParagraph"/>
        <w:numPr>
          <w:ilvl w:val="0"/>
          <w:numId w:val="5"/>
        </w:numPr>
      </w:pPr>
      <w:hyperlink r:id="rId15" w:history="1">
        <w:r w:rsidR="002F5633" w:rsidRPr="00A609FA">
          <w:rPr>
            <w:rStyle w:val="Hyperlink"/>
            <w:rFonts w:ascii="Times New Roman" w:hAnsi="Times New Roman" w:cs="Times New Roman"/>
            <w:sz w:val="24"/>
            <w:szCs w:val="24"/>
          </w:rPr>
          <w:t>https://www.ncbi.nlm.nih.gov/pmc/articles/PMC2270361/</w:t>
        </w:r>
      </w:hyperlink>
      <w:r w:rsidR="002F5633">
        <w:rPr>
          <w:rFonts w:ascii="Times New Roman" w:hAnsi="Times New Roman" w:cs="Times New Roman"/>
          <w:sz w:val="24"/>
          <w:szCs w:val="24"/>
        </w:rPr>
        <w:t xml:space="preserve"> (Mechanical analysis of infant carrying in hominoids)</w:t>
      </w:r>
    </w:p>
    <w:p w:rsidR="002F5633" w:rsidRPr="00656F57" w:rsidRDefault="002F5633" w:rsidP="002F5633">
      <w:pPr>
        <w:pStyle w:val="ListParagraph"/>
        <w:numPr>
          <w:ilvl w:val="0"/>
          <w:numId w:val="5"/>
        </w:numPr>
      </w:pPr>
      <w:r w:rsidRPr="009B40F2">
        <w:rPr>
          <w:rFonts w:ascii="Times New Roman" w:hAnsi="Times New Roman" w:cs="Times New Roman"/>
          <w:sz w:val="24"/>
          <w:szCs w:val="24"/>
        </w:rPr>
        <w:t>The Domesticated Penis:  How Woman</w:t>
      </w:r>
      <w:r>
        <w:rPr>
          <w:rFonts w:ascii="Times New Roman" w:hAnsi="Times New Roman" w:cs="Times New Roman"/>
          <w:sz w:val="24"/>
          <w:szCs w:val="24"/>
        </w:rPr>
        <w:t>h</w:t>
      </w:r>
      <w:r w:rsidRPr="009B40F2">
        <w:rPr>
          <w:rFonts w:ascii="Times New Roman" w:hAnsi="Times New Roman" w:cs="Times New Roman"/>
          <w:sz w:val="24"/>
          <w:szCs w:val="24"/>
        </w:rPr>
        <w:t>ood Has Shaped Manhood, by Loretta A Cormier and Sharyn R. Jones</w:t>
      </w:r>
    </w:p>
    <w:p w:rsidR="007339C5" w:rsidRPr="006D398F" w:rsidRDefault="009C3149" w:rsidP="00813D45">
      <w:pPr>
        <w:pStyle w:val="ListParagraph"/>
        <w:numPr>
          <w:ilvl w:val="0"/>
          <w:numId w:val="5"/>
        </w:numPr>
        <w:rPr>
          <w:rFonts w:ascii="Times New Roman" w:hAnsi="Times New Roman" w:cs="Times New Roman"/>
          <w:sz w:val="24"/>
          <w:szCs w:val="24"/>
        </w:rPr>
      </w:pPr>
      <w:hyperlink r:id="rId16" w:history="1">
        <w:r w:rsidR="002F5633" w:rsidRPr="006C6613">
          <w:rPr>
            <w:rStyle w:val="Hyperlink"/>
          </w:rPr>
          <w:t>https://www.smr.jsexmed.org/article/S2050-0521(15)00002-5/pdf</w:t>
        </w:r>
      </w:hyperlink>
      <w:r w:rsidR="002F5633">
        <w:t xml:space="preserve"> (The Role of Pelvic Floor Muscles in Male Sexual Dysfunction and Pelvic Pain)</w:t>
      </w:r>
    </w:p>
    <w:p w:rsidR="006D398F" w:rsidRDefault="009C3149" w:rsidP="006D398F">
      <w:pPr>
        <w:pStyle w:val="ListParagraph"/>
        <w:numPr>
          <w:ilvl w:val="0"/>
          <w:numId w:val="5"/>
        </w:numPr>
        <w:rPr>
          <w:rFonts w:ascii="Helvetica" w:hAnsi="Helvetica"/>
          <w:color w:val="000000"/>
        </w:rPr>
      </w:pPr>
      <w:hyperlink r:id="rId17" w:history="1">
        <w:r w:rsidR="006D398F" w:rsidRPr="00996F6D">
          <w:rPr>
            <w:rStyle w:val="Hyperlink"/>
            <w:rFonts w:ascii="Times New Roman" w:hAnsi="Times New Roman" w:cs="Times New Roman"/>
            <w:sz w:val="24"/>
            <w:szCs w:val="24"/>
          </w:rPr>
          <w:t>https://www.ajogmfm.org/article/S2589-9333(21)00131-2/fulltext</w:t>
        </w:r>
      </w:hyperlink>
      <w:r w:rsidR="006D398F">
        <w:rPr>
          <w:rFonts w:ascii="Times New Roman" w:hAnsi="Times New Roman" w:cs="Times New Roman"/>
          <w:sz w:val="24"/>
          <w:szCs w:val="24"/>
        </w:rPr>
        <w:t xml:space="preserve"> (There are 4, not 7, cardinal movements in labor)</w:t>
      </w:r>
    </w:p>
    <w:p w:rsidR="006D398F" w:rsidRPr="009C3149" w:rsidRDefault="009C3149" w:rsidP="00DA503A">
      <w:pPr>
        <w:pStyle w:val="ListParagraph"/>
        <w:numPr>
          <w:ilvl w:val="0"/>
          <w:numId w:val="5"/>
        </w:numPr>
        <w:rPr>
          <w:rStyle w:val="Hyperlink"/>
          <w:rFonts w:ascii="Times New Roman" w:hAnsi="Times New Roman" w:cs="Times New Roman"/>
          <w:color w:val="auto"/>
          <w:sz w:val="24"/>
          <w:szCs w:val="24"/>
          <w:u w:val="none"/>
        </w:rPr>
      </w:pPr>
      <w:hyperlink r:id="rId18" w:history="1">
        <w:r w:rsidR="00DA503A" w:rsidRPr="00996F6D">
          <w:rPr>
            <w:rStyle w:val="Hyperlink"/>
            <w:rFonts w:ascii="Times New Roman" w:hAnsi="Times New Roman" w:cs="Times New Roman"/>
            <w:sz w:val="24"/>
            <w:szCs w:val="24"/>
          </w:rPr>
          <w:t>https://www.gillespieapproach.com/baby-brain-score-gillespie-approach-craniosacral-fascial-therapy-infant-driven-movement-model-infants/</w:t>
        </w:r>
      </w:hyperlink>
    </w:p>
    <w:p w:rsidR="00DA503A" w:rsidRPr="00B71AD1" w:rsidRDefault="009C3149" w:rsidP="009C3149">
      <w:pPr>
        <w:pStyle w:val="ListParagraph"/>
        <w:numPr>
          <w:ilvl w:val="0"/>
          <w:numId w:val="5"/>
        </w:numPr>
        <w:rPr>
          <w:rFonts w:ascii="Times New Roman" w:hAnsi="Times New Roman" w:cs="Times New Roman"/>
          <w:sz w:val="24"/>
          <w:szCs w:val="24"/>
        </w:rPr>
      </w:pPr>
      <w:hyperlink r:id="rId19" w:history="1">
        <w:r w:rsidRPr="00C202BA">
          <w:rPr>
            <w:rStyle w:val="Hyperlink"/>
            <w:rFonts w:ascii="Times New Roman" w:hAnsi="Times New Roman" w:cs="Times New Roman"/>
            <w:sz w:val="24"/>
            <w:szCs w:val="24"/>
          </w:rPr>
          <w:t>https://www.ncbi.nlm.nih.gov/books/NBK551580/</w:t>
        </w:r>
      </w:hyperlink>
      <w:r>
        <w:rPr>
          <w:rFonts w:ascii="Times New Roman" w:hAnsi="Times New Roman" w:cs="Times New Roman"/>
          <w:sz w:val="24"/>
          <w:szCs w:val="24"/>
        </w:rPr>
        <w:t xml:space="preserve"> (Anatomy, Bony Pelvis and Lower Limb, Pelvic Bones</w:t>
      </w:r>
      <w:bookmarkStart w:id="0" w:name="_GoBack"/>
      <w:bookmarkEnd w:id="0"/>
    </w:p>
    <w:sectPr w:rsidR="00DA503A" w:rsidRPr="00B7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54560"/>
    <w:multiLevelType w:val="multilevel"/>
    <w:tmpl w:val="92E4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0477A"/>
    <w:multiLevelType w:val="multilevel"/>
    <w:tmpl w:val="C79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4544C"/>
    <w:multiLevelType w:val="multilevel"/>
    <w:tmpl w:val="7FD8E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E57E4"/>
    <w:multiLevelType w:val="hybridMultilevel"/>
    <w:tmpl w:val="23A6F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FC7E62"/>
    <w:multiLevelType w:val="hybridMultilevel"/>
    <w:tmpl w:val="034CC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029C1"/>
    <w:multiLevelType w:val="hybridMultilevel"/>
    <w:tmpl w:val="3D78A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E710C"/>
    <w:multiLevelType w:val="multilevel"/>
    <w:tmpl w:val="465C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23"/>
    <w:rsid w:val="000C3CA0"/>
    <w:rsid w:val="001061AA"/>
    <w:rsid w:val="001971EC"/>
    <w:rsid w:val="001C6F76"/>
    <w:rsid w:val="002472D1"/>
    <w:rsid w:val="00266DC6"/>
    <w:rsid w:val="002D4CD4"/>
    <w:rsid w:val="002F4F8D"/>
    <w:rsid w:val="002F5633"/>
    <w:rsid w:val="003D29B0"/>
    <w:rsid w:val="003D3104"/>
    <w:rsid w:val="003E5DBB"/>
    <w:rsid w:val="004212B7"/>
    <w:rsid w:val="0042702E"/>
    <w:rsid w:val="00450F77"/>
    <w:rsid w:val="0046033C"/>
    <w:rsid w:val="00463567"/>
    <w:rsid w:val="0047370A"/>
    <w:rsid w:val="004D1A53"/>
    <w:rsid w:val="005035AD"/>
    <w:rsid w:val="00512E51"/>
    <w:rsid w:val="00576B43"/>
    <w:rsid w:val="005A098D"/>
    <w:rsid w:val="00614564"/>
    <w:rsid w:val="00652B37"/>
    <w:rsid w:val="00656F57"/>
    <w:rsid w:val="00660036"/>
    <w:rsid w:val="00691A25"/>
    <w:rsid w:val="006D398F"/>
    <w:rsid w:val="006D5DC5"/>
    <w:rsid w:val="00707D62"/>
    <w:rsid w:val="007339C5"/>
    <w:rsid w:val="00787936"/>
    <w:rsid w:val="007B0FEB"/>
    <w:rsid w:val="007E7A2A"/>
    <w:rsid w:val="007F0C0C"/>
    <w:rsid w:val="008357F0"/>
    <w:rsid w:val="00894823"/>
    <w:rsid w:val="008C07EB"/>
    <w:rsid w:val="0093105D"/>
    <w:rsid w:val="0094650C"/>
    <w:rsid w:val="009A725C"/>
    <w:rsid w:val="009C3149"/>
    <w:rsid w:val="00AD171B"/>
    <w:rsid w:val="00AF3B26"/>
    <w:rsid w:val="00B15E20"/>
    <w:rsid w:val="00B71AD1"/>
    <w:rsid w:val="00B94C81"/>
    <w:rsid w:val="00BE4E17"/>
    <w:rsid w:val="00BF223A"/>
    <w:rsid w:val="00BF46D1"/>
    <w:rsid w:val="00C234DE"/>
    <w:rsid w:val="00C44795"/>
    <w:rsid w:val="00C540B9"/>
    <w:rsid w:val="00C963D7"/>
    <w:rsid w:val="00CB1069"/>
    <w:rsid w:val="00D07166"/>
    <w:rsid w:val="00D1575C"/>
    <w:rsid w:val="00D339EC"/>
    <w:rsid w:val="00D731C4"/>
    <w:rsid w:val="00D81060"/>
    <w:rsid w:val="00DA503A"/>
    <w:rsid w:val="00E67660"/>
    <w:rsid w:val="00E70448"/>
    <w:rsid w:val="00F26BB5"/>
    <w:rsid w:val="00F76896"/>
    <w:rsid w:val="00F9162F"/>
    <w:rsid w:val="00FF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64F1E-0495-4587-9640-A5E7AE37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4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948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823"/>
    <w:rPr>
      <w:color w:val="0563C1" w:themeColor="hyperlink"/>
      <w:u w:val="single"/>
    </w:rPr>
  </w:style>
  <w:style w:type="character" w:customStyle="1" w:styleId="Heading3Char">
    <w:name w:val="Heading 3 Char"/>
    <w:basedOn w:val="DefaultParagraphFont"/>
    <w:link w:val="Heading3"/>
    <w:uiPriority w:val="9"/>
    <w:rsid w:val="00894823"/>
    <w:rPr>
      <w:rFonts w:ascii="Times New Roman" w:eastAsia="Times New Roman" w:hAnsi="Times New Roman" w:cs="Times New Roman"/>
      <w:b/>
      <w:bCs/>
      <w:sz w:val="27"/>
      <w:szCs w:val="27"/>
    </w:rPr>
  </w:style>
  <w:style w:type="character" w:styleId="Strong">
    <w:name w:val="Strong"/>
    <w:basedOn w:val="DefaultParagraphFont"/>
    <w:uiPriority w:val="22"/>
    <w:qFormat/>
    <w:rsid w:val="00894823"/>
    <w:rPr>
      <w:b/>
      <w:bCs/>
    </w:rPr>
  </w:style>
  <w:style w:type="character" w:styleId="Emphasis">
    <w:name w:val="Emphasis"/>
    <w:basedOn w:val="DefaultParagraphFont"/>
    <w:uiPriority w:val="20"/>
    <w:qFormat/>
    <w:rsid w:val="00894823"/>
    <w:rPr>
      <w:i/>
      <w:iCs/>
    </w:rPr>
  </w:style>
  <w:style w:type="paragraph" w:styleId="ListParagraph">
    <w:name w:val="List Paragraph"/>
    <w:basedOn w:val="Normal"/>
    <w:uiPriority w:val="34"/>
    <w:qFormat/>
    <w:rsid w:val="00C44795"/>
    <w:pPr>
      <w:ind w:left="720"/>
      <w:contextualSpacing/>
    </w:pPr>
  </w:style>
  <w:style w:type="character" w:customStyle="1" w:styleId="Heading1Char">
    <w:name w:val="Heading 1 Char"/>
    <w:basedOn w:val="DefaultParagraphFont"/>
    <w:link w:val="Heading1"/>
    <w:uiPriority w:val="9"/>
    <w:rsid w:val="00BF46D1"/>
    <w:rPr>
      <w:rFonts w:asciiTheme="majorHAnsi" w:eastAsiaTheme="majorEastAsia" w:hAnsiTheme="majorHAnsi" w:cstheme="majorBidi"/>
      <w:color w:val="2E74B5" w:themeColor="accent1" w:themeShade="BF"/>
      <w:sz w:val="32"/>
      <w:szCs w:val="32"/>
    </w:rPr>
  </w:style>
  <w:style w:type="character" w:customStyle="1" w:styleId="Title1">
    <w:name w:val="Title1"/>
    <w:basedOn w:val="DefaultParagraphFont"/>
    <w:rsid w:val="00512E51"/>
  </w:style>
  <w:style w:type="paragraph" w:styleId="NormalWeb">
    <w:name w:val="Normal (Web)"/>
    <w:basedOn w:val="Normal"/>
    <w:uiPriority w:val="99"/>
    <w:semiHidden/>
    <w:unhideWhenUsed/>
    <w:rsid w:val="008C07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07EB"/>
    <w:rPr>
      <w:color w:val="954F72" w:themeColor="followedHyperlink"/>
      <w:u w:val="single"/>
    </w:rPr>
  </w:style>
  <w:style w:type="character" w:customStyle="1" w:styleId="title">
    <w:name w:val="title"/>
    <w:basedOn w:val="DefaultParagraphFont"/>
    <w:rsid w:val="009C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1830">
      <w:bodyDiv w:val="1"/>
      <w:marLeft w:val="0"/>
      <w:marRight w:val="0"/>
      <w:marTop w:val="0"/>
      <w:marBottom w:val="0"/>
      <w:divBdr>
        <w:top w:val="none" w:sz="0" w:space="0" w:color="auto"/>
        <w:left w:val="none" w:sz="0" w:space="0" w:color="auto"/>
        <w:bottom w:val="none" w:sz="0" w:space="0" w:color="auto"/>
        <w:right w:val="none" w:sz="0" w:space="0" w:color="auto"/>
      </w:divBdr>
    </w:div>
    <w:div w:id="101262810">
      <w:bodyDiv w:val="1"/>
      <w:marLeft w:val="0"/>
      <w:marRight w:val="0"/>
      <w:marTop w:val="0"/>
      <w:marBottom w:val="0"/>
      <w:divBdr>
        <w:top w:val="none" w:sz="0" w:space="0" w:color="auto"/>
        <w:left w:val="none" w:sz="0" w:space="0" w:color="auto"/>
        <w:bottom w:val="none" w:sz="0" w:space="0" w:color="auto"/>
        <w:right w:val="none" w:sz="0" w:space="0" w:color="auto"/>
      </w:divBdr>
    </w:div>
    <w:div w:id="343485051">
      <w:bodyDiv w:val="1"/>
      <w:marLeft w:val="0"/>
      <w:marRight w:val="0"/>
      <w:marTop w:val="0"/>
      <w:marBottom w:val="0"/>
      <w:divBdr>
        <w:top w:val="none" w:sz="0" w:space="0" w:color="auto"/>
        <w:left w:val="none" w:sz="0" w:space="0" w:color="auto"/>
        <w:bottom w:val="none" w:sz="0" w:space="0" w:color="auto"/>
        <w:right w:val="none" w:sz="0" w:space="0" w:color="auto"/>
      </w:divBdr>
    </w:div>
    <w:div w:id="490103611">
      <w:bodyDiv w:val="1"/>
      <w:marLeft w:val="0"/>
      <w:marRight w:val="0"/>
      <w:marTop w:val="0"/>
      <w:marBottom w:val="0"/>
      <w:divBdr>
        <w:top w:val="none" w:sz="0" w:space="0" w:color="auto"/>
        <w:left w:val="none" w:sz="0" w:space="0" w:color="auto"/>
        <w:bottom w:val="none" w:sz="0" w:space="0" w:color="auto"/>
        <w:right w:val="none" w:sz="0" w:space="0" w:color="auto"/>
      </w:divBdr>
    </w:div>
    <w:div w:id="497156557">
      <w:bodyDiv w:val="1"/>
      <w:marLeft w:val="0"/>
      <w:marRight w:val="0"/>
      <w:marTop w:val="0"/>
      <w:marBottom w:val="0"/>
      <w:divBdr>
        <w:top w:val="none" w:sz="0" w:space="0" w:color="auto"/>
        <w:left w:val="none" w:sz="0" w:space="0" w:color="auto"/>
        <w:bottom w:val="none" w:sz="0" w:space="0" w:color="auto"/>
        <w:right w:val="none" w:sz="0" w:space="0" w:color="auto"/>
      </w:divBdr>
    </w:div>
    <w:div w:id="699089958">
      <w:bodyDiv w:val="1"/>
      <w:marLeft w:val="0"/>
      <w:marRight w:val="0"/>
      <w:marTop w:val="0"/>
      <w:marBottom w:val="0"/>
      <w:divBdr>
        <w:top w:val="none" w:sz="0" w:space="0" w:color="auto"/>
        <w:left w:val="none" w:sz="0" w:space="0" w:color="auto"/>
        <w:bottom w:val="none" w:sz="0" w:space="0" w:color="auto"/>
        <w:right w:val="none" w:sz="0" w:space="0" w:color="auto"/>
      </w:divBdr>
    </w:div>
    <w:div w:id="781920841">
      <w:bodyDiv w:val="1"/>
      <w:marLeft w:val="0"/>
      <w:marRight w:val="0"/>
      <w:marTop w:val="0"/>
      <w:marBottom w:val="0"/>
      <w:divBdr>
        <w:top w:val="none" w:sz="0" w:space="0" w:color="auto"/>
        <w:left w:val="none" w:sz="0" w:space="0" w:color="auto"/>
        <w:bottom w:val="none" w:sz="0" w:space="0" w:color="auto"/>
        <w:right w:val="none" w:sz="0" w:space="0" w:color="auto"/>
      </w:divBdr>
      <w:divsChild>
        <w:div w:id="433404858">
          <w:marLeft w:val="255"/>
          <w:marRight w:val="0"/>
          <w:marTop w:val="0"/>
          <w:marBottom w:val="0"/>
          <w:divBdr>
            <w:top w:val="none" w:sz="0" w:space="0" w:color="auto"/>
            <w:left w:val="none" w:sz="0" w:space="0" w:color="auto"/>
            <w:bottom w:val="none" w:sz="0" w:space="0" w:color="auto"/>
            <w:right w:val="none" w:sz="0" w:space="0" w:color="auto"/>
          </w:divBdr>
          <w:divsChild>
            <w:div w:id="1657296089">
              <w:marLeft w:val="0"/>
              <w:marRight w:val="0"/>
              <w:marTop w:val="225"/>
              <w:marBottom w:val="90"/>
              <w:divBdr>
                <w:top w:val="single" w:sz="6" w:space="5" w:color="D9D9D9"/>
                <w:left w:val="single" w:sz="6" w:space="8" w:color="D9D9D9"/>
                <w:bottom w:val="single" w:sz="6" w:space="5" w:color="D9D9D9"/>
                <w:right w:val="single" w:sz="6" w:space="8" w:color="D9D9D9"/>
              </w:divBdr>
            </w:div>
          </w:divsChild>
        </w:div>
        <w:div w:id="875312380">
          <w:marLeft w:val="255"/>
          <w:marRight w:val="0"/>
          <w:marTop w:val="0"/>
          <w:marBottom w:val="0"/>
          <w:divBdr>
            <w:top w:val="none" w:sz="0" w:space="0" w:color="auto"/>
            <w:left w:val="none" w:sz="0" w:space="0" w:color="auto"/>
            <w:bottom w:val="none" w:sz="0" w:space="0" w:color="auto"/>
            <w:right w:val="none" w:sz="0" w:space="0" w:color="auto"/>
          </w:divBdr>
          <w:divsChild>
            <w:div w:id="1785341889">
              <w:marLeft w:val="0"/>
              <w:marRight w:val="0"/>
              <w:marTop w:val="225"/>
              <w:marBottom w:val="90"/>
              <w:divBdr>
                <w:top w:val="single" w:sz="6" w:space="5" w:color="D9D9D9"/>
                <w:left w:val="single" w:sz="6" w:space="8" w:color="D9D9D9"/>
                <w:bottom w:val="single" w:sz="6" w:space="5" w:color="D9D9D9"/>
                <w:right w:val="single" w:sz="6" w:space="8" w:color="D9D9D9"/>
              </w:divBdr>
            </w:div>
          </w:divsChild>
        </w:div>
      </w:divsChild>
    </w:div>
    <w:div w:id="993875323">
      <w:bodyDiv w:val="1"/>
      <w:marLeft w:val="0"/>
      <w:marRight w:val="0"/>
      <w:marTop w:val="0"/>
      <w:marBottom w:val="0"/>
      <w:divBdr>
        <w:top w:val="none" w:sz="0" w:space="0" w:color="auto"/>
        <w:left w:val="none" w:sz="0" w:space="0" w:color="auto"/>
        <w:bottom w:val="none" w:sz="0" w:space="0" w:color="auto"/>
        <w:right w:val="none" w:sz="0" w:space="0" w:color="auto"/>
      </w:divBdr>
    </w:div>
    <w:div w:id="1043209358">
      <w:bodyDiv w:val="1"/>
      <w:marLeft w:val="0"/>
      <w:marRight w:val="0"/>
      <w:marTop w:val="0"/>
      <w:marBottom w:val="0"/>
      <w:divBdr>
        <w:top w:val="none" w:sz="0" w:space="0" w:color="auto"/>
        <w:left w:val="none" w:sz="0" w:space="0" w:color="auto"/>
        <w:bottom w:val="none" w:sz="0" w:space="0" w:color="auto"/>
        <w:right w:val="none" w:sz="0" w:space="0" w:color="auto"/>
      </w:divBdr>
    </w:div>
    <w:div w:id="1101223493">
      <w:bodyDiv w:val="1"/>
      <w:marLeft w:val="0"/>
      <w:marRight w:val="0"/>
      <w:marTop w:val="0"/>
      <w:marBottom w:val="0"/>
      <w:divBdr>
        <w:top w:val="none" w:sz="0" w:space="0" w:color="auto"/>
        <w:left w:val="none" w:sz="0" w:space="0" w:color="auto"/>
        <w:bottom w:val="none" w:sz="0" w:space="0" w:color="auto"/>
        <w:right w:val="none" w:sz="0" w:space="0" w:color="auto"/>
      </w:divBdr>
    </w:div>
    <w:div w:id="1112095148">
      <w:bodyDiv w:val="1"/>
      <w:marLeft w:val="0"/>
      <w:marRight w:val="0"/>
      <w:marTop w:val="0"/>
      <w:marBottom w:val="0"/>
      <w:divBdr>
        <w:top w:val="none" w:sz="0" w:space="0" w:color="auto"/>
        <w:left w:val="none" w:sz="0" w:space="0" w:color="auto"/>
        <w:bottom w:val="none" w:sz="0" w:space="0" w:color="auto"/>
        <w:right w:val="none" w:sz="0" w:space="0" w:color="auto"/>
      </w:divBdr>
    </w:div>
    <w:div w:id="1179126870">
      <w:bodyDiv w:val="1"/>
      <w:marLeft w:val="0"/>
      <w:marRight w:val="0"/>
      <w:marTop w:val="0"/>
      <w:marBottom w:val="0"/>
      <w:divBdr>
        <w:top w:val="none" w:sz="0" w:space="0" w:color="auto"/>
        <w:left w:val="none" w:sz="0" w:space="0" w:color="auto"/>
        <w:bottom w:val="none" w:sz="0" w:space="0" w:color="auto"/>
        <w:right w:val="none" w:sz="0" w:space="0" w:color="auto"/>
      </w:divBdr>
    </w:div>
    <w:div w:id="1451779639">
      <w:bodyDiv w:val="1"/>
      <w:marLeft w:val="0"/>
      <w:marRight w:val="0"/>
      <w:marTop w:val="0"/>
      <w:marBottom w:val="0"/>
      <w:divBdr>
        <w:top w:val="none" w:sz="0" w:space="0" w:color="auto"/>
        <w:left w:val="none" w:sz="0" w:space="0" w:color="auto"/>
        <w:bottom w:val="none" w:sz="0" w:space="0" w:color="auto"/>
        <w:right w:val="none" w:sz="0" w:space="0" w:color="auto"/>
      </w:divBdr>
    </w:div>
    <w:div w:id="1532036454">
      <w:bodyDiv w:val="1"/>
      <w:marLeft w:val="0"/>
      <w:marRight w:val="0"/>
      <w:marTop w:val="0"/>
      <w:marBottom w:val="0"/>
      <w:divBdr>
        <w:top w:val="none" w:sz="0" w:space="0" w:color="auto"/>
        <w:left w:val="none" w:sz="0" w:space="0" w:color="auto"/>
        <w:bottom w:val="none" w:sz="0" w:space="0" w:color="auto"/>
        <w:right w:val="none" w:sz="0" w:space="0" w:color="auto"/>
      </w:divBdr>
    </w:div>
    <w:div w:id="1534341128">
      <w:bodyDiv w:val="1"/>
      <w:marLeft w:val="0"/>
      <w:marRight w:val="0"/>
      <w:marTop w:val="0"/>
      <w:marBottom w:val="0"/>
      <w:divBdr>
        <w:top w:val="none" w:sz="0" w:space="0" w:color="auto"/>
        <w:left w:val="none" w:sz="0" w:space="0" w:color="auto"/>
        <w:bottom w:val="none" w:sz="0" w:space="0" w:color="auto"/>
        <w:right w:val="none" w:sz="0" w:space="0" w:color="auto"/>
      </w:divBdr>
    </w:div>
    <w:div w:id="1584678629">
      <w:bodyDiv w:val="1"/>
      <w:marLeft w:val="0"/>
      <w:marRight w:val="0"/>
      <w:marTop w:val="0"/>
      <w:marBottom w:val="0"/>
      <w:divBdr>
        <w:top w:val="none" w:sz="0" w:space="0" w:color="auto"/>
        <w:left w:val="none" w:sz="0" w:space="0" w:color="auto"/>
        <w:bottom w:val="none" w:sz="0" w:space="0" w:color="auto"/>
        <w:right w:val="none" w:sz="0" w:space="0" w:color="auto"/>
      </w:divBdr>
    </w:div>
    <w:div w:id="1669407838">
      <w:bodyDiv w:val="1"/>
      <w:marLeft w:val="0"/>
      <w:marRight w:val="0"/>
      <w:marTop w:val="0"/>
      <w:marBottom w:val="0"/>
      <w:divBdr>
        <w:top w:val="none" w:sz="0" w:space="0" w:color="auto"/>
        <w:left w:val="none" w:sz="0" w:space="0" w:color="auto"/>
        <w:bottom w:val="none" w:sz="0" w:space="0" w:color="auto"/>
        <w:right w:val="none" w:sz="0" w:space="0" w:color="auto"/>
      </w:divBdr>
    </w:div>
    <w:div w:id="1834446716">
      <w:bodyDiv w:val="1"/>
      <w:marLeft w:val="0"/>
      <w:marRight w:val="0"/>
      <w:marTop w:val="0"/>
      <w:marBottom w:val="0"/>
      <w:divBdr>
        <w:top w:val="none" w:sz="0" w:space="0" w:color="auto"/>
        <w:left w:val="none" w:sz="0" w:space="0" w:color="auto"/>
        <w:bottom w:val="none" w:sz="0" w:space="0" w:color="auto"/>
        <w:right w:val="none" w:sz="0" w:space="0" w:color="auto"/>
      </w:divBdr>
    </w:div>
    <w:div w:id="1930498911">
      <w:bodyDiv w:val="1"/>
      <w:marLeft w:val="0"/>
      <w:marRight w:val="0"/>
      <w:marTop w:val="0"/>
      <w:marBottom w:val="0"/>
      <w:divBdr>
        <w:top w:val="none" w:sz="0" w:space="0" w:color="auto"/>
        <w:left w:val="none" w:sz="0" w:space="0" w:color="auto"/>
        <w:bottom w:val="none" w:sz="0" w:space="0" w:color="auto"/>
        <w:right w:val="none" w:sz="0" w:space="0" w:color="auto"/>
      </w:divBdr>
    </w:div>
    <w:div w:id="20772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0_JAoaM6pU" TargetMode="External"/><Relationship Id="rId13" Type="http://schemas.openxmlformats.org/officeDocument/2006/relationships/hyperlink" Target="https://feminapt.com/blog/the-jaw-bone-s-connected-to-the-pelvic-bone-tmj-and-pelvic-pain" TargetMode="External"/><Relationship Id="rId18" Type="http://schemas.openxmlformats.org/officeDocument/2006/relationships/hyperlink" Target="https://www.gillespieapproach.com/baby-brain-score-gillespie-approach-craniosacral-fascial-therapy-infant-driven-movement-model-infa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tinence.org.au/about-continence/continence-health/pelvic-floor" TargetMode="External"/><Relationship Id="rId12" Type="http://schemas.openxmlformats.org/officeDocument/2006/relationships/hyperlink" Target="https://pubmed.ncbi.nlm.nih.gov/30447797/" TargetMode="External"/><Relationship Id="rId17" Type="http://schemas.openxmlformats.org/officeDocument/2006/relationships/hyperlink" Target="https://www.ajogmfm.org/article/S2589-9333(21)00131-2/fulltext" TargetMode="External"/><Relationship Id="rId2" Type="http://schemas.openxmlformats.org/officeDocument/2006/relationships/styles" Target="styles.xml"/><Relationship Id="rId16" Type="http://schemas.openxmlformats.org/officeDocument/2006/relationships/hyperlink" Target="https://www.smr.jsexmed.org/article/S2050-0521(15)00002-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pmc/articles/PMC9069416/" TargetMode="External"/><Relationship Id="rId5" Type="http://schemas.openxmlformats.org/officeDocument/2006/relationships/image" Target="media/image1.png"/><Relationship Id="rId15" Type="http://schemas.openxmlformats.org/officeDocument/2006/relationships/hyperlink" Target="https://www.ncbi.nlm.nih.gov/pmc/articles/PMC2270361/" TargetMode="External"/><Relationship Id="rId10" Type="http://schemas.openxmlformats.org/officeDocument/2006/relationships/hyperlink" Target="https://en.wikipedia.org/wiki/Obstetrical_dilemma" TargetMode="External"/><Relationship Id="rId19" Type="http://schemas.openxmlformats.org/officeDocument/2006/relationships/hyperlink" Target="https://www.ncbi.nlm.nih.gov/books/NBK551580/" TargetMode="External"/><Relationship Id="rId4" Type="http://schemas.openxmlformats.org/officeDocument/2006/relationships/webSettings" Target="webSettings.xml"/><Relationship Id="rId9" Type="http://schemas.openxmlformats.org/officeDocument/2006/relationships/hyperlink" Target="https://med.libretexts.org/Bookshelves/Anatomy_and_Physiology/Book%3A_Anatomy_and_Physiology_(Boundless)/7%3A_Skeletal_System_-_Parts_of_the_Skeleton/7.7%3A_The_Hip/7.7E%3A_Comparison_of_Female_and_Male_Pelves" TargetMode="External"/><Relationship Id="rId14" Type="http://schemas.openxmlformats.org/officeDocument/2006/relationships/hyperlink" Target="https://www.frontiersin.org/articles/10.3389/fpsyg.2022.85494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2022-08-03T00:56:00Z</dcterms:created>
  <dcterms:modified xsi:type="dcterms:W3CDTF">2022-08-03T00:56:00Z</dcterms:modified>
</cp:coreProperties>
</file>