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4D550" w14:textId="77777777" w:rsidR="00500601" w:rsidRDefault="000B66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147E5F0" wp14:editId="5E8F9ADA">
            <wp:extent cx="5934075" cy="1764665"/>
            <wp:effectExtent l="38100" t="38100" r="47625" b="45085"/>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5934075" cy="1764665"/>
                    </a:xfrm>
                    <a:prstGeom prst="rect">
                      <a:avLst/>
                    </a:prstGeom>
                    <a:ln w="38100">
                      <a:solidFill>
                        <a:srgbClr val="000000"/>
                      </a:solidFill>
                      <a:prstDash val="solid"/>
                    </a:ln>
                  </pic:spPr>
                </pic:pic>
              </a:graphicData>
            </a:graphic>
          </wp:inline>
        </w:drawing>
      </w:r>
    </w:p>
    <w:tbl>
      <w:tblPr>
        <w:tblStyle w:val="a1"/>
        <w:tblW w:w="93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3150"/>
        <w:gridCol w:w="2880"/>
      </w:tblGrid>
      <w:tr w:rsidR="00500601" w14:paraId="7732F78F" w14:textId="77777777" w:rsidTr="000B6690">
        <w:trPr>
          <w:trHeight w:val="9413"/>
        </w:trPr>
        <w:tc>
          <w:tcPr>
            <w:tcW w:w="3360" w:type="dxa"/>
          </w:tcPr>
          <w:p w14:paraId="43A83D4C" w14:textId="77E92695"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HOA Update</w:t>
            </w:r>
            <w:r>
              <w:rPr>
                <w:noProof/>
              </w:rPr>
              <w:drawing>
                <wp:anchor distT="0" distB="0" distL="0" distR="0" simplePos="0" relativeHeight="251658240" behindDoc="0" locked="0" layoutInCell="1" hidden="0" allowOverlap="1" wp14:anchorId="37430708" wp14:editId="217192F4">
                  <wp:simplePos x="0" y="0"/>
                  <wp:positionH relativeFrom="column">
                    <wp:posOffset>247650</wp:posOffset>
                  </wp:positionH>
                  <wp:positionV relativeFrom="paragraph">
                    <wp:posOffset>9525</wp:posOffset>
                  </wp:positionV>
                  <wp:extent cx="1404938" cy="976158"/>
                  <wp:effectExtent l="0" t="0" r="0" b="0"/>
                  <wp:wrapTopAndBottom distT="0" distB="0"/>
                  <wp:docPr id="14" name="image1.png" descr="C:\Users\ddewitt\AppData\Local\Microsoft\Windows\INetCache\Content.MSO\FC9A2919.tmp"/>
                  <wp:cNvGraphicFramePr/>
                  <a:graphic xmlns:a="http://schemas.openxmlformats.org/drawingml/2006/main">
                    <a:graphicData uri="http://schemas.openxmlformats.org/drawingml/2006/picture">
                      <pic:pic xmlns:pic="http://schemas.openxmlformats.org/drawingml/2006/picture">
                        <pic:nvPicPr>
                          <pic:cNvPr id="0" name="image1.png" descr="C:\Users\ddewitt\AppData\Local\Microsoft\Windows\INetCache\Content.MSO\FC9A2919.tmp"/>
                          <pic:cNvPicPr preferRelativeResize="0"/>
                        </pic:nvPicPr>
                        <pic:blipFill>
                          <a:blip r:embed="rId6"/>
                          <a:srcRect t="3224" b="3769"/>
                          <a:stretch>
                            <a:fillRect/>
                          </a:stretch>
                        </pic:blipFill>
                        <pic:spPr>
                          <a:xfrm>
                            <a:off x="0" y="0"/>
                            <a:ext cx="1404938" cy="976158"/>
                          </a:xfrm>
                          <a:prstGeom prst="rect">
                            <a:avLst/>
                          </a:prstGeom>
                          <a:ln/>
                        </pic:spPr>
                      </pic:pic>
                    </a:graphicData>
                  </a:graphic>
                </wp:anchor>
              </w:drawing>
            </w:r>
            <w:r w:rsidR="00994120">
              <w:rPr>
                <w:rFonts w:ascii="Times New Roman" w:eastAsia="Times New Roman" w:hAnsi="Times New Roman" w:cs="Times New Roman"/>
                <w:b/>
                <w:sz w:val="20"/>
                <w:szCs w:val="20"/>
              </w:rPr>
              <w:t xml:space="preserve"> – Labor Day 2020</w:t>
            </w:r>
          </w:p>
          <w:p w14:paraId="68FE59B5" w14:textId="452170AD" w:rsidR="00500601" w:rsidRDefault="000B6690" w:rsidP="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Board has been </w:t>
            </w:r>
            <w:r w:rsidR="00B476F1">
              <w:rPr>
                <w:rFonts w:ascii="Times New Roman" w:eastAsia="Times New Roman" w:hAnsi="Times New Roman" w:cs="Times New Roman"/>
                <w:sz w:val="20"/>
                <w:szCs w:val="20"/>
              </w:rPr>
              <w:t>hard at work during this quarantine. It has been a busy 6 months for us and we hope everyone is staying safe and healthy.</w:t>
            </w:r>
          </w:p>
          <w:p w14:paraId="0181F01E" w14:textId="77777777" w:rsidR="00B476F1" w:rsidRDefault="00B476F1" w:rsidP="00B476F1">
            <w:pPr>
              <w:rPr>
                <w:rFonts w:ascii="Times New Roman" w:eastAsia="Times New Roman" w:hAnsi="Times New Roman" w:cs="Times New Roman"/>
                <w:sz w:val="20"/>
                <w:szCs w:val="20"/>
              </w:rPr>
            </w:pPr>
          </w:p>
          <w:p w14:paraId="2EEC794F" w14:textId="0842B0B6" w:rsidR="00B476F1" w:rsidRDefault="00B476F1" w:rsidP="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Our current priorities are finalizing updated Architectural Standards and preparing for the Annual Meeting in November.</w:t>
            </w:r>
          </w:p>
          <w:p w14:paraId="3E3EBF6E" w14:textId="77777777" w:rsidR="00B476F1" w:rsidRDefault="00B476F1" w:rsidP="00B476F1">
            <w:pPr>
              <w:rPr>
                <w:rFonts w:ascii="Times New Roman" w:eastAsia="Times New Roman" w:hAnsi="Times New Roman" w:cs="Times New Roman"/>
                <w:sz w:val="20"/>
                <w:szCs w:val="20"/>
              </w:rPr>
            </w:pPr>
          </w:p>
          <w:p w14:paraId="00C475DC" w14:textId="5308E0C8"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t>f there is anything you would like the Board to discuss at our Monthly meeting, please email us.</w:t>
            </w:r>
          </w:p>
          <w:p w14:paraId="0BEA2B21" w14:textId="42399451" w:rsidR="00500601" w:rsidRDefault="00681A91">
            <w:pPr>
              <w:rPr>
                <w:rFonts w:ascii="Times New Roman" w:eastAsia="Times New Roman" w:hAnsi="Times New Roman" w:cs="Times New Roman"/>
                <w:b/>
                <w:sz w:val="12"/>
                <w:szCs w:val="12"/>
              </w:rPr>
            </w:pPr>
            <w:r>
              <w:rPr>
                <w:noProof/>
              </w:rPr>
              <w:drawing>
                <wp:anchor distT="0" distB="0" distL="114300" distR="114300" simplePos="0" relativeHeight="251659264" behindDoc="0" locked="0" layoutInCell="1" hidden="0" allowOverlap="1" wp14:anchorId="1D1F5456" wp14:editId="25849F4A">
                  <wp:simplePos x="0" y="0"/>
                  <wp:positionH relativeFrom="column">
                    <wp:posOffset>152400</wp:posOffset>
                  </wp:positionH>
                  <wp:positionV relativeFrom="paragraph">
                    <wp:posOffset>208280</wp:posOffset>
                  </wp:positionV>
                  <wp:extent cx="1623695" cy="822325"/>
                  <wp:effectExtent l="0" t="0" r="0" b="0"/>
                  <wp:wrapSquare wrapText="bothSides" distT="0" distB="0" distL="114300" distR="114300"/>
                  <wp:docPr id="15" name="image2.jpg" descr="Image result for hoa committee picture"/>
                  <wp:cNvGraphicFramePr/>
                  <a:graphic xmlns:a="http://schemas.openxmlformats.org/drawingml/2006/main">
                    <a:graphicData uri="http://schemas.openxmlformats.org/drawingml/2006/picture">
                      <pic:pic xmlns:pic="http://schemas.openxmlformats.org/drawingml/2006/picture">
                        <pic:nvPicPr>
                          <pic:cNvPr id="0" name="image2.jpg" descr="Image result for hoa committee picture"/>
                          <pic:cNvPicPr preferRelativeResize="0"/>
                        </pic:nvPicPr>
                        <pic:blipFill>
                          <a:blip r:embed="rId7"/>
                          <a:srcRect/>
                          <a:stretch>
                            <a:fillRect/>
                          </a:stretch>
                        </pic:blipFill>
                        <pic:spPr>
                          <a:xfrm>
                            <a:off x="0" y="0"/>
                            <a:ext cx="1623695" cy="822325"/>
                          </a:xfrm>
                          <a:prstGeom prst="rect">
                            <a:avLst/>
                          </a:prstGeom>
                          <a:ln/>
                        </pic:spPr>
                      </pic:pic>
                    </a:graphicData>
                  </a:graphic>
                </wp:anchor>
              </w:drawing>
            </w:r>
          </w:p>
          <w:p w14:paraId="171DD4C6" w14:textId="77777777" w:rsidR="00681A91" w:rsidRDefault="00681A91">
            <w:pPr>
              <w:rPr>
                <w:rFonts w:ascii="Times New Roman" w:eastAsia="Times New Roman" w:hAnsi="Times New Roman" w:cs="Times New Roman"/>
                <w:b/>
                <w:sz w:val="20"/>
                <w:szCs w:val="20"/>
              </w:rPr>
            </w:pPr>
          </w:p>
          <w:p w14:paraId="318538ED" w14:textId="35FBC769" w:rsidR="00500601" w:rsidRDefault="00B476F1">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HOA Board Openings!</w:t>
            </w:r>
          </w:p>
          <w:p w14:paraId="57082530" w14:textId="08955E0F" w:rsidR="00B476F1" w:rsidRDefault="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We always welcome more volunteers on the HOA Board. Below are current openings:</w:t>
            </w:r>
          </w:p>
          <w:p w14:paraId="5FBE5E1C" w14:textId="3C0CC892" w:rsidR="00B476F1" w:rsidRDefault="00B476F1">
            <w:pPr>
              <w:rPr>
                <w:rFonts w:ascii="Times New Roman" w:eastAsia="Times New Roman" w:hAnsi="Times New Roman" w:cs="Times New Roman"/>
                <w:sz w:val="20"/>
                <w:szCs w:val="20"/>
              </w:rPr>
            </w:pPr>
          </w:p>
          <w:p w14:paraId="7E1DEA89" w14:textId="4001D4D1" w:rsidR="00B476F1" w:rsidRDefault="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Secretary</w:t>
            </w:r>
          </w:p>
          <w:p w14:paraId="431A1AFD" w14:textId="4B1D29D9" w:rsidR="00B476F1" w:rsidRDefault="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Member-at-Large</w:t>
            </w:r>
          </w:p>
          <w:p w14:paraId="5E86A3A9" w14:textId="2415233D" w:rsidR="00B476F1" w:rsidRDefault="00B476F1">
            <w:pPr>
              <w:rPr>
                <w:rFonts w:ascii="Times New Roman" w:eastAsia="Times New Roman" w:hAnsi="Times New Roman" w:cs="Times New Roman"/>
                <w:sz w:val="20"/>
                <w:szCs w:val="20"/>
              </w:rPr>
            </w:pPr>
          </w:p>
          <w:p w14:paraId="10A9C8F5" w14:textId="4A4E8B0F"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If you are interested in being on the HOA Board,</w:t>
            </w:r>
            <w:r>
              <w:rPr>
                <w:rFonts w:ascii="Times New Roman" w:eastAsia="Times New Roman" w:hAnsi="Times New Roman" w:cs="Times New Roman"/>
                <w:sz w:val="20"/>
                <w:szCs w:val="20"/>
              </w:rPr>
              <w:t xml:space="preserve"> please email the HOA.</w:t>
            </w:r>
          </w:p>
        </w:tc>
        <w:tc>
          <w:tcPr>
            <w:tcW w:w="3150" w:type="dxa"/>
          </w:tcPr>
          <w:p w14:paraId="5C8F0D15"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Sign up for the Newsletter!</w:t>
            </w:r>
          </w:p>
          <w:p w14:paraId="76F5D3AA"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To save money, all future newsletters will be digital and offered through the website, Facebook, or email. Please contact us to get on the list to make sure you receive it! If you already receive this ne</w:t>
            </w:r>
            <w:r>
              <w:rPr>
                <w:rFonts w:ascii="Times New Roman" w:eastAsia="Times New Roman" w:hAnsi="Times New Roman" w:cs="Times New Roman"/>
                <w:sz w:val="20"/>
                <w:szCs w:val="20"/>
              </w:rPr>
              <w:t>wsletter, ask your neighbors if they have as well!</w:t>
            </w:r>
          </w:p>
          <w:p w14:paraId="4FC61652" w14:textId="77777777" w:rsidR="00500601" w:rsidRDefault="000B66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TalathaGardensHOA@gmail.com</w:t>
            </w:r>
          </w:p>
          <w:p w14:paraId="7D53217A" w14:textId="77777777" w:rsidR="00500601" w:rsidRDefault="000B66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www.facebook.com/TalathaGardens</w:t>
            </w:r>
          </w:p>
          <w:p w14:paraId="79382F6A" w14:textId="77777777" w:rsidR="00500601" w:rsidRDefault="000B6690">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TalathaGardens.com</w:t>
            </w:r>
          </w:p>
          <w:p w14:paraId="7B7FFD80" w14:textId="77777777" w:rsidR="00500601" w:rsidRDefault="00500601">
            <w:pPr>
              <w:rPr>
                <w:rFonts w:ascii="Times New Roman" w:eastAsia="Times New Roman" w:hAnsi="Times New Roman" w:cs="Times New Roman"/>
                <w:b/>
                <w:color w:val="000000"/>
                <w:sz w:val="12"/>
                <w:szCs w:val="12"/>
                <w:highlight w:val="white"/>
              </w:rPr>
            </w:pPr>
          </w:p>
          <w:p w14:paraId="782D0B69"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Neighborhood Speed Limit</w:t>
            </w:r>
          </w:p>
          <w:p w14:paraId="731BBB58"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We would like to remind all residents that the neighborhood speed limit is 20 mph. Please keep our residents, especially our kids, safe and follow posted street signs.</w:t>
            </w:r>
          </w:p>
          <w:p w14:paraId="09EF1715" w14:textId="77777777" w:rsidR="00500601" w:rsidRDefault="00500601">
            <w:pPr>
              <w:rPr>
                <w:rFonts w:ascii="Times New Roman" w:eastAsia="Times New Roman" w:hAnsi="Times New Roman" w:cs="Times New Roman"/>
                <w:b/>
                <w:sz w:val="12"/>
                <w:szCs w:val="12"/>
              </w:rPr>
            </w:pPr>
          </w:p>
          <w:p w14:paraId="20F955BF" w14:textId="337F0B7B" w:rsidR="00681A91" w:rsidRPr="00681A91" w:rsidRDefault="00681A91">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New Ellenton Water (Commission of Public Works)</w:t>
            </w:r>
          </w:p>
          <w:p w14:paraId="54DF6FB7" w14:textId="6E44054B" w:rsidR="00681A91" w:rsidRDefault="00681A91">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Board knows how difficult the water billing change has been. CPW has been contacted and they have supplied all their information online.</w:t>
            </w:r>
          </w:p>
          <w:p w14:paraId="5E629ABC" w14:textId="77777777" w:rsidR="00681A91" w:rsidRPr="00681A91" w:rsidRDefault="00681A91">
            <w:pPr>
              <w:rPr>
                <w:rFonts w:ascii="Times New Roman" w:eastAsia="Times New Roman" w:hAnsi="Times New Roman" w:cs="Times New Roman"/>
                <w:sz w:val="12"/>
                <w:szCs w:val="12"/>
              </w:rPr>
            </w:pPr>
          </w:p>
          <w:p w14:paraId="12E8625B" w14:textId="1ACDA5E9" w:rsidR="00681A91" w:rsidRDefault="00681A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you have any questions about New Ellenton CPW, please go to the below website: </w:t>
            </w:r>
            <w:hyperlink r:id="rId8" w:history="1">
              <w:r w:rsidRPr="0077230F">
                <w:rPr>
                  <w:rStyle w:val="Hyperlink"/>
                  <w:rFonts w:ascii="Times New Roman" w:eastAsia="Times New Roman" w:hAnsi="Times New Roman" w:cs="Times New Roman"/>
                  <w:sz w:val="20"/>
                  <w:szCs w:val="20"/>
                </w:rPr>
                <w:t>https://www.newellentoncpw.myruralwater.com/</w:t>
              </w:r>
            </w:hyperlink>
          </w:p>
          <w:p w14:paraId="0A48E321" w14:textId="77777777" w:rsidR="00681A91" w:rsidRPr="00681A91" w:rsidRDefault="00681A91">
            <w:pPr>
              <w:rPr>
                <w:rFonts w:ascii="Times New Roman" w:eastAsia="Times New Roman" w:hAnsi="Times New Roman" w:cs="Times New Roman"/>
                <w:sz w:val="12"/>
                <w:szCs w:val="12"/>
              </w:rPr>
            </w:pPr>
          </w:p>
          <w:p w14:paraId="0B0205C5" w14:textId="185B4027" w:rsidR="00500601" w:rsidRPr="00E504A3" w:rsidRDefault="00E504A3">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Is Your Hot Water Heater Clean?</w:t>
            </w:r>
          </w:p>
          <w:p w14:paraId="67A41C7A" w14:textId="052278EE" w:rsidR="00500601" w:rsidRDefault="00FF3F80">
            <w:pPr>
              <w:rPr>
                <w:rFonts w:ascii="Times New Roman" w:eastAsia="Times New Roman" w:hAnsi="Times New Roman" w:cs="Times New Roman"/>
                <w:sz w:val="20"/>
                <w:szCs w:val="20"/>
              </w:rPr>
            </w:pPr>
            <w:r>
              <w:rPr>
                <w:rFonts w:ascii="Times New Roman" w:eastAsia="Times New Roman" w:hAnsi="Times New Roman" w:cs="Times New Roman"/>
                <w:sz w:val="20"/>
                <w:szCs w:val="20"/>
              </w:rPr>
              <w:t>Your hot water heather can be clogged with minerals. To clean:</w:t>
            </w:r>
          </w:p>
          <w:p w14:paraId="1DE550DA" w14:textId="390DE861"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FF3F80">
              <w:rPr>
                <w:rFonts w:ascii="Times New Roman" w:eastAsia="Times New Roman" w:hAnsi="Times New Roman" w:cs="Times New Roman"/>
                <w:sz w:val="20"/>
                <w:szCs w:val="20"/>
              </w:rPr>
              <w:t>Turn off water supply</w:t>
            </w:r>
          </w:p>
          <w:p w14:paraId="015B6BE7" w14:textId="7E7BABA8"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FF3F80">
              <w:rPr>
                <w:rFonts w:ascii="Times New Roman" w:eastAsia="Times New Roman" w:hAnsi="Times New Roman" w:cs="Times New Roman"/>
                <w:sz w:val="20"/>
                <w:szCs w:val="20"/>
              </w:rPr>
              <w:t>Drain hot water inside house</w:t>
            </w:r>
          </w:p>
          <w:p w14:paraId="2B4732F1" w14:textId="556481C8"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FF3F80">
              <w:rPr>
                <w:rFonts w:ascii="Times New Roman" w:eastAsia="Times New Roman" w:hAnsi="Times New Roman" w:cs="Times New Roman"/>
                <w:sz w:val="20"/>
                <w:szCs w:val="20"/>
              </w:rPr>
              <w:t>Drain Heater with a hose</w:t>
            </w:r>
          </w:p>
          <w:p w14:paraId="1E25B851"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FF3F80">
              <w:rPr>
                <w:rFonts w:ascii="Times New Roman" w:eastAsia="Times New Roman" w:hAnsi="Times New Roman" w:cs="Times New Roman"/>
                <w:sz w:val="20"/>
                <w:szCs w:val="20"/>
              </w:rPr>
              <w:t>Refill Water Tank</w:t>
            </w:r>
          </w:p>
          <w:p w14:paraId="657A1FF7" w14:textId="332E4027" w:rsidR="00FF3F80" w:rsidRDefault="00FF3F8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5. Test Tank Pressure Release Valve</w:t>
            </w:r>
          </w:p>
        </w:tc>
        <w:tc>
          <w:tcPr>
            <w:tcW w:w="2880" w:type="dxa"/>
          </w:tcPr>
          <w:p w14:paraId="192938F6" w14:textId="77777777"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Architectural Control Standards</w:t>
            </w:r>
          </w:p>
          <w:p w14:paraId="4E6E1D66" w14:textId="70E552A3"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sz w:val="20"/>
                <w:szCs w:val="20"/>
              </w:rPr>
              <w:t>Please ensure you are using the ACC Request form online if you are doing external modifications to your property.</w:t>
            </w:r>
          </w:p>
          <w:p w14:paraId="28A029B5" w14:textId="236CD8C0" w:rsidR="00B476F1" w:rsidRDefault="00B476F1">
            <w:pPr>
              <w:rPr>
                <w:rFonts w:ascii="Times New Roman" w:eastAsia="Times New Roman" w:hAnsi="Times New Roman" w:cs="Times New Roman"/>
                <w:sz w:val="20"/>
                <w:szCs w:val="20"/>
              </w:rPr>
            </w:pPr>
          </w:p>
          <w:p w14:paraId="21C408FB" w14:textId="3A455983" w:rsidR="00B476F1" w:rsidRDefault="00B476F1">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HOA is finalizing the new Standards as well as receiving input from homeowners on items to review. If you have any suggestions to better the neighborhood using the ACC Standards, please feel free to contact us!</w:t>
            </w:r>
          </w:p>
          <w:p w14:paraId="716AA29A" w14:textId="77777777" w:rsidR="00500601" w:rsidRDefault="00500601">
            <w:pPr>
              <w:rPr>
                <w:rFonts w:ascii="Times New Roman" w:eastAsia="Times New Roman" w:hAnsi="Times New Roman" w:cs="Times New Roman"/>
                <w:sz w:val="12"/>
                <w:szCs w:val="12"/>
              </w:rPr>
            </w:pPr>
          </w:p>
          <w:p w14:paraId="22ECD1E7" w14:textId="21DCEDCA" w:rsidR="00500601" w:rsidRDefault="000B6690">
            <w:pPr>
              <w:rPr>
                <w:rFonts w:ascii="Times New Roman" w:eastAsia="Times New Roman" w:hAnsi="Times New Roman" w:cs="Times New Roman"/>
                <w:sz w:val="20"/>
                <w:szCs w:val="20"/>
              </w:rPr>
            </w:pPr>
            <w:r>
              <w:rPr>
                <w:b/>
                <w:noProof/>
                <w:sz w:val="12"/>
                <w:szCs w:val="12"/>
              </w:rPr>
              <w:drawing>
                <wp:anchor distT="0" distB="0" distL="114300" distR="114300" simplePos="0" relativeHeight="251660288" behindDoc="0" locked="0" layoutInCell="1" allowOverlap="1" wp14:anchorId="06D173EB" wp14:editId="31815910">
                  <wp:simplePos x="0" y="0"/>
                  <wp:positionH relativeFrom="column">
                    <wp:posOffset>440690</wp:posOffset>
                  </wp:positionH>
                  <wp:positionV relativeFrom="paragraph">
                    <wp:posOffset>1170305</wp:posOffset>
                  </wp:positionV>
                  <wp:extent cx="704850" cy="5949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594995"/>
                          </a:xfrm>
                          <a:prstGeom prst="rect">
                            <a:avLst/>
                          </a:prstGeom>
                          <a:noFill/>
                          <a:ln>
                            <a:noFill/>
                          </a:ln>
                        </pic:spPr>
                      </pic:pic>
                    </a:graphicData>
                  </a:graphic>
                </wp:anchor>
              </w:drawing>
            </w:r>
            <w:r>
              <w:rPr>
                <w:rFonts w:ascii="Times New Roman" w:eastAsia="Times New Roman" w:hAnsi="Times New Roman" w:cs="Times New Roman"/>
                <w:sz w:val="20"/>
                <w:szCs w:val="20"/>
              </w:rPr>
              <w:t xml:space="preserve">Finally, if you have questions on your property line, please Google “Aiken County </w:t>
            </w:r>
            <w:proofErr w:type="spellStart"/>
            <w:r>
              <w:rPr>
                <w:rFonts w:ascii="Times New Roman" w:eastAsia="Times New Roman" w:hAnsi="Times New Roman" w:cs="Times New Roman"/>
                <w:sz w:val="20"/>
                <w:szCs w:val="20"/>
              </w:rPr>
              <w:t>Qpublic</w:t>
            </w:r>
            <w:proofErr w:type="spellEnd"/>
            <w:r>
              <w:rPr>
                <w:rFonts w:ascii="Times New Roman" w:eastAsia="Times New Roman" w:hAnsi="Times New Roman" w:cs="Times New Roman"/>
                <w:sz w:val="20"/>
                <w:szCs w:val="20"/>
              </w:rPr>
              <w:t>”, the first link will allow you to enter your property and check your line. Many people have more property than they know.</w:t>
            </w:r>
          </w:p>
          <w:p w14:paraId="345B65AC" w14:textId="36381DD3" w:rsidR="00500601" w:rsidRDefault="000B669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Upcoming Events</w:t>
            </w:r>
          </w:p>
          <w:p w14:paraId="315849D5" w14:textId="71E2F80B" w:rsidR="00500601" w:rsidRDefault="00785843">
            <w:pPr>
              <w:rPr>
                <w:rFonts w:ascii="Times New Roman" w:eastAsia="Times New Roman" w:hAnsi="Times New Roman" w:cs="Times New Roman"/>
                <w:sz w:val="20"/>
                <w:szCs w:val="20"/>
              </w:rPr>
            </w:pPr>
            <w:r w:rsidRPr="00CD21D4">
              <w:rPr>
                <w:rFonts w:ascii="Times New Roman" w:eastAsia="Times New Roman" w:hAnsi="Times New Roman" w:cs="Times New Roman"/>
                <w:b/>
                <w:bCs/>
                <w:sz w:val="20"/>
                <w:szCs w:val="20"/>
              </w:rPr>
              <w:t>Sept</w:t>
            </w:r>
            <w:r w:rsidR="000B6690" w:rsidRPr="00CD21D4">
              <w:rPr>
                <w:rFonts w:ascii="Times New Roman" w:eastAsia="Times New Roman" w:hAnsi="Times New Roman" w:cs="Times New Roman"/>
                <w:b/>
                <w:bCs/>
                <w:sz w:val="20"/>
                <w:szCs w:val="20"/>
              </w:rPr>
              <w:t xml:space="preserve"> 1</w:t>
            </w:r>
            <w:r w:rsidRPr="00CD21D4">
              <w:rPr>
                <w:rFonts w:ascii="Times New Roman" w:eastAsia="Times New Roman" w:hAnsi="Times New Roman" w:cs="Times New Roman"/>
                <w:b/>
                <w:bCs/>
                <w:sz w:val="20"/>
                <w:szCs w:val="20"/>
              </w:rPr>
              <w:t>2</w:t>
            </w:r>
            <w:r w:rsidR="000B6690">
              <w:rPr>
                <w:rFonts w:ascii="Times New Roman" w:eastAsia="Times New Roman" w:hAnsi="Times New Roman" w:cs="Times New Roman"/>
                <w:sz w:val="20"/>
                <w:szCs w:val="20"/>
              </w:rPr>
              <w:t>, 5</w:t>
            </w:r>
            <w:r w:rsidR="000B6690">
              <w:rPr>
                <w:rFonts w:ascii="Times New Roman" w:eastAsia="Times New Roman" w:hAnsi="Times New Roman" w:cs="Times New Roman"/>
                <w:sz w:val="20"/>
                <w:szCs w:val="20"/>
              </w:rPr>
              <w:t xml:space="preserve"> pm </w:t>
            </w:r>
            <w:r>
              <w:rPr>
                <w:rFonts w:ascii="Times New Roman" w:eastAsia="Times New Roman" w:hAnsi="Times New Roman" w:cs="Times New Roman"/>
                <w:sz w:val="20"/>
                <w:szCs w:val="20"/>
              </w:rPr>
              <w:t>–</w:t>
            </w:r>
            <w:r w:rsidR="000B669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Aiken Music Fest, 118 Gaston Street, Aiken</w:t>
            </w:r>
          </w:p>
          <w:p w14:paraId="2B52BC8D" w14:textId="1339601E" w:rsidR="00CD21D4" w:rsidRDefault="00CD21D4">
            <w:pPr>
              <w:rPr>
                <w:rFonts w:ascii="Times New Roman" w:eastAsia="Times New Roman" w:hAnsi="Times New Roman" w:cs="Times New Roman"/>
                <w:sz w:val="20"/>
                <w:szCs w:val="20"/>
              </w:rPr>
            </w:pPr>
            <w:r w:rsidRPr="00CD21D4">
              <w:rPr>
                <w:rFonts w:ascii="Times New Roman" w:eastAsia="Times New Roman" w:hAnsi="Times New Roman" w:cs="Times New Roman"/>
                <w:b/>
                <w:bCs/>
                <w:sz w:val="20"/>
                <w:szCs w:val="20"/>
              </w:rPr>
              <w:t>Sept 25</w:t>
            </w:r>
            <w:r w:rsidR="00D7784B">
              <w:rPr>
                <w:rFonts w:ascii="Times New Roman" w:eastAsia="Times New Roman" w:hAnsi="Times New Roman" w:cs="Times New Roman"/>
                <w:b/>
                <w:bCs/>
                <w:sz w:val="20"/>
                <w:szCs w:val="20"/>
              </w:rPr>
              <w:t>-26 –</w:t>
            </w:r>
            <w:r w:rsidR="00D7784B">
              <w:rPr>
                <w:rFonts w:ascii="Times New Roman" w:eastAsia="Times New Roman" w:hAnsi="Times New Roman" w:cs="Times New Roman"/>
                <w:sz w:val="20"/>
                <w:szCs w:val="20"/>
              </w:rPr>
              <w:t xml:space="preserve"> Hot Air Balloon Festival, Augusta, GA</w:t>
            </w:r>
          </w:p>
          <w:p w14:paraId="1B292C74" w14:textId="3AB25FBE" w:rsidR="00CE429F" w:rsidRPr="00D7784B" w:rsidRDefault="00CE429F">
            <w:pPr>
              <w:rPr>
                <w:rFonts w:ascii="Times New Roman" w:eastAsia="Times New Roman" w:hAnsi="Times New Roman" w:cs="Times New Roman"/>
                <w:sz w:val="20"/>
                <w:szCs w:val="20"/>
              </w:rPr>
            </w:pPr>
            <w:r w:rsidRPr="00CE429F">
              <w:rPr>
                <w:rFonts w:ascii="Times New Roman" w:eastAsia="Times New Roman" w:hAnsi="Times New Roman" w:cs="Times New Roman"/>
                <w:b/>
                <w:bCs/>
                <w:sz w:val="20"/>
                <w:szCs w:val="20"/>
              </w:rPr>
              <w:t>Oct 24</w:t>
            </w:r>
            <w:r>
              <w:rPr>
                <w:rFonts w:ascii="Times New Roman" w:eastAsia="Times New Roman" w:hAnsi="Times New Roman" w:cs="Times New Roman"/>
                <w:sz w:val="20"/>
                <w:szCs w:val="20"/>
              </w:rPr>
              <w:t>, 6 pm – Roast on the River, 328 Riverfront Drive, Augusta, GA</w:t>
            </w:r>
          </w:p>
          <w:p w14:paraId="0132FE41" w14:textId="77777777" w:rsidR="00500601" w:rsidRDefault="00681A91">
            <w:pPr>
              <w:rPr>
                <w:rFonts w:ascii="Times New Roman" w:eastAsia="Times New Roman" w:hAnsi="Times New Roman" w:cs="Times New Roman"/>
                <w:b/>
                <w:sz w:val="20"/>
                <w:szCs w:val="20"/>
              </w:rPr>
            </w:pPr>
            <w:bookmarkStart w:id="0" w:name="_heading=h.xyrjllg2d4cu" w:colFirst="0" w:colLast="0"/>
            <w:bookmarkEnd w:id="0"/>
            <w:r>
              <w:rPr>
                <w:rFonts w:ascii="Times New Roman" w:eastAsia="Times New Roman" w:hAnsi="Times New Roman" w:cs="Times New Roman"/>
                <w:b/>
                <w:sz w:val="20"/>
                <w:szCs w:val="20"/>
              </w:rPr>
              <w:t>Nov</w:t>
            </w:r>
            <w:r w:rsidR="000B6690">
              <w:rPr>
                <w:rFonts w:ascii="Times New Roman" w:eastAsia="Times New Roman" w:hAnsi="Times New Roman" w:cs="Times New Roman"/>
                <w:b/>
                <w:sz w:val="20"/>
                <w:szCs w:val="20"/>
              </w:rPr>
              <w:t xml:space="preserve"> 1</w:t>
            </w:r>
            <w:r>
              <w:rPr>
                <w:rFonts w:ascii="Times New Roman" w:eastAsia="Times New Roman" w:hAnsi="Times New Roman" w:cs="Times New Roman"/>
                <w:b/>
                <w:sz w:val="20"/>
                <w:szCs w:val="20"/>
              </w:rPr>
              <w:t>6</w:t>
            </w:r>
            <w:r w:rsidR="000B6690">
              <w:rPr>
                <w:rFonts w:ascii="Times New Roman" w:eastAsia="Times New Roman" w:hAnsi="Times New Roman" w:cs="Times New Roman"/>
                <w:b/>
                <w:sz w:val="20"/>
                <w:szCs w:val="20"/>
              </w:rPr>
              <w:t xml:space="preserve"> - </w:t>
            </w:r>
            <w:r w:rsidR="000B6690">
              <w:rPr>
                <w:rFonts w:ascii="Times New Roman" w:eastAsia="Times New Roman" w:hAnsi="Times New Roman" w:cs="Times New Roman"/>
                <w:b/>
                <w:sz w:val="20"/>
                <w:szCs w:val="20"/>
              </w:rPr>
              <w:t>Annual HOA Meeting, Location: TBD</w:t>
            </w:r>
          </w:p>
          <w:p w14:paraId="37240FFB" w14:textId="77777777" w:rsidR="00681A91" w:rsidRDefault="00681A91">
            <w:pPr>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     Social Distancing Enforced</w:t>
            </w:r>
          </w:p>
          <w:p w14:paraId="6E0955F1" w14:textId="37C310FA" w:rsidR="00D00CBE" w:rsidRPr="00D00CBE" w:rsidRDefault="00D00CBE">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Dec 4 – Christmas Craft Show, Odell Weeks, Aiken</w:t>
            </w:r>
          </w:p>
        </w:tc>
      </w:tr>
    </w:tbl>
    <w:p w14:paraId="79501BD0" w14:textId="77777777" w:rsidR="00500601" w:rsidRDefault="00500601">
      <w:pPr>
        <w:rPr>
          <w:rFonts w:ascii="Times New Roman" w:eastAsia="Times New Roman" w:hAnsi="Times New Roman" w:cs="Times New Roman"/>
          <w:sz w:val="20"/>
          <w:szCs w:val="20"/>
        </w:rPr>
      </w:pPr>
    </w:p>
    <w:sectPr w:rsidR="005006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01"/>
    <w:rsid w:val="000B6690"/>
    <w:rsid w:val="00500601"/>
    <w:rsid w:val="00681A91"/>
    <w:rsid w:val="00785843"/>
    <w:rsid w:val="00994120"/>
    <w:rsid w:val="00B476F1"/>
    <w:rsid w:val="00CD21D4"/>
    <w:rsid w:val="00CE429F"/>
    <w:rsid w:val="00D00CBE"/>
    <w:rsid w:val="00D7784B"/>
    <w:rsid w:val="00E504A3"/>
    <w:rsid w:val="00FF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DFE3"/>
  <w15:docId w15:val="{857F963B-4DA7-4A00-B86B-FD1DEE4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F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6B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3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AC"/>
    <w:rPr>
      <w:rFonts w:ascii="Segoe UI" w:hAnsi="Segoe UI" w:cs="Segoe UI"/>
      <w:sz w:val="18"/>
      <w:szCs w:val="18"/>
    </w:rPr>
  </w:style>
  <w:style w:type="character" w:styleId="Hyperlink">
    <w:name w:val="Hyperlink"/>
    <w:basedOn w:val="DefaultParagraphFont"/>
    <w:uiPriority w:val="99"/>
    <w:unhideWhenUsed/>
    <w:rsid w:val="009F55B9"/>
    <w:rPr>
      <w:color w:val="0563C1" w:themeColor="hyperlink"/>
      <w:u w:val="single"/>
    </w:rPr>
  </w:style>
  <w:style w:type="character" w:styleId="UnresolvedMention">
    <w:name w:val="Unresolved Mention"/>
    <w:basedOn w:val="DefaultParagraphFont"/>
    <w:uiPriority w:val="99"/>
    <w:semiHidden/>
    <w:unhideWhenUsed/>
    <w:rsid w:val="009F55B9"/>
    <w:rPr>
      <w:color w:val="605E5C"/>
      <w:shd w:val="clear" w:color="auto" w:fill="E1DFDD"/>
    </w:rPr>
  </w:style>
  <w:style w:type="paragraph" w:styleId="ListParagraph">
    <w:name w:val="List Paragraph"/>
    <w:basedOn w:val="Normal"/>
    <w:uiPriority w:val="34"/>
    <w:qFormat/>
    <w:rsid w:val="00435C06"/>
    <w:pPr>
      <w:ind w:left="720"/>
      <w:contextualSpacing/>
    </w:p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ewellentoncpw.myruralwater.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Jk9SRr/NBQ6cDGtylhdNOfSZw==">AMUW2mUqEGfmL1r+NB3dPH3jnAx1KLXk4VJPKCjYn/B0EBIyQorU1tB7BHlIpJxDlYQ4oQqmLL+9V5q4rRjyRRMhpCwa6dc+fLQx2CABm//aPPmr/poUcDnTW6HtoHgiVroy9Z9iXuYwfWzBL/JUt59YZo/3i7Uy4g==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DeWitt</dc:creator>
  <cp:lastModifiedBy>Don DeWitt</cp:lastModifiedBy>
  <cp:revision>11</cp:revision>
  <dcterms:created xsi:type="dcterms:W3CDTF">2020-09-08T17:24:00Z</dcterms:created>
  <dcterms:modified xsi:type="dcterms:W3CDTF">2020-09-08T17:58:00Z</dcterms:modified>
</cp:coreProperties>
</file>