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03763118"/>
    <w:p w14:paraId="3B3F530A" w14:textId="3D490A9C" w:rsidR="00E3749B" w:rsidRDefault="00E3749B">
      <w:pPr>
        <w:rPr>
          <w:rFonts w:cs="Arial"/>
          <w:bCs/>
          <w:noProof/>
          <w:color w:val="000000" w:themeColor="text1"/>
          <w:sz w:val="24"/>
          <w:szCs w:val="28"/>
        </w:rPr>
      </w:pPr>
      <w:r w:rsidRPr="003E4A1B">
        <w:rPr>
          <w:rFonts w:cs="Arial"/>
          <w:noProof/>
        </w:rPr>
        <mc:AlternateContent>
          <mc:Choice Requires="wps">
            <w:drawing>
              <wp:anchor distT="0" distB="0" distL="114300" distR="114300" simplePos="0" relativeHeight="252021248" behindDoc="0" locked="0" layoutInCell="1" allowOverlap="1" wp14:anchorId="6612AFEA" wp14:editId="36C20C52">
                <wp:simplePos x="0" y="0"/>
                <wp:positionH relativeFrom="page">
                  <wp:align>left</wp:align>
                </wp:positionH>
                <wp:positionV relativeFrom="paragraph">
                  <wp:posOffset>-590550</wp:posOffset>
                </wp:positionV>
                <wp:extent cx="7726680" cy="10020300"/>
                <wp:effectExtent l="0" t="0" r="7620" b="0"/>
                <wp:wrapNone/>
                <wp:docPr id="1155516548" name="Text Box 1155516548"/>
                <wp:cNvGraphicFramePr/>
                <a:graphic xmlns:a="http://schemas.openxmlformats.org/drawingml/2006/main">
                  <a:graphicData uri="http://schemas.microsoft.com/office/word/2010/wordprocessingShape">
                    <wps:wsp>
                      <wps:cNvSpPr txBox="1"/>
                      <wps:spPr>
                        <a:xfrm>
                          <a:off x="0" y="0"/>
                          <a:ext cx="7726680" cy="10020300"/>
                        </a:xfrm>
                        <a:prstGeom prst="rect">
                          <a:avLst/>
                        </a:prstGeom>
                        <a:solidFill>
                          <a:srgbClr val="00330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618678" w14:textId="77777777" w:rsidR="00E3749B" w:rsidRPr="00E63087" w:rsidRDefault="00E3749B" w:rsidP="00E3749B">
                            <w:pPr>
                              <w:jc w:val="center"/>
                              <w:rPr>
                                <w:rFonts w:ascii="Century Gothic" w:hAnsi="Century Gothic" w:cs="Helvetica"/>
                                <w:b/>
                                <w:bCs/>
                                <w:noProof/>
                                <w:color w:val="FFFFFF"/>
                                <w:spacing w:val="24"/>
                                <w:sz w:val="68"/>
                                <w:szCs w:val="68"/>
                              </w:rPr>
                            </w:pPr>
                          </w:p>
                          <w:p w14:paraId="43706948" w14:textId="77777777" w:rsidR="00E3749B" w:rsidRPr="00E11BFD" w:rsidRDefault="00E3749B" w:rsidP="00E3749B">
                            <w:pPr>
                              <w:jc w:val="center"/>
                              <w:rPr>
                                <w:rFonts w:ascii="Century Gothic" w:hAnsi="Century Gothic" w:cs="Helvetica"/>
                                <w:b/>
                                <w:bCs/>
                                <w:noProof/>
                                <w:color w:val="FFFFFF"/>
                                <w:spacing w:val="24"/>
                                <w:sz w:val="144"/>
                                <w:szCs w:val="76"/>
                              </w:rPr>
                            </w:pPr>
                          </w:p>
                          <w:p w14:paraId="4A83D821" w14:textId="3CD17DEA" w:rsidR="00E3749B" w:rsidRPr="00E63087" w:rsidRDefault="00A82CD5" w:rsidP="003B2E14">
                            <w:pPr>
                              <w:ind w:left="1080"/>
                              <w:rPr>
                                <w:rFonts w:ascii="Century Gothic" w:hAnsi="Century Gothic" w:cs="Helvetica"/>
                                <w:b/>
                                <w:bCs/>
                                <w:noProof/>
                                <w:color w:val="FFFFFF"/>
                                <w:sz w:val="144"/>
                                <w:szCs w:val="84"/>
                              </w:rPr>
                            </w:pPr>
                            <w:r w:rsidRPr="00E63087">
                              <w:rPr>
                                <w:rFonts w:ascii="Century Gothic" w:hAnsi="Century Gothic" w:cs="Helvetica"/>
                                <w:b/>
                                <w:bCs/>
                                <w:noProof/>
                                <w:color w:val="FFFFFF"/>
                                <w:sz w:val="72"/>
                                <w:szCs w:val="72"/>
                              </w:rPr>
                              <w:t>Launching a New Venture</w:t>
                            </w:r>
                          </w:p>
                          <w:p w14:paraId="3F07562F" w14:textId="77777777" w:rsidR="00E3749B" w:rsidRPr="000D2D0B" w:rsidRDefault="00E3749B" w:rsidP="003B2E14">
                            <w:pPr>
                              <w:ind w:left="1080"/>
                              <w:rPr>
                                <w:rFonts w:ascii="Century Gothic" w:hAnsi="Century Gothic" w:cs="Helvetica"/>
                                <w:color w:val="FFFFFF" w:themeColor="background1"/>
                                <w:spacing w:val="6"/>
                                <w:sz w:val="22"/>
                                <w:szCs w:val="8"/>
                              </w:rPr>
                            </w:pPr>
                          </w:p>
                          <w:p w14:paraId="17822E01" w14:textId="77777777" w:rsidR="00E3749B" w:rsidRPr="003802AC" w:rsidRDefault="00E3749B" w:rsidP="003B2E14">
                            <w:pPr>
                              <w:ind w:left="1080"/>
                              <w:rPr>
                                <w:rFonts w:ascii="Century Gothic" w:hAnsi="Century Gothic" w:cs="Helvetica"/>
                                <w:color w:val="FFFFFF" w:themeColor="background1"/>
                                <w:spacing w:val="6"/>
                                <w:sz w:val="40"/>
                                <w:szCs w:val="18"/>
                              </w:rPr>
                            </w:pPr>
                            <w:r w:rsidRPr="003802AC">
                              <w:rPr>
                                <w:rFonts w:ascii="Century Gothic" w:hAnsi="Century Gothic" w:cs="Helvetica"/>
                                <w:color w:val="FFFFFF" w:themeColor="background1"/>
                                <w:spacing w:val="6"/>
                                <w:sz w:val="40"/>
                                <w:szCs w:val="18"/>
                              </w:rPr>
                              <w:t>Ninth Edition</w:t>
                            </w:r>
                          </w:p>
                          <w:p w14:paraId="782BA989" w14:textId="77777777" w:rsidR="00E3749B" w:rsidRDefault="00E3749B" w:rsidP="003B2E14">
                            <w:pPr>
                              <w:ind w:left="1080"/>
                              <w:rPr>
                                <w:rFonts w:ascii="Century Gothic" w:hAnsi="Century Gothic" w:cs="Helvetica"/>
                                <w:color w:val="FFFFFF" w:themeColor="background1"/>
                                <w:spacing w:val="6"/>
                                <w:sz w:val="44"/>
                              </w:rPr>
                            </w:pPr>
                          </w:p>
                          <w:p w14:paraId="3E13F06B" w14:textId="77777777" w:rsidR="00E3749B" w:rsidRDefault="00E3749B" w:rsidP="003B2E14">
                            <w:pPr>
                              <w:ind w:left="1080"/>
                              <w:rPr>
                                <w:rFonts w:ascii="Century Gothic" w:hAnsi="Century Gothic" w:cs="Helvetica"/>
                                <w:color w:val="FFFFFF" w:themeColor="background1"/>
                                <w:spacing w:val="6"/>
                                <w:sz w:val="44"/>
                              </w:rPr>
                            </w:pPr>
                          </w:p>
                          <w:p w14:paraId="1DFB1842" w14:textId="77777777" w:rsidR="00E3749B" w:rsidRDefault="00E3749B" w:rsidP="003B2E14">
                            <w:pPr>
                              <w:ind w:left="1080"/>
                              <w:rPr>
                                <w:rFonts w:ascii="Century Gothic" w:hAnsi="Century Gothic" w:cs="Helvetica"/>
                                <w:color w:val="FFFFFF" w:themeColor="background1"/>
                                <w:spacing w:val="6"/>
                                <w:sz w:val="44"/>
                              </w:rPr>
                            </w:pPr>
                          </w:p>
                          <w:p w14:paraId="44DE5838" w14:textId="77777777" w:rsidR="00E3749B" w:rsidRPr="00E63087" w:rsidRDefault="00E3749B" w:rsidP="003B2E14">
                            <w:pPr>
                              <w:ind w:left="1080"/>
                              <w:rPr>
                                <w:rFonts w:ascii="Century Gothic" w:hAnsi="Century Gothic" w:cs="Helvetica"/>
                                <w:color w:val="FFFFFF" w:themeColor="background1"/>
                                <w:spacing w:val="6"/>
                                <w:sz w:val="38"/>
                                <w:szCs w:val="38"/>
                              </w:rPr>
                            </w:pPr>
                          </w:p>
                          <w:p w14:paraId="0D424A8A" w14:textId="77777777" w:rsidR="00AA04F0" w:rsidRDefault="00E3749B" w:rsidP="003B2E14">
                            <w:pPr>
                              <w:ind w:left="1080"/>
                              <w:rPr>
                                <w:rFonts w:ascii="Century Gothic" w:hAnsi="Century Gothic" w:cs="Helvetica"/>
                                <w:color w:val="FFFFFF" w:themeColor="background1"/>
                                <w:spacing w:val="-20"/>
                                <w:sz w:val="60"/>
                                <w:szCs w:val="60"/>
                              </w:rPr>
                            </w:pPr>
                            <w:r w:rsidRPr="00AA04F0">
                              <w:rPr>
                                <w:rFonts w:ascii="Century Gothic" w:hAnsi="Century Gothic" w:cs="Helvetica"/>
                                <w:color w:val="FFFFFF" w:themeColor="background1"/>
                                <w:spacing w:val="-4"/>
                                <w:sz w:val="60"/>
                                <w:szCs w:val="60"/>
                              </w:rPr>
                              <w:t xml:space="preserve">Module </w:t>
                            </w:r>
                            <w:r w:rsidRPr="00AA04F0">
                              <w:rPr>
                                <w:rFonts w:ascii="Century Gothic" w:hAnsi="Century Gothic" w:cs="Helvetica"/>
                                <w:color w:val="FFFFFF" w:themeColor="background1"/>
                                <w:spacing w:val="-20"/>
                                <w:sz w:val="60"/>
                                <w:szCs w:val="60"/>
                              </w:rPr>
                              <w:t xml:space="preserve">3 </w:t>
                            </w:r>
                          </w:p>
                          <w:p w14:paraId="20EB37AF" w14:textId="0A30CD57" w:rsidR="00E3749B" w:rsidRPr="00AA04F0" w:rsidRDefault="003B2E14" w:rsidP="003B2E14">
                            <w:pPr>
                              <w:ind w:left="1080"/>
                              <w:rPr>
                                <w:rFonts w:ascii="Century Gothic" w:hAnsi="Century Gothic" w:cs="Helvetica"/>
                                <w:b/>
                                <w:bCs/>
                                <w:color w:val="FFFFFF" w:themeColor="background1"/>
                                <w:spacing w:val="6"/>
                                <w:sz w:val="64"/>
                                <w:szCs w:val="64"/>
                              </w:rPr>
                            </w:pPr>
                            <w:r w:rsidRPr="00AA04F0">
                              <w:rPr>
                                <w:rFonts w:ascii="Century Gothic" w:hAnsi="Century Gothic" w:cs="Helvetica"/>
                                <w:b/>
                                <w:bCs/>
                                <w:color w:val="FFFFFF" w:themeColor="background1"/>
                                <w:spacing w:val="6"/>
                                <w:sz w:val="64"/>
                                <w:szCs w:val="64"/>
                              </w:rPr>
                              <w:t>Entrepreneurial Finance</w:t>
                            </w:r>
                            <w:r w:rsidR="00E3749B" w:rsidRPr="00AA04F0">
                              <w:rPr>
                                <w:rFonts w:ascii="Century Gothic" w:hAnsi="Century Gothic" w:cs="Helvetica"/>
                                <w:b/>
                                <w:bCs/>
                                <w:color w:val="FFFFFF" w:themeColor="background1"/>
                                <w:spacing w:val="6"/>
                                <w:sz w:val="64"/>
                                <w:szCs w:val="64"/>
                              </w:rPr>
                              <w:t xml:space="preserve"> </w:t>
                            </w:r>
                          </w:p>
                          <w:p w14:paraId="5BCD46A6" w14:textId="1EDA7C36" w:rsidR="00E3749B" w:rsidRDefault="003905AC" w:rsidP="003B2E14">
                            <w:pPr>
                              <w:ind w:left="1080"/>
                              <w:rPr>
                                <w:rFonts w:ascii="Century Gothic" w:hAnsi="Century Gothic" w:cs="Helvetica"/>
                                <w:color w:val="FFFFFF" w:themeColor="background1"/>
                                <w:spacing w:val="6"/>
                                <w:sz w:val="44"/>
                              </w:rPr>
                            </w:pPr>
                            <w:r w:rsidRPr="00E63087">
                              <w:rPr>
                                <w:rFonts w:ascii="Century Gothic" w:hAnsi="Century Gothic" w:cs="Helvetica"/>
                                <w:color w:val="FFFFFF" w:themeColor="background1"/>
                                <w:spacing w:val="6"/>
                                <w:sz w:val="44"/>
                                <w:szCs w:val="44"/>
                              </w:rPr>
                              <w:t>Production and Distribution, HR, Space Requirements, Risk, Budgeting, Accounting, Buying a business, Banking, Raising Growth Capital, Pitching business plans</w:t>
                            </w:r>
                          </w:p>
                          <w:p w14:paraId="6D1C2751" w14:textId="77777777" w:rsidR="00E3749B" w:rsidRDefault="00E3749B" w:rsidP="003B2E14">
                            <w:pPr>
                              <w:ind w:left="1080"/>
                              <w:rPr>
                                <w:rFonts w:ascii="Century Gothic" w:hAnsi="Century Gothic" w:cs="Helvetica"/>
                                <w:color w:val="FFFFFF" w:themeColor="background1"/>
                                <w:spacing w:val="6"/>
                                <w:sz w:val="44"/>
                              </w:rPr>
                            </w:pPr>
                          </w:p>
                          <w:p w14:paraId="6C1D4689" w14:textId="77777777" w:rsidR="00E3749B" w:rsidRDefault="00E3749B" w:rsidP="003B2E14">
                            <w:pPr>
                              <w:ind w:left="1080"/>
                              <w:rPr>
                                <w:rFonts w:ascii="Century Gothic" w:hAnsi="Century Gothic" w:cs="Helvetica"/>
                                <w:color w:val="FFFFFF" w:themeColor="background1"/>
                                <w:spacing w:val="6"/>
                                <w:sz w:val="44"/>
                              </w:rPr>
                            </w:pPr>
                          </w:p>
                          <w:p w14:paraId="3A27D634" w14:textId="77777777" w:rsidR="00E3749B" w:rsidRDefault="00E3749B" w:rsidP="003B2E14">
                            <w:pPr>
                              <w:ind w:left="1080"/>
                              <w:rPr>
                                <w:rFonts w:ascii="Century Gothic" w:hAnsi="Century Gothic" w:cs="Helvetica"/>
                                <w:color w:val="FFFFFF" w:themeColor="background1"/>
                                <w:spacing w:val="6"/>
                                <w:sz w:val="44"/>
                              </w:rPr>
                            </w:pPr>
                          </w:p>
                          <w:p w14:paraId="25515A0A" w14:textId="77777777" w:rsidR="00E3749B" w:rsidRDefault="00E3749B" w:rsidP="003B2E14">
                            <w:pPr>
                              <w:ind w:left="1080"/>
                              <w:rPr>
                                <w:rFonts w:ascii="Century Gothic" w:hAnsi="Century Gothic" w:cs="Helvetica"/>
                                <w:color w:val="FFFFFF" w:themeColor="background1"/>
                                <w:spacing w:val="6"/>
                                <w:sz w:val="44"/>
                              </w:rPr>
                            </w:pPr>
                          </w:p>
                          <w:p w14:paraId="001FB570" w14:textId="77777777" w:rsidR="00E63087" w:rsidRDefault="00E63087" w:rsidP="003B2E14">
                            <w:pPr>
                              <w:ind w:left="1080"/>
                              <w:rPr>
                                <w:rFonts w:ascii="Century Gothic" w:hAnsi="Century Gothic" w:cs="Helvetica"/>
                                <w:color w:val="FFFFFF" w:themeColor="background1"/>
                                <w:spacing w:val="6"/>
                                <w:sz w:val="44"/>
                              </w:rPr>
                            </w:pPr>
                          </w:p>
                          <w:p w14:paraId="5E6A2BF4" w14:textId="77777777" w:rsidR="00E63087" w:rsidRDefault="00E63087" w:rsidP="003B2E14">
                            <w:pPr>
                              <w:ind w:left="1080"/>
                              <w:rPr>
                                <w:rFonts w:ascii="Century Gothic" w:hAnsi="Century Gothic" w:cs="Helvetica"/>
                                <w:color w:val="FFFFFF" w:themeColor="background1"/>
                                <w:spacing w:val="6"/>
                                <w:sz w:val="44"/>
                              </w:rPr>
                            </w:pPr>
                          </w:p>
                          <w:p w14:paraId="127D8F91" w14:textId="77777777" w:rsidR="00E3749B" w:rsidRDefault="00E3749B" w:rsidP="003B2E14">
                            <w:pPr>
                              <w:ind w:left="1080"/>
                              <w:rPr>
                                <w:rFonts w:ascii="Century Gothic" w:hAnsi="Century Gothic" w:cs="Helvetica"/>
                                <w:color w:val="FFFFFF" w:themeColor="background1"/>
                                <w:spacing w:val="6"/>
                                <w:sz w:val="18"/>
                                <w:szCs w:val="4"/>
                              </w:rPr>
                            </w:pPr>
                          </w:p>
                          <w:p w14:paraId="7C807083" w14:textId="77777777" w:rsidR="00AA04F0" w:rsidRPr="00E63087" w:rsidRDefault="00AA04F0" w:rsidP="003B2E14">
                            <w:pPr>
                              <w:ind w:left="1080"/>
                              <w:rPr>
                                <w:rFonts w:ascii="Century Gothic" w:hAnsi="Century Gothic" w:cs="Helvetica"/>
                                <w:color w:val="FFFFFF" w:themeColor="background1"/>
                                <w:spacing w:val="6"/>
                                <w:sz w:val="18"/>
                                <w:szCs w:val="4"/>
                              </w:rPr>
                            </w:pPr>
                          </w:p>
                          <w:p w14:paraId="7ABD8A96" w14:textId="77777777" w:rsidR="00E3749B" w:rsidRPr="00E63087" w:rsidRDefault="00E3749B" w:rsidP="003B2E14">
                            <w:pPr>
                              <w:ind w:left="1080"/>
                              <w:rPr>
                                <w:rFonts w:ascii="Century Gothic" w:hAnsi="Century Gothic" w:cs="Helvetica"/>
                                <w:color w:val="FFFFFF" w:themeColor="background1"/>
                                <w:spacing w:val="6"/>
                                <w:sz w:val="48"/>
                                <w:szCs w:val="48"/>
                              </w:rPr>
                            </w:pPr>
                            <w:r w:rsidRPr="00E63087">
                              <w:rPr>
                                <w:rFonts w:ascii="Century Gothic" w:hAnsi="Century Gothic" w:cs="Helvetica"/>
                                <w:color w:val="FFFFFF" w:themeColor="background1"/>
                                <w:spacing w:val="6"/>
                                <w:sz w:val="48"/>
                                <w:szCs w:val="48"/>
                              </w:rPr>
                              <w:t>Entrepreneurship Foundation, Inc.</w:t>
                            </w:r>
                          </w:p>
                          <w:p w14:paraId="547AA0BD" w14:textId="77777777" w:rsidR="00E3749B" w:rsidRDefault="00E3749B" w:rsidP="003B2E14">
                            <w:pPr>
                              <w:ind w:left="54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12AFEA" id="_x0000_t202" coordsize="21600,21600" o:spt="202" path="m,l,21600r21600,l21600,xe">
                <v:stroke joinstyle="miter"/>
                <v:path gradientshapeok="t" o:connecttype="rect"/>
              </v:shapetype>
              <v:shape id="Text Box 1155516548" o:spid="_x0000_s1026" type="#_x0000_t202" style="position:absolute;margin-left:0;margin-top:-46.5pt;width:608.4pt;height:789pt;z-index:2520212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" fillcolor="#030" stroked="f" strokeweight=".5pt">
                <v:textbox>
                  <w:txbxContent>
                    <w:p w14:paraId="07618678" w14:textId="77777777" w:rsidR="00E3749B" w:rsidRPr="00E63087" w:rsidRDefault="00E3749B" w:rsidP="00E3749B">
                      <w:pPr>
                        <w:jc w:val="center"/>
                        <w:rPr>
                          <w:rFonts w:ascii="Century Gothic" w:hAnsi="Century Gothic" w:cs="Helvetica"/>
                          <w:b/>
                          <w:bCs/>
                          <w:noProof/>
                          <w:color w:val="FFFFFF"/>
                          <w:spacing w:val="24"/>
                          <w:sz w:val="68"/>
                          <w:szCs w:val="68"/>
                        </w:rPr>
                      </w:pPr>
                    </w:p>
                    <w:p w14:paraId="43706948" w14:textId="77777777" w:rsidR="00E3749B" w:rsidRPr="00E11BFD" w:rsidRDefault="00E3749B" w:rsidP="00E3749B">
                      <w:pPr>
                        <w:jc w:val="center"/>
                        <w:rPr>
                          <w:rFonts w:ascii="Century Gothic" w:hAnsi="Century Gothic" w:cs="Helvetica"/>
                          <w:b/>
                          <w:bCs/>
                          <w:noProof/>
                          <w:color w:val="FFFFFF"/>
                          <w:spacing w:val="24"/>
                          <w:sz w:val="144"/>
                          <w:szCs w:val="76"/>
                        </w:rPr>
                      </w:pPr>
                    </w:p>
                    <w:p w14:paraId="4A83D821" w14:textId="3CD17DEA" w:rsidR="00E3749B" w:rsidRPr="00E63087" w:rsidRDefault="00A82CD5" w:rsidP="003B2E14">
                      <w:pPr>
                        <w:ind w:left="1080"/>
                        <w:rPr>
                          <w:rFonts w:ascii="Century Gothic" w:hAnsi="Century Gothic" w:cs="Helvetica"/>
                          <w:b/>
                          <w:bCs/>
                          <w:noProof/>
                          <w:color w:val="FFFFFF"/>
                          <w:sz w:val="144"/>
                          <w:szCs w:val="84"/>
                        </w:rPr>
                      </w:pPr>
                      <w:r w:rsidRPr="00E63087">
                        <w:rPr>
                          <w:rFonts w:ascii="Century Gothic" w:hAnsi="Century Gothic" w:cs="Helvetica"/>
                          <w:b/>
                          <w:bCs/>
                          <w:noProof/>
                          <w:color w:val="FFFFFF"/>
                          <w:sz w:val="72"/>
                          <w:szCs w:val="72"/>
                        </w:rPr>
                        <w:t>Launching a New Venture</w:t>
                      </w:r>
                    </w:p>
                    <w:p w14:paraId="3F07562F" w14:textId="77777777" w:rsidR="00E3749B" w:rsidRPr="000D2D0B" w:rsidRDefault="00E3749B" w:rsidP="003B2E14">
                      <w:pPr>
                        <w:ind w:left="1080"/>
                        <w:rPr>
                          <w:rFonts w:ascii="Century Gothic" w:hAnsi="Century Gothic" w:cs="Helvetica"/>
                          <w:color w:val="FFFFFF" w:themeColor="background1"/>
                          <w:spacing w:val="6"/>
                          <w:sz w:val="22"/>
                          <w:szCs w:val="8"/>
                        </w:rPr>
                      </w:pPr>
                    </w:p>
                    <w:p w14:paraId="17822E01" w14:textId="77777777" w:rsidR="00E3749B" w:rsidRPr="003802AC" w:rsidRDefault="00E3749B" w:rsidP="003B2E14">
                      <w:pPr>
                        <w:ind w:left="1080"/>
                        <w:rPr>
                          <w:rFonts w:ascii="Century Gothic" w:hAnsi="Century Gothic" w:cs="Helvetica"/>
                          <w:color w:val="FFFFFF" w:themeColor="background1"/>
                          <w:spacing w:val="6"/>
                          <w:sz w:val="40"/>
                          <w:szCs w:val="18"/>
                        </w:rPr>
                      </w:pPr>
                      <w:r w:rsidRPr="003802AC">
                        <w:rPr>
                          <w:rFonts w:ascii="Century Gothic" w:hAnsi="Century Gothic" w:cs="Helvetica"/>
                          <w:color w:val="FFFFFF" w:themeColor="background1"/>
                          <w:spacing w:val="6"/>
                          <w:sz w:val="40"/>
                          <w:szCs w:val="18"/>
                        </w:rPr>
                        <w:t>Ninth Edition</w:t>
                      </w:r>
                    </w:p>
                    <w:p w14:paraId="782BA989" w14:textId="77777777" w:rsidR="00E3749B" w:rsidRDefault="00E3749B" w:rsidP="003B2E14">
                      <w:pPr>
                        <w:ind w:left="1080"/>
                        <w:rPr>
                          <w:rFonts w:ascii="Century Gothic" w:hAnsi="Century Gothic" w:cs="Helvetica"/>
                          <w:color w:val="FFFFFF" w:themeColor="background1"/>
                          <w:spacing w:val="6"/>
                          <w:sz w:val="44"/>
                        </w:rPr>
                      </w:pPr>
                    </w:p>
                    <w:p w14:paraId="3E13F06B" w14:textId="77777777" w:rsidR="00E3749B" w:rsidRDefault="00E3749B" w:rsidP="003B2E14">
                      <w:pPr>
                        <w:ind w:left="1080"/>
                        <w:rPr>
                          <w:rFonts w:ascii="Century Gothic" w:hAnsi="Century Gothic" w:cs="Helvetica"/>
                          <w:color w:val="FFFFFF" w:themeColor="background1"/>
                          <w:spacing w:val="6"/>
                          <w:sz w:val="44"/>
                        </w:rPr>
                      </w:pPr>
                    </w:p>
                    <w:p w14:paraId="1DFB1842" w14:textId="77777777" w:rsidR="00E3749B" w:rsidRDefault="00E3749B" w:rsidP="003B2E14">
                      <w:pPr>
                        <w:ind w:left="1080"/>
                        <w:rPr>
                          <w:rFonts w:ascii="Century Gothic" w:hAnsi="Century Gothic" w:cs="Helvetica"/>
                          <w:color w:val="FFFFFF" w:themeColor="background1"/>
                          <w:spacing w:val="6"/>
                          <w:sz w:val="44"/>
                        </w:rPr>
                      </w:pPr>
                    </w:p>
                    <w:p w14:paraId="44DE5838" w14:textId="77777777" w:rsidR="00E3749B" w:rsidRPr="00E63087" w:rsidRDefault="00E3749B" w:rsidP="003B2E14">
                      <w:pPr>
                        <w:ind w:left="1080"/>
                        <w:rPr>
                          <w:rFonts w:ascii="Century Gothic" w:hAnsi="Century Gothic" w:cs="Helvetica"/>
                          <w:color w:val="FFFFFF" w:themeColor="background1"/>
                          <w:spacing w:val="6"/>
                          <w:sz w:val="38"/>
                          <w:szCs w:val="38"/>
                        </w:rPr>
                      </w:pPr>
                    </w:p>
                    <w:p w14:paraId="0D424A8A" w14:textId="77777777" w:rsidR="00AA04F0" w:rsidRDefault="00E3749B" w:rsidP="003B2E14">
                      <w:pPr>
                        <w:ind w:left="1080"/>
                        <w:rPr>
                          <w:rFonts w:ascii="Century Gothic" w:hAnsi="Century Gothic" w:cs="Helvetica"/>
                          <w:color w:val="FFFFFF" w:themeColor="background1"/>
                          <w:spacing w:val="-20"/>
                          <w:sz w:val="60"/>
                          <w:szCs w:val="60"/>
                        </w:rPr>
                      </w:pPr>
                      <w:r w:rsidRPr="00AA04F0">
                        <w:rPr>
                          <w:rFonts w:ascii="Century Gothic" w:hAnsi="Century Gothic" w:cs="Helvetica"/>
                          <w:color w:val="FFFFFF" w:themeColor="background1"/>
                          <w:spacing w:val="-4"/>
                          <w:sz w:val="60"/>
                          <w:szCs w:val="60"/>
                        </w:rPr>
                        <w:t xml:space="preserve">Module </w:t>
                      </w:r>
                      <w:r w:rsidRPr="00AA04F0">
                        <w:rPr>
                          <w:rFonts w:ascii="Century Gothic" w:hAnsi="Century Gothic" w:cs="Helvetica"/>
                          <w:color w:val="FFFFFF" w:themeColor="background1"/>
                          <w:spacing w:val="-20"/>
                          <w:sz w:val="60"/>
                          <w:szCs w:val="60"/>
                        </w:rPr>
                        <w:t xml:space="preserve">3 </w:t>
                      </w:r>
                    </w:p>
                    <w:p w14:paraId="20EB37AF" w14:textId="0A30CD57" w:rsidR="00E3749B" w:rsidRPr="00AA04F0" w:rsidRDefault="003B2E14" w:rsidP="003B2E14">
                      <w:pPr>
                        <w:ind w:left="1080"/>
                        <w:rPr>
                          <w:rFonts w:ascii="Century Gothic" w:hAnsi="Century Gothic" w:cs="Helvetica"/>
                          <w:b/>
                          <w:bCs/>
                          <w:color w:val="FFFFFF" w:themeColor="background1"/>
                          <w:spacing w:val="6"/>
                          <w:sz w:val="64"/>
                          <w:szCs w:val="64"/>
                        </w:rPr>
                      </w:pPr>
                      <w:r w:rsidRPr="00AA04F0">
                        <w:rPr>
                          <w:rFonts w:ascii="Century Gothic" w:hAnsi="Century Gothic" w:cs="Helvetica"/>
                          <w:b/>
                          <w:bCs/>
                          <w:color w:val="FFFFFF" w:themeColor="background1"/>
                          <w:spacing w:val="6"/>
                          <w:sz w:val="64"/>
                          <w:szCs w:val="64"/>
                        </w:rPr>
                        <w:t>Entrepreneurial Finance</w:t>
                      </w:r>
                      <w:r w:rsidR="00E3749B" w:rsidRPr="00AA04F0">
                        <w:rPr>
                          <w:rFonts w:ascii="Century Gothic" w:hAnsi="Century Gothic" w:cs="Helvetica"/>
                          <w:b/>
                          <w:bCs/>
                          <w:color w:val="FFFFFF" w:themeColor="background1"/>
                          <w:spacing w:val="6"/>
                          <w:sz w:val="64"/>
                          <w:szCs w:val="64"/>
                        </w:rPr>
                        <w:t xml:space="preserve"> </w:t>
                      </w:r>
                    </w:p>
                    <w:p w14:paraId="5BCD46A6" w14:textId="1EDA7C36" w:rsidR="00E3749B" w:rsidRDefault="003905AC" w:rsidP="003B2E14">
                      <w:pPr>
                        <w:ind w:left="1080"/>
                        <w:rPr>
                          <w:rFonts w:ascii="Century Gothic" w:hAnsi="Century Gothic" w:cs="Helvetica"/>
                          <w:color w:val="FFFFFF" w:themeColor="background1"/>
                          <w:spacing w:val="6"/>
                          <w:sz w:val="44"/>
                        </w:rPr>
                      </w:pPr>
                      <w:r w:rsidRPr="00E63087">
                        <w:rPr>
                          <w:rFonts w:ascii="Century Gothic" w:hAnsi="Century Gothic" w:cs="Helvetica"/>
                          <w:color w:val="FFFFFF" w:themeColor="background1"/>
                          <w:spacing w:val="6"/>
                          <w:sz w:val="44"/>
                          <w:szCs w:val="44"/>
                        </w:rPr>
                        <w:t>Production and Distribution, HR, Space Requirements, Risk, Budgeting, Accounting, Buying a business, Banking, Raising Growth Capital, Pitching business plans</w:t>
                      </w:r>
                    </w:p>
                    <w:p w14:paraId="6D1C2751" w14:textId="77777777" w:rsidR="00E3749B" w:rsidRDefault="00E3749B" w:rsidP="003B2E14">
                      <w:pPr>
                        <w:ind w:left="1080"/>
                        <w:rPr>
                          <w:rFonts w:ascii="Century Gothic" w:hAnsi="Century Gothic" w:cs="Helvetica"/>
                          <w:color w:val="FFFFFF" w:themeColor="background1"/>
                          <w:spacing w:val="6"/>
                          <w:sz w:val="44"/>
                        </w:rPr>
                      </w:pPr>
                    </w:p>
                    <w:p w14:paraId="6C1D4689" w14:textId="77777777" w:rsidR="00E3749B" w:rsidRDefault="00E3749B" w:rsidP="003B2E14">
                      <w:pPr>
                        <w:ind w:left="1080"/>
                        <w:rPr>
                          <w:rFonts w:ascii="Century Gothic" w:hAnsi="Century Gothic" w:cs="Helvetica"/>
                          <w:color w:val="FFFFFF" w:themeColor="background1"/>
                          <w:spacing w:val="6"/>
                          <w:sz w:val="44"/>
                        </w:rPr>
                      </w:pPr>
                    </w:p>
                    <w:p w14:paraId="3A27D634" w14:textId="77777777" w:rsidR="00E3749B" w:rsidRDefault="00E3749B" w:rsidP="003B2E14">
                      <w:pPr>
                        <w:ind w:left="1080"/>
                        <w:rPr>
                          <w:rFonts w:ascii="Century Gothic" w:hAnsi="Century Gothic" w:cs="Helvetica"/>
                          <w:color w:val="FFFFFF" w:themeColor="background1"/>
                          <w:spacing w:val="6"/>
                          <w:sz w:val="44"/>
                        </w:rPr>
                      </w:pPr>
                    </w:p>
                    <w:p w14:paraId="25515A0A" w14:textId="77777777" w:rsidR="00E3749B" w:rsidRDefault="00E3749B" w:rsidP="003B2E14">
                      <w:pPr>
                        <w:ind w:left="1080"/>
                        <w:rPr>
                          <w:rFonts w:ascii="Century Gothic" w:hAnsi="Century Gothic" w:cs="Helvetica"/>
                          <w:color w:val="FFFFFF" w:themeColor="background1"/>
                          <w:spacing w:val="6"/>
                          <w:sz w:val="44"/>
                        </w:rPr>
                      </w:pPr>
                    </w:p>
                    <w:p w14:paraId="001FB570" w14:textId="77777777" w:rsidR="00E63087" w:rsidRDefault="00E63087" w:rsidP="003B2E14">
                      <w:pPr>
                        <w:ind w:left="1080"/>
                        <w:rPr>
                          <w:rFonts w:ascii="Century Gothic" w:hAnsi="Century Gothic" w:cs="Helvetica"/>
                          <w:color w:val="FFFFFF" w:themeColor="background1"/>
                          <w:spacing w:val="6"/>
                          <w:sz w:val="44"/>
                        </w:rPr>
                      </w:pPr>
                    </w:p>
                    <w:p w14:paraId="5E6A2BF4" w14:textId="77777777" w:rsidR="00E63087" w:rsidRDefault="00E63087" w:rsidP="003B2E14">
                      <w:pPr>
                        <w:ind w:left="1080"/>
                        <w:rPr>
                          <w:rFonts w:ascii="Century Gothic" w:hAnsi="Century Gothic" w:cs="Helvetica"/>
                          <w:color w:val="FFFFFF" w:themeColor="background1"/>
                          <w:spacing w:val="6"/>
                          <w:sz w:val="44"/>
                        </w:rPr>
                      </w:pPr>
                    </w:p>
                    <w:p w14:paraId="127D8F91" w14:textId="77777777" w:rsidR="00E3749B" w:rsidRDefault="00E3749B" w:rsidP="003B2E14">
                      <w:pPr>
                        <w:ind w:left="1080"/>
                        <w:rPr>
                          <w:rFonts w:ascii="Century Gothic" w:hAnsi="Century Gothic" w:cs="Helvetica"/>
                          <w:color w:val="FFFFFF" w:themeColor="background1"/>
                          <w:spacing w:val="6"/>
                          <w:sz w:val="18"/>
                          <w:szCs w:val="4"/>
                        </w:rPr>
                      </w:pPr>
                    </w:p>
                    <w:p w14:paraId="7C807083" w14:textId="77777777" w:rsidR="00AA04F0" w:rsidRPr="00E63087" w:rsidRDefault="00AA04F0" w:rsidP="003B2E14">
                      <w:pPr>
                        <w:ind w:left="1080"/>
                        <w:rPr>
                          <w:rFonts w:ascii="Century Gothic" w:hAnsi="Century Gothic" w:cs="Helvetica"/>
                          <w:color w:val="FFFFFF" w:themeColor="background1"/>
                          <w:spacing w:val="6"/>
                          <w:sz w:val="18"/>
                          <w:szCs w:val="4"/>
                        </w:rPr>
                      </w:pPr>
                    </w:p>
                    <w:p w14:paraId="7ABD8A96" w14:textId="77777777" w:rsidR="00E3749B" w:rsidRPr="00E63087" w:rsidRDefault="00E3749B" w:rsidP="003B2E14">
                      <w:pPr>
                        <w:ind w:left="1080"/>
                        <w:rPr>
                          <w:rFonts w:ascii="Century Gothic" w:hAnsi="Century Gothic" w:cs="Helvetica"/>
                          <w:color w:val="FFFFFF" w:themeColor="background1"/>
                          <w:spacing w:val="6"/>
                          <w:sz w:val="48"/>
                          <w:szCs w:val="48"/>
                        </w:rPr>
                      </w:pPr>
                      <w:r w:rsidRPr="00E63087">
                        <w:rPr>
                          <w:rFonts w:ascii="Century Gothic" w:hAnsi="Century Gothic" w:cs="Helvetica"/>
                          <w:color w:val="FFFFFF" w:themeColor="background1"/>
                          <w:spacing w:val="6"/>
                          <w:sz w:val="48"/>
                          <w:szCs w:val="48"/>
                        </w:rPr>
                        <w:t>Entrepreneurship Foundation, Inc.</w:t>
                      </w:r>
                    </w:p>
                    <w:p w14:paraId="547AA0BD" w14:textId="77777777" w:rsidR="00E3749B" w:rsidRDefault="00E3749B" w:rsidP="003B2E14">
                      <w:pPr>
                        <w:ind w:left="540"/>
                      </w:pPr>
                    </w:p>
                  </w:txbxContent>
                </v:textbox>
                <w10:wrap anchorx="page"/>
              </v:shape>
            </w:pict>
          </mc:Fallback>
        </mc:AlternateContent>
      </w:r>
      <w:r>
        <w:rPr>
          <w:rFonts w:cs="Arial"/>
          <w:bCs/>
          <w:noProof/>
          <w:color w:val="000000" w:themeColor="text1"/>
          <w:sz w:val="24"/>
          <w:szCs w:val="28"/>
        </w:rPr>
        <w:br w:type="page"/>
      </w:r>
    </w:p>
    <w:p w14:paraId="0B239B38" w14:textId="77777777" w:rsidR="00A15379" w:rsidRDefault="00A15379" w:rsidP="00A15379">
      <w:pPr>
        <w:rPr>
          <w:rFonts w:cs="Arial"/>
          <w:noProof/>
        </w:rPr>
      </w:pPr>
      <w:bookmarkStart w:id="1" w:name="_Hlk204509983"/>
    </w:p>
    <w:p w14:paraId="70066BC3" w14:textId="77777777" w:rsidR="00A15379" w:rsidRPr="003802AC" w:rsidRDefault="00A15379" w:rsidP="00A15379">
      <w:pPr>
        <w:suppressAutoHyphens/>
        <w:spacing w:line="216" w:lineRule="auto"/>
        <w:jc w:val="center"/>
        <w:rPr>
          <w:rFonts w:cs="Arial"/>
          <w:color w:val="000000" w:themeColor="text1"/>
          <w:sz w:val="22"/>
          <w:szCs w:val="22"/>
        </w:rPr>
      </w:pPr>
      <w:r w:rsidRPr="003802AC">
        <w:rPr>
          <w:rFonts w:cs="Arial"/>
          <w:color w:val="000000" w:themeColor="text1"/>
          <w:sz w:val="48"/>
          <w:szCs w:val="48"/>
        </w:rPr>
        <w:t xml:space="preserve"> </w:t>
      </w:r>
    </w:p>
    <w:p w14:paraId="41610F6D" w14:textId="77777777" w:rsidR="00A15379" w:rsidRPr="003802AC" w:rsidRDefault="00A15379" w:rsidP="00A15379">
      <w:pPr>
        <w:suppressAutoHyphens/>
        <w:spacing w:line="216" w:lineRule="auto"/>
        <w:jc w:val="center"/>
        <w:rPr>
          <w:rFonts w:cs="Arial"/>
          <w:color w:val="000000" w:themeColor="text1"/>
          <w:sz w:val="22"/>
          <w:szCs w:val="22"/>
        </w:rPr>
      </w:pPr>
    </w:p>
    <w:p w14:paraId="3D36FC8B" w14:textId="77777777" w:rsidR="00164B85" w:rsidRPr="003802AC" w:rsidRDefault="00164B85" w:rsidP="00164B85">
      <w:pPr>
        <w:suppressAutoHyphens/>
        <w:spacing w:line="216" w:lineRule="auto"/>
        <w:jc w:val="center"/>
        <w:rPr>
          <w:rFonts w:cs="Arial"/>
          <w:color w:val="000000" w:themeColor="text1"/>
          <w:sz w:val="22"/>
          <w:szCs w:val="22"/>
        </w:rPr>
      </w:pPr>
    </w:p>
    <w:p w14:paraId="43999E8A" w14:textId="0183280F" w:rsidR="00A15379" w:rsidRPr="00204EB8" w:rsidRDefault="00164B85" w:rsidP="00164B85">
      <w:pPr>
        <w:suppressAutoHyphens/>
        <w:spacing w:line="276" w:lineRule="auto"/>
        <w:jc w:val="center"/>
        <w:rPr>
          <w:rFonts w:ascii="Century Gothic" w:hAnsi="Century Gothic" w:cs="Arial"/>
          <w:color w:val="000000" w:themeColor="text1"/>
          <w:szCs w:val="14"/>
        </w:rPr>
      </w:pPr>
      <w:r w:rsidRPr="00934E79">
        <w:rPr>
          <w:rFonts w:ascii="Century Gothic" w:hAnsi="Century Gothic" w:cs="Helvetica"/>
          <w:b/>
          <w:bCs/>
          <w:noProof/>
          <w:color w:val="000000" w:themeColor="text1"/>
          <w:spacing w:val="24"/>
          <w:sz w:val="72"/>
          <w:szCs w:val="72"/>
        </w:rPr>
        <w:t>Launching a New Venture</w:t>
      </w:r>
    </w:p>
    <w:p w14:paraId="7763FB15" w14:textId="77777777" w:rsidR="00A15379" w:rsidRPr="00204EB8" w:rsidRDefault="00A15379" w:rsidP="00A15379">
      <w:pPr>
        <w:suppressAutoHyphens/>
        <w:spacing w:before="240" w:line="276" w:lineRule="auto"/>
        <w:ind w:left="720" w:hanging="720"/>
        <w:jc w:val="center"/>
        <w:rPr>
          <w:rFonts w:ascii="Century Gothic" w:hAnsi="Century Gothic" w:cs="Arial"/>
          <w:color w:val="000000"/>
          <w:sz w:val="36"/>
          <w:szCs w:val="24"/>
        </w:rPr>
      </w:pPr>
      <w:r w:rsidRPr="00204EB8">
        <w:rPr>
          <w:rFonts w:ascii="Century Gothic" w:hAnsi="Century Gothic" w:cs="Arial"/>
          <w:color w:val="000000"/>
          <w:sz w:val="36"/>
          <w:szCs w:val="24"/>
        </w:rPr>
        <w:t>Edition 9.0</w:t>
      </w:r>
    </w:p>
    <w:p w14:paraId="51A4447F" w14:textId="77777777" w:rsidR="00A15379" w:rsidRPr="006632B4" w:rsidRDefault="00A15379" w:rsidP="00A15379">
      <w:pPr>
        <w:tabs>
          <w:tab w:val="left" w:pos="-720"/>
        </w:tabs>
        <w:suppressAutoHyphens/>
        <w:spacing w:line="276" w:lineRule="auto"/>
        <w:rPr>
          <w:rFonts w:ascii="Century Gothic" w:hAnsi="Century Gothic" w:cs="Arial"/>
          <w:color w:val="000000"/>
          <w:sz w:val="12"/>
          <w:szCs w:val="12"/>
        </w:rPr>
      </w:pPr>
      <w:r w:rsidRPr="006632B4">
        <w:rPr>
          <w:rFonts w:ascii="Century Gothic" w:hAnsi="Century Gothic" w:cs="Arial"/>
          <w:color w:val="000000"/>
          <w:sz w:val="12"/>
          <w:szCs w:val="12"/>
        </w:rPr>
        <w:tab/>
      </w:r>
      <w:r w:rsidRPr="006632B4">
        <w:rPr>
          <w:rFonts w:ascii="Century Gothic" w:hAnsi="Century Gothic" w:cs="Arial"/>
          <w:color w:val="000000"/>
          <w:sz w:val="12"/>
          <w:szCs w:val="12"/>
        </w:rPr>
        <w:tab/>
      </w:r>
      <w:r w:rsidRPr="006632B4">
        <w:rPr>
          <w:rFonts w:ascii="Century Gothic" w:hAnsi="Century Gothic" w:cs="Arial"/>
          <w:color w:val="000000"/>
          <w:sz w:val="12"/>
          <w:szCs w:val="12"/>
        </w:rPr>
        <w:tab/>
      </w:r>
      <w:r w:rsidRPr="006632B4">
        <w:rPr>
          <w:rFonts w:ascii="Century Gothic" w:hAnsi="Century Gothic" w:cs="Arial"/>
          <w:color w:val="000000"/>
          <w:sz w:val="12"/>
          <w:szCs w:val="12"/>
        </w:rPr>
        <w:tab/>
      </w:r>
      <w:r w:rsidRPr="006632B4">
        <w:rPr>
          <w:rFonts w:ascii="Century Gothic" w:hAnsi="Century Gothic" w:cs="Arial"/>
          <w:color w:val="000000"/>
          <w:sz w:val="12"/>
          <w:szCs w:val="12"/>
        </w:rPr>
        <w:tab/>
      </w:r>
      <w:r w:rsidRPr="006632B4">
        <w:rPr>
          <w:rFonts w:ascii="Century Gothic" w:hAnsi="Century Gothic" w:cs="Arial"/>
          <w:color w:val="000000"/>
          <w:sz w:val="12"/>
          <w:szCs w:val="12"/>
        </w:rPr>
        <w:tab/>
      </w:r>
    </w:p>
    <w:p w14:paraId="46123E5F" w14:textId="6A4DA067" w:rsidR="00A15379" w:rsidRPr="00A15379" w:rsidRDefault="00A15379" w:rsidP="00A15379">
      <w:pPr>
        <w:ind w:left="720"/>
        <w:jc w:val="center"/>
        <w:rPr>
          <w:rFonts w:ascii="Century Gothic" w:hAnsi="Century Gothic" w:cs="Helvetica"/>
          <w:b/>
          <w:bCs/>
          <w:color w:val="008000"/>
          <w:spacing w:val="6"/>
          <w:sz w:val="40"/>
          <w:szCs w:val="34"/>
        </w:rPr>
      </w:pPr>
      <w:r w:rsidRPr="00A15379">
        <w:rPr>
          <w:rFonts w:ascii="Century Gothic" w:hAnsi="Century Gothic" w:cs="Helvetica"/>
          <w:b/>
          <w:bCs/>
          <w:color w:val="008000"/>
          <w:spacing w:val="6"/>
          <w:sz w:val="40"/>
          <w:szCs w:val="34"/>
        </w:rPr>
        <w:t>Module 3 – Entrepreneurial Finance</w:t>
      </w:r>
    </w:p>
    <w:p w14:paraId="4E741CD1" w14:textId="77777777" w:rsidR="00A15379" w:rsidRPr="006632B4" w:rsidRDefault="00A15379" w:rsidP="00A15379">
      <w:pPr>
        <w:tabs>
          <w:tab w:val="left" w:pos="-720"/>
        </w:tabs>
        <w:suppressAutoHyphens/>
        <w:spacing w:line="276" w:lineRule="auto"/>
        <w:jc w:val="center"/>
        <w:rPr>
          <w:rFonts w:ascii="Century Gothic" w:hAnsi="Century Gothic"/>
          <w:b/>
          <w:bCs/>
          <w:color w:val="C00000"/>
          <w:sz w:val="18"/>
          <w:szCs w:val="16"/>
        </w:rPr>
      </w:pPr>
    </w:p>
    <w:p w14:paraId="57826972" w14:textId="0B4CBC8D" w:rsidR="00A15379" w:rsidRPr="00204EB8" w:rsidRDefault="00A15379" w:rsidP="00A15379">
      <w:pPr>
        <w:tabs>
          <w:tab w:val="left" w:pos="-720"/>
        </w:tabs>
        <w:suppressAutoHyphens/>
        <w:spacing w:line="276" w:lineRule="auto"/>
        <w:jc w:val="center"/>
        <w:rPr>
          <w:rFonts w:ascii="Century Gothic" w:hAnsi="Century Gothic" w:cs="Arial"/>
          <w:color w:val="000000" w:themeColor="text1"/>
          <w:sz w:val="28"/>
          <w:szCs w:val="24"/>
        </w:rPr>
      </w:pPr>
      <w:r w:rsidRPr="00204EB8">
        <w:rPr>
          <w:rFonts w:ascii="Century Gothic" w:hAnsi="Century Gothic"/>
          <w:color w:val="000000" w:themeColor="text1"/>
          <w:sz w:val="28"/>
          <w:szCs w:val="28"/>
        </w:rPr>
        <w:t xml:space="preserve">ISBN-13: </w:t>
      </w:r>
      <w:r w:rsidR="00AD6507" w:rsidRPr="00AD6507">
        <w:rPr>
          <w:rFonts w:ascii="Century Gothic" w:hAnsi="Century Gothic"/>
          <w:color w:val="000000" w:themeColor="text1"/>
          <w:sz w:val="28"/>
          <w:szCs w:val="28"/>
        </w:rPr>
        <w:t>979-8-9998903-0-6</w:t>
      </w:r>
    </w:p>
    <w:p w14:paraId="41142D5B" w14:textId="77777777" w:rsidR="00A15379" w:rsidRDefault="00A15379" w:rsidP="00A15379">
      <w:pPr>
        <w:tabs>
          <w:tab w:val="left" w:pos="-720"/>
          <w:tab w:val="left" w:pos="5040"/>
        </w:tabs>
        <w:suppressAutoHyphens/>
        <w:spacing w:line="276" w:lineRule="auto"/>
        <w:jc w:val="center"/>
        <w:rPr>
          <w:rFonts w:cs="Arial"/>
          <w:color w:val="000000"/>
          <w:sz w:val="28"/>
          <w:szCs w:val="24"/>
        </w:rPr>
      </w:pPr>
    </w:p>
    <w:p w14:paraId="3E1CC7F6" w14:textId="77777777" w:rsidR="00A15379" w:rsidRDefault="00A15379" w:rsidP="00A15379">
      <w:pPr>
        <w:tabs>
          <w:tab w:val="left" w:pos="-720"/>
          <w:tab w:val="left" w:pos="5040"/>
        </w:tabs>
        <w:suppressAutoHyphens/>
        <w:spacing w:line="276" w:lineRule="auto"/>
        <w:jc w:val="center"/>
        <w:rPr>
          <w:rFonts w:cs="Arial"/>
          <w:color w:val="000000"/>
          <w:sz w:val="28"/>
          <w:szCs w:val="24"/>
        </w:rPr>
      </w:pPr>
    </w:p>
    <w:p w14:paraId="71300247" w14:textId="77777777" w:rsidR="00A15379" w:rsidRDefault="00A15379" w:rsidP="00A15379">
      <w:pPr>
        <w:tabs>
          <w:tab w:val="left" w:pos="-720"/>
          <w:tab w:val="left" w:pos="5040"/>
        </w:tabs>
        <w:suppressAutoHyphens/>
        <w:spacing w:line="276" w:lineRule="auto"/>
        <w:jc w:val="center"/>
        <w:rPr>
          <w:rFonts w:ascii="Century Gothic" w:hAnsi="Century Gothic" w:cs="Arial"/>
          <w:color w:val="000000"/>
          <w:sz w:val="28"/>
          <w:szCs w:val="24"/>
        </w:rPr>
      </w:pPr>
    </w:p>
    <w:p w14:paraId="59D45CCC" w14:textId="77777777" w:rsidR="00A15379" w:rsidRPr="00204EB8" w:rsidRDefault="00A15379" w:rsidP="00A15379">
      <w:pPr>
        <w:tabs>
          <w:tab w:val="left" w:pos="-720"/>
          <w:tab w:val="left" w:pos="5040"/>
        </w:tabs>
        <w:suppressAutoHyphens/>
        <w:spacing w:line="276" w:lineRule="auto"/>
        <w:jc w:val="center"/>
        <w:rPr>
          <w:rFonts w:ascii="Century Gothic" w:hAnsi="Century Gothic" w:cs="Arial"/>
          <w:color w:val="000000"/>
          <w:sz w:val="28"/>
          <w:szCs w:val="24"/>
        </w:rPr>
      </w:pPr>
      <w:r>
        <w:rPr>
          <w:rFonts w:ascii="Century Gothic" w:hAnsi="Century Gothic" w:cs="Arial"/>
          <w:color w:val="000000"/>
          <w:sz w:val="28"/>
          <w:szCs w:val="24"/>
        </w:rPr>
        <w:t>ALL</w:t>
      </w:r>
      <w:r w:rsidRPr="00204EB8">
        <w:rPr>
          <w:rFonts w:ascii="Century Gothic" w:hAnsi="Century Gothic" w:cs="Arial"/>
          <w:color w:val="000000"/>
          <w:sz w:val="28"/>
          <w:szCs w:val="24"/>
        </w:rPr>
        <w:t xml:space="preserve"> MODULES IN THE SERIES</w:t>
      </w:r>
    </w:p>
    <w:p w14:paraId="42F8D374" w14:textId="77777777" w:rsidR="00A15379" w:rsidRPr="00204EB8" w:rsidRDefault="00A15379" w:rsidP="00A15379">
      <w:pPr>
        <w:tabs>
          <w:tab w:val="left" w:pos="-720"/>
          <w:tab w:val="left" w:pos="5040"/>
        </w:tabs>
        <w:suppressAutoHyphens/>
        <w:spacing w:line="276" w:lineRule="auto"/>
        <w:jc w:val="center"/>
        <w:rPr>
          <w:rFonts w:ascii="Century Gothic" w:hAnsi="Century Gothic" w:cs="Arial"/>
          <w:color w:val="000000"/>
          <w:sz w:val="10"/>
          <w:szCs w:val="8"/>
        </w:rPr>
      </w:pPr>
    </w:p>
    <w:p w14:paraId="477AE7D9" w14:textId="77777777" w:rsidR="00A82CD5" w:rsidRPr="00FE3290" w:rsidRDefault="00A82CD5" w:rsidP="00A82CD5">
      <w:pPr>
        <w:suppressAutoHyphens/>
        <w:spacing w:line="276" w:lineRule="auto"/>
        <w:ind w:left="720"/>
        <w:rPr>
          <w:rFonts w:ascii="Century Gothic" w:hAnsi="Century Gothic"/>
          <w:b/>
          <w:bCs/>
          <w:color w:val="000000" w:themeColor="text1"/>
          <w:sz w:val="24"/>
          <w:szCs w:val="22"/>
        </w:rPr>
      </w:pPr>
      <w:r w:rsidRPr="00FE3290">
        <w:rPr>
          <w:rFonts w:ascii="Century Gothic" w:hAnsi="Century Gothic"/>
          <w:b/>
          <w:bCs/>
          <w:color w:val="000000" w:themeColor="text1"/>
          <w:sz w:val="28"/>
          <w:szCs w:val="24"/>
        </w:rPr>
        <w:t>Module 1</w:t>
      </w:r>
      <w:r w:rsidRPr="00FE3290">
        <w:rPr>
          <w:rFonts w:ascii="Century Gothic" w:hAnsi="Century Gothic"/>
          <w:color w:val="000000" w:themeColor="text1"/>
          <w:sz w:val="28"/>
          <w:szCs w:val="24"/>
        </w:rPr>
        <w:t xml:space="preserve"> </w:t>
      </w:r>
      <w:r w:rsidRPr="00FE3290">
        <w:rPr>
          <w:rFonts w:ascii="Century Gothic" w:hAnsi="Century Gothic"/>
          <w:b/>
          <w:bCs/>
          <w:color w:val="000000" w:themeColor="text1"/>
          <w:sz w:val="28"/>
          <w:szCs w:val="24"/>
        </w:rPr>
        <w:t xml:space="preserve">- </w:t>
      </w:r>
      <w:r>
        <w:rPr>
          <w:rFonts w:ascii="Century Gothic" w:hAnsi="Century Gothic"/>
          <w:b/>
          <w:bCs/>
          <w:color w:val="000000" w:themeColor="text1"/>
          <w:sz w:val="28"/>
          <w:szCs w:val="24"/>
        </w:rPr>
        <w:t>Entrepreneurship</w:t>
      </w:r>
    </w:p>
    <w:p w14:paraId="511D59DB" w14:textId="77777777" w:rsidR="00A82CD5" w:rsidRPr="00C157D2" w:rsidRDefault="00A82CD5" w:rsidP="00A82CD5">
      <w:pPr>
        <w:ind w:left="720"/>
        <w:rPr>
          <w:rFonts w:ascii="Century Gothic" w:hAnsi="Century Gothic" w:cs="Helvetica"/>
          <w:color w:val="000000" w:themeColor="text1"/>
          <w:spacing w:val="6"/>
          <w:sz w:val="24"/>
          <w:szCs w:val="24"/>
        </w:rPr>
      </w:pPr>
      <w:r>
        <w:rPr>
          <w:rFonts w:ascii="Century Gothic" w:hAnsi="Century Gothic" w:cs="Helvetica"/>
          <w:color w:val="000000" w:themeColor="text1"/>
          <w:spacing w:val="6"/>
          <w:sz w:val="24"/>
          <w:szCs w:val="24"/>
        </w:rPr>
        <w:t xml:space="preserve">Startup Checklist, Business Modeling, </w:t>
      </w:r>
      <w:r w:rsidRPr="00C157D2">
        <w:rPr>
          <w:rFonts w:ascii="Century Gothic" w:hAnsi="Century Gothic" w:cs="Helvetica"/>
          <w:color w:val="000000" w:themeColor="text1"/>
          <w:spacing w:val="6"/>
          <w:sz w:val="24"/>
          <w:szCs w:val="24"/>
        </w:rPr>
        <w:t>Problem</w:t>
      </w:r>
      <w:r>
        <w:rPr>
          <w:rFonts w:ascii="Century Gothic" w:hAnsi="Century Gothic" w:cs="Helvetica"/>
          <w:color w:val="000000" w:themeColor="text1"/>
          <w:spacing w:val="6"/>
          <w:sz w:val="24"/>
          <w:szCs w:val="24"/>
        </w:rPr>
        <w:t>-</w:t>
      </w:r>
      <w:r w:rsidRPr="00C157D2">
        <w:rPr>
          <w:rFonts w:ascii="Century Gothic" w:hAnsi="Century Gothic" w:cs="Helvetica"/>
          <w:color w:val="000000" w:themeColor="text1"/>
          <w:spacing w:val="6"/>
          <w:sz w:val="24"/>
          <w:szCs w:val="24"/>
        </w:rPr>
        <w:t>Solution</w:t>
      </w:r>
      <w:r>
        <w:rPr>
          <w:rFonts w:ascii="Century Gothic" w:hAnsi="Century Gothic" w:cs="Helvetica"/>
          <w:color w:val="000000" w:themeColor="text1"/>
          <w:spacing w:val="6"/>
          <w:sz w:val="24"/>
          <w:szCs w:val="24"/>
        </w:rPr>
        <w:t xml:space="preserve"> Fit</w:t>
      </w:r>
      <w:r w:rsidRPr="00C157D2">
        <w:rPr>
          <w:rFonts w:ascii="Century Gothic" w:hAnsi="Century Gothic" w:cs="Helvetica"/>
          <w:color w:val="000000" w:themeColor="text1"/>
          <w:spacing w:val="6"/>
          <w:sz w:val="24"/>
          <w:szCs w:val="24"/>
        </w:rPr>
        <w:t xml:space="preserve">, MVP, </w:t>
      </w:r>
      <w:r>
        <w:rPr>
          <w:rFonts w:ascii="Century Gothic" w:hAnsi="Century Gothic" w:cs="Helvetica"/>
          <w:color w:val="000000" w:themeColor="text1"/>
          <w:spacing w:val="6"/>
          <w:sz w:val="24"/>
          <w:szCs w:val="24"/>
        </w:rPr>
        <w:t xml:space="preserve">Product-Market Fit, </w:t>
      </w:r>
      <w:r w:rsidRPr="00C157D2">
        <w:rPr>
          <w:rFonts w:ascii="Century Gothic" w:hAnsi="Century Gothic" w:cs="Helvetica"/>
          <w:color w:val="000000" w:themeColor="text1"/>
          <w:spacing w:val="6"/>
          <w:sz w:val="24"/>
          <w:szCs w:val="24"/>
        </w:rPr>
        <w:t xml:space="preserve">Competition, </w:t>
      </w:r>
      <w:r>
        <w:rPr>
          <w:rFonts w:ascii="Century Gothic" w:hAnsi="Century Gothic" w:cs="Helvetica"/>
          <w:color w:val="000000" w:themeColor="text1"/>
          <w:spacing w:val="6"/>
          <w:sz w:val="24"/>
          <w:szCs w:val="24"/>
        </w:rPr>
        <w:t xml:space="preserve">Lean </w:t>
      </w:r>
      <w:r w:rsidRPr="00C157D2">
        <w:rPr>
          <w:rFonts w:ascii="Century Gothic" w:hAnsi="Century Gothic" w:cs="Helvetica"/>
          <w:color w:val="000000" w:themeColor="text1"/>
          <w:spacing w:val="6"/>
          <w:sz w:val="24"/>
          <w:szCs w:val="24"/>
        </w:rPr>
        <w:t xml:space="preserve">BMC, Pricing, </w:t>
      </w:r>
      <w:r>
        <w:rPr>
          <w:rFonts w:ascii="Century Gothic" w:hAnsi="Century Gothic" w:cs="Helvetica"/>
          <w:color w:val="000000" w:themeColor="text1"/>
          <w:spacing w:val="6"/>
          <w:sz w:val="24"/>
          <w:szCs w:val="24"/>
        </w:rPr>
        <w:t>Landing Page</w:t>
      </w:r>
      <w:r w:rsidRPr="00C157D2">
        <w:rPr>
          <w:rFonts w:ascii="Century Gothic" w:hAnsi="Century Gothic" w:cs="Helvetica"/>
          <w:color w:val="000000" w:themeColor="text1"/>
          <w:spacing w:val="6"/>
          <w:sz w:val="24"/>
          <w:szCs w:val="24"/>
        </w:rPr>
        <w:t xml:space="preserve">, Company </w:t>
      </w:r>
      <w:r>
        <w:rPr>
          <w:rFonts w:ascii="Century Gothic" w:hAnsi="Century Gothic" w:cs="Helvetica"/>
          <w:color w:val="000000" w:themeColor="text1"/>
          <w:spacing w:val="6"/>
          <w:sz w:val="24"/>
          <w:szCs w:val="24"/>
        </w:rPr>
        <w:t>N</w:t>
      </w:r>
      <w:r w:rsidRPr="00C157D2">
        <w:rPr>
          <w:rFonts w:ascii="Century Gothic" w:hAnsi="Century Gothic" w:cs="Helvetica"/>
          <w:color w:val="000000" w:themeColor="text1"/>
          <w:spacing w:val="6"/>
          <w:sz w:val="24"/>
          <w:szCs w:val="24"/>
        </w:rPr>
        <w:t xml:space="preserve">ame, Protecting IP, Legal Structure, Regulatory </w:t>
      </w:r>
      <w:r>
        <w:rPr>
          <w:rFonts w:ascii="Century Gothic" w:hAnsi="Century Gothic" w:cs="Helvetica"/>
          <w:color w:val="000000" w:themeColor="text1"/>
          <w:spacing w:val="6"/>
          <w:sz w:val="24"/>
          <w:szCs w:val="24"/>
        </w:rPr>
        <w:t>M</w:t>
      </w:r>
      <w:r w:rsidRPr="00C157D2">
        <w:rPr>
          <w:rFonts w:ascii="Century Gothic" w:hAnsi="Century Gothic" w:cs="Helvetica"/>
          <w:color w:val="000000" w:themeColor="text1"/>
          <w:spacing w:val="6"/>
          <w:sz w:val="24"/>
          <w:szCs w:val="24"/>
        </w:rPr>
        <w:t>atters</w:t>
      </w:r>
      <w:r>
        <w:rPr>
          <w:rFonts w:ascii="Century Gothic" w:hAnsi="Century Gothic" w:cs="Helvetica"/>
          <w:color w:val="000000" w:themeColor="text1"/>
          <w:spacing w:val="6"/>
          <w:sz w:val="24"/>
          <w:szCs w:val="24"/>
        </w:rPr>
        <w:t>, Raising Startup Capital</w:t>
      </w:r>
    </w:p>
    <w:p w14:paraId="6E0D0138" w14:textId="77777777" w:rsidR="00A82CD5" w:rsidRPr="00E92993" w:rsidRDefault="00A82CD5" w:rsidP="00A82CD5">
      <w:pPr>
        <w:ind w:left="720"/>
        <w:rPr>
          <w:rFonts w:ascii="Century Gothic" w:hAnsi="Century Gothic" w:cs="Helvetica"/>
          <w:color w:val="000000" w:themeColor="text1"/>
          <w:spacing w:val="6"/>
          <w:sz w:val="18"/>
          <w:szCs w:val="18"/>
        </w:rPr>
      </w:pPr>
    </w:p>
    <w:p w14:paraId="03F4B94F" w14:textId="77777777" w:rsidR="00A82CD5" w:rsidRPr="00204EB8" w:rsidRDefault="00A82CD5" w:rsidP="00A82CD5">
      <w:pPr>
        <w:ind w:left="720"/>
        <w:rPr>
          <w:rFonts w:ascii="Century Gothic" w:hAnsi="Century Gothic" w:cs="Helvetica"/>
          <w:b/>
          <w:bCs/>
          <w:color w:val="000000" w:themeColor="text1"/>
          <w:spacing w:val="6"/>
          <w:sz w:val="28"/>
          <w:szCs w:val="28"/>
        </w:rPr>
      </w:pPr>
      <w:r w:rsidRPr="00204EB8">
        <w:rPr>
          <w:rFonts w:ascii="Century Gothic" w:hAnsi="Century Gothic" w:cs="Helvetica"/>
          <w:b/>
          <w:bCs/>
          <w:color w:val="000000" w:themeColor="text1"/>
          <w:spacing w:val="6"/>
          <w:sz w:val="28"/>
          <w:szCs w:val="28"/>
        </w:rPr>
        <w:t xml:space="preserve">Module </w:t>
      </w:r>
      <w:r>
        <w:rPr>
          <w:rFonts w:ascii="Century Gothic" w:hAnsi="Century Gothic" w:cs="Helvetica"/>
          <w:b/>
          <w:bCs/>
          <w:color w:val="000000" w:themeColor="text1"/>
          <w:spacing w:val="6"/>
          <w:sz w:val="28"/>
          <w:szCs w:val="28"/>
        </w:rPr>
        <w:t>2</w:t>
      </w:r>
      <w:r w:rsidRPr="00204EB8">
        <w:rPr>
          <w:rFonts w:ascii="Century Gothic" w:hAnsi="Century Gothic" w:cs="Helvetica"/>
          <w:b/>
          <w:bCs/>
          <w:color w:val="000000" w:themeColor="text1"/>
          <w:spacing w:val="6"/>
          <w:sz w:val="28"/>
          <w:szCs w:val="28"/>
        </w:rPr>
        <w:t xml:space="preserve"> </w:t>
      </w:r>
      <w:r>
        <w:rPr>
          <w:rFonts w:ascii="Century Gothic" w:hAnsi="Century Gothic" w:cs="Helvetica"/>
          <w:b/>
          <w:bCs/>
          <w:color w:val="000000" w:themeColor="text1"/>
          <w:spacing w:val="6"/>
          <w:sz w:val="28"/>
          <w:szCs w:val="28"/>
        </w:rPr>
        <w:t>–</w:t>
      </w:r>
      <w:r w:rsidRPr="00204EB8">
        <w:rPr>
          <w:rFonts w:ascii="Century Gothic" w:hAnsi="Century Gothic" w:cs="Helvetica"/>
          <w:b/>
          <w:bCs/>
          <w:color w:val="000000" w:themeColor="text1"/>
          <w:spacing w:val="6"/>
          <w:sz w:val="28"/>
          <w:szCs w:val="28"/>
        </w:rPr>
        <w:t xml:space="preserve"> </w:t>
      </w:r>
      <w:r>
        <w:rPr>
          <w:rFonts w:ascii="Century Gothic" w:hAnsi="Century Gothic" w:cs="Helvetica"/>
          <w:b/>
          <w:bCs/>
          <w:color w:val="000000" w:themeColor="text1"/>
          <w:spacing w:val="6"/>
          <w:sz w:val="28"/>
          <w:szCs w:val="28"/>
        </w:rPr>
        <w:t xml:space="preserve">Small Business </w:t>
      </w:r>
      <w:r w:rsidRPr="00204EB8">
        <w:rPr>
          <w:rFonts w:ascii="Century Gothic" w:hAnsi="Century Gothic" w:cs="Helvetica"/>
          <w:b/>
          <w:bCs/>
          <w:color w:val="000000" w:themeColor="text1"/>
          <w:spacing w:val="6"/>
          <w:sz w:val="28"/>
          <w:szCs w:val="28"/>
        </w:rPr>
        <w:t xml:space="preserve">Marketing </w:t>
      </w:r>
    </w:p>
    <w:p w14:paraId="5E75B7D5" w14:textId="77777777" w:rsidR="00A82CD5" w:rsidRPr="00C157D2" w:rsidRDefault="00A82CD5" w:rsidP="00A82CD5">
      <w:pPr>
        <w:ind w:left="720"/>
        <w:rPr>
          <w:rFonts w:ascii="Century Gothic" w:hAnsi="Century Gothic" w:cs="Helvetica"/>
          <w:color w:val="000000" w:themeColor="text1"/>
          <w:spacing w:val="6"/>
          <w:sz w:val="24"/>
          <w:szCs w:val="24"/>
        </w:rPr>
      </w:pPr>
      <w:r w:rsidRPr="00780437">
        <w:rPr>
          <w:rFonts w:ascii="Century Gothic" w:hAnsi="Century Gothic" w:cs="Helvetica"/>
          <w:color w:val="000000" w:themeColor="text1"/>
          <w:spacing w:val="6"/>
          <w:sz w:val="24"/>
          <w:szCs w:val="24"/>
        </w:rPr>
        <w:t xml:space="preserve">Branding, Website, </w:t>
      </w:r>
      <w:r>
        <w:rPr>
          <w:rFonts w:ascii="Century Gothic" w:hAnsi="Century Gothic" w:cs="Helvetica"/>
          <w:color w:val="000000" w:themeColor="text1"/>
          <w:spacing w:val="6"/>
          <w:sz w:val="24"/>
          <w:szCs w:val="24"/>
        </w:rPr>
        <w:t>t</w:t>
      </w:r>
      <w:r w:rsidRPr="00780437">
        <w:rPr>
          <w:rFonts w:ascii="Century Gothic" w:hAnsi="Century Gothic" w:cs="Helvetica"/>
          <w:color w:val="000000" w:themeColor="text1"/>
          <w:spacing w:val="6"/>
          <w:sz w:val="24"/>
          <w:szCs w:val="24"/>
        </w:rPr>
        <w:t xml:space="preserve">he Message, Collateral </w:t>
      </w:r>
      <w:r>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 xml:space="preserve">aterial, Traditional Mass </w:t>
      </w:r>
      <w:r>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 xml:space="preserve">edia, Digital </w:t>
      </w:r>
      <w:r>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 xml:space="preserve">ass </w:t>
      </w:r>
      <w:r>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edia, Targeted Media, Direct sales</w:t>
      </w:r>
    </w:p>
    <w:p w14:paraId="651A3FB1" w14:textId="77777777" w:rsidR="00A82CD5" w:rsidRPr="00E92993" w:rsidRDefault="00A82CD5" w:rsidP="00A82CD5">
      <w:pPr>
        <w:ind w:left="720"/>
        <w:rPr>
          <w:rFonts w:ascii="Century Gothic" w:hAnsi="Century Gothic" w:cs="Helvetica"/>
          <w:b/>
          <w:bCs/>
          <w:color w:val="000000" w:themeColor="text1"/>
          <w:spacing w:val="6"/>
          <w:sz w:val="18"/>
        </w:rPr>
      </w:pPr>
    </w:p>
    <w:p w14:paraId="3B0A56EC" w14:textId="77777777" w:rsidR="00A82CD5" w:rsidRPr="00204EB8" w:rsidRDefault="00A82CD5" w:rsidP="00A82CD5">
      <w:pPr>
        <w:ind w:left="720"/>
        <w:rPr>
          <w:rFonts w:ascii="Century Gothic" w:hAnsi="Century Gothic" w:cs="Helvetica"/>
          <w:b/>
          <w:bCs/>
          <w:color w:val="000000" w:themeColor="text1"/>
          <w:spacing w:val="6"/>
          <w:sz w:val="28"/>
          <w:szCs w:val="28"/>
        </w:rPr>
      </w:pPr>
      <w:r w:rsidRPr="00204EB8">
        <w:rPr>
          <w:rFonts w:ascii="Century Gothic" w:hAnsi="Century Gothic" w:cs="Helvetica"/>
          <w:b/>
          <w:bCs/>
          <w:color w:val="000000" w:themeColor="text1"/>
          <w:spacing w:val="6"/>
          <w:sz w:val="28"/>
          <w:szCs w:val="28"/>
        </w:rPr>
        <w:t xml:space="preserve">Module </w:t>
      </w:r>
      <w:r>
        <w:rPr>
          <w:rFonts w:ascii="Century Gothic" w:hAnsi="Century Gothic" w:cs="Helvetica"/>
          <w:b/>
          <w:bCs/>
          <w:color w:val="000000" w:themeColor="text1"/>
          <w:spacing w:val="6"/>
          <w:sz w:val="28"/>
          <w:szCs w:val="28"/>
        </w:rPr>
        <w:t>3</w:t>
      </w:r>
      <w:r w:rsidRPr="00204EB8">
        <w:rPr>
          <w:rFonts w:ascii="Century Gothic" w:hAnsi="Century Gothic" w:cs="Helvetica"/>
          <w:b/>
          <w:bCs/>
          <w:color w:val="000000" w:themeColor="text1"/>
          <w:spacing w:val="6"/>
          <w:sz w:val="28"/>
          <w:szCs w:val="28"/>
        </w:rPr>
        <w:t xml:space="preserve"> </w:t>
      </w:r>
      <w:r>
        <w:rPr>
          <w:rFonts w:ascii="Century Gothic" w:hAnsi="Century Gothic" w:cs="Helvetica"/>
          <w:b/>
          <w:bCs/>
          <w:color w:val="000000" w:themeColor="text1"/>
          <w:spacing w:val="6"/>
          <w:sz w:val="28"/>
          <w:szCs w:val="28"/>
        </w:rPr>
        <w:t>–</w:t>
      </w:r>
      <w:r w:rsidRPr="00204EB8">
        <w:rPr>
          <w:rFonts w:ascii="Century Gothic" w:hAnsi="Century Gothic" w:cs="Helvetica"/>
          <w:b/>
          <w:bCs/>
          <w:color w:val="000000" w:themeColor="text1"/>
          <w:spacing w:val="6"/>
          <w:sz w:val="28"/>
          <w:szCs w:val="28"/>
        </w:rPr>
        <w:t xml:space="preserve"> </w:t>
      </w:r>
      <w:r>
        <w:rPr>
          <w:rFonts w:ascii="Century Gothic" w:hAnsi="Century Gothic" w:cs="Helvetica"/>
          <w:b/>
          <w:bCs/>
          <w:color w:val="000000" w:themeColor="text1"/>
          <w:spacing w:val="6"/>
          <w:sz w:val="28"/>
          <w:szCs w:val="28"/>
        </w:rPr>
        <w:t xml:space="preserve">Entrepreneurial </w:t>
      </w:r>
      <w:r w:rsidRPr="00204EB8">
        <w:rPr>
          <w:rFonts w:ascii="Century Gothic" w:hAnsi="Century Gothic" w:cs="Helvetica"/>
          <w:b/>
          <w:bCs/>
          <w:color w:val="000000" w:themeColor="text1"/>
          <w:spacing w:val="6"/>
          <w:sz w:val="28"/>
          <w:szCs w:val="28"/>
        </w:rPr>
        <w:t>Financ</w:t>
      </w:r>
      <w:r>
        <w:rPr>
          <w:rFonts w:ascii="Century Gothic" w:hAnsi="Century Gothic" w:cs="Helvetica"/>
          <w:b/>
          <w:bCs/>
          <w:color w:val="000000" w:themeColor="text1"/>
          <w:spacing w:val="6"/>
          <w:sz w:val="28"/>
          <w:szCs w:val="28"/>
        </w:rPr>
        <w:t>e</w:t>
      </w:r>
      <w:r w:rsidRPr="00204EB8">
        <w:rPr>
          <w:rFonts w:ascii="Century Gothic" w:hAnsi="Century Gothic" w:cs="Helvetica"/>
          <w:b/>
          <w:bCs/>
          <w:color w:val="000000" w:themeColor="text1"/>
          <w:spacing w:val="6"/>
          <w:sz w:val="28"/>
          <w:szCs w:val="28"/>
        </w:rPr>
        <w:t xml:space="preserve">  </w:t>
      </w:r>
    </w:p>
    <w:p w14:paraId="16B56B9C" w14:textId="77777777" w:rsidR="00A82CD5" w:rsidRDefault="00A82CD5" w:rsidP="00A82CD5">
      <w:pPr>
        <w:ind w:left="720"/>
        <w:rPr>
          <w:rFonts w:ascii="Century Gothic" w:hAnsi="Century Gothic" w:cs="Helvetica"/>
          <w:color w:val="000000" w:themeColor="text1"/>
          <w:spacing w:val="6"/>
          <w:sz w:val="24"/>
          <w:szCs w:val="24"/>
        </w:rPr>
      </w:pPr>
      <w:r w:rsidRPr="00FE3290">
        <w:rPr>
          <w:rFonts w:ascii="Century Gothic" w:hAnsi="Century Gothic" w:cs="Helvetica"/>
          <w:color w:val="000000" w:themeColor="text1"/>
          <w:spacing w:val="6"/>
          <w:sz w:val="24"/>
          <w:szCs w:val="24"/>
        </w:rPr>
        <w:t xml:space="preserve">Production and </w:t>
      </w:r>
      <w:r>
        <w:rPr>
          <w:rFonts w:ascii="Century Gothic" w:hAnsi="Century Gothic" w:cs="Helvetica"/>
          <w:color w:val="000000" w:themeColor="text1"/>
          <w:spacing w:val="6"/>
          <w:sz w:val="24"/>
          <w:szCs w:val="24"/>
        </w:rPr>
        <w:t>D</w:t>
      </w:r>
      <w:r w:rsidRPr="00FE3290">
        <w:rPr>
          <w:rFonts w:ascii="Century Gothic" w:hAnsi="Century Gothic" w:cs="Helvetica"/>
          <w:color w:val="000000" w:themeColor="text1"/>
          <w:spacing w:val="6"/>
          <w:sz w:val="24"/>
          <w:szCs w:val="24"/>
        </w:rPr>
        <w:t xml:space="preserve">istribution, HR, Space </w:t>
      </w:r>
      <w:r>
        <w:rPr>
          <w:rFonts w:ascii="Century Gothic" w:hAnsi="Century Gothic" w:cs="Helvetica"/>
          <w:color w:val="000000" w:themeColor="text1"/>
          <w:spacing w:val="6"/>
          <w:sz w:val="24"/>
          <w:szCs w:val="24"/>
        </w:rPr>
        <w:t>R</w:t>
      </w:r>
      <w:r w:rsidRPr="00FE3290">
        <w:rPr>
          <w:rFonts w:ascii="Century Gothic" w:hAnsi="Century Gothic" w:cs="Helvetica"/>
          <w:color w:val="000000" w:themeColor="text1"/>
          <w:spacing w:val="6"/>
          <w:sz w:val="24"/>
          <w:szCs w:val="24"/>
        </w:rPr>
        <w:t xml:space="preserve">equirements, Risk Management, Budgeting, </w:t>
      </w:r>
      <w:r w:rsidRPr="00C157D2">
        <w:rPr>
          <w:rFonts w:ascii="Century Gothic" w:hAnsi="Century Gothic" w:cs="Helvetica"/>
          <w:color w:val="000000" w:themeColor="text1"/>
          <w:spacing w:val="6"/>
          <w:sz w:val="24"/>
          <w:szCs w:val="24"/>
        </w:rPr>
        <w:t xml:space="preserve">Accounting, </w:t>
      </w:r>
      <w:r w:rsidRPr="00FE3290">
        <w:rPr>
          <w:rFonts w:ascii="Century Gothic" w:hAnsi="Century Gothic" w:cs="Helvetica"/>
          <w:color w:val="000000" w:themeColor="text1"/>
          <w:spacing w:val="6"/>
          <w:sz w:val="24"/>
          <w:szCs w:val="24"/>
        </w:rPr>
        <w:t>Buying a business, Banking</w:t>
      </w:r>
      <w:r>
        <w:rPr>
          <w:rFonts w:ascii="Century Gothic" w:hAnsi="Century Gothic" w:cs="Helvetica"/>
          <w:color w:val="000000" w:themeColor="text1"/>
          <w:spacing w:val="6"/>
          <w:sz w:val="24"/>
          <w:szCs w:val="24"/>
        </w:rPr>
        <w:t xml:space="preserve">, </w:t>
      </w:r>
      <w:r w:rsidRPr="00C157D2">
        <w:rPr>
          <w:rFonts w:ascii="Century Gothic" w:hAnsi="Century Gothic" w:cs="Helvetica"/>
          <w:color w:val="000000" w:themeColor="text1"/>
          <w:spacing w:val="6"/>
          <w:sz w:val="24"/>
          <w:szCs w:val="24"/>
        </w:rPr>
        <w:t>Raising Growth Capital, Pitching business plans</w:t>
      </w:r>
    </w:p>
    <w:p w14:paraId="48EE0B46" w14:textId="77777777" w:rsidR="00A82CD5" w:rsidRPr="001E439E" w:rsidRDefault="00A82CD5" w:rsidP="00A82CD5">
      <w:pPr>
        <w:ind w:left="720"/>
        <w:rPr>
          <w:rFonts w:ascii="Century Gothic" w:hAnsi="Century Gothic" w:cs="Helvetica"/>
          <w:color w:val="000000" w:themeColor="text1"/>
          <w:spacing w:val="6"/>
          <w:sz w:val="18"/>
          <w:szCs w:val="18"/>
        </w:rPr>
      </w:pPr>
    </w:p>
    <w:p w14:paraId="6F3360D5" w14:textId="0B6D0A22" w:rsidR="00A82CD5" w:rsidRPr="00103B3D" w:rsidRDefault="00A82CD5" w:rsidP="00A82CD5">
      <w:pPr>
        <w:ind w:left="720"/>
        <w:rPr>
          <w:rFonts w:ascii="Century Gothic" w:hAnsi="Century Gothic" w:cs="Helvetica"/>
          <w:b/>
          <w:bCs/>
          <w:color w:val="000000" w:themeColor="text1"/>
          <w:spacing w:val="6"/>
          <w:sz w:val="28"/>
          <w:szCs w:val="28"/>
        </w:rPr>
      </w:pPr>
      <w:r w:rsidRPr="00103B3D">
        <w:rPr>
          <w:rFonts w:ascii="Century Gothic" w:hAnsi="Century Gothic" w:cs="Helvetica"/>
          <w:b/>
          <w:bCs/>
          <w:color w:val="000000" w:themeColor="text1"/>
          <w:spacing w:val="6"/>
          <w:sz w:val="28"/>
          <w:szCs w:val="28"/>
        </w:rPr>
        <w:t>Module 4 - Business Plan</w:t>
      </w:r>
      <w:r w:rsidR="001071C4">
        <w:rPr>
          <w:rFonts w:ascii="Century Gothic" w:hAnsi="Century Gothic" w:cs="Helvetica"/>
          <w:b/>
          <w:bCs/>
          <w:color w:val="000000" w:themeColor="text1"/>
          <w:spacing w:val="6"/>
          <w:sz w:val="28"/>
          <w:szCs w:val="28"/>
        </w:rPr>
        <w:t>ning</w:t>
      </w:r>
    </w:p>
    <w:p w14:paraId="2116B481" w14:textId="77777777" w:rsidR="00A82CD5" w:rsidRPr="00103B3D" w:rsidRDefault="00A82CD5" w:rsidP="00A82CD5">
      <w:pPr>
        <w:suppressAutoHyphens/>
        <w:spacing w:line="276" w:lineRule="auto"/>
        <w:ind w:left="720"/>
        <w:rPr>
          <w:rFonts w:ascii="Century Gothic" w:hAnsi="Century Gothic" w:cs="Helvetica"/>
          <w:color w:val="000000" w:themeColor="text1"/>
          <w:spacing w:val="6"/>
          <w:sz w:val="24"/>
          <w:szCs w:val="24"/>
        </w:rPr>
      </w:pPr>
      <w:r w:rsidRPr="00103B3D">
        <w:rPr>
          <w:rFonts w:ascii="Century Gothic" w:hAnsi="Century Gothic" w:cs="Helvetica"/>
          <w:color w:val="000000" w:themeColor="text1"/>
          <w:spacing w:val="6"/>
          <w:sz w:val="24"/>
          <w:szCs w:val="24"/>
        </w:rPr>
        <w:t>Content, Style</w:t>
      </w:r>
    </w:p>
    <w:p w14:paraId="1B158820" w14:textId="77777777" w:rsidR="00A15379" w:rsidRDefault="00A15379" w:rsidP="00A15379">
      <w:pPr>
        <w:jc w:val="center"/>
        <w:rPr>
          <w:rFonts w:ascii="Century Gothic" w:hAnsi="Century Gothic" w:cs="Helvetica"/>
          <w:b/>
          <w:bCs/>
          <w:color w:val="000000" w:themeColor="text1"/>
          <w:spacing w:val="6"/>
          <w:sz w:val="28"/>
          <w:szCs w:val="28"/>
        </w:rPr>
      </w:pPr>
    </w:p>
    <w:p w14:paraId="2413F005" w14:textId="77777777" w:rsidR="00A15379" w:rsidRDefault="00A15379" w:rsidP="00A15379">
      <w:pPr>
        <w:jc w:val="center"/>
        <w:rPr>
          <w:rFonts w:ascii="Century Gothic" w:hAnsi="Century Gothic" w:cs="Helvetica"/>
          <w:b/>
          <w:bCs/>
          <w:color w:val="000000" w:themeColor="text1"/>
          <w:spacing w:val="6"/>
          <w:sz w:val="28"/>
          <w:szCs w:val="28"/>
        </w:rPr>
      </w:pPr>
    </w:p>
    <w:p w14:paraId="2BEBB2BB" w14:textId="77777777" w:rsidR="00A15379" w:rsidRPr="00DF3A37" w:rsidRDefault="00A15379" w:rsidP="00A15379">
      <w:pPr>
        <w:jc w:val="center"/>
        <w:rPr>
          <w:rFonts w:ascii="Century Gothic" w:hAnsi="Century Gothic" w:cs="Helvetica"/>
          <w:color w:val="000000" w:themeColor="text1"/>
          <w:spacing w:val="6"/>
          <w:sz w:val="34"/>
          <w:szCs w:val="34"/>
        </w:rPr>
      </w:pPr>
    </w:p>
    <w:p w14:paraId="0C346B48" w14:textId="7354DE80" w:rsidR="00A15379" w:rsidRPr="001434E9" w:rsidRDefault="00131D6B" w:rsidP="00A15379">
      <w:pPr>
        <w:tabs>
          <w:tab w:val="left" w:pos="0"/>
          <w:tab w:val="left" w:pos="5040"/>
        </w:tabs>
        <w:suppressAutoHyphens/>
        <w:spacing w:line="276" w:lineRule="auto"/>
        <w:jc w:val="center"/>
        <w:rPr>
          <w:rFonts w:cs="Arial"/>
          <w:color w:val="000000"/>
          <w:sz w:val="22"/>
          <w:szCs w:val="22"/>
        </w:rPr>
      </w:pPr>
      <w:hyperlink r:id="rId8" w:history="1">
        <w:r w:rsidRPr="00F50CB9">
          <w:rPr>
            <w:rStyle w:val="Hyperlink"/>
            <w:rFonts w:cs="Arial"/>
            <w:sz w:val="22"/>
            <w:szCs w:val="22"/>
          </w:rPr>
          <w:t>Editor@EntrepreneurshipFoundation.org</w:t>
        </w:r>
      </w:hyperlink>
    </w:p>
    <w:p w14:paraId="5204573D" w14:textId="77777777" w:rsidR="00A15379" w:rsidRPr="001434E9" w:rsidRDefault="00A15379" w:rsidP="00A15379">
      <w:pPr>
        <w:tabs>
          <w:tab w:val="left" w:pos="-720"/>
          <w:tab w:val="left" w:pos="5040"/>
        </w:tabs>
        <w:suppressAutoHyphens/>
        <w:spacing w:before="60" w:line="276" w:lineRule="auto"/>
        <w:jc w:val="center"/>
        <w:rPr>
          <w:rFonts w:cs="Arial"/>
          <w:color w:val="000000"/>
          <w:sz w:val="22"/>
          <w:szCs w:val="22"/>
        </w:rPr>
      </w:pPr>
      <w:r w:rsidRPr="001434E9">
        <w:rPr>
          <w:rFonts w:cs="Arial"/>
          <w:color w:val="000000"/>
          <w:sz w:val="22"/>
          <w:szCs w:val="22"/>
        </w:rPr>
        <w:t>© Academy Publishing, 2012,  2014, 2016, 2020, 2023, 2024, 2025 All rights reserved.</w:t>
      </w:r>
    </w:p>
    <w:p w14:paraId="0B938DD7" w14:textId="77777777" w:rsidR="00A15379" w:rsidRDefault="00A15379" w:rsidP="00A15379">
      <w:pPr>
        <w:rPr>
          <w:rFonts w:cs="Arial"/>
          <w:b/>
          <w:color w:val="000000"/>
          <w:sz w:val="16"/>
          <w:szCs w:val="16"/>
        </w:rPr>
      </w:pPr>
      <w:r>
        <w:rPr>
          <w:noProof/>
        </w:rPr>
        <mc:AlternateContent>
          <mc:Choice Requires="wps">
            <w:drawing>
              <wp:anchor distT="0" distB="0" distL="114300" distR="114300" simplePos="0" relativeHeight="252023296" behindDoc="0" locked="0" layoutInCell="1" allowOverlap="1" wp14:anchorId="2F991E74" wp14:editId="20321D90">
                <wp:simplePos x="0" y="0"/>
                <wp:positionH relativeFrom="margin">
                  <wp:posOffset>427990</wp:posOffset>
                </wp:positionH>
                <wp:positionV relativeFrom="paragraph">
                  <wp:posOffset>38100</wp:posOffset>
                </wp:positionV>
                <wp:extent cx="5727700" cy="1828800"/>
                <wp:effectExtent l="0" t="0" r="25400" b="27305"/>
                <wp:wrapSquare wrapText="bothSides"/>
                <wp:docPr id="121357420" name="Text Box 1"/>
                <wp:cNvGraphicFramePr/>
                <a:graphic xmlns:a="http://schemas.openxmlformats.org/drawingml/2006/main">
                  <a:graphicData uri="http://schemas.microsoft.com/office/word/2010/wordprocessingShape">
                    <wps:wsp>
                      <wps:cNvSpPr txBox="1"/>
                      <wps:spPr>
                        <a:xfrm>
                          <a:off x="0" y="0"/>
                          <a:ext cx="5727700" cy="1828800"/>
                        </a:xfrm>
                        <a:prstGeom prst="rect">
                          <a:avLst/>
                        </a:prstGeom>
                        <a:noFill/>
                        <a:ln w="6350">
                          <a:solidFill>
                            <a:prstClr val="black"/>
                          </a:solidFill>
                        </a:ln>
                      </wps:spPr>
                      <wps:txbx>
                        <w:txbxContent>
                          <w:p w14:paraId="09C2A43E" w14:textId="77777777" w:rsidR="00A15379" w:rsidRPr="00653F9B" w:rsidRDefault="00A15379" w:rsidP="00A15379">
                            <w:pPr>
                              <w:jc w:val="both"/>
                              <w:rPr>
                                <w:rFonts w:cs="Arial"/>
                                <w:color w:val="000000"/>
                                <w:sz w:val="22"/>
                                <w:szCs w:val="22"/>
                              </w:rPr>
                            </w:pPr>
                            <w:r w:rsidRPr="009D5EC0">
                              <w:rPr>
                                <w:rFonts w:cs="Arial"/>
                                <w:color w:val="000000"/>
                                <w:sz w:val="22"/>
                                <w:szCs w:val="22"/>
                              </w:rPr>
                              <w:t xml:space="preserve">DISCLAIMER: </w:t>
                            </w:r>
                            <w:r>
                              <w:t>The contents of this work are</w:t>
                            </w:r>
                            <w:r w:rsidRPr="003C58DE">
                              <w:t xml:space="preserve"> for general informational purposes only and do not constitute legal advice.</w:t>
                            </w:r>
                            <w:r>
                              <w:t xml:space="preserve"> </w:t>
                            </w:r>
                            <w:r w:rsidRPr="003C58DE">
                              <w:t>You should not act or refrain from acting on the basis of any content without seeking professional legal advice. This site contains links to other web sites. We are not responsible for the privacy practices or the content of such web sites, and we do not endorse such sites.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F991E74" id="Text Box 1" o:spid="_x0000_s1027" type="#_x0000_t202" style="position:absolute;margin-left:33.7pt;margin-top:3pt;width:451pt;height:2in;z-index:2520232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" filled="f" strokeweight=".5pt">
                <v:textbox style="mso-fit-shape-to-text:t">
                  <w:txbxContent>
                    <w:p w14:paraId="09C2A43E" w14:textId="77777777" w:rsidR="00A15379" w:rsidRPr="00653F9B" w:rsidRDefault="00A15379" w:rsidP="00A15379">
                      <w:pPr>
                        <w:jc w:val="both"/>
                        <w:rPr>
                          <w:rFonts w:cs="Arial"/>
                          <w:color w:val="000000"/>
                          <w:sz w:val="22"/>
                          <w:szCs w:val="22"/>
                        </w:rPr>
                      </w:pPr>
                      <w:r w:rsidRPr="009D5EC0">
                        <w:rPr>
                          <w:rFonts w:cs="Arial"/>
                          <w:color w:val="000000"/>
                          <w:sz w:val="22"/>
                          <w:szCs w:val="22"/>
                        </w:rPr>
                        <w:t xml:space="preserve">DISCLAIMER: </w:t>
                      </w:r>
                      <w:r>
                        <w:t>The contents of this work are</w:t>
                      </w:r>
                      <w:r w:rsidRPr="003C58DE">
                        <w:t xml:space="preserve"> for general informational purposes only and do not constitute legal advice.</w:t>
                      </w:r>
                      <w:r>
                        <w:t xml:space="preserve"> </w:t>
                      </w:r>
                      <w:r w:rsidRPr="003C58DE">
                        <w:t>You should not act or refrain from acting on the basis of any content without seeking professional legal advice. This site contains links to other web sites. We are not responsible for the privacy practices or the content of such web sites, and we do not endorse such sites.</w:t>
                      </w:r>
                    </w:p>
                  </w:txbxContent>
                </v:textbox>
                <w10:wrap type="square" anchorx="margin"/>
              </v:shape>
            </w:pict>
          </mc:Fallback>
        </mc:AlternateContent>
      </w:r>
      <w:r>
        <w:rPr>
          <w:rFonts w:cs="Arial"/>
          <w:b/>
          <w:color w:val="000000"/>
          <w:sz w:val="16"/>
          <w:szCs w:val="16"/>
        </w:rPr>
        <w:br w:type="page"/>
      </w:r>
    </w:p>
    <w:bookmarkEnd w:id="1"/>
    <w:p w14:paraId="36B519F1" w14:textId="77777777" w:rsidR="00A15379" w:rsidRPr="00F40866" w:rsidRDefault="00A15379" w:rsidP="00A15379">
      <w:pPr>
        <w:tabs>
          <w:tab w:val="left" w:pos="3520"/>
        </w:tabs>
        <w:spacing w:line="400" w:lineRule="exact"/>
        <w:jc w:val="center"/>
        <w:textAlignment w:val="baseline"/>
        <w:rPr>
          <w:rFonts w:cs="Arial"/>
          <w:b/>
          <w:color w:val="7F7F7F" w:themeColor="text1" w:themeTint="80"/>
          <w:sz w:val="44"/>
        </w:rPr>
      </w:pPr>
      <w:r w:rsidRPr="00F40866">
        <w:rPr>
          <w:rFonts w:cs="Arial"/>
          <w:b/>
          <w:color w:val="7F7F7F" w:themeColor="text1" w:themeTint="80"/>
          <w:sz w:val="44"/>
        </w:rPr>
        <w:lastRenderedPageBreak/>
        <w:t>Table of Contents</w:t>
      </w:r>
    </w:p>
    <w:p w14:paraId="5CB10C2A" w14:textId="77777777" w:rsidR="00A15379" w:rsidRPr="00F40866" w:rsidRDefault="00A15379" w:rsidP="00A15379">
      <w:pPr>
        <w:jc w:val="center"/>
        <w:textAlignment w:val="baseline"/>
        <w:rPr>
          <w:rFonts w:cs="Arial"/>
          <w:b/>
          <w:sz w:val="4"/>
          <w:szCs w:val="2"/>
        </w:rPr>
      </w:pPr>
    </w:p>
    <w:p w14:paraId="0F2C8A64" w14:textId="77777777" w:rsidR="00A15379" w:rsidRPr="00C40AD7" w:rsidRDefault="00A15379" w:rsidP="00A15379">
      <w:pPr>
        <w:jc w:val="center"/>
        <w:textAlignment w:val="baseline"/>
        <w:rPr>
          <w:rFonts w:cs="Arial"/>
          <w:b/>
          <w:sz w:val="2"/>
          <w:szCs w:val="2"/>
        </w:rPr>
      </w:pPr>
    </w:p>
    <w:p w14:paraId="3AC5DDB8" w14:textId="77777777" w:rsidR="00A15379" w:rsidRPr="0028535B" w:rsidRDefault="00A15379" w:rsidP="00A15379">
      <w:pPr>
        <w:pStyle w:val="TOC1"/>
        <w:ind w:left="0"/>
        <w:jc w:val="center"/>
        <w:rPr>
          <w:rStyle w:val="TOC1Char"/>
          <w:b/>
          <w:bCs/>
          <w:sz w:val="20"/>
          <w:szCs w:val="18"/>
        </w:rPr>
      </w:pPr>
      <w:r>
        <w:rPr>
          <w:rFonts w:ascii="Century Gothic" w:hAnsi="Century Gothic"/>
          <w:color w:val="000000" w:themeColor="text1"/>
          <w:sz w:val="32"/>
          <w:szCs w:val="28"/>
        </w:rPr>
        <w:t xml:space="preserve"> </w:t>
      </w:r>
    </w:p>
    <w:p w14:paraId="51016CB7" w14:textId="1F6053E8" w:rsidR="00FE0A58" w:rsidRDefault="00A15379">
      <w:pPr>
        <w:pStyle w:val="TOC1"/>
        <w:rPr>
          <w:rFonts w:asciiTheme="minorHAnsi" w:eastAsiaTheme="minorEastAsia" w:hAnsiTheme="minorHAnsi" w:cstheme="minorBidi"/>
          <w:b w:val="0"/>
          <w:bCs w:val="0"/>
          <w:kern w:val="2"/>
          <w:sz w:val="24"/>
          <w:szCs w:val="24"/>
          <w14:ligatures w14:val="standardContextual"/>
        </w:rPr>
      </w:pPr>
      <w:r w:rsidRPr="00CE5290">
        <w:rPr>
          <w:rStyle w:val="TOC1Char"/>
        </w:rPr>
        <w:fldChar w:fldCharType="begin"/>
      </w:r>
      <w:r w:rsidRPr="00CE5290">
        <w:rPr>
          <w:rStyle w:val="TOC1Char"/>
        </w:rPr>
        <w:instrText xml:space="preserve"> TOC \u \t "Heading 1,2,Title,1" </w:instrText>
      </w:r>
      <w:r w:rsidRPr="00CE5290">
        <w:rPr>
          <w:rStyle w:val="TOC1Char"/>
        </w:rPr>
        <w:fldChar w:fldCharType="separate"/>
      </w:r>
      <w:r w:rsidR="00FE0A58">
        <w:t>3.1 – Production, Importing and Distribution</w:t>
      </w:r>
      <w:r w:rsidR="00FE0A58">
        <w:tab/>
      </w:r>
      <w:r w:rsidR="00FE0A58">
        <w:fldChar w:fldCharType="begin"/>
      </w:r>
      <w:r w:rsidR="00FE0A58">
        <w:instrText xml:space="preserve"> PAGEREF _Toc206321796 \h </w:instrText>
      </w:r>
      <w:r w:rsidR="00FE0A58">
        <w:fldChar w:fldCharType="separate"/>
      </w:r>
      <w:r w:rsidR="007A0AB2">
        <w:t>5</w:t>
      </w:r>
      <w:r w:rsidR="00FE0A58">
        <w:fldChar w:fldCharType="end"/>
      </w:r>
    </w:p>
    <w:p w14:paraId="3EB48697" w14:textId="3436A76F"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rsidRPr="008207CF">
        <w:t>3</w:t>
      </w:r>
      <w:r w:rsidRPr="008207CF">
        <w:rPr>
          <w:spacing w:val="24"/>
        </w:rPr>
        <w:t>.</w:t>
      </w:r>
      <w:r w:rsidRPr="008207CF">
        <w:t>1.1   Production</w:t>
      </w:r>
      <w:r>
        <w:tab/>
      </w:r>
      <w:r>
        <w:fldChar w:fldCharType="begin"/>
      </w:r>
      <w:r>
        <w:instrText xml:space="preserve"> PAGEREF _Toc206321797 \h </w:instrText>
      </w:r>
      <w:r>
        <w:fldChar w:fldCharType="separate"/>
      </w:r>
      <w:r w:rsidR="007A0AB2">
        <w:t>6</w:t>
      </w:r>
      <w:r>
        <w:fldChar w:fldCharType="end"/>
      </w:r>
    </w:p>
    <w:p w14:paraId="2E9C2E17" w14:textId="44DB79A6"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rsidRPr="008207CF">
        <w:t>3</w:t>
      </w:r>
      <w:r w:rsidRPr="008207CF">
        <w:rPr>
          <w:spacing w:val="24"/>
        </w:rPr>
        <w:t>.</w:t>
      </w:r>
      <w:r w:rsidRPr="008207CF">
        <w:t>1.2   IMPORTING</w:t>
      </w:r>
      <w:r>
        <w:tab/>
      </w:r>
      <w:r>
        <w:fldChar w:fldCharType="begin"/>
      </w:r>
      <w:r>
        <w:instrText xml:space="preserve"> PAGEREF _Toc206321798 \h </w:instrText>
      </w:r>
      <w:r>
        <w:fldChar w:fldCharType="separate"/>
      </w:r>
      <w:r w:rsidR="007A0AB2">
        <w:t>7</w:t>
      </w:r>
      <w:r>
        <w:fldChar w:fldCharType="end"/>
      </w:r>
    </w:p>
    <w:p w14:paraId="38A0FD06" w14:textId="6F57E3A4"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rFonts w:ascii="arial bold" w:hAnsi="arial bold"/>
          <w:spacing w:val="24"/>
        </w:rPr>
        <w:t>.</w:t>
      </w:r>
      <w:r w:rsidRPr="008207CF">
        <w:t>1.3   Distribution (Delivering Orders)</w:t>
      </w:r>
      <w:r>
        <w:tab/>
      </w:r>
      <w:r>
        <w:fldChar w:fldCharType="begin"/>
      </w:r>
      <w:r>
        <w:instrText xml:space="preserve"> PAGEREF _Toc206321799 \h </w:instrText>
      </w:r>
      <w:r>
        <w:fldChar w:fldCharType="separate"/>
      </w:r>
      <w:r w:rsidR="007A0AB2">
        <w:t>9</w:t>
      </w:r>
      <w:r>
        <w:fldChar w:fldCharType="end"/>
      </w:r>
    </w:p>
    <w:p w14:paraId="1317B2C3" w14:textId="32AF40DB" w:rsidR="00FE0A58" w:rsidRDefault="00FE0A58">
      <w:pPr>
        <w:pStyle w:val="TOC1"/>
        <w:rPr>
          <w:rFonts w:asciiTheme="minorHAnsi" w:eastAsiaTheme="minorEastAsia" w:hAnsiTheme="minorHAnsi" w:cstheme="minorBidi"/>
          <w:b w:val="0"/>
          <w:bCs w:val="0"/>
          <w:kern w:val="2"/>
          <w:sz w:val="24"/>
          <w:szCs w:val="24"/>
          <w14:ligatures w14:val="standardContextual"/>
        </w:rPr>
      </w:pPr>
      <w:r>
        <w:t>3.2 – Human Resources</w:t>
      </w:r>
      <w:r>
        <w:tab/>
      </w:r>
      <w:r>
        <w:fldChar w:fldCharType="begin"/>
      </w:r>
      <w:r>
        <w:instrText xml:space="preserve"> PAGEREF _Toc206321800 \h </w:instrText>
      </w:r>
      <w:r>
        <w:fldChar w:fldCharType="separate"/>
      </w:r>
      <w:r w:rsidR="007A0AB2">
        <w:t>10</w:t>
      </w:r>
      <w:r>
        <w:fldChar w:fldCharType="end"/>
      </w:r>
    </w:p>
    <w:p w14:paraId="0F31A5AE" w14:textId="2F1CA32B"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rsidRPr="008207CF">
        <w:t>3</w:t>
      </w:r>
      <w:r w:rsidRPr="008207CF">
        <w:rPr>
          <w:spacing w:val="24"/>
        </w:rPr>
        <w:t>.</w:t>
      </w:r>
      <w:r w:rsidRPr="008207CF">
        <w:t>2.1   BUILDING THE Management Team</w:t>
      </w:r>
      <w:r>
        <w:tab/>
      </w:r>
      <w:r>
        <w:fldChar w:fldCharType="begin"/>
      </w:r>
      <w:r>
        <w:instrText xml:space="preserve"> PAGEREF _Toc206321801 \h </w:instrText>
      </w:r>
      <w:r>
        <w:fldChar w:fldCharType="separate"/>
      </w:r>
      <w:r w:rsidR="007A0AB2">
        <w:t>11</w:t>
      </w:r>
      <w:r>
        <w:fldChar w:fldCharType="end"/>
      </w:r>
    </w:p>
    <w:p w14:paraId="7EADB895" w14:textId="0C1BA5CB"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rFonts w:ascii="arial bold" w:hAnsi="arial bold"/>
          <w:spacing w:val="24"/>
        </w:rPr>
        <w:t>.</w:t>
      </w:r>
      <w:r w:rsidRPr="008207CF">
        <w:t>2.2   Assessing skill needs</w:t>
      </w:r>
      <w:r>
        <w:tab/>
      </w:r>
      <w:r>
        <w:fldChar w:fldCharType="begin"/>
      </w:r>
      <w:r>
        <w:instrText xml:space="preserve"> PAGEREF _Toc206321802 \h </w:instrText>
      </w:r>
      <w:r>
        <w:fldChar w:fldCharType="separate"/>
      </w:r>
      <w:r w:rsidR="007A0AB2">
        <w:t>12</w:t>
      </w:r>
      <w:r>
        <w:fldChar w:fldCharType="end"/>
      </w:r>
    </w:p>
    <w:p w14:paraId="698F2B0E" w14:textId="67CD9622"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rFonts w:ascii="arial bold" w:hAnsi="arial bold"/>
          <w:spacing w:val="24"/>
        </w:rPr>
        <w:t>.</w:t>
      </w:r>
      <w:r w:rsidRPr="008207CF">
        <w:t>2.3   Your Management Team</w:t>
      </w:r>
      <w:r>
        <w:tab/>
      </w:r>
      <w:r>
        <w:fldChar w:fldCharType="begin"/>
      </w:r>
      <w:r>
        <w:instrText xml:space="preserve"> PAGEREF _Toc206321803 \h </w:instrText>
      </w:r>
      <w:r>
        <w:fldChar w:fldCharType="separate"/>
      </w:r>
      <w:r w:rsidR="007A0AB2">
        <w:t>13</w:t>
      </w:r>
      <w:r>
        <w:fldChar w:fldCharType="end"/>
      </w:r>
    </w:p>
    <w:p w14:paraId="3473ACE6" w14:textId="4F9EF797"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rFonts w:ascii="arial bold" w:hAnsi="arial bold"/>
          <w:spacing w:val="24"/>
        </w:rPr>
        <w:t>.</w:t>
      </w:r>
      <w:r>
        <w:t>2.4   hiring</w:t>
      </w:r>
      <w:r>
        <w:tab/>
      </w:r>
      <w:r>
        <w:fldChar w:fldCharType="begin"/>
      </w:r>
      <w:r>
        <w:instrText xml:space="preserve"> PAGEREF _Toc206321804 \h </w:instrText>
      </w:r>
      <w:r>
        <w:fldChar w:fldCharType="separate"/>
      </w:r>
      <w:r w:rsidR="007A0AB2">
        <w:t>14</w:t>
      </w:r>
      <w:r>
        <w:fldChar w:fldCharType="end"/>
      </w:r>
    </w:p>
    <w:p w14:paraId="54BCD436" w14:textId="636BC9AE"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rFonts w:ascii="arial bold" w:hAnsi="arial bold"/>
          <w:spacing w:val="24"/>
        </w:rPr>
        <w:t>.</w:t>
      </w:r>
      <w:r>
        <w:t>2.5   Payroll REPORTING REQUIREMENTS</w:t>
      </w:r>
      <w:r>
        <w:tab/>
      </w:r>
      <w:r>
        <w:fldChar w:fldCharType="begin"/>
      </w:r>
      <w:r>
        <w:instrText xml:space="preserve"> PAGEREF _Toc206321805 \h </w:instrText>
      </w:r>
      <w:r>
        <w:fldChar w:fldCharType="separate"/>
      </w:r>
      <w:r w:rsidR="007A0AB2">
        <w:t>15</w:t>
      </w:r>
      <w:r>
        <w:fldChar w:fldCharType="end"/>
      </w:r>
    </w:p>
    <w:p w14:paraId="6B260198" w14:textId="5CBF47DB"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rFonts w:ascii="arial bold" w:hAnsi="arial bold"/>
          <w:spacing w:val="24"/>
        </w:rPr>
        <w:t>.</w:t>
      </w:r>
      <w:r w:rsidRPr="008207CF">
        <w:t>2.6   Incentivizing THE MANAGEMENT TEAM</w:t>
      </w:r>
      <w:r>
        <w:tab/>
      </w:r>
      <w:r>
        <w:fldChar w:fldCharType="begin"/>
      </w:r>
      <w:r>
        <w:instrText xml:space="preserve"> PAGEREF _Toc206321806 \h </w:instrText>
      </w:r>
      <w:r>
        <w:fldChar w:fldCharType="separate"/>
      </w:r>
      <w:r w:rsidR="007A0AB2">
        <w:t>16</w:t>
      </w:r>
      <w:r>
        <w:fldChar w:fldCharType="end"/>
      </w:r>
    </w:p>
    <w:p w14:paraId="2C18063A" w14:textId="448C7A47"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rFonts w:ascii="arial bold" w:hAnsi="arial bold"/>
          <w:spacing w:val="24"/>
        </w:rPr>
        <w:t>.</w:t>
      </w:r>
      <w:r w:rsidRPr="008207CF">
        <w:t xml:space="preserve">2.7   </w:t>
      </w:r>
      <w:r>
        <w:t>Team Collaboration</w:t>
      </w:r>
      <w:r>
        <w:tab/>
      </w:r>
      <w:r>
        <w:fldChar w:fldCharType="begin"/>
      </w:r>
      <w:r>
        <w:instrText xml:space="preserve"> PAGEREF _Toc206321807 \h </w:instrText>
      </w:r>
      <w:r>
        <w:fldChar w:fldCharType="separate"/>
      </w:r>
      <w:r w:rsidR="007A0AB2">
        <w:t>17</w:t>
      </w:r>
      <w:r>
        <w:fldChar w:fldCharType="end"/>
      </w:r>
    </w:p>
    <w:p w14:paraId="30B3A907" w14:textId="7F317928"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rFonts w:ascii="arial bold" w:hAnsi="arial bold"/>
          <w:spacing w:val="24"/>
        </w:rPr>
        <w:t>.</w:t>
      </w:r>
      <w:r w:rsidRPr="008207CF">
        <w:t>2.8   ADVISORY COMMITTEE (Non-paid Members of the Team)</w:t>
      </w:r>
      <w:r>
        <w:tab/>
      </w:r>
      <w:r>
        <w:fldChar w:fldCharType="begin"/>
      </w:r>
      <w:r>
        <w:instrText xml:space="preserve"> PAGEREF _Toc206321808 \h </w:instrText>
      </w:r>
      <w:r>
        <w:fldChar w:fldCharType="separate"/>
      </w:r>
      <w:r w:rsidR="007A0AB2">
        <w:t>18</w:t>
      </w:r>
      <w:r>
        <w:fldChar w:fldCharType="end"/>
      </w:r>
    </w:p>
    <w:p w14:paraId="77682FBB" w14:textId="6C6956A1"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rsidRPr="008207CF">
        <w:rPr>
          <w:rFonts w:ascii="arial bold" w:hAnsi="arial bold"/>
        </w:rPr>
        <w:t>3</w:t>
      </w:r>
      <w:r w:rsidRPr="008207CF">
        <w:rPr>
          <w:spacing w:val="24"/>
        </w:rPr>
        <w:t>.</w:t>
      </w:r>
      <w:r w:rsidRPr="008207CF">
        <w:t>2.9   Selecting an Attorney</w:t>
      </w:r>
      <w:r>
        <w:tab/>
      </w:r>
      <w:r>
        <w:fldChar w:fldCharType="begin"/>
      </w:r>
      <w:r>
        <w:instrText xml:space="preserve"> PAGEREF _Toc206321809 \h </w:instrText>
      </w:r>
      <w:r>
        <w:fldChar w:fldCharType="separate"/>
      </w:r>
      <w:r w:rsidR="007A0AB2">
        <w:t>19</w:t>
      </w:r>
      <w:r>
        <w:fldChar w:fldCharType="end"/>
      </w:r>
    </w:p>
    <w:p w14:paraId="72FC0FFE" w14:textId="0651ACBD" w:rsidR="00FE0A58" w:rsidRDefault="00FE0A58">
      <w:pPr>
        <w:pStyle w:val="TOC1"/>
        <w:rPr>
          <w:rFonts w:asciiTheme="minorHAnsi" w:eastAsiaTheme="minorEastAsia" w:hAnsiTheme="minorHAnsi" w:cstheme="minorBidi"/>
          <w:b w:val="0"/>
          <w:bCs w:val="0"/>
          <w:kern w:val="2"/>
          <w:sz w:val="24"/>
          <w:szCs w:val="24"/>
          <w14:ligatures w14:val="standardContextual"/>
        </w:rPr>
      </w:pPr>
      <w:r>
        <w:t>3.3 – Space</w:t>
      </w:r>
      <w:r>
        <w:tab/>
      </w:r>
      <w:r>
        <w:fldChar w:fldCharType="begin"/>
      </w:r>
      <w:r>
        <w:instrText xml:space="preserve"> PAGEREF _Toc206321810 \h </w:instrText>
      </w:r>
      <w:r>
        <w:fldChar w:fldCharType="separate"/>
      </w:r>
      <w:r w:rsidR="007A0AB2">
        <w:t>20</w:t>
      </w:r>
      <w:r>
        <w:fldChar w:fldCharType="end"/>
      </w:r>
    </w:p>
    <w:p w14:paraId="4AFE753D" w14:textId="28CAC9ED"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rFonts w:ascii="arial bold" w:hAnsi="arial bold"/>
          <w:spacing w:val="24"/>
        </w:rPr>
        <w:t>.</w:t>
      </w:r>
      <w:r w:rsidRPr="008207CF">
        <w:t>3.1   Sourcing Physical Locations</w:t>
      </w:r>
      <w:r>
        <w:tab/>
      </w:r>
      <w:r>
        <w:fldChar w:fldCharType="begin"/>
      </w:r>
      <w:r>
        <w:instrText xml:space="preserve"> PAGEREF _Toc206321811 \h </w:instrText>
      </w:r>
      <w:r>
        <w:fldChar w:fldCharType="separate"/>
      </w:r>
      <w:r w:rsidR="007A0AB2">
        <w:t>21</w:t>
      </w:r>
      <w:r>
        <w:fldChar w:fldCharType="end"/>
      </w:r>
    </w:p>
    <w:p w14:paraId="1EE489A4" w14:textId="5E52C12D"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rFonts w:ascii="arial bold" w:hAnsi="arial bold"/>
          <w:spacing w:val="24"/>
        </w:rPr>
        <w:t>.</w:t>
      </w:r>
      <w:r w:rsidRPr="008207CF">
        <w:t>3.2   Comparing Locations</w:t>
      </w:r>
      <w:r>
        <w:tab/>
      </w:r>
      <w:r>
        <w:fldChar w:fldCharType="begin"/>
      </w:r>
      <w:r>
        <w:instrText xml:space="preserve"> PAGEREF _Toc206321812 \h </w:instrText>
      </w:r>
      <w:r>
        <w:fldChar w:fldCharType="separate"/>
      </w:r>
      <w:r w:rsidR="007A0AB2">
        <w:t>22</w:t>
      </w:r>
      <w:r>
        <w:fldChar w:fldCharType="end"/>
      </w:r>
    </w:p>
    <w:p w14:paraId="4081224F" w14:textId="039FBCED" w:rsidR="00FE0A58" w:rsidRDefault="00FE0A58">
      <w:pPr>
        <w:pStyle w:val="TOC1"/>
        <w:rPr>
          <w:rFonts w:asciiTheme="minorHAnsi" w:eastAsiaTheme="minorEastAsia" w:hAnsiTheme="minorHAnsi" w:cstheme="minorBidi"/>
          <w:b w:val="0"/>
          <w:bCs w:val="0"/>
          <w:kern w:val="2"/>
          <w:sz w:val="24"/>
          <w:szCs w:val="24"/>
          <w14:ligatures w14:val="standardContextual"/>
        </w:rPr>
      </w:pPr>
      <w:r>
        <w:t>3.4 – Risk Management</w:t>
      </w:r>
      <w:r>
        <w:tab/>
      </w:r>
      <w:r>
        <w:fldChar w:fldCharType="begin"/>
      </w:r>
      <w:r>
        <w:instrText xml:space="preserve"> PAGEREF _Toc206321813 \h </w:instrText>
      </w:r>
      <w:r>
        <w:fldChar w:fldCharType="separate"/>
      </w:r>
      <w:r w:rsidR="007A0AB2">
        <w:t>23</w:t>
      </w:r>
      <w:r>
        <w:fldChar w:fldCharType="end"/>
      </w:r>
    </w:p>
    <w:p w14:paraId="350E0059" w14:textId="308E32FA"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t>4.1   RISK ANALYSIS</w:t>
      </w:r>
      <w:r>
        <w:tab/>
      </w:r>
      <w:r>
        <w:fldChar w:fldCharType="begin"/>
      </w:r>
      <w:r>
        <w:instrText xml:space="preserve"> PAGEREF _Toc206321814 \h </w:instrText>
      </w:r>
      <w:r>
        <w:fldChar w:fldCharType="separate"/>
      </w:r>
      <w:r w:rsidR="007A0AB2">
        <w:t>24</w:t>
      </w:r>
      <w:r>
        <w:fldChar w:fldCharType="end"/>
      </w:r>
    </w:p>
    <w:p w14:paraId="75303364" w14:textId="5BD12318"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3.4.2   RISK MITIGATION</w:t>
      </w:r>
      <w:r>
        <w:tab/>
      </w:r>
      <w:r>
        <w:fldChar w:fldCharType="begin"/>
      </w:r>
      <w:r>
        <w:instrText xml:space="preserve"> PAGEREF _Toc206321815 \h </w:instrText>
      </w:r>
      <w:r>
        <w:fldChar w:fldCharType="separate"/>
      </w:r>
      <w:r w:rsidR="007A0AB2">
        <w:t>26</w:t>
      </w:r>
      <w:r>
        <w:fldChar w:fldCharType="end"/>
      </w:r>
    </w:p>
    <w:p w14:paraId="55307418" w14:textId="7BF3860A"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t>4.3   Business Insurance</w:t>
      </w:r>
      <w:r>
        <w:tab/>
      </w:r>
      <w:r>
        <w:fldChar w:fldCharType="begin"/>
      </w:r>
      <w:r>
        <w:instrText xml:space="preserve"> PAGEREF _Toc206321816 \h </w:instrText>
      </w:r>
      <w:r>
        <w:fldChar w:fldCharType="separate"/>
      </w:r>
      <w:r w:rsidR="007A0AB2">
        <w:t>27</w:t>
      </w:r>
      <w:r>
        <w:fldChar w:fldCharType="end"/>
      </w:r>
    </w:p>
    <w:p w14:paraId="3EE2A4CB" w14:textId="2D675CB4" w:rsidR="00FE0A58" w:rsidRDefault="00FE0A58">
      <w:pPr>
        <w:pStyle w:val="TOC1"/>
        <w:rPr>
          <w:rFonts w:asciiTheme="minorHAnsi" w:eastAsiaTheme="minorEastAsia" w:hAnsiTheme="minorHAnsi" w:cstheme="minorBidi"/>
          <w:b w:val="0"/>
          <w:bCs w:val="0"/>
          <w:kern w:val="2"/>
          <w:sz w:val="24"/>
          <w:szCs w:val="24"/>
          <w14:ligatures w14:val="standardContextual"/>
        </w:rPr>
      </w:pPr>
      <w:r>
        <w:t>3.5 – Budgeting and Accounting</w:t>
      </w:r>
      <w:r>
        <w:tab/>
      </w:r>
      <w:r>
        <w:fldChar w:fldCharType="begin"/>
      </w:r>
      <w:r>
        <w:instrText xml:space="preserve"> PAGEREF _Toc206321817 \h </w:instrText>
      </w:r>
      <w:r>
        <w:fldChar w:fldCharType="separate"/>
      </w:r>
      <w:r w:rsidR="007A0AB2">
        <w:t>30</w:t>
      </w:r>
      <w:r>
        <w:fldChar w:fldCharType="end"/>
      </w:r>
    </w:p>
    <w:p w14:paraId="17D8E50D" w14:textId="78BC4594"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rsidRPr="008207CF">
        <w:t>5.1   Credit and Collections Policies</w:t>
      </w:r>
      <w:r>
        <w:tab/>
      </w:r>
      <w:r>
        <w:fldChar w:fldCharType="begin"/>
      </w:r>
      <w:r>
        <w:instrText xml:space="preserve"> PAGEREF _Toc206321818 \h </w:instrText>
      </w:r>
      <w:r>
        <w:fldChar w:fldCharType="separate"/>
      </w:r>
      <w:r w:rsidR="007A0AB2">
        <w:t>31</w:t>
      </w:r>
      <w:r>
        <w:fldChar w:fldCharType="end"/>
      </w:r>
    </w:p>
    <w:p w14:paraId="76D7ED60" w14:textId="764AB7C0"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rsidRPr="008207CF">
        <w:t>5.2   swot analysis</w:t>
      </w:r>
      <w:r>
        <w:tab/>
      </w:r>
      <w:r>
        <w:fldChar w:fldCharType="begin"/>
      </w:r>
      <w:r>
        <w:instrText xml:space="preserve"> PAGEREF _Toc206321819 \h </w:instrText>
      </w:r>
      <w:r>
        <w:fldChar w:fldCharType="separate"/>
      </w:r>
      <w:r w:rsidR="007A0AB2">
        <w:t>33</w:t>
      </w:r>
      <w:r>
        <w:fldChar w:fldCharType="end"/>
      </w:r>
    </w:p>
    <w:p w14:paraId="54BA6AEB" w14:textId="3E2D1027"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rsidRPr="008207CF">
        <w:t>5.3   Personal INCOME AND Expense Budget</w:t>
      </w:r>
      <w:r>
        <w:tab/>
      </w:r>
      <w:r>
        <w:fldChar w:fldCharType="begin"/>
      </w:r>
      <w:r>
        <w:instrText xml:space="preserve"> PAGEREF _Toc206321820 \h </w:instrText>
      </w:r>
      <w:r>
        <w:fldChar w:fldCharType="separate"/>
      </w:r>
      <w:r w:rsidR="007A0AB2">
        <w:t>35</w:t>
      </w:r>
      <w:r>
        <w:fldChar w:fldCharType="end"/>
      </w:r>
    </w:p>
    <w:p w14:paraId="0EA49AB5" w14:textId="3A7B9AAC"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rsidRPr="008207CF">
        <w:t>5.4   PAYROLL TAXES</w:t>
      </w:r>
      <w:r>
        <w:tab/>
      </w:r>
      <w:r>
        <w:fldChar w:fldCharType="begin"/>
      </w:r>
      <w:r>
        <w:instrText xml:space="preserve"> PAGEREF _Toc206321821 \h </w:instrText>
      </w:r>
      <w:r>
        <w:fldChar w:fldCharType="separate"/>
      </w:r>
      <w:r w:rsidR="007A0AB2">
        <w:t>36</w:t>
      </w:r>
      <w:r>
        <w:fldChar w:fldCharType="end"/>
      </w:r>
    </w:p>
    <w:p w14:paraId="5BCFC35B" w14:textId="427D4FE8"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t>5.5   BUSINESS BUDGETING</w:t>
      </w:r>
      <w:r>
        <w:tab/>
      </w:r>
      <w:r>
        <w:fldChar w:fldCharType="begin"/>
      </w:r>
      <w:r>
        <w:instrText xml:space="preserve"> PAGEREF _Toc206321822 \h </w:instrText>
      </w:r>
      <w:r>
        <w:fldChar w:fldCharType="separate"/>
      </w:r>
      <w:r w:rsidR="007A0AB2">
        <w:t>37</w:t>
      </w:r>
      <w:r>
        <w:fldChar w:fldCharType="end"/>
      </w:r>
    </w:p>
    <w:p w14:paraId="4C865D57" w14:textId="354B86A6"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rsidRPr="008207CF">
        <w:t>5.6   Cash Flow Forecasting</w:t>
      </w:r>
      <w:r>
        <w:tab/>
      </w:r>
      <w:r>
        <w:fldChar w:fldCharType="begin"/>
      </w:r>
      <w:r>
        <w:instrText xml:space="preserve"> PAGEREF _Toc206321823 \h </w:instrText>
      </w:r>
      <w:r>
        <w:fldChar w:fldCharType="separate"/>
      </w:r>
      <w:r w:rsidR="007A0AB2">
        <w:t>41</w:t>
      </w:r>
      <w:r>
        <w:fldChar w:fldCharType="end"/>
      </w:r>
    </w:p>
    <w:p w14:paraId="59B79FEE" w14:textId="270474F3"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rsidRPr="008207CF">
        <w:t>5.7   Break-Even and PROFIT MARGIN Calculation</w:t>
      </w:r>
      <w:r>
        <w:tab/>
      </w:r>
      <w:r>
        <w:fldChar w:fldCharType="begin"/>
      </w:r>
      <w:r>
        <w:instrText xml:space="preserve"> PAGEREF _Toc206321824 \h </w:instrText>
      </w:r>
      <w:r>
        <w:fldChar w:fldCharType="separate"/>
      </w:r>
      <w:r w:rsidR="007A0AB2">
        <w:t>42</w:t>
      </w:r>
      <w:r>
        <w:fldChar w:fldCharType="end"/>
      </w:r>
    </w:p>
    <w:p w14:paraId="747F58AE" w14:textId="41AB55AB"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rsidRPr="008207CF">
        <w:t>5.8   cAPTIAL REQUIRMENTS FOR LAUNCH</w:t>
      </w:r>
      <w:r>
        <w:tab/>
      </w:r>
      <w:r>
        <w:fldChar w:fldCharType="begin"/>
      </w:r>
      <w:r>
        <w:instrText xml:space="preserve"> PAGEREF _Toc206321825 \h </w:instrText>
      </w:r>
      <w:r>
        <w:fldChar w:fldCharType="separate"/>
      </w:r>
      <w:r w:rsidR="007A0AB2">
        <w:t>43</w:t>
      </w:r>
      <w:r>
        <w:fldChar w:fldCharType="end"/>
      </w:r>
    </w:p>
    <w:p w14:paraId="547A08A4" w14:textId="27541670"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rsidRPr="008207CF">
        <w:t>5.9   Accounting</w:t>
      </w:r>
      <w:r>
        <w:tab/>
      </w:r>
      <w:r>
        <w:fldChar w:fldCharType="begin"/>
      </w:r>
      <w:r>
        <w:instrText xml:space="preserve"> PAGEREF _Toc206321826 \h </w:instrText>
      </w:r>
      <w:r>
        <w:fldChar w:fldCharType="separate"/>
      </w:r>
      <w:r w:rsidR="007A0AB2">
        <w:t>44</w:t>
      </w:r>
      <w:r>
        <w:fldChar w:fldCharType="end"/>
      </w:r>
    </w:p>
    <w:p w14:paraId="68AA581D" w14:textId="357CE308" w:rsidR="00FE0A58" w:rsidRDefault="00FE0A58">
      <w:pPr>
        <w:pStyle w:val="TOC1"/>
        <w:rPr>
          <w:rFonts w:asciiTheme="minorHAnsi" w:eastAsiaTheme="minorEastAsia" w:hAnsiTheme="minorHAnsi" w:cstheme="minorBidi"/>
          <w:b w:val="0"/>
          <w:bCs w:val="0"/>
          <w:kern w:val="2"/>
          <w:sz w:val="24"/>
          <w:szCs w:val="24"/>
          <w14:ligatures w14:val="standardContextual"/>
        </w:rPr>
      </w:pPr>
      <w:r>
        <w:t>3.6 - Buying a Business or Franchise</w:t>
      </w:r>
      <w:r>
        <w:tab/>
      </w:r>
      <w:r>
        <w:fldChar w:fldCharType="begin"/>
      </w:r>
      <w:r>
        <w:instrText xml:space="preserve"> PAGEREF _Toc206321827 \h </w:instrText>
      </w:r>
      <w:r>
        <w:fldChar w:fldCharType="separate"/>
      </w:r>
      <w:r w:rsidR="007A0AB2">
        <w:t>45</w:t>
      </w:r>
      <w:r>
        <w:fldChar w:fldCharType="end"/>
      </w:r>
    </w:p>
    <w:p w14:paraId="6A0336E3" w14:textId="154C4114"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t>6.1   Buying an Existing Business</w:t>
      </w:r>
      <w:r>
        <w:tab/>
      </w:r>
      <w:r>
        <w:fldChar w:fldCharType="begin"/>
      </w:r>
      <w:r>
        <w:instrText xml:space="preserve"> PAGEREF _Toc206321828 \h </w:instrText>
      </w:r>
      <w:r>
        <w:fldChar w:fldCharType="separate"/>
      </w:r>
      <w:r w:rsidR="007A0AB2">
        <w:t>46</w:t>
      </w:r>
      <w:r>
        <w:fldChar w:fldCharType="end"/>
      </w:r>
    </w:p>
    <w:p w14:paraId="185D80F4" w14:textId="4938F148"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t>6.2   Buying a FRANCHISE</w:t>
      </w:r>
      <w:r>
        <w:tab/>
      </w:r>
      <w:r>
        <w:fldChar w:fldCharType="begin"/>
      </w:r>
      <w:r>
        <w:instrText xml:space="preserve"> PAGEREF _Toc206321829 \h </w:instrText>
      </w:r>
      <w:r>
        <w:fldChar w:fldCharType="separate"/>
      </w:r>
      <w:r w:rsidR="007A0AB2">
        <w:t>48</w:t>
      </w:r>
      <w:r>
        <w:fldChar w:fldCharType="end"/>
      </w:r>
    </w:p>
    <w:p w14:paraId="5628C5FD" w14:textId="49C04DC7" w:rsidR="00FE0A58" w:rsidRDefault="00FE0A58">
      <w:pPr>
        <w:pStyle w:val="TOC1"/>
        <w:rPr>
          <w:rFonts w:asciiTheme="minorHAnsi" w:eastAsiaTheme="minorEastAsia" w:hAnsiTheme="minorHAnsi" w:cstheme="minorBidi"/>
          <w:b w:val="0"/>
          <w:bCs w:val="0"/>
          <w:kern w:val="2"/>
          <w:sz w:val="24"/>
          <w:szCs w:val="24"/>
          <w14:ligatures w14:val="standardContextual"/>
        </w:rPr>
      </w:pPr>
      <w:r>
        <w:t>3.7 - Banking</w:t>
      </w:r>
      <w:r>
        <w:tab/>
      </w:r>
      <w:r>
        <w:fldChar w:fldCharType="begin"/>
      </w:r>
      <w:r>
        <w:instrText xml:space="preserve"> PAGEREF _Toc206321830 \h </w:instrText>
      </w:r>
      <w:r>
        <w:fldChar w:fldCharType="separate"/>
      </w:r>
      <w:r w:rsidR="007A0AB2">
        <w:t>50</w:t>
      </w:r>
      <w:r>
        <w:fldChar w:fldCharType="end"/>
      </w:r>
    </w:p>
    <w:p w14:paraId="75406156" w14:textId="21E766EC"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rsidRPr="008207CF">
        <w:t>7.1   Selecting a Bank</w:t>
      </w:r>
      <w:r>
        <w:tab/>
      </w:r>
      <w:r>
        <w:fldChar w:fldCharType="begin"/>
      </w:r>
      <w:r>
        <w:instrText xml:space="preserve"> PAGEREF _Toc206321831 \h </w:instrText>
      </w:r>
      <w:r>
        <w:fldChar w:fldCharType="separate"/>
      </w:r>
      <w:r w:rsidR="007A0AB2">
        <w:t>51</w:t>
      </w:r>
      <w:r>
        <w:fldChar w:fldCharType="end"/>
      </w:r>
    </w:p>
    <w:p w14:paraId="41E305B2" w14:textId="3215F25A"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rsidRPr="008207CF">
        <w:t>7.2   Opening A Bank Account</w:t>
      </w:r>
      <w:r>
        <w:tab/>
      </w:r>
      <w:r>
        <w:fldChar w:fldCharType="begin"/>
      </w:r>
      <w:r>
        <w:instrText xml:space="preserve"> PAGEREF _Toc206321832 \h </w:instrText>
      </w:r>
      <w:r>
        <w:fldChar w:fldCharType="separate"/>
      </w:r>
      <w:r w:rsidR="007A0AB2">
        <w:t>53</w:t>
      </w:r>
      <w:r>
        <w:fldChar w:fldCharType="end"/>
      </w:r>
    </w:p>
    <w:p w14:paraId="3D5E5568" w14:textId="7092627E"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rsidRPr="008207CF">
        <w:t>3</w:t>
      </w:r>
      <w:r w:rsidRPr="008207CF">
        <w:rPr>
          <w:spacing w:val="24"/>
        </w:rPr>
        <w:t>.</w:t>
      </w:r>
      <w:r w:rsidRPr="008207CF">
        <w:t>7.</w:t>
      </w:r>
      <w:r w:rsidRPr="008207CF">
        <w:rPr>
          <w:spacing w:val="10"/>
        </w:rPr>
        <w:t>3</w:t>
      </w:r>
      <w:r w:rsidRPr="008207CF">
        <w:t xml:space="preserve"> </w:t>
      </w:r>
      <w:r w:rsidRPr="008207CF">
        <w:rPr>
          <w:spacing w:val="-4"/>
        </w:rPr>
        <w:t xml:space="preserve">  </w:t>
      </w:r>
      <w:r w:rsidRPr="008207CF">
        <w:t>Ordering Checks and Banking Supplies</w:t>
      </w:r>
      <w:r>
        <w:tab/>
      </w:r>
      <w:r>
        <w:fldChar w:fldCharType="begin"/>
      </w:r>
      <w:r>
        <w:instrText xml:space="preserve"> PAGEREF _Toc206321833 \h </w:instrText>
      </w:r>
      <w:r>
        <w:fldChar w:fldCharType="separate"/>
      </w:r>
      <w:r w:rsidR="007A0AB2">
        <w:t>54</w:t>
      </w:r>
      <w:r>
        <w:fldChar w:fldCharType="end"/>
      </w:r>
    </w:p>
    <w:p w14:paraId="66FF4527" w14:textId="41A19828" w:rsidR="00FE0A58" w:rsidRDefault="00FE0A58">
      <w:pPr>
        <w:pStyle w:val="TOC1"/>
        <w:rPr>
          <w:rFonts w:asciiTheme="minorHAnsi" w:eastAsiaTheme="minorEastAsia" w:hAnsiTheme="minorHAnsi" w:cstheme="minorBidi"/>
          <w:b w:val="0"/>
          <w:bCs w:val="0"/>
          <w:kern w:val="2"/>
          <w:sz w:val="24"/>
          <w:szCs w:val="24"/>
          <w14:ligatures w14:val="standardContextual"/>
        </w:rPr>
      </w:pPr>
      <w:r>
        <w:t>3.8 – Raising Growth Capital</w:t>
      </w:r>
      <w:r>
        <w:tab/>
      </w:r>
      <w:r>
        <w:fldChar w:fldCharType="begin"/>
      </w:r>
      <w:r>
        <w:instrText xml:space="preserve"> PAGEREF _Toc206321834 \h </w:instrText>
      </w:r>
      <w:r>
        <w:fldChar w:fldCharType="separate"/>
      </w:r>
      <w:r w:rsidR="007A0AB2">
        <w:t>56</w:t>
      </w:r>
      <w:r>
        <w:fldChar w:fldCharType="end"/>
      </w:r>
    </w:p>
    <w:p w14:paraId="6A0CE938" w14:textId="7B7D6E46"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rsidRPr="008207CF">
        <w:rPr>
          <w:caps w:val="0"/>
        </w:rPr>
        <w:t>8.1   DETERMINING GROWTH CAPITAL REQUIREMENTS</w:t>
      </w:r>
      <w:r>
        <w:tab/>
      </w:r>
      <w:r>
        <w:fldChar w:fldCharType="begin"/>
      </w:r>
      <w:r>
        <w:instrText xml:space="preserve"> PAGEREF _Toc206321835 \h </w:instrText>
      </w:r>
      <w:r>
        <w:fldChar w:fldCharType="separate"/>
      </w:r>
      <w:r w:rsidR="007A0AB2">
        <w:t>57</w:t>
      </w:r>
      <w:r>
        <w:fldChar w:fldCharType="end"/>
      </w:r>
    </w:p>
    <w:p w14:paraId="0C5BF372" w14:textId="0FA52E58"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t>8.2   Internal Sources of Growth Capital</w:t>
      </w:r>
      <w:r>
        <w:tab/>
      </w:r>
      <w:r>
        <w:fldChar w:fldCharType="begin"/>
      </w:r>
      <w:r>
        <w:instrText xml:space="preserve"> PAGEREF _Toc206321836 \h </w:instrText>
      </w:r>
      <w:r>
        <w:fldChar w:fldCharType="separate"/>
      </w:r>
      <w:r w:rsidR="007A0AB2">
        <w:t>58</w:t>
      </w:r>
      <w:r>
        <w:fldChar w:fldCharType="end"/>
      </w:r>
    </w:p>
    <w:p w14:paraId="3E9717AF" w14:textId="5B42C08A"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rsidRPr="008207CF">
        <w:rPr>
          <w:caps w:val="0"/>
        </w:rPr>
        <w:t>8.3   TYPES OF EXTERNAL GROWTH CAPITAL</w:t>
      </w:r>
      <w:r>
        <w:tab/>
      </w:r>
      <w:r>
        <w:fldChar w:fldCharType="begin"/>
      </w:r>
      <w:r>
        <w:instrText xml:space="preserve"> PAGEREF _Toc206321837 \h </w:instrText>
      </w:r>
      <w:r>
        <w:fldChar w:fldCharType="separate"/>
      </w:r>
      <w:r w:rsidR="007A0AB2">
        <w:t>59</w:t>
      </w:r>
      <w:r>
        <w:fldChar w:fldCharType="end"/>
      </w:r>
    </w:p>
    <w:p w14:paraId="4574620D" w14:textId="20310605"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rsidRPr="008207CF">
        <w:rPr>
          <w:caps w:val="0"/>
        </w:rPr>
        <w:t>8.4   DEBT CAPITAL</w:t>
      </w:r>
      <w:r>
        <w:tab/>
      </w:r>
      <w:r>
        <w:fldChar w:fldCharType="begin"/>
      </w:r>
      <w:r>
        <w:instrText xml:space="preserve"> PAGEREF _Toc206321838 \h </w:instrText>
      </w:r>
      <w:r>
        <w:fldChar w:fldCharType="separate"/>
      </w:r>
      <w:r w:rsidR="007A0AB2">
        <w:t>60</w:t>
      </w:r>
      <w:r>
        <w:fldChar w:fldCharType="end"/>
      </w:r>
    </w:p>
    <w:p w14:paraId="1CE25F85" w14:textId="606E669D"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rsidRPr="008207CF">
        <w:rPr>
          <w:caps w:val="0"/>
        </w:rPr>
        <w:t>8.5   EQUITY CAPITAL</w:t>
      </w:r>
      <w:r>
        <w:tab/>
      </w:r>
      <w:r>
        <w:fldChar w:fldCharType="begin"/>
      </w:r>
      <w:r>
        <w:instrText xml:space="preserve"> PAGEREF _Toc206321839 \h </w:instrText>
      </w:r>
      <w:r>
        <w:fldChar w:fldCharType="separate"/>
      </w:r>
      <w:r w:rsidR="007A0AB2">
        <w:t>61</w:t>
      </w:r>
      <w:r>
        <w:fldChar w:fldCharType="end"/>
      </w:r>
    </w:p>
    <w:p w14:paraId="33774024" w14:textId="32FCD261"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rsidRPr="008207CF">
        <w:rPr>
          <w:caps w:val="0"/>
        </w:rPr>
        <w:t>8.6   OWNERSHIP RETENTION WHEN RAISING EQUITY CAPITAL</w:t>
      </w:r>
      <w:r>
        <w:tab/>
      </w:r>
      <w:r>
        <w:fldChar w:fldCharType="begin"/>
      </w:r>
      <w:r>
        <w:instrText xml:space="preserve"> PAGEREF _Toc206321840 \h </w:instrText>
      </w:r>
      <w:r>
        <w:fldChar w:fldCharType="separate"/>
      </w:r>
      <w:r w:rsidR="007A0AB2">
        <w:t>62</w:t>
      </w:r>
      <w:r>
        <w:fldChar w:fldCharType="end"/>
      </w:r>
    </w:p>
    <w:p w14:paraId="00E48238" w14:textId="617F129A"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rsidRPr="008207CF">
        <w:rPr>
          <w:caps w:val="0"/>
        </w:rPr>
        <w:t xml:space="preserve">8.7   VALUATION (ESTIMATING THE </w:t>
      </w:r>
      <w:r w:rsidRPr="008207CF">
        <w:rPr>
          <w:i/>
          <w:iCs/>
          <w:caps w:val="0"/>
        </w:rPr>
        <w:t>FUTURE</w:t>
      </w:r>
      <w:r w:rsidRPr="008207CF">
        <w:rPr>
          <w:caps w:val="0"/>
        </w:rPr>
        <w:t xml:space="preserve"> </w:t>
      </w:r>
      <w:r w:rsidRPr="008207CF">
        <w:rPr>
          <w:i/>
          <w:iCs/>
          <w:caps w:val="0"/>
        </w:rPr>
        <w:t>VALUE</w:t>
      </w:r>
      <w:r w:rsidRPr="008207CF">
        <w:rPr>
          <w:caps w:val="0"/>
        </w:rPr>
        <w:t xml:space="preserve"> OF A VENTURE)</w:t>
      </w:r>
      <w:r>
        <w:tab/>
      </w:r>
      <w:r>
        <w:fldChar w:fldCharType="begin"/>
      </w:r>
      <w:r>
        <w:instrText xml:space="preserve"> PAGEREF _Toc206321841 \h </w:instrText>
      </w:r>
      <w:r>
        <w:fldChar w:fldCharType="separate"/>
      </w:r>
      <w:r w:rsidR="007A0AB2">
        <w:t>63</w:t>
      </w:r>
      <w:r>
        <w:fldChar w:fldCharType="end"/>
      </w:r>
    </w:p>
    <w:p w14:paraId="5964495A" w14:textId="18863F68"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rsidRPr="008207CF">
        <w:rPr>
          <w:caps w:val="0"/>
        </w:rPr>
        <w:t xml:space="preserve">8.8   VALUATION (ESTIMATING </w:t>
      </w:r>
      <w:r w:rsidRPr="008207CF">
        <w:rPr>
          <w:i/>
          <w:iCs/>
          <w:caps w:val="0"/>
        </w:rPr>
        <w:t>PRESENT</w:t>
      </w:r>
      <w:r w:rsidRPr="008207CF">
        <w:rPr>
          <w:caps w:val="0"/>
        </w:rPr>
        <w:t xml:space="preserve"> VALUE OF A VENTURE)</w:t>
      </w:r>
      <w:r>
        <w:tab/>
      </w:r>
      <w:r>
        <w:fldChar w:fldCharType="begin"/>
      </w:r>
      <w:r>
        <w:instrText xml:space="preserve"> PAGEREF _Toc206321842 \h </w:instrText>
      </w:r>
      <w:r>
        <w:fldChar w:fldCharType="separate"/>
      </w:r>
      <w:r w:rsidR="007A0AB2">
        <w:t>64</w:t>
      </w:r>
      <w:r>
        <w:fldChar w:fldCharType="end"/>
      </w:r>
    </w:p>
    <w:p w14:paraId="775EE593" w14:textId="0A9E5DCB"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rsidRPr="008207CF">
        <w:rPr>
          <w:caps w:val="0"/>
        </w:rPr>
        <w:t>8.9   THE TERM SHEET</w:t>
      </w:r>
      <w:r>
        <w:tab/>
      </w:r>
      <w:r>
        <w:fldChar w:fldCharType="begin"/>
      </w:r>
      <w:r>
        <w:instrText xml:space="preserve"> PAGEREF _Toc206321843 \h </w:instrText>
      </w:r>
      <w:r>
        <w:fldChar w:fldCharType="separate"/>
      </w:r>
      <w:r w:rsidR="007A0AB2">
        <w:t>66</w:t>
      </w:r>
      <w:r>
        <w:fldChar w:fldCharType="end"/>
      </w:r>
    </w:p>
    <w:p w14:paraId="0E9A2294" w14:textId="03DB2A13"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rsidRPr="008207CF">
        <w:rPr>
          <w:caps w:val="0"/>
        </w:rPr>
        <w:t>8.10   EQUITY CAPITALIZATION SCHEDULE (CAP TABLE)</w:t>
      </w:r>
      <w:r>
        <w:tab/>
      </w:r>
      <w:r>
        <w:fldChar w:fldCharType="begin"/>
      </w:r>
      <w:r>
        <w:instrText xml:space="preserve"> PAGEREF _Toc206321844 \h </w:instrText>
      </w:r>
      <w:r>
        <w:fldChar w:fldCharType="separate"/>
      </w:r>
      <w:r w:rsidR="007A0AB2">
        <w:t>67</w:t>
      </w:r>
      <w:r>
        <w:fldChar w:fldCharType="end"/>
      </w:r>
    </w:p>
    <w:p w14:paraId="4A2D4A14" w14:textId="68014388"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rsidRPr="008207CF">
        <w:rPr>
          <w:caps w:val="0"/>
          <w:spacing w:val="8"/>
        </w:rPr>
        <w:t xml:space="preserve">8.11 </w:t>
      </w:r>
      <w:r w:rsidRPr="008207CF">
        <w:rPr>
          <w:caps w:val="0"/>
          <w:spacing w:val="-6"/>
        </w:rPr>
        <w:t xml:space="preserve">  </w:t>
      </w:r>
      <w:r w:rsidRPr="008207CF">
        <w:rPr>
          <w:caps w:val="0"/>
        </w:rPr>
        <w:t>EXIT STRATEGY</w:t>
      </w:r>
      <w:r>
        <w:tab/>
      </w:r>
      <w:r>
        <w:fldChar w:fldCharType="begin"/>
      </w:r>
      <w:r>
        <w:instrText xml:space="preserve"> PAGEREF _Toc206321845 \h </w:instrText>
      </w:r>
      <w:r>
        <w:fldChar w:fldCharType="separate"/>
      </w:r>
      <w:r w:rsidR="007A0AB2">
        <w:t>68</w:t>
      </w:r>
      <w:r>
        <w:fldChar w:fldCharType="end"/>
      </w:r>
    </w:p>
    <w:p w14:paraId="467FB197" w14:textId="7BFFEE4B" w:rsidR="00FE0A58" w:rsidRDefault="00FE0A58">
      <w:pPr>
        <w:pStyle w:val="TOC1"/>
        <w:rPr>
          <w:rFonts w:asciiTheme="minorHAnsi" w:eastAsiaTheme="minorEastAsia" w:hAnsiTheme="minorHAnsi" w:cstheme="minorBidi"/>
          <w:b w:val="0"/>
          <w:bCs w:val="0"/>
          <w:kern w:val="2"/>
          <w:sz w:val="24"/>
          <w:szCs w:val="24"/>
          <w14:ligatures w14:val="standardContextual"/>
        </w:rPr>
      </w:pPr>
      <w:r>
        <w:t>3.9 – Pitching Business Plans to Competition Judges and Capital Providers</w:t>
      </w:r>
      <w:r>
        <w:tab/>
      </w:r>
      <w:r>
        <w:fldChar w:fldCharType="begin"/>
      </w:r>
      <w:r>
        <w:instrText xml:space="preserve"> PAGEREF _Toc206321846 \h </w:instrText>
      </w:r>
      <w:r>
        <w:fldChar w:fldCharType="separate"/>
      </w:r>
      <w:r w:rsidR="007A0AB2">
        <w:t>69</w:t>
      </w:r>
      <w:r>
        <w:fldChar w:fldCharType="end"/>
      </w:r>
    </w:p>
    <w:p w14:paraId="2BCCBCE8" w14:textId="6BC79E5A"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rsidRPr="008207CF">
        <w:t>9.1   Oral Presentations</w:t>
      </w:r>
      <w:r>
        <w:tab/>
      </w:r>
      <w:r>
        <w:fldChar w:fldCharType="begin"/>
      </w:r>
      <w:r>
        <w:instrText xml:space="preserve"> PAGEREF _Toc206321847 \h </w:instrText>
      </w:r>
      <w:r>
        <w:fldChar w:fldCharType="separate"/>
      </w:r>
      <w:r w:rsidR="007A0AB2">
        <w:t>70</w:t>
      </w:r>
      <w:r>
        <w:fldChar w:fldCharType="end"/>
      </w:r>
    </w:p>
    <w:p w14:paraId="6877DBF5" w14:textId="3FC32F7A"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rsidRPr="008207CF">
        <w:t>9.2   Content of Presentation OR Written EXECUTIVE SUMMARY</w:t>
      </w:r>
      <w:r>
        <w:tab/>
      </w:r>
      <w:r>
        <w:fldChar w:fldCharType="begin"/>
      </w:r>
      <w:r>
        <w:instrText xml:space="preserve"> PAGEREF _Toc206321848 \h </w:instrText>
      </w:r>
      <w:r>
        <w:fldChar w:fldCharType="separate"/>
      </w:r>
      <w:r w:rsidR="007A0AB2">
        <w:t>72</w:t>
      </w:r>
      <w:r>
        <w:fldChar w:fldCharType="end"/>
      </w:r>
    </w:p>
    <w:p w14:paraId="593E3160" w14:textId="4F4758BB"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rsidRPr="008207CF">
        <w:t>9.3   Questions You Should Be Prepared to Answer</w:t>
      </w:r>
      <w:r>
        <w:tab/>
      </w:r>
      <w:r>
        <w:fldChar w:fldCharType="begin"/>
      </w:r>
      <w:r>
        <w:instrText xml:space="preserve"> PAGEREF _Toc206321849 \h </w:instrText>
      </w:r>
      <w:r>
        <w:fldChar w:fldCharType="separate"/>
      </w:r>
      <w:r w:rsidR="007A0AB2">
        <w:t>75</w:t>
      </w:r>
      <w:r>
        <w:fldChar w:fldCharType="end"/>
      </w:r>
    </w:p>
    <w:p w14:paraId="41F914E1" w14:textId="1CD77B94"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rsidRPr="008207CF">
        <w:t>9.4   Style: DELIVERING Convincing Presentations</w:t>
      </w:r>
      <w:r>
        <w:tab/>
      </w:r>
      <w:r>
        <w:fldChar w:fldCharType="begin"/>
      </w:r>
      <w:r>
        <w:instrText xml:space="preserve"> PAGEREF _Toc206321850 \h </w:instrText>
      </w:r>
      <w:r>
        <w:fldChar w:fldCharType="separate"/>
      </w:r>
      <w:r w:rsidR="007A0AB2">
        <w:t>77</w:t>
      </w:r>
      <w:r>
        <w:fldChar w:fldCharType="end"/>
      </w:r>
    </w:p>
    <w:p w14:paraId="0BA2CFE3" w14:textId="26CCCDAD"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t>9.5   The Slides</w:t>
      </w:r>
      <w:r>
        <w:tab/>
      </w:r>
      <w:r>
        <w:fldChar w:fldCharType="begin"/>
      </w:r>
      <w:r>
        <w:instrText xml:space="preserve"> PAGEREF _Toc206321851 \h </w:instrText>
      </w:r>
      <w:r>
        <w:fldChar w:fldCharType="separate"/>
      </w:r>
      <w:r w:rsidR="007A0AB2">
        <w:t>78</w:t>
      </w:r>
      <w:r>
        <w:fldChar w:fldCharType="end"/>
      </w:r>
    </w:p>
    <w:p w14:paraId="000DEA45" w14:textId="54B06CAA" w:rsidR="00FE0A58" w:rsidRDefault="00FE0A58">
      <w:pPr>
        <w:pStyle w:val="TOC2"/>
        <w:rPr>
          <w:rFonts w:asciiTheme="minorHAnsi" w:eastAsiaTheme="minorEastAsia" w:hAnsiTheme="minorHAnsi" w:cstheme="minorBidi"/>
          <w:caps w:val="0"/>
          <w:color w:val="auto"/>
          <w:spacing w:val="0"/>
          <w:kern w:val="2"/>
          <w:sz w:val="24"/>
          <w:szCs w:val="24"/>
          <w14:ligatures w14:val="standardContextual"/>
        </w:rPr>
      </w:pPr>
      <w:r>
        <w:t>3</w:t>
      </w:r>
      <w:r w:rsidRPr="008207CF">
        <w:rPr>
          <w:spacing w:val="24"/>
        </w:rPr>
        <w:t>.</w:t>
      </w:r>
      <w:r w:rsidRPr="008207CF">
        <w:t>9.6   HOW CAPITAL PROVIDERS EVALUATE PROPOSALS</w:t>
      </w:r>
      <w:r>
        <w:tab/>
      </w:r>
      <w:r>
        <w:fldChar w:fldCharType="begin"/>
      </w:r>
      <w:r>
        <w:instrText xml:space="preserve"> PAGEREF _Toc206321852 \h </w:instrText>
      </w:r>
      <w:r>
        <w:fldChar w:fldCharType="separate"/>
      </w:r>
      <w:r w:rsidR="007A0AB2">
        <w:t>79</w:t>
      </w:r>
      <w:r>
        <w:fldChar w:fldCharType="end"/>
      </w:r>
    </w:p>
    <w:p w14:paraId="20E86815" w14:textId="30E11263" w:rsidR="00FE0A58" w:rsidRPr="00CF2D65" w:rsidRDefault="00A15379" w:rsidP="00FE0A58">
      <w:pPr>
        <w:tabs>
          <w:tab w:val="right" w:pos="10080"/>
        </w:tabs>
        <w:rPr>
          <w:rFonts w:cs="Arial"/>
          <w:i/>
          <w:iCs/>
          <w:noProof/>
        </w:rPr>
      </w:pPr>
      <w:r w:rsidRPr="00CE5290">
        <w:rPr>
          <w:rStyle w:val="TOC1Char"/>
        </w:rPr>
        <w:lastRenderedPageBreak/>
        <w:fldChar w:fldCharType="end"/>
      </w:r>
      <w:r w:rsidR="00FE0A58" w:rsidRPr="00FE0A58">
        <w:rPr>
          <w:rFonts w:cs="Arial"/>
          <w:bCs/>
          <w:iCs/>
          <w:noProof/>
          <w:sz w:val="24"/>
        </w:rPr>
        <w:t xml:space="preserve"> </w:t>
      </w:r>
      <w:r w:rsidR="00FE0A58" w:rsidRPr="00F805D9">
        <w:rPr>
          <w:rFonts w:cs="Arial"/>
          <w:bCs/>
          <w:iCs/>
          <w:noProof/>
          <w:sz w:val="24"/>
        </w:rPr>
        <w:t xml:space="preserve">Module </w:t>
      </w:r>
      <w:r w:rsidR="00FE0A58">
        <w:rPr>
          <w:rFonts w:cs="Arial"/>
          <w:bCs/>
          <w:iCs/>
          <w:noProof/>
          <w:sz w:val="24"/>
        </w:rPr>
        <w:t>3</w:t>
      </w:r>
      <w:r w:rsidR="00FE0A58" w:rsidRPr="00F805D9">
        <w:rPr>
          <w:rFonts w:cs="Arial"/>
          <w:bCs/>
          <w:iCs/>
          <w:noProof/>
          <w:sz w:val="24"/>
        </w:rPr>
        <w:t xml:space="preserve"> -  </w:t>
      </w:r>
      <w:r w:rsidR="00FE0A58">
        <w:rPr>
          <w:rFonts w:cs="Arial"/>
          <w:bCs/>
          <w:iCs/>
          <w:noProof/>
          <w:sz w:val="24"/>
        </w:rPr>
        <w:t>Finance</w:t>
      </w:r>
      <w:r w:rsidR="00FE0A58" w:rsidRPr="00F805D9">
        <w:rPr>
          <w:rFonts w:cs="Arial"/>
          <w:bCs/>
          <w:iCs/>
          <w:noProof/>
          <w:sz w:val="24"/>
        </w:rPr>
        <w:t xml:space="preserve">  </w:t>
      </w:r>
      <w:r w:rsidR="00FE0A58" w:rsidRPr="00F805D9">
        <w:rPr>
          <w:rFonts w:cs="Arial"/>
          <w:bCs/>
          <w:iCs/>
          <w:noProof/>
          <w:sz w:val="24"/>
        </w:rPr>
        <w:tab/>
      </w:r>
      <w:r w:rsidR="00FE0A58" w:rsidRPr="00CF2D65">
        <w:rPr>
          <w:bCs/>
          <w:i/>
          <w:iCs/>
          <w:noProof/>
          <w:color w:val="000000" w:themeColor="text1"/>
          <w:sz w:val="24"/>
          <w:szCs w:val="28"/>
        </w:rPr>
        <w:t>Checklist</w:t>
      </w:r>
    </w:p>
    <w:p w14:paraId="0EEDA48E" w14:textId="77777777" w:rsidR="00FE0A58" w:rsidRDefault="00FE0A58" w:rsidP="00FE0A58">
      <w:pPr>
        <w:rPr>
          <w:rFonts w:cs="Arial"/>
          <w:noProof/>
        </w:rPr>
      </w:pPr>
    </w:p>
    <w:p w14:paraId="4DCE9488" w14:textId="77777777" w:rsidR="00FE0A58" w:rsidRDefault="00FE0A58" w:rsidP="00FE0A58">
      <w:pPr>
        <w:rPr>
          <w:rFonts w:cs="Arial"/>
          <w:noProof/>
        </w:rPr>
      </w:pPr>
    </w:p>
    <w:p w14:paraId="0925010C" w14:textId="77777777" w:rsidR="00FE0A58" w:rsidRPr="003E4A1B" w:rsidRDefault="00FE0A58" w:rsidP="00FE0A58">
      <w:pPr>
        <w:rPr>
          <w:rFonts w:cs="Arial"/>
          <w:noProof/>
        </w:rPr>
      </w:pPr>
    </w:p>
    <w:p w14:paraId="6BA5E274" w14:textId="77777777" w:rsidR="00FE0A58" w:rsidRPr="003E4A1B" w:rsidRDefault="00FE0A58" w:rsidP="00FE0A58">
      <w:pPr>
        <w:rPr>
          <w:rFonts w:cs="Arial"/>
          <w:noProof/>
        </w:rPr>
      </w:pPr>
    </w:p>
    <w:p w14:paraId="55ED65B7" w14:textId="77777777" w:rsidR="00FE0A58" w:rsidRPr="00231BE5" w:rsidRDefault="00FE0A58" w:rsidP="00FE0A58">
      <w:pPr>
        <w:jc w:val="center"/>
        <w:rPr>
          <w:b/>
          <w:bCs/>
          <w:sz w:val="28"/>
          <w:szCs w:val="28"/>
        </w:rPr>
      </w:pPr>
      <w:bookmarkStart w:id="2" w:name="_Toc204630150"/>
      <w:bookmarkStart w:id="3" w:name="_Toc205647374"/>
      <w:r w:rsidRPr="00231BE5">
        <w:rPr>
          <w:b/>
          <w:bCs/>
          <w:sz w:val="28"/>
          <w:szCs w:val="28"/>
        </w:rPr>
        <w:t>FINANCE CHECKLIST</w:t>
      </w:r>
      <w:bookmarkEnd w:id="2"/>
      <w:bookmarkEnd w:id="3"/>
    </w:p>
    <w:p w14:paraId="0F63F4C6" w14:textId="77777777" w:rsidR="00FE0A58" w:rsidRDefault="00FE0A58" w:rsidP="00FE0A58">
      <w:pPr>
        <w:spacing w:line="276" w:lineRule="auto"/>
        <w:rPr>
          <w:rFonts w:cs="Arial"/>
          <w:noProof/>
          <w:color w:val="000000" w:themeColor="text1"/>
        </w:rPr>
      </w:pPr>
    </w:p>
    <w:p w14:paraId="08B21ADD" w14:textId="77777777" w:rsidR="00FE0A58" w:rsidRPr="00396BA0" w:rsidRDefault="00FE0A58" w:rsidP="00FE0A58">
      <w:pPr>
        <w:spacing w:line="276" w:lineRule="auto"/>
        <w:jc w:val="center"/>
        <w:rPr>
          <w:rFonts w:cs="Arial"/>
          <w:i/>
          <w:iCs/>
          <w:noProof/>
          <w:color w:val="000000" w:themeColor="text1"/>
          <w:sz w:val="22"/>
          <w:szCs w:val="22"/>
        </w:rPr>
      </w:pPr>
      <w:r w:rsidRPr="00396BA0">
        <w:rPr>
          <w:rFonts w:cs="Arial"/>
          <w:i/>
          <w:iCs/>
          <w:noProof/>
          <w:color w:val="000000" w:themeColor="text1"/>
          <w:sz w:val="22"/>
          <w:szCs w:val="22"/>
        </w:rPr>
        <w:t>Click on a topic to go to that secion in the book.</w:t>
      </w:r>
    </w:p>
    <w:p w14:paraId="33BD35FA" w14:textId="77777777" w:rsidR="00FE0A58" w:rsidRPr="0037455A" w:rsidRDefault="00FE0A58" w:rsidP="00FE0A58">
      <w:pPr>
        <w:spacing w:line="276" w:lineRule="auto"/>
        <w:rPr>
          <w:rFonts w:cs="Arial"/>
          <w:noProof/>
          <w:color w:val="000000" w:themeColor="text1"/>
        </w:rPr>
      </w:pPr>
    </w:p>
    <w:p w14:paraId="7CCC794E" w14:textId="77777777" w:rsidR="00FE0A58" w:rsidRDefault="00FE0A58" w:rsidP="00FE0A58">
      <w:pPr>
        <w:spacing w:line="276" w:lineRule="auto"/>
        <w:jc w:val="both"/>
        <w:rPr>
          <w:rFonts w:cs="Arial"/>
          <w:i/>
          <w:iCs/>
          <w:color w:val="EE0000"/>
          <w:sz w:val="28"/>
          <w:szCs w:val="28"/>
          <w:shd w:val="clear" w:color="auto" w:fill="FFFFFF"/>
        </w:rPr>
      </w:pPr>
    </w:p>
    <w:p w14:paraId="4B569C19" w14:textId="77777777" w:rsidR="00FE0A58" w:rsidRPr="00F37E1C" w:rsidRDefault="00FE0A58" w:rsidP="00FE0A58">
      <w:pPr>
        <w:spacing w:line="276" w:lineRule="auto"/>
        <w:jc w:val="both"/>
        <w:rPr>
          <w:rFonts w:cs="Arial"/>
          <w:color w:val="000000" w:themeColor="text1"/>
          <w:sz w:val="26"/>
          <w:szCs w:val="26"/>
          <w:shd w:val="clear" w:color="auto" w:fill="FFFFFF"/>
        </w:rPr>
      </w:pPr>
      <w:r w:rsidRPr="00F37E1C">
        <w:rPr>
          <w:rFonts w:cs="Arial"/>
          <w:color w:val="000000" w:themeColor="text1"/>
          <w:sz w:val="26"/>
          <w:szCs w:val="26"/>
          <w:shd w:val="clear" w:color="auto" w:fill="FFFFFF"/>
        </w:rPr>
        <w:t>Determine the resources you will need for your business (Production resources, Human resources, and Space requirements); research the costs of those resources; and then prepare budgets for launching and operating the business.</w:t>
      </w:r>
    </w:p>
    <w:p w14:paraId="54AF412C" w14:textId="77777777" w:rsidR="00FE0A58" w:rsidRDefault="00FE0A58" w:rsidP="00FE0A58">
      <w:pPr>
        <w:tabs>
          <w:tab w:val="left" w:pos="5760"/>
          <w:tab w:val="right" w:pos="10080"/>
        </w:tabs>
        <w:spacing w:after="120"/>
        <w:jc w:val="both"/>
        <w:rPr>
          <w:sz w:val="24"/>
          <w:szCs w:val="24"/>
        </w:rPr>
      </w:pPr>
      <w:r w:rsidRPr="007B448E">
        <w:rPr>
          <w:sz w:val="24"/>
          <w:szCs w:val="24"/>
        </w:rPr>
        <w:tab/>
      </w:r>
    </w:p>
    <w:p w14:paraId="626429DF" w14:textId="77777777" w:rsidR="00FE0A58" w:rsidRPr="00737134" w:rsidRDefault="00FE0A58" w:rsidP="00FE0A58">
      <w:pPr>
        <w:tabs>
          <w:tab w:val="left" w:pos="5760"/>
          <w:tab w:val="right" w:pos="10080"/>
        </w:tabs>
        <w:spacing w:before="240" w:after="120"/>
        <w:jc w:val="both"/>
        <w:rPr>
          <w:noProof/>
          <w:sz w:val="24"/>
          <w:szCs w:val="24"/>
        </w:rPr>
      </w:pPr>
      <w:r>
        <w:rPr>
          <w:noProof/>
          <w:color w:val="000000" w:themeColor="text1"/>
          <w:sz w:val="24"/>
          <w:szCs w:val="24"/>
        </w:rPr>
        <w:t>DETERMINE RESOURCES</w:t>
      </w:r>
    </w:p>
    <w:p w14:paraId="37A737A3" w14:textId="77777777" w:rsidR="00FE0A58" w:rsidRPr="00737134" w:rsidRDefault="00FE0A58" w:rsidP="00FE0A58">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ProductionAndDistribution" w:history="1">
        <w:r w:rsidRPr="00207755">
          <w:rPr>
            <w:rStyle w:val="Hyperlink"/>
            <w:sz w:val="24"/>
            <w:szCs w:val="24"/>
          </w:rPr>
          <w:t>Production and Distribution Resources</w:t>
        </w:r>
      </w:hyperlink>
    </w:p>
    <w:p w14:paraId="250E4A13" w14:textId="77777777" w:rsidR="00FE0A58" w:rsidRPr="00737134" w:rsidRDefault="00FE0A58" w:rsidP="00FE0A58">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HumanResources" w:history="1">
        <w:r w:rsidRPr="00737134">
          <w:rPr>
            <w:rStyle w:val="Hyperlink"/>
            <w:sz w:val="24"/>
            <w:szCs w:val="24"/>
          </w:rPr>
          <w:t>Determine HR Needs</w:t>
        </w:r>
      </w:hyperlink>
    </w:p>
    <w:p w14:paraId="303C76EC" w14:textId="77777777" w:rsidR="00FE0A58" w:rsidRPr="00737134" w:rsidRDefault="00FE0A58" w:rsidP="00FE0A58">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LOCATION" w:history="1">
        <w:r w:rsidRPr="00737134">
          <w:rPr>
            <w:rStyle w:val="Hyperlink"/>
            <w:sz w:val="24"/>
            <w:szCs w:val="24"/>
          </w:rPr>
          <w:t>Determine Space</w:t>
        </w:r>
        <w:r>
          <w:rPr>
            <w:rStyle w:val="Hyperlink"/>
            <w:sz w:val="24"/>
            <w:szCs w:val="24"/>
          </w:rPr>
          <w:t xml:space="preserve"> Needs</w:t>
        </w:r>
      </w:hyperlink>
      <w:r w:rsidRPr="00737134">
        <w:rPr>
          <w:sz w:val="24"/>
          <w:szCs w:val="24"/>
        </w:rPr>
        <w:t xml:space="preserve"> </w:t>
      </w:r>
    </w:p>
    <w:p w14:paraId="1AAB022B" w14:textId="77777777" w:rsidR="00FE0A58" w:rsidRPr="00737134" w:rsidRDefault="00FE0A58" w:rsidP="00FE0A58">
      <w:pPr>
        <w:tabs>
          <w:tab w:val="left" w:pos="5760"/>
          <w:tab w:val="right" w:pos="10080"/>
        </w:tabs>
        <w:spacing w:before="240" w:after="120"/>
        <w:jc w:val="both"/>
        <w:rPr>
          <w:noProof/>
          <w:color w:val="000000" w:themeColor="text1"/>
          <w:sz w:val="24"/>
          <w:szCs w:val="24"/>
        </w:rPr>
      </w:pPr>
      <w:r w:rsidRPr="00737134">
        <w:rPr>
          <w:noProof/>
          <w:color w:val="000000" w:themeColor="text1"/>
          <w:sz w:val="24"/>
          <w:szCs w:val="24"/>
        </w:rPr>
        <w:t>FINANCE</w:t>
      </w:r>
    </w:p>
    <w:p w14:paraId="2D7EFB92" w14:textId="77777777" w:rsidR="00FE0A58" w:rsidRPr="00737134" w:rsidRDefault="00FE0A58" w:rsidP="00FE0A58">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Risk" w:history="1">
        <w:r w:rsidRPr="00737134">
          <w:rPr>
            <w:rStyle w:val="Hyperlink"/>
            <w:sz w:val="24"/>
            <w:szCs w:val="24"/>
          </w:rPr>
          <w:t xml:space="preserve">Assess Risks and Draft Mitigation Plan  </w:t>
        </w:r>
      </w:hyperlink>
      <w:r w:rsidRPr="00737134">
        <w:rPr>
          <w:sz w:val="24"/>
          <w:szCs w:val="24"/>
        </w:rPr>
        <w:t xml:space="preserve"> </w:t>
      </w:r>
    </w:p>
    <w:p w14:paraId="7B85E29B" w14:textId="77777777" w:rsidR="00FE0A58" w:rsidRPr="00737134" w:rsidRDefault="00FE0A58" w:rsidP="00FE0A58">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Insurance" w:history="1">
        <w:r w:rsidRPr="00737134">
          <w:rPr>
            <w:rStyle w:val="Hyperlink"/>
            <w:sz w:val="24"/>
            <w:szCs w:val="24"/>
          </w:rPr>
          <w:t>Determine Insurance Needs and Budget</w:t>
        </w:r>
      </w:hyperlink>
    </w:p>
    <w:p w14:paraId="5A535AF4" w14:textId="77777777" w:rsidR="00FE0A58" w:rsidRPr="00737134" w:rsidRDefault="00FE0A58" w:rsidP="00FE0A58">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SWOT" w:history="1">
        <w:r w:rsidRPr="00737134">
          <w:rPr>
            <w:rStyle w:val="Hyperlink"/>
            <w:sz w:val="24"/>
            <w:szCs w:val="24"/>
          </w:rPr>
          <w:t>Conduct SWOT Analysis</w:t>
        </w:r>
      </w:hyperlink>
    </w:p>
    <w:p w14:paraId="4AD52C37" w14:textId="77777777" w:rsidR="00FE0A58" w:rsidRPr="00737134" w:rsidRDefault="00FE0A58" w:rsidP="00FE0A58">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PERSONALBUDGET" w:history="1">
        <w:r w:rsidRPr="00737134">
          <w:rPr>
            <w:rStyle w:val="Hyperlink"/>
            <w:sz w:val="24"/>
            <w:szCs w:val="24"/>
          </w:rPr>
          <w:t xml:space="preserve">Prepare Personal Budget to Determine How Much </w:t>
        </w:r>
        <w:r>
          <w:rPr>
            <w:rStyle w:val="Hyperlink"/>
            <w:sz w:val="24"/>
            <w:szCs w:val="24"/>
          </w:rPr>
          <w:t xml:space="preserve">the </w:t>
        </w:r>
        <w:r w:rsidRPr="00737134">
          <w:rPr>
            <w:rStyle w:val="Hyperlink"/>
            <w:sz w:val="24"/>
            <w:szCs w:val="24"/>
          </w:rPr>
          <w:t>Business Needs to Earn</w:t>
        </w:r>
      </w:hyperlink>
    </w:p>
    <w:p w14:paraId="6F0E1132" w14:textId="77777777" w:rsidR="00FE0A58" w:rsidRPr="00737134" w:rsidRDefault="00FE0A58" w:rsidP="00FE0A58">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Budgeting" w:history="1">
        <w:r w:rsidRPr="00737134">
          <w:rPr>
            <w:rStyle w:val="Hyperlink"/>
            <w:sz w:val="24"/>
            <w:szCs w:val="24"/>
          </w:rPr>
          <w:t>Prepare Business Budget</w:t>
        </w:r>
      </w:hyperlink>
    </w:p>
    <w:p w14:paraId="09B6957E" w14:textId="77777777" w:rsidR="00FE0A58" w:rsidRPr="00737134" w:rsidRDefault="00FE0A58" w:rsidP="00FE0A58">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CASH_FLOW" w:history="1">
        <w:r w:rsidRPr="00737134">
          <w:rPr>
            <w:rStyle w:val="Hyperlink"/>
            <w:sz w:val="24"/>
            <w:szCs w:val="24"/>
          </w:rPr>
          <w:t>Prepare Cash Flow Forecast</w:t>
        </w:r>
      </w:hyperlink>
    </w:p>
    <w:p w14:paraId="3C91ACA9" w14:textId="77777777" w:rsidR="00FE0A58" w:rsidRPr="00396BA0" w:rsidRDefault="00FE0A58" w:rsidP="00FE0A58">
      <w:pPr>
        <w:pStyle w:val="ListParagraph"/>
        <w:numPr>
          <w:ilvl w:val="0"/>
          <w:numId w:val="216"/>
        </w:numPr>
        <w:tabs>
          <w:tab w:val="left" w:pos="5760"/>
          <w:tab w:val="right" w:pos="10080"/>
        </w:tabs>
        <w:spacing w:after="120"/>
        <w:contextualSpacing w:val="0"/>
        <w:jc w:val="both"/>
        <w:rPr>
          <w:sz w:val="24"/>
          <w:szCs w:val="24"/>
        </w:rPr>
      </w:pPr>
      <w:r w:rsidRPr="00737134">
        <w:rPr>
          <w:sz w:val="24"/>
          <w:szCs w:val="24"/>
        </w:rPr>
        <w:t xml:space="preserve"> </w:t>
      </w:r>
      <w:hyperlink w:anchor="BREAKEVENCALCULATION" w:history="1">
        <w:r w:rsidRPr="00737134">
          <w:rPr>
            <w:rStyle w:val="Hyperlink"/>
            <w:sz w:val="24"/>
            <w:szCs w:val="24"/>
          </w:rPr>
          <w:t xml:space="preserve">Calculate </w:t>
        </w:r>
        <w:r>
          <w:rPr>
            <w:rStyle w:val="Hyperlink"/>
            <w:sz w:val="24"/>
            <w:szCs w:val="24"/>
          </w:rPr>
          <w:t xml:space="preserve">Break-Even Point and </w:t>
        </w:r>
        <w:r w:rsidRPr="00737134">
          <w:rPr>
            <w:rStyle w:val="Hyperlink"/>
            <w:sz w:val="24"/>
            <w:szCs w:val="24"/>
          </w:rPr>
          <w:t>Profit Margin</w:t>
        </w:r>
      </w:hyperlink>
    </w:p>
    <w:p w14:paraId="3B99977A" w14:textId="77777777" w:rsidR="00FE0A58" w:rsidRPr="003D273C" w:rsidRDefault="00FE0A58" w:rsidP="00FE0A58">
      <w:pPr>
        <w:pStyle w:val="ListParagraph"/>
        <w:numPr>
          <w:ilvl w:val="0"/>
          <w:numId w:val="216"/>
        </w:numPr>
        <w:tabs>
          <w:tab w:val="left" w:pos="5760"/>
          <w:tab w:val="right" w:pos="10080"/>
        </w:tabs>
        <w:spacing w:after="120"/>
        <w:contextualSpacing w:val="0"/>
        <w:jc w:val="both"/>
        <w:rPr>
          <w:sz w:val="24"/>
          <w:szCs w:val="24"/>
        </w:rPr>
      </w:pPr>
      <w:r w:rsidRPr="00737134">
        <w:rPr>
          <w:sz w:val="24"/>
          <w:szCs w:val="24"/>
        </w:rPr>
        <w:t></w:t>
      </w:r>
      <w:r>
        <w:rPr>
          <w:sz w:val="24"/>
          <w:szCs w:val="24"/>
        </w:rPr>
        <w:t xml:space="preserve"> </w:t>
      </w:r>
      <w:hyperlink w:anchor="Banking" w:history="1">
        <w:r w:rsidRPr="00396BA0">
          <w:rPr>
            <w:rStyle w:val="Hyperlink"/>
            <w:sz w:val="24"/>
            <w:szCs w:val="24"/>
          </w:rPr>
          <w:t>Select a Bank</w:t>
        </w:r>
      </w:hyperlink>
    </w:p>
    <w:p w14:paraId="0E54F31F" w14:textId="77777777" w:rsidR="00FE0A58" w:rsidRDefault="00FE0A58" w:rsidP="00FE0A58">
      <w:pPr>
        <w:rPr>
          <w:rFonts w:eastAsia="Calibri" w:cs="Arial"/>
          <w:noProof/>
          <w:color w:val="000000" w:themeColor="text1"/>
          <w:sz w:val="22"/>
          <w:szCs w:val="22"/>
        </w:rPr>
      </w:pPr>
      <w:r>
        <w:rPr>
          <w:b/>
          <w:noProof/>
          <w:color w:val="000000" w:themeColor="text1"/>
          <w:szCs w:val="22"/>
        </w:rPr>
        <w:br w:type="page"/>
      </w:r>
    </w:p>
    <w:p w14:paraId="6BFFB0E5" w14:textId="77777777" w:rsidR="00FE0A58" w:rsidRPr="003E4A1B" w:rsidRDefault="00FE0A58" w:rsidP="00FE0A58">
      <w:pPr>
        <w:tabs>
          <w:tab w:val="right" w:pos="10166"/>
        </w:tabs>
        <w:rPr>
          <w:rFonts w:cs="Arial"/>
          <w:i/>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sidRPr="000A7D1D">
        <w:rPr>
          <w:b/>
          <w:noProof/>
          <w:color w:val="000000" w:themeColor="text1"/>
          <w:sz w:val="24"/>
          <w:szCs w:val="24"/>
        </w:rPr>
        <w:t>1</w:t>
      </w:r>
      <w:r w:rsidRPr="000A7D1D">
        <w:rPr>
          <w:bCs/>
          <w:noProof/>
          <w:color w:val="000000" w:themeColor="text1"/>
          <w:sz w:val="24"/>
          <w:szCs w:val="24"/>
        </w:rPr>
        <w:t xml:space="preserve"> </w:t>
      </w:r>
      <w:r>
        <w:rPr>
          <w:rFonts w:cs="Arial"/>
          <w:bCs/>
          <w:noProof/>
          <w:color w:val="000000" w:themeColor="text1"/>
          <w:sz w:val="22"/>
          <w:szCs w:val="22"/>
        </w:rPr>
        <w:t xml:space="preserve">– </w:t>
      </w:r>
      <w:r w:rsidRPr="003E4A1B">
        <w:rPr>
          <w:rFonts w:cs="Arial"/>
          <w:i/>
          <w:sz w:val="24"/>
        </w:rPr>
        <w:t>Production and Distribution</w:t>
      </w:r>
    </w:p>
    <w:p w14:paraId="4B3229B7" w14:textId="77777777" w:rsidR="00FE0A58" w:rsidRPr="003E4A1B" w:rsidRDefault="00FE0A58" w:rsidP="00FE0A58">
      <w:pPr>
        <w:rPr>
          <w:rFonts w:cs="Arial"/>
        </w:rPr>
      </w:pPr>
    </w:p>
    <w:p w14:paraId="5E773A4E" w14:textId="77777777" w:rsidR="00FE0A58" w:rsidRPr="003E4A1B" w:rsidRDefault="00FE0A58" w:rsidP="00FE0A58">
      <w:pPr>
        <w:rPr>
          <w:rFonts w:cs="Arial"/>
        </w:rPr>
      </w:pPr>
    </w:p>
    <w:p w14:paraId="1F04A099" w14:textId="77777777" w:rsidR="00FE0A58" w:rsidRPr="003E4A1B" w:rsidRDefault="00FE0A58" w:rsidP="00FE0A58">
      <w:pPr>
        <w:rPr>
          <w:rFonts w:cs="Arial"/>
        </w:rPr>
      </w:pPr>
    </w:p>
    <w:p w14:paraId="0F91D464" w14:textId="77777777" w:rsidR="00FE0A58" w:rsidRPr="003E4A1B" w:rsidRDefault="00FE0A58" w:rsidP="00FE0A58">
      <w:pPr>
        <w:rPr>
          <w:rFonts w:cs="Arial"/>
        </w:rPr>
      </w:pPr>
    </w:p>
    <w:p w14:paraId="688DCCC1" w14:textId="77777777" w:rsidR="00FE0A58" w:rsidRPr="003E4A1B" w:rsidRDefault="00FE0A58" w:rsidP="00FE0A58">
      <w:pPr>
        <w:rPr>
          <w:rFonts w:cs="Arial"/>
        </w:rPr>
      </w:pPr>
    </w:p>
    <w:p w14:paraId="22F4EC72" w14:textId="77777777" w:rsidR="00FE0A58" w:rsidRPr="003E4A1B" w:rsidRDefault="00FE0A58" w:rsidP="00FE0A58">
      <w:pPr>
        <w:rPr>
          <w:rFonts w:cs="Arial"/>
        </w:rPr>
      </w:pPr>
    </w:p>
    <w:p w14:paraId="291F8D35" w14:textId="77777777" w:rsidR="00FE0A58" w:rsidRPr="003E4A1B" w:rsidRDefault="00FE0A58" w:rsidP="00FE0A58">
      <w:pPr>
        <w:rPr>
          <w:rFonts w:cs="Arial"/>
        </w:rPr>
      </w:pPr>
    </w:p>
    <w:p w14:paraId="3A790225" w14:textId="77777777" w:rsidR="00FE0A58" w:rsidRPr="00405425" w:rsidRDefault="00FE0A58" w:rsidP="00FE0A58">
      <w:pPr>
        <w:pStyle w:val="Title"/>
        <w:rPr>
          <w:sz w:val="40"/>
          <w:szCs w:val="18"/>
        </w:rPr>
      </w:pPr>
      <w:bookmarkStart w:id="4" w:name="_Toc204630151"/>
      <w:bookmarkStart w:id="5" w:name="_Toc206281925"/>
      <w:bookmarkStart w:id="6" w:name="_Toc206321796"/>
      <w:r>
        <w:t>3.1</w:t>
      </w:r>
      <w:r w:rsidRPr="003E4A1B">
        <w:t xml:space="preserve"> – </w:t>
      </w:r>
      <w:bookmarkStart w:id="7" w:name="ProductionAndDistribution"/>
      <w:r w:rsidRPr="003E4A1B">
        <w:t>Production</w:t>
      </w:r>
      <w:r>
        <w:t>, Importing</w:t>
      </w:r>
      <w:r w:rsidRPr="003E4A1B">
        <w:br/>
        <w:t>and Distribution</w:t>
      </w:r>
      <w:bookmarkEnd w:id="4"/>
      <w:bookmarkEnd w:id="5"/>
      <w:bookmarkEnd w:id="6"/>
      <w:bookmarkEnd w:id="7"/>
      <w:r w:rsidRPr="003E4A1B">
        <w:br/>
      </w:r>
    </w:p>
    <w:p w14:paraId="4F5421C1" w14:textId="77777777" w:rsidR="00FE0A58" w:rsidRPr="003E4A1B" w:rsidRDefault="00FE0A58" w:rsidP="00FE0A58">
      <w:pPr>
        <w:pStyle w:val="Subtitle"/>
      </w:pPr>
    </w:p>
    <w:p w14:paraId="699FBA8F" w14:textId="77777777" w:rsidR="00FE0A58" w:rsidRDefault="00FE0A58" w:rsidP="00FE0A58">
      <w:pPr>
        <w:pStyle w:val="Subtitle"/>
        <w:ind w:left="2250"/>
        <w:jc w:val="left"/>
      </w:pPr>
      <w:r>
        <w:rPr>
          <w:szCs w:val="28"/>
        </w:rPr>
        <w:t>3</w:t>
      </w:r>
      <w:r w:rsidRPr="00662C34">
        <w:rPr>
          <w:rFonts w:ascii="arial bold" w:hAnsi="arial bold"/>
          <w:spacing w:val="24"/>
          <w:szCs w:val="28"/>
        </w:rPr>
        <w:t>.</w:t>
      </w:r>
      <w:r>
        <w:t>1</w:t>
      </w:r>
      <w:r w:rsidRPr="003E4A1B">
        <w:t>.</w:t>
      </w:r>
      <w:r>
        <w:t xml:space="preserve">1 </w:t>
      </w:r>
      <w:r w:rsidRPr="003E4A1B">
        <w:t xml:space="preserve"> </w:t>
      </w:r>
      <w:r>
        <w:t>Production</w:t>
      </w:r>
    </w:p>
    <w:p w14:paraId="2FC4EACC" w14:textId="77777777" w:rsidR="00FE0A58" w:rsidRPr="00405425" w:rsidRDefault="00FE0A58" w:rsidP="00FE0A58">
      <w:pPr>
        <w:ind w:left="2250"/>
        <w:rPr>
          <w:sz w:val="24"/>
          <w:szCs w:val="24"/>
        </w:rPr>
      </w:pPr>
    </w:p>
    <w:p w14:paraId="30706EB3" w14:textId="77777777" w:rsidR="00FE0A58" w:rsidRPr="003E4A1B" w:rsidRDefault="00FE0A58" w:rsidP="00FE0A58">
      <w:pPr>
        <w:pStyle w:val="Subtitle"/>
        <w:ind w:left="2250"/>
        <w:jc w:val="left"/>
      </w:pPr>
      <w:r>
        <w:rPr>
          <w:szCs w:val="28"/>
        </w:rPr>
        <w:t>3</w:t>
      </w:r>
      <w:r w:rsidRPr="00662C34">
        <w:rPr>
          <w:rFonts w:ascii="arial bold" w:hAnsi="arial bold"/>
          <w:spacing w:val="24"/>
          <w:szCs w:val="28"/>
        </w:rPr>
        <w:t>.</w:t>
      </w:r>
      <w:r>
        <w:t>1.2</w:t>
      </w:r>
      <w:r w:rsidRPr="003E4A1B">
        <w:t xml:space="preserve">  Importing </w:t>
      </w:r>
      <w:r>
        <w:t xml:space="preserve"> </w:t>
      </w:r>
    </w:p>
    <w:p w14:paraId="645393A7" w14:textId="77777777" w:rsidR="00FE0A58" w:rsidRPr="002E30D9" w:rsidRDefault="00FE0A58" w:rsidP="00FE0A58">
      <w:pPr>
        <w:pStyle w:val="Subtitle"/>
        <w:ind w:left="2250"/>
        <w:jc w:val="left"/>
        <w:rPr>
          <w:sz w:val="24"/>
        </w:rPr>
      </w:pPr>
    </w:p>
    <w:p w14:paraId="75546A92" w14:textId="77777777" w:rsidR="00FE0A58" w:rsidRDefault="00FE0A58" w:rsidP="00FE0A58">
      <w:pPr>
        <w:pStyle w:val="Subtitle"/>
        <w:ind w:left="2250"/>
        <w:jc w:val="left"/>
      </w:pPr>
      <w:r>
        <w:rPr>
          <w:szCs w:val="28"/>
        </w:rPr>
        <w:t>3</w:t>
      </w:r>
      <w:r w:rsidRPr="00662C34">
        <w:rPr>
          <w:rFonts w:ascii="arial bold" w:hAnsi="arial bold"/>
          <w:spacing w:val="24"/>
          <w:szCs w:val="28"/>
        </w:rPr>
        <w:t>.</w:t>
      </w:r>
      <w:r>
        <w:t>1.3</w:t>
      </w:r>
      <w:r w:rsidRPr="003E4A1B">
        <w:t xml:space="preserve">  Distribution</w:t>
      </w:r>
      <w:r>
        <w:t xml:space="preserve"> (</w:t>
      </w:r>
      <w:r w:rsidRPr="003E4A1B">
        <w:t>Delivering Orders</w:t>
      </w:r>
      <w:r>
        <w:t>)</w:t>
      </w:r>
    </w:p>
    <w:p w14:paraId="42895B60" w14:textId="77777777" w:rsidR="00FE0A58" w:rsidRDefault="00FE0A58" w:rsidP="00FE0A58"/>
    <w:p w14:paraId="2A8340ED" w14:textId="77777777" w:rsidR="00FE0A58" w:rsidRDefault="00FE0A58" w:rsidP="00FE0A58"/>
    <w:p w14:paraId="085E8FC7" w14:textId="77777777" w:rsidR="00FE0A58" w:rsidRDefault="00FE0A58" w:rsidP="00FE0A58"/>
    <w:p w14:paraId="2EBE8A4E" w14:textId="77777777" w:rsidR="00FE0A58" w:rsidRPr="00405425" w:rsidRDefault="00FE0A58" w:rsidP="00FE0A58"/>
    <w:p w14:paraId="5ECC90F9" w14:textId="77777777" w:rsidR="00FE0A58" w:rsidRPr="003E4A1B" w:rsidRDefault="00FE0A58" w:rsidP="00FE0A58">
      <w:pPr>
        <w:tabs>
          <w:tab w:val="right" w:pos="10166"/>
        </w:tabs>
        <w:rPr>
          <w:rFonts w:cs="Arial"/>
          <w:i/>
          <w:sz w:val="24"/>
        </w:rPr>
      </w:pPr>
      <w:r w:rsidRPr="003E4A1B">
        <w:rPr>
          <w:noProof/>
        </w:rPr>
        <mc:AlternateContent>
          <mc:Choice Requires="wps">
            <w:drawing>
              <wp:anchor distT="0" distB="0" distL="114300" distR="114300" simplePos="0" relativeHeight="252031488" behindDoc="0" locked="0" layoutInCell="1" allowOverlap="1" wp14:anchorId="0A405E89" wp14:editId="62776EE1">
                <wp:simplePos x="0" y="0"/>
                <wp:positionH relativeFrom="margin">
                  <wp:align>right</wp:align>
                </wp:positionH>
                <wp:positionV relativeFrom="paragraph">
                  <wp:posOffset>122555</wp:posOffset>
                </wp:positionV>
                <wp:extent cx="6032500" cy="3276600"/>
                <wp:effectExtent l="0" t="0" r="25400" b="19050"/>
                <wp:wrapSquare wrapText="bothSides"/>
                <wp:docPr id="7227"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0" cy="3276600"/>
                        </a:xfrm>
                        <a:prstGeom prst="rect">
                          <a:avLst/>
                        </a:prstGeom>
                        <a:solidFill>
                          <a:srgbClr val="FFFFFF">
                            <a:alpha val="0"/>
                          </a:srgbClr>
                        </a:solidFill>
                        <a:ln w="9525">
                          <a:solidFill>
                            <a:srgbClr val="000000"/>
                          </a:solidFill>
                          <a:miter lim="800000"/>
                          <a:headEnd/>
                          <a:tailEnd/>
                        </a:ln>
                      </wps:spPr>
                      <wps:txbx>
                        <w:txbxContent>
                          <w:p w14:paraId="2C88155A" w14:textId="77777777" w:rsidR="00FE0A58" w:rsidRPr="00881223" w:rsidRDefault="00FE0A58" w:rsidP="00FE0A58">
                            <w:pPr>
                              <w:spacing w:line="276" w:lineRule="auto"/>
                              <w:rPr>
                                <w:sz w:val="16"/>
                              </w:rPr>
                            </w:pPr>
                          </w:p>
                          <w:p w14:paraId="7BA7E819" w14:textId="77777777" w:rsidR="00FE0A58" w:rsidRDefault="00FE0A58" w:rsidP="00FE0A58">
                            <w:pPr>
                              <w:jc w:val="both"/>
                              <w:rPr>
                                <w:sz w:val="22"/>
                              </w:rPr>
                            </w:pPr>
                            <w:r w:rsidRPr="003033D8">
                              <w:rPr>
                                <w:rFonts w:cs="Arial"/>
                                <w:color w:val="7F7F7F" w:themeColor="text1" w:themeTint="80"/>
                                <w:spacing w:val="2"/>
                                <w:position w:val="-4"/>
                                <w:sz w:val="36"/>
                              </w:rPr>
                              <w:t>O</w:t>
                            </w:r>
                            <w:r w:rsidRPr="003033D8">
                              <w:rPr>
                                <w:spacing w:val="2"/>
                                <w:position w:val="-4"/>
                                <w:sz w:val="22"/>
                              </w:rPr>
                              <w:t xml:space="preserve">nce </w:t>
                            </w:r>
                            <w:r w:rsidRPr="00F92054">
                              <w:rPr>
                                <w:spacing w:val="2"/>
                                <w:position w:val="-4"/>
                                <w:sz w:val="22"/>
                              </w:rPr>
                              <w:t>you have a market-tested business concept you will need a strategy</w:t>
                            </w:r>
                            <w:r w:rsidRPr="003033D8">
                              <w:rPr>
                                <w:spacing w:val="2"/>
                                <w:position w:val="-4"/>
                                <w:sz w:val="22"/>
                              </w:rPr>
                              <w:t xml:space="preserve"> to produce and</w:t>
                            </w:r>
                            <w:r>
                              <w:rPr>
                                <w:spacing w:val="2"/>
                                <w:position w:val="-4"/>
                                <w:sz w:val="22"/>
                              </w:rPr>
                              <w:t xml:space="preserve"> </w:t>
                            </w:r>
                            <w:r>
                              <w:rPr>
                                <w:sz w:val="22"/>
                              </w:rPr>
                              <w:t xml:space="preserve">distribute in quantity. This is relatively easy </w:t>
                            </w:r>
                            <w:r w:rsidRPr="0070162A">
                              <w:rPr>
                                <w:sz w:val="22"/>
                              </w:rPr>
                              <w:t xml:space="preserve">for a service business (although the management may become quite challenging once you grow to the point where you personally cannot serve every customer). Virtual products, such as mobile apps, music and digital images are also easy to distribute via </w:t>
                            </w:r>
                            <w:r>
                              <w:rPr>
                                <w:sz w:val="22"/>
                              </w:rPr>
                              <w:t>a</w:t>
                            </w:r>
                            <w:r w:rsidRPr="0070162A">
                              <w:rPr>
                                <w:sz w:val="22"/>
                              </w:rPr>
                              <w:t xml:space="preserve"> website, iTunes </w:t>
                            </w:r>
                            <w:r>
                              <w:rPr>
                                <w:sz w:val="22"/>
                              </w:rPr>
                              <w:t>and</w:t>
                            </w:r>
                            <w:r w:rsidRPr="0070162A">
                              <w:rPr>
                                <w:sz w:val="22"/>
                              </w:rPr>
                              <w:t xml:space="preserve"> the Google Store. However, a physical product requires a bit more research and planning</w:t>
                            </w:r>
                            <w:r>
                              <w:rPr>
                                <w:sz w:val="22"/>
                              </w:rPr>
                              <w:t xml:space="preserve"> to manage the </w:t>
                            </w:r>
                            <w:r w:rsidRPr="005A11D6">
                              <w:rPr>
                                <w:i/>
                                <w:sz w:val="22"/>
                              </w:rPr>
                              <w:t>Supply Chain</w:t>
                            </w:r>
                            <w:r>
                              <w:rPr>
                                <w:sz w:val="22"/>
                              </w:rPr>
                              <w:t>: the movement and storage of components and finished goods from points of origin to points of consumption.</w:t>
                            </w:r>
                          </w:p>
                          <w:p w14:paraId="737FEF14" w14:textId="77777777" w:rsidR="00FE0A58" w:rsidRPr="00895533" w:rsidRDefault="00FE0A58" w:rsidP="00FE0A58">
                            <w:pPr>
                              <w:spacing w:line="276" w:lineRule="auto"/>
                              <w:jc w:val="both"/>
                              <w:rPr>
                                <w:sz w:val="12"/>
                              </w:rPr>
                            </w:pPr>
                          </w:p>
                          <w:p w14:paraId="0E03D6F8" w14:textId="77777777" w:rsidR="00FE0A58" w:rsidRPr="0070162A" w:rsidRDefault="00FE0A58" w:rsidP="00FE0A58">
                            <w:pPr>
                              <w:spacing w:line="276" w:lineRule="auto"/>
                              <w:jc w:val="both"/>
                              <w:rPr>
                                <w:sz w:val="22"/>
                              </w:rPr>
                            </w:pPr>
                            <w:r>
                              <w:rPr>
                                <w:sz w:val="22"/>
                              </w:rPr>
                              <w:t>The goal of Supply Chain Management is to minimize inventory, while maintaining adequate supplies to keep retailers</w:t>
                            </w:r>
                            <w:r w:rsidRPr="00895533">
                              <w:rPr>
                                <w:sz w:val="22"/>
                              </w:rPr>
                              <w:t xml:space="preserve"> supplied and online consumers</w:t>
                            </w:r>
                            <w:r>
                              <w:rPr>
                                <w:sz w:val="22"/>
                              </w:rPr>
                              <w:t xml:space="preserve"> satisfied</w:t>
                            </w:r>
                            <w:r w:rsidRPr="00895533">
                              <w:rPr>
                                <w:sz w:val="22"/>
                              </w:rPr>
                              <w:t xml:space="preserve"> with delivery </w:t>
                            </w:r>
                            <w:r>
                              <w:rPr>
                                <w:sz w:val="22"/>
                              </w:rPr>
                              <w:t>speed. A successful strategy will include answers to the following:</w:t>
                            </w:r>
                          </w:p>
                          <w:p w14:paraId="445A8F95" w14:textId="77777777" w:rsidR="00FE0A58" w:rsidRPr="001676BE" w:rsidRDefault="00FE0A58" w:rsidP="00FE0A58">
                            <w:pPr>
                              <w:ind w:left="90" w:right="102"/>
                              <w:jc w:val="both"/>
                              <w:rPr>
                                <w:rFonts w:cs="Arial"/>
                                <w:color w:val="000000"/>
                                <w:sz w:val="12"/>
                                <w:lang w:val="en"/>
                              </w:rPr>
                            </w:pPr>
                          </w:p>
                          <w:p w14:paraId="61431667" w14:textId="77777777" w:rsidR="00FE0A58" w:rsidRPr="0070162A" w:rsidRDefault="00FE0A58" w:rsidP="00FE0A58">
                            <w:pPr>
                              <w:pStyle w:val="ListParagraph"/>
                              <w:numPr>
                                <w:ilvl w:val="0"/>
                                <w:numId w:val="77"/>
                              </w:numPr>
                              <w:rPr>
                                <w:sz w:val="22"/>
                              </w:rPr>
                            </w:pPr>
                            <w:r>
                              <w:rPr>
                                <w:sz w:val="22"/>
                              </w:rPr>
                              <w:t>Will the product be sold online and shipped direct</w:t>
                            </w:r>
                            <w:r>
                              <w:rPr>
                                <w:sz w:val="22"/>
                                <w:lang w:val="en-US"/>
                              </w:rPr>
                              <w:t xml:space="preserve"> </w:t>
                            </w:r>
                            <w:r w:rsidRPr="0070162A">
                              <w:rPr>
                                <w:sz w:val="22"/>
                              </w:rPr>
                              <w:t xml:space="preserve">to the consumer? </w:t>
                            </w:r>
                          </w:p>
                          <w:p w14:paraId="65BF4E00" w14:textId="77777777" w:rsidR="00FE0A58" w:rsidRPr="0070162A" w:rsidRDefault="00FE0A58" w:rsidP="00FE0A58">
                            <w:pPr>
                              <w:pStyle w:val="ListParagraph"/>
                              <w:numPr>
                                <w:ilvl w:val="0"/>
                                <w:numId w:val="77"/>
                              </w:numPr>
                              <w:rPr>
                                <w:sz w:val="22"/>
                              </w:rPr>
                            </w:pPr>
                            <w:r w:rsidRPr="0070162A">
                              <w:rPr>
                                <w:sz w:val="22"/>
                              </w:rPr>
                              <w:t xml:space="preserve">Will you also distribute through retail establishments? </w:t>
                            </w:r>
                          </w:p>
                          <w:p w14:paraId="77203502" w14:textId="77777777" w:rsidR="00FE0A58" w:rsidRPr="001F1AEA" w:rsidRDefault="00FE0A58" w:rsidP="00FE0A58">
                            <w:pPr>
                              <w:pStyle w:val="ListParagraph"/>
                              <w:numPr>
                                <w:ilvl w:val="0"/>
                                <w:numId w:val="77"/>
                              </w:numPr>
                              <w:rPr>
                                <w:sz w:val="22"/>
                              </w:rPr>
                            </w:pPr>
                            <w:r w:rsidRPr="001F1AEA">
                              <w:rPr>
                                <w:sz w:val="22"/>
                              </w:rPr>
                              <w:t>Who will produce the product? (Will you do the manufacturing or job it out?</w:t>
                            </w:r>
                            <w:r>
                              <w:rPr>
                                <w:sz w:val="22"/>
                                <w:lang w:val="en-US"/>
                              </w:rPr>
                              <w:t>)</w:t>
                            </w:r>
                          </w:p>
                          <w:p w14:paraId="299E73DB" w14:textId="77777777" w:rsidR="00FE0A58" w:rsidRPr="0070162A" w:rsidRDefault="00FE0A58" w:rsidP="00FE0A58">
                            <w:pPr>
                              <w:pStyle w:val="ListParagraph"/>
                              <w:numPr>
                                <w:ilvl w:val="0"/>
                                <w:numId w:val="77"/>
                              </w:numPr>
                              <w:rPr>
                                <w:sz w:val="22"/>
                              </w:rPr>
                            </w:pPr>
                            <w:r w:rsidRPr="0070162A">
                              <w:rPr>
                                <w:sz w:val="22"/>
                              </w:rPr>
                              <w:t xml:space="preserve">Where will you store the finished goods until delivered? </w:t>
                            </w:r>
                          </w:p>
                          <w:p w14:paraId="3ECF6237" w14:textId="77777777" w:rsidR="00FE0A58" w:rsidRPr="0070162A" w:rsidRDefault="00FE0A58" w:rsidP="00FE0A58">
                            <w:pPr>
                              <w:pStyle w:val="ListParagraph"/>
                              <w:numPr>
                                <w:ilvl w:val="0"/>
                                <w:numId w:val="77"/>
                              </w:numPr>
                              <w:rPr>
                                <w:sz w:val="22"/>
                              </w:rPr>
                            </w:pPr>
                            <w:r w:rsidRPr="0070162A">
                              <w:rPr>
                                <w:sz w:val="22"/>
                              </w:rPr>
                              <w:t xml:space="preserve">Who will pick, pack and ship the orders? </w:t>
                            </w:r>
                          </w:p>
                          <w:p w14:paraId="34F7A0A9" w14:textId="77777777" w:rsidR="00FE0A58" w:rsidRPr="00DA0F80" w:rsidRDefault="00FE0A58" w:rsidP="00FE0A58">
                            <w:pPr>
                              <w:spacing w:line="276" w:lineRule="auto"/>
                              <w:rPr>
                                <w:sz w:val="8"/>
                              </w:rPr>
                            </w:pPr>
                          </w:p>
                          <w:p w14:paraId="1ADB5494" w14:textId="77777777" w:rsidR="00FE0A58" w:rsidRDefault="00FE0A58" w:rsidP="00FE0A58">
                            <w:pPr>
                              <w:ind w:left="90" w:right="102"/>
                              <w:jc w:val="both"/>
                              <w:rPr>
                                <w:rFonts w:cs="Arial"/>
                                <w:color w:val="000000"/>
                                <w:lang w:val="en"/>
                              </w:rPr>
                            </w:pPr>
                          </w:p>
                        </w:txbxContent>
                      </wps:txbx>
                      <wps:bodyPr rot="0" vert="horz" wrap="square" lIns="182880" tIns="45720" rIns="18288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5E89" id="Text Box 144" o:spid="_x0000_s1028" type="#_x0000_t202" style="position:absolute;margin-left:423.8pt;margin-top:9.65pt;width:475pt;height:258pt;z-index:252031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">
                <v:fill opacity="0"/>
                <v:textbox inset="14.4pt,,14.4pt">
                  <w:txbxContent>
                    <w:p w14:paraId="2C88155A" w14:textId="77777777" w:rsidR="00FE0A58" w:rsidRPr="00881223" w:rsidRDefault="00FE0A58" w:rsidP="00FE0A58">
                      <w:pPr>
                        <w:spacing w:line="276" w:lineRule="auto"/>
                        <w:rPr>
                          <w:sz w:val="16"/>
                        </w:rPr>
                      </w:pPr>
                    </w:p>
                    <w:p w14:paraId="7BA7E819" w14:textId="77777777" w:rsidR="00FE0A58" w:rsidRDefault="00FE0A58" w:rsidP="00FE0A58">
                      <w:pPr>
                        <w:jc w:val="both"/>
                        <w:rPr>
                          <w:sz w:val="22"/>
                        </w:rPr>
                      </w:pPr>
                      <w:r w:rsidRPr="003033D8">
                        <w:rPr>
                          <w:rFonts w:cs="Arial"/>
                          <w:color w:val="7F7F7F" w:themeColor="text1" w:themeTint="80"/>
                          <w:spacing w:val="2"/>
                          <w:position w:val="-4"/>
                          <w:sz w:val="36"/>
                        </w:rPr>
                        <w:t>O</w:t>
                      </w:r>
                      <w:r w:rsidRPr="003033D8">
                        <w:rPr>
                          <w:spacing w:val="2"/>
                          <w:position w:val="-4"/>
                          <w:sz w:val="22"/>
                        </w:rPr>
                        <w:t xml:space="preserve">nce </w:t>
                      </w:r>
                      <w:r w:rsidRPr="00F92054">
                        <w:rPr>
                          <w:spacing w:val="2"/>
                          <w:position w:val="-4"/>
                          <w:sz w:val="22"/>
                        </w:rPr>
                        <w:t>you have a market-tested business concept you will need a strategy</w:t>
                      </w:r>
                      <w:r w:rsidRPr="003033D8">
                        <w:rPr>
                          <w:spacing w:val="2"/>
                          <w:position w:val="-4"/>
                          <w:sz w:val="22"/>
                        </w:rPr>
                        <w:t xml:space="preserve"> to produce and</w:t>
                      </w:r>
                      <w:r>
                        <w:rPr>
                          <w:spacing w:val="2"/>
                          <w:position w:val="-4"/>
                          <w:sz w:val="22"/>
                        </w:rPr>
                        <w:t xml:space="preserve"> </w:t>
                      </w:r>
                      <w:r>
                        <w:rPr>
                          <w:sz w:val="22"/>
                        </w:rPr>
                        <w:t xml:space="preserve">distribute in quantity. This is relatively easy </w:t>
                      </w:r>
                      <w:r w:rsidRPr="0070162A">
                        <w:rPr>
                          <w:sz w:val="22"/>
                        </w:rPr>
                        <w:t xml:space="preserve">for a service business (although the management may become quite challenging once you grow to the point where you personally cannot serve every customer). Virtual products, such as mobile apps, music and digital images are also easy to distribute via </w:t>
                      </w:r>
                      <w:r>
                        <w:rPr>
                          <w:sz w:val="22"/>
                        </w:rPr>
                        <w:t>a</w:t>
                      </w:r>
                      <w:r w:rsidRPr="0070162A">
                        <w:rPr>
                          <w:sz w:val="22"/>
                        </w:rPr>
                        <w:t xml:space="preserve"> website, iTunes </w:t>
                      </w:r>
                      <w:r>
                        <w:rPr>
                          <w:sz w:val="22"/>
                        </w:rPr>
                        <w:t>and</w:t>
                      </w:r>
                      <w:r w:rsidRPr="0070162A">
                        <w:rPr>
                          <w:sz w:val="22"/>
                        </w:rPr>
                        <w:t xml:space="preserve"> the Google Store. However, a physical product requires a bit more research and planning</w:t>
                      </w:r>
                      <w:r>
                        <w:rPr>
                          <w:sz w:val="22"/>
                        </w:rPr>
                        <w:t xml:space="preserve"> to manage the </w:t>
                      </w:r>
                      <w:r w:rsidRPr="005A11D6">
                        <w:rPr>
                          <w:i/>
                          <w:sz w:val="22"/>
                        </w:rPr>
                        <w:t>Supply Chain</w:t>
                      </w:r>
                      <w:r>
                        <w:rPr>
                          <w:sz w:val="22"/>
                        </w:rPr>
                        <w:t>: the movement and storage of components and finished goods from points of origin to points of consumption.</w:t>
                      </w:r>
                    </w:p>
                    <w:p w14:paraId="737FEF14" w14:textId="77777777" w:rsidR="00FE0A58" w:rsidRPr="00895533" w:rsidRDefault="00FE0A58" w:rsidP="00FE0A58">
                      <w:pPr>
                        <w:spacing w:line="276" w:lineRule="auto"/>
                        <w:jc w:val="both"/>
                        <w:rPr>
                          <w:sz w:val="12"/>
                        </w:rPr>
                      </w:pPr>
                    </w:p>
                    <w:p w14:paraId="0E03D6F8" w14:textId="77777777" w:rsidR="00FE0A58" w:rsidRPr="0070162A" w:rsidRDefault="00FE0A58" w:rsidP="00FE0A58">
                      <w:pPr>
                        <w:spacing w:line="276" w:lineRule="auto"/>
                        <w:jc w:val="both"/>
                        <w:rPr>
                          <w:sz w:val="22"/>
                        </w:rPr>
                      </w:pPr>
                      <w:r>
                        <w:rPr>
                          <w:sz w:val="22"/>
                        </w:rPr>
                        <w:t>The goal of Supply Chain Management is to minimize inventory, while maintaining adequate supplies to keep retailers</w:t>
                      </w:r>
                      <w:r w:rsidRPr="00895533">
                        <w:rPr>
                          <w:sz w:val="22"/>
                        </w:rPr>
                        <w:t xml:space="preserve"> supplied and online consumers</w:t>
                      </w:r>
                      <w:r>
                        <w:rPr>
                          <w:sz w:val="22"/>
                        </w:rPr>
                        <w:t xml:space="preserve"> satisfied</w:t>
                      </w:r>
                      <w:r w:rsidRPr="00895533">
                        <w:rPr>
                          <w:sz w:val="22"/>
                        </w:rPr>
                        <w:t xml:space="preserve"> with delivery </w:t>
                      </w:r>
                      <w:r>
                        <w:rPr>
                          <w:sz w:val="22"/>
                        </w:rPr>
                        <w:t>speed. A successful strategy will include answers to the following:</w:t>
                      </w:r>
                    </w:p>
                    <w:p w14:paraId="445A8F95" w14:textId="77777777" w:rsidR="00FE0A58" w:rsidRPr="001676BE" w:rsidRDefault="00FE0A58" w:rsidP="00FE0A58">
                      <w:pPr>
                        <w:ind w:left="90" w:right="102"/>
                        <w:jc w:val="both"/>
                        <w:rPr>
                          <w:rFonts w:cs="Arial"/>
                          <w:color w:val="000000"/>
                          <w:sz w:val="12"/>
                          <w:lang w:val="en"/>
                        </w:rPr>
                      </w:pPr>
                    </w:p>
                    <w:p w14:paraId="61431667" w14:textId="77777777" w:rsidR="00FE0A58" w:rsidRPr="0070162A" w:rsidRDefault="00FE0A58" w:rsidP="00FE0A58">
                      <w:pPr>
                        <w:pStyle w:val="ListParagraph"/>
                        <w:numPr>
                          <w:ilvl w:val="0"/>
                          <w:numId w:val="77"/>
                        </w:numPr>
                        <w:rPr>
                          <w:sz w:val="22"/>
                        </w:rPr>
                      </w:pPr>
                      <w:r>
                        <w:rPr>
                          <w:sz w:val="22"/>
                        </w:rPr>
                        <w:t>Will the product be sold online and shipped direct</w:t>
                      </w:r>
                      <w:r>
                        <w:rPr>
                          <w:sz w:val="22"/>
                          <w:lang w:val="en-US"/>
                        </w:rPr>
                        <w:t xml:space="preserve"> </w:t>
                      </w:r>
                      <w:r w:rsidRPr="0070162A">
                        <w:rPr>
                          <w:sz w:val="22"/>
                        </w:rPr>
                        <w:t xml:space="preserve">to the consumer? </w:t>
                      </w:r>
                    </w:p>
                    <w:p w14:paraId="65BF4E00" w14:textId="77777777" w:rsidR="00FE0A58" w:rsidRPr="0070162A" w:rsidRDefault="00FE0A58" w:rsidP="00FE0A58">
                      <w:pPr>
                        <w:pStyle w:val="ListParagraph"/>
                        <w:numPr>
                          <w:ilvl w:val="0"/>
                          <w:numId w:val="77"/>
                        </w:numPr>
                        <w:rPr>
                          <w:sz w:val="22"/>
                        </w:rPr>
                      </w:pPr>
                      <w:r w:rsidRPr="0070162A">
                        <w:rPr>
                          <w:sz w:val="22"/>
                        </w:rPr>
                        <w:t xml:space="preserve">Will you also distribute through retail establishments? </w:t>
                      </w:r>
                    </w:p>
                    <w:p w14:paraId="77203502" w14:textId="77777777" w:rsidR="00FE0A58" w:rsidRPr="001F1AEA" w:rsidRDefault="00FE0A58" w:rsidP="00FE0A58">
                      <w:pPr>
                        <w:pStyle w:val="ListParagraph"/>
                        <w:numPr>
                          <w:ilvl w:val="0"/>
                          <w:numId w:val="77"/>
                        </w:numPr>
                        <w:rPr>
                          <w:sz w:val="22"/>
                        </w:rPr>
                      </w:pPr>
                      <w:r w:rsidRPr="001F1AEA">
                        <w:rPr>
                          <w:sz w:val="22"/>
                        </w:rPr>
                        <w:t>Who will produce the product? (Will you do the manufacturing or job it out?</w:t>
                      </w:r>
                      <w:r>
                        <w:rPr>
                          <w:sz w:val="22"/>
                          <w:lang w:val="en-US"/>
                        </w:rPr>
                        <w:t>)</w:t>
                      </w:r>
                    </w:p>
                    <w:p w14:paraId="299E73DB" w14:textId="77777777" w:rsidR="00FE0A58" w:rsidRPr="0070162A" w:rsidRDefault="00FE0A58" w:rsidP="00FE0A58">
                      <w:pPr>
                        <w:pStyle w:val="ListParagraph"/>
                        <w:numPr>
                          <w:ilvl w:val="0"/>
                          <w:numId w:val="77"/>
                        </w:numPr>
                        <w:rPr>
                          <w:sz w:val="22"/>
                        </w:rPr>
                      </w:pPr>
                      <w:r w:rsidRPr="0070162A">
                        <w:rPr>
                          <w:sz w:val="22"/>
                        </w:rPr>
                        <w:t xml:space="preserve">Where will you store the finished goods until delivered? </w:t>
                      </w:r>
                    </w:p>
                    <w:p w14:paraId="3ECF6237" w14:textId="77777777" w:rsidR="00FE0A58" w:rsidRPr="0070162A" w:rsidRDefault="00FE0A58" w:rsidP="00FE0A58">
                      <w:pPr>
                        <w:pStyle w:val="ListParagraph"/>
                        <w:numPr>
                          <w:ilvl w:val="0"/>
                          <w:numId w:val="77"/>
                        </w:numPr>
                        <w:rPr>
                          <w:sz w:val="22"/>
                        </w:rPr>
                      </w:pPr>
                      <w:r w:rsidRPr="0070162A">
                        <w:rPr>
                          <w:sz w:val="22"/>
                        </w:rPr>
                        <w:t xml:space="preserve">Who will pick, pack and ship the orders? </w:t>
                      </w:r>
                    </w:p>
                    <w:p w14:paraId="34F7A0A9" w14:textId="77777777" w:rsidR="00FE0A58" w:rsidRPr="00DA0F80" w:rsidRDefault="00FE0A58" w:rsidP="00FE0A58">
                      <w:pPr>
                        <w:spacing w:line="276" w:lineRule="auto"/>
                        <w:rPr>
                          <w:sz w:val="8"/>
                        </w:rPr>
                      </w:pPr>
                    </w:p>
                    <w:p w14:paraId="1ADB5494" w14:textId="77777777" w:rsidR="00FE0A58" w:rsidRDefault="00FE0A58" w:rsidP="00FE0A58">
                      <w:pPr>
                        <w:ind w:left="90" w:right="102"/>
                        <w:jc w:val="both"/>
                        <w:rPr>
                          <w:rFonts w:cs="Arial"/>
                          <w:color w:val="000000"/>
                          <w:lang w:val="en"/>
                        </w:rPr>
                      </w:pPr>
                    </w:p>
                  </w:txbxContent>
                </v:textbox>
                <w10:wrap type="square" anchorx="margin"/>
              </v:shape>
            </w:pict>
          </mc:Fallback>
        </mc:AlternateContent>
      </w:r>
      <w:r w:rsidRPr="003E4A1B">
        <w:rPr>
          <w:i/>
          <w:sz w:val="24"/>
        </w:rPr>
        <w:br w:type="page"/>
      </w: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sidRPr="000A7D1D">
        <w:rPr>
          <w:b/>
          <w:noProof/>
          <w:color w:val="000000" w:themeColor="text1"/>
          <w:sz w:val="24"/>
          <w:szCs w:val="24"/>
        </w:rPr>
        <w:t>1</w:t>
      </w:r>
      <w:r w:rsidRPr="000A7D1D">
        <w:rPr>
          <w:bCs/>
          <w:noProof/>
          <w:color w:val="000000" w:themeColor="text1"/>
          <w:sz w:val="24"/>
          <w:szCs w:val="24"/>
        </w:rPr>
        <w:t xml:space="preserve"> </w:t>
      </w:r>
      <w:r>
        <w:rPr>
          <w:rFonts w:cs="Arial"/>
          <w:bCs/>
          <w:noProof/>
          <w:color w:val="000000" w:themeColor="text1"/>
          <w:sz w:val="22"/>
          <w:szCs w:val="22"/>
        </w:rPr>
        <w:t xml:space="preserve">– </w:t>
      </w:r>
      <w:r w:rsidRPr="003E4A1B">
        <w:rPr>
          <w:rFonts w:cs="Arial"/>
          <w:i/>
          <w:sz w:val="24"/>
        </w:rPr>
        <w:t>Production and Distribution</w:t>
      </w:r>
    </w:p>
    <w:p w14:paraId="68E29AF6" w14:textId="77777777" w:rsidR="00FE0A58" w:rsidRPr="003E4A1B" w:rsidRDefault="00FE0A58" w:rsidP="00FE0A58">
      <w:pPr>
        <w:pStyle w:val="Subtitle"/>
        <w:jc w:val="left"/>
      </w:pPr>
    </w:p>
    <w:p w14:paraId="585FCEE5" w14:textId="77777777" w:rsidR="00FE0A58" w:rsidRPr="003E4A1B" w:rsidRDefault="00FE0A58" w:rsidP="00FE0A58">
      <w:pPr>
        <w:rPr>
          <w:rFonts w:cs="Arial"/>
          <w:i/>
          <w:sz w:val="16"/>
        </w:rPr>
      </w:pPr>
    </w:p>
    <w:p w14:paraId="6E9106DF" w14:textId="77777777" w:rsidR="00FE0A58" w:rsidRPr="00BB0040" w:rsidRDefault="00FE0A58" w:rsidP="00FE0A58">
      <w:pPr>
        <w:pStyle w:val="Heading1"/>
        <w:rPr>
          <w:rFonts w:cs="Arial"/>
        </w:rPr>
      </w:pPr>
      <w:bookmarkStart w:id="8" w:name="_Toc204630152"/>
      <w:bookmarkStart w:id="9" w:name="_Toc206281926"/>
      <w:bookmarkStart w:id="10" w:name="_Toc206321797"/>
      <w:r w:rsidRPr="00BB0040">
        <w:rPr>
          <w:rFonts w:cs="Arial"/>
          <w:szCs w:val="28"/>
        </w:rPr>
        <w:t>3</w:t>
      </w:r>
      <w:r w:rsidRPr="00BB0040">
        <w:rPr>
          <w:rFonts w:cs="Arial"/>
          <w:spacing w:val="24"/>
          <w:szCs w:val="28"/>
        </w:rPr>
        <w:t>.</w:t>
      </w:r>
      <w:r w:rsidRPr="00BB0040">
        <w:rPr>
          <w:rFonts w:cs="Arial"/>
        </w:rPr>
        <w:t>1.1   Production</w:t>
      </w:r>
      <w:bookmarkEnd w:id="8"/>
      <w:bookmarkEnd w:id="9"/>
      <w:bookmarkEnd w:id="10"/>
    </w:p>
    <w:p w14:paraId="4CC1977D" w14:textId="77777777" w:rsidR="00FE0A58" w:rsidRDefault="00FE0A58" w:rsidP="00FE0A58">
      <w:pPr>
        <w:rPr>
          <w:rFonts w:cs="Arial"/>
          <w:color w:val="222222"/>
          <w:sz w:val="12"/>
          <w:shd w:val="clear" w:color="auto" w:fill="FFFFFF"/>
        </w:rPr>
      </w:pPr>
    </w:p>
    <w:p w14:paraId="39DD87A1" w14:textId="77777777" w:rsidR="00FE0A58" w:rsidRPr="003E4A1B" w:rsidRDefault="00FE0A58" w:rsidP="00FE0A58">
      <w:pPr>
        <w:spacing w:line="276" w:lineRule="auto"/>
        <w:jc w:val="both"/>
        <w:rPr>
          <w:rFonts w:cs="Arial"/>
          <w:color w:val="222222"/>
          <w:shd w:val="clear" w:color="auto" w:fill="FFFFFF"/>
        </w:rPr>
      </w:pPr>
      <w:r w:rsidRPr="003E4A1B">
        <w:rPr>
          <w:rFonts w:cs="Arial"/>
          <w:color w:val="222222"/>
          <w:sz w:val="28"/>
          <w:shd w:val="clear" w:color="auto" w:fill="FFFFFF"/>
        </w:rPr>
        <w:t>I</w:t>
      </w:r>
      <w:r w:rsidRPr="003E4A1B">
        <w:rPr>
          <w:rFonts w:cs="Arial"/>
          <w:color w:val="222222"/>
          <w:shd w:val="clear" w:color="auto" w:fill="FFFFFF"/>
        </w:rPr>
        <w:t xml:space="preserve">f you want to conserve capital and keep your overhead costs at an absolute minimum, you may want to outsource the manufacturing process. Fortunately, there are companies that specialize in manufacturing goods for other businesses. These providers are called </w:t>
      </w:r>
      <w:r w:rsidRPr="009B1144">
        <w:rPr>
          <w:rFonts w:cs="Arial"/>
          <w:i/>
          <w:color w:val="222222"/>
          <w:shd w:val="clear" w:color="auto" w:fill="FFFFFF"/>
        </w:rPr>
        <w:t>Contract Manufacturers</w:t>
      </w:r>
      <w:r>
        <w:rPr>
          <w:rFonts w:cs="Arial"/>
          <w:color w:val="222222"/>
          <w:shd w:val="clear" w:color="auto" w:fill="FFFFFF"/>
        </w:rPr>
        <w:fldChar w:fldCharType="begin"/>
      </w:r>
      <w:r>
        <w:instrText xml:space="preserve"> XE "</w:instrText>
      </w:r>
      <w:r w:rsidRPr="008F2A51">
        <w:rPr>
          <w:rFonts w:cs="Arial"/>
          <w:color w:val="222222"/>
          <w:shd w:val="clear" w:color="auto" w:fill="FFFFFF"/>
        </w:rPr>
        <w:instrText>Contract Manufacturers</w:instrText>
      </w:r>
      <w:r>
        <w:instrText xml:space="preserve">" </w:instrText>
      </w:r>
      <w:r>
        <w:rPr>
          <w:rFonts w:cs="Arial"/>
          <w:color w:val="222222"/>
          <w:shd w:val="clear" w:color="auto" w:fill="FFFFFF"/>
        </w:rPr>
        <w:fldChar w:fldCharType="end"/>
      </w:r>
      <w:r w:rsidRPr="003E4A1B">
        <w:rPr>
          <w:rFonts w:cs="Arial"/>
          <w:color w:val="222222"/>
          <w:shd w:val="clear" w:color="auto" w:fill="FFFFFF"/>
        </w:rPr>
        <w:t xml:space="preserve">, </w:t>
      </w:r>
      <w:r w:rsidRPr="003E4A1B">
        <w:rPr>
          <w:rFonts w:cs="Arial"/>
          <w:i/>
          <w:color w:val="222222"/>
          <w:shd w:val="clear" w:color="auto" w:fill="FFFFFF"/>
        </w:rPr>
        <w:t>Private Labelers</w:t>
      </w:r>
      <w:r w:rsidRPr="003E4A1B">
        <w:rPr>
          <w:rFonts w:cs="Arial"/>
          <w:color w:val="222222"/>
          <w:shd w:val="clear" w:color="auto" w:fill="FFFFFF"/>
        </w:rPr>
        <w:t xml:space="preserve">, </w:t>
      </w:r>
      <w:r w:rsidRPr="00A17E47">
        <w:rPr>
          <w:rFonts w:cs="Arial"/>
          <w:i/>
          <w:color w:val="222222"/>
          <w:shd w:val="clear" w:color="auto" w:fill="FFFFFF"/>
        </w:rPr>
        <w:t>White Labelers</w:t>
      </w:r>
      <w:r w:rsidRPr="003E4A1B">
        <w:rPr>
          <w:rFonts w:cs="Arial"/>
          <w:color w:val="222222"/>
          <w:shd w:val="clear" w:color="auto" w:fill="FFFFFF"/>
        </w:rPr>
        <w:t xml:space="preserve">, or </w:t>
      </w:r>
      <w:r w:rsidRPr="003E4A1B">
        <w:rPr>
          <w:rFonts w:cs="Arial"/>
          <w:i/>
          <w:color w:val="222222"/>
          <w:shd w:val="clear" w:color="auto" w:fill="FFFFFF"/>
        </w:rPr>
        <w:t>Contract Packagers</w:t>
      </w:r>
      <w:r w:rsidRPr="003E4A1B">
        <w:rPr>
          <w:rFonts w:cs="Arial"/>
          <w:color w:val="222222"/>
          <w:shd w:val="clear" w:color="auto" w:fill="FFFFFF"/>
        </w:rPr>
        <w:t xml:space="preserve"> (AKA </w:t>
      </w:r>
      <w:r w:rsidRPr="003E4A1B">
        <w:rPr>
          <w:rFonts w:cs="Arial"/>
          <w:i/>
          <w:color w:val="222222"/>
          <w:shd w:val="clear" w:color="auto" w:fill="FFFFFF"/>
        </w:rPr>
        <w:t>Copackers</w:t>
      </w:r>
      <w:r w:rsidRPr="003E4A1B">
        <w:rPr>
          <w:rFonts w:cs="Arial"/>
          <w:color w:val="222222"/>
          <w:shd w:val="clear" w:color="auto" w:fill="FFFFFF"/>
        </w:rPr>
        <w:t>). These terms are sometimes used interchangeably, so verify with your supplier in writing exactly what services will be provided.</w:t>
      </w:r>
    </w:p>
    <w:p w14:paraId="02A8F094" w14:textId="77777777" w:rsidR="00FE0A58" w:rsidRPr="003E4A1B" w:rsidRDefault="00FE0A58" w:rsidP="00FE0A58">
      <w:pPr>
        <w:jc w:val="both"/>
        <w:rPr>
          <w:rFonts w:cs="Arial"/>
          <w:color w:val="222222"/>
          <w:sz w:val="12"/>
          <w:shd w:val="clear" w:color="auto" w:fill="FFFFFF"/>
        </w:rPr>
      </w:pPr>
    </w:p>
    <w:p w14:paraId="2621FD03" w14:textId="77777777" w:rsidR="00FE0A58" w:rsidRPr="003E4A1B" w:rsidRDefault="00FE0A58" w:rsidP="00FE0A58">
      <w:pPr>
        <w:pStyle w:val="ListParagraph"/>
        <w:numPr>
          <w:ilvl w:val="0"/>
          <w:numId w:val="79"/>
        </w:numPr>
        <w:spacing w:after="100"/>
        <w:contextualSpacing w:val="0"/>
        <w:jc w:val="both"/>
        <w:rPr>
          <w:color w:val="222222"/>
          <w:shd w:val="clear" w:color="auto" w:fill="FFFFFF"/>
        </w:rPr>
      </w:pPr>
      <w:r w:rsidRPr="0002029E">
        <w:rPr>
          <w:color w:val="222222"/>
          <w:shd w:val="clear" w:color="auto" w:fill="FFFFFF"/>
        </w:rPr>
        <w:t>CONTRACT MANUFACTURERS</w:t>
      </w:r>
      <w:r w:rsidRPr="0002029E">
        <w:rPr>
          <w:color w:val="222222"/>
          <w:sz w:val="28"/>
          <w:shd w:val="clear" w:color="auto" w:fill="FFFFFF"/>
        </w:rPr>
        <w:t xml:space="preserve"> </w:t>
      </w:r>
      <w:r w:rsidRPr="003E4A1B">
        <w:rPr>
          <w:color w:val="222222"/>
          <w:shd w:val="clear" w:color="auto" w:fill="FFFFFF"/>
        </w:rPr>
        <w:t xml:space="preserve">produce custom products (e.g., electronic products, auto parts, kitchen aids) according to your specifications. You retain ownership of designs and patents (make sure this is confirmed in your contract), but you are responsible for </w:t>
      </w:r>
      <w:r w:rsidRPr="003E4A1B">
        <w:rPr>
          <w:color w:val="222222"/>
          <w:shd w:val="clear" w:color="auto" w:fill="FFFFFF"/>
          <w:lang w:val="en-US"/>
        </w:rPr>
        <w:t xml:space="preserve">the </w:t>
      </w:r>
      <w:r w:rsidRPr="003E4A1B">
        <w:rPr>
          <w:color w:val="222222"/>
          <w:shd w:val="clear" w:color="auto" w:fill="FFFFFF"/>
        </w:rPr>
        <w:t xml:space="preserve">cost of all tooling and dies required. </w:t>
      </w:r>
    </w:p>
    <w:p w14:paraId="00F42C1F" w14:textId="77777777" w:rsidR="00FE0A58" w:rsidRPr="003E4A1B" w:rsidRDefault="00FE0A58" w:rsidP="00FE0A58">
      <w:pPr>
        <w:spacing w:after="100"/>
        <w:ind w:left="720"/>
        <w:jc w:val="both"/>
        <w:rPr>
          <w:rFonts w:cs="Arial"/>
          <w:color w:val="222222"/>
          <w:shd w:val="clear" w:color="auto" w:fill="FFFFFF"/>
        </w:rPr>
      </w:pPr>
      <w:r w:rsidRPr="003E4A1B">
        <w:rPr>
          <w:rFonts w:cs="Arial"/>
          <w:color w:val="222222"/>
          <w:shd w:val="clear" w:color="auto" w:fill="FFFFFF"/>
        </w:rPr>
        <w:t>Note, contract manufacturers typically do not want to store your finished goods and will want to send them all to your warehouse or distributor as soon as completed.</w:t>
      </w:r>
    </w:p>
    <w:p w14:paraId="324D4514" w14:textId="77777777" w:rsidR="00FE0A58" w:rsidRPr="003E4A1B" w:rsidRDefault="00FE0A58" w:rsidP="00FE0A58">
      <w:pPr>
        <w:pStyle w:val="ListParagraph"/>
        <w:numPr>
          <w:ilvl w:val="0"/>
          <w:numId w:val="78"/>
        </w:numPr>
        <w:spacing w:after="100"/>
        <w:contextualSpacing w:val="0"/>
        <w:jc w:val="both"/>
        <w:rPr>
          <w:i/>
          <w:szCs w:val="20"/>
        </w:rPr>
      </w:pPr>
      <w:r w:rsidRPr="009B1144">
        <w:rPr>
          <w:szCs w:val="20"/>
        </w:rPr>
        <w:t>WHITE LABELERS</w:t>
      </w:r>
      <w:r>
        <w:rPr>
          <w:szCs w:val="20"/>
        </w:rPr>
        <w:fldChar w:fldCharType="begin"/>
      </w:r>
      <w:r>
        <w:instrText xml:space="preserve"> XE "</w:instrText>
      </w:r>
      <w:r w:rsidRPr="00513734">
        <w:instrText>White Labeler</w:instrText>
      </w:r>
      <w:r>
        <w:instrText xml:space="preserve">" </w:instrText>
      </w:r>
      <w:r>
        <w:rPr>
          <w:szCs w:val="20"/>
        </w:rPr>
        <w:fldChar w:fldCharType="end"/>
      </w:r>
      <w:r w:rsidRPr="003E4A1B">
        <w:rPr>
          <w:szCs w:val="20"/>
        </w:rPr>
        <w:t xml:space="preserve"> (AKA PRIVATE LABELERS) are makers</w:t>
      </w:r>
      <w:r>
        <w:rPr>
          <w:szCs w:val="20"/>
        </w:rPr>
        <w:t xml:space="preserve"> of generic products like</w:t>
      </w:r>
      <w:r>
        <w:rPr>
          <w:szCs w:val="20"/>
          <w:lang w:val="en-US"/>
        </w:rPr>
        <w:t xml:space="preserve"> corn </w:t>
      </w:r>
      <w:r w:rsidRPr="003E4A1B">
        <w:rPr>
          <w:szCs w:val="20"/>
          <w:lang w:val="en-US"/>
        </w:rPr>
        <w:t>flakes</w:t>
      </w:r>
      <w:r w:rsidRPr="003E4A1B">
        <w:rPr>
          <w:szCs w:val="20"/>
        </w:rPr>
        <w:t xml:space="preserve">, </w:t>
      </w:r>
      <w:r w:rsidRPr="003E4A1B">
        <w:rPr>
          <w:szCs w:val="20"/>
          <w:lang w:val="en-US"/>
        </w:rPr>
        <w:t>shampoo</w:t>
      </w:r>
      <w:r w:rsidRPr="003E4A1B">
        <w:rPr>
          <w:szCs w:val="20"/>
        </w:rPr>
        <w:t>, and men’s suits. You are usually restricted to their designs and formulations, but do not have to pay for custom dies or raw materials purchased for a specific formulation. Moreover, the turn-around time is much quicker than a fully custom product. The finished goods will still display your label. Store branding is usually referred to a</w:t>
      </w:r>
      <w:r>
        <w:rPr>
          <w:szCs w:val="20"/>
        </w:rPr>
        <w:t>s</w:t>
      </w:r>
      <w:r w:rsidRPr="003E4A1B">
        <w:rPr>
          <w:szCs w:val="20"/>
        </w:rPr>
        <w:t xml:space="preserve"> </w:t>
      </w:r>
      <w:r w:rsidRPr="003E4A1B">
        <w:rPr>
          <w:i/>
          <w:szCs w:val="20"/>
        </w:rPr>
        <w:t>private labeling</w:t>
      </w:r>
      <w:r w:rsidRPr="003E4A1B">
        <w:rPr>
          <w:szCs w:val="20"/>
        </w:rPr>
        <w:t xml:space="preserve"> although </w:t>
      </w:r>
      <w:r>
        <w:rPr>
          <w:szCs w:val="20"/>
        </w:rPr>
        <w:t>the term</w:t>
      </w:r>
      <w:r w:rsidRPr="003E4A1B">
        <w:rPr>
          <w:szCs w:val="20"/>
        </w:rPr>
        <w:t xml:space="preserve"> means the same as </w:t>
      </w:r>
      <w:r w:rsidRPr="003E4A1B">
        <w:rPr>
          <w:i/>
          <w:szCs w:val="20"/>
        </w:rPr>
        <w:t>white labeling</w:t>
      </w:r>
      <w:r w:rsidRPr="003E4A1B">
        <w:rPr>
          <w:szCs w:val="20"/>
        </w:rPr>
        <w:t>.</w:t>
      </w:r>
    </w:p>
    <w:p w14:paraId="595FE35C" w14:textId="77777777" w:rsidR="00FE0A58" w:rsidRPr="00C619B7" w:rsidRDefault="00FE0A58" w:rsidP="00FE0A58">
      <w:pPr>
        <w:pStyle w:val="ListParagraph"/>
        <w:numPr>
          <w:ilvl w:val="0"/>
          <w:numId w:val="78"/>
        </w:numPr>
        <w:spacing w:after="0"/>
        <w:jc w:val="both"/>
        <w:rPr>
          <w:i/>
          <w:szCs w:val="20"/>
        </w:rPr>
      </w:pPr>
      <w:r w:rsidRPr="003E4A1B">
        <w:rPr>
          <w:color w:val="222222"/>
          <w:szCs w:val="20"/>
          <w:shd w:val="clear" w:color="auto" w:fill="FFFFFF"/>
        </w:rPr>
        <w:t>CONTRACT PACKAGERS (COPACKERS) manufacture food, beverage</w:t>
      </w:r>
      <w:r w:rsidRPr="003E4A1B">
        <w:rPr>
          <w:color w:val="222222"/>
          <w:szCs w:val="20"/>
          <w:shd w:val="clear" w:color="auto" w:fill="FFFFFF"/>
          <w:lang w:val="en-US"/>
        </w:rPr>
        <w:t>s</w:t>
      </w:r>
      <w:r w:rsidRPr="003E4A1B">
        <w:rPr>
          <w:color w:val="222222"/>
          <w:szCs w:val="20"/>
          <w:shd w:val="clear" w:color="auto" w:fill="FFFFFF"/>
        </w:rPr>
        <w:t xml:space="preserve"> and supplement products. Copackers will generally mix and prepare ingredients to your specifications, </w:t>
      </w:r>
      <w:r>
        <w:rPr>
          <w:color w:val="222222"/>
          <w:szCs w:val="20"/>
          <w:shd w:val="clear" w:color="auto" w:fill="FFFFFF"/>
        </w:rPr>
        <w:t xml:space="preserve">plus </w:t>
      </w:r>
      <w:r w:rsidRPr="003E4A1B">
        <w:rPr>
          <w:color w:val="222222"/>
          <w:szCs w:val="20"/>
          <w:shd w:val="clear" w:color="auto" w:fill="FFFFFF"/>
        </w:rPr>
        <w:t>package and label products.</w:t>
      </w:r>
      <w:r>
        <w:rPr>
          <w:color w:val="222222"/>
          <w:szCs w:val="20"/>
          <w:shd w:val="clear" w:color="auto" w:fill="FFFFFF"/>
        </w:rPr>
        <w:t xml:space="preserve"> </w:t>
      </w:r>
      <w:r w:rsidRPr="00C619B7">
        <w:rPr>
          <w:color w:val="222222"/>
          <w:shd w:val="clear" w:color="auto" w:fill="FFFFFF"/>
        </w:rPr>
        <w:t xml:space="preserve">For advice from entrepreneurs using copackers view </w:t>
      </w:r>
      <w:hyperlink r:id="rId9" w:history="1">
        <w:r w:rsidRPr="00640771">
          <w:rPr>
            <w:rStyle w:val="Hyperlink"/>
          </w:rPr>
          <w:t>www.youtube.com/watch?v=erjLVRQiMwI</w:t>
        </w:r>
      </w:hyperlink>
      <w:r w:rsidRPr="00C619B7">
        <w:t>.</w:t>
      </w:r>
    </w:p>
    <w:p w14:paraId="4EA2369F" w14:textId="77777777" w:rsidR="00FE0A58" w:rsidRDefault="00FE0A58" w:rsidP="00FE0A58"/>
    <w:p w14:paraId="40164D06" w14:textId="77777777" w:rsidR="00FE0A58" w:rsidRPr="0012546D" w:rsidRDefault="00FE0A58" w:rsidP="00FE0A58">
      <w:pPr>
        <w:shd w:val="clear" w:color="auto" w:fill="004E9A"/>
        <w:ind w:right="28"/>
        <w:jc w:val="center"/>
        <w:rPr>
          <w:color w:val="FFFFFF"/>
        </w:rPr>
      </w:pPr>
      <w:r w:rsidRPr="0012546D">
        <w:rPr>
          <w:color w:val="FFFFFF"/>
          <w:sz w:val="28"/>
          <w:szCs w:val="28"/>
        </w:rPr>
        <w:t>Outsourcing Manufacturing</w:t>
      </w:r>
    </w:p>
    <w:tbl>
      <w:tblPr>
        <w:tblStyle w:val="TableGrid"/>
        <w:tblW w:w="10080" w:type="dxa"/>
        <w:tblInd w:w="-5" w:type="dxa"/>
        <w:tblLook w:val="04A0" w:firstRow="1" w:lastRow="0" w:firstColumn="1" w:lastColumn="0" w:noHBand="0" w:noVBand="1"/>
      </w:tblPr>
      <w:tblGrid>
        <w:gridCol w:w="5070"/>
        <w:gridCol w:w="5010"/>
      </w:tblGrid>
      <w:tr w:rsidR="00FE0A58" w:rsidRPr="003E4A1B" w14:paraId="4844F976" w14:textId="77777777" w:rsidTr="002A1875">
        <w:trPr>
          <w:trHeight w:val="431"/>
        </w:trPr>
        <w:tc>
          <w:tcPr>
            <w:tcW w:w="5070" w:type="dxa"/>
            <w:shd w:val="clear" w:color="auto" w:fill="FFFFFF" w:themeFill="background1"/>
          </w:tcPr>
          <w:p w14:paraId="3295C229" w14:textId="77777777" w:rsidR="00FE0A58" w:rsidRPr="003E4A1B" w:rsidRDefault="00FE0A58" w:rsidP="002A1875">
            <w:pPr>
              <w:pStyle w:val="NormalWeb"/>
              <w:spacing w:before="120" w:beforeAutospacing="0" w:after="0" w:afterAutospacing="0"/>
              <w:jc w:val="center"/>
              <w:rPr>
                <w:rFonts w:ascii="Arial" w:hAnsi="Arial" w:cs="Arial"/>
                <w:b/>
                <w:color w:val="003399"/>
                <w:szCs w:val="23"/>
              </w:rPr>
            </w:pPr>
            <w:r w:rsidRPr="003E4A1B">
              <w:rPr>
                <w:rFonts w:ascii="Arial" w:hAnsi="Arial" w:cs="Arial"/>
                <w:b/>
                <w:color w:val="003399"/>
                <w:szCs w:val="23"/>
              </w:rPr>
              <w:t>ADVANTAGES</w:t>
            </w:r>
          </w:p>
        </w:tc>
        <w:tc>
          <w:tcPr>
            <w:tcW w:w="5010" w:type="dxa"/>
            <w:shd w:val="clear" w:color="auto" w:fill="FFFFFF" w:themeFill="background1"/>
          </w:tcPr>
          <w:p w14:paraId="364676B6" w14:textId="77777777" w:rsidR="00FE0A58" w:rsidRPr="003E4A1B" w:rsidRDefault="00FE0A58" w:rsidP="002A1875">
            <w:pPr>
              <w:pStyle w:val="NormalWeb"/>
              <w:spacing w:before="120" w:beforeAutospacing="0" w:after="0" w:afterAutospacing="0"/>
              <w:jc w:val="center"/>
              <w:rPr>
                <w:rFonts w:ascii="Arial" w:hAnsi="Arial" w:cs="Arial"/>
                <w:b/>
                <w:color w:val="003399"/>
                <w:szCs w:val="23"/>
              </w:rPr>
            </w:pPr>
            <w:r w:rsidRPr="003E4A1B">
              <w:rPr>
                <w:rFonts w:ascii="Arial" w:hAnsi="Arial" w:cs="Arial"/>
                <w:b/>
                <w:color w:val="003399"/>
                <w:szCs w:val="23"/>
              </w:rPr>
              <w:t>DISADVANTAGES</w:t>
            </w:r>
          </w:p>
        </w:tc>
      </w:tr>
      <w:tr w:rsidR="00FE0A58" w:rsidRPr="003E4A1B" w14:paraId="2CF9CD39" w14:textId="77777777" w:rsidTr="002A1875">
        <w:trPr>
          <w:trHeight w:val="432"/>
        </w:trPr>
        <w:tc>
          <w:tcPr>
            <w:tcW w:w="5070" w:type="dxa"/>
            <w:vAlign w:val="center"/>
          </w:tcPr>
          <w:p w14:paraId="1922F970" w14:textId="77777777" w:rsidR="00FE0A58" w:rsidRPr="003E4A1B" w:rsidRDefault="00FE0A58" w:rsidP="002A1875">
            <w:pPr>
              <w:pStyle w:val="NormalWeb"/>
              <w:spacing w:before="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No need for manufacturing space and equipment</w:t>
            </w:r>
          </w:p>
        </w:tc>
        <w:tc>
          <w:tcPr>
            <w:tcW w:w="5010" w:type="dxa"/>
            <w:vAlign w:val="center"/>
          </w:tcPr>
          <w:p w14:paraId="6DC801CB" w14:textId="77777777" w:rsidR="00FE0A58" w:rsidRPr="003E4A1B" w:rsidRDefault="00FE0A58" w:rsidP="002A1875">
            <w:pPr>
              <w:pStyle w:val="NormalWeb"/>
              <w:spacing w:before="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Less control over quality</w:t>
            </w:r>
          </w:p>
        </w:tc>
      </w:tr>
      <w:tr w:rsidR="00FE0A58" w:rsidRPr="003E4A1B" w14:paraId="1C52DBE8" w14:textId="77777777" w:rsidTr="002A1875">
        <w:trPr>
          <w:trHeight w:val="432"/>
        </w:trPr>
        <w:tc>
          <w:tcPr>
            <w:tcW w:w="5070" w:type="dxa"/>
            <w:vAlign w:val="center"/>
          </w:tcPr>
          <w:p w14:paraId="0642BC95" w14:textId="77777777" w:rsidR="00FE0A58" w:rsidRPr="003E4A1B" w:rsidRDefault="00FE0A58" w:rsidP="002A1875">
            <w:pPr>
              <w:pStyle w:val="NormalWeb"/>
              <w:spacing w:before="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No need for employees with manufacturing expertise</w:t>
            </w:r>
          </w:p>
        </w:tc>
        <w:tc>
          <w:tcPr>
            <w:tcW w:w="5010" w:type="dxa"/>
            <w:vAlign w:val="center"/>
          </w:tcPr>
          <w:p w14:paraId="49494E6F" w14:textId="77777777" w:rsidR="00FE0A58" w:rsidRPr="003E4A1B" w:rsidRDefault="00FE0A58" w:rsidP="002A1875">
            <w:pPr>
              <w:pStyle w:val="NormalWeb"/>
              <w:spacing w:before="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Lack of legal protections if outsourced overseas</w:t>
            </w:r>
          </w:p>
        </w:tc>
      </w:tr>
      <w:tr w:rsidR="00FE0A58" w:rsidRPr="003E4A1B" w14:paraId="755AE0C7" w14:textId="77777777" w:rsidTr="002A1875">
        <w:trPr>
          <w:trHeight w:val="432"/>
        </w:trPr>
        <w:tc>
          <w:tcPr>
            <w:tcW w:w="5070" w:type="dxa"/>
            <w:vAlign w:val="center"/>
          </w:tcPr>
          <w:p w14:paraId="31CB161E" w14:textId="77777777" w:rsidR="00FE0A58" w:rsidRPr="003E4A1B" w:rsidRDefault="00FE0A58" w:rsidP="002A1875">
            <w:pPr>
              <w:pStyle w:val="NormalWeb"/>
              <w:spacing w:before="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You can focus your attention on marketing</w:t>
            </w:r>
          </w:p>
        </w:tc>
        <w:tc>
          <w:tcPr>
            <w:tcW w:w="5010" w:type="dxa"/>
            <w:vAlign w:val="center"/>
          </w:tcPr>
          <w:p w14:paraId="571C57A3" w14:textId="77777777" w:rsidR="00FE0A58" w:rsidRPr="003E4A1B" w:rsidRDefault="00FE0A58" w:rsidP="002A1875">
            <w:pPr>
              <w:pStyle w:val="NormalWeb"/>
              <w:spacing w:before="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Theft of intellectual property. (The manufacturer will know how much demand there is for your idea.)</w:t>
            </w:r>
          </w:p>
        </w:tc>
      </w:tr>
      <w:tr w:rsidR="00FE0A58" w:rsidRPr="003E4A1B" w14:paraId="16D29AC0" w14:textId="77777777" w:rsidTr="002A1875">
        <w:trPr>
          <w:trHeight w:val="432"/>
        </w:trPr>
        <w:tc>
          <w:tcPr>
            <w:tcW w:w="5070" w:type="dxa"/>
            <w:vAlign w:val="center"/>
          </w:tcPr>
          <w:p w14:paraId="3A6E26F5" w14:textId="77777777" w:rsidR="00FE0A58" w:rsidRDefault="00FE0A58" w:rsidP="002A1875">
            <w:pPr>
              <w:pStyle w:val="NormalWeb"/>
              <w:spacing w:before="6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Overall costs may be lower due to volume efficiency</w:t>
            </w:r>
            <w:r>
              <w:rPr>
                <w:rFonts w:ascii="Arial" w:hAnsi="Arial" w:cs="Arial"/>
                <w:color w:val="000000" w:themeColor="text1"/>
                <w:sz w:val="20"/>
                <w:szCs w:val="20"/>
              </w:rPr>
              <w:t xml:space="preserve"> of the contract manufacturer</w:t>
            </w:r>
          </w:p>
          <w:p w14:paraId="2ED957CD" w14:textId="77777777" w:rsidR="00FE0A58" w:rsidRPr="00427ABB" w:rsidRDefault="00FE0A58" w:rsidP="002A1875">
            <w:pPr>
              <w:pStyle w:val="NormalWeb"/>
              <w:spacing w:before="0" w:beforeAutospacing="0" w:after="0" w:afterAutospacing="0"/>
              <w:rPr>
                <w:rFonts w:ascii="Arial" w:hAnsi="Arial" w:cs="Arial"/>
                <w:color w:val="000000" w:themeColor="text1"/>
                <w:sz w:val="10"/>
                <w:szCs w:val="10"/>
              </w:rPr>
            </w:pPr>
          </w:p>
        </w:tc>
        <w:tc>
          <w:tcPr>
            <w:tcW w:w="5010" w:type="dxa"/>
            <w:vAlign w:val="center"/>
          </w:tcPr>
          <w:p w14:paraId="630A224C" w14:textId="77777777" w:rsidR="00FE0A58" w:rsidRPr="003E4A1B" w:rsidRDefault="00FE0A58" w:rsidP="002A1875">
            <w:pPr>
              <w:pStyle w:val="NormalWeb"/>
              <w:spacing w:before="0" w:beforeAutospacing="0" w:after="0" w:afterAutospacing="0"/>
              <w:rPr>
                <w:rFonts w:ascii="Arial" w:hAnsi="Arial" w:cs="Arial"/>
                <w:color w:val="000000" w:themeColor="text1"/>
                <w:sz w:val="20"/>
                <w:szCs w:val="20"/>
              </w:rPr>
            </w:pPr>
          </w:p>
        </w:tc>
      </w:tr>
    </w:tbl>
    <w:p w14:paraId="288762C3" w14:textId="77777777" w:rsidR="00FE0A58" w:rsidRPr="003E4A1B" w:rsidRDefault="00FE0A58" w:rsidP="00FE0A58">
      <w:pPr>
        <w:pStyle w:val="NormalWeb"/>
        <w:shd w:val="clear" w:color="auto" w:fill="FFFFFF"/>
        <w:spacing w:before="0" w:beforeAutospacing="0" w:after="150" w:afterAutospacing="0"/>
        <w:rPr>
          <w:rFonts w:ascii="Arial" w:hAnsi="Arial" w:cs="Arial"/>
          <w:color w:val="545E6B"/>
          <w:sz w:val="9"/>
          <w:szCs w:val="23"/>
        </w:rPr>
      </w:pPr>
    </w:p>
    <w:p w14:paraId="6CE4905B" w14:textId="77777777" w:rsidR="00FE0A58" w:rsidRPr="009D621A" w:rsidRDefault="00FE0A58" w:rsidP="00FE0A58">
      <w:pPr>
        <w:pStyle w:val="Heading2"/>
        <w:shd w:val="clear" w:color="auto" w:fill="FFFFFF"/>
        <w:spacing w:before="0"/>
        <w:rPr>
          <w:b w:val="0"/>
          <w:bCs/>
          <w:sz w:val="20"/>
          <w:szCs w:val="18"/>
        </w:rPr>
      </w:pPr>
      <w:r w:rsidRPr="003E4A1B">
        <w:rPr>
          <w:color w:val="000000" w:themeColor="text1"/>
          <w:sz w:val="20"/>
        </w:rPr>
        <w:t>How to Find Contract Manufacturers</w:t>
      </w:r>
      <w:r w:rsidRPr="009D621A">
        <w:rPr>
          <w:b w:val="0"/>
          <w:bCs/>
          <w:color w:val="000000" w:themeColor="text1"/>
          <w:sz w:val="20"/>
        </w:rPr>
        <w:t xml:space="preserve">. </w:t>
      </w:r>
      <w:r w:rsidRPr="009D621A">
        <w:rPr>
          <w:b w:val="0"/>
          <w:bCs/>
          <w:sz w:val="20"/>
        </w:rPr>
        <w:t>Contract manufacturers and private label firms abound. Search for your product category in this free database:</w:t>
      </w:r>
      <w:r>
        <w:rPr>
          <w:b w:val="0"/>
          <w:bCs/>
          <w:sz w:val="20"/>
        </w:rPr>
        <w:t xml:space="preserve"> </w:t>
      </w:r>
      <w:hyperlink r:id="rId10" w:history="1">
        <w:r w:rsidRPr="009D621A">
          <w:rPr>
            <w:rStyle w:val="Hyperlink"/>
            <w:b w:val="0"/>
            <w:bCs/>
            <w:sz w:val="20"/>
            <w:szCs w:val="18"/>
          </w:rPr>
          <w:t>www.ThomasNet.com</w:t>
        </w:r>
      </w:hyperlink>
      <w:r w:rsidRPr="009D621A">
        <w:rPr>
          <w:b w:val="0"/>
          <w:bCs/>
          <w:sz w:val="20"/>
          <w:szCs w:val="18"/>
        </w:rPr>
        <w:t xml:space="preserve"> </w:t>
      </w:r>
    </w:p>
    <w:p w14:paraId="1782D1C5" w14:textId="77777777" w:rsidR="00FE0A58" w:rsidRPr="003E4A1B" w:rsidRDefault="00FE0A58" w:rsidP="00FE0A58">
      <w:pPr>
        <w:pStyle w:val="Heading2"/>
        <w:shd w:val="clear" w:color="auto" w:fill="FFFFFF"/>
        <w:spacing w:after="60"/>
        <w:rPr>
          <w:color w:val="000000" w:themeColor="text1"/>
          <w:sz w:val="20"/>
        </w:rPr>
      </w:pPr>
      <w:r w:rsidRPr="003E4A1B">
        <w:rPr>
          <w:color w:val="000000" w:themeColor="text1"/>
          <w:sz w:val="20"/>
        </w:rPr>
        <w:t>What to Look for in a Contract Manufacturer</w:t>
      </w:r>
    </w:p>
    <w:p w14:paraId="10B63CD3" w14:textId="77777777" w:rsidR="00FE0A58" w:rsidRPr="003E4A1B" w:rsidRDefault="00FE0A58" w:rsidP="00FE0A58">
      <w:pPr>
        <w:pStyle w:val="NormalWeb"/>
        <w:numPr>
          <w:ilvl w:val="0"/>
          <w:numId w:val="80"/>
        </w:numPr>
        <w:shd w:val="clear" w:color="auto" w:fill="FFFFFF"/>
        <w:spacing w:before="0" w:beforeAutospacing="0" w:after="60" w:afterAutospacing="0" w:line="276" w:lineRule="auto"/>
        <w:rPr>
          <w:rFonts w:ascii="Arial" w:hAnsi="Arial" w:cs="Arial"/>
          <w:color w:val="000000" w:themeColor="text1"/>
          <w:sz w:val="20"/>
          <w:szCs w:val="20"/>
        </w:rPr>
      </w:pPr>
      <w:r w:rsidRPr="003E4A1B">
        <w:rPr>
          <w:rFonts w:ascii="Arial" w:hAnsi="Arial" w:cs="Arial"/>
          <w:color w:val="000000" w:themeColor="text1"/>
          <w:sz w:val="20"/>
          <w:szCs w:val="20"/>
        </w:rPr>
        <w:t>ISO Certification</w:t>
      </w:r>
    </w:p>
    <w:p w14:paraId="3A481E5B" w14:textId="77777777" w:rsidR="00FE0A58" w:rsidRPr="003E4A1B" w:rsidRDefault="00FE0A58" w:rsidP="00FE0A58">
      <w:pPr>
        <w:pStyle w:val="NormalWeb"/>
        <w:numPr>
          <w:ilvl w:val="0"/>
          <w:numId w:val="80"/>
        </w:numPr>
        <w:shd w:val="clear" w:color="auto" w:fill="FFFFFF"/>
        <w:spacing w:before="0" w:beforeAutospacing="0" w:after="60" w:afterAutospacing="0" w:line="276" w:lineRule="auto"/>
        <w:rPr>
          <w:rFonts w:ascii="Arial" w:hAnsi="Arial" w:cs="Arial"/>
          <w:color w:val="000000" w:themeColor="text1"/>
          <w:sz w:val="20"/>
          <w:szCs w:val="20"/>
        </w:rPr>
      </w:pPr>
      <w:r w:rsidRPr="003E4A1B">
        <w:rPr>
          <w:rFonts w:ascii="Arial" w:hAnsi="Arial" w:cs="Arial"/>
          <w:color w:val="000000" w:themeColor="text1"/>
          <w:sz w:val="20"/>
          <w:szCs w:val="20"/>
        </w:rPr>
        <w:t xml:space="preserve">Direct </w:t>
      </w:r>
      <w:r>
        <w:rPr>
          <w:rFonts w:ascii="Arial" w:hAnsi="Arial" w:cs="Arial"/>
          <w:color w:val="000000" w:themeColor="text1"/>
          <w:sz w:val="20"/>
          <w:szCs w:val="20"/>
        </w:rPr>
        <w:t>d</w:t>
      </w:r>
      <w:r w:rsidRPr="003E4A1B">
        <w:rPr>
          <w:rFonts w:ascii="Arial" w:hAnsi="Arial" w:cs="Arial"/>
          <w:color w:val="000000" w:themeColor="text1"/>
          <w:sz w:val="20"/>
          <w:szCs w:val="20"/>
        </w:rPr>
        <w:t>elivery to wholesalers and retailers</w:t>
      </w:r>
    </w:p>
    <w:p w14:paraId="7BC14945" w14:textId="77777777" w:rsidR="00FE0A58" w:rsidRPr="003E4A1B" w:rsidRDefault="00FE0A58" w:rsidP="00FE0A58">
      <w:pPr>
        <w:pStyle w:val="NormalWeb"/>
        <w:numPr>
          <w:ilvl w:val="0"/>
          <w:numId w:val="80"/>
        </w:numPr>
        <w:shd w:val="clear" w:color="auto" w:fill="FFFFFF"/>
        <w:spacing w:before="0" w:beforeAutospacing="0" w:after="60" w:afterAutospacing="0" w:line="276" w:lineRule="auto"/>
        <w:rPr>
          <w:rFonts w:ascii="Arial" w:hAnsi="Arial" w:cs="Arial"/>
          <w:color w:val="000000" w:themeColor="text1"/>
          <w:sz w:val="20"/>
          <w:szCs w:val="20"/>
        </w:rPr>
      </w:pPr>
      <w:r w:rsidRPr="003E4A1B">
        <w:rPr>
          <w:rFonts w:ascii="Arial" w:hAnsi="Arial" w:cs="Arial"/>
          <w:color w:val="000000" w:themeColor="text1"/>
          <w:sz w:val="20"/>
          <w:szCs w:val="20"/>
        </w:rPr>
        <w:t xml:space="preserve">Good </w:t>
      </w:r>
      <w:r>
        <w:rPr>
          <w:rFonts w:ascii="Arial" w:hAnsi="Arial" w:cs="Arial"/>
          <w:color w:val="000000" w:themeColor="text1"/>
          <w:sz w:val="20"/>
          <w:szCs w:val="20"/>
        </w:rPr>
        <w:t>r</w:t>
      </w:r>
      <w:r w:rsidRPr="003E4A1B">
        <w:rPr>
          <w:rFonts w:ascii="Arial" w:hAnsi="Arial" w:cs="Arial"/>
          <w:color w:val="000000" w:themeColor="text1"/>
          <w:sz w:val="20"/>
          <w:szCs w:val="20"/>
        </w:rPr>
        <w:t xml:space="preserve">eputation in </w:t>
      </w:r>
      <w:r>
        <w:rPr>
          <w:rFonts w:ascii="Arial" w:hAnsi="Arial" w:cs="Arial"/>
          <w:color w:val="000000" w:themeColor="text1"/>
          <w:sz w:val="20"/>
          <w:szCs w:val="20"/>
        </w:rPr>
        <w:t>m</w:t>
      </w:r>
      <w:r w:rsidRPr="003E4A1B">
        <w:rPr>
          <w:rFonts w:ascii="Arial" w:hAnsi="Arial" w:cs="Arial"/>
          <w:color w:val="000000" w:themeColor="text1"/>
          <w:sz w:val="20"/>
          <w:szCs w:val="20"/>
        </w:rPr>
        <w:t>arket. (Ask the contractor for the names of other companies they produce for and call those CEOs. They will be willing to share their experiences with a fellow entrepreneur.)</w:t>
      </w:r>
    </w:p>
    <w:p w14:paraId="4124CF75" w14:textId="77777777" w:rsidR="00FE0A58" w:rsidRPr="003E4A1B" w:rsidRDefault="00FE0A58" w:rsidP="00FE0A58">
      <w:pPr>
        <w:pStyle w:val="NormalWeb"/>
        <w:numPr>
          <w:ilvl w:val="0"/>
          <w:numId w:val="80"/>
        </w:numPr>
        <w:shd w:val="clear" w:color="auto" w:fill="FFFFFF"/>
        <w:spacing w:before="0" w:beforeAutospacing="0" w:after="120" w:afterAutospacing="0" w:line="276" w:lineRule="auto"/>
        <w:rPr>
          <w:rFonts w:ascii="Arial" w:hAnsi="Arial" w:cs="Arial"/>
          <w:color w:val="000000" w:themeColor="text1"/>
          <w:sz w:val="20"/>
          <w:szCs w:val="20"/>
        </w:rPr>
      </w:pPr>
      <w:r w:rsidRPr="003E4A1B">
        <w:rPr>
          <w:rFonts w:ascii="Arial" w:hAnsi="Arial" w:cs="Arial"/>
          <w:color w:val="000000" w:themeColor="text1"/>
          <w:sz w:val="20"/>
          <w:szCs w:val="20"/>
        </w:rPr>
        <w:t xml:space="preserve">Clean </w:t>
      </w:r>
      <w:r>
        <w:rPr>
          <w:rFonts w:ascii="Arial" w:hAnsi="Arial" w:cs="Arial"/>
          <w:color w:val="000000" w:themeColor="text1"/>
          <w:sz w:val="20"/>
          <w:szCs w:val="20"/>
        </w:rPr>
        <w:t>manufacturing and storage facilities</w:t>
      </w:r>
      <w:r w:rsidRPr="003E4A1B">
        <w:rPr>
          <w:rFonts w:ascii="Arial" w:hAnsi="Arial" w:cs="Arial"/>
          <w:color w:val="000000" w:themeColor="text1"/>
          <w:sz w:val="20"/>
          <w:szCs w:val="20"/>
        </w:rPr>
        <w:t xml:space="preserve"> (Do not take their word for it</w:t>
      </w:r>
      <w:r>
        <w:rPr>
          <w:rFonts w:ascii="Arial" w:hAnsi="Arial" w:cs="Arial"/>
          <w:color w:val="000000" w:themeColor="text1"/>
          <w:sz w:val="20"/>
          <w:szCs w:val="20"/>
        </w:rPr>
        <w:t>.</w:t>
      </w:r>
      <w:r w:rsidRPr="003E4A1B">
        <w:rPr>
          <w:rFonts w:ascii="Arial" w:hAnsi="Arial" w:cs="Arial"/>
          <w:color w:val="000000" w:themeColor="text1"/>
          <w:sz w:val="20"/>
          <w:szCs w:val="20"/>
        </w:rPr>
        <w:t xml:space="preserve"> </w:t>
      </w:r>
      <w:r>
        <w:rPr>
          <w:rFonts w:ascii="Arial" w:hAnsi="Arial" w:cs="Arial"/>
          <w:color w:val="000000" w:themeColor="text1"/>
          <w:sz w:val="20"/>
          <w:szCs w:val="20"/>
        </w:rPr>
        <w:t>V</w:t>
      </w:r>
      <w:r w:rsidRPr="003E4A1B">
        <w:rPr>
          <w:rFonts w:ascii="Arial" w:hAnsi="Arial" w:cs="Arial"/>
          <w:color w:val="000000" w:themeColor="text1"/>
          <w:sz w:val="20"/>
          <w:szCs w:val="20"/>
        </w:rPr>
        <w:t>isit)</w:t>
      </w:r>
    </w:p>
    <w:p w14:paraId="3C378ADB" w14:textId="77777777" w:rsidR="00FE0A58" w:rsidRDefault="00FE0A58" w:rsidP="00FE0A58">
      <w:pPr>
        <w:jc w:val="both"/>
      </w:pPr>
      <w:r w:rsidRPr="009D621A">
        <w:rPr>
          <w:b/>
          <w:bCs/>
        </w:rPr>
        <w:t>Protecting intellectual property</w:t>
      </w:r>
      <w:r w:rsidRPr="009D621A">
        <w:t>. To prevent a manufacturer from selling a similar product, make sure the contract includes provisions for recourse and remedies if this occurs. Ask a lawyer to look over the contract before signing.</w:t>
      </w:r>
    </w:p>
    <w:p w14:paraId="39D6B4BF" w14:textId="77777777" w:rsidR="00FE0A58" w:rsidRPr="00303644" w:rsidRDefault="00FE0A58" w:rsidP="00FE0A58">
      <w:pPr>
        <w:rPr>
          <w:sz w:val="16"/>
          <w:szCs w:val="16"/>
        </w:rPr>
      </w:pPr>
    </w:p>
    <w:p w14:paraId="7CE0DE45" w14:textId="77777777" w:rsidR="00FE0A58" w:rsidRPr="003E4A1B" w:rsidRDefault="00FE0A58" w:rsidP="00FE0A58">
      <w:pPr>
        <w:spacing w:before="120"/>
        <w:jc w:val="both"/>
        <w:rPr>
          <w:rFonts w:cs="Arial"/>
        </w:rPr>
      </w:pPr>
      <w:r w:rsidRPr="003E4A1B">
        <w:rPr>
          <w:rFonts w:cs="Arial"/>
        </w:rPr>
        <w:t xml:space="preserve">For </w:t>
      </w:r>
      <w:r>
        <w:rPr>
          <w:rFonts w:cs="Arial"/>
        </w:rPr>
        <w:t>more</w:t>
      </w:r>
      <w:r w:rsidRPr="003E4A1B">
        <w:rPr>
          <w:rFonts w:cs="Arial"/>
        </w:rPr>
        <w:t xml:space="preserve"> information on outsourcing see </w:t>
      </w:r>
      <w:hyperlink r:id="rId11" w:anchor="how-to-find-private-label-manufacturers" w:history="1">
        <w:r w:rsidRPr="003E4A1B">
          <w:rPr>
            <w:rStyle w:val="Hyperlink"/>
            <w:rFonts w:cs="Arial"/>
          </w:rPr>
          <w:t>https://www.ecommerceceo.com/private-label-manufacturers/#how-to-find-private-label-manufacturers</w:t>
        </w:r>
      </w:hyperlink>
    </w:p>
    <w:p w14:paraId="59BC09EE" w14:textId="77777777" w:rsidR="00FE0A58" w:rsidRDefault="00FE0A58" w:rsidP="00FE0A58">
      <w:pPr>
        <w:rPr>
          <w:bCs/>
          <w:noProof/>
          <w:color w:val="000000" w:themeColor="text1"/>
          <w:sz w:val="22"/>
          <w:szCs w:val="22"/>
        </w:rPr>
      </w:pPr>
      <w:r>
        <w:rPr>
          <w:bCs/>
          <w:noProof/>
          <w:color w:val="000000" w:themeColor="text1"/>
          <w:sz w:val="22"/>
          <w:szCs w:val="22"/>
        </w:rPr>
        <w:br w:type="page"/>
      </w:r>
    </w:p>
    <w:p w14:paraId="1DD5DBE2" w14:textId="77777777" w:rsidR="00FE0A58" w:rsidRPr="003E4A1B" w:rsidRDefault="00FE0A58" w:rsidP="00FE0A58">
      <w:pPr>
        <w:tabs>
          <w:tab w:val="right" w:pos="10166"/>
        </w:tabs>
        <w:rPr>
          <w:rFonts w:cs="Arial"/>
          <w:i/>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sidRPr="000A7D1D">
        <w:rPr>
          <w:b/>
          <w:noProof/>
          <w:color w:val="000000" w:themeColor="text1"/>
          <w:sz w:val="24"/>
          <w:szCs w:val="24"/>
        </w:rPr>
        <w:t>1</w:t>
      </w:r>
      <w:r w:rsidRPr="000A7D1D">
        <w:rPr>
          <w:bCs/>
          <w:noProof/>
          <w:color w:val="000000" w:themeColor="text1"/>
          <w:sz w:val="24"/>
          <w:szCs w:val="24"/>
        </w:rPr>
        <w:t xml:space="preserve"> </w:t>
      </w:r>
      <w:r>
        <w:rPr>
          <w:rFonts w:cs="Arial"/>
          <w:bCs/>
          <w:noProof/>
          <w:color w:val="000000" w:themeColor="text1"/>
          <w:sz w:val="22"/>
          <w:szCs w:val="22"/>
        </w:rPr>
        <w:t xml:space="preserve">– </w:t>
      </w:r>
      <w:r w:rsidRPr="003E4A1B">
        <w:rPr>
          <w:rFonts w:cs="Arial"/>
          <w:i/>
          <w:sz w:val="24"/>
        </w:rPr>
        <w:t>Production and Distribution</w:t>
      </w:r>
    </w:p>
    <w:p w14:paraId="30614093" w14:textId="77777777" w:rsidR="00FE0A58" w:rsidRPr="003E4A1B" w:rsidRDefault="00FE0A58" w:rsidP="00FE0A58">
      <w:pPr>
        <w:tabs>
          <w:tab w:val="right" w:pos="9360"/>
        </w:tabs>
        <w:rPr>
          <w:rFonts w:cs="Arial"/>
          <w:noProof/>
        </w:rPr>
      </w:pPr>
    </w:p>
    <w:p w14:paraId="1DF70838" w14:textId="77777777" w:rsidR="00FE0A58" w:rsidRPr="003E4A1B" w:rsidRDefault="00FE0A58" w:rsidP="00FE0A58">
      <w:pPr>
        <w:tabs>
          <w:tab w:val="right" w:pos="9360"/>
        </w:tabs>
        <w:rPr>
          <w:rFonts w:cs="Arial"/>
          <w:noProof/>
        </w:rPr>
      </w:pPr>
    </w:p>
    <w:p w14:paraId="29030464" w14:textId="77777777" w:rsidR="00FE0A58" w:rsidRPr="00BB0040" w:rsidRDefault="00FE0A58" w:rsidP="00FE0A58">
      <w:pPr>
        <w:pStyle w:val="Heading1"/>
        <w:rPr>
          <w:rFonts w:cs="Arial"/>
        </w:rPr>
      </w:pPr>
      <w:bookmarkStart w:id="11" w:name="_Toc204630153"/>
      <w:bookmarkStart w:id="12" w:name="_Toc206281927"/>
      <w:bookmarkStart w:id="13" w:name="_Toc206321798"/>
      <w:r w:rsidRPr="00BB0040">
        <w:rPr>
          <w:rFonts w:cs="Arial"/>
          <w:szCs w:val="28"/>
        </w:rPr>
        <w:t>3</w:t>
      </w:r>
      <w:r w:rsidRPr="00BB0040">
        <w:rPr>
          <w:rFonts w:cs="Arial"/>
          <w:spacing w:val="24"/>
          <w:szCs w:val="28"/>
        </w:rPr>
        <w:t>.</w:t>
      </w:r>
      <w:r w:rsidRPr="00BB0040">
        <w:rPr>
          <w:rFonts w:cs="Arial"/>
        </w:rPr>
        <w:t>1.2   IMPORTING</w:t>
      </w:r>
      <w:bookmarkEnd w:id="11"/>
      <w:bookmarkEnd w:id="12"/>
      <w:bookmarkEnd w:id="13"/>
      <w:r w:rsidRPr="00BB0040">
        <w:rPr>
          <w:rFonts w:cs="Arial"/>
        </w:rPr>
        <w:fldChar w:fldCharType="begin"/>
      </w:r>
      <w:r w:rsidRPr="00BB0040">
        <w:rPr>
          <w:rFonts w:cs="Arial"/>
        </w:rPr>
        <w:instrText xml:space="preserve"> XE </w:instrText>
      </w:r>
      <w:r w:rsidRPr="00BB0040">
        <w:rPr>
          <w:rFonts w:cs="Arial"/>
          <w:caps w:val="0"/>
        </w:rPr>
        <w:instrText>"</w:instrText>
      </w:r>
      <w:r w:rsidRPr="00BB0040">
        <w:rPr>
          <w:rFonts w:cs="Arial"/>
          <w:b w:val="0"/>
          <w:bCs/>
          <w:caps w:val="0"/>
        </w:rPr>
        <w:instrText>IMPORTING</w:instrText>
      </w:r>
      <w:r w:rsidRPr="00BB0040">
        <w:rPr>
          <w:rFonts w:cs="Arial"/>
          <w:caps w:val="0"/>
        </w:rPr>
        <w:instrText xml:space="preserve">" </w:instrText>
      </w:r>
      <w:r w:rsidRPr="00BB0040">
        <w:rPr>
          <w:rFonts w:cs="Arial"/>
        </w:rPr>
        <w:fldChar w:fldCharType="end"/>
      </w:r>
      <w:r w:rsidRPr="00BB0040">
        <w:rPr>
          <w:rFonts w:cs="Arial"/>
        </w:rPr>
        <w:t xml:space="preserve">  </w:t>
      </w:r>
    </w:p>
    <w:p w14:paraId="73CC4512" w14:textId="77777777" w:rsidR="00FE0A58" w:rsidRPr="003E4A1B" w:rsidRDefault="00FE0A58" w:rsidP="00FE0A58">
      <w:pPr>
        <w:rPr>
          <w:b/>
        </w:rPr>
      </w:pPr>
      <w:r w:rsidRPr="003E4A1B">
        <w:rPr>
          <w:noProof/>
          <w:color w:val="111111"/>
        </w:rPr>
        <w:drawing>
          <wp:anchor distT="0" distB="0" distL="114300" distR="114300" simplePos="0" relativeHeight="252032512" behindDoc="0" locked="0" layoutInCell="1" allowOverlap="1" wp14:anchorId="1AE5A806" wp14:editId="776BB270">
            <wp:simplePos x="0" y="0"/>
            <wp:positionH relativeFrom="margin">
              <wp:align>right</wp:align>
            </wp:positionH>
            <wp:positionV relativeFrom="paragraph">
              <wp:posOffset>77470</wp:posOffset>
            </wp:positionV>
            <wp:extent cx="2997200" cy="1401445"/>
            <wp:effectExtent l="0" t="0" r="0" b="8255"/>
            <wp:wrapSquare wrapText="bothSides"/>
            <wp:docPr id="7252" name="Picture 72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2" name="Picture 7252">
                      <a:extLst>
                        <a:ext uri="{C183D7F6-B498-43B3-948B-1728B52AA6E4}">
                          <adec:decorative xmlns:adec="http://schemas.microsoft.com/office/drawing/2017/decorative" val="1"/>
                        </a:ext>
                      </a:extLst>
                    </pic:cNvPr>
                    <pic:cNvPicPr>
                      <a:picLocks noChangeAspect="1" noChangeArrowheads="1"/>
                    </pic:cNvPicPr>
                  </pic:nvPicPr>
                  <pic:blipFill rotWithShape="1">
                    <a:blip r:embed="rId12" cstate="email">
                      <a:extLst>
                        <a:ext uri="{28A0092B-C50C-407E-A947-70E740481C1C}">
                          <a14:useLocalDpi xmlns:a14="http://schemas.microsoft.com/office/drawing/2010/main"/>
                        </a:ext>
                      </a:extLst>
                    </a:blip>
                    <a:srcRect b="8469"/>
                    <a:stretch>
                      <a:fillRect/>
                    </a:stretch>
                  </pic:blipFill>
                  <pic:spPr bwMode="auto">
                    <a:xfrm>
                      <a:off x="0" y="0"/>
                      <a:ext cx="2997200" cy="14014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4A1B">
        <w:t xml:space="preserve"> </w:t>
      </w:r>
    </w:p>
    <w:p w14:paraId="7E82AE15" w14:textId="77777777" w:rsidR="00FE0A58" w:rsidRPr="00BE3051" w:rsidRDefault="00FE0A58" w:rsidP="00FE0A58">
      <w:pPr>
        <w:rPr>
          <w:rFonts w:cs="Arial"/>
          <w:sz w:val="12"/>
          <w:szCs w:val="12"/>
        </w:rPr>
      </w:pPr>
    </w:p>
    <w:p w14:paraId="765D6738" w14:textId="77777777" w:rsidR="00FE0A58" w:rsidRPr="003E4A1B" w:rsidRDefault="00FE0A58" w:rsidP="00FE0A58">
      <w:pPr>
        <w:spacing w:line="276" w:lineRule="auto"/>
        <w:jc w:val="both"/>
        <w:rPr>
          <w:rFonts w:cs="Arial"/>
        </w:rPr>
      </w:pPr>
      <w:r w:rsidRPr="003E4A1B">
        <w:rPr>
          <w:rFonts w:cs="Arial"/>
        </w:rPr>
        <w:t xml:space="preserve">You may find less expensive goods outside the U.S., but the import duties and freight costs could make it more attractive to buy locally. Delivery time is </w:t>
      </w:r>
      <w:r>
        <w:rPr>
          <w:rFonts w:cs="Arial"/>
        </w:rPr>
        <w:t>also</w:t>
      </w:r>
      <w:r w:rsidRPr="003E4A1B">
        <w:rPr>
          <w:rFonts w:cs="Arial"/>
        </w:rPr>
        <w:t xml:space="preserve"> longer from overseas</w:t>
      </w:r>
      <w:r>
        <w:rPr>
          <w:rFonts w:cs="Arial"/>
        </w:rPr>
        <w:t xml:space="preserve">. And you may wind up buying </w:t>
      </w:r>
      <w:r w:rsidRPr="003E4A1B">
        <w:rPr>
          <w:rFonts w:cs="Arial"/>
        </w:rPr>
        <w:t xml:space="preserve">more than you </w:t>
      </w:r>
      <w:r>
        <w:rPr>
          <w:rFonts w:cs="Arial"/>
        </w:rPr>
        <w:t>need in order to bring down the freight cost per product</w:t>
      </w:r>
      <w:r w:rsidRPr="003E4A1B">
        <w:rPr>
          <w:rFonts w:cs="Arial"/>
        </w:rPr>
        <w:t xml:space="preserve">. When starting out it is wise to order small batches until you have adequate feedback from </w:t>
      </w:r>
      <w:r>
        <w:rPr>
          <w:rFonts w:cs="Arial"/>
        </w:rPr>
        <w:t>buyers</w:t>
      </w:r>
      <w:r w:rsidRPr="003E4A1B">
        <w:rPr>
          <w:rFonts w:cs="Arial"/>
        </w:rPr>
        <w:t>.</w:t>
      </w:r>
    </w:p>
    <w:p w14:paraId="784DB877" w14:textId="77777777" w:rsidR="00FE0A58" w:rsidRPr="003E4A1B" w:rsidRDefault="00FE0A58" w:rsidP="00FE0A58">
      <w:pPr>
        <w:spacing w:line="276" w:lineRule="auto"/>
        <w:jc w:val="both"/>
        <w:rPr>
          <w:rFonts w:cs="Arial"/>
          <w:sz w:val="12"/>
        </w:rPr>
      </w:pPr>
    </w:p>
    <w:p w14:paraId="58AAA770" w14:textId="77777777" w:rsidR="00FE0A58" w:rsidRPr="003E4A1B" w:rsidRDefault="00FE0A58" w:rsidP="00FE0A58">
      <w:pPr>
        <w:spacing w:line="276" w:lineRule="auto"/>
        <w:jc w:val="both"/>
        <w:rPr>
          <w:rFonts w:cs="Arial"/>
          <w:color w:val="000000"/>
          <w:shd w:val="clear" w:color="auto" w:fill="FFFFFF"/>
        </w:rPr>
      </w:pPr>
      <w:r w:rsidRPr="003E4A1B">
        <w:rPr>
          <w:rStyle w:val="mntl-sc-block-headingtext"/>
          <w:rFonts w:cs="Arial"/>
          <w:bCs/>
          <w:color w:val="111111"/>
          <w:sz w:val="22"/>
        </w:rPr>
        <w:t>INCOTERMS</w:t>
      </w:r>
      <w:r w:rsidRPr="003E4A1B">
        <w:rPr>
          <w:rFonts w:cs="Arial"/>
          <w:noProof/>
        </w:rPr>
        <w:t xml:space="preserve">.  To reduce misunderstandings between buyers and sellers, </w:t>
      </w:r>
      <w:r w:rsidRPr="003E4A1B">
        <w:rPr>
          <w:rFonts w:cs="Arial"/>
        </w:rPr>
        <w:t>the International Chamber of Co</w:t>
      </w:r>
      <w:r w:rsidRPr="003E4A1B">
        <w:rPr>
          <w:rFonts w:cs="Arial"/>
          <w:color w:val="000000" w:themeColor="text1"/>
        </w:rPr>
        <w:t>mme</w:t>
      </w:r>
      <w:r w:rsidRPr="003E4A1B">
        <w:rPr>
          <w:rFonts w:cs="Arial"/>
        </w:rPr>
        <w:t xml:space="preserve">rce has published a set of </w:t>
      </w:r>
      <w:r w:rsidRPr="003E4A1B">
        <w:rPr>
          <w:rFonts w:cs="Arial"/>
          <w:color w:val="222222"/>
          <w:shd w:val="clear" w:color="auto" w:fill="FFFFFF"/>
        </w:rPr>
        <w:t xml:space="preserve">commercial terms for use in purchase agreements. </w:t>
      </w:r>
      <w:r w:rsidRPr="003E4A1B">
        <w:rPr>
          <w:rFonts w:cs="Arial"/>
          <w:color w:val="000000"/>
          <w:shd w:val="clear" w:color="auto" w:fill="FFFFFF"/>
        </w:rPr>
        <w:t>Importers and exporters worldwide use these definitions to spell out who is responsible for shipping, insurance, and tariffs.</w:t>
      </w:r>
      <w:r>
        <w:rPr>
          <w:rFonts w:cs="Arial"/>
          <w:color w:val="000000"/>
          <w:shd w:val="clear" w:color="auto" w:fill="FFFFFF"/>
        </w:rPr>
        <w:t xml:space="preserve"> Examples include:</w:t>
      </w:r>
    </w:p>
    <w:p w14:paraId="25E6576B" w14:textId="77777777" w:rsidR="00FE0A58" w:rsidRPr="003E4A1B" w:rsidRDefault="00FE0A58" w:rsidP="00FE0A58">
      <w:pPr>
        <w:pStyle w:val="NormalWeb"/>
        <w:shd w:val="clear" w:color="auto" w:fill="FFFFFF"/>
        <w:spacing w:before="0" w:beforeAutospacing="0" w:after="0" w:afterAutospacing="0"/>
        <w:rPr>
          <w:rFonts w:ascii="Arial" w:hAnsi="Arial" w:cs="Arial"/>
          <w:color w:val="111111"/>
          <w:sz w:val="8"/>
          <w:szCs w:val="20"/>
        </w:rPr>
      </w:pPr>
    </w:p>
    <w:p w14:paraId="10B474A6" w14:textId="77777777" w:rsidR="00FE0A58" w:rsidRPr="003E4A1B" w:rsidRDefault="00FE0A58" w:rsidP="00FE0A58">
      <w:pPr>
        <w:pStyle w:val="NormalWeb"/>
        <w:numPr>
          <w:ilvl w:val="0"/>
          <w:numId w:val="75"/>
        </w:numPr>
        <w:shd w:val="clear" w:color="auto" w:fill="FFFFFF"/>
        <w:spacing w:before="0" w:beforeAutospacing="0" w:after="120" w:afterAutospacing="0"/>
        <w:jc w:val="both"/>
        <w:rPr>
          <w:rFonts w:ascii="Arial" w:hAnsi="Arial" w:cs="Arial"/>
          <w:color w:val="111111"/>
          <w:sz w:val="20"/>
          <w:szCs w:val="20"/>
        </w:rPr>
      </w:pPr>
      <w:r w:rsidRPr="003E4A1B">
        <w:rPr>
          <w:rFonts w:ascii="Arial" w:hAnsi="Arial" w:cs="Arial"/>
          <w:color w:val="111111"/>
          <w:sz w:val="22"/>
          <w:szCs w:val="20"/>
        </w:rPr>
        <w:t>DAP</w:t>
      </w:r>
      <w:r w:rsidRPr="003E4A1B">
        <w:rPr>
          <w:rFonts w:ascii="Arial" w:hAnsi="Arial" w:cs="Arial"/>
          <w:color w:val="111111"/>
          <w:sz w:val="20"/>
          <w:szCs w:val="20"/>
        </w:rPr>
        <w:t xml:space="preserve"> (Delivered-at-place) indicates the seller agrees to pay all costs and suffer any losses of goods in moving them to the agreed-upon place.</w:t>
      </w:r>
    </w:p>
    <w:p w14:paraId="75EBB06F" w14:textId="77777777" w:rsidR="00FE0A58" w:rsidRPr="00D5789C" w:rsidRDefault="00FE0A58" w:rsidP="00FE0A58">
      <w:pPr>
        <w:pStyle w:val="NormalWeb"/>
        <w:numPr>
          <w:ilvl w:val="0"/>
          <w:numId w:val="75"/>
        </w:numPr>
        <w:shd w:val="clear" w:color="auto" w:fill="FFFFFF"/>
        <w:spacing w:before="0" w:beforeAutospacing="0" w:after="120" w:afterAutospacing="0"/>
        <w:jc w:val="both"/>
        <w:rPr>
          <w:rFonts w:ascii="Arial" w:hAnsi="Arial" w:cs="Arial"/>
          <w:color w:val="111111"/>
          <w:sz w:val="20"/>
          <w:szCs w:val="18"/>
        </w:rPr>
      </w:pPr>
      <w:r w:rsidRPr="001030C2">
        <w:rPr>
          <w:rFonts w:ascii="Arial" w:hAnsi="Arial" w:cs="Arial"/>
          <w:color w:val="111111"/>
          <w:sz w:val="22"/>
          <w:szCs w:val="20"/>
        </w:rPr>
        <w:t xml:space="preserve">DPU: </w:t>
      </w:r>
      <w:r w:rsidRPr="00D5789C">
        <w:rPr>
          <w:rFonts w:ascii="Arial" w:hAnsi="Arial" w:cs="Arial"/>
          <w:color w:val="111111"/>
          <w:sz w:val="20"/>
          <w:szCs w:val="18"/>
        </w:rPr>
        <w:t>(Delivered at Place Unloaded) indicates that the seller delivers the goods to a terminal and assumes all the risk and transportation costs until the goods have arrived and been unloaded. After that, the buyer assumes the risk and transportation costs from the terminal to destination.</w:t>
      </w:r>
    </w:p>
    <w:p w14:paraId="6DDC9200" w14:textId="77777777" w:rsidR="00FE0A58" w:rsidRPr="003E4A1B" w:rsidRDefault="00FE0A58" w:rsidP="00FE0A58">
      <w:pPr>
        <w:pStyle w:val="NormalWeb"/>
        <w:numPr>
          <w:ilvl w:val="0"/>
          <w:numId w:val="75"/>
        </w:numPr>
        <w:shd w:val="clear" w:color="auto" w:fill="FFFFFF"/>
        <w:spacing w:before="0" w:beforeAutospacing="0" w:after="0" w:afterAutospacing="0"/>
        <w:jc w:val="both"/>
        <w:rPr>
          <w:rFonts w:ascii="Arial" w:hAnsi="Arial" w:cs="Arial"/>
          <w:color w:val="111111"/>
          <w:sz w:val="20"/>
          <w:szCs w:val="20"/>
        </w:rPr>
      </w:pPr>
      <w:r w:rsidRPr="003E4A1B">
        <w:rPr>
          <w:rFonts w:ascii="Arial" w:hAnsi="Arial" w:cs="Arial"/>
          <w:color w:val="111111"/>
          <w:sz w:val="22"/>
          <w:szCs w:val="20"/>
        </w:rPr>
        <w:t>FOB</w:t>
      </w:r>
      <w:r w:rsidRPr="003E4A1B">
        <w:rPr>
          <w:rFonts w:ascii="Arial" w:hAnsi="Arial" w:cs="Arial"/>
          <w:color w:val="111111"/>
          <w:sz w:val="20"/>
          <w:szCs w:val="20"/>
        </w:rPr>
        <w:t> (Free on Board). If the goods are sold “FOB factory” or “FOB [shipping point]”, the buyer assumes all freight costs and liability for goods from that point on. If “FOB [destination point]", then the shipper accepts the costs and responsibility until the goods arrive at the stated destination. Note: “destination” does not necessarily mean inside your warehouse. It may mean the port of entry, or the dock. Read the fine print</w:t>
      </w:r>
      <w:r>
        <w:rPr>
          <w:rFonts w:ascii="Arial" w:hAnsi="Arial" w:cs="Arial"/>
          <w:color w:val="111111"/>
          <w:sz w:val="20"/>
          <w:szCs w:val="20"/>
        </w:rPr>
        <w:t>.</w:t>
      </w:r>
    </w:p>
    <w:p w14:paraId="41D9F79F" w14:textId="77777777" w:rsidR="00FE0A58" w:rsidRPr="00D5789C" w:rsidRDefault="00FE0A58" w:rsidP="00FE0A58">
      <w:pPr>
        <w:jc w:val="both"/>
        <w:rPr>
          <w:rFonts w:cs="Arial"/>
          <w:spacing w:val="-2"/>
          <w:sz w:val="10"/>
          <w:szCs w:val="12"/>
        </w:rPr>
      </w:pPr>
    </w:p>
    <w:p w14:paraId="61FD5EB5" w14:textId="77777777" w:rsidR="00FE0A58" w:rsidRPr="003E4A1B" w:rsidRDefault="00FE0A58" w:rsidP="00FE0A58">
      <w:pPr>
        <w:spacing w:line="276" w:lineRule="auto"/>
        <w:jc w:val="both"/>
        <w:rPr>
          <w:rFonts w:cs="Arial"/>
          <w:b/>
          <w:sz w:val="22"/>
        </w:rPr>
      </w:pPr>
      <w:r>
        <w:rPr>
          <w:rFonts w:cs="Arial"/>
          <w:spacing w:val="-2"/>
        </w:rPr>
        <w:t xml:space="preserve">For more information and additional terms see </w:t>
      </w:r>
      <w:r w:rsidRPr="003E4A1B">
        <w:rPr>
          <w:rFonts w:cs="Arial"/>
          <w:spacing w:val="-2"/>
        </w:rPr>
        <w:t xml:space="preserve"> </w:t>
      </w:r>
      <w:hyperlink r:id="rId13" w:history="1">
        <w:r w:rsidRPr="002D7C57">
          <w:rPr>
            <w:rStyle w:val="Hyperlink"/>
            <w:rFonts w:cs="Arial"/>
            <w:spacing w:val="-2"/>
          </w:rPr>
          <w:t>https://cyprusgloballogistics.com/incoterms/</w:t>
        </w:r>
      </w:hyperlink>
    </w:p>
    <w:p w14:paraId="50273EB0" w14:textId="77777777" w:rsidR="00FE0A58" w:rsidRPr="00D5789C" w:rsidRDefault="00FE0A58" w:rsidP="00FE0A58">
      <w:pPr>
        <w:spacing w:line="276" w:lineRule="auto"/>
        <w:jc w:val="both"/>
        <w:rPr>
          <w:rFonts w:cs="Arial"/>
          <w:b/>
          <w:sz w:val="16"/>
          <w:szCs w:val="14"/>
        </w:rPr>
      </w:pPr>
    </w:p>
    <w:p w14:paraId="0C9CC639" w14:textId="77777777" w:rsidR="00FE0A58" w:rsidRPr="003E4A1B" w:rsidRDefault="00FE0A58" w:rsidP="00FE0A58">
      <w:pPr>
        <w:spacing w:line="276" w:lineRule="auto"/>
        <w:jc w:val="both"/>
        <w:rPr>
          <w:rFonts w:cs="Arial"/>
        </w:rPr>
      </w:pPr>
      <w:r w:rsidRPr="003E4A1B">
        <w:rPr>
          <w:rFonts w:cs="Arial"/>
          <w:sz w:val="22"/>
        </w:rPr>
        <w:t>FREIGHT FORWARDERS</w:t>
      </w:r>
      <w:r w:rsidRPr="003E4A1B">
        <w:rPr>
          <w:rFonts w:cs="Arial"/>
          <w:b/>
        </w:rPr>
        <w:t>.</w:t>
      </w:r>
      <w:r w:rsidRPr="003E4A1B">
        <w:rPr>
          <w:rStyle w:val="FootnoteReference"/>
          <w:rFonts w:cs="Arial"/>
          <w:b/>
        </w:rPr>
        <w:footnoteReference w:id="1"/>
      </w:r>
      <w:r w:rsidRPr="003E4A1B">
        <w:rPr>
          <w:rFonts w:cs="Arial"/>
          <w:b/>
        </w:rPr>
        <w:t xml:space="preserve">  </w:t>
      </w:r>
      <w:r w:rsidRPr="003E4A1B">
        <w:rPr>
          <w:rFonts w:cs="Arial"/>
        </w:rPr>
        <w:t xml:space="preserve">If you are new to importing, you might want to employ a </w:t>
      </w:r>
      <w:r w:rsidRPr="003E4A1B">
        <w:rPr>
          <w:rFonts w:cs="Arial"/>
          <w:i/>
        </w:rPr>
        <w:t>Freight Forwarder</w:t>
      </w:r>
      <w:r w:rsidRPr="003E4A1B">
        <w:rPr>
          <w:rFonts w:cs="Arial"/>
        </w:rPr>
        <w:t xml:space="preserve">: an experienced professional who knows how to get your products through customs. </w:t>
      </w:r>
    </w:p>
    <w:p w14:paraId="756D3BD7" w14:textId="77777777" w:rsidR="00FE0A58" w:rsidRPr="003E4A1B" w:rsidRDefault="00FE0A58" w:rsidP="00FE0A58">
      <w:pPr>
        <w:spacing w:line="276" w:lineRule="auto"/>
        <w:jc w:val="both"/>
        <w:rPr>
          <w:rFonts w:cs="Arial"/>
          <w:sz w:val="12"/>
        </w:rPr>
      </w:pPr>
    </w:p>
    <w:p w14:paraId="7A9D9DB7" w14:textId="77777777" w:rsidR="00FE0A58" w:rsidRPr="003E4A1B" w:rsidRDefault="00FE0A58" w:rsidP="00FE0A58">
      <w:pPr>
        <w:spacing w:line="276" w:lineRule="auto"/>
        <w:jc w:val="both"/>
        <w:rPr>
          <w:rFonts w:cs="Arial"/>
        </w:rPr>
      </w:pPr>
      <w:r>
        <w:rPr>
          <w:rFonts w:cs="Arial"/>
        </w:rPr>
        <w:t>A freight forwarder (</w:t>
      </w:r>
      <w:r w:rsidRPr="003E4A1B">
        <w:rPr>
          <w:rFonts w:cs="Arial"/>
        </w:rPr>
        <w:t>or </w:t>
      </w:r>
      <w:r w:rsidRPr="00C04A5A">
        <w:rPr>
          <w:rFonts w:cs="Arial"/>
          <w:i/>
        </w:rPr>
        <w:t>forwarding agent</w:t>
      </w:r>
      <w:r>
        <w:rPr>
          <w:rFonts w:cs="Arial"/>
          <w:i/>
        </w:rPr>
        <w:t>)</w:t>
      </w:r>
      <w:r w:rsidRPr="003E4A1B">
        <w:rPr>
          <w:rFonts w:cs="Arial"/>
        </w:rPr>
        <w:t xml:space="preserve"> organizes shipments to get goods from the manufacturer or producer to the customer or final point of distribution. A freight forwarder does not actually move the freight but rather acts as an intermediary between the seller and various transportation services such as cargo ships or airfreight.</w:t>
      </w:r>
    </w:p>
    <w:p w14:paraId="0BB86401" w14:textId="77777777" w:rsidR="00FE0A58" w:rsidRPr="003E4A1B" w:rsidRDefault="00FE0A58" w:rsidP="00FE0A58">
      <w:pPr>
        <w:spacing w:line="276" w:lineRule="auto"/>
        <w:jc w:val="both"/>
        <w:rPr>
          <w:rFonts w:cs="Arial"/>
          <w:b/>
          <w:sz w:val="12"/>
        </w:rPr>
      </w:pPr>
    </w:p>
    <w:p w14:paraId="3BE12AD8" w14:textId="77777777" w:rsidR="00FE0A58" w:rsidRPr="003E4A1B" w:rsidRDefault="00FE0A58" w:rsidP="00FE0A58">
      <w:pPr>
        <w:spacing w:line="276" w:lineRule="auto"/>
        <w:jc w:val="both"/>
        <w:rPr>
          <w:rFonts w:cs="Arial"/>
        </w:rPr>
      </w:pPr>
      <w:r w:rsidRPr="003E4A1B">
        <w:rPr>
          <w:rFonts w:cs="Arial"/>
        </w:rPr>
        <w:t>In selecting a forwarding agent, find one that is familiar with …</w:t>
      </w:r>
    </w:p>
    <w:p w14:paraId="483567F3" w14:textId="77777777" w:rsidR="00FE0A58" w:rsidRPr="003E4A1B" w:rsidRDefault="00FE0A58" w:rsidP="00FE0A58">
      <w:pPr>
        <w:pStyle w:val="ListParagraph"/>
        <w:numPr>
          <w:ilvl w:val="0"/>
          <w:numId w:val="74"/>
        </w:numPr>
        <w:jc w:val="both"/>
      </w:pPr>
      <w:r w:rsidRPr="003E4A1B">
        <w:t>YOUR INDUSTRY (an agent that specializes in importing coffee from Brazil may not be the best person to help you import plastic housings</w:t>
      </w:r>
      <w:r w:rsidRPr="003E4A1B">
        <w:rPr>
          <w:lang w:val="en-US"/>
        </w:rPr>
        <w:t xml:space="preserve"> from Canada</w:t>
      </w:r>
      <w:r w:rsidRPr="003E4A1B">
        <w:t>).</w:t>
      </w:r>
    </w:p>
    <w:p w14:paraId="43E1BA0E" w14:textId="77777777" w:rsidR="00FE0A58" w:rsidRPr="003E4A1B" w:rsidRDefault="00FE0A58" w:rsidP="00FE0A58">
      <w:pPr>
        <w:pStyle w:val="ListParagraph"/>
        <w:numPr>
          <w:ilvl w:val="0"/>
          <w:numId w:val="74"/>
        </w:numPr>
        <w:spacing w:after="120"/>
        <w:contextualSpacing w:val="0"/>
        <w:jc w:val="both"/>
      </w:pPr>
      <w:r w:rsidRPr="003E4A1B">
        <w:t xml:space="preserve">COUNTRY </w:t>
      </w:r>
      <w:r>
        <w:t xml:space="preserve">from which you </w:t>
      </w:r>
      <w:r w:rsidRPr="003E4A1B">
        <w:t>are importing.</w:t>
      </w:r>
    </w:p>
    <w:p w14:paraId="45AB90B0" w14:textId="77777777" w:rsidR="00FE0A58" w:rsidRPr="003E4A1B" w:rsidRDefault="00FE0A58" w:rsidP="00FE0A58">
      <w:pPr>
        <w:spacing w:line="276" w:lineRule="auto"/>
        <w:jc w:val="both"/>
        <w:rPr>
          <w:rFonts w:cs="Arial"/>
        </w:rPr>
      </w:pPr>
      <w:r w:rsidRPr="003E4A1B">
        <w:rPr>
          <w:rFonts w:cs="Arial"/>
          <w:sz w:val="22"/>
        </w:rPr>
        <w:t>THE RIGHT BANK</w:t>
      </w:r>
      <w:r w:rsidRPr="003E4A1B">
        <w:rPr>
          <w:rFonts w:cs="Arial"/>
          <w:b/>
        </w:rPr>
        <w:t xml:space="preserve">. </w:t>
      </w:r>
      <w:r w:rsidRPr="003E4A1B">
        <w:rPr>
          <w:rFonts w:cs="Arial"/>
        </w:rPr>
        <w:t xml:space="preserve">Arrange for payment to the exporter though a financial institution that understands </w:t>
      </w:r>
      <w:r w:rsidRPr="005F32A2">
        <w:rPr>
          <w:rFonts w:cs="Arial"/>
          <w:i/>
          <w:iCs/>
        </w:rPr>
        <w:t>Letters of Credit (LOCs)</w:t>
      </w:r>
      <w:r w:rsidRPr="003E4A1B">
        <w:rPr>
          <w:rFonts w:cs="Arial"/>
        </w:rPr>
        <w:t>, currency exchange rates, and wire transfers. Most major banks have departments that specialize in international transactions. You should be safe with</w:t>
      </w:r>
      <w:r>
        <w:rPr>
          <w:rFonts w:cs="Arial"/>
        </w:rPr>
        <w:t xml:space="preserve"> an international bank like</w:t>
      </w:r>
      <w:r w:rsidRPr="003E4A1B">
        <w:rPr>
          <w:rFonts w:cs="Arial"/>
        </w:rPr>
        <w:t xml:space="preserve"> Bank of America, CitiGroup, HSBC, J.P. Morgan Chase, or Silicon Valley Bank (SVP). Find the closest branch with an import-export specialist, so you can meet personally with the representative</w:t>
      </w:r>
      <w:r>
        <w:rPr>
          <w:rFonts w:cs="Arial"/>
        </w:rPr>
        <w:t>. The banker</w:t>
      </w:r>
      <w:r w:rsidRPr="003E4A1B">
        <w:rPr>
          <w:rFonts w:cs="Arial"/>
        </w:rPr>
        <w:t xml:space="preserve"> may recommend a freight forwarder and offer advice on shipment insurance. Having a nearby branch will also speed up paperwork. </w:t>
      </w:r>
    </w:p>
    <w:p w14:paraId="61DA9577" w14:textId="77777777" w:rsidR="00FE0A58" w:rsidRPr="003E4A1B" w:rsidRDefault="00FE0A58" w:rsidP="00FE0A58">
      <w:pPr>
        <w:spacing w:line="276" w:lineRule="auto"/>
        <w:rPr>
          <w:rFonts w:cs="Arial"/>
          <w:b/>
          <w:sz w:val="12"/>
        </w:rPr>
      </w:pPr>
    </w:p>
    <w:p w14:paraId="19A4D4CB" w14:textId="77777777" w:rsidR="00FE0A58" w:rsidRPr="003E4A1B" w:rsidRDefault="00FE0A58" w:rsidP="00FE0A58">
      <w:pPr>
        <w:spacing w:line="276" w:lineRule="auto"/>
        <w:rPr>
          <w:rFonts w:cs="Arial"/>
        </w:rPr>
      </w:pPr>
      <w:r w:rsidRPr="003E4A1B">
        <w:rPr>
          <w:rFonts w:cs="Arial"/>
          <w:sz w:val="22"/>
        </w:rPr>
        <w:t>CARGO INSURANCE</w:t>
      </w:r>
      <w:r w:rsidRPr="003E4A1B">
        <w:rPr>
          <w:rFonts w:cs="Arial"/>
          <w:b/>
        </w:rPr>
        <w:t xml:space="preserve">. </w:t>
      </w:r>
      <w:r w:rsidRPr="003E4A1B">
        <w:rPr>
          <w:rFonts w:cs="Arial"/>
        </w:rPr>
        <w:t>The point at which you take possession of goods (become responsible for losses) will inform your decision to insure them during passage. The cost of the insurance usually runs about 1 percent of the insured value, although this varies with the type of goods and method of shipping.</w:t>
      </w:r>
      <w:r w:rsidRPr="003E4A1B">
        <w:rPr>
          <w:rStyle w:val="FootnoteReference"/>
          <w:rFonts w:cs="Arial"/>
        </w:rPr>
        <w:footnoteReference w:id="2"/>
      </w:r>
    </w:p>
    <w:p w14:paraId="63842C10" w14:textId="77777777" w:rsidR="00FE0A58" w:rsidRDefault="00FE0A58" w:rsidP="00FE0A58">
      <w:pPr>
        <w:rPr>
          <w:bCs/>
          <w:noProof/>
          <w:color w:val="000000" w:themeColor="text1"/>
          <w:sz w:val="24"/>
          <w:szCs w:val="24"/>
        </w:rPr>
      </w:pPr>
      <w:r>
        <w:rPr>
          <w:bCs/>
          <w:noProof/>
          <w:color w:val="000000" w:themeColor="text1"/>
          <w:sz w:val="24"/>
          <w:szCs w:val="24"/>
        </w:rPr>
        <w:br w:type="page"/>
      </w:r>
    </w:p>
    <w:p w14:paraId="609B441E" w14:textId="77777777" w:rsidR="00FE0A58" w:rsidRPr="003E4A1B" w:rsidRDefault="00FE0A58" w:rsidP="00FE0A58">
      <w:pPr>
        <w:tabs>
          <w:tab w:val="right" w:pos="10166"/>
        </w:tabs>
        <w:rPr>
          <w:rFonts w:cs="Arial"/>
          <w:i/>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sidRPr="000A7D1D">
        <w:rPr>
          <w:bCs/>
          <w:noProof/>
          <w:color w:val="000000" w:themeColor="text1"/>
          <w:sz w:val="24"/>
          <w:szCs w:val="24"/>
        </w:rPr>
        <w:t xml:space="preserve">  </w:t>
      </w:r>
      <w:r w:rsidRPr="000A7D1D">
        <w:rPr>
          <w:b/>
          <w:noProof/>
          <w:color w:val="000000" w:themeColor="text1"/>
          <w:sz w:val="24"/>
          <w:szCs w:val="24"/>
        </w:rPr>
        <w:t>1</w:t>
      </w:r>
      <w:r w:rsidRPr="000A7D1D">
        <w:rPr>
          <w:bCs/>
          <w:noProof/>
          <w:color w:val="000000" w:themeColor="text1"/>
          <w:sz w:val="24"/>
          <w:szCs w:val="24"/>
        </w:rPr>
        <w:t xml:space="preserve"> </w:t>
      </w:r>
      <w:r>
        <w:rPr>
          <w:rFonts w:cs="Arial"/>
          <w:bCs/>
          <w:noProof/>
          <w:color w:val="000000" w:themeColor="text1"/>
          <w:sz w:val="22"/>
          <w:szCs w:val="22"/>
        </w:rPr>
        <w:t xml:space="preserve">– </w:t>
      </w:r>
      <w:r w:rsidRPr="003E4A1B">
        <w:rPr>
          <w:rFonts w:cs="Arial"/>
          <w:i/>
          <w:sz w:val="24"/>
        </w:rPr>
        <w:t>Production and Distribution</w:t>
      </w:r>
    </w:p>
    <w:p w14:paraId="3F9118BA" w14:textId="77777777" w:rsidR="00FE0A58" w:rsidRPr="003E4A1B" w:rsidRDefault="00FE0A58" w:rsidP="00FE0A58">
      <w:pPr>
        <w:jc w:val="both"/>
        <w:rPr>
          <w:rFonts w:cs="Arial"/>
        </w:rPr>
      </w:pPr>
    </w:p>
    <w:p w14:paraId="3C6E6BA4" w14:textId="77777777" w:rsidR="00FE0A58" w:rsidRPr="003E4A1B" w:rsidRDefault="00FE0A58" w:rsidP="00FE0A58">
      <w:pPr>
        <w:jc w:val="both"/>
        <w:rPr>
          <w:rFonts w:cs="Arial"/>
        </w:rPr>
      </w:pPr>
    </w:p>
    <w:p w14:paraId="732444C6" w14:textId="77777777" w:rsidR="00FE0A58" w:rsidRPr="003E4A1B" w:rsidRDefault="00FE0A58" w:rsidP="00FE0A58">
      <w:pPr>
        <w:spacing w:line="276" w:lineRule="auto"/>
        <w:jc w:val="both"/>
        <w:rPr>
          <w:rFonts w:cs="Arial"/>
        </w:rPr>
      </w:pPr>
      <w:r w:rsidRPr="003E4A1B">
        <w:rPr>
          <w:rFonts w:cs="Arial"/>
          <w:b/>
          <w:sz w:val="22"/>
        </w:rPr>
        <w:t>Import Duties</w:t>
      </w:r>
      <w:r w:rsidRPr="003E4A1B">
        <w:rPr>
          <w:rFonts w:cs="Arial"/>
          <w:b/>
        </w:rPr>
        <w:t xml:space="preserve">. </w:t>
      </w:r>
      <w:r w:rsidRPr="003E4A1B">
        <w:rPr>
          <w:rFonts w:cs="Arial"/>
        </w:rPr>
        <w:t xml:space="preserve">Depending on the context, </w:t>
      </w:r>
      <w:r w:rsidRPr="003E4A1B">
        <w:rPr>
          <w:rFonts w:cs="Arial"/>
          <w:i/>
        </w:rPr>
        <w:t>import</w:t>
      </w:r>
      <w:r w:rsidRPr="003E4A1B">
        <w:rPr>
          <w:rFonts w:cs="Arial"/>
        </w:rPr>
        <w:t xml:space="preserve"> </w:t>
      </w:r>
      <w:r w:rsidRPr="003E4A1B">
        <w:rPr>
          <w:rFonts w:cs="Arial"/>
          <w:i/>
        </w:rPr>
        <w:t>duties</w:t>
      </w:r>
      <w:r w:rsidRPr="003E4A1B">
        <w:rPr>
          <w:rFonts w:cs="Arial"/>
        </w:rPr>
        <w:t xml:space="preserve"> may be known as </w:t>
      </w:r>
      <w:r w:rsidRPr="00530FCC">
        <w:rPr>
          <w:rFonts w:cs="Arial"/>
          <w:i/>
          <w:iCs/>
        </w:rPr>
        <w:t>customs duties</w:t>
      </w:r>
      <w:r w:rsidRPr="003E4A1B">
        <w:rPr>
          <w:rFonts w:cs="Arial"/>
          <w:i/>
        </w:rPr>
        <w:t>, tariffs,</w:t>
      </w:r>
      <w:r>
        <w:rPr>
          <w:rFonts w:cs="Arial"/>
          <w:i/>
        </w:rPr>
        <w:t xml:space="preserve"> </w:t>
      </w:r>
      <w:r w:rsidRPr="003E4A1B">
        <w:rPr>
          <w:rFonts w:cs="Arial"/>
          <w:i/>
        </w:rPr>
        <w:t>import tariffs</w:t>
      </w:r>
      <w:r>
        <w:rPr>
          <w:rFonts w:cs="Arial"/>
          <w:i/>
        </w:rPr>
        <w:t>, or</w:t>
      </w:r>
      <w:r w:rsidRPr="003E4A1B">
        <w:rPr>
          <w:rFonts w:cs="Arial"/>
          <w:i/>
        </w:rPr>
        <w:t xml:space="preserve"> import taxes</w:t>
      </w:r>
      <w:r w:rsidRPr="003E4A1B">
        <w:rPr>
          <w:rFonts w:cs="Arial"/>
        </w:rPr>
        <w:t xml:space="preserve">. </w:t>
      </w:r>
      <w:r>
        <w:rPr>
          <w:rFonts w:cs="Arial"/>
        </w:rPr>
        <w:t>Tariffs</w:t>
      </w:r>
      <w:r w:rsidRPr="003E4A1B">
        <w:rPr>
          <w:rFonts w:cs="Arial"/>
        </w:rPr>
        <w:t xml:space="preserve"> </w:t>
      </w:r>
      <w:r>
        <w:rPr>
          <w:rFonts w:cs="Arial"/>
        </w:rPr>
        <w:t xml:space="preserve">differ </w:t>
      </w:r>
      <w:r w:rsidRPr="003E4A1B">
        <w:rPr>
          <w:rFonts w:cs="Arial"/>
        </w:rPr>
        <w:t xml:space="preserve">depending on the exporting countries' trade relations with the U.S. To look up the import tariff rates for components and raw materials, search for the item in the database of the </w:t>
      </w:r>
      <w:r w:rsidRPr="003E4A1B">
        <w:rPr>
          <w:rFonts w:cs="Arial"/>
          <w:i/>
        </w:rPr>
        <w:t>Harmonized Tariff Schedule</w:t>
      </w:r>
      <w:r w:rsidRPr="003E4A1B">
        <w:rPr>
          <w:rFonts w:cs="Arial"/>
        </w:rPr>
        <w:t xml:space="preserve"> of the of the U.S. International Trade Commission at  </w:t>
      </w:r>
      <w:hyperlink r:id="rId14" w:history="1">
        <w:r w:rsidRPr="003E4A1B">
          <w:rPr>
            <w:rStyle w:val="Hyperlink"/>
            <w:rFonts w:cs="Arial"/>
          </w:rPr>
          <w:t>https://hts.usitc.gov/</w:t>
        </w:r>
      </w:hyperlink>
      <w:r w:rsidRPr="003E4A1B">
        <w:rPr>
          <w:rFonts w:cs="Arial"/>
        </w:rPr>
        <w:t xml:space="preserve">.  Write down the full 10-digit HTS number, as you will need this for your import documents. </w:t>
      </w:r>
    </w:p>
    <w:p w14:paraId="516F43BC" w14:textId="77777777" w:rsidR="00FE0A58" w:rsidRPr="003E4A1B" w:rsidRDefault="00FE0A58" w:rsidP="00FE0A58">
      <w:pPr>
        <w:spacing w:line="276" w:lineRule="auto"/>
        <w:jc w:val="both"/>
        <w:rPr>
          <w:rFonts w:cs="Arial"/>
          <w:sz w:val="12"/>
        </w:rPr>
      </w:pPr>
      <w:r w:rsidRPr="006A037E">
        <w:rPr>
          <w:rFonts w:cs="Arial"/>
          <w:noProof/>
        </w:rPr>
        <w:drawing>
          <wp:anchor distT="0" distB="0" distL="114300" distR="114300" simplePos="0" relativeHeight="252049920" behindDoc="0" locked="0" layoutInCell="1" allowOverlap="1" wp14:anchorId="79A95EBB" wp14:editId="71A42970">
            <wp:simplePos x="0" y="0"/>
            <wp:positionH relativeFrom="margin">
              <wp:align>right</wp:align>
            </wp:positionH>
            <wp:positionV relativeFrom="paragraph">
              <wp:posOffset>85725</wp:posOffset>
            </wp:positionV>
            <wp:extent cx="3543300" cy="314325"/>
            <wp:effectExtent l="0" t="0" r="0" b="9525"/>
            <wp:wrapSquare wrapText="bothSides"/>
            <wp:docPr id="1304409810" name="Picture 1" descr="Online search window showing a search for &quot;human hair&quot; in the database of the Harmonized Tariff Schedule of the of the U.S. International Trade Commission at  https://hts.usitc.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09810" name="Picture 1" descr="Online search window showing a search for &quot;human hair&quot; in the database of the Harmonized Tariff Schedule of the of the U.S. International Trade Commission at  https://hts.usitc.gov/"/>
                    <pic:cNvPicPr/>
                  </pic:nvPicPr>
                  <pic:blipFill rotWithShape="1">
                    <a:blip r:embed="rId15" cstate="email">
                      <a:extLst>
                        <a:ext uri="{28A0092B-C50C-407E-A947-70E740481C1C}">
                          <a14:useLocalDpi xmlns:a14="http://schemas.microsoft.com/office/drawing/2010/main"/>
                        </a:ext>
                      </a:extLst>
                    </a:blip>
                    <a:srcRect/>
                    <a:stretch>
                      <a:fillRect/>
                    </a:stretch>
                  </pic:blipFill>
                  <pic:spPr bwMode="auto">
                    <a:xfrm>
                      <a:off x="0" y="0"/>
                      <a:ext cx="3543300" cy="314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865B0A" w14:textId="77777777" w:rsidR="00FE0A58" w:rsidRPr="003E4A1B" w:rsidRDefault="00FE0A58" w:rsidP="00FE0A58">
      <w:pPr>
        <w:spacing w:line="276" w:lineRule="auto"/>
        <w:jc w:val="both"/>
        <w:rPr>
          <w:rFonts w:cs="Arial"/>
        </w:rPr>
      </w:pPr>
      <w:r w:rsidRPr="003E4A1B">
        <w:rPr>
          <w:rFonts w:cs="Arial"/>
        </w:rPr>
        <w:t>As an example, a student wanted to import “Hair Extensions”. Searching for this term produced no results. However, searching</w:t>
      </w:r>
      <w:r>
        <w:rPr>
          <w:rFonts w:cs="Arial"/>
        </w:rPr>
        <w:t xml:space="preserve"> for</w:t>
      </w:r>
      <w:r w:rsidRPr="003E4A1B">
        <w:rPr>
          <w:rFonts w:cs="Arial"/>
        </w:rPr>
        <w:t xml:space="preserve"> “Human Hair” returned HTS 6703.00.30.00 “</w:t>
      </w:r>
      <w:r w:rsidRPr="003E4A1B">
        <w:rPr>
          <w:rFonts w:cs="Arial"/>
          <w:i/>
        </w:rPr>
        <w:t>Human hair…for use in making wigs or the like</w:t>
      </w:r>
      <w:r w:rsidRPr="003E4A1B">
        <w:rPr>
          <w:rFonts w:cs="Arial"/>
        </w:rPr>
        <w:t>.” Bingo. The rate is “free”, that is, no duty on imports. The lesson is that you may have to start with a general</w:t>
      </w:r>
      <w:r>
        <w:rPr>
          <w:rFonts w:cs="Arial"/>
        </w:rPr>
        <w:t xml:space="preserve"> category and then </w:t>
      </w:r>
      <w:r w:rsidRPr="003E4A1B">
        <w:rPr>
          <w:rFonts w:cs="Arial"/>
        </w:rPr>
        <w:t xml:space="preserve">drill down to </w:t>
      </w:r>
      <w:r>
        <w:rPr>
          <w:rFonts w:cs="Arial"/>
        </w:rPr>
        <w:t>terms that are more precise</w:t>
      </w:r>
      <w:r w:rsidRPr="003E4A1B">
        <w:rPr>
          <w:rFonts w:cs="Arial"/>
        </w:rPr>
        <w:t xml:space="preserve">. </w:t>
      </w:r>
    </w:p>
    <w:p w14:paraId="215F5D03" w14:textId="77777777" w:rsidR="00FE0A58" w:rsidRPr="003E4A1B" w:rsidRDefault="00FE0A58" w:rsidP="00FE0A58">
      <w:pPr>
        <w:spacing w:line="276" w:lineRule="auto"/>
        <w:jc w:val="both"/>
        <w:rPr>
          <w:rFonts w:cs="Arial"/>
          <w:sz w:val="12"/>
        </w:rPr>
      </w:pPr>
    </w:p>
    <w:p w14:paraId="627FEF6A" w14:textId="77777777" w:rsidR="00FE0A58" w:rsidRDefault="00FE0A58" w:rsidP="00FE0A58">
      <w:pPr>
        <w:spacing w:line="276" w:lineRule="auto"/>
        <w:jc w:val="both"/>
        <w:rPr>
          <w:rFonts w:cs="Arial"/>
        </w:rPr>
      </w:pPr>
      <w:r w:rsidRPr="003E4A1B">
        <w:rPr>
          <w:rFonts w:cs="Arial"/>
        </w:rPr>
        <w:t xml:space="preserve">Here is a second example. Say you are producing a product that includes a small electric motor and want to know what the import duties would be if you purchased this component overseas. Searching under Electric Motors returned all results with the word </w:t>
      </w:r>
      <w:r w:rsidRPr="003E4A1B">
        <w:rPr>
          <w:rFonts w:cs="Arial"/>
          <w:i/>
        </w:rPr>
        <w:t xml:space="preserve">Electric </w:t>
      </w:r>
      <w:r w:rsidRPr="003E4A1B">
        <w:rPr>
          <w:rFonts w:cs="Arial"/>
          <w:u w:val="single"/>
        </w:rPr>
        <w:t>or</w:t>
      </w:r>
      <w:r w:rsidRPr="003E4A1B">
        <w:rPr>
          <w:rFonts w:cs="Arial"/>
          <w:i/>
        </w:rPr>
        <w:t xml:space="preserve"> Motor</w:t>
      </w:r>
      <w:r w:rsidRPr="003E4A1B">
        <w:rPr>
          <w:rFonts w:cs="Arial"/>
        </w:rPr>
        <w:t xml:space="preserve"> (electric fans, motor oil, and a thousand more we did not want.)  However, searching for “Electric Motors” in quotes took us right to what we were looking for. (</w:t>
      </w:r>
      <w:r w:rsidRPr="003E4A1B">
        <w:rPr>
          <w:rFonts w:cs="Arial"/>
          <w:i/>
        </w:rPr>
        <w:t>See screen shot below</w:t>
      </w:r>
      <w:r w:rsidRPr="003E4A1B">
        <w:rPr>
          <w:rFonts w:cs="Arial"/>
        </w:rPr>
        <w:t>.)</w:t>
      </w:r>
    </w:p>
    <w:p w14:paraId="61109F9B" w14:textId="77777777" w:rsidR="00FE0A58" w:rsidRDefault="00FE0A58" w:rsidP="00FE0A58">
      <w:pPr>
        <w:spacing w:line="276" w:lineRule="auto"/>
        <w:jc w:val="both"/>
        <w:rPr>
          <w:rFonts w:cs="Arial"/>
        </w:rPr>
      </w:pPr>
    </w:p>
    <w:p w14:paraId="55C7DEF0" w14:textId="77777777" w:rsidR="00FE0A58" w:rsidRDefault="00FE0A58" w:rsidP="00FE0A58">
      <w:pPr>
        <w:spacing w:line="276" w:lineRule="auto"/>
        <w:jc w:val="both"/>
        <w:rPr>
          <w:rFonts w:cs="Arial"/>
        </w:rPr>
      </w:pPr>
      <w:r w:rsidRPr="0012546D">
        <w:rPr>
          <w:rFonts w:cs="Arial"/>
          <w:noProof/>
        </w:rPr>
        <w:drawing>
          <wp:inline distT="0" distB="0" distL="0" distR="0" wp14:anchorId="41D6911E" wp14:editId="5F8A073C">
            <wp:extent cx="6416452" cy="2371725"/>
            <wp:effectExtent l="19050" t="19050" r="22860" b="9525"/>
            <wp:docPr id="1110082095" name="Picture 1" descr="Search results for &quot;Electric Motors&quot; in the database of the Harmonized Tariff Schedule of the of the U.S. International Trade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082095" name="Picture 1" descr="Search results for &quot;Electric Motors&quot; in the database of the Harmonized Tariff Schedule of the of the U.S. International Trade Commission."/>
                    <pic:cNvPicPr/>
                  </pic:nvPicPr>
                  <pic:blipFill>
                    <a:blip r:embed="rId16"/>
                    <a:stretch>
                      <a:fillRect/>
                    </a:stretch>
                  </pic:blipFill>
                  <pic:spPr>
                    <a:xfrm>
                      <a:off x="0" y="0"/>
                      <a:ext cx="6418324" cy="2372417"/>
                    </a:xfrm>
                    <a:prstGeom prst="rect">
                      <a:avLst/>
                    </a:prstGeom>
                    <a:ln>
                      <a:solidFill>
                        <a:schemeClr val="tx1"/>
                      </a:solidFill>
                    </a:ln>
                  </pic:spPr>
                </pic:pic>
              </a:graphicData>
            </a:graphic>
          </wp:inline>
        </w:drawing>
      </w:r>
    </w:p>
    <w:p w14:paraId="6FC09106" w14:textId="77777777" w:rsidR="00FE0A58" w:rsidRPr="003E4A1B" w:rsidRDefault="00FE0A58" w:rsidP="00FE0A58">
      <w:pPr>
        <w:spacing w:line="276" w:lineRule="auto"/>
        <w:jc w:val="both"/>
        <w:rPr>
          <w:rFonts w:cs="Arial"/>
        </w:rPr>
      </w:pPr>
    </w:p>
    <w:p w14:paraId="49888C57" w14:textId="77777777" w:rsidR="00FE0A58" w:rsidRPr="003E4A1B" w:rsidRDefault="00FE0A58" w:rsidP="00FE0A58">
      <w:pPr>
        <w:spacing w:line="276" w:lineRule="auto"/>
        <w:jc w:val="both"/>
        <w:rPr>
          <w:rFonts w:cs="Arial"/>
          <w:sz w:val="8"/>
        </w:rPr>
      </w:pPr>
    </w:p>
    <w:p w14:paraId="167CB482" w14:textId="77777777" w:rsidR="00FE0A58" w:rsidRPr="003E4A1B" w:rsidRDefault="00FE0A58" w:rsidP="00FE0A58">
      <w:pPr>
        <w:spacing w:line="276" w:lineRule="auto"/>
        <w:jc w:val="both"/>
        <w:rPr>
          <w:rFonts w:cs="Arial"/>
          <w:noProof/>
        </w:rPr>
      </w:pPr>
      <w:r w:rsidRPr="003E4A1B">
        <w:rPr>
          <w:rFonts w:cs="Arial"/>
          <w:noProof/>
        </w:rPr>
        <w:t xml:space="preserve">The HTS number for a small motor is 8501.10.20.00. The tarrif will be 6.7% of the purchase price (according to the Column 1-General under “Rates of Duty”; unless you purchase the goods from a country with which the U.S. has a trading agreement, in which case </w:t>
      </w:r>
      <w:r>
        <w:rPr>
          <w:rFonts w:cs="Arial"/>
          <w:noProof/>
        </w:rPr>
        <w:t>it is “free” (</w:t>
      </w:r>
      <w:r w:rsidRPr="003E4A1B">
        <w:rPr>
          <w:rFonts w:cs="Arial"/>
          <w:noProof/>
        </w:rPr>
        <w:t>there is no tarrif</w:t>
      </w:r>
      <w:r>
        <w:rPr>
          <w:rFonts w:cs="Arial"/>
          <w:noProof/>
        </w:rPr>
        <w:t>)</w:t>
      </w:r>
      <w:r w:rsidRPr="003E4A1B">
        <w:rPr>
          <w:rFonts w:cs="Arial"/>
          <w:noProof/>
        </w:rPr>
        <w:t xml:space="preserve">. To find out which countries are included, scroll over the two-digit codes.  Some of the codes refer to specific countries (e.g. -  “AU” Australia) but other refer to trade agreements with multiple countries.   </w:t>
      </w:r>
    </w:p>
    <w:p w14:paraId="49259CF8" w14:textId="77777777" w:rsidR="00FE0A58" w:rsidRPr="0056742E" w:rsidRDefault="00FE0A58" w:rsidP="00FE0A58">
      <w:pPr>
        <w:spacing w:line="276" w:lineRule="auto"/>
        <w:jc w:val="both"/>
        <w:rPr>
          <w:rFonts w:cs="Arial"/>
          <w:noProof/>
          <w:sz w:val="12"/>
          <w:szCs w:val="12"/>
        </w:rPr>
      </w:pPr>
    </w:p>
    <w:p w14:paraId="4303A358" w14:textId="77777777" w:rsidR="00FE0A58" w:rsidRPr="0071613C" w:rsidRDefault="00FE0A58" w:rsidP="00FE0A58">
      <w:pPr>
        <w:spacing w:line="276" w:lineRule="auto"/>
        <w:jc w:val="both"/>
      </w:pPr>
      <w:r w:rsidRPr="003E4A1B">
        <w:rPr>
          <w:rFonts w:cs="Arial"/>
          <w:noProof/>
        </w:rPr>
        <w:t xml:space="preserve">However, “A” is the </w:t>
      </w:r>
      <w:r w:rsidRPr="0071613C">
        <w:rPr>
          <w:rFonts w:cs="Arial"/>
          <w:noProof/>
        </w:rPr>
        <w:t>Generalized System of Preferences (GSP)</w:t>
      </w:r>
      <w:r w:rsidRPr="003E4A1B">
        <w:rPr>
          <w:rFonts w:cs="Arial"/>
          <w:noProof/>
        </w:rPr>
        <w:t xml:space="preserve"> trade</w:t>
      </w:r>
      <w:r w:rsidRPr="003E4A1B">
        <w:rPr>
          <w:rFonts w:cs="Arial"/>
        </w:rPr>
        <w:t xml:space="preserve"> agreement with many developing countries. (For a list of</w:t>
      </w:r>
      <w:r>
        <w:rPr>
          <w:rFonts w:cs="Arial"/>
        </w:rPr>
        <w:t xml:space="preserve"> the GSP</w:t>
      </w:r>
      <w:r w:rsidRPr="003E4A1B">
        <w:rPr>
          <w:rFonts w:cs="Arial"/>
        </w:rPr>
        <w:t xml:space="preserve"> countries, see</w:t>
      </w:r>
      <w:r>
        <w:t xml:space="preserve"> </w:t>
      </w:r>
      <w:hyperlink r:id="rId17" w:history="1">
        <w:r w:rsidRPr="00847CF8">
          <w:rPr>
            <w:rStyle w:val="Hyperlink"/>
          </w:rPr>
          <w:t>https://ustr.gov/sites/default/files/gsp/countrieseligiblegsp.pdf</w:t>
        </w:r>
      </w:hyperlink>
      <w:r w:rsidRPr="003E4A1B">
        <w:rPr>
          <w:rFonts w:cs="Arial"/>
        </w:rPr>
        <w:t xml:space="preserve">) </w:t>
      </w:r>
      <w:r w:rsidRPr="003E4A1B">
        <w:rPr>
          <w:rFonts w:cs="Arial"/>
          <w:noProof/>
        </w:rPr>
        <w:t>It would be time-consuming to check all the applicable treaties for the country you want to import from; so</w:t>
      </w:r>
      <w:r>
        <w:rPr>
          <w:rFonts w:cs="Arial"/>
          <w:noProof/>
        </w:rPr>
        <w:t>,</w:t>
      </w:r>
      <w:r w:rsidRPr="003E4A1B">
        <w:rPr>
          <w:rFonts w:cs="Arial"/>
          <w:noProof/>
        </w:rPr>
        <w:t xml:space="preserve"> for budgeting purposes, just ask the company provid</w:t>
      </w:r>
      <w:r>
        <w:rPr>
          <w:rFonts w:cs="Arial"/>
          <w:noProof/>
        </w:rPr>
        <w:t>i</w:t>
      </w:r>
      <w:r w:rsidRPr="003E4A1B">
        <w:rPr>
          <w:rFonts w:cs="Arial"/>
          <w:noProof/>
        </w:rPr>
        <w:t>ng the quote to indicate the import duties to the U.S</w:t>
      </w:r>
      <w:r>
        <w:rPr>
          <w:rFonts w:cs="Arial"/>
          <w:noProof/>
        </w:rPr>
        <w:t>.,</w:t>
      </w:r>
      <w:r w:rsidRPr="003E4A1B">
        <w:rPr>
          <w:rFonts w:cs="Arial"/>
          <w:noProof/>
        </w:rPr>
        <w:t xml:space="preserve"> and for the name of the applicable trade agreement.  </w:t>
      </w:r>
      <w:r w:rsidRPr="003E4A1B">
        <w:rPr>
          <w:rFonts w:cs="Arial"/>
          <w:i/>
          <w:noProof/>
        </w:rPr>
        <w:t>But before you actually send the purchase order, check with a freight forwarder to verify the tarif</w:t>
      </w:r>
      <w:r>
        <w:rPr>
          <w:rFonts w:cs="Arial"/>
          <w:i/>
          <w:noProof/>
        </w:rPr>
        <w:t>f</w:t>
      </w:r>
      <w:r w:rsidRPr="003E4A1B">
        <w:rPr>
          <w:rFonts w:cs="Arial"/>
          <w:i/>
          <w:noProof/>
        </w:rPr>
        <w:t xml:space="preserve"> rate. </w:t>
      </w:r>
      <w:r w:rsidRPr="00A2044D">
        <w:rPr>
          <w:rFonts w:cs="Arial"/>
          <w:iCs/>
          <w:noProof/>
        </w:rPr>
        <w:t>For a</w:t>
      </w:r>
      <w:r w:rsidRPr="003E4A1B">
        <w:rPr>
          <w:rFonts w:cs="Arial"/>
          <w:noProof/>
        </w:rPr>
        <w:t xml:space="preserve"> search guide see </w:t>
      </w:r>
      <w:hyperlink r:id="rId18" w:history="1">
        <w:r w:rsidRPr="003E4A1B">
          <w:rPr>
            <w:rStyle w:val="Hyperlink"/>
            <w:rFonts w:cs="Arial"/>
          </w:rPr>
          <w:t>https://www.usitc.gov/documents/hts_external_guide.pdf</w:t>
        </w:r>
      </w:hyperlink>
      <w:r w:rsidRPr="003E4A1B">
        <w:rPr>
          <w:rStyle w:val="Hyperlink"/>
          <w:rFonts w:cs="Arial"/>
        </w:rPr>
        <w:t>.</w:t>
      </w:r>
    </w:p>
    <w:p w14:paraId="7D9E4B38" w14:textId="77777777" w:rsidR="00FE0A58" w:rsidRPr="004651FE" w:rsidRDefault="00FE0A58" w:rsidP="00FE0A58">
      <w:pPr>
        <w:spacing w:line="276" w:lineRule="auto"/>
        <w:jc w:val="both"/>
        <w:rPr>
          <w:rStyle w:val="Hyperlink"/>
          <w:rFonts w:cs="Arial"/>
          <w:sz w:val="12"/>
          <w:szCs w:val="12"/>
        </w:rPr>
      </w:pPr>
    </w:p>
    <w:p w14:paraId="3CB8A4E5" w14:textId="77777777" w:rsidR="00FE0A58" w:rsidRDefault="00FE0A58" w:rsidP="00FE0A58">
      <w:pPr>
        <w:spacing w:line="276" w:lineRule="auto"/>
        <w:jc w:val="both"/>
        <w:rPr>
          <w:rFonts w:cs="Arial"/>
          <w:iCs/>
          <w:noProof/>
          <w:szCs w:val="16"/>
        </w:rPr>
      </w:pPr>
      <w:r>
        <w:rPr>
          <w:rFonts w:cs="Arial"/>
          <w:iCs/>
          <w:noProof/>
          <w:szCs w:val="16"/>
        </w:rPr>
        <w:t xml:space="preserve">Interestingly, there is a lower general tariff (only 2.8%) for an electric motor with a rating higher that 18.65 watts. </w:t>
      </w:r>
    </w:p>
    <w:p w14:paraId="129AC148" w14:textId="77777777" w:rsidR="00FE0A58" w:rsidRDefault="00FE0A58" w:rsidP="00FE0A58">
      <w:pPr>
        <w:spacing w:line="276" w:lineRule="auto"/>
        <w:jc w:val="both"/>
        <w:rPr>
          <w:rFonts w:cs="Arial"/>
          <w:iCs/>
          <w:noProof/>
          <w:szCs w:val="16"/>
        </w:rPr>
      </w:pPr>
    </w:p>
    <w:p w14:paraId="55F5A3B3" w14:textId="77777777" w:rsidR="00FE0A58" w:rsidRPr="0056742E" w:rsidRDefault="00FE0A58" w:rsidP="00FE0A58">
      <w:pPr>
        <w:spacing w:line="276" w:lineRule="auto"/>
        <w:jc w:val="both"/>
        <w:rPr>
          <w:rFonts w:cs="Arial"/>
          <w:iCs/>
          <w:noProof/>
          <w:szCs w:val="16"/>
        </w:rPr>
      </w:pPr>
      <w:r>
        <w:rPr>
          <w:rFonts w:cs="Arial"/>
          <w:iCs/>
          <w:noProof/>
          <w:szCs w:val="16"/>
        </w:rPr>
        <w:t xml:space="preserve">Note also there is a “Column 2” with much higher tariffis. This is the rate for countries with which the U.S. has no </w:t>
      </w:r>
      <w:r w:rsidRPr="0056742E">
        <w:rPr>
          <w:rFonts w:cs="Arial"/>
          <w:i/>
          <w:noProof/>
          <w:szCs w:val="16"/>
        </w:rPr>
        <w:t>Normal Trade Relations</w:t>
      </w:r>
      <w:r>
        <w:rPr>
          <w:rFonts w:cs="Arial"/>
          <w:iCs/>
          <w:noProof/>
          <w:szCs w:val="16"/>
        </w:rPr>
        <w:t xml:space="preserve">. </w:t>
      </w:r>
      <w:r w:rsidRPr="0056742E">
        <w:rPr>
          <w:rFonts w:cs="Arial"/>
          <w:iCs/>
          <w:noProof/>
          <w:szCs w:val="16"/>
        </w:rPr>
        <w:t xml:space="preserve">Currently, the countries with Column </w:t>
      </w:r>
      <w:r>
        <w:rPr>
          <w:rFonts w:cs="Arial"/>
          <w:iCs/>
          <w:noProof/>
          <w:szCs w:val="16"/>
        </w:rPr>
        <w:t>2</w:t>
      </w:r>
      <w:r w:rsidRPr="0056742E">
        <w:rPr>
          <w:rFonts w:cs="Arial"/>
          <w:iCs/>
          <w:noProof/>
          <w:szCs w:val="16"/>
        </w:rPr>
        <w:t xml:space="preserve"> status are Cuba, North Korea, Russia and Belarus. </w:t>
      </w:r>
    </w:p>
    <w:p w14:paraId="4B95DAE0" w14:textId="77777777" w:rsidR="00FE0A58" w:rsidRPr="003E4A1B" w:rsidRDefault="00FE0A58" w:rsidP="00FE0A58">
      <w:pPr>
        <w:spacing w:line="276" w:lineRule="auto"/>
        <w:ind w:left="-180"/>
        <w:rPr>
          <w:rFonts w:cs="Arial"/>
          <w:i/>
          <w:noProof/>
          <w:sz w:val="12"/>
        </w:rPr>
      </w:pPr>
    </w:p>
    <w:p w14:paraId="4EFA9CD7" w14:textId="77777777" w:rsidR="00FE0A58" w:rsidRDefault="00FE0A58" w:rsidP="00FE0A58">
      <w:pPr>
        <w:rPr>
          <w:bCs/>
          <w:noProof/>
          <w:color w:val="000000" w:themeColor="text1"/>
          <w:sz w:val="22"/>
          <w:szCs w:val="22"/>
        </w:rPr>
      </w:pPr>
      <w:r>
        <w:rPr>
          <w:bCs/>
          <w:noProof/>
          <w:color w:val="000000" w:themeColor="text1"/>
          <w:sz w:val="22"/>
          <w:szCs w:val="22"/>
        </w:rPr>
        <w:br w:type="page"/>
      </w:r>
    </w:p>
    <w:p w14:paraId="7F5FB94C" w14:textId="77777777" w:rsidR="00FE0A58" w:rsidRPr="003E4A1B" w:rsidRDefault="00FE0A58" w:rsidP="00FE0A58">
      <w:pPr>
        <w:tabs>
          <w:tab w:val="right" w:pos="10166"/>
        </w:tabs>
        <w:rPr>
          <w:rFonts w:cs="Arial"/>
          <w:i/>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sidRPr="000A7D1D">
        <w:rPr>
          <w:bCs/>
          <w:noProof/>
          <w:color w:val="000000" w:themeColor="text1"/>
          <w:sz w:val="24"/>
          <w:szCs w:val="24"/>
        </w:rPr>
        <w:t xml:space="preserve">  </w:t>
      </w:r>
      <w:r w:rsidRPr="000A7D1D">
        <w:rPr>
          <w:b/>
          <w:noProof/>
          <w:color w:val="000000" w:themeColor="text1"/>
          <w:sz w:val="24"/>
          <w:szCs w:val="24"/>
        </w:rPr>
        <w:t>1</w:t>
      </w:r>
      <w:r w:rsidRPr="000A7D1D">
        <w:rPr>
          <w:bCs/>
          <w:noProof/>
          <w:color w:val="000000" w:themeColor="text1"/>
          <w:sz w:val="24"/>
          <w:szCs w:val="24"/>
        </w:rPr>
        <w:t xml:space="preserve"> </w:t>
      </w:r>
      <w:r>
        <w:rPr>
          <w:rFonts w:cs="Arial"/>
          <w:bCs/>
          <w:noProof/>
          <w:color w:val="000000" w:themeColor="text1"/>
          <w:sz w:val="22"/>
          <w:szCs w:val="22"/>
        </w:rPr>
        <w:t xml:space="preserve">– </w:t>
      </w:r>
      <w:r w:rsidRPr="003E4A1B">
        <w:rPr>
          <w:rFonts w:cs="Arial"/>
          <w:i/>
          <w:sz w:val="24"/>
        </w:rPr>
        <w:t>Production and Distribution</w:t>
      </w:r>
    </w:p>
    <w:p w14:paraId="1654869B" w14:textId="77777777" w:rsidR="00FE0A58" w:rsidRPr="003E4A1B" w:rsidRDefault="00FE0A58" w:rsidP="00FE0A58">
      <w:pPr>
        <w:rPr>
          <w:rFonts w:cs="Arial"/>
        </w:rPr>
      </w:pPr>
    </w:p>
    <w:p w14:paraId="43BCB4A9" w14:textId="77777777" w:rsidR="00FE0A58" w:rsidRPr="003E4A1B" w:rsidRDefault="00FE0A58" w:rsidP="00FE0A58">
      <w:pPr>
        <w:rPr>
          <w:rFonts w:cs="Arial"/>
        </w:rPr>
      </w:pPr>
    </w:p>
    <w:p w14:paraId="396B94C2" w14:textId="77777777" w:rsidR="00FE0A58" w:rsidRPr="003E4A1B" w:rsidRDefault="00FE0A58" w:rsidP="00FE0A58">
      <w:pPr>
        <w:pStyle w:val="Heading1"/>
        <w:spacing w:line="276" w:lineRule="auto"/>
        <w:rPr>
          <w:rFonts w:cs="Arial"/>
        </w:rPr>
      </w:pPr>
      <w:bookmarkStart w:id="14" w:name="_Toc204630154"/>
      <w:bookmarkStart w:id="15" w:name="_Toc206281928"/>
      <w:bookmarkStart w:id="16" w:name="_Toc206321799"/>
      <w:r>
        <w:rPr>
          <w:szCs w:val="28"/>
        </w:rPr>
        <w:t>3</w:t>
      </w:r>
      <w:r w:rsidRPr="00662C34">
        <w:rPr>
          <w:rFonts w:ascii="arial bold" w:hAnsi="arial bold" w:cs="Arial"/>
          <w:spacing w:val="24"/>
          <w:szCs w:val="28"/>
        </w:rPr>
        <w:t>.</w:t>
      </w:r>
      <w:r>
        <w:rPr>
          <w:rFonts w:cs="Arial"/>
        </w:rPr>
        <w:t xml:space="preserve">1.3 </w:t>
      </w:r>
      <w:r w:rsidRPr="003E4A1B">
        <w:rPr>
          <w:rFonts w:cs="Arial"/>
        </w:rPr>
        <w:t xml:space="preserve">  Distribution</w:t>
      </w:r>
      <w:r>
        <w:rPr>
          <w:rFonts w:cs="Arial"/>
        </w:rPr>
        <w:t xml:space="preserve"> (Delivering </w:t>
      </w:r>
      <w:r w:rsidRPr="003E4A1B">
        <w:rPr>
          <w:rFonts w:cs="Arial"/>
        </w:rPr>
        <w:t>Orders</w:t>
      </w:r>
      <w:r>
        <w:rPr>
          <w:rFonts w:cs="Arial"/>
        </w:rPr>
        <w:t>)</w:t>
      </w:r>
      <w:bookmarkEnd w:id="14"/>
      <w:bookmarkEnd w:id="15"/>
      <w:bookmarkEnd w:id="16"/>
      <w:r w:rsidRPr="003E4A1B">
        <w:rPr>
          <w:rFonts w:cs="Arial"/>
        </w:rPr>
        <w:t xml:space="preserve"> </w:t>
      </w:r>
      <w:r>
        <w:rPr>
          <w:rFonts w:cs="Arial"/>
        </w:rPr>
        <w:t xml:space="preserve"> </w:t>
      </w:r>
    </w:p>
    <w:p w14:paraId="6F369663" w14:textId="77777777" w:rsidR="00FE0A58" w:rsidRPr="003E4A1B" w:rsidRDefault="00FE0A58" w:rsidP="00FE0A58">
      <w:pPr>
        <w:spacing w:line="276" w:lineRule="auto"/>
        <w:rPr>
          <w:rFonts w:cs="Arial"/>
        </w:rPr>
      </w:pPr>
    </w:p>
    <w:p w14:paraId="1C3451D9" w14:textId="77777777" w:rsidR="00FE0A58" w:rsidRPr="003E4A1B" w:rsidRDefault="00FE0A58" w:rsidP="00FE0A58">
      <w:pPr>
        <w:spacing w:line="276" w:lineRule="auto"/>
        <w:jc w:val="both"/>
        <w:rPr>
          <w:rFonts w:cs="Arial"/>
          <w:sz w:val="22"/>
        </w:rPr>
      </w:pPr>
      <w:bookmarkStart w:id="17" w:name="FULFILLMENT"/>
      <w:r w:rsidRPr="003E4A1B">
        <w:rPr>
          <w:rFonts w:cs="Arial"/>
          <w:sz w:val="22"/>
        </w:rPr>
        <w:t>FULFILLMENT</w:t>
      </w:r>
      <w:bookmarkEnd w:id="17"/>
      <w:r>
        <w:rPr>
          <w:rFonts w:cs="Arial"/>
          <w:sz w:val="22"/>
        </w:rPr>
        <w:fldChar w:fldCharType="begin"/>
      </w:r>
      <w:r>
        <w:instrText xml:space="preserve"> XE "</w:instrText>
      </w:r>
      <w:r w:rsidRPr="00513734">
        <w:rPr>
          <w:rFonts w:cs="Arial"/>
          <w:sz w:val="22"/>
        </w:rPr>
        <w:instrText>Fulfillment</w:instrText>
      </w:r>
      <w:r>
        <w:instrText xml:space="preserve">" </w:instrText>
      </w:r>
      <w:r>
        <w:rPr>
          <w:rFonts w:cs="Arial"/>
          <w:sz w:val="22"/>
        </w:rPr>
        <w:fldChar w:fldCharType="end"/>
      </w:r>
      <w:r w:rsidRPr="003E4A1B">
        <w:rPr>
          <w:rFonts w:cs="Arial"/>
          <w:sz w:val="22"/>
        </w:rPr>
        <w:t xml:space="preserve"> HOUSES (someone else does the warehousing, packing and shipping). </w:t>
      </w:r>
    </w:p>
    <w:p w14:paraId="1E34AB4E" w14:textId="77777777" w:rsidR="00FE0A58" w:rsidRPr="003E4A1B" w:rsidRDefault="00FE0A58" w:rsidP="00FE0A58">
      <w:pPr>
        <w:spacing w:line="276" w:lineRule="auto"/>
        <w:jc w:val="both"/>
        <w:rPr>
          <w:rFonts w:cs="Arial"/>
          <w:sz w:val="8"/>
        </w:rPr>
      </w:pPr>
    </w:p>
    <w:p w14:paraId="659C8F06" w14:textId="77777777" w:rsidR="00FE0A58" w:rsidRPr="003E4A1B" w:rsidRDefault="00FE0A58" w:rsidP="00FE0A58">
      <w:pPr>
        <w:spacing w:line="276" w:lineRule="auto"/>
        <w:jc w:val="both"/>
        <w:rPr>
          <w:rFonts w:cs="Arial"/>
        </w:rPr>
      </w:pPr>
      <w:r w:rsidRPr="003E4A1B">
        <w:rPr>
          <w:rFonts w:cs="Arial"/>
          <w:i/>
        </w:rPr>
        <w:t>Fulfillment houses</w:t>
      </w:r>
      <w:r w:rsidRPr="003E4A1B">
        <w:rPr>
          <w:rFonts w:cs="Arial"/>
        </w:rPr>
        <w:t xml:space="preserve">, also known as </w:t>
      </w:r>
      <w:r w:rsidRPr="003E4A1B">
        <w:rPr>
          <w:rFonts w:cs="Arial"/>
          <w:i/>
        </w:rPr>
        <w:t>Drop-Shippers</w:t>
      </w:r>
      <w:r w:rsidRPr="003E4A1B">
        <w:rPr>
          <w:rFonts w:cs="Arial"/>
        </w:rPr>
        <w:t xml:space="preserve">, accept finished goods from manufacturers into their warehouses, and then reship the products, whether in bulk to stores, or individually to consumers. The process is called </w:t>
      </w:r>
      <w:r w:rsidRPr="003E4A1B">
        <w:rPr>
          <w:rFonts w:cs="Arial"/>
          <w:i/>
        </w:rPr>
        <w:t>Fulfillment</w:t>
      </w:r>
      <w:r w:rsidRPr="003E4A1B">
        <w:rPr>
          <w:rFonts w:cs="Arial"/>
        </w:rPr>
        <w:t xml:space="preserve"> or </w:t>
      </w:r>
      <w:r w:rsidRPr="003E4A1B">
        <w:rPr>
          <w:rFonts w:cs="Arial"/>
          <w:i/>
        </w:rPr>
        <w:t>Drop Shipping</w:t>
      </w:r>
      <w:r w:rsidRPr="003E4A1B">
        <w:rPr>
          <w:rFonts w:cs="Arial"/>
        </w:rPr>
        <w:t xml:space="preserve">. </w:t>
      </w:r>
    </w:p>
    <w:p w14:paraId="4227C228" w14:textId="77777777" w:rsidR="00FE0A58" w:rsidRPr="003E4A1B" w:rsidRDefault="00FE0A58" w:rsidP="00FE0A58">
      <w:pPr>
        <w:spacing w:line="276" w:lineRule="auto"/>
        <w:jc w:val="both"/>
        <w:rPr>
          <w:rFonts w:cs="Arial"/>
          <w:sz w:val="12"/>
        </w:rPr>
      </w:pPr>
    </w:p>
    <w:p w14:paraId="0A503E5E" w14:textId="77777777" w:rsidR="00FE0A58" w:rsidRPr="00A2044D" w:rsidRDefault="00FE0A58" w:rsidP="00FE0A58">
      <w:pPr>
        <w:spacing w:line="276" w:lineRule="auto"/>
        <w:rPr>
          <w:rFonts w:cs="Arial"/>
          <w:spacing w:val="-2"/>
        </w:rPr>
      </w:pPr>
      <w:r w:rsidRPr="003E4A1B">
        <w:rPr>
          <w:rFonts w:cs="Arial"/>
        </w:rPr>
        <w:t xml:space="preserve">If you want to outsource the functions of warehousing and shipping, </w:t>
      </w:r>
      <w:r>
        <w:rPr>
          <w:rFonts w:cs="Arial"/>
        </w:rPr>
        <w:t>search online for</w:t>
      </w:r>
      <w:r w:rsidRPr="003E4A1B">
        <w:rPr>
          <w:rFonts w:cs="Arial"/>
        </w:rPr>
        <w:t xml:space="preserve"> “fulfillment houses”</w:t>
      </w:r>
      <w:r>
        <w:rPr>
          <w:rFonts w:cs="Arial"/>
        </w:rPr>
        <w:t xml:space="preserve"> or see</w:t>
      </w:r>
      <w:r w:rsidRPr="003E4A1B">
        <w:rPr>
          <w:rFonts w:cs="Arial"/>
        </w:rPr>
        <w:t xml:space="preserve"> </w:t>
      </w:r>
      <w:hyperlink r:id="rId19" w:history="1">
        <w:r w:rsidRPr="00A2044D">
          <w:rPr>
            <w:rStyle w:val="Hyperlink"/>
            <w:rFonts w:cs="Arial"/>
            <w:spacing w:val="-2"/>
          </w:rPr>
          <w:t>https://fitsmallbusiness.com/best-fulfillment-warehouse</w:t>
        </w:r>
      </w:hyperlink>
      <w:r w:rsidRPr="00A2044D">
        <w:rPr>
          <w:spacing w:val="-2"/>
        </w:rPr>
        <w:t xml:space="preserve"> </w:t>
      </w:r>
      <w:r>
        <w:rPr>
          <w:spacing w:val="-2"/>
        </w:rPr>
        <w:br/>
      </w:r>
    </w:p>
    <w:p w14:paraId="43755AB7" w14:textId="77777777" w:rsidR="00FE0A58" w:rsidRPr="003E4A1B" w:rsidRDefault="00FE0A58" w:rsidP="00FE0A58">
      <w:pPr>
        <w:spacing w:line="276" w:lineRule="auto"/>
        <w:jc w:val="both"/>
        <w:rPr>
          <w:rFonts w:cs="Arial"/>
          <w:b/>
          <w:i/>
        </w:rPr>
      </w:pPr>
      <w:r w:rsidRPr="003E4A1B">
        <w:rPr>
          <w:rFonts w:cs="Arial"/>
          <w:b/>
          <w:i/>
        </w:rPr>
        <w:t>Typical Fulfillment Fees:</w:t>
      </w:r>
    </w:p>
    <w:p w14:paraId="0825EBA9" w14:textId="77777777" w:rsidR="00FE0A58" w:rsidRPr="003E4A1B" w:rsidRDefault="00FE0A58" w:rsidP="00FE0A58">
      <w:pPr>
        <w:pStyle w:val="ListParagraph"/>
        <w:numPr>
          <w:ilvl w:val="0"/>
          <w:numId w:val="81"/>
        </w:numPr>
      </w:pPr>
      <w:r w:rsidRPr="003E4A1B">
        <w:t>One-time charge to set up account ($0 to $250)</w:t>
      </w:r>
    </w:p>
    <w:p w14:paraId="31CE6951" w14:textId="77777777" w:rsidR="00FE0A58" w:rsidRPr="003E4A1B" w:rsidRDefault="00FE0A58" w:rsidP="00FE0A58">
      <w:pPr>
        <w:pStyle w:val="ListParagraph"/>
        <w:numPr>
          <w:ilvl w:val="0"/>
          <w:numId w:val="81"/>
        </w:numPr>
      </w:pPr>
      <w:r w:rsidRPr="003E4A1B">
        <w:t>Account maintenance ($40 per month)</w:t>
      </w:r>
    </w:p>
    <w:p w14:paraId="56AB27BC" w14:textId="77777777" w:rsidR="00FE0A58" w:rsidRPr="003E4A1B" w:rsidRDefault="00FE0A58" w:rsidP="00FE0A58">
      <w:pPr>
        <w:pStyle w:val="ListParagraph"/>
        <w:numPr>
          <w:ilvl w:val="0"/>
          <w:numId w:val="81"/>
        </w:numPr>
      </w:pPr>
      <w:r w:rsidRPr="003E4A1B">
        <w:t>Storage (about $15 to $40 per pallet per month).</w:t>
      </w:r>
    </w:p>
    <w:p w14:paraId="7F2032EE" w14:textId="77777777" w:rsidR="00FE0A58" w:rsidRPr="003E4A1B" w:rsidRDefault="00FE0A58" w:rsidP="00FE0A58">
      <w:pPr>
        <w:pStyle w:val="ListParagraph"/>
        <w:numPr>
          <w:ilvl w:val="0"/>
          <w:numId w:val="81"/>
        </w:numPr>
        <w:spacing w:after="0"/>
        <w:contextualSpacing w:val="0"/>
      </w:pPr>
      <w:r w:rsidRPr="003E4A1B">
        <w:t>Order Pick and Pack ($1.80 to 2.</w:t>
      </w:r>
      <w:r>
        <w:t>85</w:t>
      </w:r>
      <w:r w:rsidRPr="003E4A1B">
        <w:t xml:space="preserve"> per order + $.30 to .40 per item</w:t>
      </w:r>
      <w:r>
        <w:t>.</w:t>
      </w:r>
      <w:r w:rsidRPr="003E4A1B">
        <w:t>)</w:t>
      </w:r>
      <w:r>
        <w:t>. Some services charge a monthly minimum, which can amount to several hundred dollars per month.</w:t>
      </w:r>
    </w:p>
    <w:p w14:paraId="114EDA49" w14:textId="77777777" w:rsidR="00FE0A58" w:rsidRPr="003E4A1B" w:rsidRDefault="00FE0A58" w:rsidP="00FE0A58">
      <w:pPr>
        <w:pStyle w:val="ListParagraph"/>
        <w:numPr>
          <w:ilvl w:val="0"/>
          <w:numId w:val="82"/>
        </w:numPr>
        <w:ind w:left="720"/>
      </w:pPr>
      <w:r w:rsidRPr="003E4A1B">
        <w:t>Acceptance of customer returns</w:t>
      </w:r>
    </w:p>
    <w:p w14:paraId="1918E5E2" w14:textId="77777777" w:rsidR="00FE0A58" w:rsidRPr="003E4A1B" w:rsidRDefault="00FE0A58" w:rsidP="00FE0A58">
      <w:pPr>
        <w:pStyle w:val="ListParagraph"/>
        <w:numPr>
          <w:ilvl w:val="0"/>
          <w:numId w:val="82"/>
        </w:numPr>
        <w:ind w:left="720"/>
      </w:pPr>
      <w:r w:rsidRPr="003E4A1B">
        <w:t>Gift wrapping for an additional fee</w:t>
      </w:r>
    </w:p>
    <w:p w14:paraId="6B37CDE4" w14:textId="77777777" w:rsidR="00FE0A58" w:rsidRPr="003E4A1B" w:rsidRDefault="00FE0A58" w:rsidP="00FE0A58">
      <w:pPr>
        <w:pStyle w:val="ListParagraph"/>
        <w:numPr>
          <w:ilvl w:val="0"/>
          <w:numId w:val="82"/>
        </w:numPr>
        <w:spacing w:after="120"/>
        <w:ind w:left="720"/>
        <w:contextualSpacing w:val="0"/>
      </w:pPr>
      <w:r w:rsidRPr="003E4A1B">
        <w:t>Kitting (assembling a variety of items into a kit, such as a travel or tool kit</w:t>
      </w:r>
      <w:r w:rsidRPr="003E4A1B">
        <w:rPr>
          <w:lang w:val="en-US"/>
        </w:rPr>
        <w:t>)</w:t>
      </w:r>
    </w:p>
    <w:p w14:paraId="56E285E8" w14:textId="77777777" w:rsidR="00FE0A58" w:rsidRDefault="00FE0A58" w:rsidP="00FE0A58">
      <w:pPr>
        <w:spacing w:line="276" w:lineRule="auto"/>
        <w:jc w:val="both"/>
        <w:rPr>
          <w:rFonts w:cs="Arial"/>
        </w:rPr>
      </w:pPr>
      <w:r>
        <w:rPr>
          <w:rFonts w:cs="Arial"/>
        </w:rPr>
        <w:t>As an example, FBA (Fulfillment by Amazon) fees are as of 2025 approximately $10 for a one-item order up to 8 ounces or $13 for a 1- or 2-pound item. The charge for each additional unit of the same weight is about half that. In addition, you will need to pay a monthly storage fee of $</w:t>
      </w:r>
      <w:r w:rsidRPr="00A2044D">
        <w:rPr>
          <w:rFonts w:cs="Arial"/>
          <w:b/>
          <w:bCs/>
        </w:rPr>
        <w:t>.</w:t>
      </w:r>
      <w:r>
        <w:rPr>
          <w:rFonts w:cs="Arial"/>
        </w:rPr>
        <w:t xml:space="preserve">78 a cubic foot. A carton of 9 basketballs would cost ~ $7 </w:t>
      </w:r>
      <w:r w:rsidRPr="00E5211E">
        <w:rPr>
          <w:rFonts w:cs="Arial"/>
          <w:u w:val="single"/>
        </w:rPr>
        <w:t>per month</w:t>
      </w:r>
      <w:r>
        <w:rPr>
          <w:rFonts w:cs="Arial"/>
        </w:rPr>
        <w:t xml:space="preserve"> to store, and this rate triples during October-November-December. Takeaway: you will need a lot of monthly inventory turnover to be profitable. For details see  </w:t>
      </w:r>
      <w:hyperlink r:id="rId20" w:history="1">
        <w:r w:rsidRPr="004D6722">
          <w:rPr>
            <w:rStyle w:val="Hyperlink"/>
            <w:rFonts w:cs="Arial"/>
          </w:rPr>
          <w:t>https://supplychain.amazon.com/pricing</w:t>
        </w:r>
      </w:hyperlink>
      <w:r>
        <w:rPr>
          <w:rFonts w:cs="Arial"/>
        </w:rPr>
        <w:t xml:space="preserve"> </w:t>
      </w:r>
    </w:p>
    <w:p w14:paraId="4B380CA4" w14:textId="77777777" w:rsidR="00FE0A58" w:rsidRPr="00A2044D" w:rsidRDefault="00FE0A58" w:rsidP="00FE0A58">
      <w:pPr>
        <w:spacing w:line="276" w:lineRule="auto"/>
        <w:rPr>
          <w:rFonts w:cs="Arial"/>
          <w:sz w:val="12"/>
          <w:szCs w:val="12"/>
        </w:rPr>
      </w:pPr>
    </w:p>
    <w:p w14:paraId="4049D6FB" w14:textId="77777777" w:rsidR="00FE0A58" w:rsidRPr="003E4A1B" w:rsidRDefault="00FE0A58" w:rsidP="00FE0A58">
      <w:pPr>
        <w:spacing w:line="276" w:lineRule="auto"/>
        <w:jc w:val="both"/>
        <w:rPr>
          <w:rFonts w:cs="Arial"/>
        </w:rPr>
      </w:pPr>
      <w:r w:rsidRPr="003E4A1B">
        <w:rPr>
          <w:rFonts w:cs="Arial"/>
        </w:rPr>
        <w:t>Most services offer discounts on shipping rates due to their overall large volume; but you</w:t>
      </w:r>
      <w:r w:rsidRPr="003E4A1B">
        <w:rPr>
          <w:rFonts w:cs="Arial"/>
          <w:i/>
        </w:rPr>
        <w:t xml:space="preserve"> </w:t>
      </w:r>
      <w:r w:rsidRPr="003E4A1B">
        <w:rPr>
          <w:rFonts w:cs="Arial"/>
        </w:rPr>
        <w:t>will need margins</w:t>
      </w:r>
      <w:r w:rsidRPr="003E4A1B">
        <w:rPr>
          <w:rFonts w:cs="Arial"/>
          <w:i/>
        </w:rPr>
        <w:t xml:space="preserve"> </w:t>
      </w:r>
      <w:r>
        <w:rPr>
          <w:rFonts w:cs="Arial"/>
          <w:i/>
        </w:rPr>
        <w:t xml:space="preserve">of </w:t>
      </w:r>
      <w:r w:rsidRPr="003E4A1B">
        <w:rPr>
          <w:rFonts w:cs="Arial"/>
          <w:i/>
        </w:rPr>
        <w:t xml:space="preserve">at least </w:t>
      </w:r>
      <w:r>
        <w:rPr>
          <w:rFonts w:cs="Arial"/>
          <w:i/>
        </w:rPr>
        <w:t>6</w:t>
      </w:r>
      <w:r w:rsidRPr="003E4A1B">
        <w:rPr>
          <w:rFonts w:cs="Arial"/>
          <w:i/>
        </w:rPr>
        <w:t>0%, and perhaps 75-80%</w:t>
      </w:r>
      <w:r>
        <w:rPr>
          <w:rFonts w:cs="Arial"/>
          <w:i/>
        </w:rPr>
        <w:t xml:space="preserve">, </w:t>
      </w:r>
      <w:r>
        <w:rPr>
          <w:rFonts w:cs="Arial"/>
          <w:iCs/>
        </w:rPr>
        <w:t>even when selling direct to consumers,</w:t>
      </w:r>
      <w:r w:rsidRPr="003E4A1B">
        <w:rPr>
          <w:rFonts w:cs="Arial"/>
          <w:i/>
        </w:rPr>
        <w:t xml:space="preserve"> </w:t>
      </w:r>
      <w:r w:rsidRPr="003E4A1B">
        <w:rPr>
          <w:rFonts w:cs="Arial"/>
        </w:rPr>
        <w:t>to cover the costs of the fulfillment center.</w:t>
      </w:r>
    </w:p>
    <w:p w14:paraId="6BC92822" w14:textId="77777777" w:rsidR="00FE0A58" w:rsidRPr="00EF6716" w:rsidRDefault="00FE0A58" w:rsidP="00FE0A58">
      <w:pPr>
        <w:rPr>
          <w:rFonts w:cs="Arial"/>
          <w:sz w:val="12"/>
          <w:szCs w:val="12"/>
        </w:rPr>
      </w:pPr>
      <w:r w:rsidRPr="003E4A1B">
        <w:rPr>
          <w:rFonts w:cs="Arial"/>
          <w:noProof/>
        </w:rPr>
        <w:drawing>
          <wp:anchor distT="0" distB="0" distL="114300" distR="114300" simplePos="0" relativeHeight="252036608" behindDoc="0" locked="0" layoutInCell="1" allowOverlap="1" wp14:anchorId="4D4472BF" wp14:editId="55F2DD15">
            <wp:simplePos x="0" y="0"/>
            <wp:positionH relativeFrom="margin">
              <wp:align>left</wp:align>
            </wp:positionH>
            <wp:positionV relativeFrom="paragraph">
              <wp:posOffset>80645</wp:posOffset>
            </wp:positionV>
            <wp:extent cx="4572000" cy="3409315"/>
            <wp:effectExtent l="0" t="0" r="0" b="635"/>
            <wp:wrapSquare wrapText="bothSides"/>
            <wp:docPr id="7256" name="Picture 7256" descr="Fulfillment ware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ulfillment warehouse"/>
                    <pic:cNvPicPr>
                      <a:picLocks noChangeAspect="1" noChangeArrowheads="1"/>
                    </pic:cNvPicPr>
                  </pic:nvPicPr>
                  <pic:blipFill>
                    <a:blip r:embed="rId21" cstate="email">
                      <a:extLst>
                        <a:ext uri="{BEBA8EAE-BF5A-486C-A8C5-ECC9F3942E4B}">
                          <a14:imgProps xmlns:a14="http://schemas.microsoft.com/office/drawing/2010/main">
                            <a14:imgLayer r:embed="rId22">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4572000" cy="34093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158F19" w14:textId="77777777" w:rsidR="00FE0A58" w:rsidRPr="003E4A1B" w:rsidRDefault="00FE0A58" w:rsidP="00FE0A58">
      <w:pPr>
        <w:spacing w:line="276" w:lineRule="auto"/>
        <w:rPr>
          <w:rFonts w:cs="Arial"/>
        </w:rPr>
      </w:pPr>
    </w:p>
    <w:p w14:paraId="191F778B" w14:textId="77777777" w:rsidR="00FE0A58" w:rsidRDefault="00FE0A58" w:rsidP="00FE0A58">
      <w:pPr>
        <w:rPr>
          <w:rFonts w:cs="Arial"/>
          <w:iCs/>
          <w:noProof/>
          <w:sz w:val="22"/>
          <w:szCs w:val="24"/>
        </w:rPr>
      </w:pPr>
    </w:p>
    <w:p w14:paraId="6739D195" w14:textId="77777777" w:rsidR="00FE0A58" w:rsidRDefault="00FE0A58" w:rsidP="00FE0A58">
      <w:pPr>
        <w:rPr>
          <w:rFonts w:cs="Arial"/>
          <w:iCs/>
          <w:noProof/>
          <w:sz w:val="22"/>
          <w:szCs w:val="24"/>
        </w:rPr>
      </w:pPr>
    </w:p>
    <w:p w14:paraId="302A22E9" w14:textId="77777777" w:rsidR="00FE0A58" w:rsidRDefault="00FE0A58" w:rsidP="00FE0A58">
      <w:pPr>
        <w:rPr>
          <w:rFonts w:cs="Arial"/>
          <w:iCs/>
          <w:noProof/>
          <w:sz w:val="22"/>
          <w:szCs w:val="24"/>
        </w:rPr>
      </w:pPr>
    </w:p>
    <w:p w14:paraId="5B8A200E" w14:textId="77777777" w:rsidR="00FE0A58" w:rsidRDefault="00FE0A58" w:rsidP="00FE0A58">
      <w:pPr>
        <w:rPr>
          <w:rFonts w:cs="Arial"/>
          <w:iCs/>
          <w:noProof/>
          <w:sz w:val="22"/>
          <w:szCs w:val="24"/>
        </w:rPr>
      </w:pPr>
    </w:p>
    <w:p w14:paraId="5CFCAA00" w14:textId="77777777" w:rsidR="00FE0A58" w:rsidRDefault="00FE0A58" w:rsidP="00FE0A58">
      <w:pPr>
        <w:rPr>
          <w:rFonts w:cs="Arial"/>
          <w:iCs/>
          <w:noProof/>
          <w:sz w:val="22"/>
          <w:szCs w:val="24"/>
        </w:rPr>
      </w:pPr>
    </w:p>
    <w:p w14:paraId="6412B7EF" w14:textId="77777777" w:rsidR="00FE0A58" w:rsidRDefault="00FE0A58" w:rsidP="00FE0A58">
      <w:pPr>
        <w:rPr>
          <w:rFonts w:cs="Arial"/>
          <w:iCs/>
          <w:noProof/>
          <w:sz w:val="22"/>
          <w:szCs w:val="24"/>
        </w:rPr>
      </w:pPr>
    </w:p>
    <w:p w14:paraId="3D274848" w14:textId="77777777" w:rsidR="00FE0A58" w:rsidRDefault="00FE0A58" w:rsidP="00FE0A58">
      <w:pPr>
        <w:rPr>
          <w:rFonts w:cs="Arial"/>
          <w:iCs/>
          <w:noProof/>
          <w:sz w:val="22"/>
          <w:szCs w:val="24"/>
        </w:rPr>
      </w:pPr>
    </w:p>
    <w:p w14:paraId="270CC0AF" w14:textId="77777777" w:rsidR="00FE0A58" w:rsidRDefault="00FE0A58" w:rsidP="00FE0A58">
      <w:pPr>
        <w:rPr>
          <w:rFonts w:cs="Arial"/>
          <w:iCs/>
          <w:noProof/>
          <w:sz w:val="22"/>
          <w:szCs w:val="24"/>
        </w:rPr>
      </w:pPr>
    </w:p>
    <w:p w14:paraId="2F48BAD7" w14:textId="77777777" w:rsidR="00FE0A58" w:rsidRDefault="00FE0A58" w:rsidP="00FE0A58">
      <w:pPr>
        <w:rPr>
          <w:rFonts w:cs="Arial"/>
          <w:iCs/>
          <w:noProof/>
          <w:sz w:val="22"/>
          <w:szCs w:val="24"/>
        </w:rPr>
      </w:pPr>
    </w:p>
    <w:p w14:paraId="1434859A" w14:textId="77777777" w:rsidR="00FE0A58" w:rsidRDefault="00FE0A58" w:rsidP="00FE0A58">
      <w:pPr>
        <w:rPr>
          <w:rFonts w:cs="Arial"/>
          <w:iCs/>
          <w:noProof/>
          <w:sz w:val="22"/>
          <w:szCs w:val="24"/>
        </w:rPr>
      </w:pPr>
    </w:p>
    <w:p w14:paraId="3DF620F7" w14:textId="77777777" w:rsidR="00FE0A58" w:rsidRPr="00D64CA5" w:rsidRDefault="00FE0A58" w:rsidP="00FE0A58">
      <w:pPr>
        <w:rPr>
          <w:rFonts w:cs="Arial"/>
          <w:i/>
          <w:noProof/>
          <w:sz w:val="22"/>
          <w:szCs w:val="24"/>
        </w:rPr>
      </w:pPr>
      <w:r w:rsidRPr="00D64CA5">
        <w:rPr>
          <w:rFonts w:cs="Arial"/>
          <w:i/>
          <w:noProof/>
          <w:sz w:val="22"/>
          <w:szCs w:val="24"/>
        </w:rPr>
        <w:t>Typical fulfillment process</w:t>
      </w:r>
      <w:r w:rsidRPr="00D64CA5">
        <w:rPr>
          <w:rFonts w:cs="Arial"/>
          <w:i/>
          <w:noProof/>
          <w:sz w:val="22"/>
          <w:szCs w:val="24"/>
        </w:rPr>
        <w:br w:type="page"/>
      </w:r>
    </w:p>
    <w:p w14:paraId="265B6A2A" w14:textId="77777777" w:rsidR="00FE0A58" w:rsidRPr="003E4A1B" w:rsidRDefault="00FE0A58" w:rsidP="00FE0A58">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Pr="000A7D1D">
        <w:rPr>
          <w:b/>
          <w:noProof/>
          <w:color w:val="000000" w:themeColor="text1"/>
          <w:sz w:val="24"/>
          <w:szCs w:val="24"/>
        </w:rPr>
        <w:t>2</w:t>
      </w:r>
      <w:r w:rsidRPr="000A7D1D">
        <w:rPr>
          <w:rFonts w:cs="Arial"/>
          <w:i/>
          <w:noProof/>
          <w:sz w:val="28"/>
          <w:szCs w:val="28"/>
        </w:rPr>
        <w:t xml:space="preserve"> </w:t>
      </w:r>
      <w:r>
        <w:rPr>
          <w:rFonts w:cs="Arial"/>
          <w:i/>
          <w:noProof/>
          <w:sz w:val="24"/>
          <w:szCs w:val="26"/>
        </w:rPr>
        <w:t>– Human Resources</w:t>
      </w:r>
    </w:p>
    <w:p w14:paraId="1C049D35" w14:textId="77777777" w:rsidR="00FE0A58" w:rsidRPr="003E4A1B" w:rsidRDefault="00FE0A58" w:rsidP="00FE0A58">
      <w:pPr>
        <w:rPr>
          <w:rFonts w:cs="Arial"/>
        </w:rPr>
      </w:pPr>
    </w:p>
    <w:p w14:paraId="780FCCD2" w14:textId="77777777" w:rsidR="00FE0A58" w:rsidRPr="003E4A1B" w:rsidRDefault="00FE0A58" w:rsidP="00FE0A58">
      <w:pPr>
        <w:tabs>
          <w:tab w:val="left" w:pos="3870"/>
          <w:tab w:val="left" w:pos="6390"/>
        </w:tabs>
        <w:ind w:left="720" w:hanging="720"/>
        <w:jc w:val="both"/>
        <w:rPr>
          <w:rFonts w:cs="Arial"/>
        </w:rPr>
      </w:pPr>
    </w:p>
    <w:p w14:paraId="11319AF0" w14:textId="77777777" w:rsidR="00FE0A58" w:rsidRPr="003E4A1B" w:rsidRDefault="00FE0A58" w:rsidP="00FE0A58">
      <w:pPr>
        <w:pStyle w:val="Title"/>
      </w:pPr>
    </w:p>
    <w:p w14:paraId="3711AC66" w14:textId="77777777" w:rsidR="00FE0A58" w:rsidRPr="003E4A1B" w:rsidRDefault="00FE0A58" w:rsidP="00FE0A58">
      <w:pPr>
        <w:pStyle w:val="Title"/>
      </w:pPr>
      <w:bookmarkStart w:id="18" w:name="_Toc204630155"/>
      <w:bookmarkStart w:id="19" w:name="_Toc206281929"/>
      <w:bookmarkStart w:id="20" w:name="_Toc206321800"/>
      <w:r>
        <w:t>3.2</w:t>
      </w:r>
      <w:r w:rsidRPr="003E4A1B">
        <w:t xml:space="preserve"> – </w:t>
      </w:r>
      <w:bookmarkStart w:id="21" w:name="HumanResources"/>
      <w:r w:rsidRPr="001D7ECD">
        <w:t>Human Resources</w:t>
      </w:r>
      <w:bookmarkEnd w:id="18"/>
      <w:bookmarkEnd w:id="19"/>
      <w:bookmarkEnd w:id="20"/>
      <w:r w:rsidRPr="00AE00CF">
        <w:fldChar w:fldCharType="begin"/>
      </w:r>
      <w:r w:rsidRPr="00AE00CF">
        <w:instrText xml:space="preserve"> XE "HUMAN RESOURCES" </w:instrText>
      </w:r>
      <w:r w:rsidRPr="00AE00CF">
        <w:fldChar w:fldCharType="end"/>
      </w:r>
      <w:r w:rsidRPr="003E4A1B">
        <w:t xml:space="preserve"> </w:t>
      </w:r>
      <w:bookmarkEnd w:id="21"/>
    </w:p>
    <w:p w14:paraId="3C0F9C46" w14:textId="77777777" w:rsidR="00FE0A58" w:rsidRPr="003E4A1B" w:rsidRDefault="00FE0A58" w:rsidP="00FE0A58">
      <w:pPr>
        <w:spacing w:line="276" w:lineRule="auto"/>
        <w:ind w:right="216"/>
        <w:textAlignment w:val="baseline"/>
        <w:rPr>
          <w:rFonts w:cs="Arial"/>
          <w:sz w:val="24"/>
        </w:rPr>
      </w:pPr>
    </w:p>
    <w:p w14:paraId="3DEAED64" w14:textId="77777777" w:rsidR="00FE0A58" w:rsidRPr="003E4A1B" w:rsidRDefault="00FE0A58" w:rsidP="00FE0A58">
      <w:pPr>
        <w:spacing w:line="276" w:lineRule="auto"/>
        <w:ind w:right="216"/>
        <w:textAlignment w:val="baseline"/>
        <w:rPr>
          <w:rFonts w:cs="Arial"/>
          <w:sz w:val="24"/>
        </w:rPr>
      </w:pPr>
    </w:p>
    <w:p w14:paraId="78A1E580" w14:textId="77777777" w:rsidR="00FE0A58" w:rsidRPr="00405425" w:rsidRDefault="00FE0A58" w:rsidP="00FE0A58">
      <w:pPr>
        <w:pStyle w:val="Subtitle"/>
        <w:ind w:left="2880"/>
        <w:jc w:val="left"/>
        <w:rPr>
          <w:szCs w:val="28"/>
        </w:rPr>
      </w:pPr>
      <w:r>
        <w:rPr>
          <w:szCs w:val="28"/>
        </w:rPr>
        <w:t>3</w:t>
      </w:r>
      <w:r w:rsidRPr="00662C34">
        <w:rPr>
          <w:rFonts w:ascii="arial bold" w:hAnsi="arial bold"/>
          <w:spacing w:val="24"/>
          <w:szCs w:val="28"/>
        </w:rPr>
        <w:t>.</w:t>
      </w:r>
      <w:r>
        <w:rPr>
          <w:szCs w:val="28"/>
        </w:rPr>
        <w:t xml:space="preserve">2.1  </w:t>
      </w:r>
      <w:r w:rsidRPr="00405425">
        <w:rPr>
          <w:szCs w:val="28"/>
        </w:rPr>
        <w:t>Building the Management Team</w:t>
      </w:r>
    </w:p>
    <w:p w14:paraId="75EE46F9" w14:textId="77777777" w:rsidR="00FE0A58" w:rsidRPr="00405425" w:rsidRDefault="00FE0A58" w:rsidP="00FE0A58">
      <w:pPr>
        <w:pStyle w:val="Subtitle"/>
        <w:ind w:left="2970"/>
        <w:jc w:val="left"/>
        <w:rPr>
          <w:szCs w:val="28"/>
        </w:rPr>
      </w:pPr>
    </w:p>
    <w:p w14:paraId="5125B8D0" w14:textId="77777777" w:rsidR="00FE0A58" w:rsidRPr="00405425" w:rsidRDefault="00FE0A58" w:rsidP="00FE0A58">
      <w:pPr>
        <w:pStyle w:val="Subtitle"/>
        <w:ind w:left="2880"/>
        <w:jc w:val="left"/>
        <w:rPr>
          <w:szCs w:val="28"/>
        </w:rPr>
      </w:pPr>
      <w:r>
        <w:rPr>
          <w:szCs w:val="28"/>
        </w:rPr>
        <w:t>3</w:t>
      </w:r>
      <w:r w:rsidRPr="00662C34">
        <w:rPr>
          <w:rFonts w:ascii="arial bold" w:hAnsi="arial bold"/>
          <w:spacing w:val="24"/>
          <w:szCs w:val="28"/>
        </w:rPr>
        <w:t>.</w:t>
      </w:r>
      <w:r>
        <w:rPr>
          <w:szCs w:val="28"/>
        </w:rPr>
        <w:t xml:space="preserve">2.2  </w:t>
      </w:r>
      <w:r w:rsidRPr="00405425">
        <w:rPr>
          <w:szCs w:val="28"/>
        </w:rPr>
        <w:t xml:space="preserve">Assessing Skill Needs    </w:t>
      </w:r>
    </w:p>
    <w:p w14:paraId="2F2FF53B" w14:textId="77777777" w:rsidR="00FE0A58" w:rsidRPr="00405425" w:rsidRDefault="00FE0A58" w:rsidP="00FE0A58">
      <w:pPr>
        <w:pStyle w:val="Subtitle"/>
        <w:ind w:left="2970"/>
        <w:jc w:val="left"/>
        <w:rPr>
          <w:szCs w:val="28"/>
        </w:rPr>
      </w:pPr>
    </w:p>
    <w:p w14:paraId="5DDFA0F6" w14:textId="77777777" w:rsidR="00FE0A58" w:rsidRPr="00405425" w:rsidRDefault="00FE0A58" w:rsidP="00FE0A58">
      <w:pPr>
        <w:pStyle w:val="Subtitle"/>
        <w:ind w:left="2880"/>
        <w:jc w:val="left"/>
        <w:rPr>
          <w:szCs w:val="28"/>
        </w:rPr>
      </w:pPr>
      <w:r>
        <w:rPr>
          <w:szCs w:val="28"/>
        </w:rPr>
        <w:t>3</w:t>
      </w:r>
      <w:r w:rsidRPr="00662C34">
        <w:rPr>
          <w:rFonts w:ascii="arial bold" w:hAnsi="arial bold"/>
          <w:spacing w:val="24"/>
          <w:szCs w:val="28"/>
        </w:rPr>
        <w:t>.</w:t>
      </w:r>
      <w:r>
        <w:rPr>
          <w:szCs w:val="28"/>
        </w:rPr>
        <w:t xml:space="preserve">2.3  Your </w:t>
      </w:r>
      <w:r w:rsidRPr="00405425">
        <w:rPr>
          <w:szCs w:val="28"/>
        </w:rPr>
        <w:t xml:space="preserve">Management Team </w:t>
      </w:r>
    </w:p>
    <w:p w14:paraId="672EF6F9" w14:textId="77777777" w:rsidR="00FE0A58" w:rsidRPr="00405425" w:rsidRDefault="00FE0A58" w:rsidP="00FE0A58">
      <w:pPr>
        <w:pStyle w:val="Subtitle"/>
        <w:ind w:left="2970"/>
        <w:jc w:val="left"/>
        <w:rPr>
          <w:szCs w:val="28"/>
        </w:rPr>
      </w:pPr>
    </w:p>
    <w:p w14:paraId="0FC5A718" w14:textId="77777777" w:rsidR="00FE0A58" w:rsidRPr="00405425" w:rsidRDefault="00FE0A58" w:rsidP="00FE0A58">
      <w:pPr>
        <w:pStyle w:val="Subtitle"/>
        <w:ind w:left="2880"/>
        <w:jc w:val="left"/>
        <w:rPr>
          <w:szCs w:val="28"/>
        </w:rPr>
      </w:pPr>
      <w:r>
        <w:rPr>
          <w:szCs w:val="28"/>
        </w:rPr>
        <w:t>3</w:t>
      </w:r>
      <w:r w:rsidRPr="00662C34">
        <w:rPr>
          <w:rFonts w:ascii="arial bold" w:hAnsi="arial bold"/>
          <w:spacing w:val="24"/>
          <w:szCs w:val="28"/>
        </w:rPr>
        <w:t>.</w:t>
      </w:r>
      <w:r>
        <w:rPr>
          <w:szCs w:val="28"/>
        </w:rPr>
        <w:t xml:space="preserve">2.4  </w:t>
      </w:r>
      <w:r w:rsidRPr="00405425">
        <w:rPr>
          <w:szCs w:val="28"/>
        </w:rPr>
        <w:t>Hiring</w:t>
      </w:r>
    </w:p>
    <w:p w14:paraId="2CA80821" w14:textId="77777777" w:rsidR="00FE0A58" w:rsidRPr="00405425" w:rsidRDefault="00FE0A58" w:rsidP="00FE0A58">
      <w:pPr>
        <w:pStyle w:val="Subtitle"/>
        <w:ind w:left="2970"/>
        <w:jc w:val="left"/>
        <w:rPr>
          <w:szCs w:val="28"/>
        </w:rPr>
      </w:pPr>
    </w:p>
    <w:p w14:paraId="454CAD9C" w14:textId="77777777" w:rsidR="00FE0A58" w:rsidRPr="00405425" w:rsidRDefault="00FE0A58" w:rsidP="00FE0A58">
      <w:pPr>
        <w:pStyle w:val="Subtitle"/>
        <w:ind w:left="2880"/>
        <w:jc w:val="left"/>
        <w:rPr>
          <w:szCs w:val="28"/>
        </w:rPr>
      </w:pPr>
      <w:r>
        <w:rPr>
          <w:szCs w:val="28"/>
        </w:rPr>
        <w:t>3</w:t>
      </w:r>
      <w:r w:rsidRPr="00662C34">
        <w:rPr>
          <w:rFonts w:ascii="arial bold" w:hAnsi="arial bold"/>
          <w:spacing w:val="24"/>
          <w:szCs w:val="28"/>
        </w:rPr>
        <w:t>.</w:t>
      </w:r>
      <w:r>
        <w:rPr>
          <w:szCs w:val="28"/>
        </w:rPr>
        <w:t xml:space="preserve">2.5  </w:t>
      </w:r>
      <w:r w:rsidRPr="00405425">
        <w:rPr>
          <w:szCs w:val="28"/>
        </w:rPr>
        <w:t>Payroll Reporting Requirements</w:t>
      </w:r>
    </w:p>
    <w:p w14:paraId="29AD086C" w14:textId="77777777" w:rsidR="00FE0A58" w:rsidRPr="00405425" w:rsidRDefault="00FE0A58" w:rsidP="00FE0A58">
      <w:pPr>
        <w:pStyle w:val="Subtitle"/>
        <w:ind w:left="2970"/>
        <w:jc w:val="left"/>
        <w:rPr>
          <w:szCs w:val="28"/>
        </w:rPr>
      </w:pPr>
    </w:p>
    <w:p w14:paraId="6E28ED66" w14:textId="77777777" w:rsidR="00FE0A58" w:rsidRPr="00405425" w:rsidRDefault="00FE0A58" w:rsidP="00FE0A58">
      <w:pPr>
        <w:pStyle w:val="Subtitle"/>
        <w:ind w:left="2880"/>
        <w:jc w:val="left"/>
        <w:rPr>
          <w:noProof/>
          <w:szCs w:val="28"/>
        </w:rPr>
      </w:pPr>
      <w:r>
        <w:rPr>
          <w:szCs w:val="28"/>
        </w:rPr>
        <w:t>3</w:t>
      </w:r>
      <w:r w:rsidRPr="00662C34">
        <w:rPr>
          <w:rFonts w:ascii="arial bold" w:hAnsi="arial bold"/>
          <w:spacing w:val="24"/>
          <w:szCs w:val="28"/>
        </w:rPr>
        <w:t>.</w:t>
      </w:r>
      <w:r>
        <w:rPr>
          <w:szCs w:val="28"/>
        </w:rPr>
        <w:t xml:space="preserve">2.6  </w:t>
      </w:r>
      <w:r w:rsidRPr="00405425">
        <w:rPr>
          <w:szCs w:val="28"/>
        </w:rPr>
        <w:t xml:space="preserve">Incentivizing the Management Team </w:t>
      </w:r>
    </w:p>
    <w:p w14:paraId="33285DEA" w14:textId="77777777" w:rsidR="00FE0A58" w:rsidRPr="00405425" w:rsidRDefault="00FE0A58" w:rsidP="00FE0A58">
      <w:pPr>
        <w:pStyle w:val="Subtitle"/>
        <w:ind w:left="2970"/>
        <w:jc w:val="left"/>
        <w:rPr>
          <w:szCs w:val="28"/>
        </w:rPr>
      </w:pPr>
    </w:p>
    <w:p w14:paraId="2EA7973A" w14:textId="77777777" w:rsidR="00FE0A58" w:rsidRPr="00405425" w:rsidRDefault="00FE0A58" w:rsidP="00FE0A58">
      <w:pPr>
        <w:pStyle w:val="Subtitle"/>
        <w:ind w:left="2880"/>
        <w:jc w:val="left"/>
        <w:rPr>
          <w:szCs w:val="28"/>
        </w:rPr>
      </w:pPr>
      <w:r>
        <w:rPr>
          <w:szCs w:val="28"/>
        </w:rPr>
        <w:t>3</w:t>
      </w:r>
      <w:r w:rsidRPr="00662C34">
        <w:rPr>
          <w:rFonts w:ascii="arial bold" w:hAnsi="arial bold"/>
          <w:spacing w:val="24"/>
          <w:szCs w:val="28"/>
        </w:rPr>
        <w:t>.</w:t>
      </w:r>
      <w:r>
        <w:t xml:space="preserve">2.7  </w:t>
      </w:r>
      <w:r w:rsidRPr="00405425">
        <w:t>Team Collaboration</w:t>
      </w:r>
      <w:r w:rsidRPr="00405425">
        <w:rPr>
          <w:szCs w:val="28"/>
        </w:rPr>
        <w:t xml:space="preserve"> </w:t>
      </w:r>
    </w:p>
    <w:p w14:paraId="6E614EE7" w14:textId="77777777" w:rsidR="00FE0A58" w:rsidRPr="00405425" w:rsidRDefault="00FE0A58" w:rsidP="00FE0A58">
      <w:pPr>
        <w:pStyle w:val="Subtitle"/>
        <w:ind w:left="2970"/>
        <w:jc w:val="left"/>
        <w:rPr>
          <w:szCs w:val="28"/>
        </w:rPr>
      </w:pPr>
    </w:p>
    <w:p w14:paraId="261CF505" w14:textId="77777777" w:rsidR="00FE0A58" w:rsidRPr="00405425" w:rsidRDefault="00FE0A58" w:rsidP="00FE0A58">
      <w:pPr>
        <w:pStyle w:val="Subtitle"/>
        <w:ind w:left="2880"/>
        <w:jc w:val="left"/>
        <w:rPr>
          <w:szCs w:val="28"/>
        </w:rPr>
      </w:pPr>
      <w:r>
        <w:rPr>
          <w:szCs w:val="28"/>
        </w:rPr>
        <w:t>3</w:t>
      </w:r>
      <w:r w:rsidRPr="00662C34">
        <w:rPr>
          <w:rFonts w:ascii="arial bold" w:hAnsi="arial bold"/>
          <w:spacing w:val="24"/>
          <w:szCs w:val="28"/>
        </w:rPr>
        <w:t>.</w:t>
      </w:r>
      <w:r>
        <w:rPr>
          <w:szCs w:val="28"/>
        </w:rPr>
        <w:t xml:space="preserve">2.8  </w:t>
      </w:r>
      <w:r w:rsidRPr="00405425">
        <w:rPr>
          <w:szCs w:val="28"/>
        </w:rPr>
        <w:t>Advisory Committee</w:t>
      </w:r>
    </w:p>
    <w:p w14:paraId="3FF09975" w14:textId="77777777" w:rsidR="00FE0A58" w:rsidRPr="00405425" w:rsidRDefault="00FE0A58" w:rsidP="00FE0A58">
      <w:pPr>
        <w:pStyle w:val="Subtitle"/>
        <w:ind w:left="2970"/>
        <w:jc w:val="left"/>
        <w:rPr>
          <w:szCs w:val="28"/>
        </w:rPr>
      </w:pPr>
    </w:p>
    <w:p w14:paraId="0C3BF2C7" w14:textId="77777777" w:rsidR="00FE0A58" w:rsidRPr="00405425" w:rsidRDefault="00FE0A58" w:rsidP="00FE0A58">
      <w:pPr>
        <w:pStyle w:val="Subtitle"/>
        <w:ind w:left="2880"/>
        <w:jc w:val="left"/>
        <w:rPr>
          <w:szCs w:val="28"/>
        </w:rPr>
      </w:pPr>
      <w:r>
        <w:rPr>
          <w:szCs w:val="28"/>
        </w:rPr>
        <w:t>3</w:t>
      </w:r>
      <w:r w:rsidRPr="00662C34">
        <w:rPr>
          <w:rFonts w:ascii="arial bold" w:hAnsi="arial bold"/>
          <w:spacing w:val="24"/>
          <w:szCs w:val="28"/>
        </w:rPr>
        <w:t>.</w:t>
      </w:r>
      <w:r>
        <w:rPr>
          <w:szCs w:val="28"/>
        </w:rPr>
        <w:t xml:space="preserve">2.9  </w:t>
      </w:r>
      <w:r w:rsidRPr="00405425">
        <w:rPr>
          <w:szCs w:val="28"/>
        </w:rPr>
        <w:t>Selecting an Attorney</w:t>
      </w:r>
    </w:p>
    <w:p w14:paraId="72DD6487" w14:textId="77777777" w:rsidR="00FE0A58" w:rsidRPr="00AA7FED" w:rsidRDefault="00FE0A58" w:rsidP="00FE0A58"/>
    <w:p w14:paraId="32667DA3" w14:textId="77777777" w:rsidR="00FE0A58" w:rsidRPr="003E4A1B" w:rsidRDefault="00FE0A58" w:rsidP="00FE0A58">
      <w:pPr>
        <w:pStyle w:val="Subtitle"/>
      </w:pPr>
    </w:p>
    <w:p w14:paraId="20EEB3F4" w14:textId="77777777" w:rsidR="00FE0A58" w:rsidRPr="003E4A1B" w:rsidRDefault="00FE0A58" w:rsidP="00FE0A58">
      <w:pPr>
        <w:rPr>
          <w:rFonts w:cs="Arial"/>
          <w:i/>
          <w:noProof/>
          <w:sz w:val="24"/>
          <w:szCs w:val="26"/>
        </w:rPr>
      </w:pPr>
    </w:p>
    <w:p w14:paraId="007A5409" w14:textId="77777777" w:rsidR="00FE0A58" w:rsidRPr="003E4A1B" w:rsidRDefault="00FE0A58" w:rsidP="00FE0A58">
      <w:pPr>
        <w:rPr>
          <w:rFonts w:cs="Arial"/>
          <w:i/>
          <w:noProof/>
          <w:sz w:val="24"/>
          <w:szCs w:val="26"/>
        </w:rPr>
      </w:pPr>
      <w:r w:rsidRPr="003E4A1B">
        <w:rPr>
          <w:rFonts w:cs="Arial"/>
          <w:i/>
          <w:noProof/>
          <w:sz w:val="24"/>
          <w:szCs w:val="26"/>
        </w:rPr>
        <w:br w:type="page"/>
      </w:r>
    </w:p>
    <w:p w14:paraId="6FF6A02E" w14:textId="77777777" w:rsidR="00FE0A58" w:rsidRPr="003E4A1B" w:rsidRDefault="00FE0A58" w:rsidP="00FE0A58">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Pr="000A7D1D">
        <w:rPr>
          <w:b/>
          <w:noProof/>
          <w:color w:val="000000" w:themeColor="text1"/>
          <w:sz w:val="24"/>
          <w:szCs w:val="24"/>
        </w:rPr>
        <w:t>2</w:t>
      </w:r>
      <w:r w:rsidRPr="000A7D1D">
        <w:rPr>
          <w:rFonts w:cs="Arial"/>
          <w:i/>
          <w:noProof/>
          <w:sz w:val="28"/>
          <w:szCs w:val="28"/>
        </w:rPr>
        <w:t xml:space="preserve"> </w:t>
      </w:r>
      <w:r>
        <w:rPr>
          <w:rFonts w:cs="Arial"/>
          <w:i/>
          <w:noProof/>
          <w:sz w:val="24"/>
          <w:szCs w:val="26"/>
        </w:rPr>
        <w:t>– Human Resources</w:t>
      </w:r>
    </w:p>
    <w:p w14:paraId="636BE66B" w14:textId="77777777" w:rsidR="00FE0A58" w:rsidRDefault="00FE0A58" w:rsidP="00FE0A58">
      <w:pPr>
        <w:tabs>
          <w:tab w:val="right" w:pos="9360"/>
        </w:tabs>
        <w:rPr>
          <w:rFonts w:cs="Arial"/>
          <w:noProof/>
        </w:rPr>
      </w:pPr>
    </w:p>
    <w:p w14:paraId="3D7376DB" w14:textId="77777777" w:rsidR="00FE0A58" w:rsidRPr="003E4A1B" w:rsidRDefault="00FE0A58" w:rsidP="00FE0A58">
      <w:pPr>
        <w:tabs>
          <w:tab w:val="right" w:pos="9360"/>
        </w:tabs>
        <w:rPr>
          <w:rFonts w:cs="Arial"/>
          <w:noProof/>
        </w:rPr>
      </w:pPr>
    </w:p>
    <w:p w14:paraId="11A37D30" w14:textId="77777777" w:rsidR="00FE0A58" w:rsidRPr="00BB0040" w:rsidRDefault="00FE0A58" w:rsidP="00FE0A58">
      <w:pPr>
        <w:pStyle w:val="Heading1"/>
        <w:rPr>
          <w:rFonts w:cs="Arial"/>
        </w:rPr>
      </w:pPr>
      <w:bookmarkStart w:id="22" w:name="_Toc204630156"/>
      <w:bookmarkStart w:id="23" w:name="_Toc206281930"/>
      <w:bookmarkStart w:id="24" w:name="_Toc206321801"/>
      <w:r w:rsidRPr="00BB0040">
        <w:rPr>
          <w:rFonts w:cs="Arial"/>
          <w:szCs w:val="28"/>
        </w:rPr>
        <w:t>3</w:t>
      </w:r>
      <w:r w:rsidRPr="00BB0040">
        <w:rPr>
          <w:rFonts w:cs="Arial"/>
          <w:spacing w:val="24"/>
          <w:szCs w:val="28"/>
        </w:rPr>
        <w:t>.</w:t>
      </w:r>
      <w:r w:rsidRPr="00BB0040">
        <w:rPr>
          <w:rFonts w:cs="Arial"/>
        </w:rPr>
        <w:t xml:space="preserve">2.1   </w:t>
      </w:r>
      <w:bookmarkStart w:id="25" w:name="BUILDINGTHEMANAGEMENTTEAM"/>
      <w:r w:rsidRPr="00BB0040">
        <w:rPr>
          <w:rFonts w:cs="Arial"/>
        </w:rPr>
        <w:t>BUILDING THE Management Team</w:t>
      </w:r>
      <w:bookmarkEnd w:id="22"/>
      <w:bookmarkEnd w:id="23"/>
      <w:bookmarkEnd w:id="24"/>
      <w:r w:rsidRPr="00BB0040">
        <w:rPr>
          <w:rFonts w:cs="Arial"/>
        </w:rPr>
        <w:t xml:space="preserve"> </w:t>
      </w:r>
      <w:bookmarkEnd w:id="25"/>
      <w:r w:rsidRPr="00BB0040">
        <w:rPr>
          <w:rFonts w:cs="Arial"/>
        </w:rPr>
        <w:fldChar w:fldCharType="begin"/>
      </w:r>
      <w:r w:rsidRPr="00BB0040">
        <w:rPr>
          <w:rFonts w:cs="Arial"/>
        </w:rPr>
        <w:instrText xml:space="preserve"> XE "</w:instrText>
      </w:r>
      <w:r w:rsidRPr="00BB0040">
        <w:rPr>
          <w:rFonts w:cs="Arial"/>
          <w:b w:val="0"/>
          <w:bCs/>
          <w:caps w:val="0"/>
        </w:rPr>
        <w:instrText>MANAGEMENT TEAM</w:instrText>
      </w:r>
      <w:r w:rsidRPr="00BB0040">
        <w:rPr>
          <w:rFonts w:cs="Arial"/>
        </w:rPr>
        <w:instrText xml:space="preserve">" </w:instrText>
      </w:r>
      <w:r w:rsidRPr="00BB0040">
        <w:rPr>
          <w:rFonts w:cs="Arial"/>
        </w:rPr>
        <w:fldChar w:fldCharType="end"/>
      </w:r>
    </w:p>
    <w:p w14:paraId="480654CE" w14:textId="77777777" w:rsidR="00FE0A58" w:rsidRPr="003E4A1B" w:rsidRDefault="00FE0A58" w:rsidP="00FE0A58">
      <w:pPr>
        <w:rPr>
          <w:rFonts w:cs="Arial"/>
        </w:rPr>
      </w:pPr>
    </w:p>
    <w:p w14:paraId="35F04FC8" w14:textId="77777777" w:rsidR="00FE0A58" w:rsidRPr="003E4A1B" w:rsidRDefault="00FE0A58" w:rsidP="00FE0A58">
      <w:pPr>
        <w:spacing w:line="276" w:lineRule="auto"/>
        <w:jc w:val="both"/>
        <w:rPr>
          <w:rFonts w:cs="Arial"/>
          <w:noProof/>
        </w:rPr>
      </w:pPr>
      <w:r>
        <w:rPr>
          <w:rFonts w:cs="Arial"/>
          <w:noProof/>
        </w:rPr>
        <w:t>When you are ready to build out your launch team, l</w:t>
      </w:r>
      <w:r w:rsidRPr="003E4A1B">
        <w:rPr>
          <w:rFonts w:cs="Arial"/>
          <w:noProof/>
        </w:rPr>
        <w:t xml:space="preserve">ook for people with the same aspirations and ideals.  Having to dissolve a business because you find that your styles and priorities are not compatible, can be just as messy—and as expensive—as a divorce.  Fortunately, there are matching sites like </w:t>
      </w:r>
      <w:hyperlink r:id="rId23" w:history="1">
        <w:r w:rsidRPr="003E4A1B">
          <w:rPr>
            <w:rStyle w:val="Hyperlink"/>
            <w:rFonts w:cs="Arial"/>
            <w:noProof/>
            <w:szCs w:val="26"/>
          </w:rPr>
          <w:t>https://www.cofounderslab.com/</w:t>
        </w:r>
      </w:hyperlink>
      <w:r w:rsidRPr="003E4A1B">
        <w:rPr>
          <w:rFonts w:cs="Arial"/>
          <w:noProof/>
        </w:rPr>
        <w:t xml:space="preserve"> to help you find compatible partners for your venture.</w:t>
      </w:r>
    </w:p>
    <w:p w14:paraId="5F31898A" w14:textId="77777777" w:rsidR="00FE0A58" w:rsidRPr="003E4A1B" w:rsidRDefault="00FE0A58" w:rsidP="00FE0A58">
      <w:pPr>
        <w:tabs>
          <w:tab w:val="left" w:pos="720"/>
        </w:tabs>
        <w:ind w:left="720"/>
        <w:jc w:val="both"/>
        <w:rPr>
          <w:rFonts w:cs="Arial"/>
          <w:noProof/>
          <w:sz w:val="12"/>
        </w:rPr>
      </w:pPr>
    </w:p>
    <w:p w14:paraId="0A7663D4" w14:textId="77777777" w:rsidR="00FE0A58" w:rsidRPr="003E4A1B" w:rsidRDefault="00FE0A58" w:rsidP="00FE0A58">
      <w:pPr>
        <w:spacing w:line="276" w:lineRule="auto"/>
        <w:jc w:val="both"/>
        <w:rPr>
          <w:rFonts w:cs="Arial"/>
          <w:noProof/>
        </w:rPr>
      </w:pPr>
      <w:r w:rsidRPr="003E4A1B">
        <w:rPr>
          <w:rFonts w:cs="Arial"/>
          <w:noProof/>
        </w:rPr>
        <w:t xml:space="preserve">Of course, you can always choose to go it alone and keep all the proceeds and credit.  However, the success rates of solopreneurs--who might be </w:t>
      </w:r>
      <w:r>
        <w:rPr>
          <w:rFonts w:cs="Arial"/>
          <w:noProof/>
        </w:rPr>
        <w:t xml:space="preserve">really </w:t>
      </w:r>
      <w:r w:rsidRPr="003E4A1B">
        <w:rPr>
          <w:rFonts w:cs="Arial"/>
          <w:noProof/>
        </w:rPr>
        <w:t xml:space="preserve">great at one function, like programming or marketing--have not been as high as that of comprehensive management teams.  Co-founders also provide </w:t>
      </w:r>
      <w:r w:rsidRPr="003E4A1B">
        <w:rPr>
          <w:rFonts w:cs="Arial"/>
          <w:b/>
          <w:i/>
          <w:noProof/>
        </w:rPr>
        <w:t>motivation</w:t>
      </w:r>
      <w:r w:rsidRPr="003E4A1B">
        <w:rPr>
          <w:rFonts w:cs="Arial"/>
          <w:noProof/>
        </w:rPr>
        <w:t xml:space="preserve"> (no one wants to be the one to let the team down by not doing their share), </w:t>
      </w:r>
      <w:r w:rsidRPr="003E4A1B">
        <w:rPr>
          <w:rFonts w:cs="Arial"/>
          <w:b/>
          <w:i/>
          <w:noProof/>
        </w:rPr>
        <w:t xml:space="preserve">reality checks </w:t>
      </w:r>
      <w:r w:rsidRPr="003E4A1B">
        <w:rPr>
          <w:rFonts w:cs="Arial"/>
          <w:noProof/>
        </w:rPr>
        <w:t xml:space="preserve">(people to bounce ideas off just to make sure they’re not completely crazy; and </w:t>
      </w:r>
      <w:r w:rsidRPr="003E4A1B">
        <w:rPr>
          <w:rFonts w:cs="Arial"/>
          <w:b/>
          <w:i/>
          <w:noProof/>
        </w:rPr>
        <w:t>moral support</w:t>
      </w:r>
      <w:r w:rsidRPr="003E4A1B">
        <w:rPr>
          <w:rFonts w:cs="Arial"/>
          <w:noProof/>
        </w:rPr>
        <w:t xml:space="preserve"> (people with whom to discuss concerns and share the agony of defeat and the thrill of doubling the number of monthly hits to your web site).  When casting about for co-founders or early hires, try to find others who .. </w:t>
      </w:r>
    </w:p>
    <w:p w14:paraId="7AE076AE" w14:textId="77777777" w:rsidR="00FE0A58" w:rsidRPr="003E4A1B" w:rsidRDefault="00FE0A58" w:rsidP="00FE0A58">
      <w:pPr>
        <w:spacing w:line="276" w:lineRule="auto"/>
        <w:jc w:val="both"/>
        <w:rPr>
          <w:rFonts w:cs="Arial"/>
          <w:noProof/>
          <w:sz w:val="12"/>
        </w:rPr>
      </w:pPr>
    </w:p>
    <w:p w14:paraId="1035FA09" w14:textId="77777777" w:rsidR="00FE0A58" w:rsidRPr="003E4A1B" w:rsidRDefault="00FE0A58" w:rsidP="00FE0A58">
      <w:pPr>
        <w:pStyle w:val="NormalWeb"/>
        <w:numPr>
          <w:ilvl w:val="0"/>
          <w:numId w:val="52"/>
        </w:numPr>
        <w:shd w:val="clear" w:color="auto" w:fill="FFFFFF"/>
        <w:tabs>
          <w:tab w:val="left" w:pos="720"/>
        </w:tabs>
        <w:spacing w:before="0" w:beforeAutospacing="0" w:after="120" w:afterAutospacing="0"/>
        <w:jc w:val="both"/>
        <w:rPr>
          <w:rFonts w:ascii="Arial" w:hAnsi="Arial" w:cs="Arial"/>
          <w:color w:val="333333"/>
          <w:sz w:val="20"/>
          <w:szCs w:val="20"/>
        </w:rPr>
      </w:pPr>
      <w:r w:rsidRPr="003E4A1B">
        <w:rPr>
          <w:rFonts w:ascii="Arial" w:hAnsi="Arial" w:cs="Arial"/>
          <w:b/>
          <w:bCs/>
          <w:color w:val="333333"/>
          <w:sz w:val="20"/>
          <w:szCs w:val="20"/>
        </w:rPr>
        <w:t xml:space="preserve">Are true entrepreneurs willing to take risks </w:t>
      </w:r>
      <w:r w:rsidRPr="003E4A1B">
        <w:rPr>
          <w:rFonts w:ascii="Arial" w:hAnsi="Arial" w:cs="Arial"/>
          <w:bCs/>
          <w:color w:val="333333"/>
          <w:sz w:val="20"/>
          <w:szCs w:val="20"/>
        </w:rPr>
        <w:t xml:space="preserve">with careers and savings, not pretenders who really want a guaranteed weekly check and benefits. Partners with an “employee” mentality will bolt at the first setback. </w:t>
      </w:r>
    </w:p>
    <w:p w14:paraId="01C5D276" w14:textId="77777777" w:rsidR="00FE0A58" w:rsidRPr="003E4A1B" w:rsidRDefault="00FE0A58" w:rsidP="00FE0A58">
      <w:pPr>
        <w:pStyle w:val="NormalWeb"/>
        <w:numPr>
          <w:ilvl w:val="0"/>
          <w:numId w:val="52"/>
        </w:numPr>
        <w:shd w:val="clear" w:color="auto" w:fill="FFFFFF"/>
        <w:tabs>
          <w:tab w:val="left" w:pos="720"/>
        </w:tabs>
        <w:spacing w:before="0" w:beforeAutospacing="0" w:after="120" w:afterAutospacing="0"/>
        <w:jc w:val="both"/>
        <w:rPr>
          <w:rFonts w:ascii="Arial" w:hAnsi="Arial" w:cs="Arial"/>
          <w:color w:val="333333"/>
          <w:sz w:val="20"/>
          <w:szCs w:val="20"/>
        </w:rPr>
      </w:pPr>
      <w:r w:rsidRPr="003E4A1B">
        <w:rPr>
          <w:rFonts w:ascii="Arial" w:hAnsi="Arial" w:cs="Arial"/>
          <w:b/>
          <w:bCs/>
          <w:color w:val="333333"/>
          <w:sz w:val="20"/>
          <w:szCs w:val="20"/>
        </w:rPr>
        <w:t>Are team players.</w:t>
      </w:r>
      <w:r w:rsidRPr="003E4A1B">
        <w:rPr>
          <w:rFonts w:ascii="Arial" w:hAnsi="Arial" w:cs="Arial"/>
          <w:color w:val="333333"/>
          <w:sz w:val="20"/>
          <w:szCs w:val="20"/>
        </w:rPr>
        <w:t xml:space="preserve"> </w:t>
      </w:r>
    </w:p>
    <w:p w14:paraId="1D27AC45" w14:textId="77777777" w:rsidR="00FE0A58" w:rsidRPr="003E4A1B" w:rsidRDefault="00FE0A58" w:rsidP="00FE0A58">
      <w:pPr>
        <w:pStyle w:val="NormalWeb"/>
        <w:numPr>
          <w:ilvl w:val="0"/>
          <w:numId w:val="52"/>
        </w:numPr>
        <w:shd w:val="clear" w:color="auto" w:fill="FFFFFF"/>
        <w:tabs>
          <w:tab w:val="left" w:pos="720"/>
        </w:tabs>
        <w:spacing w:after="120" w:afterAutospacing="0"/>
        <w:jc w:val="both"/>
        <w:rPr>
          <w:rFonts w:ascii="Arial" w:hAnsi="Arial" w:cs="Arial"/>
          <w:color w:val="333333"/>
          <w:sz w:val="20"/>
          <w:szCs w:val="20"/>
        </w:rPr>
      </w:pPr>
      <w:r w:rsidRPr="003E4A1B">
        <w:rPr>
          <w:rFonts w:ascii="Arial" w:hAnsi="Arial" w:cs="Arial"/>
          <w:b/>
          <w:bCs/>
          <w:color w:val="333333"/>
          <w:sz w:val="20"/>
          <w:szCs w:val="20"/>
        </w:rPr>
        <w:t xml:space="preserve">Self-motivate, self-direct, </w:t>
      </w:r>
      <w:r w:rsidRPr="003E4A1B">
        <w:rPr>
          <w:rFonts w:ascii="Arial" w:hAnsi="Arial" w:cs="Arial"/>
          <w:bCs/>
          <w:color w:val="333333"/>
          <w:sz w:val="20"/>
          <w:szCs w:val="20"/>
        </w:rPr>
        <w:t>and do not need to be told what to do every minute.</w:t>
      </w:r>
      <w:r w:rsidRPr="003E4A1B">
        <w:rPr>
          <w:rFonts w:ascii="Arial" w:hAnsi="Arial" w:cs="Arial"/>
          <w:color w:val="333333"/>
          <w:sz w:val="20"/>
          <w:szCs w:val="20"/>
        </w:rPr>
        <w:t xml:space="preserve"> </w:t>
      </w:r>
    </w:p>
    <w:p w14:paraId="16089DC6" w14:textId="77777777" w:rsidR="00FE0A58" w:rsidRPr="003E4A1B" w:rsidRDefault="00FE0A58" w:rsidP="00FE0A58">
      <w:pPr>
        <w:pStyle w:val="NormalWeb"/>
        <w:numPr>
          <w:ilvl w:val="0"/>
          <w:numId w:val="52"/>
        </w:numPr>
        <w:shd w:val="clear" w:color="auto" w:fill="FFFFFF"/>
        <w:tabs>
          <w:tab w:val="left" w:pos="720"/>
        </w:tabs>
        <w:spacing w:after="120" w:afterAutospacing="0"/>
        <w:jc w:val="both"/>
        <w:rPr>
          <w:rFonts w:ascii="Arial" w:hAnsi="Arial" w:cs="Arial"/>
          <w:color w:val="333333"/>
          <w:sz w:val="20"/>
          <w:szCs w:val="20"/>
        </w:rPr>
      </w:pPr>
      <w:r w:rsidRPr="003E4A1B">
        <w:rPr>
          <w:rFonts w:ascii="Arial" w:hAnsi="Arial" w:cs="Arial"/>
          <w:b/>
          <w:bCs/>
          <w:color w:val="333333"/>
          <w:sz w:val="20"/>
          <w:szCs w:val="20"/>
        </w:rPr>
        <w:t xml:space="preserve">Have similar working styles. </w:t>
      </w:r>
      <w:r w:rsidRPr="003E4A1B">
        <w:rPr>
          <w:rFonts w:ascii="Arial" w:hAnsi="Arial" w:cs="Arial"/>
          <w:bCs/>
          <w:color w:val="333333"/>
          <w:sz w:val="20"/>
          <w:szCs w:val="20"/>
        </w:rPr>
        <w:t>Do you like to get up at 5:00 am, jog for an hour and then work from 6:00 am to 5:00 pm? You probably will never see your partners if they are ex-rocke</w:t>
      </w:r>
      <w:r>
        <w:rPr>
          <w:rFonts w:ascii="Arial" w:hAnsi="Arial" w:cs="Arial"/>
          <w:bCs/>
          <w:color w:val="333333"/>
          <w:sz w:val="20"/>
          <w:szCs w:val="20"/>
        </w:rPr>
        <w:t>rs accustomed to rising at noon</w:t>
      </w:r>
      <w:r w:rsidRPr="003E4A1B">
        <w:rPr>
          <w:rFonts w:ascii="Arial" w:hAnsi="Arial" w:cs="Arial"/>
          <w:bCs/>
          <w:color w:val="333333"/>
          <w:sz w:val="20"/>
          <w:szCs w:val="20"/>
        </w:rPr>
        <w:t xml:space="preserve"> or taking month-long vacations. Sorry, did we fail to mention that entrepreneurs work 70 hours a week and do not get vacations or sick days. </w:t>
      </w:r>
    </w:p>
    <w:p w14:paraId="63998314" w14:textId="77777777" w:rsidR="00FE0A58" w:rsidRPr="003E4A1B" w:rsidRDefault="00FE0A58" w:rsidP="00FE0A58">
      <w:pPr>
        <w:pStyle w:val="NormalWeb"/>
        <w:numPr>
          <w:ilvl w:val="0"/>
          <w:numId w:val="52"/>
        </w:numPr>
        <w:shd w:val="clear" w:color="auto" w:fill="FFFFFF"/>
        <w:tabs>
          <w:tab w:val="left" w:pos="720"/>
        </w:tabs>
        <w:spacing w:after="120" w:afterAutospacing="0"/>
        <w:jc w:val="both"/>
        <w:rPr>
          <w:rFonts w:ascii="Arial" w:hAnsi="Arial" w:cs="Arial"/>
          <w:color w:val="333333"/>
          <w:sz w:val="20"/>
          <w:szCs w:val="20"/>
        </w:rPr>
      </w:pPr>
      <w:r w:rsidRPr="003E4A1B">
        <w:rPr>
          <w:rFonts w:ascii="Arial" w:hAnsi="Arial" w:cs="Arial"/>
          <w:b/>
          <w:bCs/>
          <w:color w:val="333333"/>
          <w:sz w:val="20"/>
          <w:szCs w:val="20"/>
        </w:rPr>
        <w:t xml:space="preserve">Share a common vision and commitment. </w:t>
      </w:r>
      <w:r w:rsidRPr="003E4A1B">
        <w:rPr>
          <w:rFonts w:ascii="Arial" w:hAnsi="Arial" w:cs="Arial"/>
          <w:color w:val="333333"/>
          <w:sz w:val="20"/>
          <w:szCs w:val="20"/>
        </w:rPr>
        <w:t>If you want to feed the world’s poor, and they want to make billions selling food</w:t>
      </w:r>
      <w:r w:rsidRPr="003E4A1B">
        <w:rPr>
          <w:rFonts w:ascii="Arial" w:hAnsi="Arial" w:cs="Arial"/>
          <w:i/>
          <w:color w:val="333333"/>
          <w:sz w:val="20"/>
          <w:szCs w:val="20"/>
        </w:rPr>
        <w:t xml:space="preserve"> to</w:t>
      </w:r>
      <w:r w:rsidRPr="003E4A1B">
        <w:rPr>
          <w:rFonts w:ascii="Arial" w:hAnsi="Arial" w:cs="Arial"/>
          <w:color w:val="333333"/>
          <w:sz w:val="20"/>
          <w:szCs w:val="20"/>
        </w:rPr>
        <w:t xml:space="preserve"> the </w:t>
      </w:r>
      <w:r>
        <w:rPr>
          <w:rFonts w:ascii="Arial" w:hAnsi="Arial" w:cs="Arial"/>
          <w:color w:val="333333"/>
          <w:sz w:val="20"/>
          <w:szCs w:val="20"/>
        </w:rPr>
        <w:t>poor</w:t>
      </w:r>
      <w:r w:rsidRPr="003E4A1B">
        <w:rPr>
          <w:rFonts w:ascii="Arial" w:hAnsi="Arial" w:cs="Arial"/>
          <w:color w:val="333333"/>
          <w:sz w:val="20"/>
          <w:szCs w:val="20"/>
        </w:rPr>
        <w:t>, you will never agree.</w:t>
      </w:r>
    </w:p>
    <w:p w14:paraId="1346816B" w14:textId="77777777" w:rsidR="00FE0A58" w:rsidRPr="003E4A1B" w:rsidRDefault="00FE0A58" w:rsidP="00FE0A58">
      <w:pPr>
        <w:pStyle w:val="NormalWeb"/>
        <w:numPr>
          <w:ilvl w:val="0"/>
          <w:numId w:val="52"/>
        </w:numPr>
        <w:shd w:val="clear" w:color="auto" w:fill="FFFFFF"/>
        <w:tabs>
          <w:tab w:val="left" w:pos="720"/>
        </w:tabs>
        <w:spacing w:after="120" w:afterAutospacing="0"/>
        <w:jc w:val="both"/>
        <w:rPr>
          <w:rFonts w:ascii="Arial" w:hAnsi="Arial" w:cs="Arial"/>
          <w:color w:val="333333"/>
          <w:sz w:val="20"/>
          <w:szCs w:val="20"/>
        </w:rPr>
      </w:pPr>
      <w:r w:rsidRPr="003E4A1B">
        <w:rPr>
          <w:rFonts w:ascii="Arial" w:hAnsi="Arial" w:cs="Arial"/>
          <w:b/>
          <w:bCs/>
          <w:color w:val="333333"/>
          <w:sz w:val="20"/>
          <w:szCs w:val="20"/>
        </w:rPr>
        <w:t>Are honest.</w:t>
      </w:r>
      <w:r w:rsidRPr="003E4A1B">
        <w:rPr>
          <w:rFonts w:ascii="Arial" w:hAnsi="Arial" w:cs="Arial"/>
          <w:color w:val="333333"/>
          <w:sz w:val="20"/>
          <w:szCs w:val="20"/>
        </w:rPr>
        <w:t xml:space="preserve"> If your new partner has ideas on how to hide income from the IRS, he will also steal from you the first chance he gets. Integrity is not a relative term.</w:t>
      </w:r>
    </w:p>
    <w:p w14:paraId="12DF8F9C" w14:textId="77777777" w:rsidR="00FE0A58" w:rsidRPr="003E4A1B" w:rsidRDefault="00FE0A58" w:rsidP="00FE0A58">
      <w:pPr>
        <w:pStyle w:val="NormalWeb"/>
        <w:numPr>
          <w:ilvl w:val="0"/>
          <w:numId w:val="52"/>
        </w:numPr>
        <w:shd w:val="clear" w:color="auto" w:fill="FFFFFF"/>
        <w:tabs>
          <w:tab w:val="left" w:pos="720"/>
        </w:tabs>
        <w:spacing w:after="0" w:afterAutospacing="0"/>
        <w:jc w:val="both"/>
        <w:rPr>
          <w:rFonts w:ascii="Arial" w:hAnsi="Arial" w:cs="Arial"/>
          <w:color w:val="333333"/>
          <w:sz w:val="20"/>
          <w:szCs w:val="20"/>
        </w:rPr>
      </w:pPr>
      <w:r w:rsidRPr="003E4A1B">
        <w:rPr>
          <w:rFonts w:ascii="Arial" w:hAnsi="Arial" w:cs="Arial"/>
          <w:b/>
          <w:bCs/>
          <w:color w:val="333333"/>
          <w:sz w:val="20"/>
          <w:szCs w:val="20"/>
        </w:rPr>
        <w:t>Have complementary skills.</w:t>
      </w:r>
      <w:r w:rsidRPr="003E4A1B">
        <w:rPr>
          <w:rFonts w:ascii="Arial" w:hAnsi="Arial" w:cs="Arial"/>
          <w:color w:val="333333"/>
          <w:sz w:val="20"/>
          <w:szCs w:val="20"/>
        </w:rPr>
        <w:t xml:space="preserve"> If everyone on the team is expert at coding, in a year you will have a warehouse full of great </w:t>
      </w:r>
      <w:r>
        <w:rPr>
          <w:rFonts w:ascii="Arial" w:hAnsi="Arial" w:cs="Arial"/>
          <w:color w:val="333333"/>
          <w:sz w:val="20"/>
          <w:szCs w:val="20"/>
        </w:rPr>
        <w:t xml:space="preserve">but </w:t>
      </w:r>
      <w:r w:rsidRPr="003E4A1B">
        <w:rPr>
          <w:rFonts w:ascii="Arial" w:hAnsi="Arial" w:cs="Arial"/>
          <w:color w:val="333333"/>
          <w:sz w:val="20"/>
          <w:szCs w:val="20"/>
        </w:rPr>
        <w:t xml:space="preserve">unsold software. Assemble a well-rounded team that can cover all the bases. </w:t>
      </w:r>
    </w:p>
    <w:p w14:paraId="25950DD1" w14:textId="77777777" w:rsidR="00FE0A58" w:rsidRPr="003E4A1B" w:rsidRDefault="00FE0A58" w:rsidP="00FE0A58">
      <w:pPr>
        <w:pStyle w:val="NormalWeb"/>
        <w:shd w:val="clear" w:color="auto" w:fill="FFFFFF"/>
        <w:spacing w:before="120" w:beforeAutospacing="0" w:after="120" w:afterAutospacing="0"/>
        <w:ind w:firstLine="360"/>
        <w:jc w:val="both"/>
        <w:rPr>
          <w:rFonts w:ascii="Arial" w:hAnsi="Arial" w:cs="Arial"/>
          <w:color w:val="333333"/>
          <w:sz w:val="16"/>
          <w:szCs w:val="20"/>
        </w:rPr>
      </w:pPr>
      <w:r>
        <w:rPr>
          <w:rFonts w:ascii="Arial" w:hAnsi="Arial" w:cs="Arial"/>
          <w:bCs/>
          <w:color w:val="333333"/>
          <w:sz w:val="20"/>
          <w:szCs w:val="20"/>
        </w:rPr>
        <w:t>T</w:t>
      </w:r>
      <w:r w:rsidRPr="003E4A1B">
        <w:rPr>
          <w:rFonts w:ascii="Arial" w:hAnsi="Arial" w:cs="Arial"/>
          <w:bCs/>
          <w:color w:val="333333"/>
          <w:sz w:val="20"/>
          <w:szCs w:val="20"/>
        </w:rPr>
        <w:t xml:space="preserve">o stay alert for telltale signs of bad partners, read </w:t>
      </w:r>
      <w:hyperlink r:id="rId24" w:history="1">
        <w:r w:rsidRPr="003E4A1B">
          <w:rPr>
            <w:rStyle w:val="Hyperlink"/>
            <w:rFonts w:ascii="Arial" w:hAnsi="Arial" w:cs="Arial"/>
            <w:sz w:val="20"/>
          </w:rPr>
          <w:t>https://www.entrepreneur.com/article/202434</w:t>
        </w:r>
      </w:hyperlink>
    </w:p>
    <w:p w14:paraId="623FE2F7" w14:textId="77777777" w:rsidR="00FE0A58" w:rsidRPr="003E4A1B" w:rsidRDefault="00FE0A58" w:rsidP="00FE0A58">
      <w:pPr>
        <w:pStyle w:val="NormalWeb"/>
        <w:shd w:val="clear" w:color="auto" w:fill="FFFFFF"/>
        <w:spacing w:before="0" w:beforeAutospacing="0" w:after="0" w:afterAutospacing="0"/>
        <w:ind w:left="360"/>
        <w:jc w:val="both"/>
        <w:rPr>
          <w:rFonts w:ascii="Arial" w:hAnsi="Arial" w:cs="Arial"/>
          <w:b/>
          <w:color w:val="333333"/>
          <w:sz w:val="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bl>
      <w:tblPr>
        <w:tblStyle w:val="TableGrid"/>
        <w:tblW w:w="0" w:type="auto"/>
        <w:tblInd w:w="360" w:type="dxa"/>
        <w:tblLook w:val="04A0" w:firstRow="1" w:lastRow="0" w:firstColumn="1" w:lastColumn="0" w:noHBand="0" w:noVBand="1"/>
      </w:tblPr>
      <w:tblGrid>
        <w:gridCol w:w="2979"/>
        <w:gridCol w:w="3276"/>
        <w:gridCol w:w="3541"/>
      </w:tblGrid>
      <w:tr w:rsidR="00FE0A58" w:rsidRPr="003E4A1B" w14:paraId="5D4E3754" w14:textId="77777777" w:rsidTr="002A1875">
        <w:tc>
          <w:tcPr>
            <w:tcW w:w="2979" w:type="dxa"/>
          </w:tcPr>
          <w:p w14:paraId="47F307FB" w14:textId="77777777" w:rsidR="00FE0A58" w:rsidRPr="00D20BA8" w:rsidRDefault="00FE0A58" w:rsidP="002A1875">
            <w:pPr>
              <w:pStyle w:val="NormalWeb"/>
              <w:spacing w:before="0" w:beforeAutospacing="0" w:after="0" w:afterAutospacing="0"/>
              <w:jc w:val="both"/>
              <w:rPr>
                <w:rFonts w:ascii="Arial" w:hAnsi="Arial" w:cs="Arial"/>
                <w:b/>
                <w:color w:val="333333"/>
                <w:sz w:val="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185F163" w14:textId="77777777" w:rsidR="00FE0A58" w:rsidRPr="003E4A1B" w:rsidRDefault="00FE0A58" w:rsidP="002A1875">
            <w:pPr>
              <w:pStyle w:val="NormalWeb"/>
              <w:spacing w:after="120"/>
              <w:jc w:val="both"/>
              <w:rPr>
                <w:rFonts w:ascii="Arial" w:hAnsi="Arial" w:cs="Arial"/>
                <w:b/>
                <w:color w:val="333333"/>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3E4A1B">
              <w:rPr>
                <w:rFonts w:ascii="Arial" w:hAnsi="Arial" w:cs="Arial"/>
                <w:b/>
                <w:color w:val="333333"/>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Dynamic Duos</w:t>
            </w:r>
          </w:p>
          <w:p w14:paraId="1A8A4E91" w14:textId="77777777" w:rsidR="00FE0A58" w:rsidRPr="003E4A1B" w:rsidRDefault="00FE0A58" w:rsidP="002A1875">
            <w:pPr>
              <w:pStyle w:val="NormalWeb"/>
              <w:spacing w:after="120" w:afterAutospacing="0"/>
              <w:jc w:val="both"/>
              <w:rPr>
                <w:rFonts w:ascii="Arial" w:hAnsi="Arial" w:cs="Arial"/>
                <w:color w:val="333333"/>
                <w:sz w:val="20"/>
                <w:szCs w:val="20"/>
              </w:rPr>
            </w:pPr>
            <w:r w:rsidRPr="003E4A1B">
              <w:rPr>
                <w:rFonts w:ascii="Arial" w:hAnsi="Arial" w:cs="Arial"/>
                <w:color w:val="333333"/>
                <w:sz w:val="20"/>
                <w:szCs w:val="20"/>
              </w:rPr>
              <w:t>How many can you name?</w:t>
            </w:r>
          </w:p>
          <w:p w14:paraId="46F4BDDC" w14:textId="77777777" w:rsidR="00FE0A58" w:rsidRPr="003E4A1B" w:rsidRDefault="00FE0A58" w:rsidP="002A1875">
            <w:pPr>
              <w:pStyle w:val="NormalWeb"/>
              <w:spacing w:after="120"/>
              <w:jc w:val="both"/>
              <w:rPr>
                <w:rFonts w:ascii="Arial" w:hAnsi="Arial" w:cs="Arial"/>
                <w:color w:val="333333"/>
                <w:sz w:val="20"/>
                <w:szCs w:val="20"/>
              </w:rPr>
            </w:pPr>
          </w:p>
        </w:tc>
        <w:tc>
          <w:tcPr>
            <w:tcW w:w="3276" w:type="dxa"/>
          </w:tcPr>
          <w:p w14:paraId="362468B4" w14:textId="77777777" w:rsidR="00FE0A58" w:rsidRPr="003E4A1B" w:rsidRDefault="00FE0A58" w:rsidP="002A1875">
            <w:pPr>
              <w:pStyle w:val="NormalWeb"/>
              <w:spacing w:after="120"/>
              <w:jc w:val="both"/>
              <w:rPr>
                <w:rFonts w:ascii="Arial" w:hAnsi="Arial" w:cs="Arial"/>
                <w:i/>
                <w:noProof/>
                <w:szCs w:val="26"/>
              </w:rPr>
            </w:pPr>
            <w:r w:rsidRPr="003E4A1B">
              <w:rPr>
                <w:rFonts w:ascii="Arial" w:hAnsi="Arial" w:cs="Arial"/>
                <w:noProof/>
              </w:rPr>
              <w:drawing>
                <wp:inline distT="0" distB="0" distL="0" distR="0" wp14:anchorId="61184458" wp14:editId="7B02DC60">
                  <wp:extent cx="1926065" cy="1543050"/>
                  <wp:effectExtent l="0" t="0" r="0" b="0"/>
                  <wp:docPr id="7222" name="Picture 7222" descr="Steve Wozniak and Steve Jo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teve Wozniak and Steve Jobs"/>
                          <pic:cNvPicPr>
                            <a:picLocks noChangeAspect="1" noChangeArrowheads="1"/>
                          </pic:cNvPicPr>
                        </pic:nvPicPr>
                        <pic:blipFill rotWithShape="1">
                          <a:blip r:embed="rId25" cstate="email">
                            <a:extLst>
                              <a:ext uri="{28A0092B-C50C-407E-A947-70E740481C1C}">
                                <a14:useLocalDpi xmlns:a14="http://schemas.microsoft.com/office/drawing/2010/main"/>
                              </a:ext>
                            </a:extLst>
                          </a:blip>
                          <a:srcRect/>
                          <a:stretch/>
                        </pic:blipFill>
                        <pic:spPr bwMode="auto">
                          <a:xfrm>
                            <a:off x="0" y="0"/>
                            <a:ext cx="1933599" cy="154908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41" w:type="dxa"/>
          </w:tcPr>
          <w:p w14:paraId="2DD19BAE" w14:textId="77777777" w:rsidR="00FE0A58" w:rsidRPr="003E4A1B" w:rsidRDefault="00FE0A58" w:rsidP="002A1875">
            <w:pPr>
              <w:pStyle w:val="NormalWeb"/>
              <w:spacing w:after="120"/>
              <w:jc w:val="both"/>
              <w:rPr>
                <w:rFonts w:ascii="Arial" w:hAnsi="Arial" w:cs="Arial"/>
                <w:i/>
                <w:noProof/>
                <w:szCs w:val="26"/>
              </w:rPr>
            </w:pPr>
            <w:r w:rsidRPr="003E4A1B">
              <w:rPr>
                <w:rFonts w:ascii="Arial" w:hAnsi="Arial" w:cs="Arial"/>
                <w:noProof/>
              </w:rPr>
              <w:drawing>
                <wp:inline distT="0" distB="0" distL="0" distR="0" wp14:anchorId="37CD4B1B" wp14:editId="59C72AF1">
                  <wp:extent cx="1983921" cy="1543050"/>
                  <wp:effectExtent l="0" t="0" r="0" b="0"/>
                  <wp:docPr id="7225" name="Picture 7225" descr="Orville Wright and Wilbur W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5" name="Picture 7225" descr="Orville Wright and Wilbur Wright"/>
                          <pic:cNvPicPr>
                            <a:picLocks noChangeAspect="1" noChangeArrowheads="1"/>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1987336" cy="154570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E0A58" w:rsidRPr="003E4A1B" w14:paraId="3867FC30" w14:textId="77777777" w:rsidTr="002A1875">
        <w:tc>
          <w:tcPr>
            <w:tcW w:w="2979" w:type="dxa"/>
          </w:tcPr>
          <w:p w14:paraId="1CAD788B" w14:textId="77777777" w:rsidR="00FE0A58" w:rsidRPr="003E4A1B" w:rsidRDefault="00FE0A58" w:rsidP="002A1875">
            <w:pPr>
              <w:pStyle w:val="NormalWeb"/>
              <w:spacing w:after="120"/>
              <w:jc w:val="both"/>
              <w:rPr>
                <w:rFonts w:ascii="Arial" w:hAnsi="Arial" w:cs="Arial"/>
                <w:color w:val="333333"/>
                <w:sz w:val="20"/>
                <w:szCs w:val="20"/>
              </w:rPr>
            </w:pPr>
            <w:r w:rsidRPr="003E4A1B">
              <w:rPr>
                <w:rFonts w:ascii="Arial" w:hAnsi="Arial" w:cs="Arial"/>
                <w:noProof/>
                <w:color w:val="333333"/>
                <w:sz w:val="20"/>
                <w:szCs w:val="20"/>
              </w:rPr>
              <mc:AlternateContent>
                <mc:Choice Requires="wps">
                  <w:drawing>
                    <wp:anchor distT="0" distB="0" distL="114300" distR="114300" simplePos="0" relativeHeight="252025344" behindDoc="0" locked="0" layoutInCell="1" allowOverlap="1" wp14:anchorId="48C73B1D" wp14:editId="1E33A007">
                      <wp:simplePos x="0" y="0"/>
                      <wp:positionH relativeFrom="column">
                        <wp:posOffset>-37464</wp:posOffset>
                      </wp:positionH>
                      <wp:positionV relativeFrom="paragraph">
                        <wp:posOffset>222250</wp:posOffset>
                      </wp:positionV>
                      <wp:extent cx="1803400" cy="1016000"/>
                      <wp:effectExtent l="0" t="0" r="25400" b="12700"/>
                      <wp:wrapNone/>
                      <wp:docPr id="117" name="Text Box 117"/>
                      <wp:cNvGraphicFramePr/>
                      <a:graphic xmlns:a="http://schemas.openxmlformats.org/drawingml/2006/main">
                        <a:graphicData uri="http://schemas.microsoft.com/office/word/2010/wordprocessingShape">
                          <wps:wsp>
                            <wps:cNvSpPr txBox="1"/>
                            <wps:spPr>
                              <a:xfrm>
                                <a:off x="0" y="0"/>
                                <a:ext cx="1803400" cy="1016000"/>
                              </a:xfrm>
                              <a:prstGeom prst="rect">
                                <a:avLst/>
                              </a:prstGeom>
                              <a:solidFill>
                                <a:srgbClr val="003399"/>
                              </a:solidFill>
                              <a:ln w="25400">
                                <a:solidFill>
                                  <a:schemeClr val="bg1"/>
                                </a:solidFill>
                                <a:prstDash val="sysDot"/>
                              </a:ln>
                              <a:effectLst/>
                            </wps:spPr>
                            <wps:style>
                              <a:lnRef idx="0">
                                <a:schemeClr val="accent1"/>
                              </a:lnRef>
                              <a:fillRef idx="0">
                                <a:schemeClr val="accent1"/>
                              </a:fillRef>
                              <a:effectRef idx="0">
                                <a:schemeClr val="accent1"/>
                              </a:effectRef>
                              <a:fontRef idx="minor">
                                <a:schemeClr val="dk1"/>
                              </a:fontRef>
                            </wps:style>
                            <wps:txbx>
                              <w:txbxContent>
                                <w:p w14:paraId="6B487BCB" w14:textId="77777777" w:rsidR="00FE0A58" w:rsidRDefault="00FE0A58" w:rsidP="00FE0A58">
                                  <w:pPr>
                                    <w:rPr>
                                      <w:color w:val="FFFFFF" w:themeColor="background1"/>
                                    </w:rPr>
                                  </w:pPr>
                                </w:p>
                                <w:p w14:paraId="56C20644" w14:textId="77777777" w:rsidR="00FE0A58" w:rsidRPr="00E27FAA" w:rsidRDefault="00FE0A58" w:rsidP="00FE0A58">
                                  <w:pPr>
                                    <w:jc w:val="center"/>
                                    <w:rPr>
                                      <w:b/>
                                      <w:bCs/>
                                      <w:color w:val="FFFFFF" w:themeColor="background1"/>
                                      <w:sz w:val="22"/>
                                      <w:szCs w:val="22"/>
                                    </w:rPr>
                                  </w:pPr>
                                  <w:r w:rsidRPr="00E27FAA">
                                    <w:rPr>
                                      <w:b/>
                                      <w:bCs/>
                                      <w:color w:val="FFFFFF" w:themeColor="background1"/>
                                      <w:sz w:val="22"/>
                                      <w:szCs w:val="22"/>
                                    </w:rPr>
                                    <w:t>Slide this label out of the way to reveal answers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73B1D" id="Text Box 117" o:spid="_x0000_s1029" type="#_x0000_t202" style="position:absolute;left:0;text-align:left;margin-left:-2.95pt;margin-top:17.5pt;width:142pt;height:80pt;z-index:25202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" fillcolor="#039" strokecolor="white [3212]" strokeweight="2pt">
                      <v:stroke dashstyle="1 1"/>
                      <v:textbox>
                        <w:txbxContent>
                          <w:p w14:paraId="6B487BCB" w14:textId="77777777" w:rsidR="00FE0A58" w:rsidRDefault="00FE0A58" w:rsidP="00FE0A58">
                            <w:pPr>
                              <w:rPr>
                                <w:color w:val="FFFFFF" w:themeColor="background1"/>
                              </w:rPr>
                            </w:pPr>
                          </w:p>
                          <w:p w14:paraId="56C20644" w14:textId="77777777" w:rsidR="00FE0A58" w:rsidRPr="00E27FAA" w:rsidRDefault="00FE0A58" w:rsidP="00FE0A58">
                            <w:pPr>
                              <w:jc w:val="center"/>
                              <w:rPr>
                                <w:b/>
                                <w:bCs/>
                                <w:color w:val="FFFFFF" w:themeColor="background1"/>
                                <w:sz w:val="22"/>
                                <w:szCs w:val="22"/>
                              </w:rPr>
                            </w:pPr>
                            <w:r w:rsidRPr="00E27FAA">
                              <w:rPr>
                                <w:b/>
                                <w:bCs/>
                                <w:color w:val="FFFFFF" w:themeColor="background1"/>
                                <w:sz w:val="22"/>
                                <w:szCs w:val="22"/>
                              </w:rPr>
                              <w:t>Slide this label out of the way to reveal answers</w:t>
                            </w:r>
                          </w:p>
                        </w:txbxContent>
                      </v:textbox>
                    </v:shape>
                  </w:pict>
                </mc:Fallback>
              </mc:AlternateContent>
            </w:r>
          </w:p>
          <w:p w14:paraId="45F63CF8" w14:textId="77777777" w:rsidR="00FE0A58" w:rsidRDefault="00FE0A58" w:rsidP="002A1875">
            <w:pPr>
              <w:pStyle w:val="NormalWeb"/>
              <w:spacing w:before="0" w:beforeAutospacing="0" w:after="0" w:afterAutospacing="0"/>
              <w:ind w:left="86"/>
              <w:jc w:val="both"/>
              <w:rPr>
                <w:rFonts w:ascii="Arial" w:hAnsi="Arial" w:cs="Arial"/>
                <w:i/>
                <w:color w:val="333333"/>
                <w:sz w:val="20"/>
              </w:rPr>
            </w:pPr>
            <w:r w:rsidRPr="00F46E1E">
              <w:rPr>
                <w:rFonts w:ascii="Arial" w:hAnsi="Arial" w:cs="Arial"/>
                <w:i/>
                <w:color w:val="333333"/>
                <w:sz w:val="22"/>
                <w:szCs w:val="28"/>
              </w:rPr>
              <w:t>Top left to lower right:</w:t>
            </w:r>
          </w:p>
          <w:p w14:paraId="128DD315" w14:textId="77777777" w:rsidR="00FE0A58" w:rsidRPr="003E4A1B" w:rsidRDefault="00FE0A58" w:rsidP="002A1875">
            <w:pPr>
              <w:pStyle w:val="NormalWeb"/>
              <w:spacing w:before="0" w:beforeAutospacing="0" w:after="0" w:afterAutospacing="0"/>
              <w:ind w:left="86"/>
              <w:jc w:val="both"/>
              <w:rPr>
                <w:rFonts w:ascii="Arial" w:hAnsi="Arial" w:cs="Arial"/>
                <w:color w:val="333333"/>
                <w:sz w:val="20"/>
              </w:rPr>
            </w:pPr>
            <w:r w:rsidRPr="003E4A1B">
              <w:rPr>
                <w:rFonts w:ascii="Arial" w:hAnsi="Arial" w:cs="Arial"/>
                <w:i/>
                <w:color w:val="333333"/>
                <w:sz w:val="20"/>
              </w:rPr>
              <w:t>1</w:t>
            </w:r>
            <w:r w:rsidRPr="003E4A1B">
              <w:rPr>
                <w:rFonts w:ascii="Arial" w:hAnsi="Arial" w:cs="Arial"/>
                <w:color w:val="333333"/>
                <w:sz w:val="20"/>
              </w:rPr>
              <w:t xml:space="preserve">  Steve Jobs/ Steve Wozniak</w:t>
            </w:r>
          </w:p>
          <w:p w14:paraId="65E79010" w14:textId="77777777" w:rsidR="00FE0A58" w:rsidRPr="003E4A1B" w:rsidRDefault="00FE0A58" w:rsidP="002A1875">
            <w:pPr>
              <w:pStyle w:val="NormalWeb"/>
              <w:spacing w:before="0" w:beforeAutospacing="0" w:after="0" w:afterAutospacing="0"/>
              <w:ind w:left="86"/>
              <w:jc w:val="both"/>
              <w:rPr>
                <w:rFonts w:ascii="Arial" w:hAnsi="Arial" w:cs="Arial"/>
                <w:color w:val="333333"/>
                <w:sz w:val="20"/>
              </w:rPr>
            </w:pPr>
            <w:r w:rsidRPr="003E4A1B">
              <w:rPr>
                <w:rFonts w:ascii="Arial" w:hAnsi="Arial" w:cs="Arial"/>
                <w:i/>
                <w:color w:val="333333"/>
                <w:sz w:val="20"/>
              </w:rPr>
              <w:t>2</w:t>
            </w:r>
            <w:r w:rsidRPr="003E4A1B">
              <w:rPr>
                <w:rFonts w:ascii="Arial" w:hAnsi="Arial" w:cs="Arial"/>
                <w:color w:val="333333"/>
                <w:sz w:val="20"/>
              </w:rPr>
              <w:t xml:space="preserve">  Orville Wright/ Wilbur Wright</w:t>
            </w:r>
          </w:p>
          <w:p w14:paraId="7F8EA1EE" w14:textId="77777777" w:rsidR="00FE0A58" w:rsidRPr="003E4A1B" w:rsidRDefault="00FE0A58" w:rsidP="002A1875">
            <w:pPr>
              <w:pStyle w:val="NormalWeb"/>
              <w:spacing w:before="0" w:beforeAutospacing="0" w:after="0" w:afterAutospacing="0"/>
              <w:ind w:left="86"/>
              <w:jc w:val="both"/>
              <w:rPr>
                <w:rFonts w:ascii="Arial" w:hAnsi="Arial" w:cs="Arial"/>
                <w:color w:val="333333"/>
                <w:sz w:val="20"/>
              </w:rPr>
            </w:pPr>
            <w:r w:rsidRPr="003E4A1B">
              <w:rPr>
                <w:rFonts w:ascii="Arial" w:hAnsi="Arial" w:cs="Arial"/>
                <w:i/>
                <w:color w:val="333333"/>
                <w:sz w:val="20"/>
              </w:rPr>
              <w:t>3</w:t>
            </w:r>
            <w:r w:rsidRPr="003E4A1B">
              <w:rPr>
                <w:rFonts w:ascii="Arial" w:hAnsi="Arial" w:cs="Arial"/>
                <w:color w:val="333333"/>
                <w:sz w:val="20"/>
              </w:rPr>
              <w:t xml:space="preserve">  Sergay Brin / Larry Page</w:t>
            </w:r>
          </w:p>
          <w:p w14:paraId="1DE72BC9" w14:textId="77777777" w:rsidR="00FE0A58" w:rsidRPr="003E4A1B" w:rsidRDefault="00FE0A58" w:rsidP="002A1875">
            <w:pPr>
              <w:pStyle w:val="NormalWeb"/>
              <w:spacing w:before="0" w:beforeAutospacing="0" w:after="0" w:afterAutospacing="0"/>
              <w:ind w:left="86"/>
              <w:jc w:val="both"/>
              <w:rPr>
                <w:rFonts w:ascii="Arial" w:hAnsi="Arial" w:cs="Arial"/>
                <w:color w:val="333333"/>
                <w:sz w:val="20"/>
              </w:rPr>
            </w:pPr>
            <w:r w:rsidRPr="003E4A1B">
              <w:rPr>
                <w:rFonts w:ascii="Arial" w:hAnsi="Arial" w:cs="Arial"/>
                <w:i/>
                <w:color w:val="333333"/>
                <w:sz w:val="20"/>
              </w:rPr>
              <w:t>4</w:t>
            </w:r>
            <w:r w:rsidRPr="003E4A1B">
              <w:rPr>
                <w:rFonts w:ascii="Arial" w:hAnsi="Arial" w:cs="Arial"/>
                <w:color w:val="333333"/>
                <w:sz w:val="20"/>
              </w:rPr>
              <w:t xml:space="preserve">  David Packard/ Bill Hewlett</w:t>
            </w:r>
          </w:p>
          <w:p w14:paraId="48878F77" w14:textId="77777777" w:rsidR="00FE0A58" w:rsidRPr="003E4A1B" w:rsidRDefault="00FE0A58" w:rsidP="002A1875">
            <w:pPr>
              <w:pStyle w:val="NormalWeb"/>
              <w:spacing w:after="120"/>
              <w:ind w:left="90"/>
              <w:jc w:val="both"/>
              <w:rPr>
                <w:rFonts w:ascii="Arial" w:hAnsi="Arial" w:cs="Arial"/>
                <w:i/>
                <w:noProof/>
                <w:szCs w:val="26"/>
              </w:rPr>
            </w:pPr>
          </w:p>
        </w:tc>
        <w:tc>
          <w:tcPr>
            <w:tcW w:w="3276" w:type="dxa"/>
          </w:tcPr>
          <w:p w14:paraId="1397B315" w14:textId="77777777" w:rsidR="00FE0A58" w:rsidRPr="003E4A1B" w:rsidRDefault="00FE0A58" w:rsidP="002A1875">
            <w:pPr>
              <w:pStyle w:val="NormalWeb"/>
              <w:spacing w:after="120"/>
              <w:jc w:val="both"/>
              <w:rPr>
                <w:rFonts w:ascii="Arial" w:hAnsi="Arial" w:cs="Arial"/>
                <w:i/>
                <w:noProof/>
                <w:szCs w:val="26"/>
              </w:rPr>
            </w:pPr>
            <w:r w:rsidRPr="003E4A1B">
              <w:rPr>
                <w:rFonts w:ascii="Arial" w:hAnsi="Arial" w:cs="Arial"/>
                <w:noProof/>
              </w:rPr>
              <w:drawing>
                <wp:inline distT="0" distB="0" distL="0" distR="0" wp14:anchorId="3D8EF3E0" wp14:editId="302EAF38">
                  <wp:extent cx="1933575" cy="1504950"/>
                  <wp:effectExtent l="0" t="0" r="9525" b="0"/>
                  <wp:docPr id="7224" name="Picture 7224" descr="Image result for sergey brin and larry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 result for sergey brin and larry page"/>
                          <pic:cNvPicPr>
                            <a:picLocks noChangeAspect="1" noChangeArrowheads="1"/>
                          </pic:cNvPicPr>
                        </pic:nvPicPr>
                        <pic:blipFill rotWithShape="1">
                          <a:blip r:embed="rId27" cstate="email">
                            <a:extLst>
                              <a:ext uri="{28A0092B-C50C-407E-A947-70E740481C1C}">
                                <a14:useLocalDpi xmlns:a14="http://schemas.microsoft.com/office/drawing/2010/main"/>
                              </a:ext>
                            </a:extLst>
                          </a:blip>
                          <a:srcRect r="-28"/>
                          <a:stretch/>
                        </pic:blipFill>
                        <pic:spPr bwMode="auto">
                          <a:xfrm>
                            <a:off x="0" y="0"/>
                            <a:ext cx="1933575" cy="15049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41" w:type="dxa"/>
          </w:tcPr>
          <w:p w14:paraId="3DBDE0DB" w14:textId="77777777" w:rsidR="00FE0A58" w:rsidRPr="003E4A1B" w:rsidRDefault="00FE0A58" w:rsidP="002A1875">
            <w:pPr>
              <w:pStyle w:val="NormalWeb"/>
              <w:spacing w:after="120"/>
              <w:jc w:val="both"/>
              <w:rPr>
                <w:rFonts w:ascii="Arial" w:hAnsi="Arial" w:cs="Arial"/>
                <w:i/>
                <w:noProof/>
                <w:szCs w:val="26"/>
              </w:rPr>
            </w:pPr>
            <w:r w:rsidRPr="003E4A1B">
              <w:rPr>
                <w:rFonts w:ascii="Arial" w:hAnsi="Arial" w:cs="Arial"/>
                <w:noProof/>
              </w:rPr>
              <w:drawing>
                <wp:inline distT="0" distB="0" distL="0" distR="0" wp14:anchorId="0A04BED4" wp14:editId="7319896E">
                  <wp:extent cx="1985914" cy="1504950"/>
                  <wp:effectExtent l="0" t="0" r="0" b="0"/>
                  <wp:docPr id="80" name="Picture 80" descr="Image result for hewlett and pack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mage result for hewlett and packard"/>
                          <pic:cNvPicPr>
                            <a:picLocks noChangeAspect="1" noChangeArrowheads="1"/>
                          </pic:cNvPicPr>
                        </pic:nvPicPr>
                        <pic:blipFill rotWithShape="1">
                          <a:blip r:embed="rId28" cstate="email">
                            <a:extLst>
                              <a:ext uri="{28A0092B-C50C-407E-A947-70E740481C1C}">
                                <a14:useLocalDpi xmlns:a14="http://schemas.microsoft.com/office/drawing/2010/main"/>
                              </a:ext>
                            </a:extLst>
                          </a:blip>
                          <a:srcRect/>
                          <a:stretch/>
                        </pic:blipFill>
                        <pic:spPr bwMode="auto">
                          <a:xfrm>
                            <a:off x="0" y="0"/>
                            <a:ext cx="1988021" cy="150654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84293FC" w14:textId="77777777" w:rsidR="00FE0A58" w:rsidRPr="003E4A1B" w:rsidRDefault="00FE0A58" w:rsidP="00FE0A58">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Pr="000A7D1D">
        <w:rPr>
          <w:b/>
          <w:noProof/>
          <w:color w:val="000000" w:themeColor="text1"/>
          <w:sz w:val="24"/>
          <w:szCs w:val="24"/>
        </w:rPr>
        <w:t>2</w:t>
      </w:r>
      <w:r w:rsidRPr="000A7D1D">
        <w:rPr>
          <w:rFonts w:cs="Arial"/>
          <w:i/>
          <w:noProof/>
          <w:sz w:val="28"/>
          <w:szCs w:val="28"/>
        </w:rPr>
        <w:t xml:space="preserve"> </w:t>
      </w:r>
      <w:r>
        <w:rPr>
          <w:rFonts w:cs="Arial"/>
          <w:i/>
          <w:noProof/>
          <w:sz w:val="24"/>
          <w:szCs w:val="26"/>
        </w:rPr>
        <w:t>– Human Resources</w:t>
      </w:r>
    </w:p>
    <w:p w14:paraId="7D33D627" w14:textId="77777777" w:rsidR="00FE0A58" w:rsidRPr="003E4A1B" w:rsidRDefault="00FE0A58" w:rsidP="00FE0A58">
      <w:pPr>
        <w:rPr>
          <w:rFonts w:cs="Arial"/>
          <w:noProof/>
        </w:rPr>
      </w:pPr>
    </w:p>
    <w:p w14:paraId="48AB8B6E" w14:textId="77777777" w:rsidR="00FE0A58" w:rsidRPr="003E4A1B" w:rsidRDefault="00FE0A58" w:rsidP="00FE0A58">
      <w:pPr>
        <w:rPr>
          <w:rFonts w:cs="Arial"/>
          <w:noProof/>
        </w:rPr>
      </w:pPr>
    </w:p>
    <w:p w14:paraId="7810DF23" w14:textId="77777777" w:rsidR="00FE0A58" w:rsidRPr="003E4A1B" w:rsidRDefault="00FE0A58" w:rsidP="00FE0A58">
      <w:pPr>
        <w:pStyle w:val="Heading1"/>
        <w:rPr>
          <w:rFonts w:cs="Arial"/>
        </w:rPr>
      </w:pPr>
      <w:bookmarkStart w:id="26" w:name="_Toc13921317"/>
      <w:bookmarkStart w:id="27" w:name="_Toc204630157"/>
      <w:bookmarkStart w:id="28" w:name="_Toc206281931"/>
      <w:bookmarkStart w:id="29" w:name="_Toc206321802"/>
      <w:r>
        <w:rPr>
          <w:szCs w:val="28"/>
        </w:rPr>
        <w:t>3</w:t>
      </w:r>
      <w:r w:rsidRPr="00662C34">
        <w:rPr>
          <w:rFonts w:ascii="arial bold" w:hAnsi="arial bold" w:cs="Arial"/>
          <w:spacing w:val="24"/>
          <w:szCs w:val="28"/>
        </w:rPr>
        <w:t>.</w:t>
      </w:r>
      <w:r>
        <w:rPr>
          <w:rFonts w:cs="Arial"/>
        </w:rPr>
        <w:t xml:space="preserve">2.2 </w:t>
      </w:r>
      <w:r w:rsidRPr="003E4A1B">
        <w:rPr>
          <w:rFonts w:cs="Arial"/>
        </w:rPr>
        <w:t xml:space="preserve"> </w:t>
      </w:r>
      <w:bookmarkStart w:id="30" w:name="TEAMFORMATION"/>
      <w:r w:rsidRPr="003E4A1B">
        <w:rPr>
          <w:rFonts w:cs="Arial"/>
        </w:rPr>
        <w:t xml:space="preserve"> </w:t>
      </w:r>
      <w:bookmarkEnd w:id="26"/>
      <w:bookmarkEnd w:id="30"/>
      <w:r>
        <w:rPr>
          <w:rFonts w:cs="Arial"/>
        </w:rPr>
        <w:t>Assessing skill needs</w:t>
      </w:r>
      <w:bookmarkEnd w:id="27"/>
      <w:bookmarkEnd w:id="28"/>
      <w:bookmarkEnd w:id="29"/>
      <w:r>
        <w:rPr>
          <w:rFonts w:cs="Arial"/>
        </w:rPr>
        <w:t xml:space="preserve">  </w:t>
      </w:r>
      <w:r w:rsidRPr="003E4A1B">
        <w:rPr>
          <w:rFonts w:cs="Arial"/>
        </w:rPr>
        <w:t xml:space="preserve">  </w:t>
      </w:r>
    </w:p>
    <w:p w14:paraId="3A4D3C4C" w14:textId="77777777" w:rsidR="00FE0A58" w:rsidRPr="003E4A1B" w:rsidRDefault="00FE0A58" w:rsidP="00FE0A58">
      <w:pPr>
        <w:ind w:right="-18"/>
        <w:rPr>
          <w:rFonts w:cs="Arial"/>
          <w:color w:val="222222"/>
          <w:lang w:val="en"/>
        </w:rPr>
      </w:pPr>
    </w:p>
    <w:p w14:paraId="400F0FBE" w14:textId="77777777" w:rsidR="00FE0A58" w:rsidRPr="003E4A1B" w:rsidRDefault="00FE0A58" w:rsidP="00FE0A58">
      <w:pPr>
        <w:spacing w:line="276" w:lineRule="auto"/>
        <w:ind w:right="-18"/>
        <w:rPr>
          <w:rFonts w:cs="Arial"/>
          <w:color w:val="222222"/>
          <w:lang w:val="en"/>
        </w:rPr>
      </w:pPr>
    </w:p>
    <w:p w14:paraId="1CDBC797" w14:textId="77777777" w:rsidR="00FE0A58" w:rsidRPr="003E4A1B" w:rsidRDefault="00FE0A58" w:rsidP="00FE0A58">
      <w:pPr>
        <w:pStyle w:val="Heading2"/>
        <w:spacing w:afterLines="60" w:after="144"/>
        <w:ind w:left="360" w:hanging="360"/>
      </w:pPr>
      <w:r w:rsidRPr="003E4A1B">
        <w:t xml:space="preserve">1.  </w:t>
      </w:r>
      <w:r w:rsidRPr="003E4A1B">
        <w:tab/>
        <w:t>Skill categories needed for any business team to be successful</w:t>
      </w:r>
    </w:p>
    <w:p w14:paraId="36849DFC" w14:textId="77777777" w:rsidR="00FE0A58" w:rsidRPr="003E4A1B" w:rsidRDefault="00FE0A58" w:rsidP="00FE0A58">
      <w:pPr>
        <w:pStyle w:val="ListParagraph"/>
        <w:numPr>
          <w:ilvl w:val="0"/>
          <w:numId w:val="65"/>
        </w:numPr>
        <w:spacing w:afterLines="60" w:after="144"/>
        <w:ind w:left="1080"/>
        <w:contextualSpacing w:val="0"/>
        <w:rPr>
          <w:color w:val="000000"/>
        </w:rPr>
      </w:pPr>
      <w:r w:rsidRPr="003E4A1B">
        <w:rPr>
          <w:color w:val="000000"/>
        </w:rPr>
        <w:t>project management</w:t>
      </w:r>
    </w:p>
    <w:p w14:paraId="18AD93E2" w14:textId="77777777" w:rsidR="00FE0A58" w:rsidRPr="003E4A1B" w:rsidRDefault="00FE0A58" w:rsidP="00FE0A58">
      <w:pPr>
        <w:pStyle w:val="ListParagraph"/>
        <w:numPr>
          <w:ilvl w:val="0"/>
          <w:numId w:val="65"/>
        </w:numPr>
        <w:spacing w:afterLines="60" w:after="144"/>
        <w:ind w:left="1080"/>
        <w:contextualSpacing w:val="0"/>
        <w:rPr>
          <w:color w:val="000000"/>
        </w:rPr>
      </w:pPr>
      <w:r w:rsidRPr="003E4A1B">
        <w:rPr>
          <w:noProof/>
          <w:color w:val="000000"/>
          <w:lang w:val="en-US"/>
        </w:rPr>
        <w:drawing>
          <wp:anchor distT="0" distB="0" distL="114300" distR="114300" simplePos="0" relativeHeight="252038656" behindDoc="0" locked="0" layoutInCell="1" allowOverlap="1" wp14:anchorId="35BA2691" wp14:editId="416647D7">
            <wp:simplePos x="0" y="0"/>
            <wp:positionH relativeFrom="column">
              <wp:posOffset>3054985</wp:posOffset>
            </wp:positionH>
            <wp:positionV relativeFrom="paragraph">
              <wp:posOffset>172085</wp:posOffset>
            </wp:positionV>
            <wp:extent cx="3171825" cy="1971675"/>
            <wp:effectExtent l="0" t="0" r="9525" b="9525"/>
            <wp:wrapSquare wrapText="bothSides"/>
            <wp:docPr id="94" name="Picture 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a:extLst>
                        <a:ext uri="{C183D7F6-B498-43B3-948B-1728B52AA6E4}">
                          <adec:decorative xmlns:adec="http://schemas.microsoft.com/office/drawing/2017/decorative" val="1"/>
                        </a:ext>
                      </a:extLst>
                    </pic:cNvPr>
                    <pic:cNvPicPr/>
                  </pic:nvPicPr>
                  <pic:blipFill rotWithShape="1">
                    <a:blip r:embed="rId29" cstate="email">
                      <a:extLst>
                        <a:ext uri="{28A0092B-C50C-407E-A947-70E740481C1C}">
                          <a14:useLocalDpi xmlns:a14="http://schemas.microsoft.com/office/drawing/2010/main"/>
                        </a:ext>
                      </a:extLst>
                    </a:blip>
                    <a:srcRect/>
                    <a:stretch>
                      <a:fillRect/>
                    </a:stretch>
                  </pic:blipFill>
                  <pic:spPr bwMode="auto">
                    <a:xfrm>
                      <a:off x="0" y="0"/>
                      <a:ext cx="3171825" cy="1971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4A1B">
        <w:rPr>
          <w:color w:val="000000"/>
        </w:rPr>
        <w:t>industry experience</w:t>
      </w:r>
    </w:p>
    <w:p w14:paraId="560EF594" w14:textId="77777777" w:rsidR="00FE0A58" w:rsidRPr="003E4A1B" w:rsidRDefault="00FE0A58" w:rsidP="00FE0A58">
      <w:pPr>
        <w:pStyle w:val="ListParagraph"/>
        <w:numPr>
          <w:ilvl w:val="0"/>
          <w:numId w:val="65"/>
        </w:numPr>
        <w:spacing w:afterLines="60" w:after="144"/>
        <w:ind w:left="1080"/>
        <w:contextualSpacing w:val="0"/>
        <w:rPr>
          <w:color w:val="000000"/>
        </w:rPr>
      </w:pPr>
      <w:r w:rsidRPr="003E4A1B">
        <w:rPr>
          <w:color w:val="000000"/>
        </w:rPr>
        <w:t>technical</w:t>
      </w:r>
    </w:p>
    <w:p w14:paraId="16F01C9D" w14:textId="77777777" w:rsidR="00FE0A58" w:rsidRPr="003E4A1B" w:rsidRDefault="00FE0A58" w:rsidP="00FE0A58">
      <w:pPr>
        <w:pStyle w:val="ListParagraph"/>
        <w:numPr>
          <w:ilvl w:val="0"/>
          <w:numId w:val="65"/>
        </w:numPr>
        <w:spacing w:afterLines="60" w:after="144"/>
        <w:ind w:left="1080"/>
        <w:contextualSpacing w:val="0"/>
        <w:rPr>
          <w:color w:val="000000"/>
        </w:rPr>
      </w:pPr>
      <w:r w:rsidRPr="003E4A1B">
        <w:rPr>
          <w:color w:val="000000"/>
        </w:rPr>
        <w:t>market research</w:t>
      </w:r>
    </w:p>
    <w:p w14:paraId="14867174" w14:textId="77777777" w:rsidR="00FE0A58" w:rsidRPr="003E4A1B" w:rsidRDefault="00FE0A58" w:rsidP="00FE0A58">
      <w:pPr>
        <w:pStyle w:val="ListParagraph"/>
        <w:numPr>
          <w:ilvl w:val="0"/>
          <w:numId w:val="65"/>
        </w:numPr>
        <w:spacing w:afterLines="60" w:after="144"/>
        <w:ind w:left="1080"/>
        <w:contextualSpacing w:val="0"/>
        <w:rPr>
          <w:color w:val="000000"/>
        </w:rPr>
      </w:pPr>
      <w:r w:rsidRPr="003E4A1B">
        <w:rPr>
          <w:color w:val="000000"/>
        </w:rPr>
        <w:t>marketing</w:t>
      </w:r>
    </w:p>
    <w:p w14:paraId="04BB2E62" w14:textId="77777777" w:rsidR="00FE0A58" w:rsidRPr="003E4A1B" w:rsidRDefault="00FE0A58" w:rsidP="00FE0A58">
      <w:pPr>
        <w:pStyle w:val="ListParagraph"/>
        <w:numPr>
          <w:ilvl w:val="0"/>
          <w:numId w:val="65"/>
        </w:numPr>
        <w:spacing w:afterLines="60" w:after="144"/>
        <w:ind w:left="1080"/>
        <w:contextualSpacing w:val="0"/>
        <w:rPr>
          <w:color w:val="000000"/>
        </w:rPr>
      </w:pPr>
      <w:r w:rsidRPr="003E4A1B">
        <w:rPr>
          <w:color w:val="000000"/>
        </w:rPr>
        <w:t>finance and accounting</w:t>
      </w:r>
      <w:r w:rsidRPr="003E4A1B">
        <w:t xml:space="preserve"> </w:t>
      </w:r>
      <w:r>
        <w:br/>
      </w:r>
    </w:p>
    <w:p w14:paraId="1BEF24C5" w14:textId="77777777" w:rsidR="00FE0A58" w:rsidRPr="003E4A1B" w:rsidRDefault="00FE0A58" w:rsidP="00FE0A58">
      <w:pPr>
        <w:pStyle w:val="Heading2"/>
        <w:spacing w:afterLines="60" w:after="144"/>
        <w:ind w:left="360" w:hanging="360"/>
      </w:pPr>
      <w:r w:rsidRPr="003E4A1B">
        <w:t xml:space="preserve">2.  </w:t>
      </w:r>
      <w:r w:rsidRPr="003E4A1B">
        <w:tab/>
        <w:t xml:space="preserve">Skills needed for my </w:t>
      </w:r>
      <w:r>
        <w:t>business</w:t>
      </w:r>
      <w:r w:rsidRPr="003E4A1B">
        <w:t xml:space="preserve">  </w:t>
      </w:r>
    </w:p>
    <w:p w14:paraId="406251C3" w14:textId="77777777" w:rsidR="00FE0A58" w:rsidRPr="003E4A1B" w:rsidRDefault="00FE0A58" w:rsidP="00FE0A58">
      <w:pPr>
        <w:pStyle w:val="Heading2"/>
        <w:spacing w:before="0" w:afterLines="60" w:after="144"/>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sz w:val="20"/>
        </w:rPr>
        <w:t xml:space="preserve"> </w:t>
      </w:r>
      <w:r>
        <w:rPr>
          <w:sz w:val="20"/>
        </w:rPr>
        <w:t xml:space="preserve"> </w:t>
      </w:r>
      <w:r w:rsidRPr="003E4A1B">
        <w:rPr>
          <w:b w:val="0"/>
          <w:sz w:val="20"/>
        </w:rPr>
        <w:t xml:space="preserve">writing, </w:t>
      </w:r>
    </w:p>
    <w:p w14:paraId="16E78886" w14:textId="77777777" w:rsidR="00FE0A58" w:rsidRPr="003E4A1B" w:rsidRDefault="00FE0A58" w:rsidP="00FE0A58">
      <w:pPr>
        <w:pStyle w:val="Heading2"/>
        <w:spacing w:before="60" w:afterLines="60" w:after="144"/>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 xml:space="preserve">fluency in __________, </w:t>
      </w:r>
    </w:p>
    <w:p w14:paraId="4B6D389F" w14:textId="77777777" w:rsidR="00FE0A58" w:rsidRPr="003E4A1B" w:rsidRDefault="00FE0A58" w:rsidP="00FE0A58">
      <w:pPr>
        <w:pStyle w:val="Heading2"/>
        <w:spacing w:before="60" w:afterLines="60" w:after="144"/>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 xml:space="preserve">graphic design, </w:t>
      </w:r>
    </w:p>
    <w:p w14:paraId="38221197" w14:textId="77777777" w:rsidR="00FE0A58" w:rsidRPr="003E4A1B" w:rsidRDefault="00FE0A58" w:rsidP="00FE0A58">
      <w:pPr>
        <w:pStyle w:val="Heading2"/>
        <w:spacing w:before="60" w:afterLines="60" w:after="144"/>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 xml:space="preserve">web design, </w:t>
      </w:r>
    </w:p>
    <w:p w14:paraId="0E09A1EE" w14:textId="77777777" w:rsidR="00FE0A58" w:rsidRPr="003E4A1B" w:rsidRDefault="00FE0A58" w:rsidP="00FE0A58">
      <w:pPr>
        <w:pStyle w:val="Heading2"/>
        <w:spacing w:before="60" w:afterLines="60" w:after="144"/>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 xml:space="preserve">software or app development, </w:t>
      </w:r>
    </w:p>
    <w:p w14:paraId="2295D34C" w14:textId="77777777" w:rsidR="00FE0A58" w:rsidRPr="003E4A1B" w:rsidRDefault="00FE0A58" w:rsidP="00FE0A58">
      <w:pPr>
        <w:pStyle w:val="Heading2"/>
        <w:spacing w:before="60" w:afterLines="60" w:after="144"/>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 xml:space="preserve">accounting, </w:t>
      </w:r>
    </w:p>
    <w:p w14:paraId="68D7C80C" w14:textId="77777777" w:rsidR="00FE0A58" w:rsidRPr="003E4A1B" w:rsidRDefault="00FE0A58" w:rsidP="00FE0A58">
      <w:pPr>
        <w:pStyle w:val="Heading2"/>
        <w:spacing w:before="60" w:afterLines="60" w:after="144"/>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 xml:space="preserve">marketing, </w:t>
      </w:r>
    </w:p>
    <w:p w14:paraId="39227277" w14:textId="77777777" w:rsidR="00FE0A58" w:rsidRPr="003E4A1B" w:rsidRDefault="00FE0A58" w:rsidP="00FE0A58">
      <w:pPr>
        <w:pStyle w:val="Heading2"/>
        <w:spacing w:before="60" w:afterLines="60" w:after="144"/>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market research</w:t>
      </w:r>
    </w:p>
    <w:p w14:paraId="798E0D9A" w14:textId="77777777" w:rsidR="00FE0A58" w:rsidRDefault="00FE0A58" w:rsidP="00FE0A58">
      <w:pPr>
        <w:pStyle w:val="Heading2"/>
        <w:spacing w:before="60"/>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other _______________________________________</w:t>
      </w:r>
    </w:p>
    <w:p w14:paraId="59ACCCFF" w14:textId="77777777" w:rsidR="00FE0A58" w:rsidRDefault="00FE0A58" w:rsidP="00FE0A58"/>
    <w:p w14:paraId="55413CCF" w14:textId="77777777" w:rsidR="00FE0A58" w:rsidRPr="003E4A1B" w:rsidRDefault="00FE0A58" w:rsidP="00FE0A58">
      <w:pPr>
        <w:pStyle w:val="Heading2"/>
        <w:spacing w:before="60"/>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other _______________________________________</w:t>
      </w:r>
    </w:p>
    <w:p w14:paraId="42C6B9CD" w14:textId="77777777" w:rsidR="00FE0A58" w:rsidRDefault="00FE0A58" w:rsidP="00FE0A58"/>
    <w:p w14:paraId="5CD2B6D3" w14:textId="77777777" w:rsidR="00FE0A58" w:rsidRPr="003E4A1B" w:rsidRDefault="00FE0A58" w:rsidP="00FE0A58">
      <w:pPr>
        <w:pStyle w:val="Heading2"/>
        <w:spacing w:before="60"/>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other _______________________________________</w:t>
      </w:r>
    </w:p>
    <w:p w14:paraId="1ABCB630" w14:textId="77777777" w:rsidR="00FE0A58" w:rsidRDefault="00FE0A58" w:rsidP="00FE0A58"/>
    <w:p w14:paraId="54A61ABD" w14:textId="77777777" w:rsidR="00FE0A58" w:rsidRPr="003E4A1B" w:rsidRDefault="00FE0A58" w:rsidP="00FE0A58">
      <w:pPr>
        <w:pStyle w:val="Heading2"/>
        <w:spacing w:before="60"/>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other _______________________________________</w:t>
      </w:r>
    </w:p>
    <w:p w14:paraId="035CB38F" w14:textId="77777777" w:rsidR="00FE0A58" w:rsidRPr="00D456DA" w:rsidRDefault="00FE0A58" w:rsidP="00FE0A58"/>
    <w:p w14:paraId="166121D6" w14:textId="77777777" w:rsidR="00FE0A58" w:rsidRPr="003E4A1B" w:rsidRDefault="00FE0A58" w:rsidP="00FE0A58">
      <w:pPr>
        <w:rPr>
          <w:rFonts w:cs="Arial"/>
          <w:noProof/>
          <w:sz w:val="10"/>
        </w:rPr>
      </w:pPr>
    </w:p>
    <w:p w14:paraId="275BBAA7" w14:textId="77777777" w:rsidR="00FE0A58" w:rsidRPr="003E4A1B" w:rsidRDefault="00FE0A58" w:rsidP="00FE0A58">
      <w:pPr>
        <w:pStyle w:val="Heading2"/>
        <w:ind w:left="360" w:hanging="360"/>
      </w:pPr>
      <w:r w:rsidRPr="003E4A1B">
        <w:t xml:space="preserve">3.  </w:t>
      </w:r>
      <w:r w:rsidRPr="003E4A1B">
        <w:tab/>
        <w:t xml:space="preserve">Skills I can contribute </w:t>
      </w:r>
      <w:r>
        <w:t xml:space="preserve"> </w:t>
      </w:r>
    </w:p>
    <w:p w14:paraId="05145D15" w14:textId="77777777" w:rsidR="00FE0A58" w:rsidRPr="003E4A1B" w:rsidRDefault="00FE0A58" w:rsidP="00FE0A58">
      <w:pPr>
        <w:pStyle w:val="Pageheader"/>
        <w:rPr>
          <w:rFonts w:cs="Arial"/>
          <w:i w:val="0"/>
          <w:noProof/>
          <w:sz w:val="14"/>
        </w:rPr>
      </w:pPr>
      <w:r w:rsidRPr="003E4A1B">
        <w:rPr>
          <w:rFonts w:cs="Arial"/>
          <w:i w:val="0"/>
          <w:noProof/>
          <w:sz w:val="20"/>
        </w:rPr>
        <mc:AlternateContent>
          <mc:Choice Requires="wps">
            <w:drawing>
              <wp:anchor distT="0" distB="0" distL="114300" distR="114300" simplePos="0" relativeHeight="252037632" behindDoc="0" locked="0" layoutInCell="1" allowOverlap="1" wp14:anchorId="0BDEE1AB" wp14:editId="00841971">
                <wp:simplePos x="0" y="0"/>
                <wp:positionH relativeFrom="margin">
                  <wp:align>right</wp:align>
                </wp:positionH>
                <wp:positionV relativeFrom="paragraph">
                  <wp:posOffset>105501</wp:posOffset>
                </wp:positionV>
                <wp:extent cx="6163294" cy="1410789"/>
                <wp:effectExtent l="0" t="0" r="28575" b="18415"/>
                <wp:wrapNone/>
                <wp:docPr id="57" name="Text Box 57"/>
                <wp:cNvGraphicFramePr/>
                <a:graphic xmlns:a="http://schemas.openxmlformats.org/drawingml/2006/main">
                  <a:graphicData uri="http://schemas.microsoft.com/office/word/2010/wordprocessingShape">
                    <wps:wsp>
                      <wps:cNvSpPr txBox="1"/>
                      <wps:spPr>
                        <a:xfrm>
                          <a:off x="0" y="0"/>
                          <a:ext cx="6163294" cy="1410789"/>
                        </a:xfrm>
                        <a:prstGeom prst="rect">
                          <a:avLst/>
                        </a:prstGeom>
                        <a:solidFill>
                          <a:schemeClr val="lt1"/>
                        </a:solidFill>
                        <a:ln w="6350">
                          <a:solidFill>
                            <a:schemeClr val="tx1">
                              <a:lumMod val="50000"/>
                              <a:lumOff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6C7751B7" w14:textId="77777777" w:rsidR="00FE0A58" w:rsidRDefault="00FE0A58" w:rsidP="00FE0A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DEE1AB" id="Text Box 57" o:spid="_x0000_s1030" type="#_x0000_t202" style="position:absolute;margin-left:434.1pt;margin-top:8.3pt;width:485.3pt;height:111.1pt;z-index:252037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" fillcolor="white [3201]" strokecolor="gray [1629]" strokeweight=".5pt">
                <v:textbox>
                  <w:txbxContent>
                    <w:p w14:paraId="6C7751B7" w14:textId="77777777" w:rsidR="00FE0A58" w:rsidRDefault="00FE0A58" w:rsidP="00FE0A58"/>
                  </w:txbxContent>
                </v:textbox>
                <w10:wrap anchorx="margin"/>
              </v:shape>
            </w:pict>
          </mc:Fallback>
        </mc:AlternateContent>
      </w:r>
    </w:p>
    <w:p w14:paraId="79439BE2" w14:textId="77777777" w:rsidR="00FE0A58" w:rsidRDefault="00FE0A58" w:rsidP="00FE0A58">
      <w:pPr>
        <w:pStyle w:val="Heading2"/>
        <w:spacing w:before="0"/>
        <w:ind w:left="360" w:hanging="360"/>
        <w:rPr>
          <w:iCs/>
          <w:noProof/>
          <w:szCs w:val="24"/>
        </w:rPr>
      </w:pPr>
    </w:p>
    <w:p w14:paraId="31C02237" w14:textId="77777777" w:rsidR="00FE0A58" w:rsidRDefault="00FE0A58" w:rsidP="00FE0A58">
      <w:pPr>
        <w:rPr>
          <w:rFonts w:ascii="arial bold" w:eastAsia="Calibri" w:hAnsi="arial bold" w:cs="Arial"/>
          <w:b/>
          <w:iCs/>
          <w:noProof/>
          <w:color w:val="000000"/>
          <w:sz w:val="22"/>
          <w:szCs w:val="24"/>
        </w:rPr>
      </w:pPr>
      <w:r>
        <w:rPr>
          <w:iCs/>
          <w:noProof/>
          <w:szCs w:val="24"/>
        </w:rPr>
        <w:br w:type="page"/>
      </w:r>
    </w:p>
    <w:p w14:paraId="32ED6E39" w14:textId="77777777" w:rsidR="00FE0A58" w:rsidRPr="003E4A1B" w:rsidRDefault="00FE0A58" w:rsidP="00FE0A58">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Pr="000A7D1D">
        <w:rPr>
          <w:b/>
          <w:noProof/>
          <w:color w:val="000000" w:themeColor="text1"/>
          <w:sz w:val="24"/>
          <w:szCs w:val="24"/>
        </w:rPr>
        <w:t>2</w:t>
      </w:r>
      <w:r w:rsidRPr="000A7D1D">
        <w:rPr>
          <w:rFonts w:cs="Arial"/>
          <w:i/>
          <w:noProof/>
          <w:sz w:val="28"/>
          <w:szCs w:val="28"/>
        </w:rPr>
        <w:t xml:space="preserve"> </w:t>
      </w:r>
      <w:r>
        <w:rPr>
          <w:rFonts w:cs="Arial"/>
          <w:i/>
          <w:noProof/>
          <w:sz w:val="24"/>
          <w:szCs w:val="26"/>
        </w:rPr>
        <w:t>– Human Resources</w:t>
      </w:r>
    </w:p>
    <w:p w14:paraId="59AA5D2B" w14:textId="77777777" w:rsidR="00FE0A58" w:rsidRPr="003E4A1B" w:rsidRDefault="00FE0A58" w:rsidP="00FE0A58">
      <w:pPr>
        <w:rPr>
          <w:rFonts w:cs="Arial"/>
          <w:noProof/>
        </w:rPr>
      </w:pPr>
    </w:p>
    <w:p w14:paraId="77C51A00" w14:textId="77777777" w:rsidR="00FE0A58" w:rsidRPr="003E4A1B" w:rsidRDefault="00FE0A58" w:rsidP="00FE0A58">
      <w:pPr>
        <w:rPr>
          <w:rFonts w:cs="Arial"/>
          <w:noProof/>
        </w:rPr>
      </w:pPr>
    </w:p>
    <w:p w14:paraId="5F837AF8" w14:textId="77777777" w:rsidR="00FE0A58" w:rsidRPr="003E4A1B" w:rsidRDefault="00FE0A58" w:rsidP="00FE0A58">
      <w:pPr>
        <w:pStyle w:val="Heading1"/>
        <w:rPr>
          <w:rFonts w:cs="Arial"/>
        </w:rPr>
      </w:pPr>
      <w:bookmarkStart w:id="31" w:name="_Toc204630158"/>
      <w:bookmarkStart w:id="32" w:name="_Toc206281932"/>
      <w:bookmarkStart w:id="33" w:name="_Toc206321803"/>
      <w:r>
        <w:rPr>
          <w:szCs w:val="28"/>
        </w:rPr>
        <w:t>3</w:t>
      </w:r>
      <w:r w:rsidRPr="00662C34">
        <w:rPr>
          <w:rFonts w:ascii="arial bold" w:hAnsi="arial bold" w:cs="Arial"/>
          <w:spacing w:val="24"/>
          <w:szCs w:val="28"/>
        </w:rPr>
        <w:t>.</w:t>
      </w:r>
      <w:r>
        <w:rPr>
          <w:rFonts w:cs="Arial"/>
        </w:rPr>
        <w:t xml:space="preserve">2.3 </w:t>
      </w:r>
      <w:r w:rsidRPr="003E4A1B">
        <w:rPr>
          <w:rFonts w:cs="Arial"/>
        </w:rPr>
        <w:t xml:space="preserve">  </w:t>
      </w:r>
      <w:r>
        <w:rPr>
          <w:rFonts w:cs="Arial"/>
        </w:rPr>
        <w:t>Your Management Team</w:t>
      </w:r>
      <w:bookmarkEnd w:id="31"/>
      <w:bookmarkEnd w:id="32"/>
      <w:bookmarkEnd w:id="33"/>
      <w:r>
        <w:rPr>
          <w:rFonts w:cs="Arial"/>
        </w:rPr>
        <w:t xml:space="preserve">  </w:t>
      </w:r>
      <w:r w:rsidRPr="003E4A1B">
        <w:rPr>
          <w:rFonts w:cs="Arial"/>
        </w:rPr>
        <w:t xml:space="preserve">  </w:t>
      </w:r>
    </w:p>
    <w:p w14:paraId="5211576E" w14:textId="77777777" w:rsidR="00FE0A58" w:rsidRPr="003E4A1B" w:rsidRDefault="00FE0A58" w:rsidP="00FE0A58">
      <w:pPr>
        <w:rPr>
          <w:rFonts w:cs="Arial"/>
          <w:noProof/>
          <w:sz w:val="22"/>
          <w:szCs w:val="22"/>
        </w:rPr>
      </w:pPr>
      <w:r w:rsidRPr="003E4A1B">
        <w:rPr>
          <w:rFonts w:cs="Arial"/>
          <w:noProof/>
          <w:sz w:val="26"/>
          <w:szCs w:val="26"/>
        </w:rPr>
        <w:tab/>
      </w:r>
      <w:r w:rsidRPr="003E4A1B">
        <w:rPr>
          <w:rFonts w:cs="Arial"/>
          <w:noProof/>
          <w:sz w:val="26"/>
          <w:szCs w:val="26"/>
        </w:rPr>
        <w:tab/>
      </w:r>
      <w:r w:rsidRPr="003E4A1B">
        <w:rPr>
          <w:rFonts w:cs="Arial"/>
          <w:noProof/>
          <w:sz w:val="26"/>
          <w:szCs w:val="26"/>
        </w:rPr>
        <w:tab/>
      </w:r>
    </w:p>
    <w:p w14:paraId="7E5400E8" w14:textId="77777777" w:rsidR="00FE0A58" w:rsidRPr="003E4A1B" w:rsidRDefault="00FE0A58" w:rsidP="00FE0A58">
      <w:pPr>
        <w:tabs>
          <w:tab w:val="right" w:pos="9360"/>
        </w:tabs>
        <w:spacing w:line="276" w:lineRule="auto"/>
        <w:jc w:val="center"/>
        <w:rPr>
          <w:rFonts w:cs="Arial"/>
          <w:noProof/>
        </w:rPr>
      </w:pPr>
    </w:p>
    <w:p w14:paraId="77B3BE56" w14:textId="77777777" w:rsidR="00FE0A58" w:rsidRPr="0020223E" w:rsidRDefault="00FE0A58" w:rsidP="00FE0A58">
      <w:pPr>
        <w:spacing w:line="276" w:lineRule="auto"/>
        <w:ind w:right="29"/>
        <w:jc w:val="both"/>
        <w:rPr>
          <w:rFonts w:cs="Arial"/>
          <w:sz w:val="22"/>
          <w:szCs w:val="22"/>
        </w:rPr>
      </w:pPr>
      <w:r w:rsidRPr="0020223E">
        <w:rPr>
          <w:rFonts w:cs="Arial"/>
          <w:sz w:val="22"/>
          <w:szCs w:val="22"/>
        </w:rPr>
        <w:t xml:space="preserve">Note: not all functions have to be filled by employees or partners. Consider other resources, such as consultants, outsourcing, contract workers, subcontractors, or advisory committee members. </w:t>
      </w:r>
    </w:p>
    <w:p w14:paraId="4599E566" w14:textId="77777777" w:rsidR="00FE0A58" w:rsidRPr="003E4A1B" w:rsidRDefault="00FE0A58" w:rsidP="00FE0A58">
      <w:pPr>
        <w:rPr>
          <w:rFonts w:cs="Arial"/>
          <w:sz w:val="22"/>
          <w:szCs w:val="22"/>
        </w:rPr>
      </w:pP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2700"/>
        <w:gridCol w:w="5490"/>
      </w:tblGrid>
      <w:tr w:rsidR="00FE0A58" w:rsidRPr="003E4A1B" w14:paraId="1487A50C" w14:textId="77777777" w:rsidTr="002A1875">
        <w:trPr>
          <w:trHeight w:val="575"/>
        </w:trPr>
        <w:tc>
          <w:tcPr>
            <w:tcW w:w="2070" w:type="dxa"/>
            <w:vAlign w:val="center"/>
          </w:tcPr>
          <w:p w14:paraId="3C025325" w14:textId="77777777" w:rsidR="00FE0A58" w:rsidRPr="003E4A1B" w:rsidRDefault="00FE0A58" w:rsidP="002A1875">
            <w:pPr>
              <w:tabs>
                <w:tab w:val="left" w:pos="3600"/>
                <w:tab w:val="left" w:pos="6390"/>
              </w:tabs>
              <w:jc w:val="center"/>
              <w:rPr>
                <w:rFonts w:cs="Arial"/>
                <w:sz w:val="22"/>
              </w:rPr>
            </w:pPr>
            <w:r w:rsidRPr="003E4A1B">
              <w:rPr>
                <w:rFonts w:cs="Arial"/>
                <w:sz w:val="22"/>
              </w:rPr>
              <w:t>FUNCTION</w:t>
            </w:r>
          </w:p>
        </w:tc>
        <w:tc>
          <w:tcPr>
            <w:tcW w:w="2700" w:type="dxa"/>
            <w:vAlign w:val="center"/>
          </w:tcPr>
          <w:p w14:paraId="403C8B28" w14:textId="77777777" w:rsidR="00FE0A58" w:rsidRPr="003E4A1B" w:rsidRDefault="00FE0A58" w:rsidP="002A1875">
            <w:pPr>
              <w:tabs>
                <w:tab w:val="left" w:pos="3600"/>
                <w:tab w:val="left" w:pos="6390"/>
              </w:tabs>
              <w:jc w:val="center"/>
              <w:rPr>
                <w:rFonts w:cs="Arial"/>
              </w:rPr>
            </w:pPr>
            <w:r w:rsidRPr="003E4A1B">
              <w:rPr>
                <w:rFonts w:cs="Arial"/>
                <w:sz w:val="22"/>
              </w:rPr>
              <w:t>PERSON</w:t>
            </w:r>
          </w:p>
        </w:tc>
        <w:tc>
          <w:tcPr>
            <w:tcW w:w="5490" w:type="dxa"/>
            <w:vAlign w:val="center"/>
          </w:tcPr>
          <w:p w14:paraId="6DB359C4" w14:textId="77777777" w:rsidR="00FE0A58" w:rsidRPr="003E4A1B" w:rsidRDefault="00FE0A58" w:rsidP="002A1875">
            <w:pPr>
              <w:tabs>
                <w:tab w:val="left" w:pos="3600"/>
                <w:tab w:val="left" w:pos="6390"/>
              </w:tabs>
              <w:ind w:left="-108" w:right="-108"/>
              <w:jc w:val="center"/>
              <w:rPr>
                <w:rFonts w:cs="Arial"/>
              </w:rPr>
            </w:pPr>
            <w:r w:rsidRPr="003E4A1B">
              <w:rPr>
                <w:rFonts w:cs="Arial"/>
              </w:rPr>
              <w:t>RELEVANT SKILLS, EXPERIENCE, and/or EDUCATION</w:t>
            </w:r>
          </w:p>
        </w:tc>
      </w:tr>
      <w:tr w:rsidR="00FE0A58" w:rsidRPr="003E4A1B" w14:paraId="218B5414" w14:textId="77777777" w:rsidTr="002A1875">
        <w:trPr>
          <w:trHeight w:val="1399"/>
        </w:trPr>
        <w:tc>
          <w:tcPr>
            <w:tcW w:w="2070" w:type="dxa"/>
          </w:tcPr>
          <w:p w14:paraId="32D3861E" w14:textId="77777777" w:rsidR="00FE0A58" w:rsidRPr="003E4A1B" w:rsidRDefault="00FE0A58" w:rsidP="002A1875">
            <w:pPr>
              <w:tabs>
                <w:tab w:val="left" w:pos="3600"/>
                <w:tab w:val="left" w:pos="6390"/>
              </w:tabs>
              <w:rPr>
                <w:rFonts w:cs="Arial"/>
                <w:sz w:val="22"/>
              </w:rPr>
            </w:pPr>
          </w:p>
          <w:p w14:paraId="77CCEEAF" w14:textId="77777777" w:rsidR="00FE0A58" w:rsidRPr="003E4A1B" w:rsidRDefault="00FE0A58" w:rsidP="002A1875">
            <w:pPr>
              <w:tabs>
                <w:tab w:val="left" w:pos="3600"/>
                <w:tab w:val="left" w:pos="6390"/>
              </w:tabs>
              <w:rPr>
                <w:rFonts w:cs="Arial"/>
                <w:sz w:val="22"/>
              </w:rPr>
            </w:pPr>
            <w:r w:rsidRPr="003E4A1B">
              <w:rPr>
                <w:rFonts w:cs="Arial"/>
                <w:b/>
              </w:rPr>
              <w:t>General Management</w:t>
            </w:r>
            <w:r w:rsidRPr="003E4A1B">
              <w:rPr>
                <w:rFonts w:cs="Arial"/>
              </w:rPr>
              <w:t xml:space="preserve"> </w:t>
            </w:r>
            <w:r w:rsidRPr="003E4A1B">
              <w:rPr>
                <w:rFonts w:cs="Arial"/>
              </w:rPr>
              <w:br/>
              <w:t>(CEO)</w:t>
            </w:r>
          </w:p>
        </w:tc>
        <w:tc>
          <w:tcPr>
            <w:tcW w:w="2700" w:type="dxa"/>
            <w:tcMar>
              <w:top w:w="58" w:type="dxa"/>
              <w:left w:w="115" w:type="dxa"/>
              <w:bottom w:w="29" w:type="dxa"/>
              <w:right w:w="115" w:type="dxa"/>
            </w:tcMar>
          </w:tcPr>
          <w:p w14:paraId="0BED9BD9" w14:textId="77777777" w:rsidR="00FE0A58" w:rsidRPr="003E4A1B" w:rsidRDefault="00FE0A58" w:rsidP="002A1875">
            <w:pPr>
              <w:rPr>
                <w:rFonts w:cs="Arial"/>
                <w:sz w:val="22"/>
              </w:rPr>
            </w:pPr>
          </w:p>
        </w:tc>
        <w:tc>
          <w:tcPr>
            <w:tcW w:w="5490" w:type="dxa"/>
            <w:tcMar>
              <w:top w:w="58" w:type="dxa"/>
              <w:left w:w="115" w:type="dxa"/>
              <w:bottom w:w="29" w:type="dxa"/>
              <w:right w:w="115" w:type="dxa"/>
            </w:tcMar>
          </w:tcPr>
          <w:p w14:paraId="35809971" w14:textId="77777777" w:rsidR="00FE0A58" w:rsidRPr="003E4A1B" w:rsidRDefault="00FE0A58" w:rsidP="002A1875">
            <w:pPr>
              <w:ind w:right="-18"/>
              <w:rPr>
                <w:rFonts w:cs="Arial"/>
              </w:rPr>
            </w:pPr>
          </w:p>
        </w:tc>
      </w:tr>
      <w:tr w:rsidR="00FE0A58" w:rsidRPr="003E4A1B" w14:paraId="4985E81F" w14:textId="77777777" w:rsidTr="002A1875">
        <w:trPr>
          <w:trHeight w:val="1597"/>
        </w:trPr>
        <w:tc>
          <w:tcPr>
            <w:tcW w:w="2070" w:type="dxa"/>
          </w:tcPr>
          <w:p w14:paraId="79253670" w14:textId="77777777" w:rsidR="00FE0A58" w:rsidRPr="003E4A1B" w:rsidRDefault="00FE0A58" w:rsidP="002A1875">
            <w:pPr>
              <w:tabs>
                <w:tab w:val="left" w:pos="3600"/>
                <w:tab w:val="left" w:pos="6390"/>
              </w:tabs>
              <w:rPr>
                <w:rFonts w:cs="Arial"/>
                <w:sz w:val="22"/>
              </w:rPr>
            </w:pPr>
          </w:p>
          <w:p w14:paraId="23A66937" w14:textId="77777777" w:rsidR="00FE0A58" w:rsidRPr="003E4A1B" w:rsidRDefault="00FE0A58" w:rsidP="002A1875">
            <w:pPr>
              <w:tabs>
                <w:tab w:val="left" w:pos="3600"/>
                <w:tab w:val="left" w:pos="6390"/>
              </w:tabs>
              <w:rPr>
                <w:rFonts w:cs="Arial"/>
                <w:sz w:val="22"/>
              </w:rPr>
            </w:pPr>
            <w:r w:rsidRPr="003E4A1B">
              <w:rPr>
                <w:rFonts w:cs="Arial"/>
                <w:b/>
              </w:rPr>
              <w:t xml:space="preserve">Operations </w:t>
            </w:r>
            <w:r w:rsidRPr="003E4A1B">
              <w:rPr>
                <w:rFonts w:cs="Arial"/>
              </w:rPr>
              <w:br/>
              <w:t>(COO)</w:t>
            </w:r>
          </w:p>
        </w:tc>
        <w:tc>
          <w:tcPr>
            <w:tcW w:w="2700" w:type="dxa"/>
            <w:tcMar>
              <w:top w:w="58" w:type="dxa"/>
              <w:left w:w="115" w:type="dxa"/>
              <w:bottom w:w="29" w:type="dxa"/>
              <w:right w:w="115" w:type="dxa"/>
            </w:tcMar>
          </w:tcPr>
          <w:p w14:paraId="421F26A4" w14:textId="77777777" w:rsidR="00FE0A58" w:rsidRPr="003E4A1B" w:rsidRDefault="00FE0A58" w:rsidP="002A1875">
            <w:pPr>
              <w:rPr>
                <w:rFonts w:cs="Arial"/>
                <w:sz w:val="22"/>
              </w:rPr>
            </w:pPr>
          </w:p>
        </w:tc>
        <w:tc>
          <w:tcPr>
            <w:tcW w:w="5490" w:type="dxa"/>
            <w:tcMar>
              <w:top w:w="58" w:type="dxa"/>
              <w:left w:w="115" w:type="dxa"/>
              <w:bottom w:w="29" w:type="dxa"/>
              <w:right w:w="115" w:type="dxa"/>
            </w:tcMar>
          </w:tcPr>
          <w:p w14:paraId="401A3C3E" w14:textId="77777777" w:rsidR="00FE0A58" w:rsidRPr="003E4A1B" w:rsidRDefault="00FE0A58" w:rsidP="002A1875">
            <w:pPr>
              <w:ind w:right="-18"/>
              <w:rPr>
                <w:rFonts w:cs="Arial"/>
                <w:sz w:val="22"/>
              </w:rPr>
            </w:pPr>
          </w:p>
        </w:tc>
      </w:tr>
      <w:tr w:rsidR="00FE0A58" w:rsidRPr="003E4A1B" w14:paraId="2B250778" w14:textId="77777777" w:rsidTr="002A1875">
        <w:trPr>
          <w:trHeight w:val="1525"/>
        </w:trPr>
        <w:tc>
          <w:tcPr>
            <w:tcW w:w="2070" w:type="dxa"/>
          </w:tcPr>
          <w:p w14:paraId="3126BFAF" w14:textId="77777777" w:rsidR="00FE0A58" w:rsidRPr="003E4A1B" w:rsidRDefault="00FE0A58" w:rsidP="002A1875">
            <w:pPr>
              <w:tabs>
                <w:tab w:val="left" w:pos="3600"/>
                <w:tab w:val="left" w:pos="6390"/>
              </w:tabs>
              <w:rPr>
                <w:rFonts w:cs="Arial"/>
                <w:sz w:val="22"/>
              </w:rPr>
            </w:pPr>
          </w:p>
          <w:p w14:paraId="36946EEC" w14:textId="77777777" w:rsidR="00FE0A58" w:rsidRPr="003E4A1B" w:rsidRDefault="00FE0A58" w:rsidP="002A1875">
            <w:pPr>
              <w:tabs>
                <w:tab w:val="left" w:pos="3600"/>
                <w:tab w:val="left" w:pos="6390"/>
              </w:tabs>
              <w:rPr>
                <w:rFonts w:cs="Arial"/>
                <w:sz w:val="22"/>
              </w:rPr>
            </w:pPr>
            <w:r w:rsidRPr="003E4A1B">
              <w:rPr>
                <w:rFonts w:cs="Arial"/>
                <w:b/>
              </w:rPr>
              <w:t xml:space="preserve">Technology and IT </w:t>
            </w:r>
            <w:r w:rsidRPr="003E4A1B">
              <w:rPr>
                <w:rFonts w:cs="Arial"/>
              </w:rPr>
              <w:t>(CTO)</w:t>
            </w:r>
          </w:p>
        </w:tc>
        <w:tc>
          <w:tcPr>
            <w:tcW w:w="2700" w:type="dxa"/>
            <w:tcMar>
              <w:top w:w="58" w:type="dxa"/>
              <w:left w:w="115" w:type="dxa"/>
              <w:bottom w:w="29" w:type="dxa"/>
              <w:right w:w="115" w:type="dxa"/>
            </w:tcMar>
          </w:tcPr>
          <w:p w14:paraId="77701F1C" w14:textId="77777777" w:rsidR="00FE0A58" w:rsidRPr="003E4A1B" w:rsidRDefault="00FE0A58" w:rsidP="002A1875">
            <w:pPr>
              <w:rPr>
                <w:rFonts w:cs="Arial"/>
                <w:sz w:val="22"/>
              </w:rPr>
            </w:pPr>
          </w:p>
        </w:tc>
        <w:tc>
          <w:tcPr>
            <w:tcW w:w="5490" w:type="dxa"/>
            <w:tcMar>
              <w:top w:w="58" w:type="dxa"/>
              <w:left w:w="115" w:type="dxa"/>
              <w:bottom w:w="29" w:type="dxa"/>
              <w:right w:w="115" w:type="dxa"/>
            </w:tcMar>
          </w:tcPr>
          <w:p w14:paraId="23666B09" w14:textId="77777777" w:rsidR="00FE0A58" w:rsidRPr="003E4A1B" w:rsidRDefault="00FE0A58" w:rsidP="002A1875">
            <w:pPr>
              <w:ind w:right="-18"/>
              <w:rPr>
                <w:rFonts w:cs="Arial"/>
                <w:sz w:val="22"/>
              </w:rPr>
            </w:pPr>
          </w:p>
        </w:tc>
      </w:tr>
      <w:tr w:rsidR="00FE0A58" w:rsidRPr="003E4A1B" w14:paraId="4A4EEBF4" w14:textId="77777777" w:rsidTr="002A1875">
        <w:trPr>
          <w:trHeight w:val="1525"/>
        </w:trPr>
        <w:tc>
          <w:tcPr>
            <w:tcW w:w="2070" w:type="dxa"/>
          </w:tcPr>
          <w:p w14:paraId="469C6035" w14:textId="77777777" w:rsidR="00FE0A58" w:rsidRPr="003E4A1B" w:rsidRDefault="00FE0A58" w:rsidP="002A1875">
            <w:pPr>
              <w:tabs>
                <w:tab w:val="left" w:pos="3600"/>
                <w:tab w:val="left" w:pos="6390"/>
              </w:tabs>
              <w:rPr>
                <w:rFonts w:cs="Arial"/>
                <w:sz w:val="22"/>
              </w:rPr>
            </w:pPr>
          </w:p>
          <w:p w14:paraId="7823B462" w14:textId="77777777" w:rsidR="00FE0A58" w:rsidRPr="003E4A1B" w:rsidRDefault="00FE0A58" w:rsidP="002A1875">
            <w:pPr>
              <w:tabs>
                <w:tab w:val="left" w:pos="3600"/>
                <w:tab w:val="left" w:pos="6390"/>
              </w:tabs>
              <w:rPr>
                <w:rFonts w:cs="Arial"/>
                <w:sz w:val="22"/>
              </w:rPr>
            </w:pPr>
            <w:r w:rsidRPr="003E4A1B">
              <w:rPr>
                <w:rFonts w:cs="Arial"/>
                <w:b/>
              </w:rPr>
              <w:t xml:space="preserve">Marketing </w:t>
            </w:r>
            <w:r w:rsidRPr="003E4A1B">
              <w:rPr>
                <w:rFonts w:cs="Arial"/>
              </w:rPr>
              <w:br/>
              <w:t>(CMO)</w:t>
            </w:r>
          </w:p>
        </w:tc>
        <w:tc>
          <w:tcPr>
            <w:tcW w:w="2700" w:type="dxa"/>
            <w:tcMar>
              <w:top w:w="58" w:type="dxa"/>
              <w:left w:w="115" w:type="dxa"/>
              <w:bottom w:w="29" w:type="dxa"/>
              <w:right w:w="115" w:type="dxa"/>
            </w:tcMar>
          </w:tcPr>
          <w:p w14:paraId="0CCBF95C" w14:textId="77777777" w:rsidR="00FE0A58" w:rsidRPr="003E4A1B" w:rsidRDefault="00FE0A58" w:rsidP="002A1875">
            <w:pPr>
              <w:rPr>
                <w:rFonts w:cs="Arial"/>
                <w:sz w:val="22"/>
              </w:rPr>
            </w:pPr>
          </w:p>
        </w:tc>
        <w:tc>
          <w:tcPr>
            <w:tcW w:w="5490" w:type="dxa"/>
            <w:tcMar>
              <w:top w:w="58" w:type="dxa"/>
              <w:left w:w="115" w:type="dxa"/>
              <w:bottom w:w="29" w:type="dxa"/>
              <w:right w:w="115" w:type="dxa"/>
            </w:tcMar>
          </w:tcPr>
          <w:p w14:paraId="0829E550" w14:textId="77777777" w:rsidR="00FE0A58" w:rsidRPr="003E4A1B" w:rsidRDefault="00FE0A58" w:rsidP="002A1875">
            <w:pPr>
              <w:ind w:right="-18"/>
              <w:rPr>
                <w:rFonts w:cs="Arial"/>
                <w:sz w:val="22"/>
              </w:rPr>
            </w:pPr>
          </w:p>
        </w:tc>
      </w:tr>
      <w:tr w:rsidR="00FE0A58" w:rsidRPr="003E4A1B" w14:paraId="7DBD8430" w14:textId="77777777" w:rsidTr="002A1875">
        <w:trPr>
          <w:trHeight w:val="1525"/>
        </w:trPr>
        <w:tc>
          <w:tcPr>
            <w:tcW w:w="2070" w:type="dxa"/>
          </w:tcPr>
          <w:p w14:paraId="50BECAD4" w14:textId="77777777" w:rsidR="00FE0A58" w:rsidRPr="003E4A1B" w:rsidRDefault="00FE0A58" w:rsidP="002A1875">
            <w:pPr>
              <w:tabs>
                <w:tab w:val="left" w:pos="3600"/>
                <w:tab w:val="left" w:pos="6390"/>
              </w:tabs>
              <w:rPr>
                <w:rFonts w:cs="Arial"/>
                <w:sz w:val="22"/>
              </w:rPr>
            </w:pPr>
          </w:p>
          <w:p w14:paraId="42780307" w14:textId="77777777" w:rsidR="00FE0A58" w:rsidRPr="003E4A1B" w:rsidRDefault="00FE0A58" w:rsidP="002A1875">
            <w:pPr>
              <w:tabs>
                <w:tab w:val="left" w:pos="3600"/>
                <w:tab w:val="left" w:pos="6390"/>
              </w:tabs>
              <w:rPr>
                <w:rFonts w:cs="Arial"/>
              </w:rPr>
            </w:pPr>
            <w:r w:rsidRPr="003E4A1B">
              <w:rPr>
                <w:rFonts w:cs="Arial"/>
                <w:b/>
              </w:rPr>
              <w:t>Accounting and Finance</w:t>
            </w:r>
            <w:r w:rsidRPr="003E4A1B">
              <w:rPr>
                <w:rFonts w:cs="Arial"/>
              </w:rPr>
              <w:t xml:space="preserve"> </w:t>
            </w:r>
          </w:p>
          <w:p w14:paraId="1118FF7C" w14:textId="77777777" w:rsidR="00FE0A58" w:rsidRPr="003E4A1B" w:rsidRDefault="00FE0A58" w:rsidP="002A1875">
            <w:pPr>
              <w:tabs>
                <w:tab w:val="left" w:pos="3600"/>
                <w:tab w:val="left" w:pos="6390"/>
              </w:tabs>
              <w:rPr>
                <w:rFonts w:cs="Arial"/>
                <w:sz w:val="22"/>
              </w:rPr>
            </w:pPr>
            <w:r w:rsidRPr="003E4A1B">
              <w:rPr>
                <w:rFonts w:cs="Arial"/>
              </w:rPr>
              <w:t>(CFO)</w:t>
            </w:r>
          </w:p>
        </w:tc>
        <w:tc>
          <w:tcPr>
            <w:tcW w:w="2700" w:type="dxa"/>
            <w:tcMar>
              <w:top w:w="58" w:type="dxa"/>
              <w:left w:w="115" w:type="dxa"/>
              <w:bottom w:w="29" w:type="dxa"/>
              <w:right w:w="115" w:type="dxa"/>
            </w:tcMar>
          </w:tcPr>
          <w:p w14:paraId="070DE6A8" w14:textId="77777777" w:rsidR="00FE0A58" w:rsidRPr="003E4A1B" w:rsidRDefault="00FE0A58" w:rsidP="002A1875">
            <w:pPr>
              <w:rPr>
                <w:rFonts w:cs="Arial"/>
                <w:sz w:val="22"/>
              </w:rPr>
            </w:pPr>
          </w:p>
        </w:tc>
        <w:tc>
          <w:tcPr>
            <w:tcW w:w="5490" w:type="dxa"/>
            <w:tcMar>
              <w:top w:w="58" w:type="dxa"/>
              <w:left w:w="115" w:type="dxa"/>
              <w:bottom w:w="29" w:type="dxa"/>
              <w:right w:w="115" w:type="dxa"/>
            </w:tcMar>
          </w:tcPr>
          <w:p w14:paraId="3B566DC2" w14:textId="77777777" w:rsidR="00FE0A58" w:rsidRPr="003E4A1B" w:rsidRDefault="00FE0A58" w:rsidP="002A1875">
            <w:pPr>
              <w:ind w:right="-18"/>
              <w:rPr>
                <w:rFonts w:cs="Arial"/>
                <w:sz w:val="22"/>
              </w:rPr>
            </w:pPr>
          </w:p>
        </w:tc>
      </w:tr>
      <w:tr w:rsidR="00FE0A58" w:rsidRPr="003E4A1B" w14:paraId="67144199" w14:textId="77777777" w:rsidTr="002A1875">
        <w:trPr>
          <w:trHeight w:val="1196"/>
        </w:trPr>
        <w:tc>
          <w:tcPr>
            <w:tcW w:w="2070" w:type="dxa"/>
          </w:tcPr>
          <w:p w14:paraId="6A852809" w14:textId="77777777" w:rsidR="00FE0A58" w:rsidRPr="003E4A1B" w:rsidRDefault="00FE0A58" w:rsidP="002A1875">
            <w:pPr>
              <w:tabs>
                <w:tab w:val="left" w:pos="3600"/>
                <w:tab w:val="left" w:pos="6390"/>
              </w:tabs>
              <w:rPr>
                <w:rFonts w:cs="Arial"/>
                <w:sz w:val="22"/>
              </w:rPr>
            </w:pPr>
            <w:r>
              <w:rPr>
                <w:rFonts w:cs="Arial"/>
                <w:sz w:val="22"/>
              </w:rPr>
              <w:t xml:space="preserve"> </w:t>
            </w:r>
          </w:p>
          <w:p w14:paraId="115DD231" w14:textId="77777777" w:rsidR="00FE0A58" w:rsidRPr="003E4A1B" w:rsidRDefault="00FE0A58" w:rsidP="002A1875">
            <w:pPr>
              <w:tabs>
                <w:tab w:val="left" w:pos="3600"/>
                <w:tab w:val="left" w:pos="6390"/>
              </w:tabs>
              <w:rPr>
                <w:rFonts w:cs="Arial"/>
                <w:sz w:val="22"/>
              </w:rPr>
            </w:pPr>
          </w:p>
        </w:tc>
        <w:tc>
          <w:tcPr>
            <w:tcW w:w="2700" w:type="dxa"/>
            <w:tcMar>
              <w:top w:w="58" w:type="dxa"/>
              <w:left w:w="115" w:type="dxa"/>
              <w:bottom w:w="29" w:type="dxa"/>
              <w:right w:w="115" w:type="dxa"/>
            </w:tcMar>
          </w:tcPr>
          <w:p w14:paraId="57554B03" w14:textId="77777777" w:rsidR="00FE0A58" w:rsidRPr="003E4A1B" w:rsidRDefault="00FE0A58" w:rsidP="002A1875">
            <w:pPr>
              <w:rPr>
                <w:rFonts w:cs="Arial"/>
                <w:sz w:val="22"/>
              </w:rPr>
            </w:pPr>
          </w:p>
        </w:tc>
        <w:tc>
          <w:tcPr>
            <w:tcW w:w="5490" w:type="dxa"/>
            <w:tcMar>
              <w:top w:w="58" w:type="dxa"/>
              <w:left w:w="115" w:type="dxa"/>
              <w:bottom w:w="29" w:type="dxa"/>
              <w:right w:w="115" w:type="dxa"/>
            </w:tcMar>
          </w:tcPr>
          <w:p w14:paraId="7E2B882E" w14:textId="77777777" w:rsidR="00FE0A58" w:rsidRPr="003E4A1B" w:rsidRDefault="00FE0A58" w:rsidP="002A1875">
            <w:pPr>
              <w:ind w:right="-18"/>
              <w:rPr>
                <w:rFonts w:cs="Arial"/>
                <w:sz w:val="22"/>
              </w:rPr>
            </w:pPr>
          </w:p>
        </w:tc>
      </w:tr>
      <w:tr w:rsidR="00FE0A58" w:rsidRPr="003E4A1B" w14:paraId="0C3A3706" w14:textId="77777777" w:rsidTr="002A1875">
        <w:trPr>
          <w:trHeight w:val="1160"/>
        </w:trPr>
        <w:tc>
          <w:tcPr>
            <w:tcW w:w="2070" w:type="dxa"/>
          </w:tcPr>
          <w:p w14:paraId="0F257236" w14:textId="77777777" w:rsidR="00FE0A58" w:rsidRPr="003E4A1B" w:rsidRDefault="00FE0A58" w:rsidP="002A1875">
            <w:pPr>
              <w:tabs>
                <w:tab w:val="left" w:pos="3600"/>
                <w:tab w:val="left" w:pos="6390"/>
              </w:tabs>
              <w:rPr>
                <w:rFonts w:cs="Arial"/>
                <w:sz w:val="22"/>
              </w:rPr>
            </w:pPr>
          </w:p>
        </w:tc>
        <w:tc>
          <w:tcPr>
            <w:tcW w:w="2700" w:type="dxa"/>
            <w:tcMar>
              <w:top w:w="58" w:type="dxa"/>
              <w:left w:w="115" w:type="dxa"/>
              <w:bottom w:w="29" w:type="dxa"/>
              <w:right w:w="115" w:type="dxa"/>
            </w:tcMar>
          </w:tcPr>
          <w:p w14:paraId="2A9B3D1D" w14:textId="77777777" w:rsidR="00FE0A58" w:rsidRPr="003E4A1B" w:rsidRDefault="00FE0A58" w:rsidP="002A1875">
            <w:pPr>
              <w:rPr>
                <w:rFonts w:cs="Arial"/>
                <w:sz w:val="22"/>
              </w:rPr>
            </w:pPr>
          </w:p>
        </w:tc>
        <w:tc>
          <w:tcPr>
            <w:tcW w:w="5490" w:type="dxa"/>
            <w:tcMar>
              <w:top w:w="58" w:type="dxa"/>
              <w:left w:w="115" w:type="dxa"/>
              <w:bottom w:w="29" w:type="dxa"/>
              <w:right w:w="115" w:type="dxa"/>
            </w:tcMar>
          </w:tcPr>
          <w:p w14:paraId="20843D8E" w14:textId="77777777" w:rsidR="00FE0A58" w:rsidRPr="003E4A1B" w:rsidRDefault="00FE0A58" w:rsidP="002A1875">
            <w:pPr>
              <w:ind w:right="-18"/>
              <w:rPr>
                <w:rFonts w:cs="Arial"/>
                <w:sz w:val="22"/>
              </w:rPr>
            </w:pPr>
          </w:p>
        </w:tc>
      </w:tr>
    </w:tbl>
    <w:p w14:paraId="305D8AC4" w14:textId="77777777" w:rsidR="00FE0A58" w:rsidRDefault="00FE0A58" w:rsidP="00FE0A58">
      <w:pPr>
        <w:rPr>
          <w:rFonts w:cs="Arial"/>
          <w:iCs/>
          <w:noProof/>
          <w:sz w:val="22"/>
          <w:szCs w:val="24"/>
        </w:rPr>
      </w:pPr>
    </w:p>
    <w:p w14:paraId="0FA153C7" w14:textId="77777777" w:rsidR="00FE0A58" w:rsidRPr="003E4A1B" w:rsidRDefault="00FE0A58" w:rsidP="00FE0A58">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Pr="000A7D1D">
        <w:rPr>
          <w:b/>
          <w:noProof/>
          <w:color w:val="000000" w:themeColor="text1"/>
          <w:sz w:val="24"/>
          <w:szCs w:val="24"/>
        </w:rPr>
        <w:t>2</w:t>
      </w:r>
      <w:r w:rsidRPr="000A7D1D">
        <w:rPr>
          <w:rFonts w:cs="Arial"/>
          <w:i/>
          <w:noProof/>
          <w:sz w:val="28"/>
          <w:szCs w:val="28"/>
        </w:rPr>
        <w:t xml:space="preserve"> </w:t>
      </w:r>
      <w:r>
        <w:rPr>
          <w:rFonts w:cs="Arial"/>
          <w:i/>
          <w:noProof/>
          <w:sz w:val="24"/>
          <w:szCs w:val="26"/>
        </w:rPr>
        <w:t>– Human Resources</w:t>
      </w:r>
    </w:p>
    <w:p w14:paraId="3B17B337" w14:textId="77777777" w:rsidR="00FE0A58" w:rsidRPr="00EF73D7" w:rsidRDefault="00FE0A58" w:rsidP="00FE0A58">
      <w:pPr>
        <w:rPr>
          <w:rFonts w:cs="Arial"/>
          <w:iCs/>
          <w:noProof/>
          <w:szCs w:val="22"/>
        </w:rPr>
      </w:pPr>
    </w:p>
    <w:p w14:paraId="1743081E" w14:textId="77777777" w:rsidR="00FE0A58" w:rsidRPr="00EF73D7" w:rsidRDefault="00FE0A58" w:rsidP="00FE0A58">
      <w:pPr>
        <w:rPr>
          <w:rFonts w:cs="Arial"/>
          <w:iCs/>
          <w:noProof/>
          <w:szCs w:val="22"/>
        </w:rPr>
      </w:pPr>
    </w:p>
    <w:p w14:paraId="019B3727" w14:textId="77777777" w:rsidR="00FE0A58" w:rsidRDefault="00FE0A58" w:rsidP="00FE0A58">
      <w:pPr>
        <w:pStyle w:val="Heading1"/>
      </w:pPr>
      <w:bookmarkStart w:id="34" w:name="_Toc204630159"/>
      <w:bookmarkStart w:id="35" w:name="_Toc206281933"/>
      <w:bookmarkStart w:id="36" w:name="_Toc206321804"/>
      <w:r>
        <w:rPr>
          <w:szCs w:val="28"/>
        </w:rPr>
        <w:t>3</w:t>
      </w:r>
      <w:r w:rsidRPr="00662C34">
        <w:rPr>
          <w:rFonts w:ascii="arial bold" w:hAnsi="arial bold" w:cs="Arial"/>
          <w:spacing w:val="24"/>
          <w:szCs w:val="28"/>
        </w:rPr>
        <w:t>.</w:t>
      </w:r>
      <w:r>
        <w:t>2.4   hiring</w:t>
      </w:r>
      <w:bookmarkEnd w:id="34"/>
      <w:bookmarkEnd w:id="35"/>
      <w:bookmarkEnd w:id="36"/>
      <w:r>
        <w:t xml:space="preserve">  </w:t>
      </w:r>
    </w:p>
    <w:p w14:paraId="3A9F74E3" w14:textId="77777777" w:rsidR="00FE0A58" w:rsidRDefault="00FE0A58" w:rsidP="00FE0A58"/>
    <w:p w14:paraId="1253F845" w14:textId="77777777" w:rsidR="00FE0A58" w:rsidRDefault="00FE0A58" w:rsidP="00FE0A58"/>
    <w:p w14:paraId="3A6818CD" w14:textId="77777777" w:rsidR="00FE0A58" w:rsidRPr="00D466BC" w:rsidRDefault="00FE0A58" w:rsidP="00FE0A58">
      <w:pPr>
        <w:spacing w:line="276" w:lineRule="auto"/>
        <w:jc w:val="both"/>
        <w:rPr>
          <w:sz w:val="22"/>
          <w:szCs w:val="22"/>
        </w:rPr>
      </w:pPr>
      <w:r w:rsidRPr="00D466BC">
        <w:rPr>
          <w:sz w:val="22"/>
          <w:szCs w:val="22"/>
        </w:rPr>
        <w:t>When you arrive at the stage when you need to bring on staff to assist you in delivering value to your customers, bear in mind that this will trigger some reporting and payroll tax obligations.</w:t>
      </w:r>
    </w:p>
    <w:p w14:paraId="468C50FB" w14:textId="77777777" w:rsidR="00FE0A58" w:rsidRPr="00F73133" w:rsidRDefault="00FE0A58" w:rsidP="00FE0A58">
      <w:pPr>
        <w:spacing w:line="276" w:lineRule="auto"/>
        <w:jc w:val="both"/>
        <w:rPr>
          <w:sz w:val="12"/>
          <w:szCs w:val="12"/>
        </w:rPr>
      </w:pPr>
    </w:p>
    <w:p w14:paraId="100B853A" w14:textId="77777777" w:rsidR="00FE0A58" w:rsidRPr="00D466BC" w:rsidRDefault="00FE0A58" w:rsidP="00FE0A58">
      <w:pPr>
        <w:spacing w:line="276" w:lineRule="auto"/>
        <w:jc w:val="both"/>
        <w:rPr>
          <w:sz w:val="22"/>
          <w:szCs w:val="22"/>
        </w:rPr>
      </w:pPr>
      <w:r w:rsidRPr="00D466BC">
        <w:rPr>
          <w:sz w:val="22"/>
          <w:szCs w:val="22"/>
        </w:rPr>
        <w:t xml:space="preserve">The current (2025) federal minimum wage rate is $7.25 per hour. Check your state as their minimum wage rates will probably be higher </w:t>
      </w:r>
    </w:p>
    <w:p w14:paraId="2502C5F5" w14:textId="77777777" w:rsidR="00FE0A58" w:rsidRPr="00F73133" w:rsidRDefault="00FE0A58" w:rsidP="00FE0A58">
      <w:pPr>
        <w:spacing w:line="276" w:lineRule="auto"/>
        <w:jc w:val="both"/>
        <w:rPr>
          <w:sz w:val="12"/>
          <w:szCs w:val="12"/>
        </w:rPr>
      </w:pPr>
    </w:p>
    <w:p w14:paraId="76711135" w14:textId="430516FE" w:rsidR="00FE0A58" w:rsidRPr="00D466BC" w:rsidRDefault="00FE0A58" w:rsidP="00FE0A58">
      <w:pPr>
        <w:spacing w:line="276" w:lineRule="auto"/>
        <w:jc w:val="both"/>
        <w:rPr>
          <w:sz w:val="22"/>
          <w:szCs w:val="22"/>
        </w:rPr>
      </w:pPr>
      <w:r w:rsidRPr="00D466BC">
        <w:rPr>
          <w:sz w:val="22"/>
          <w:szCs w:val="22"/>
        </w:rPr>
        <w:t xml:space="preserve">You will also need to purchase </w:t>
      </w:r>
      <w:hyperlink w:anchor="WORKERS" w:history="1">
        <w:r w:rsidRPr="0002126B">
          <w:rPr>
            <w:rStyle w:val="Hyperlink"/>
            <w:i/>
            <w:iCs/>
            <w:sz w:val="22"/>
            <w:szCs w:val="22"/>
          </w:rPr>
          <w:t>Workers Compensation Insurance</w:t>
        </w:r>
      </w:hyperlink>
      <w:r w:rsidRPr="00D466BC">
        <w:rPr>
          <w:sz w:val="22"/>
          <w:szCs w:val="22"/>
        </w:rPr>
        <w:t xml:space="preserve">. </w:t>
      </w:r>
      <w:r w:rsidR="0002126B">
        <w:rPr>
          <w:sz w:val="22"/>
          <w:szCs w:val="22"/>
        </w:rPr>
        <w:t xml:space="preserve"> </w:t>
      </w:r>
    </w:p>
    <w:p w14:paraId="6AAE09D9" w14:textId="77777777" w:rsidR="00FE0A58" w:rsidRDefault="00FE0A58" w:rsidP="00FE0A58">
      <w:pPr>
        <w:spacing w:line="276" w:lineRule="auto"/>
        <w:jc w:val="both"/>
        <w:rPr>
          <w:sz w:val="22"/>
          <w:szCs w:val="22"/>
        </w:rPr>
      </w:pPr>
    </w:p>
    <w:p w14:paraId="31BCC3BE" w14:textId="77777777" w:rsidR="00FE0A58" w:rsidRDefault="00FE0A58" w:rsidP="00FE0A58">
      <w:pPr>
        <w:spacing w:line="276" w:lineRule="auto"/>
        <w:jc w:val="both"/>
        <w:rPr>
          <w:sz w:val="24"/>
          <w:szCs w:val="24"/>
        </w:rPr>
      </w:pPr>
    </w:p>
    <w:p w14:paraId="31AE17CE" w14:textId="77777777" w:rsidR="00FE0A58" w:rsidRPr="00D466BC" w:rsidRDefault="00FE0A58" w:rsidP="00FE0A58">
      <w:pPr>
        <w:spacing w:line="276" w:lineRule="auto"/>
        <w:jc w:val="both"/>
        <w:rPr>
          <w:sz w:val="24"/>
          <w:szCs w:val="24"/>
        </w:rPr>
      </w:pPr>
      <w:r w:rsidRPr="00D466BC">
        <w:rPr>
          <w:sz w:val="24"/>
          <w:szCs w:val="24"/>
        </w:rPr>
        <w:t xml:space="preserve">HIRING BEST PRACTICES. </w:t>
      </w:r>
    </w:p>
    <w:p w14:paraId="7ED4141F" w14:textId="77777777" w:rsidR="00FE0A58" w:rsidRPr="00D25048" w:rsidRDefault="00FE0A58" w:rsidP="00FE0A58">
      <w:pPr>
        <w:spacing w:line="276" w:lineRule="auto"/>
        <w:jc w:val="both"/>
        <w:rPr>
          <w:sz w:val="12"/>
          <w:szCs w:val="12"/>
        </w:rPr>
      </w:pPr>
    </w:p>
    <w:p w14:paraId="2914E4BF" w14:textId="77777777" w:rsidR="00FE0A58" w:rsidRPr="00246306" w:rsidRDefault="00FE0A58" w:rsidP="00FE0A58">
      <w:pPr>
        <w:spacing w:line="276" w:lineRule="auto"/>
        <w:jc w:val="both"/>
      </w:pPr>
      <w:r>
        <w:t>O</w:t>
      </w:r>
      <w:r w:rsidRPr="00246306">
        <w:t>nline hiring platforms can cost as much a</w:t>
      </w:r>
      <w:r>
        <w:t>s</w:t>
      </w:r>
      <w:r w:rsidRPr="00246306">
        <w:t xml:space="preserve"> $350 for </w:t>
      </w:r>
      <w:r>
        <w:t xml:space="preserve">one </w:t>
      </w:r>
      <w:r w:rsidRPr="00246306">
        <w:t>listing, and with no guarantee you will find anyone that meets your requirements</w:t>
      </w:r>
      <w:r>
        <w:t>;</w:t>
      </w:r>
      <w:r w:rsidRPr="00246306">
        <w:t xml:space="preserve"> </w:t>
      </w:r>
      <w:r>
        <w:t xml:space="preserve">same for local staffing agencies that charge a fee for their searches. </w:t>
      </w:r>
    </w:p>
    <w:p w14:paraId="2198340D" w14:textId="77777777" w:rsidR="00FE0A58" w:rsidRPr="005577C0" w:rsidRDefault="00FE0A58" w:rsidP="00FE0A58">
      <w:pPr>
        <w:spacing w:line="276" w:lineRule="auto"/>
        <w:jc w:val="both"/>
        <w:rPr>
          <w:sz w:val="12"/>
          <w:szCs w:val="12"/>
        </w:rPr>
      </w:pPr>
    </w:p>
    <w:p w14:paraId="6711A732" w14:textId="77777777" w:rsidR="00FE0A58" w:rsidRDefault="00FE0A58" w:rsidP="00FE0A58">
      <w:pPr>
        <w:spacing w:line="276" w:lineRule="auto"/>
        <w:jc w:val="both"/>
      </w:pPr>
      <w:r>
        <w:t xml:space="preserve">Fortunately, every state has a </w:t>
      </w:r>
      <w:r w:rsidRPr="005577C0">
        <w:t>Department of Labor</w:t>
      </w:r>
      <w:r>
        <w:t xml:space="preserve"> that serves as a free employment agency. </w:t>
      </w:r>
    </w:p>
    <w:p w14:paraId="2B480627" w14:textId="77777777" w:rsidR="00FE0A58" w:rsidRPr="000F7E94" w:rsidRDefault="00FE0A58" w:rsidP="00FE0A58">
      <w:pPr>
        <w:spacing w:line="276" w:lineRule="auto"/>
        <w:jc w:val="both"/>
        <w:rPr>
          <w:sz w:val="12"/>
          <w:szCs w:val="12"/>
        </w:rPr>
      </w:pPr>
    </w:p>
    <w:p w14:paraId="0520C99B" w14:textId="77777777" w:rsidR="00FE0A58" w:rsidRDefault="00FE0A58" w:rsidP="00FE0A58">
      <w:pPr>
        <w:spacing w:line="276" w:lineRule="auto"/>
        <w:jc w:val="both"/>
      </w:pPr>
      <w:r>
        <w:t xml:space="preserve">For assistance hiring veterans, see </w:t>
      </w:r>
      <w:hyperlink r:id="rId30" w:anchor="CT" w:history="1">
        <w:r w:rsidRPr="00F83C6B">
          <w:rPr>
            <w:rStyle w:val="Hyperlink"/>
          </w:rPr>
          <w:t>https://www.dol.gov/agencies/vets/veterans/veterans-employment-services#CT</w:t>
        </w:r>
      </w:hyperlink>
      <w:r>
        <w:t xml:space="preserve"> </w:t>
      </w:r>
    </w:p>
    <w:p w14:paraId="55E30511" w14:textId="77777777" w:rsidR="00FE0A58" w:rsidRPr="005577C0" w:rsidRDefault="00FE0A58" w:rsidP="00FE0A58">
      <w:pPr>
        <w:spacing w:line="276" w:lineRule="auto"/>
        <w:jc w:val="both"/>
        <w:rPr>
          <w:sz w:val="12"/>
          <w:szCs w:val="12"/>
        </w:rPr>
      </w:pPr>
    </w:p>
    <w:p w14:paraId="01463B24" w14:textId="77777777" w:rsidR="00FE0A58" w:rsidRDefault="00FE0A58" w:rsidP="00FE0A58">
      <w:pPr>
        <w:spacing w:line="276" w:lineRule="auto"/>
        <w:jc w:val="both"/>
        <w:rPr>
          <w:rFonts w:cs="Arial"/>
          <w:iCs/>
          <w:noProof/>
          <w:sz w:val="22"/>
          <w:szCs w:val="24"/>
        </w:rPr>
      </w:pPr>
      <w:r>
        <w:t xml:space="preserve">Also contact your local schools. The going rate for high school students is the state minimum wage; for skilled college students add $1 per hour, for graduate students add $2 ($5 for in-demand tech skills like computer programming). There is usually no charge for the school to connect you with current students (for part-time or summer employment) and graduating students (for full-tome employment). One company that specializes in placing college interns and graduates is Handshake, and their “Basic” service is free. </w:t>
      </w:r>
      <w:r w:rsidRPr="005577C0">
        <w:t xml:space="preserve">See </w:t>
      </w:r>
      <w:hyperlink r:id="rId31" w:history="1">
        <w:r w:rsidRPr="005577C0">
          <w:rPr>
            <w:rStyle w:val="Hyperlink"/>
            <w:rFonts w:cs="Arial"/>
            <w:iCs/>
            <w:noProof/>
            <w:szCs w:val="22"/>
          </w:rPr>
          <w:t>https://joinhandshake.com/</w:t>
        </w:r>
      </w:hyperlink>
      <w:r>
        <w:rPr>
          <w:rFonts w:cs="Arial"/>
          <w:iCs/>
          <w:noProof/>
          <w:sz w:val="22"/>
          <w:szCs w:val="24"/>
        </w:rPr>
        <w:t xml:space="preserve"> </w:t>
      </w:r>
    </w:p>
    <w:p w14:paraId="7E577F02" w14:textId="77777777" w:rsidR="00FE0A58" w:rsidRPr="00446319" w:rsidRDefault="00FE0A58" w:rsidP="00FE0A58">
      <w:pPr>
        <w:spacing w:line="276" w:lineRule="auto"/>
        <w:jc w:val="both"/>
        <w:rPr>
          <w:sz w:val="12"/>
          <w:szCs w:val="12"/>
        </w:rPr>
      </w:pPr>
    </w:p>
    <w:p w14:paraId="7DB07300" w14:textId="77777777" w:rsidR="00FE0A58" w:rsidRDefault="00FE0A58" w:rsidP="00FE0A58">
      <w:pPr>
        <w:spacing w:line="276" w:lineRule="auto"/>
        <w:jc w:val="both"/>
        <w:rPr>
          <w:rFonts w:cs="Arial"/>
          <w:iCs/>
          <w:noProof/>
        </w:rPr>
      </w:pPr>
      <w:r w:rsidRPr="00851F9E">
        <w:rPr>
          <w:rFonts w:cs="Arial"/>
          <w:iCs/>
          <w:noProof/>
        </w:rPr>
        <w:t xml:space="preserve">Another direct but often overlooked avenue is to post notices on bulletin boards </w:t>
      </w:r>
      <w:r>
        <w:rPr>
          <w:rFonts w:cs="Arial"/>
          <w:iCs/>
          <w:noProof/>
        </w:rPr>
        <w:t>of</w:t>
      </w:r>
      <w:r w:rsidRPr="00851F9E">
        <w:rPr>
          <w:rFonts w:cs="Arial"/>
          <w:iCs/>
          <w:noProof/>
        </w:rPr>
        <w:t xml:space="preserve"> local grocery</w:t>
      </w:r>
      <w:r>
        <w:rPr>
          <w:rFonts w:cs="Arial"/>
          <w:iCs/>
          <w:noProof/>
        </w:rPr>
        <w:t xml:space="preserve"> stores and</w:t>
      </w:r>
      <w:r w:rsidRPr="00851F9E">
        <w:rPr>
          <w:rFonts w:cs="Arial"/>
          <w:iCs/>
          <w:noProof/>
        </w:rPr>
        <w:t xml:space="preserve"> church</w:t>
      </w:r>
      <w:r>
        <w:rPr>
          <w:rFonts w:cs="Arial"/>
          <w:iCs/>
          <w:noProof/>
        </w:rPr>
        <w:t>es</w:t>
      </w:r>
      <w:r w:rsidRPr="00851F9E">
        <w:rPr>
          <w:rFonts w:cs="Arial"/>
          <w:iCs/>
          <w:noProof/>
        </w:rPr>
        <w:t>.</w:t>
      </w:r>
    </w:p>
    <w:p w14:paraId="7538B55E" w14:textId="77777777" w:rsidR="00FE0A58" w:rsidRDefault="00FE0A58" w:rsidP="00FE0A58">
      <w:pPr>
        <w:spacing w:line="276" w:lineRule="auto"/>
        <w:jc w:val="both"/>
        <w:rPr>
          <w:sz w:val="22"/>
          <w:szCs w:val="22"/>
        </w:rPr>
      </w:pPr>
    </w:p>
    <w:p w14:paraId="1B92C66B" w14:textId="77777777" w:rsidR="00FE0A58" w:rsidRDefault="00FE0A58" w:rsidP="00FE0A58">
      <w:pPr>
        <w:spacing w:line="276" w:lineRule="auto"/>
        <w:jc w:val="both"/>
        <w:rPr>
          <w:sz w:val="24"/>
          <w:szCs w:val="24"/>
        </w:rPr>
      </w:pPr>
    </w:p>
    <w:p w14:paraId="68D2C6AB" w14:textId="77777777" w:rsidR="00FE0A58" w:rsidRDefault="00FE0A58" w:rsidP="00FE0A58">
      <w:pPr>
        <w:spacing w:line="276" w:lineRule="auto"/>
        <w:jc w:val="both"/>
        <w:rPr>
          <w:sz w:val="22"/>
          <w:szCs w:val="22"/>
        </w:rPr>
      </w:pPr>
      <w:r w:rsidRPr="00D466BC">
        <w:rPr>
          <w:sz w:val="24"/>
          <w:szCs w:val="24"/>
        </w:rPr>
        <w:t>WORKER STATUS</w:t>
      </w:r>
      <w:r>
        <w:rPr>
          <w:sz w:val="22"/>
          <w:szCs w:val="22"/>
        </w:rPr>
        <w:t xml:space="preserve">: </w:t>
      </w:r>
      <w:r w:rsidRPr="00D466BC">
        <w:t>Independent Contractor or Employee. The classification affects tax obligations, legal protections, and benefits. </w:t>
      </w:r>
    </w:p>
    <w:p w14:paraId="791C791E" w14:textId="77777777" w:rsidR="00FE0A58" w:rsidRPr="00F73133" w:rsidRDefault="00FE0A58" w:rsidP="00FE0A58">
      <w:pPr>
        <w:jc w:val="both"/>
        <w:rPr>
          <w:sz w:val="12"/>
          <w:szCs w:val="12"/>
        </w:rPr>
      </w:pPr>
    </w:p>
    <w:tbl>
      <w:tblPr>
        <w:tblStyle w:val="TableGrid"/>
        <w:tblW w:w="0" w:type="auto"/>
        <w:tblLook w:val="04A0" w:firstRow="1" w:lastRow="0" w:firstColumn="1" w:lastColumn="0" w:noHBand="0" w:noVBand="1"/>
      </w:tblPr>
      <w:tblGrid>
        <w:gridCol w:w="1828"/>
        <w:gridCol w:w="4483"/>
        <w:gridCol w:w="3845"/>
      </w:tblGrid>
      <w:tr w:rsidR="00FE0A58" w:rsidRPr="00424C49" w14:paraId="544039EC" w14:textId="77777777" w:rsidTr="002A1875">
        <w:trPr>
          <w:trHeight w:val="413"/>
        </w:trPr>
        <w:tc>
          <w:tcPr>
            <w:tcW w:w="1828" w:type="dxa"/>
            <w:shd w:val="clear" w:color="auto" w:fill="0070C0"/>
            <w:vAlign w:val="center"/>
          </w:tcPr>
          <w:p w14:paraId="545F5C6C" w14:textId="77777777" w:rsidR="00FE0A58" w:rsidRPr="00424C49" w:rsidRDefault="00FE0A58" w:rsidP="002A1875">
            <w:pPr>
              <w:jc w:val="center"/>
              <w:rPr>
                <w:b/>
                <w:bCs/>
                <w:color w:val="FFFFFF" w:themeColor="background1"/>
                <w:sz w:val="24"/>
                <w:szCs w:val="24"/>
              </w:rPr>
            </w:pPr>
          </w:p>
        </w:tc>
        <w:tc>
          <w:tcPr>
            <w:tcW w:w="4483" w:type="dxa"/>
            <w:shd w:val="clear" w:color="auto" w:fill="0070C0"/>
            <w:vAlign w:val="center"/>
          </w:tcPr>
          <w:p w14:paraId="6969840F" w14:textId="77777777" w:rsidR="00FE0A58" w:rsidRPr="00424C49" w:rsidRDefault="00FE0A58" w:rsidP="002A1875">
            <w:pPr>
              <w:jc w:val="center"/>
              <w:rPr>
                <w:b/>
                <w:bCs/>
                <w:color w:val="FFFFFF" w:themeColor="background1"/>
                <w:sz w:val="24"/>
                <w:szCs w:val="24"/>
              </w:rPr>
            </w:pPr>
            <w:r w:rsidRPr="00424C49">
              <w:rPr>
                <w:b/>
                <w:bCs/>
                <w:color w:val="FFFFFF" w:themeColor="background1"/>
                <w:sz w:val="24"/>
                <w:szCs w:val="24"/>
              </w:rPr>
              <w:t>INDEPENDENT CONTRACTOR</w:t>
            </w:r>
          </w:p>
        </w:tc>
        <w:tc>
          <w:tcPr>
            <w:tcW w:w="3845" w:type="dxa"/>
            <w:shd w:val="clear" w:color="auto" w:fill="0070C0"/>
            <w:vAlign w:val="center"/>
          </w:tcPr>
          <w:p w14:paraId="0FFC11B6" w14:textId="77777777" w:rsidR="00FE0A58" w:rsidRPr="00424C49" w:rsidRDefault="00FE0A58" w:rsidP="002A1875">
            <w:pPr>
              <w:jc w:val="center"/>
              <w:rPr>
                <w:b/>
                <w:bCs/>
                <w:color w:val="FFFFFF" w:themeColor="background1"/>
                <w:sz w:val="24"/>
                <w:szCs w:val="24"/>
              </w:rPr>
            </w:pPr>
            <w:r w:rsidRPr="00424C49">
              <w:rPr>
                <w:b/>
                <w:bCs/>
                <w:color w:val="FFFFFF" w:themeColor="background1"/>
                <w:sz w:val="24"/>
                <w:szCs w:val="24"/>
              </w:rPr>
              <w:t>EMPLOYEE</w:t>
            </w:r>
          </w:p>
        </w:tc>
      </w:tr>
      <w:tr w:rsidR="00FE0A58" w:rsidRPr="00F73133" w14:paraId="455405FE" w14:textId="77777777" w:rsidTr="002A1875">
        <w:trPr>
          <w:trHeight w:val="629"/>
        </w:trPr>
        <w:tc>
          <w:tcPr>
            <w:tcW w:w="1828" w:type="dxa"/>
          </w:tcPr>
          <w:p w14:paraId="3EFB0586" w14:textId="77777777" w:rsidR="00FE0A58" w:rsidRPr="00F73133" w:rsidRDefault="00FE0A58" w:rsidP="002A1875">
            <w:pPr>
              <w:spacing w:before="120" w:after="120"/>
              <w:jc w:val="both"/>
            </w:pPr>
            <w:r w:rsidRPr="00F73133">
              <w:t>AUTONOMY</w:t>
            </w:r>
          </w:p>
        </w:tc>
        <w:tc>
          <w:tcPr>
            <w:tcW w:w="4483" w:type="dxa"/>
          </w:tcPr>
          <w:p w14:paraId="3F0FCA02" w14:textId="77777777" w:rsidR="00FE0A58" w:rsidRPr="00F73133" w:rsidRDefault="00FE0A58" w:rsidP="002A1875">
            <w:pPr>
              <w:spacing w:before="120" w:after="120"/>
            </w:pPr>
            <w:r w:rsidRPr="00F73133">
              <w:t>Has control over how, when and where to work.</w:t>
            </w:r>
          </w:p>
        </w:tc>
        <w:tc>
          <w:tcPr>
            <w:tcW w:w="3845" w:type="dxa"/>
          </w:tcPr>
          <w:p w14:paraId="5BC590E2" w14:textId="77777777" w:rsidR="00FE0A58" w:rsidRPr="00F73133" w:rsidRDefault="00FE0A58" w:rsidP="002A1875">
            <w:pPr>
              <w:spacing w:before="120" w:after="120"/>
            </w:pPr>
            <w:r w:rsidRPr="00F73133">
              <w:t xml:space="preserve">Works set hours and </w:t>
            </w:r>
            <w:r>
              <w:t>is</w:t>
            </w:r>
            <w:r w:rsidRPr="00F73133">
              <w:t xml:space="preserve"> supervised by a manager</w:t>
            </w:r>
          </w:p>
        </w:tc>
      </w:tr>
      <w:tr w:rsidR="00FE0A58" w:rsidRPr="00F73133" w14:paraId="6B6AE1DB" w14:textId="77777777" w:rsidTr="002A1875">
        <w:trPr>
          <w:trHeight w:val="1169"/>
        </w:trPr>
        <w:tc>
          <w:tcPr>
            <w:tcW w:w="1828" w:type="dxa"/>
          </w:tcPr>
          <w:p w14:paraId="4376BD96" w14:textId="77777777" w:rsidR="00FE0A58" w:rsidRPr="00F73133" w:rsidRDefault="00FE0A58" w:rsidP="002A1875">
            <w:pPr>
              <w:spacing w:before="120" w:after="120"/>
            </w:pPr>
            <w:r w:rsidRPr="00F73133">
              <w:t>FINANCIAL RELATIONSHIP</w:t>
            </w:r>
          </w:p>
        </w:tc>
        <w:tc>
          <w:tcPr>
            <w:tcW w:w="4483" w:type="dxa"/>
          </w:tcPr>
          <w:p w14:paraId="3D53F4F1" w14:textId="77777777" w:rsidR="00FE0A58" w:rsidRPr="00F73133" w:rsidRDefault="00FE0A58" w:rsidP="002A1875">
            <w:pPr>
              <w:spacing w:before="120" w:after="120"/>
            </w:pPr>
            <w:r w:rsidRPr="00F73133">
              <w:t>Responsible for own payroll taxes. Company issues a check for services without any payroll deductions.</w:t>
            </w:r>
          </w:p>
        </w:tc>
        <w:tc>
          <w:tcPr>
            <w:tcW w:w="3845" w:type="dxa"/>
          </w:tcPr>
          <w:p w14:paraId="58E88609" w14:textId="77777777" w:rsidR="00FE0A58" w:rsidRPr="00F73133" w:rsidRDefault="00FE0A58" w:rsidP="002A1875">
            <w:pPr>
              <w:spacing w:before="120" w:after="120"/>
            </w:pPr>
            <w:r w:rsidRPr="00F73133">
              <w:t>Company issues a paycheck</w:t>
            </w:r>
            <w:r>
              <w:t>,</w:t>
            </w:r>
            <w:r w:rsidRPr="00F73133">
              <w:t xml:space="preserve"> typically weekly or bi-weekly; after </w:t>
            </w:r>
            <w:r>
              <w:t xml:space="preserve">payroll </w:t>
            </w:r>
            <w:r w:rsidRPr="00F73133">
              <w:t>deducti</w:t>
            </w:r>
            <w:r>
              <w:t>ons (i</w:t>
            </w:r>
            <w:r w:rsidRPr="00F73133">
              <w:t xml:space="preserve">ncome </w:t>
            </w:r>
            <w:r>
              <w:t>t</w:t>
            </w:r>
            <w:r w:rsidRPr="00F73133">
              <w:t>ax</w:t>
            </w:r>
            <w:r>
              <w:t xml:space="preserve"> withholding</w:t>
            </w:r>
            <w:r w:rsidRPr="00F73133">
              <w:t>s</w:t>
            </w:r>
            <w:r>
              <w:t xml:space="preserve"> and </w:t>
            </w:r>
            <w:r w:rsidRPr="00F73133">
              <w:t>employee share of Social Security and Medicare).</w:t>
            </w:r>
          </w:p>
        </w:tc>
      </w:tr>
    </w:tbl>
    <w:p w14:paraId="7E677F8C" w14:textId="77777777" w:rsidR="00FE0A58" w:rsidRDefault="00FE0A58" w:rsidP="00FE0A58">
      <w:pPr>
        <w:jc w:val="both"/>
        <w:rPr>
          <w:sz w:val="22"/>
          <w:szCs w:val="22"/>
        </w:rPr>
      </w:pPr>
    </w:p>
    <w:p w14:paraId="63951AC3" w14:textId="77777777" w:rsidR="00FE0A58" w:rsidRDefault="00FE0A58" w:rsidP="00FE0A58">
      <w:pPr>
        <w:jc w:val="both"/>
        <w:rPr>
          <w:sz w:val="22"/>
          <w:szCs w:val="22"/>
        </w:rPr>
      </w:pPr>
      <w:r w:rsidRPr="000F7E94">
        <w:t xml:space="preserve">For more information on status determination see </w:t>
      </w:r>
      <w:hyperlink r:id="rId32" w:history="1">
        <w:r w:rsidRPr="000F7E94">
          <w:rPr>
            <w:rStyle w:val="Hyperlink"/>
          </w:rPr>
          <w:t>https://www.irs.gov/businesses/small-businesses-self-employed/independent-contractor-self-employed-or-employee</w:t>
        </w:r>
      </w:hyperlink>
    </w:p>
    <w:p w14:paraId="6A30A33F" w14:textId="77777777" w:rsidR="00FE0A58" w:rsidRPr="003E4A1B" w:rsidRDefault="00FE0A58" w:rsidP="00FE0A58">
      <w:pPr>
        <w:spacing w:line="276" w:lineRule="auto"/>
        <w:jc w:val="both"/>
        <w:rPr>
          <w:rFonts w:cs="Arial"/>
        </w:rPr>
      </w:pPr>
      <w:r>
        <w:rPr>
          <w:b/>
          <w:bCs/>
          <w:iCs/>
          <w:noProof/>
          <w:szCs w:val="24"/>
        </w:rPr>
        <w:br w:type="page"/>
      </w:r>
    </w:p>
    <w:p w14:paraId="66F3A41E" w14:textId="77777777" w:rsidR="00FE0A58" w:rsidRPr="003E4A1B" w:rsidRDefault="00FE0A58" w:rsidP="00FE0A58">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Pr="000A7D1D">
        <w:rPr>
          <w:b/>
          <w:noProof/>
          <w:color w:val="000000" w:themeColor="text1"/>
          <w:sz w:val="24"/>
          <w:szCs w:val="24"/>
        </w:rPr>
        <w:t>2</w:t>
      </w:r>
      <w:r w:rsidRPr="000A7D1D">
        <w:rPr>
          <w:rFonts w:cs="Arial"/>
          <w:i/>
          <w:noProof/>
          <w:sz w:val="28"/>
          <w:szCs w:val="28"/>
        </w:rPr>
        <w:t xml:space="preserve"> </w:t>
      </w:r>
      <w:r>
        <w:rPr>
          <w:rFonts w:cs="Arial"/>
          <w:i/>
          <w:noProof/>
          <w:sz w:val="24"/>
          <w:szCs w:val="26"/>
        </w:rPr>
        <w:t>– Human Resources</w:t>
      </w:r>
    </w:p>
    <w:p w14:paraId="2BEBF2E2" w14:textId="77777777" w:rsidR="00FE0A58" w:rsidRPr="00AA7FED" w:rsidRDefault="00FE0A58" w:rsidP="00FE0A58">
      <w:pPr>
        <w:rPr>
          <w:rFonts w:cs="Arial"/>
          <w:iCs/>
          <w:noProof/>
          <w:szCs w:val="22"/>
        </w:rPr>
      </w:pPr>
    </w:p>
    <w:p w14:paraId="15D195BB" w14:textId="77777777" w:rsidR="00FE0A58" w:rsidRPr="00AA7FED" w:rsidRDefault="00FE0A58" w:rsidP="00FE0A58">
      <w:pPr>
        <w:rPr>
          <w:rFonts w:cs="Arial"/>
          <w:iCs/>
          <w:noProof/>
          <w:szCs w:val="22"/>
        </w:rPr>
      </w:pPr>
    </w:p>
    <w:p w14:paraId="2469E14E" w14:textId="77777777" w:rsidR="00FE0A58" w:rsidRDefault="00FE0A58" w:rsidP="00FE0A58">
      <w:pPr>
        <w:pStyle w:val="Heading1"/>
      </w:pPr>
      <w:bookmarkStart w:id="37" w:name="_Toc204630160"/>
      <w:bookmarkStart w:id="38" w:name="_Toc206281934"/>
      <w:bookmarkStart w:id="39" w:name="_Toc206321805"/>
      <w:bookmarkStart w:id="40" w:name="_Hlk201958646"/>
      <w:r>
        <w:rPr>
          <w:szCs w:val="28"/>
        </w:rPr>
        <w:t>3</w:t>
      </w:r>
      <w:r w:rsidRPr="00662C34">
        <w:rPr>
          <w:rFonts w:ascii="arial bold" w:hAnsi="arial bold" w:cs="Arial"/>
          <w:spacing w:val="24"/>
          <w:szCs w:val="28"/>
        </w:rPr>
        <w:t>.</w:t>
      </w:r>
      <w:r>
        <w:t>2.5   Payroll REPORTING</w:t>
      </w:r>
      <w:r w:rsidRPr="00AE00CF">
        <w:rPr>
          <w:b w:val="0"/>
          <w:bCs/>
        </w:rPr>
        <w:fldChar w:fldCharType="begin"/>
      </w:r>
      <w:r w:rsidRPr="00AE00CF">
        <w:rPr>
          <w:b w:val="0"/>
          <w:bCs/>
          <w:caps w:val="0"/>
        </w:rPr>
        <w:instrText xml:space="preserve"> XE "PAYROLL REPORTING" </w:instrText>
      </w:r>
      <w:r w:rsidRPr="00AE00CF">
        <w:rPr>
          <w:b w:val="0"/>
          <w:bCs/>
        </w:rPr>
        <w:fldChar w:fldCharType="end"/>
      </w:r>
      <w:r>
        <w:t xml:space="preserve"> REQUIREMENTS</w:t>
      </w:r>
      <w:bookmarkEnd w:id="37"/>
      <w:bookmarkEnd w:id="38"/>
      <w:bookmarkEnd w:id="39"/>
    </w:p>
    <w:p w14:paraId="0CF533EC" w14:textId="77777777" w:rsidR="00FE0A58" w:rsidRDefault="00FE0A58" w:rsidP="00FE0A58"/>
    <w:p w14:paraId="35D59C42" w14:textId="77777777" w:rsidR="00FE0A58" w:rsidRPr="00F46E1E" w:rsidRDefault="00FE0A58" w:rsidP="00FE0A58"/>
    <w:bookmarkEnd w:id="40"/>
    <w:p w14:paraId="5ED85A4E" w14:textId="77777777" w:rsidR="00FE0A58" w:rsidRPr="00446319" w:rsidRDefault="00FE0A58" w:rsidP="00FE0A58">
      <w:r w:rsidRPr="009E7070">
        <w:rPr>
          <w:sz w:val="24"/>
          <w:szCs w:val="24"/>
        </w:rPr>
        <w:t>ANNUAL FEDERAL REPORTING REQUIREMENTS AND FORMS</w:t>
      </w:r>
    </w:p>
    <w:p w14:paraId="2D0D435F" w14:textId="77777777" w:rsidR="00FE0A58" w:rsidRPr="00F46E1E" w:rsidRDefault="00FE0A58" w:rsidP="00FE0A58">
      <w:pPr>
        <w:rPr>
          <w:rFonts w:cs="Arial"/>
          <w:i/>
          <w:noProof/>
          <w:sz w:val="12"/>
          <w:szCs w:val="14"/>
        </w:rPr>
      </w:pPr>
    </w:p>
    <w:tbl>
      <w:tblPr>
        <w:tblStyle w:val="TableGrid"/>
        <w:tblW w:w="0" w:type="auto"/>
        <w:tblInd w:w="-5" w:type="dxa"/>
        <w:tblLook w:val="04A0" w:firstRow="1" w:lastRow="0" w:firstColumn="1" w:lastColumn="0" w:noHBand="0" w:noVBand="1"/>
      </w:tblPr>
      <w:tblGrid>
        <w:gridCol w:w="2236"/>
        <w:gridCol w:w="4244"/>
        <w:gridCol w:w="3623"/>
      </w:tblGrid>
      <w:tr w:rsidR="00FE0A58" w:rsidRPr="00424C49" w14:paraId="0BCC2DBC" w14:textId="77777777" w:rsidTr="002A1875">
        <w:trPr>
          <w:trHeight w:val="413"/>
        </w:trPr>
        <w:tc>
          <w:tcPr>
            <w:tcW w:w="2236" w:type="dxa"/>
            <w:tcBorders>
              <w:top w:val="nil"/>
            </w:tcBorders>
            <w:shd w:val="clear" w:color="auto" w:fill="0070C0"/>
            <w:vAlign w:val="center"/>
          </w:tcPr>
          <w:p w14:paraId="70DE4F9A" w14:textId="77777777" w:rsidR="00FE0A58" w:rsidRPr="00424C49" w:rsidRDefault="00FE0A58" w:rsidP="002A1875">
            <w:pPr>
              <w:jc w:val="center"/>
              <w:rPr>
                <w:b/>
                <w:bCs/>
                <w:color w:val="FFFFFF" w:themeColor="background1"/>
                <w:sz w:val="24"/>
                <w:szCs w:val="24"/>
              </w:rPr>
            </w:pPr>
          </w:p>
        </w:tc>
        <w:tc>
          <w:tcPr>
            <w:tcW w:w="4244" w:type="dxa"/>
            <w:tcBorders>
              <w:top w:val="nil"/>
            </w:tcBorders>
            <w:shd w:val="clear" w:color="auto" w:fill="0070C0"/>
            <w:vAlign w:val="center"/>
          </w:tcPr>
          <w:p w14:paraId="1BA0BAB6" w14:textId="77777777" w:rsidR="00FE0A58" w:rsidRPr="00424C49" w:rsidRDefault="00FE0A58" w:rsidP="002A1875">
            <w:pPr>
              <w:jc w:val="center"/>
              <w:rPr>
                <w:b/>
                <w:bCs/>
                <w:color w:val="FFFFFF" w:themeColor="background1"/>
                <w:sz w:val="24"/>
                <w:szCs w:val="24"/>
              </w:rPr>
            </w:pPr>
            <w:r>
              <w:rPr>
                <w:b/>
                <w:bCs/>
                <w:color w:val="FFFFFF" w:themeColor="background1"/>
                <w:sz w:val="24"/>
                <w:szCs w:val="24"/>
              </w:rPr>
              <w:t xml:space="preserve">TO </w:t>
            </w:r>
            <w:r w:rsidRPr="00424C49">
              <w:rPr>
                <w:b/>
                <w:bCs/>
                <w:color w:val="FFFFFF" w:themeColor="background1"/>
                <w:sz w:val="24"/>
                <w:szCs w:val="24"/>
              </w:rPr>
              <w:t>INDEPENDENT CONTRACTOR</w:t>
            </w:r>
          </w:p>
        </w:tc>
        <w:tc>
          <w:tcPr>
            <w:tcW w:w="3623" w:type="dxa"/>
            <w:tcBorders>
              <w:top w:val="nil"/>
            </w:tcBorders>
            <w:shd w:val="clear" w:color="auto" w:fill="0070C0"/>
            <w:vAlign w:val="center"/>
          </w:tcPr>
          <w:p w14:paraId="0027A406" w14:textId="77777777" w:rsidR="00FE0A58" w:rsidRPr="00424C49" w:rsidRDefault="00FE0A58" w:rsidP="002A1875">
            <w:pPr>
              <w:jc w:val="center"/>
              <w:rPr>
                <w:b/>
                <w:bCs/>
                <w:color w:val="FFFFFF" w:themeColor="background1"/>
                <w:sz w:val="24"/>
                <w:szCs w:val="24"/>
              </w:rPr>
            </w:pPr>
            <w:r>
              <w:rPr>
                <w:b/>
                <w:bCs/>
                <w:color w:val="FFFFFF" w:themeColor="background1"/>
                <w:sz w:val="24"/>
                <w:szCs w:val="24"/>
              </w:rPr>
              <w:t xml:space="preserve"> TO </w:t>
            </w:r>
            <w:r w:rsidRPr="00424C49">
              <w:rPr>
                <w:b/>
                <w:bCs/>
                <w:color w:val="FFFFFF" w:themeColor="background1"/>
                <w:sz w:val="24"/>
                <w:szCs w:val="24"/>
              </w:rPr>
              <w:t>EMPLOYEE</w:t>
            </w:r>
          </w:p>
        </w:tc>
      </w:tr>
      <w:tr w:rsidR="00FE0A58" w14:paraId="6A1B4695" w14:textId="77777777" w:rsidTr="002A1875">
        <w:tc>
          <w:tcPr>
            <w:tcW w:w="2236" w:type="dxa"/>
          </w:tcPr>
          <w:p w14:paraId="33033794" w14:textId="77777777" w:rsidR="00FE0A58" w:rsidRPr="00BD1007" w:rsidRDefault="00FE0A58" w:rsidP="002A1875">
            <w:pPr>
              <w:spacing w:before="120" w:after="120"/>
              <w:jc w:val="both"/>
            </w:pPr>
            <w:r w:rsidRPr="00BD1007">
              <w:t xml:space="preserve">COMPANY REPORTING </w:t>
            </w:r>
            <w:r>
              <w:t xml:space="preserve"> </w:t>
            </w:r>
          </w:p>
        </w:tc>
        <w:tc>
          <w:tcPr>
            <w:tcW w:w="4244" w:type="dxa"/>
          </w:tcPr>
          <w:p w14:paraId="1D77E60D" w14:textId="77777777" w:rsidR="00FE0A58" w:rsidRPr="00BD1007" w:rsidRDefault="00FE0A58" w:rsidP="002A1875">
            <w:pPr>
              <w:spacing w:before="120" w:after="120"/>
              <w:jc w:val="both"/>
            </w:pPr>
            <w:r w:rsidRPr="00BD1007">
              <w:t xml:space="preserve">For workers paid $600 or more </w:t>
            </w:r>
            <w:r>
              <w:t>a</w:t>
            </w:r>
            <w:r w:rsidRPr="00BD1007">
              <w:t xml:space="preserve"> year, issue a </w:t>
            </w:r>
            <w:r w:rsidRPr="00BD1007">
              <w:rPr>
                <w:b/>
                <w:bCs/>
              </w:rPr>
              <w:t>1099-NEC</w:t>
            </w:r>
            <w:r w:rsidRPr="00BD1007">
              <w:t xml:space="preserve"> (</w:t>
            </w:r>
            <w:r w:rsidRPr="00BD1007">
              <w:rPr>
                <w:i/>
                <w:iCs/>
              </w:rPr>
              <w:t>Non-Employee Compensation</w:t>
            </w:r>
            <w:r w:rsidRPr="00BD1007">
              <w:t>) by end of January of the following year, with a copy to the IRS. The government also is due F</w:t>
            </w:r>
            <w:r w:rsidRPr="00BD1007">
              <w:rPr>
                <w:b/>
                <w:bCs/>
              </w:rPr>
              <w:t>orm 1096</w:t>
            </w:r>
            <w:r w:rsidRPr="00BD1007">
              <w:t xml:space="preserve"> showing the total of all 1099s. Some states require a copy. Check with </w:t>
            </w:r>
            <w:r>
              <w:t>your</w:t>
            </w:r>
            <w:r w:rsidRPr="00BD1007">
              <w:t xml:space="preserve"> Department of Revenue Services.</w:t>
            </w:r>
          </w:p>
        </w:tc>
        <w:tc>
          <w:tcPr>
            <w:tcW w:w="3623" w:type="dxa"/>
          </w:tcPr>
          <w:p w14:paraId="1BC13B48" w14:textId="77777777" w:rsidR="00FE0A58" w:rsidRPr="00BD1007" w:rsidRDefault="00FE0A58" w:rsidP="002A1875">
            <w:pPr>
              <w:spacing w:before="120" w:after="120"/>
              <w:jc w:val="both"/>
            </w:pPr>
            <w:r>
              <w:t>I</w:t>
            </w:r>
            <w:r w:rsidRPr="00BD1007">
              <w:t xml:space="preserve">ssue a </w:t>
            </w:r>
            <w:r w:rsidRPr="00BD1007">
              <w:rPr>
                <w:b/>
                <w:bCs/>
              </w:rPr>
              <w:t>W-2</w:t>
            </w:r>
            <w:r w:rsidRPr="00BD1007">
              <w:t xml:space="preserve"> (Wage and Tax Statement) to each worker, due by January 31 of the following year. </w:t>
            </w:r>
          </w:p>
          <w:p w14:paraId="5F0BFDFA" w14:textId="77777777" w:rsidR="00FE0A58" w:rsidRPr="00BD1007" w:rsidRDefault="00FE0A58" w:rsidP="002A1875">
            <w:pPr>
              <w:spacing w:before="120" w:after="120"/>
              <w:jc w:val="both"/>
            </w:pPr>
            <w:r w:rsidRPr="00BD1007">
              <w:t>Copies must be filed with the Social Security Administration</w:t>
            </w:r>
            <w:r>
              <w:t>.</w:t>
            </w:r>
            <w:r w:rsidRPr="00BD1007">
              <w:t xml:space="preserve"> </w:t>
            </w:r>
          </w:p>
        </w:tc>
      </w:tr>
      <w:tr w:rsidR="00FE0A58" w14:paraId="765E1C23" w14:textId="77777777" w:rsidTr="002A1875">
        <w:tc>
          <w:tcPr>
            <w:tcW w:w="2236" w:type="dxa"/>
          </w:tcPr>
          <w:p w14:paraId="336FB3B9" w14:textId="77777777" w:rsidR="00FE0A58" w:rsidRPr="00BD1007" w:rsidRDefault="00FE0A58" w:rsidP="002A1875">
            <w:pPr>
              <w:spacing w:before="120" w:after="120"/>
            </w:pPr>
            <w:r w:rsidRPr="00BD1007">
              <w:t>FORMS WORKER PROVIDE</w:t>
            </w:r>
            <w:r>
              <w:t xml:space="preserve">S TO </w:t>
            </w:r>
            <w:r w:rsidRPr="00BD1007">
              <w:t>EMPLOYER BEFORE STARTING WORK</w:t>
            </w:r>
          </w:p>
        </w:tc>
        <w:tc>
          <w:tcPr>
            <w:tcW w:w="4244" w:type="dxa"/>
          </w:tcPr>
          <w:p w14:paraId="5F4E81C5" w14:textId="77777777" w:rsidR="00FE0A58" w:rsidRPr="00BD1007" w:rsidRDefault="00FE0A58" w:rsidP="002A1875">
            <w:pPr>
              <w:spacing w:before="120" w:after="120"/>
              <w:jc w:val="both"/>
            </w:pPr>
            <w:r w:rsidRPr="00BD1007">
              <w:rPr>
                <w:b/>
                <w:bCs/>
              </w:rPr>
              <w:t>W-9</w:t>
            </w:r>
            <w:r w:rsidRPr="00BD1007">
              <w:t xml:space="preserve"> (Request for Taxpayer ID Number (either an EIN if a business, or a Social Security Number).</w:t>
            </w:r>
          </w:p>
        </w:tc>
        <w:tc>
          <w:tcPr>
            <w:tcW w:w="3623" w:type="dxa"/>
          </w:tcPr>
          <w:p w14:paraId="61D539EE" w14:textId="77777777" w:rsidR="00FE0A58" w:rsidRPr="00BD1007" w:rsidRDefault="00FE0A58" w:rsidP="002A1875">
            <w:pPr>
              <w:spacing w:before="120" w:after="120"/>
              <w:jc w:val="both"/>
            </w:pPr>
            <w:r w:rsidRPr="00BD1007">
              <w:rPr>
                <w:b/>
                <w:bCs/>
              </w:rPr>
              <w:t>W-4</w:t>
            </w:r>
            <w:r w:rsidRPr="00BD1007">
              <w:t xml:space="preserve"> (necessary for calculating the amount of income tax to withhold).</w:t>
            </w:r>
          </w:p>
          <w:p w14:paraId="4C1C57B8" w14:textId="77777777" w:rsidR="00FE0A58" w:rsidRPr="00BD1007" w:rsidRDefault="00FE0A58" w:rsidP="002A1875">
            <w:pPr>
              <w:spacing w:before="120" w:after="120"/>
              <w:jc w:val="both"/>
            </w:pPr>
            <w:r w:rsidRPr="00BD1007">
              <w:rPr>
                <w:b/>
                <w:bCs/>
              </w:rPr>
              <w:t>I-9</w:t>
            </w:r>
            <w:r w:rsidRPr="00BD1007">
              <w:t xml:space="preserve">  (to verify eligibility to work in</w:t>
            </w:r>
            <w:r>
              <w:t xml:space="preserve"> U.S.)</w:t>
            </w:r>
          </w:p>
        </w:tc>
      </w:tr>
    </w:tbl>
    <w:p w14:paraId="136A52F1" w14:textId="77777777" w:rsidR="00FE0A58" w:rsidRPr="00F23F80" w:rsidRDefault="00FE0A58" w:rsidP="00FE0A58">
      <w:pPr>
        <w:jc w:val="both"/>
        <w:rPr>
          <w:sz w:val="12"/>
          <w:szCs w:val="12"/>
        </w:rPr>
      </w:pPr>
    </w:p>
    <w:p w14:paraId="70FCB480" w14:textId="77777777" w:rsidR="00FE0A58" w:rsidRPr="00536687" w:rsidRDefault="00FE0A58" w:rsidP="00FE0A58">
      <w:pPr>
        <w:jc w:val="both"/>
      </w:pPr>
      <w:r w:rsidRPr="00536687">
        <w:rPr>
          <w:b/>
          <w:bCs/>
          <w:sz w:val="22"/>
          <w:szCs w:val="22"/>
        </w:rPr>
        <w:t>1099 forms</w:t>
      </w:r>
      <w:r w:rsidRPr="00536687">
        <w:rPr>
          <w:sz w:val="22"/>
          <w:szCs w:val="22"/>
        </w:rPr>
        <w:t xml:space="preserve"> </w:t>
      </w:r>
      <w:r w:rsidRPr="00536687">
        <w:t xml:space="preserve">may be ordered free from </w:t>
      </w:r>
      <w:hyperlink r:id="rId33" w:history="1">
        <w:r w:rsidRPr="00536687">
          <w:rPr>
            <w:rStyle w:val="Hyperlink"/>
          </w:rPr>
          <w:t>https://apps.irs.gov/app/taxmat/information-employer-returns</w:t>
        </w:r>
      </w:hyperlink>
      <w:r>
        <w:t xml:space="preserve">. </w:t>
      </w:r>
      <w:r w:rsidRPr="00536687">
        <w:t xml:space="preserve">If you have 10 or more 1099s, you will need to file electronically. To e-file you will need to apply for a Transmitter Control Code (TCC) – </w:t>
      </w:r>
      <w:r w:rsidRPr="00536687">
        <w:rPr>
          <w:u w:val="single"/>
        </w:rPr>
        <w:t>which can take 45 days</w:t>
      </w:r>
      <w:r>
        <w:rPr>
          <w:u w:val="single"/>
        </w:rPr>
        <w:t xml:space="preserve"> so plan ahead</w:t>
      </w:r>
      <w:r w:rsidRPr="00536687">
        <w:t>.</w:t>
      </w:r>
      <w:r>
        <w:t xml:space="preserve"> See </w:t>
      </w:r>
      <w:r w:rsidRPr="00536687">
        <w:t xml:space="preserve"> </w:t>
      </w:r>
      <w:hyperlink r:id="rId34" w:history="1">
        <w:r w:rsidRPr="00F83C6B">
          <w:rPr>
            <w:rStyle w:val="Hyperlink"/>
          </w:rPr>
          <w:t>https://www.irs.gov/filing/e-file-information-returns</w:t>
        </w:r>
      </w:hyperlink>
      <w:r>
        <w:t xml:space="preserve"> </w:t>
      </w:r>
    </w:p>
    <w:p w14:paraId="29A5813F" w14:textId="77777777" w:rsidR="00FE0A58" w:rsidRPr="00536687" w:rsidRDefault="00FE0A58" w:rsidP="00FE0A58">
      <w:pPr>
        <w:spacing w:before="160"/>
        <w:jc w:val="both"/>
      </w:pPr>
      <w:r w:rsidRPr="00536687">
        <w:rPr>
          <w:b/>
          <w:bCs/>
          <w:sz w:val="22"/>
          <w:szCs w:val="22"/>
        </w:rPr>
        <w:t xml:space="preserve">W-2 Form. </w:t>
      </w:r>
      <w:r w:rsidRPr="00536687">
        <w:t xml:space="preserve">If you have fewer than 10 employees, you may file paper forms with the Social Security Administration. See </w:t>
      </w:r>
      <w:hyperlink r:id="rId35" w:history="1">
        <w:r w:rsidRPr="00536687">
          <w:rPr>
            <w:rStyle w:val="Hyperlink"/>
          </w:rPr>
          <w:t>https://www.ssa.gov/employer/paperFormInstr.htm</w:t>
        </w:r>
      </w:hyperlink>
      <w:r>
        <w:t xml:space="preserve"> </w:t>
      </w:r>
      <w:r w:rsidRPr="00536687">
        <w:t xml:space="preserve">For 10 or more employees, file electronically at </w:t>
      </w:r>
      <w:hyperlink r:id="rId36" w:history="1">
        <w:r w:rsidRPr="00F83C6B">
          <w:rPr>
            <w:rStyle w:val="Hyperlink"/>
          </w:rPr>
          <w:t>www.ssa.gov/employer/bsohbnew.htm</w:t>
        </w:r>
      </w:hyperlink>
      <w:r w:rsidRPr="00536687">
        <w:t xml:space="preserve">   Plan ahead, as it takes time to obtain forms or </w:t>
      </w:r>
      <w:r>
        <w:t xml:space="preserve">open an </w:t>
      </w:r>
      <w:r w:rsidRPr="00536687">
        <w:t>e-filing</w:t>
      </w:r>
      <w:r>
        <w:t xml:space="preserve"> account.</w:t>
      </w:r>
    </w:p>
    <w:p w14:paraId="4D5C1358" w14:textId="77777777" w:rsidR="00FE0A58" w:rsidRDefault="00FE0A58" w:rsidP="00FE0A58">
      <w:pPr>
        <w:spacing w:before="160"/>
        <w:jc w:val="both"/>
      </w:pPr>
      <w:r w:rsidRPr="00536687">
        <w:rPr>
          <w:b/>
          <w:bCs/>
          <w:sz w:val="22"/>
          <w:szCs w:val="22"/>
        </w:rPr>
        <w:t>I-9 forms</w:t>
      </w:r>
      <w:r w:rsidRPr="00536687">
        <w:rPr>
          <w:sz w:val="22"/>
          <w:szCs w:val="22"/>
        </w:rPr>
        <w:t xml:space="preserve"> </w:t>
      </w:r>
      <w:r w:rsidRPr="00536687">
        <w:t xml:space="preserve">may be downloaded for free from </w:t>
      </w:r>
      <w:hyperlink r:id="rId37" w:history="1">
        <w:r w:rsidRPr="00536687">
          <w:rPr>
            <w:rStyle w:val="Hyperlink"/>
          </w:rPr>
          <w:t>https://www.uscis.gov/i-9</w:t>
        </w:r>
      </w:hyperlink>
      <w:r w:rsidRPr="00536687">
        <w:t xml:space="preserve"> </w:t>
      </w:r>
    </w:p>
    <w:p w14:paraId="605EFF6B" w14:textId="77777777" w:rsidR="00FE0A58" w:rsidRPr="006251C0" w:rsidRDefault="00FE0A58" w:rsidP="00FE0A58">
      <w:pPr>
        <w:spacing w:before="160"/>
        <w:jc w:val="both"/>
        <w:rPr>
          <w:sz w:val="12"/>
          <w:szCs w:val="12"/>
        </w:rPr>
      </w:pPr>
    </w:p>
    <w:p w14:paraId="37798DA7" w14:textId="77777777" w:rsidR="00FE0A58" w:rsidRPr="00536687" w:rsidRDefault="00FE0A58" w:rsidP="00FE0A58">
      <w:pPr>
        <w:spacing w:before="160"/>
        <w:jc w:val="both"/>
      </w:pPr>
      <w:r>
        <w:rPr>
          <w:sz w:val="24"/>
          <w:szCs w:val="24"/>
        </w:rPr>
        <w:t xml:space="preserve">QUARTERLY </w:t>
      </w:r>
      <w:r w:rsidRPr="009E7070">
        <w:rPr>
          <w:sz w:val="24"/>
          <w:szCs w:val="24"/>
        </w:rPr>
        <w:t>FEDERAL REPORTING REQUIREMENTS AND FORMS</w:t>
      </w:r>
      <w:r>
        <w:rPr>
          <w:sz w:val="24"/>
          <w:szCs w:val="24"/>
        </w:rPr>
        <w:t xml:space="preserve"> (For Employees Only)</w:t>
      </w:r>
    </w:p>
    <w:p w14:paraId="4D3C1B14" w14:textId="77777777" w:rsidR="00FE0A58" w:rsidRDefault="00FE0A58" w:rsidP="00FE0A58">
      <w:pPr>
        <w:rPr>
          <w:rFonts w:cs="Arial"/>
          <w:i/>
          <w:noProof/>
          <w:sz w:val="24"/>
          <w:szCs w:val="26"/>
        </w:rPr>
      </w:pPr>
      <w:r w:rsidRPr="009E7070">
        <w:rPr>
          <w:rFonts w:cs="Arial"/>
          <w:b/>
          <w:bCs/>
          <w:iCs/>
          <w:noProof/>
          <w:szCs w:val="22"/>
        </w:rPr>
        <w:drawing>
          <wp:anchor distT="0" distB="0" distL="114300" distR="114300" simplePos="0" relativeHeight="252039680" behindDoc="0" locked="0" layoutInCell="1" allowOverlap="1" wp14:anchorId="66D0BFFE" wp14:editId="71625919">
            <wp:simplePos x="0" y="0"/>
            <wp:positionH relativeFrom="margin">
              <wp:align>left</wp:align>
            </wp:positionH>
            <wp:positionV relativeFrom="paragraph">
              <wp:posOffset>109855</wp:posOffset>
            </wp:positionV>
            <wp:extent cx="2584450" cy="3389630"/>
            <wp:effectExtent l="19050" t="19050" r="25400" b="20320"/>
            <wp:wrapSquare wrapText="bothSides"/>
            <wp:docPr id="680214650" name="Picture 1" descr="Federal Form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214650" name="Picture 1" descr="Federal Form 941"/>
                    <pic:cNvPicPr/>
                  </pic:nvPicPr>
                  <pic:blipFill>
                    <a:blip r:embed="rId38" cstate="email">
                      <a:extLst>
                        <a:ext uri="{28A0092B-C50C-407E-A947-70E740481C1C}">
                          <a14:useLocalDpi xmlns:a14="http://schemas.microsoft.com/office/drawing/2010/main"/>
                        </a:ext>
                      </a:extLst>
                    </a:blip>
                    <a:stretch>
                      <a:fillRect/>
                    </a:stretch>
                  </pic:blipFill>
                  <pic:spPr>
                    <a:xfrm>
                      <a:off x="0" y="0"/>
                      <a:ext cx="2584821" cy="3390359"/>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Pr>
          <w:rFonts w:cs="Arial"/>
          <w:iCs/>
          <w:noProof/>
          <w:sz w:val="22"/>
          <w:szCs w:val="24"/>
        </w:rPr>
        <w:t xml:space="preserve"> </w:t>
      </w:r>
    </w:p>
    <w:p w14:paraId="15E7BF2F" w14:textId="77777777" w:rsidR="00FE0A58" w:rsidRPr="009E7070" w:rsidRDefault="00FE0A58" w:rsidP="00FE0A58">
      <w:pPr>
        <w:spacing w:before="360" w:line="276" w:lineRule="auto"/>
        <w:rPr>
          <w:rFonts w:cs="Arial"/>
          <w:iCs/>
          <w:noProof/>
        </w:rPr>
      </w:pPr>
      <w:r w:rsidRPr="009E7070">
        <w:rPr>
          <w:rFonts w:cs="Arial"/>
          <w:b/>
          <w:bCs/>
          <w:iCs/>
          <w:noProof/>
        </w:rPr>
        <w:t>Federal Form 941.</w:t>
      </w:r>
      <w:r w:rsidRPr="009E7070">
        <w:rPr>
          <w:rFonts w:cs="Arial"/>
          <w:iCs/>
          <w:noProof/>
        </w:rPr>
        <w:t xml:space="preserve">  This is the first page of a 3-page form that must be submitted quarterly to the IRS by employers </w:t>
      </w:r>
      <w:r>
        <w:rPr>
          <w:rFonts w:cs="Arial"/>
          <w:iCs/>
          <w:noProof/>
        </w:rPr>
        <w:t xml:space="preserve">along </w:t>
      </w:r>
      <w:r w:rsidRPr="009E7070">
        <w:rPr>
          <w:rFonts w:cs="Arial"/>
          <w:iCs/>
          <w:noProof/>
        </w:rPr>
        <w:t>with a check for the amount of payroll taxes you owe as an employ</w:t>
      </w:r>
      <w:r w:rsidRPr="009E7070">
        <w:rPr>
          <w:rFonts w:cs="Arial"/>
          <w:iCs/>
          <w:noProof/>
          <w:u w:val="single"/>
        </w:rPr>
        <w:t>er</w:t>
      </w:r>
      <w:r w:rsidRPr="009E7070">
        <w:rPr>
          <w:rFonts w:cs="Arial"/>
          <w:iCs/>
          <w:noProof/>
        </w:rPr>
        <w:t>, plus the amount you have wi</w:t>
      </w:r>
      <w:r>
        <w:rPr>
          <w:rFonts w:cs="Arial"/>
          <w:iCs/>
          <w:noProof/>
        </w:rPr>
        <w:t>th</w:t>
      </w:r>
      <w:r w:rsidRPr="009E7070">
        <w:rPr>
          <w:rFonts w:cs="Arial"/>
          <w:iCs/>
          <w:noProof/>
        </w:rPr>
        <w:t>held from employ</w:t>
      </w:r>
      <w:r w:rsidRPr="009E7070">
        <w:rPr>
          <w:rFonts w:cs="Arial"/>
          <w:iCs/>
          <w:noProof/>
          <w:u w:val="single"/>
        </w:rPr>
        <w:t>ee</w:t>
      </w:r>
      <w:r w:rsidRPr="009E7070">
        <w:rPr>
          <w:rFonts w:cs="Arial"/>
          <w:iCs/>
          <w:noProof/>
        </w:rPr>
        <w:t xml:space="preserve"> paychecks. </w:t>
      </w:r>
      <w:r>
        <w:rPr>
          <w:rFonts w:cs="Arial"/>
          <w:iCs/>
          <w:noProof/>
        </w:rPr>
        <w:t>A</w:t>
      </w:r>
      <w:r w:rsidRPr="009E7070">
        <w:rPr>
          <w:rFonts w:cs="Arial"/>
          <w:iCs/>
          <w:noProof/>
        </w:rPr>
        <w:t xml:space="preserve">nother 2-page document </w:t>
      </w:r>
      <w:hyperlink r:id="rId39" w:history="1">
        <w:r w:rsidRPr="009E7070">
          <w:rPr>
            <w:rStyle w:val="Hyperlink"/>
            <w:rFonts w:cs="Arial"/>
            <w:iCs/>
            <w:noProof/>
          </w:rPr>
          <w:t>(Form 940),</w:t>
        </w:r>
      </w:hyperlink>
      <w:r w:rsidRPr="009E7070">
        <w:rPr>
          <w:rFonts w:cs="Arial"/>
          <w:iCs/>
          <w:noProof/>
        </w:rPr>
        <w:t xml:space="preserve"> </w:t>
      </w:r>
      <w:r>
        <w:rPr>
          <w:rFonts w:cs="Arial"/>
          <w:iCs/>
          <w:noProof/>
        </w:rPr>
        <w:t>is</w:t>
      </w:r>
      <w:r w:rsidRPr="009E7070">
        <w:rPr>
          <w:rFonts w:cs="Arial"/>
          <w:iCs/>
          <w:noProof/>
        </w:rPr>
        <w:t xml:space="preserve"> filled annually</w:t>
      </w:r>
      <w:r>
        <w:rPr>
          <w:rFonts w:cs="Arial"/>
          <w:iCs/>
          <w:noProof/>
        </w:rPr>
        <w:t>.  Most state Departments of Revenue Services also require a copy.</w:t>
      </w:r>
    </w:p>
    <w:p w14:paraId="769E3DA5" w14:textId="77777777" w:rsidR="00FE0A58" w:rsidRPr="009E7070" w:rsidRDefault="00FE0A58" w:rsidP="00FE0A58">
      <w:pPr>
        <w:tabs>
          <w:tab w:val="left" w:pos="1020"/>
        </w:tabs>
        <w:spacing w:line="276" w:lineRule="auto"/>
        <w:rPr>
          <w:rFonts w:cs="Arial"/>
          <w:iCs/>
          <w:noProof/>
          <w:sz w:val="6"/>
          <w:szCs w:val="6"/>
        </w:rPr>
      </w:pPr>
      <w:r w:rsidRPr="009E7070">
        <w:rPr>
          <w:rFonts w:cs="Arial"/>
          <w:iCs/>
          <w:noProof/>
          <w:sz w:val="10"/>
          <w:szCs w:val="10"/>
        </w:rPr>
        <w:tab/>
      </w:r>
    </w:p>
    <w:p w14:paraId="2FAFDF66" w14:textId="77777777" w:rsidR="00FE0A58" w:rsidRPr="009E7070" w:rsidRDefault="00FE0A58" w:rsidP="00FE0A58">
      <w:pPr>
        <w:spacing w:before="120" w:after="120" w:line="276" w:lineRule="auto"/>
        <w:rPr>
          <w:iCs/>
          <w:noProof/>
        </w:rPr>
      </w:pPr>
      <w:r w:rsidRPr="009E7070">
        <w:rPr>
          <w:iCs/>
          <w:noProof/>
        </w:rPr>
        <w:t xml:space="preserve">For a list of companies that process payroll and submit the correct state and federal forms, see </w:t>
      </w:r>
      <w:r>
        <w:rPr>
          <w:iCs/>
          <w:noProof/>
        </w:rPr>
        <w:t>“</w:t>
      </w:r>
      <w:hyperlink w:anchor="PAYROLLPROCESSING" w:history="1">
        <w:r w:rsidRPr="00DF3BA8">
          <w:rPr>
            <w:rStyle w:val="Hyperlink"/>
            <w:iCs/>
            <w:noProof/>
          </w:rPr>
          <w:t>Payroll Processing</w:t>
        </w:r>
      </w:hyperlink>
      <w:r>
        <w:t>”</w:t>
      </w:r>
      <w:r>
        <w:rPr>
          <w:iCs/>
          <w:noProof/>
        </w:rPr>
        <w:t>. The service</w:t>
      </w:r>
      <w:r w:rsidRPr="009E7070">
        <w:rPr>
          <w:iCs/>
          <w:noProof/>
        </w:rPr>
        <w:t xml:space="preserve"> will </w:t>
      </w:r>
      <w:r>
        <w:rPr>
          <w:iCs/>
          <w:noProof/>
        </w:rPr>
        <w:t>cost</w:t>
      </w:r>
      <w:r w:rsidRPr="009E7070">
        <w:rPr>
          <w:iCs/>
          <w:noProof/>
        </w:rPr>
        <w:t xml:space="preserve"> about $40 per month base fee plus $6 per employee.</w:t>
      </w:r>
    </w:p>
    <w:p w14:paraId="091A1AA8" w14:textId="77777777" w:rsidR="00FE0A58" w:rsidRPr="009E7070" w:rsidRDefault="00FE0A58" w:rsidP="00FE0A58">
      <w:pPr>
        <w:spacing w:line="276" w:lineRule="auto"/>
        <w:rPr>
          <w:iCs/>
          <w:noProof/>
          <w:sz w:val="6"/>
          <w:szCs w:val="6"/>
        </w:rPr>
      </w:pPr>
    </w:p>
    <w:p w14:paraId="497D6743" w14:textId="77777777" w:rsidR="00FE0A58" w:rsidRDefault="00FE0A58" w:rsidP="00FE0A58">
      <w:pPr>
        <w:spacing w:line="276" w:lineRule="auto"/>
        <w:rPr>
          <w:iCs/>
          <w:noProof/>
        </w:rPr>
      </w:pPr>
      <w:r w:rsidRPr="009E7070">
        <w:rPr>
          <w:iCs/>
          <w:noProof/>
        </w:rPr>
        <w:t xml:space="preserve">If you have some accounting experience and want to save </w:t>
      </w:r>
      <w:r>
        <w:rPr>
          <w:iCs/>
          <w:noProof/>
        </w:rPr>
        <w:t>money</w:t>
      </w:r>
      <w:r w:rsidRPr="009E7070">
        <w:rPr>
          <w:iCs/>
          <w:noProof/>
        </w:rPr>
        <w:t>, here’s a video that will guide you through the form</w:t>
      </w:r>
      <w:r>
        <w:rPr>
          <w:iCs/>
          <w:noProof/>
        </w:rPr>
        <w:t>s:</w:t>
      </w:r>
      <w:r w:rsidRPr="009E7070">
        <w:rPr>
          <w:iCs/>
          <w:noProof/>
        </w:rPr>
        <w:t xml:space="preserve"> </w:t>
      </w:r>
      <w:hyperlink r:id="rId40" w:history="1">
        <w:r w:rsidRPr="00F83C6B">
          <w:rPr>
            <w:rStyle w:val="Hyperlink"/>
            <w:iCs/>
            <w:noProof/>
          </w:rPr>
          <w:t>https://www.youtube.com/watch?v=TeuJwEB7mjw&amp;t=2s</w:t>
        </w:r>
      </w:hyperlink>
      <w:r>
        <w:rPr>
          <w:iCs/>
          <w:noProof/>
        </w:rPr>
        <w:t xml:space="preserve"> </w:t>
      </w:r>
    </w:p>
    <w:p w14:paraId="6AEF5313" w14:textId="77777777" w:rsidR="00FE0A58" w:rsidRPr="004C5417" w:rsidRDefault="00FE0A58" w:rsidP="00FE0A58">
      <w:pPr>
        <w:spacing w:line="276" w:lineRule="auto"/>
        <w:rPr>
          <w:iCs/>
          <w:noProof/>
          <w:sz w:val="18"/>
          <w:szCs w:val="18"/>
        </w:rPr>
      </w:pPr>
    </w:p>
    <w:p w14:paraId="7A52E2A8" w14:textId="77777777" w:rsidR="00FE0A58" w:rsidRPr="009E7070" w:rsidRDefault="00FE0A58" w:rsidP="00FE0A58">
      <w:pPr>
        <w:spacing w:line="276" w:lineRule="auto"/>
        <w:rPr>
          <w:iCs/>
          <w:noProof/>
        </w:rPr>
      </w:pPr>
      <w:r w:rsidRPr="009E7070">
        <w:rPr>
          <w:iCs/>
          <w:noProof/>
        </w:rPr>
        <w:t>Be</w:t>
      </w:r>
      <w:r>
        <w:rPr>
          <w:iCs/>
          <w:noProof/>
        </w:rPr>
        <w:t xml:space="preserve"> advised</w:t>
      </w:r>
      <w:r w:rsidRPr="009E7070">
        <w:rPr>
          <w:iCs/>
          <w:noProof/>
        </w:rPr>
        <w:t xml:space="preserve">, Uncle Sam will charge you up to 25% of the amount you </w:t>
      </w:r>
      <w:r w:rsidRPr="009E7070">
        <w:rPr>
          <w:iCs/>
          <w:noProof/>
          <w:u w:val="single"/>
        </w:rPr>
        <w:t>should</w:t>
      </w:r>
      <w:r w:rsidRPr="009E7070">
        <w:rPr>
          <w:iCs/>
          <w:noProof/>
        </w:rPr>
        <w:t xml:space="preserve"> have paid, plus interest, if you make a mistake, or submit a form or payment late.</w:t>
      </w:r>
    </w:p>
    <w:p w14:paraId="58CE3074" w14:textId="77777777" w:rsidR="00FE0A58" w:rsidRDefault="00FE0A58" w:rsidP="00FE0A58">
      <w:pPr>
        <w:rPr>
          <w:rFonts w:cs="Arial"/>
          <w:iCs/>
          <w:noProof/>
          <w:sz w:val="22"/>
          <w:szCs w:val="24"/>
        </w:rPr>
      </w:pPr>
      <w:r>
        <w:rPr>
          <w:rFonts w:cs="Arial"/>
          <w:iCs/>
          <w:noProof/>
          <w:sz w:val="22"/>
          <w:szCs w:val="24"/>
        </w:rPr>
        <w:br w:type="page"/>
      </w:r>
    </w:p>
    <w:p w14:paraId="7925C1DB" w14:textId="77777777" w:rsidR="00FE0A58" w:rsidRPr="003E4A1B" w:rsidRDefault="00FE0A58" w:rsidP="00FE0A58">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Pr="000A7D1D">
        <w:rPr>
          <w:b/>
          <w:noProof/>
          <w:color w:val="000000" w:themeColor="text1"/>
          <w:sz w:val="24"/>
          <w:szCs w:val="24"/>
        </w:rPr>
        <w:t>2</w:t>
      </w:r>
      <w:r w:rsidRPr="000A7D1D">
        <w:rPr>
          <w:rFonts w:cs="Arial"/>
          <w:i/>
          <w:noProof/>
          <w:sz w:val="28"/>
          <w:szCs w:val="28"/>
        </w:rPr>
        <w:t xml:space="preserve"> </w:t>
      </w:r>
      <w:r>
        <w:rPr>
          <w:rFonts w:cs="Arial"/>
          <w:i/>
          <w:noProof/>
          <w:sz w:val="24"/>
          <w:szCs w:val="26"/>
        </w:rPr>
        <w:t>– Human Resources</w:t>
      </w:r>
    </w:p>
    <w:p w14:paraId="388AE818" w14:textId="77777777" w:rsidR="00FE0A58" w:rsidRPr="003E4A1B" w:rsidRDefault="00FE0A58" w:rsidP="00FE0A58">
      <w:pPr>
        <w:rPr>
          <w:rFonts w:cs="Arial"/>
          <w:noProof/>
          <w:szCs w:val="26"/>
        </w:rPr>
      </w:pPr>
    </w:p>
    <w:p w14:paraId="43F6AC2C" w14:textId="77777777" w:rsidR="00FE0A58" w:rsidRPr="003E4A1B" w:rsidRDefault="00FE0A58" w:rsidP="00FE0A58">
      <w:pPr>
        <w:rPr>
          <w:rFonts w:cs="Arial"/>
          <w:noProof/>
          <w:szCs w:val="26"/>
        </w:rPr>
      </w:pPr>
    </w:p>
    <w:p w14:paraId="6937EA73" w14:textId="77777777" w:rsidR="00FE0A58" w:rsidRPr="003E4A1B" w:rsidRDefault="00FE0A58" w:rsidP="00FE0A58">
      <w:pPr>
        <w:pStyle w:val="Heading1"/>
        <w:rPr>
          <w:rFonts w:cs="Arial"/>
          <w:szCs w:val="26"/>
        </w:rPr>
      </w:pPr>
      <w:bookmarkStart w:id="41" w:name="_Toc204630161"/>
      <w:bookmarkStart w:id="42" w:name="_Toc206281935"/>
      <w:bookmarkStart w:id="43" w:name="_Toc206321806"/>
      <w:r>
        <w:rPr>
          <w:szCs w:val="28"/>
        </w:rPr>
        <w:t>3</w:t>
      </w:r>
      <w:r w:rsidRPr="00662C34">
        <w:rPr>
          <w:rFonts w:ascii="arial bold" w:hAnsi="arial bold" w:cs="Arial"/>
          <w:spacing w:val="24"/>
          <w:szCs w:val="28"/>
        </w:rPr>
        <w:t>.</w:t>
      </w:r>
      <w:r>
        <w:rPr>
          <w:rFonts w:cs="Arial"/>
        </w:rPr>
        <w:t xml:space="preserve">2.6 </w:t>
      </w:r>
      <w:r w:rsidRPr="003E4A1B">
        <w:rPr>
          <w:rFonts w:cs="Arial"/>
        </w:rPr>
        <w:t xml:space="preserve">  Incentivizing THE MANAGEMENT TEAM</w:t>
      </w:r>
      <w:bookmarkEnd w:id="41"/>
      <w:bookmarkEnd w:id="42"/>
      <w:bookmarkEnd w:id="43"/>
      <w:r w:rsidRPr="003E4A1B">
        <w:rPr>
          <w:rFonts w:cs="Arial"/>
        </w:rPr>
        <w:t xml:space="preserve"> </w:t>
      </w:r>
    </w:p>
    <w:p w14:paraId="212A2F25" w14:textId="77777777" w:rsidR="00FE0A58" w:rsidRPr="003E4A1B" w:rsidRDefault="00FE0A58" w:rsidP="00FE0A58">
      <w:pPr>
        <w:rPr>
          <w:rFonts w:cs="Arial"/>
          <w:noProof/>
          <w:szCs w:val="26"/>
        </w:rPr>
      </w:pPr>
    </w:p>
    <w:p w14:paraId="6A5F7176" w14:textId="77777777" w:rsidR="00FE0A58" w:rsidRPr="003E4A1B" w:rsidRDefault="00FE0A58" w:rsidP="00FE0A58">
      <w:pPr>
        <w:rPr>
          <w:rFonts w:cs="Arial"/>
          <w:noProof/>
          <w:szCs w:val="26"/>
        </w:rPr>
      </w:pPr>
    </w:p>
    <w:p w14:paraId="6A909F98" w14:textId="77777777" w:rsidR="00FE0A58" w:rsidRDefault="00FE0A58" w:rsidP="00FE0A58">
      <w:pPr>
        <w:spacing w:line="276" w:lineRule="auto"/>
        <w:jc w:val="both"/>
        <w:rPr>
          <w:rFonts w:cs="Arial"/>
        </w:rPr>
      </w:pPr>
      <w:r w:rsidRPr="003E4A1B">
        <w:rPr>
          <w:rFonts w:cs="Arial"/>
        </w:rPr>
        <w:t xml:space="preserve">By default, </w:t>
      </w:r>
      <w:r>
        <w:rPr>
          <w:rFonts w:cs="Arial"/>
        </w:rPr>
        <w:t>original entrepreneur</w:t>
      </w:r>
      <w:r w:rsidRPr="003E4A1B">
        <w:rPr>
          <w:rFonts w:cs="Arial"/>
        </w:rPr>
        <w:t>s start out with 100% of the ownership. However, if you have ambitious plans, you will probably need to give up shares to attract investors and</w:t>
      </w:r>
      <w:r>
        <w:rPr>
          <w:rFonts w:cs="Arial"/>
        </w:rPr>
        <w:t xml:space="preserve"> key staff with</w:t>
      </w:r>
      <w:r w:rsidRPr="003E4A1B">
        <w:rPr>
          <w:rFonts w:cs="Arial"/>
        </w:rPr>
        <w:t xml:space="preserve"> the critical skills you need to compete and grow. </w:t>
      </w:r>
      <w:r>
        <w:rPr>
          <w:rFonts w:cs="Arial"/>
        </w:rPr>
        <w:t>(C</w:t>
      </w:r>
      <w:r w:rsidRPr="003E4A1B">
        <w:rPr>
          <w:rFonts w:cs="Arial"/>
        </w:rPr>
        <w:t xml:space="preserve">o-founders and key employees must </w:t>
      </w:r>
      <w:r>
        <w:rPr>
          <w:rFonts w:cs="Arial"/>
        </w:rPr>
        <w:t xml:space="preserve">initially </w:t>
      </w:r>
      <w:r w:rsidRPr="003E4A1B">
        <w:rPr>
          <w:rFonts w:cs="Arial"/>
        </w:rPr>
        <w:t>be willing to work long hours for little or no pay.</w:t>
      </w:r>
      <w:r>
        <w:rPr>
          <w:rFonts w:cs="Arial"/>
        </w:rPr>
        <w:t xml:space="preserve">) </w:t>
      </w:r>
    </w:p>
    <w:p w14:paraId="4947815B" w14:textId="77777777" w:rsidR="00FE0A58" w:rsidRPr="00550858" w:rsidRDefault="00FE0A58" w:rsidP="00FE0A58">
      <w:pPr>
        <w:spacing w:line="276" w:lineRule="auto"/>
        <w:jc w:val="both"/>
        <w:rPr>
          <w:rFonts w:cs="Arial"/>
          <w:sz w:val="12"/>
          <w:szCs w:val="12"/>
        </w:rPr>
      </w:pPr>
    </w:p>
    <w:p w14:paraId="573A528E" w14:textId="77777777" w:rsidR="00FE0A58" w:rsidRPr="00550858" w:rsidRDefault="00FE0A58" w:rsidP="00FE0A58">
      <w:pPr>
        <w:spacing w:line="276" w:lineRule="auto"/>
        <w:jc w:val="both"/>
        <w:rPr>
          <w:rFonts w:cs="Arial"/>
          <w:iCs/>
          <w:sz w:val="22"/>
        </w:rPr>
      </w:pPr>
      <w:r w:rsidRPr="003E4A1B">
        <w:rPr>
          <w:rFonts w:cs="Arial"/>
        </w:rPr>
        <w:t xml:space="preserve">Although the shares you offer as incentives to others may leave you with a shrinking </w:t>
      </w:r>
      <w:r w:rsidRPr="003E4A1B">
        <w:rPr>
          <w:rFonts w:cs="Arial"/>
          <w:i/>
        </w:rPr>
        <w:t>percentage</w:t>
      </w:r>
      <w:r w:rsidRPr="003E4A1B">
        <w:rPr>
          <w:rFonts w:cs="Arial"/>
        </w:rPr>
        <w:t xml:space="preserve"> of ownership, the total value of your shares should </w:t>
      </w:r>
      <w:r w:rsidRPr="003E4A1B">
        <w:rPr>
          <w:rFonts w:cs="Arial"/>
          <w:i/>
        </w:rPr>
        <w:t>increase</w:t>
      </w:r>
      <w:r w:rsidRPr="003E4A1B">
        <w:rPr>
          <w:rFonts w:cs="Arial"/>
        </w:rPr>
        <w:t xml:space="preserve"> as the company grows. </w:t>
      </w:r>
      <w:r>
        <w:rPr>
          <w:rFonts w:cs="Arial"/>
        </w:rPr>
        <w:t>So, h</w:t>
      </w:r>
      <w:r w:rsidRPr="003E4A1B">
        <w:rPr>
          <w:rFonts w:cs="Arial"/>
        </w:rPr>
        <w:t>ow many shares should you set aside for members of the management team?</w:t>
      </w:r>
      <w:r>
        <w:rPr>
          <w:rFonts w:cs="Arial"/>
        </w:rPr>
        <w:t xml:space="preserve"> For </w:t>
      </w:r>
      <w:r w:rsidRPr="003E4A1B">
        <w:t>a formula to assign a value to the predicted contribution of each co-founder</w:t>
      </w:r>
      <w:r>
        <w:t xml:space="preserve">, see </w:t>
      </w:r>
      <w:hyperlink r:id="rId41" w:history="1">
        <w:r w:rsidRPr="00640771">
          <w:rPr>
            <w:rStyle w:val="Hyperlink"/>
            <w:i/>
          </w:rPr>
          <w:t>https://cofounders.gust.com</w:t>
        </w:r>
      </w:hyperlink>
      <w:r>
        <w:rPr>
          <w:i/>
        </w:rPr>
        <w:t xml:space="preserve">.  </w:t>
      </w:r>
      <w:r>
        <w:rPr>
          <w:iCs/>
        </w:rPr>
        <w:t>The following chart is an example of division of ownership.</w:t>
      </w:r>
    </w:p>
    <w:tbl>
      <w:tblPr>
        <w:tblStyle w:val="TableGrid"/>
        <w:tblpPr w:leftFromText="180" w:rightFromText="180" w:vertAnchor="text" w:horzAnchor="margin" w:tblpXSpec="center" w:tblpY="136"/>
        <w:tblW w:w="0" w:type="auto"/>
        <w:tblLook w:val="04A0" w:firstRow="1" w:lastRow="0" w:firstColumn="1" w:lastColumn="0" w:noHBand="0" w:noVBand="1"/>
      </w:tblPr>
      <w:tblGrid>
        <w:gridCol w:w="3123"/>
        <w:gridCol w:w="1509"/>
        <w:gridCol w:w="1599"/>
        <w:gridCol w:w="1998"/>
        <w:gridCol w:w="1869"/>
      </w:tblGrid>
      <w:tr w:rsidR="00FE0A58" w:rsidRPr="003E4A1B" w14:paraId="1563A8DF" w14:textId="77777777" w:rsidTr="002A1875">
        <w:trPr>
          <w:trHeight w:val="432"/>
        </w:trPr>
        <w:tc>
          <w:tcPr>
            <w:tcW w:w="3123" w:type="dxa"/>
            <w:shd w:val="clear" w:color="auto" w:fill="008000"/>
          </w:tcPr>
          <w:p w14:paraId="737DEAE6" w14:textId="77777777" w:rsidR="00FE0A58" w:rsidRPr="003E4A1B" w:rsidRDefault="00FE0A58" w:rsidP="002A1875">
            <w:pPr>
              <w:spacing w:before="80" w:after="60"/>
              <w:rPr>
                <w:rFonts w:cs="Arial"/>
                <w:b/>
                <w:color w:val="FFFFFF" w:themeColor="background1"/>
              </w:rPr>
            </w:pPr>
            <w:r w:rsidRPr="003E4A1B">
              <w:rPr>
                <w:rFonts w:cs="Arial"/>
                <w:b/>
                <w:color w:val="FFFFFF" w:themeColor="background1"/>
                <w:sz w:val="22"/>
              </w:rPr>
              <w:t>STAGE OF COMPANY DEVELOPMENT</w:t>
            </w:r>
          </w:p>
        </w:tc>
        <w:tc>
          <w:tcPr>
            <w:tcW w:w="1509" w:type="dxa"/>
            <w:shd w:val="clear" w:color="auto" w:fill="008000"/>
          </w:tcPr>
          <w:p w14:paraId="40A9672D" w14:textId="77777777" w:rsidR="00FE0A58" w:rsidRPr="003E4A1B" w:rsidRDefault="00FE0A58" w:rsidP="002A1875">
            <w:pPr>
              <w:spacing w:before="80" w:after="60"/>
              <w:jc w:val="center"/>
              <w:rPr>
                <w:rFonts w:cs="Arial"/>
                <w:b/>
                <w:color w:val="FFFFFF" w:themeColor="background1"/>
              </w:rPr>
            </w:pPr>
            <w:r w:rsidRPr="003E4A1B">
              <w:rPr>
                <w:rFonts w:cs="Arial"/>
                <w:b/>
                <w:color w:val="FFFFFF" w:themeColor="background1"/>
                <w:sz w:val="22"/>
              </w:rPr>
              <w:t>Founder</w:t>
            </w:r>
            <w:r w:rsidRPr="003E4A1B">
              <w:rPr>
                <w:rFonts w:cs="Arial"/>
                <w:b/>
                <w:color w:val="FFFFFF" w:themeColor="background1"/>
              </w:rPr>
              <w:t xml:space="preserve">  </w:t>
            </w:r>
          </w:p>
        </w:tc>
        <w:tc>
          <w:tcPr>
            <w:tcW w:w="1599" w:type="dxa"/>
            <w:shd w:val="clear" w:color="auto" w:fill="008000"/>
          </w:tcPr>
          <w:p w14:paraId="3DE7F94C" w14:textId="77777777" w:rsidR="00FE0A58" w:rsidRPr="003E4A1B" w:rsidRDefault="00FE0A58" w:rsidP="002A1875">
            <w:pPr>
              <w:spacing w:before="80" w:after="60"/>
              <w:jc w:val="center"/>
              <w:rPr>
                <w:rFonts w:cs="Arial"/>
                <w:b/>
                <w:color w:val="FFFFFF" w:themeColor="background1"/>
                <w:sz w:val="22"/>
              </w:rPr>
            </w:pPr>
            <w:r w:rsidRPr="003E4A1B">
              <w:rPr>
                <w:rFonts w:cs="Arial"/>
                <w:b/>
                <w:color w:val="FFFFFF" w:themeColor="background1"/>
                <w:sz w:val="22"/>
              </w:rPr>
              <w:t xml:space="preserve">Co-Founders </w:t>
            </w:r>
          </w:p>
          <w:p w14:paraId="0753AB2F" w14:textId="77777777" w:rsidR="00FE0A58" w:rsidRPr="003E4A1B" w:rsidRDefault="00FE0A58" w:rsidP="002A1875">
            <w:pPr>
              <w:spacing w:before="80" w:after="60"/>
              <w:jc w:val="center"/>
              <w:rPr>
                <w:rFonts w:cs="Arial"/>
                <w:b/>
                <w:i/>
                <w:color w:val="FFFFFF" w:themeColor="background1"/>
              </w:rPr>
            </w:pPr>
            <w:r w:rsidRPr="003E4A1B">
              <w:rPr>
                <w:rFonts w:cs="Arial"/>
                <w:b/>
                <w:i/>
                <w:color w:val="FFFFFF" w:themeColor="background1"/>
                <w:sz w:val="18"/>
              </w:rPr>
              <w:t>Shares granted upon incorporation</w:t>
            </w:r>
          </w:p>
        </w:tc>
        <w:tc>
          <w:tcPr>
            <w:tcW w:w="1998" w:type="dxa"/>
            <w:shd w:val="clear" w:color="auto" w:fill="008000"/>
          </w:tcPr>
          <w:p w14:paraId="2FDAE3FF" w14:textId="77777777" w:rsidR="00FE0A58" w:rsidRPr="003E4A1B" w:rsidRDefault="00FE0A58" w:rsidP="002A1875">
            <w:pPr>
              <w:spacing w:before="80" w:after="60"/>
              <w:jc w:val="center"/>
              <w:rPr>
                <w:rFonts w:cs="Arial"/>
                <w:b/>
                <w:color w:val="FFFFFF" w:themeColor="background1"/>
                <w:sz w:val="22"/>
              </w:rPr>
            </w:pPr>
            <w:r w:rsidRPr="003E4A1B">
              <w:rPr>
                <w:rFonts w:cs="Arial"/>
                <w:b/>
                <w:color w:val="FFFFFF" w:themeColor="background1"/>
                <w:sz w:val="22"/>
              </w:rPr>
              <w:t>Key employees</w:t>
            </w:r>
          </w:p>
          <w:p w14:paraId="7B6970C5" w14:textId="77777777" w:rsidR="00FE0A58" w:rsidRPr="003E4A1B" w:rsidRDefault="00FE0A58" w:rsidP="002A1875">
            <w:pPr>
              <w:spacing w:before="80" w:after="60"/>
              <w:jc w:val="center"/>
              <w:rPr>
                <w:rFonts w:cs="Arial"/>
                <w:b/>
                <w:i/>
                <w:color w:val="FFFFFF" w:themeColor="background1"/>
              </w:rPr>
            </w:pPr>
            <w:r w:rsidRPr="003E4A1B">
              <w:rPr>
                <w:rFonts w:cs="Arial"/>
                <w:b/>
                <w:i/>
                <w:color w:val="FFFFFF" w:themeColor="background1"/>
                <w:sz w:val="18"/>
              </w:rPr>
              <w:t>Shares Allocated for discounted stock-purchase options</w:t>
            </w:r>
          </w:p>
        </w:tc>
        <w:tc>
          <w:tcPr>
            <w:tcW w:w="1869" w:type="dxa"/>
            <w:shd w:val="clear" w:color="auto" w:fill="008000"/>
          </w:tcPr>
          <w:p w14:paraId="17182C2E" w14:textId="77777777" w:rsidR="00FE0A58" w:rsidRPr="003E4A1B" w:rsidRDefault="00FE0A58" w:rsidP="002A1875">
            <w:pPr>
              <w:spacing w:before="80" w:after="60"/>
              <w:jc w:val="center"/>
              <w:rPr>
                <w:rFonts w:cs="Arial"/>
                <w:b/>
                <w:color w:val="FFFFFF" w:themeColor="background1"/>
              </w:rPr>
            </w:pPr>
            <w:r w:rsidRPr="003E4A1B">
              <w:rPr>
                <w:rFonts w:cs="Arial"/>
                <w:b/>
                <w:color w:val="FFFFFF" w:themeColor="background1"/>
                <w:sz w:val="22"/>
              </w:rPr>
              <w:t>Investors</w:t>
            </w:r>
          </w:p>
        </w:tc>
      </w:tr>
      <w:tr w:rsidR="00FE0A58" w:rsidRPr="003E4A1B" w14:paraId="1A458B70" w14:textId="77777777" w:rsidTr="002A1875">
        <w:trPr>
          <w:trHeight w:val="324"/>
        </w:trPr>
        <w:tc>
          <w:tcPr>
            <w:tcW w:w="3123" w:type="dxa"/>
          </w:tcPr>
          <w:p w14:paraId="2B52236B" w14:textId="77777777" w:rsidR="00FE0A58" w:rsidRPr="003E4A1B" w:rsidRDefault="00FE0A58" w:rsidP="002A1875">
            <w:pPr>
              <w:spacing w:before="80" w:after="60"/>
              <w:rPr>
                <w:rFonts w:cs="Arial"/>
              </w:rPr>
            </w:pPr>
            <w:r w:rsidRPr="003E4A1B">
              <w:rPr>
                <w:rFonts w:cs="Arial"/>
              </w:rPr>
              <w:t>Concept stage</w:t>
            </w:r>
          </w:p>
        </w:tc>
        <w:tc>
          <w:tcPr>
            <w:tcW w:w="1509" w:type="dxa"/>
          </w:tcPr>
          <w:p w14:paraId="09258063" w14:textId="77777777" w:rsidR="00FE0A58" w:rsidRPr="003E4A1B" w:rsidRDefault="00FE0A58" w:rsidP="002A1875">
            <w:pPr>
              <w:spacing w:before="80" w:after="60"/>
              <w:jc w:val="center"/>
              <w:rPr>
                <w:rFonts w:cs="Arial"/>
              </w:rPr>
            </w:pPr>
            <w:r w:rsidRPr="003E4A1B">
              <w:rPr>
                <w:rFonts w:cs="Arial"/>
              </w:rPr>
              <w:t>100%</w:t>
            </w:r>
          </w:p>
        </w:tc>
        <w:tc>
          <w:tcPr>
            <w:tcW w:w="1599" w:type="dxa"/>
          </w:tcPr>
          <w:p w14:paraId="7EBB187F" w14:textId="77777777" w:rsidR="00FE0A58" w:rsidRPr="003E4A1B" w:rsidRDefault="00FE0A58" w:rsidP="002A1875">
            <w:pPr>
              <w:spacing w:before="80" w:after="60"/>
              <w:jc w:val="center"/>
              <w:rPr>
                <w:rFonts w:cs="Arial"/>
              </w:rPr>
            </w:pPr>
          </w:p>
        </w:tc>
        <w:tc>
          <w:tcPr>
            <w:tcW w:w="1998" w:type="dxa"/>
          </w:tcPr>
          <w:p w14:paraId="6AA7CBBA" w14:textId="77777777" w:rsidR="00FE0A58" w:rsidRPr="003E4A1B" w:rsidRDefault="00FE0A58" w:rsidP="002A1875">
            <w:pPr>
              <w:spacing w:before="80" w:after="60"/>
              <w:rPr>
                <w:rFonts w:cs="Arial"/>
              </w:rPr>
            </w:pPr>
          </w:p>
        </w:tc>
        <w:tc>
          <w:tcPr>
            <w:tcW w:w="1869" w:type="dxa"/>
          </w:tcPr>
          <w:p w14:paraId="423F87B2" w14:textId="77777777" w:rsidR="00FE0A58" w:rsidRPr="003E4A1B" w:rsidRDefault="00FE0A58" w:rsidP="002A1875">
            <w:pPr>
              <w:spacing w:before="80" w:after="60"/>
              <w:rPr>
                <w:rFonts w:cs="Arial"/>
              </w:rPr>
            </w:pPr>
          </w:p>
        </w:tc>
      </w:tr>
      <w:tr w:rsidR="00FE0A58" w:rsidRPr="003E4A1B" w14:paraId="38BDB9A2" w14:textId="77777777" w:rsidTr="002A1875">
        <w:trPr>
          <w:trHeight w:val="432"/>
        </w:trPr>
        <w:tc>
          <w:tcPr>
            <w:tcW w:w="3123" w:type="dxa"/>
          </w:tcPr>
          <w:p w14:paraId="7902FE02" w14:textId="77777777" w:rsidR="00FE0A58" w:rsidRPr="003E4A1B" w:rsidRDefault="00FE0A58" w:rsidP="002A1875">
            <w:pPr>
              <w:spacing w:before="80" w:after="60"/>
              <w:rPr>
                <w:rFonts w:cs="Arial"/>
              </w:rPr>
            </w:pPr>
            <w:r w:rsidRPr="003E4A1B">
              <w:rPr>
                <w:rFonts w:cs="Arial"/>
              </w:rPr>
              <w:t>Development and Testing stage (Proof of Concept Stage)</w:t>
            </w:r>
          </w:p>
        </w:tc>
        <w:tc>
          <w:tcPr>
            <w:tcW w:w="1509" w:type="dxa"/>
          </w:tcPr>
          <w:p w14:paraId="02D78705" w14:textId="77777777" w:rsidR="00FE0A58" w:rsidRPr="003E4A1B" w:rsidRDefault="00FE0A58" w:rsidP="002A1875">
            <w:pPr>
              <w:spacing w:before="80" w:after="60"/>
              <w:jc w:val="center"/>
              <w:rPr>
                <w:rFonts w:cs="Arial"/>
              </w:rPr>
            </w:pPr>
            <w:r w:rsidRPr="003E4A1B">
              <w:rPr>
                <w:rFonts w:cs="Arial"/>
              </w:rPr>
              <w:t>80%</w:t>
            </w:r>
          </w:p>
        </w:tc>
        <w:tc>
          <w:tcPr>
            <w:tcW w:w="1599" w:type="dxa"/>
          </w:tcPr>
          <w:p w14:paraId="21637AB3" w14:textId="77777777" w:rsidR="00FE0A58" w:rsidRPr="003E4A1B" w:rsidRDefault="00FE0A58" w:rsidP="002A1875">
            <w:pPr>
              <w:spacing w:after="60"/>
              <w:jc w:val="center"/>
              <w:rPr>
                <w:rFonts w:cs="Arial"/>
              </w:rPr>
            </w:pPr>
            <w:r w:rsidRPr="003E4A1B">
              <w:rPr>
                <w:rFonts w:cs="Arial"/>
              </w:rPr>
              <w:t xml:space="preserve">20% </w:t>
            </w:r>
            <w:r w:rsidRPr="002F0692">
              <w:rPr>
                <w:rFonts w:cs="Arial"/>
                <w:b/>
                <w:sz w:val="28"/>
                <w:szCs w:val="24"/>
              </w:rPr>
              <w:t>*</w:t>
            </w:r>
          </w:p>
        </w:tc>
        <w:tc>
          <w:tcPr>
            <w:tcW w:w="1998" w:type="dxa"/>
          </w:tcPr>
          <w:p w14:paraId="0066DB22" w14:textId="77777777" w:rsidR="00FE0A58" w:rsidRPr="003E4A1B" w:rsidRDefault="00FE0A58" w:rsidP="002A1875">
            <w:pPr>
              <w:spacing w:before="80" w:after="60"/>
              <w:rPr>
                <w:rFonts w:cs="Arial"/>
              </w:rPr>
            </w:pPr>
          </w:p>
        </w:tc>
        <w:tc>
          <w:tcPr>
            <w:tcW w:w="1869" w:type="dxa"/>
          </w:tcPr>
          <w:p w14:paraId="04F15104" w14:textId="77777777" w:rsidR="00FE0A58" w:rsidRPr="003E4A1B" w:rsidRDefault="00FE0A58" w:rsidP="002A1875">
            <w:pPr>
              <w:spacing w:before="80" w:after="60"/>
              <w:rPr>
                <w:rFonts w:cs="Arial"/>
              </w:rPr>
            </w:pPr>
          </w:p>
        </w:tc>
      </w:tr>
      <w:tr w:rsidR="00FE0A58" w:rsidRPr="003E4A1B" w14:paraId="616405BC" w14:textId="77777777" w:rsidTr="002A1875">
        <w:trPr>
          <w:trHeight w:val="432"/>
        </w:trPr>
        <w:tc>
          <w:tcPr>
            <w:tcW w:w="3123" w:type="dxa"/>
          </w:tcPr>
          <w:p w14:paraId="61874005" w14:textId="77777777" w:rsidR="00FE0A58" w:rsidRPr="003E4A1B" w:rsidRDefault="00FE0A58" w:rsidP="002A1875">
            <w:pPr>
              <w:spacing w:before="80" w:after="60"/>
              <w:rPr>
                <w:rFonts w:cs="Arial"/>
              </w:rPr>
            </w:pPr>
            <w:r w:rsidRPr="003E4A1B">
              <w:rPr>
                <w:rFonts w:cs="Arial"/>
              </w:rPr>
              <w:t>Startup (Seed stage)</w:t>
            </w:r>
          </w:p>
        </w:tc>
        <w:tc>
          <w:tcPr>
            <w:tcW w:w="1509" w:type="dxa"/>
          </w:tcPr>
          <w:p w14:paraId="1CAFF468" w14:textId="77777777" w:rsidR="00FE0A58" w:rsidRPr="003E4A1B" w:rsidRDefault="00FE0A58" w:rsidP="002A1875">
            <w:pPr>
              <w:spacing w:before="80" w:after="60"/>
              <w:jc w:val="center"/>
              <w:rPr>
                <w:rFonts w:cs="Arial"/>
              </w:rPr>
            </w:pPr>
            <w:r w:rsidRPr="003E4A1B">
              <w:rPr>
                <w:rFonts w:cs="Arial"/>
              </w:rPr>
              <w:t>40%</w:t>
            </w:r>
          </w:p>
          <w:p w14:paraId="25400589" w14:textId="77777777" w:rsidR="00FE0A58" w:rsidRPr="003E4A1B" w:rsidRDefault="00FE0A58" w:rsidP="002A1875">
            <w:pPr>
              <w:spacing w:before="80" w:after="60"/>
              <w:jc w:val="center"/>
              <w:rPr>
                <w:rFonts w:cs="Arial"/>
                <w:i/>
              </w:rPr>
            </w:pPr>
            <w:r w:rsidRPr="003E4A1B">
              <w:rPr>
                <w:rFonts w:cs="Arial"/>
                <w:i/>
                <w:sz w:val="18"/>
              </w:rPr>
              <w:t>(=4/7 of non-investor shares)</w:t>
            </w:r>
          </w:p>
        </w:tc>
        <w:tc>
          <w:tcPr>
            <w:tcW w:w="1599" w:type="dxa"/>
          </w:tcPr>
          <w:p w14:paraId="242124C0" w14:textId="77777777" w:rsidR="00FE0A58" w:rsidRPr="003E4A1B" w:rsidRDefault="00FE0A58" w:rsidP="002A1875">
            <w:pPr>
              <w:spacing w:before="80" w:after="60"/>
              <w:jc w:val="center"/>
              <w:rPr>
                <w:rFonts w:cs="Arial"/>
                <w:b/>
                <w:sz w:val="22"/>
              </w:rPr>
            </w:pPr>
            <w:r w:rsidRPr="003E4A1B">
              <w:rPr>
                <w:rFonts w:cs="Arial"/>
              </w:rPr>
              <w:t xml:space="preserve">20% </w:t>
            </w:r>
          </w:p>
          <w:p w14:paraId="268B9445" w14:textId="77777777" w:rsidR="00FE0A58" w:rsidRPr="003E4A1B" w:rsidRDefault="00FE0A58" w:rsidP="002A1875">
            <w:pPr>
              <w:spacing w:before="80" w:after="60"/>
              <w:jc w:val="center"/>
              <w:rPr>
                <w:rFonts w:cs="Arial"/>
              </w:rPr>
            </w:pPr>
            <w:r w:rsidRPr="003E4A1B">
              <w:rPr>
                <w:rFonts w:cs="Arial"/>
                <w:i/>
                <w:sz w:val="18"/>
              </w:rPr>
              <w:t>(=2/7 of non-investor shares)</w:t>
            </w:r>
          </w:p>
        </w:tc>
        <w:tc>
          <w:tcPr>
            <w:tcW w:w="1998" w:type="dxa"/>
          </w:tcPr>
          <w:p w14:paraId="53C3EF96" w14:textId="77777777" w:rsidR="00FE0A58" w:rsidRPr="003E4A1B" w:rsidRDefault="00FE0A58" w:rsidP="002A1875">
            <w:pPr>
              <w:spacing w:after="60"/>
              <w:jc w:val="center"/>
              <w:rPr>
                <w:rFonts w:cs="Arial"/>
              </w:rPr>
            </w:pPr>
            <w:r w:rsidRPr="003E4A1B">
              <w:rPr>
                <w:rFonts w:cs="Arial"/>
              </w:rPr>
              <w:t xml:space="preserve">10% </w:t>
            </w:r>
            <w:r w:rsidRPr="002F0692">
              <w:rPr>
                <w:rFonts w:cs="Arial"/>
                <w:b/>
                <w:sz w:val="28"/>
                <w:szCs w:val="24"/>
              </w:rPr>
              <w:t>**</w:t>
            </w:r>
          </w:p>
          <w:p w14:paraId="1ECB2323" w14:textId="77777777" w:rsidR="00FE0A58" w:rsidRPr="003E4A1B" w:rsidRDefault="00FE0A58" w:rsidP="002A1875">
            <w:pPr>
              <w:spacing w:before="80" w:after="60"/>
              <w:jc w:val="center"/>
              <w:rPr>
                <w:rFonts w:cs="Arial"/>
              </w:rPr>
            </w:pPr>
            <w:r w:rsidRPr="003E4A1B">
              <w:rPr>
                <w:rFonts w:cs="Arial"/>
                <w:i/>
                <w:sz w:val="18"/>
              </w:rPr>
              <w:t>(=1/7 of non-</w:t>
            </w:r>
            <w:r w:rsidRPr="003E4A1B">
              <w:rPr>
                <w:rFonts w:cs="Arial"/>
                <w:i/>
                <w:sz w:val="18"/>
              </w:rPr>
              <w:br/>
              <w:t>investor shares)</w:t>
            </w:r>
          </w:p>
        </w:tc>
        <w:tc>
          <w:tcPr>
            <w:tcW w:w="1869" w:type="dxa"/>
          </w:tcPr>
          <w:p w14:paraId="720FC0CA" w14:textId="77777777" w:rsidR="00FE0A58" w:rsidRPr="003E4A1B" w:rsidRDefault="00FE0A58" w:rsidP="002A1875">
            <w:pPr>
              <w:spacing w:after="60"/>
              <w:rPr>
                <w:rFonts w:cs="Arial"/>
              </w:rPr>
            </w:pPr>
            <w:r w:rsidRPr="003E4A1B">
              <w:rPr>
                <w:rFonts w:cs="Arial"/>
              </w:rPr>
              <w:t xml:space="preserve">30% </w:t>
            </w:r>
            <w:r w:rsidRPr="002F0692">
              <w:rPr>
                <w:rFonts w:cs="Arial"/>
                <w:b/>
                <w:sz w:val="28"/>
                <w:szCs w:val="24"/>
              </w:rPr>
              <w:t>***</w:t>
            </w:r>
            <w:r w:rsidRPr="003E4A1B">
              <w:rPr>
                <w:rFonts w:cs="Arial"/>
                <w:sz w:val="22"/>
              </w:rPr>
              <w:t xml:space="preserve"> </w:t>
            </w:r>
            <w:r w:rsidRPr="003E4A1B">
              <w:rPr>
                <w:rFonts w:cs="Arial"/>
              </w:rPr>
              <w:t>to friends, family and angels</w:t>
            </w:r>
          </w:p>
        </w:tc>
      </w:tr>
      <w:tr w:rsidR="00FE0A58" w:rsidRPr="003E4A1B" w14:paraId="522106A6" w14:textId="77777777" w:rsidTr="002A1875">
        <w:trPr>
          <w:trHeight w:val="432"/>
        </w:trPr>
        <w:tc>
          <w:tcPr>
            <w:tcW w:w="3123" w:type="dxa"/>
          </w:tcPr>
          <w:p w14:paraId="553CDCFB" w14:textId="77777777" w:rsidR="00FE0A58" w:rsidRPr="003E4A1B" w:rsidRDefault="00FE0A58" w:rsidP="002A1875">
            <w:pPr>
              <w:spacing w:before="80" w:after="60"/>
              <w:rPr>
                <w:rFonts w:cs="Arial"/>
              </w:rPr>
            </w:pPr>
            <w:r w:rsidRPr="003E4A1B">
              <w:rPr>
                <w:rFonts w:cs="Arial"/>
              </w:rPr>
              <w:t>Series A Financing Round (Early stage)</w:t>
            </w:r>
          </w:p>
        </w:tc>
        <w:tc>
          <w:tcPr>
            <w:tcW w:w="1509" w:type="dxa"/>
          </w:tcPr>
          <w:p w14:paraId="1AF6614D" w14:textId="77777777" w:rsidR="00FE0A58" w:rsidRPr="003E4A1B" w:rsidRDefault="00FE0A58" w:rsidP="002A1875">
            <w:pPr>
              <w:spacing w:before="80" w:after="60"/>
              <w:jc w:val="center"/>
              <w:rPr>
                <w:rFonts w:cs="Arial"/>
              </w:rPr>
            </w:pPr>
            <w:r w:rsidRPr="003E4A1B">
              <w:rPr>
                <w:rFonts w:cs="Arial"/>
              </w:rPr>
              <w:t>29%</w:t>
            </w:r>
          </w:p>
          <w:p w14:paraId="78FF91D3" w14:textId="77777777" w:rsidR="00FE0A58" w:rsidRPr="003E4A1B" w:rsidRDefault="00FE0A58" w:rsidP="002A1875">
            <w:pPr>
              <w:spacing w:before="80" w:after="60"/>
              <w:jc w:val="center"/>
              <w:rPr>
                <w:rFonts w:cs="Arial"/>
              </w:rPr>
            </w:pPr>
            <w:r w:rsidRPr="003E4A1B">
              <w:rPr>
                <w:rFonts w:cs="Arial"/>
                <w:i/>
                <w:sz w:val="18"/>
              </w:rPr>
              <w:t>(=4/7 of non-investor shares)</w:t>
            </w:r>
          </w:p>
        </w:tc>
        <w:tc>
          <w:tcPr>
            <w:tcW w:w="1599" w:type="dxa"/>
          </w:tcPr>
          <w:p w14:paraId="7F8A3719" w14:textId="77777777" w:rsidR="00FE0A58" w:rsidRPr="003E4A1B" w:rsidRDefault="00FE0A58" w:rsidP="002A1875">
            <w:pPr>
              <w:spacing w:before="80" w:after="60"/>
              <w:jc w:val="center"/>
              <w:rPr>
                <w:rFonts w:cs="Arial"/>
              </w:rPr>
            </w:pPr>
            <w:r w:rsidRPr="003E4A1B">
              <w:rPr>
                <w:rFonts w:cs="Arial"/>
              </w:rPr>
              <w:t>14%</w:t>
            </w:r>
          </w:p>
          <w:p w14:paraId="7470A633" w14:textId="77777777" w:rsidR="00FE0A58" w:rsidRPr="003E4A1B" w:rsidRDefault="00FE0A58" w:rsidP="002A1875">
            <w:pPr>
              <w:spacing w:before="80" w:after="60"/>
              <w:jc w:val="center"/>
              <w:rPr>
                <w:rFonts w:cs="Arial"/>
              </w:rPr>
            </w:pPr>
            <w:r w:rsidRPr="003E4A1B">
              <w:rPr>
                <w:rFonts w:cs="Arial"/>
                <w:i/>
                <w:sz w:val="18"/>
              </w:rPr>
              <w:t>(=2/7 of non-investor shares)</w:t>
            </w:r>
          </w:p>
        </w:tc>
        <w:tc>
          <w:tcPr>
            <w:tcW w:w="1998" w:type="dxa"/>
          </w:tcPr>
          <w:p w14:paraId="20A4F6EE" w14:textId="77777777" w:rsidR="00FE0A58" w:rsidRPr="003E4A1B" w:rsidRDefault="00FE0A58" w:rsidP="002A1875">
            <w:pPr>
              <w:spacing w:before="80" w:after="60"/>
              <w:jc w:val="center"/>
              <w:rPr>
                <w:rFonts w:cs="Arial"/>
              </w:rPr>
            </w:pPr>
            <w:r w:rsidRPr="003E4A1B">
              <w:rPr>
                <w:rFonts w:cs="Arial"/>
              </w:rPr>
              <w:t>7%</w:t>
            </w:r>
          </w:p>
          <w:p w14:paraId="73A1BA6F" w14:textId="77777777" w:rsidR="00FE0A58" w:rsidRPr="003E4A1B" w:rsidRDefault="00FE0A58" w:rsidP="002A1875">
            <w:pPr>
              <w:spacing w:before="80" w:after="60"/>
              <w:jc w:val="center"/>
              <w:rPr>
                <w:rFonts w:cs="Arial"/>
              </w:rPr>
            </w:pPr>
            <w:r w:rsidRPr="003E4A1B">
              <w:rPr>
                <w:rFonts w:cs="Arial"/>
                <w:i/>
                <w:sz w:val="18"/>
              </w:rPr>
              <w:t>(=1/7 of non-</w:t>
            </w:r>
            <w:r w:rsidRPr="003E4A1B">
              <w:rPr>
                <w:rFonts w:cs="Arial"/>
                <w:i/>
                <w:sz w:val="18"/>
              </w:rPr>
              <w:br/>
              <w:t>investor shares)</w:t>
            </w:r>
          </w:p>
        </w:tc>
        <w:tc>
          <w:tcPr>
            <w:tcW w:w="1869" w:type="dxa"/>
          </w:tcPr>
          <w:p w14:paraId="1E7A3A73" w14:textId="77777777" w:rsidR="00FE0A58" w:rsidRPr="003E4A1B" w:rsidRDefault="00FE0A58" w:rsidP="002A1875">
            <w:pPr>
              <w:spacing w:before="80" w:after="60"/>
              <w:rPr>
                <w:rFonts w:cs="Arial"/>
              </w:rPr>
            </w:pPr>
            <w:r w:rsidRPr="003E4A1B">
              <w:rPr>
                <w:rFonts w:cs="Arial"/>
              </w:rPr>
              <w:t>50% after VC investment</w:t>
            </w:r>
          </w:p>
        </w:tc>
      </w:tr>
      <w:tr w:rsidR="00FE0A58" w:rsidRPr="003E4A1B" w14:paraId="6E570BB7" w14:textId="77777777" w:rsidTr="002A1875">
        <w:trPr>
          <w:trHeight w:val="432"/>
        </w:trPr>
        <w:tc>
          <w:tcPr>
            <w:tcW w:w="3123" w:type="dxa"/>
          </w:tcPr>
          <w:p w14:paraId="5808E2F9" w14:textId="77777777" w:rsidR="00FE0A58" w:rsidRPr="003E4A1B" w:rsidRDefault="00FE0A58" w:rsidP="002A1875">
            <w:pPr>
              <w:spacing w:before="80" w:after="60"/>
              <w:rPr>
                <w:rFonts w:cs="Arial"/>
              </w:rPr>
            </w:pPr>
            <w:r w:rsidRPr="003E4A1B">
              <w:rPr>
                <w:rFonts w:cs="Arial"/>
              </w:rPr>
              <w:t>Series B Financing Round (Growth stage)</w:t>
            </w:r>
          </w:p>
        </w:tc>
        <w:tc>
          <w:tcPr>
            <w:tcW w:w="1509" w:type="dxa"/>
          </w:tcPr>
          <w:p w14:paraId="67F84E09" w14:textId="77777777" w:rsidR="00FE0A58" w:rsidRPr="003E4A1B" w:rsidRDefault="00FE0A58" w:rsidP="002A1875">
            <w:pPr>
              <w:spacing w:before="80" w:after="60"/>
              <w:jc w:val="center"/>
              <w:rPr>
                <w:rFonts w:cs="Arial"/>
              </w:rPr>
            </w:pPr>
            <w:r w:rsidRPr="003E4A1B">
              <w:rPr>
                <w:rFonts w:cs="Arial"/>
              </w:rPr>
              <w:t>17%</w:t>
            </w:r>
          </w:p>
          <w:p w14:paraId="3BD69878" w14:textId="77777777" w:rsidR="00FE0A58" w:rsidRPr="003E4A1B" w:rsidRDefault="00FE0A58" w:rsidP="002A1875">
            <w:pPr>
              <w:spacing w:before="80" w:after="60"/>
              <w:jc w:val="center"/>
              <w:rPr>
                <w:rFonts w:cs="Arial"/>
              </w:rPr>
            </w:pPr>
            <w:r w:rsidRPr="003E4A1B">
              <w:rPr>
                <w:rFonts w:cs="Arial"/>
                <w:i/>
                <w:sz w:val="18"/>
              </w:rPr>
              <w:t>(=4/7 of non-investor shares)</w:t>
            </w:r>
          </w:p>
        </w:tc>
        <w:tc>
          <w:tcPr>
            <w:tcW w:w="1599" w:type="dxa"/>
          </w:tcPr>
          <w:p w14:paraId="32A40E55" w14:textId="77777777" w:rsidR="00FE0A58" w:rsidRPr="003E4A1B" w:rsidRDefault="00FE0A58" w:rsidP="002A1875">
            <w:pPr>
              <w:spacing w:before="80" w:after="60"/>
              <w:jc w:val="center"/>
              <w:rPr>
                <w:rFonts w:cs="Arial"/>
              </w:rPr>
            </w:pPr>
            <w:r w:rsidRPr="003E4A1B">
              <w:rPr>
                <w:rFonts w:cs="Arial"/>
              </w:rPr>
              <w:t>9%</w:t>
            </w:r>
          </w:p>
          <w:p w14:paraId="5AC6AB71" w14:textId="77777777" w:rsidR="00FE0A58" w:rsidRPr="003E4A1B" w:rsidRDefault="00FE0A58" w:rsidP="002A1875">
            <w:pPr>
              <w:spacing w:before="80" w:after="60"/>
              <w:jc w:val="center"/>
              <w:rPr>
                <w:rFonts w:cs="Arial"/>
              </w:rPr>
            </w:pPr>
            <w:r w:rsidRPr="003E4A1B">
              <w:rPr>
                <w:rFonts w:cs="Arial"/>
                <w:i/>
                <w:sz w:val="18"/>
              </w:rPr>
              <w:t>(=2/7 of non-investor shares)</w:t>
            </w:r>
          </w:p>
        </w:tc>
        <w:tc>
          <w:tcPr>
            <w:tcW w:w="1998" w:type="dxa"/>
          </w:tcPr>
          <w:p w14:paraId="12AC02B8" w14:textId="77777777" w:rsidR="00FE0A58" w:rsidRPr="003E4A1B" w:rsidRDefault="00FE0A58" w:rsidP="002A1875">
            <w:pPr>
              <w:spacing w:before="80" w:after="60"/>
              <w:jc w:val="center"/>
              <w:rPr>
                <w:rFonts w:cs="Arial"/>
              </w:rPr>
            </w:pPr>
            <w:r w:rsidRPr="003E4A1B">
              <w:rPr>
                <w:rFonts w:cs="Arial"/>
              </w:rPr>
              <w:t>4%</w:t>
            </w:r>
          </w:p>
          <w:p w14:paraId="6BF0F933" w14:textId="77777777" w:rsidR="00FE0A58" w:rsidRPr="003E4A1B" w:rsidRDefault="00FE0A58" w:rsidP="002A1875">
            <w:pPr>
              <w:spacing w:before="80" w:after="60"/>
              <w:jc w:val="center"/>
              <w:rPr>
                <w:rFonts w:cs="Arial"/>
              </w:rPr>
            </w:pPr>
            <w:r w:rsidRPr="003E4A1B">
              <w:rPr>
                <w:rFonts w:cs="Arial"/>
                <w:i/>
                <w:sz w:val="18"/>
              </w:rPr>
              <w:t>(=1/7 of non-</w:t>
            </w:r>
            <w:r w:rsidRPr="003E4A1B">
              <w:rPr>
                <w:rFonts w:cs="Arial"/>
                <w:i/>
                <w:sz w:val="18"/>
              </w:rPr>
              <w:br/>
              <w:t>investor shares)</w:t>
            </w:r>
          </w:p>
        </w:tc>
        <w:tc>
          <w:tcPr>
            <w:tcW w:w="1869" w:type="dxa"/>
          </w:tcPr>
          <w:p w14:paraId="169507C0" w14:textId="77777777" w:rsidR="00FE0A58" w:rsidRPr="003E4A1B" w:rsidRDefault="00FE0A58" w:rsidP="002A1875">
            <w:pPr>
              <w:spacing w:before="80" w:after="60"/>
              <w:rPr>
                <w:rFonts w:cs="Arial"/>
              </w:rPr>
            </w:pPr>
            <w:r w:rsidRPr="003E4A1B">
              <w:rPr>
                <w:rFonts w:cs="Arial"/>
              </w:rPr>
              <w:t>70%</w:t>
            </w:r>
          </w:p>
        </w:tc>
      </w:tr>
    </w:tbl>
    <w:p w14:paraId="1C6969D0" w14:textId="77777777" w:rsidR="00FE0A58" w:rsidRDefault="00FE0A58" w:rsidP="00FE0A58">
      <w:pPr>
        <w:spacing w:before="40" w:after="20"/>
        <w:ind w:left="417" w:hanging="446"/>
        <w:rPr>
          <w:rFonts w:cs="Arial"/>
          <w:sz w:val="18"/>
        </w:rPr>
      </w:pPr>
      <w:r>
        <w:rPr>
          <w:rFonts w:cs="Arial"/>
          <w:sz w:val="22"/>
        </w:rPr>
        <w:t xml:space="preserve">   </w:t>
      </w:r>
      <w:r w:rsidRPr="003E4A1B">
        <w:rPr>
          <w:rFonts w:cs="Arial"/>
          <w:sz w:val="22"/>
        </w:rPr>
        <w:t>*</w:t>
      </w:r>
      <w:r w:rsidRPr="003E4A1B">
        <w:rPr>
          <w:rFonts w:cs="Arial"/>
          <w:sz w:val="14"/>
        </w:rPr>
        <w:t xml:space="preserve">  </w:t>
      </w:r>
      <w:r w:rsidRPr="003E4A1B">
        <w:rPr>
          <w:rFonts w:cs="Arial"/>
        </w:rPr>
        <w:t xml:space="preserve"> </w:t>
      </w:r>
      <w:r>
        <w:rPr>
          <w:rFonts w:cs="Arial"/>
          <w:i/>
          <w:sz w:val="18"/>
        </w:rPr>
        <w:t xml:space="preserve"> </w:t>
      </w:r>
      <w:r w:rsidRPr="003E4A1B">
        <w:rPr>
          <w:rFonts w:cs="Arial"/>
          <w:i/>
          <w:sz w:val="18"/>
        </w:rPr>
        <w:t xml:space="preserve">Co-founder shares should be vested (that is, earned gradually over time). For example, a co-founder might be allowed 4% ownership, but the shares would be earned at the rate of 1% per year over the next 4 years (a common length of time for vesting) if the co-founder has worked full time and satisfactorily.  This prevents a co-founder—who might be long on promises but short on delivery— from running off with 5% of the company without making </w:t>
      </w:r>
      <w:r>
        <w:rPr>
          <w:rFonts w:cs="Arial"/>
          <w:i/>
          <w:sz w:val="18"/>
        </w:rPr>
        <w:t>any real</w:t>
      </w:r>
      <w:r w:rsidRPr="003E4A1B">
        <w:rPr>
          <w:rFonts w:cs="Arial"/>
          <w:i/>
          <w:sz w:val="18"/>
        </w:rPr>
        <w:t xml:space="preserve"> contribution</w:t>
      </w:r>
      <w:r w:rsidRPr="003E4A1B">
        <w:rPr>
          <w:rFonts w:cs="Arial"/>
          <w:sz w:val="18"/>
        </w:rPr>
        <w:t>.</w:t>
      </w:r>
    </w:p>
    <w:p w14:paraId="130D0DA2" w14:textId="77777777" w:rsidR="00FE0A58" w:rsidRPr="003E4A1B" w:rsidRDefault="00FE0A58" w:rsidP="00FE0A58">
      <w:pPr>
        <w:spacing w:after="20"/>
        <w:ind w:left="417" w:hanging="446"/>
        <w:rPr>
          <w:rFonts w:cs="Arial"/>
          <w:i/>
        </w:rPr>
      </w:pPr>
      <w:r w:rsidRPr="003E4A1B">
        <w:rPr>
          <w:rFonts w:cs="Arial"/>
          <w:i/>
          <w:sz w:val="18"/>
        </w:rPr>
        <w:t xml:space="preserve">  </w:t>
      </w:r>
      <w:r w:rsidRPr="003E4A1B">
        <w:rPr>
          <w:rFonts w:cs="Arial"/>
          <w:b/>
          <w:sz w:val="22"/>
        </w:rPr>
        <w:t xml:space="preserve">** </w:t>
      </w:r>
      <w:r w:rsidRPr="003E4A1B">
        <w:rPr>
          <w:rFonts w:cs="Arial"/>
        </w:rPr>
        <w:t xml:space="preserve">  </w:t>
      </w:r>
      <w:r w:rsidRPr="003E4A1B">
        <w:rPr>
          <w:rFonts w:cs="Arial"/>
          <w:i/>
          <w:sz w:val="18"/>
        </w:rPr>
        <w:t xml:space="preserve">Assumes you will use a large portion of seed round to hire additional key employees, who will also need shares as </w:t>
      </w:r>
      <w:r w:rsidRPr="003E4A1B">
        <w:rPr>
          <w:rFonts w:cs="Arial"/>
          <w:i/>
          <w:sz w:val="18"/>
        </w:rPr>
        <w:br/>
        <w:t>incentives to climb aboard a young company. The investors will no doubt insist that you set aside shares to attract and</w:t>
      </w:r>
      <w:r>
        <w:rPr>
          <w:rFonts w:cs="Arial"/>
          <w:i/>
          <w:sz w:val="18"/>
        </w:rPr>
        <w:t xml:space="preserve"> </w:t>
      </w:r>
      <w:r w:rsidRPr="003E4A1B">
        <w:rPr>
          <w:rFonts w:cs="Arial"/>
          <w:i/>
          <w:sz w:val="18"/>
        </w:rPr>
        <w:t>motivate the additional staff needed to grow the company.</w:t>
      </w:r>
    </w:p>
    <w:p w14:paraId="76D0B4BF" w14:textId="77777777" w:rsidR="00FE0A58" w:rsidRDefault="00FE0A58" w:rsidP="00FE0A58">
      <w:pPr>
        <w:rPr>
          <w:rFonts w:cs="Arial"/>
          <w:i/>
          <w:sz w:val="18"/>
        </w:rPr>
      </w:pPr>
      <w:r w:rsidRPr="003E4A1B">
        <w:rPr>
          <w:rFonts w:cs="Arial"/>
          <w:b/>
          <w:sz w:val="22"/>
        </w:rPr>
        <w:t xml:space="preserve">*** </w:t>
      </w:r>
      <w:r>
        <w:rPr>
          <w:rFonts w:cs="Arial"/>
          <w:b/>
          <w:sz w:val="22"/>
        </w:rPr>
        <w:t xml:space="preserve"> </w:t>
      </w:r>
      <w:r w:rsidRPr="000F7E94">
        <w:rPr>
          <w:rFonts w:cs="Arial"/>
          <w:b/>
          <w:i/>
          <w:iCs/>
          <w:sz w:val="22"/>
        </w:rPr>
        <w:t xml:space="preserve"> </w:t>
      </w:r>
      <w:r w:rsidRPr="000F7E94">
        <w:rPr>
          <w:rFonts w:cs="Arial"/>
          <w:bCs/>
          <w:i/>
          <w:iCs/>
          <w:sz w:val="18"/>
        </w:rPr>
        <w:t>Reduce</w:t>
      </w:r>
      <w:r w:rsidRPr="003E4A1B">
        <w:rPr>
          <w:rFonts w:cs="Arial"/>
          <w:i/>
          <w:sz w:val="18"/>
        </w:rPr>
        <w:t xml:space="preserve"> initial share for investors to </w:t>
      </w:r>
      <w:r w:rsidRPr="003E4A1B">
        <w:rPr>
          <w:rFonts w:cs="Arial"/>
          <w:b/>
          <w:i/>
          <w:sz w:val="18"/>
        </w:rPr>
        <w:t>20</w:t>
      </w:r>
      <w:r w:rsidRPr="003E4A1B">
        <w:rPr>
          <w:rFonts w:cs="Arial"/>
          <w:i/>
          <w:sz w:val="18"/>
        </w:rPr>
        <w:t>% if a high-tech, high-growth-potential enterprise.</w:t>
      </w:r>
    </w:p>
    <w:p w14:paraId="3FB30CBB" w14:textId="77777777" w:rsidR="00FE0A58" w:rsidRPr="003E4A1B" w:rsidRDefault="00FE0A58" w:rsidP="00FE0A58">
      <w:pPr>
        <w:rPr>
          <w:rFonts w:cs="Arial"/>
          <w:sz w:val="12"/>
        </w:rPr>
      </w:pPr>
    </w:p>
    <w:p w14:paraId="52FC39D3" w14:textId="77777777" w:rsidR="00FE0A58" w:rsidRPr="008B67B6" w:rsidRDefault="00FE0A58" w:rsidP="00FE0A58">
      <w:pPr>
        <w:spacing w:line="276" w:lineRule="auto"/>
        <w:ind w:right="28"/>
        <w:jc w:val="both"/>
        <w:rPr>
          <w:rFonts w:cs="Arial"/>
          <w:b/>
          <w:u w:val="single"/>
        </w:rPr>
      </w:pPr>
      <w:r w:rsidRPr="008B67B6">
        <w:rPr>
          <w:rFonts w:cs="Arial"/>
          <w:b/>
          <w:u w:val="single"/>
        </w:rPr>
        <w:t xml:space="preserve">&gt;&gt;  Consult a lawyer, as </w:t>
      </w:r>
      <w:r>
        <w:rPr>
          <w:rFonts w:cs="Arial"/>
          <w:b/>
          <w:u w:val="single"/>
        </w:rPr>
        <w:t>this</w:t>
      </w:r>
      <w:r w:rsidRPr="008B67B6">
        <w:rPr>
          <w:rFonts w:cs="Arial"/>
          <w:b/>
          <w:u w:val="single"/>
        </w:rPr>
        <w:t xml:space="preserve"> decision can negatively affect your ability to raise growth capital. &lt;&lt; </w:t>
      </w:r>
    </w:p>
    <w:p w14:paraId="31432FF7" w14:textId="77777777" w:rsidR="00FE0A58" w:rsidRDefault="00FE0A58" w:rsidP="00FE0A58">
      <w:pPr>
        <w:rPr>
          <w:rFonts w:cs="Arial"/>
          <w:iCs/>
          <w:noProof/>
          <w:sz w:val="22"/>
          <w:szCs w:val="24"/>
        </w:rPr>
      </w:pPr>
    </w:p>
    <w:p w14:paraId="7993E82D" w14:textId="77777777" w:rsidR="00FE0A58" w:rsidRPr="008B67B6" w:rsidRDefault="00FE0A58" w:rsidP="00FE0A58">
      <w:pPr>
        <w:spacing w:after="60" w:line="276" w:lineRule="auto"/>
        <w:jc w:val="both"/>
        <w:rPr>
          <w:rFonts w:cs="Arial"/>
        </w:rPr>
      </w:pPr>
      <w:r w:rsidRPr="00971CBE">
        <w:rPr>
          <w:rFonts w:cs="Arial"/>
          <w:sz w:val="22"/>
          <w:szCs w:val="22"/>
        </w:rPr>
        <w:t xml:space="preserve">ALTERNATIVE INDUCEMENTS. </w:t>
      </w:r>
      <w:r w:rsidRPr="008B67B6">
        <w:rPr>
          <w:rFonts w:cs="Arial"/>
        </w:rPr>
        <w:t>Before offering shares of stock or options to key individuals, give some thought to alternative enticements to keep the ownership structure simple and reserve a greater number of shares to exchange with equity investors for growth capital. This is called “keeping your powder dry.”</w:t>
      </w:r>
    </w:p>
    <w:p w14:paraId="3A3EF132" w14:textId="77777777" w:rsidR="00FE0A58" w:rsidRPr="008B67B6" w:rsidRDefault="00FE0A58" w:rsidP="00FE0A58">
      <w:pPr>
        <w:pStyle w:val="ListParagraph"/>
        <w:numPr>
          <w:ilvl w:val="1"/>
          <w:numId w:val="64"/>
        </w:numPr>
        <w:spacing w:after="60"/>
        <w:ind w:left="720"/>
        <w:contextualSpacing w:val="0"/>
        <w:jc w:val="both"/>
        <w:rPr>
          <w:szCs w:val="20"/>
        </w:rPr>
      </w:pPr>
      <w:r w:rsidRPr="008B67B6">
        <w:rPr>
          <w:b/>
          <w:i/>
          <w:szCs w:val="20"/>
        </w:rPr>
        <w:t>Contingent Deferred Compensation</w:t>
      </w:r>
      <w:r w:rsidRPr="008B67B6">
        <w:rPr>
          <w:szCs w:val="20"/>
        </w:rPr>
        <w:t xml:space="preserve">. This is basically an IOU that is redeemable </w:t>
      </w:r>
      <w:r w:rsidRPr="008B67B6">
        <w:rPr>
          <w:szCs w:val="20"/>
          <w:u w:val="single"/>
        </w:rPr>
        <w:t>if</w:t>
      </w:r>
      <w:r w:rsidRPr="008B67B6">
        <w:rPr>
          <w:szCs w:val="20"/>
        </w:rPr>
        <w:t xml:space="preserve"> and </w:t>
      </w:r>
      <w:r w:rsidRPr="008B67B6">
        <w:rPr>
          <w:szCs w:val="20"/>
          <w:u w:val="single"/>
        </w:rPr>
        <w:t>when</w:t>
      </w:r>
      <w:r w:rsidRPr="008B67B6">
        <w:rPr>
          <w:szCs w:val="20"/>
        </w:rPr>
        <w:t xml:space="preserve"> the deferment the company achieves sales or cash</w:t>
      </w:r>
      <w:r w:rsidRPr="008B67B6">
        <w:rPr>
          <w:szCs w:val="20"/>
          <w:lang w:val="en-US"/>
        </w:rPr>
        <w:t>-</w:t>
      </w:r>
      <w:r w:rsidRPr="008B67B6">
        <w:rPr>
          <w:szCs w:val="20"/>
        </w:rPr>
        <w:t xml:space="preserve">balance milestones. Future payouts should be greater than the perceived value of their work, in consideration of the fact that they will have to wait to be paid, and if the enterprise fails to thrive, </w:t>
      </w:r>
      <w:r w:rsidRPr="008B67B6">
        <w:rPr>
          <w:szCs w:val="20"/>
          <w:lang w:val="en-US"/>
        </w:rPr>
        <w:t xml:space="preserve">perhaps they will </w:t>
      </w:r>
      <w:r w:rsidRPr="008B67B6">
        <w:rPr>
          <w:szCs w:val="20"/>
        </w:rPr>
        <w:t>not be paid at all.</w:t>
      </w:r>
    </w:p>
    <w:p w14:paraId="1BB7E5E8" w14:textId="77777777" w:rsidR="00FE0A58" w:rsidRPr="008B67B6" w:rsidRDefault="00FE0A58" w:rsidP="00FE0A58">
      <w:pPr>
        <w:pStyle w:val="ListParagraph"/>
        <w:numPr>
          <w:ilvl w:val="1"/>
          <w:numId w:val="64"/>
        </w:numPr>
        <w:ind w:left="720"/>
        <w:jc w:val="both"/>
        <w:rPr>
          <w:szCs w:val="20"/>
        </w:rPr>
      </w:pPr>
      <w:r w:rsidRPr="008B67B6">
        <w:rPr>
          <w:b/>
          <w:i/>
          <w:szCs w:val="20"/>
        </w:rPr>
        <w:t>Royalties</w:t>
      </w:r>
      <w:r w:rsidRPr="008B67B6">
        <w:rPr>
          <w:szCs w:val="20"/>
        </w:rPr>
        <w:t>. This is a way to pay someone a percentage of profits (as common stock does) without issuing any shares. Royalty obligations usually have a total dollar cap and expiration date. For example, in exchange for developing a mobile app, you contract to pay the developer a modest amount plus 20% of the sales for the first five years, or $50,000, whichever comes first.</w:t>
      </w:r>
    </w:p>
    <w:p w14:paraId="78FBA77B" w14:textId="77777777" w:rsidR="00FE0A58" w:rsidRPr="004737A0" w:rsidRDefault="00FE0A58" w:rsidP="00FE0A58">
      <w:pPr>
        <w:tabs>
          <w:tab w:val="right" w:pos="10166"/>
        </w:tabs>
        <w:ind w:left="360"/>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4737A0">
        <w:rPr>
          <w:b/>
          <w:noProof/>
          <w:color w:val="000000" w:themeColor="text1"/>
          <w:sz w:val="24"/>
          <w:szCs w:val="24"/>
        </w:rPr>
        <w:t>2</w:t>
      </w:r>
      <w:r w:rsidRPr="004737A0">
        <w:rPr>
          <w:rFonts w:cs="Arial"/>
          <w:i/>
          <w:noProof/>
          <w:sz w:val="28"/>
          <w:szCs w:val="28"/>
        </w:rPr>
        <w:t xml:space="preserve"> </w:t>
      </w:r>
      <w:r w:rsidRPr="004737A0">
        <w:rPr>
          <w:rFonts w:cs="Arial"/>
          <w:i/>
          <w:noProof/>
          <w:sz w:val="24"/>
          <w:szCs w:val="26"/>
        </w:rPr>
        <w:t>– Human Resources</w:t>
      </w:r>
    </w:p>
    <w:p w14:paraId="69550E58" w14:textId="77777777" w:rsidR="00FE0A58" w:rsidRPr="00EF73D7" w:rsidRDefault="00FE0A58" w:rsidP="00FE0A58">
      <w:pPr>
        <w:pStyle w:val="Pageheader"/>
        <w:spacing w:line="240" w:lineRule="auto"/>
        <w:rPr>
          <w:rFonts w:cs="Arial"/>
          <w:i w:val="0"/>
          <w:iCs w:val="0"/>
          <w:noProof/>
          <w:sz w:val="20"/>
        </w:rPr>
      </w:pPr>
    </w:p>
    <w:p w14:paraId="7F143F20" w14:textId="77777777" w:rsidR="00FE0A58" w:rsidRPr="00EF73D7" w:rsidRDefault="00FE0A58" w:rsidP="00FE0A58">
      <w:pPr>
        <w:pStyle w:val="Pageheader"/>
        <w:spacing w:line="240" w:lineRule="auto"/>
        <w:rPr>
          <w:rFonts w:cs="Arial"/>
          <w:i w:val="0"/>
          <w:iCs w:val="0"/>
          <w:sz w:val="20"/>
        </w:rPr>
      </w:pPr>
    </w:p>
    <w:p w14:paraId="46C6A3D0" w14:textId="77777777" w:rsidR="00FE0A58" w:rsidRPr="003E4A1B" w:rsidRDefault="00FE0A58" w:rsidP="00FE0A58">
      <w:pPr>
        <w:pStyle w:val="Heading1"/>
        <w:rPr>
          <w:rFonts w:cs="Arial"/>
        </w:rPr>
      </w:pPr>
      <w:bookmarkStart w:id="44" w:name="_Toc13921318"/>
      <w:bookmarkStart w:id="45" w:name="_Toc204630162"/>
      <w:bookmarkStart w:id="46" w:name="_Toc206281936"/>
      <w:bookmarkStart w:id="47" w:name="_Toc206321807"/>
      <w:r>
        <w:rPr>
          <w:szCs w:val="28"/>
        </w:rPr>
        <w:t>3</w:t>
      </w:r>
      <w:r w:rsidRPr="00662C34">
        <w:rPr>
          <w:rFonts w:ascii="arial bold" w:hAnsi="arial bold" w:cs="Arial"/>
          <w:spacing w:val="24"/>
          <w:szCs w:val="28"/>
        </w:rPr>
        <w:t>.</w:t>
      </w:r>
      <w:r>
        <w:rPr>
          <w:rFonts w:cs="Arial"/>
        </w:rPr>
        <w:t xml:space="preserve">2.7 </w:t>
      </w:r>
      <w:r w:rsidRPr="003E4A1B">
        <w:rPr>
          <w:rFonts w:cs="Arial"/>
        </w:rPr>
        <w:t xml:space="preserve">  </w:t>
      </w:r>
      <w:bookmarkStart w:id="48" w:name="TEAMCOLLABORATION"/>
      <w:bookmarkEnd w:id="44"/>
      <w:r w:rsidRPr="003E4A1B">
        <w:t>Team Collaboration</w:t>
      </w:r>
      <w:bookmarkEnd w:id="45"/>
      <w:bookmarkEnd w:id="46"/>
      <w:bookmarkEnd w:id="47"/>
      <w:bookmarkEnd w:id="48"/>
    </w:p>
    <w:p w14:paraId="4D873FB3" w14:textId="77777777" w:rsidR="00FE0A58" w:rsidRPr="003E4A1B" w:rsidRDefault="00FE0A58" w:rsidP="00FE0A58">
      <w:pPr>
        <w:pStyle w:val="Pageheader"/>
        <w:ind w:left="360"/>
        <w:jc w:val="both"/>
        <w:rPr>
          <w:rFonts w:cs="Arial"/>
          <w:i w:val="0"/>
          <w:noProof/>
          <w:sz w:val="20"/>
        </w:rPr>
      </w:pPr>
    </w:p>
    <w:p w14:paraId="58A38766" w14:textId="77777777" w:rsidR="00FE0A58" w:rsidRPr="003E4A1B" w:rsidRDefault="00FE0A58" w:rsidP="00FE0A58">
      <w:pPr>
        <w:pStyle w:val="Pageheader"/>
        <w:ind w:left="360"/>
        <w:jc w:val="both"/>
        <w:rPr>
          <w:rFonts w:cs="Arial"/>
          <w:i w:val="0"/>
          <w:noProof/>
          <w:sz w:val="20"/>
        </w:rPr>
      </w:pPr>
    </w:p>
    <w:p w14:paraId="148E37F0" w14:textId="77777777" w:rsidR="00FE0A58" w:rsidRPr="003E4A1B" w:rsidRDefault="00FE0A58" w:rsidP="00FE0A58">
      <w:pPr>
        <w:pStyle w:val="Pageheader"/>
        <w:ind w:left="360"/>
        <w:jc w:val="both"/>
        <w:rPr>
          <w:rFonts w:cs="Arial"/>
          <w:i w:val="0"/>
          <w:noProof/>
          <w:sz w:val="20"/>
        </w:rPr>
      </w:pPr>
      <w:r w:rsidRPr="003E4A1B">
        <w:rPr>
          <w:rFonts w:cs="Arial"/>
          <w:i w:val="0"/>
          <w:noProof/>
          <w:sz w:val="20"/>
        </w:rPr>
        <w:t xml:space="preserve">It can be challenging for teams to communicate and work collectively on a Business Model Canvas, product prototype, website, or other activity that requires participation from multiple members.  </w:t>
      </w:r>
      <w:r w:rsidRPr="003E4A1B">
        <w:rPr>
          <w:rFonts w:cs="Arial"/>
          <w:noProof/>
          <w:sz w:val="20"/>
        </w:rPr>
        <w:t>Project Management</w:t>
      </w:r>
      <w:r w:rsidRPr="003E4A1B">
        <w:rPr>
          <w:rFonts w:cs="Arial"/>
          <w:i w:val="0"/>
          <w:noProof/>
          <w:sz w:val="20"/>
        </w:rPr>
        <w:t xml:space="preserve"> tools can literally keep everyone on the same page, set priorities and goals, and let everyone know what is expected of them</w:t>
      </w:r>
      <w:r>
        <w:rPr>
          <w:rFonts w:cs="Arial"/>
          <w:i w:val="0"/>
          <w:noProof/>
          <w:sz w:val="20"/>
        </w:rPr>
        <w:t>…</w:t>
      </w:r>
      <w:r w:rsidRPr="003E4A1B">
        <w:rPr>
          <w:rFonts w:cs="Arial"/>
          <w:i w:val="0"/>
          <w:noProof/>
          <w:sz w:val="20"/>
        </w:rPr>
        <w:t>with due dates.  Following are some free online PM platforms</w:t>
      </w:r>
      <w:r>
        <w:rPr>
          <w:rFonts w:cs="Arial"/>
          <w:i w:val="0"/>
          <w:noProof/>
          <w:sz w:val="20"/>
        </w:rPr>
        <w:t>:</w:t>
      </w:r>
    </w:p>
    <w:p w14:paraId="2F04AA89" w14:textId="77777777" w:rsidR="00FE0A58" w:rsidRPr="003E4A1B" w:rsidRDefault="00FE0A58" w:rsidP="00FE0A58">
      <w:pPr>
        <w:pStyle w:val="Pageheader"/>
        <w:ind w:left="360"/>
        <w:jc w:val="both"/>
        <w:rPr>
          <w:rFonts w:cs="Arial"/>
          <w:i w:val="0"/>
          <w:noProof/>
          <w:sz w:val="20"/>
        </w:rPr>
      </w:pPr>
    </w:p>
    <w:p w14:paraId="610F1406" w14:textId="77777777" w:rsidR="00FE0A58" w:rsidRPr="003E4A1B" w:rsidRDefault="00FE0A58" w:rsidP="00FE0A58">
      <w:pPr>
        <w:pStyle w:val="Pageheader"/>
        <w:ind w:left="360"/>
        <w:jc w:val="both"/>
        <w:rPr>
          <w:rFonts w:cs="Arial"/>
          <w:i w:val="0"/>
          <w:noProof/>
          <w:sz w:val="12"/>
        </w:rPr>
      </w:pPr>
      <w:r w:rsidRPr="003E4A1B">
        <w:rPr>
          <w:rFonts w:cs="Arial"/>
          <w:i w:val="0"/>
          <w:noProof/>
          <w:sz w:val="12"/>
        </w:rPr>
        <w:t xml:space="preserve"> </w:t>
      </w:r>
    </w:p>
    <w:p w14:paraId="1A80043F" w14:textId="77777777" w:rsidR="00FE0A58" w:rsidRPr="00A971AE" w:rsidRDefault="00FE0A58" w:rsidP="00FE0A58">
      <w:pPr>
        <w:pStyle w:val="Pageheader"/>
        <w:spacing w:after="60"/>
        <w:ind w:left="360"/>
        <w:jc w:val="both"/>
        <w:rPr>
          <w:rFonts w:cs="Arial"/>
          <w:i w:val="0"/>
          <w:iCs w:val="0"/>
          <w:noProof/>
          <w:sz w:val="16"/>
          <w:szCs w:val="22"/>
        </w:rPr>
      </w:pPr>
      <w:hyperlink r:id="rId42" w:history="1">
        <w:r w:rsidRPr="009B4ECF">
          <w:rPr>
            <w:rStyle w:val="Hyperlink"/>
            <w:rFonts w:cs="Arial"/>
            <w:b/>
            <w:i w:val="0"/>
            <w:noProof/>
            <w:sz w:val="22"/>
            <w:szCs w:val="24"/>
          </w:rPr>
          <w:t>Canvanizer.com</w:t>
        </w:r>
      </w:hyperlink>
      <w:r w:rsidRPr="003E4A1B">
        <w:rPr>
          <w:rFonts w:cs="Arial"/>
          <w:i w:val="0"/>
          <w:noProof/>
          <w:sz w:val="20"/>
        </w:rPr>
        <w:t xml:space="preserve">  Templates for both the Lean Canvas and the Osterwalder model.  To go directly to the Lean Canvas see </w:t>
      </w:r>
      <w:hyperlink r:id="rId43" w:history="1">
        <w:r w:rsidRPr="003E4A1B">
          <w:rPr>
            <w:rStyle w:val="Hyperlink"/>
            <w:rFonts w:cs="Arial"/>
            <w:i w:val="0"/>
            <w:noProof/>
            <w:sz w:val="20"/>
          </w:rPr>
          <w:t>https://canvanizer.com/new/lean-canvas</w:t>
        </w:r>
      </w:hyperlink>
      <w:r>
        <w:t xml:space="preserve">   </w:t>
      </w:r>
      <w:r w:rsidRPr="00A971AE">
        <w:rPr>
          <w:i w:val="0"/>
          <w:iCs w:val="0"/>
          <w:sz w:val="20"/>
          <w:szCs w:val="22"/>
        </w:rPr>
        <w:t>$25/ year for a team of 5</w:t>
      </w:r>
      <w:r>
        <w:rPr>
          <w:i w:val="0"/>
          <w:iCs w:val="0"/>
          <w:sz w:val="20"/>
          <w:szCs w:val="22"/>
        </w:rPr>
        <w:t xml:space="preserve"> (as of 2025).</w:t>
      </w:r>
    </w:p>
    <w:p w14:paraId="3C2FA51A" w14:textId="77777777" w:rsidR="00FE0A58" w:rsidRPr="003E4A1B" w:rsidRDefault="00FE0A58" w:rsidP="00FE0A58">
      <w:pPr>
        <w:pStyle w:val="Pageheader"/>
        <w:ind w:left="360"/>
        <w:jc w:val="both"/>
        <w:rPr>
          <w:rFonts w:cs="Arial"/>
          <w:b/>
          <w:i w:val="0"/>
          <w:noProof/>
          <w:sz w:val="6"/>
        </w:rPr>
      </w:pPr>
    </w:p>
    <w:p w14:paraId="0ADDA37A" w14:textId="77777777" w:rsidR="00FE0A58" w:rsidRPr="003E4A1B" w:rsidRDefault="00FE0A58" w:rsidP="00FE0A58">
      <w:pPr>
        <w:pStyle w:val="Pageheader"/>
        <w:ind w:left="360"/>
        <w:jc w:val="both"/>
        <w:rPr>
          <w:rFonts w:cs="Arial"/>
          <w:b/>
          <w:i w:val="0"/>
          <w:noProof/>
        </w:rPr>
      </w:pPr>
      <w:r w:rsidRPr="003E4A1B">
        <w:rPr>
          <w:rFonts w:cs="Arial"/>
          <w:b/>
          <w:i w:val="0"/>
          <w:noProof/>
        </w:rPr>
        <w:drawing>
          <wp:inline distT="0" distB="0" distL="0" distR="0" wp14:anchorId="650119FA" wp14:editId="764E7C6F">
            <wp:extent cx="6172200" cy="3829050"/>
            <wp:effectExtent l="0" t="0" r="0" b="0"/>
            <wp:docPr id="7272" name="Picture 7272" descr="Canvanizer.com templates for the Lean Canv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2" name="Picture 7272" descr="Canvanizer.com templates for the Lean Canvas"/>
                    <pic:cNvPicPr/>
                  </pic:nvPicPr>
                  <pic:blipFill>
                    <a:blip r:embed="rId44">
                      <a:extLst>
                        <a:ext uri="{28A0092B-C50C-407E-A947-70E740481C1C}">
                          <a14:useLocalDpi xmlns:a14="http://schemas.microsoft.com/office/drawing/2010/main"/>
                        </a:ext>
                      </a:extLst>
                    </a:blip>
                    <a:stretch>
                      <a:fillRect/>
                    </a:stretch>
                  </pic:blipFill>
                  <pic:spPr>
                    <a:xfrm>
                      <a:off x="0" y="0"/>
                      <a:ext cx="6172200" cy="3829050"/>
                    </a:xfrm>
                    <a:prstGeom prst="rect">
                      <a:avLst/>
                    </a:prstGeom>
                  </pic:spPr>
                </pic:pic>
              </a:graphicData>
            </a:graphic>
          </wp:inline>
        </w:drawing>
      </w:r>
    </w:p>
    <w:p w14:paraId="73D5284E" w14:textId="77777777" w:rsidR="00FE0A58" w:rsidRPr="003E4A1B" w:rsidRDefault="00FE0A58" w:rsidP="00FE0A58">
      <w:pPr>
        <w:pStyle w:val="Pageheader"/>
        <w:ind w:left="360"/>
        <w:jc w:val="both"/>
        <w:rPr>
          <w:rFonts w:cs="Arial"/>
          <w:b/>
          <w:i w:val="0"/>
          <w:noProof/>
          <w:sz w:val="12"/>
        </w:rPr>
      </w:pPr>
    </w:p>
    <w:p w14:paraId="53781FE3" w14:textId="77777777" w:rsidR="00FE0A58" w:rsidRPr="003E4A1B" w:rsidRDefault="00FE0A58" w:rsidP="00FE0A58">
      <w:pPr>
        <w:pStyle w:val="Pageheader"/>
        <w:ind w:left="360"/>
        <w:jc w:val="both"/>
        <w:rPr>
          <w:rFonts w:cs="Arial"/>
          <w:i w:val="0"/>
          <w:noProof/>
          <w:sz w:val="22"/>
        </w:rPr>
      </w:pPr>
    </w:p>
    <w:p w14:paraId="426C2281" w14:textId="77777777" w:rsidR="00FE0A58" w:rsidRPr="003E4A1B" w:rsidRDefault="00FE0A58" w:rsidP="00FE0A58">
      <w:pPr>
        <w:pStyle w:val="Pageheader"/>
        <w:ind w:left="360"/>
        <w:jc w:val="both"/>
        <w:rPr>
          <w:rFonts w:cs="Arial"/>
          <w:i w:val="0"/>
          <w:noProof/>
          <w:sz w:val="22"/>
        </w:rPr>
      </w:pPr>
      <w:r w:rsidRPr="003E4A1B">
        <w:rPr>
          <w:rFonts w:cs="Arial"/>
          <w:i w:val="0"/>
          <w:noProof/>
          <w:sz w:val="22"/>
        </w:rPr>
        <w:t>THE FOLLOWING ARE FREE PROJECT MANAGEMENT PLATFORMS, BUT THEY DO NOT OFFER  A BUSINESS MODEL CANVAS TEMPLATE.</w:t>
      </w:r>
    </w:p>
    <w:p w14:paraId="49747CF0" w14:textId="77777777" w:rsidR="00FE0A58" w:rsidRPr="003E4A1B" w:rsidRDefault="00FE0A58" w:rsidP="00FE0A58">
      <w:pPr>
        <w:pStyle w:val="Pageheader"/>
        <w:ind w:left="360"/>
        <w:jc w:val="both"/>
        <w:rPr>
          <w:rFonts w:cs="Arial"/>
          <w:b/>
          <w:i w:val="0"/>
          <w:noProof/>
          <w:sz w:val="14"/>
        </w:rPr>
      </w:pPr>
    </w:p>
    <w:p w14:paraId="14E9E75F" w14:textId="77777777" w:rsidR="00FE0A58" w:rsidRPr="003E4A1B" w:rsidRDefault="00FE0A58" w:rsidP="00FE0A58">
      <w:pPr>
        <w:pStyle w:val="Pageheader"/>
        <w:ind w:left="360"/>
        <w:jc w:val="both"/>
        <w:rPr>
          <w:rFonts w:cs="Arial"/>
          <w:i w:val="0"/>
          <w:noProof/>
          <w:sz w:val="20"/>
        </w:rPr>
      </w:pPr>
      <w:hyperlink r:id="rId45" w:history="1">
        <w:r w:rsidRPr="00FF3A1B">
          <w:rPr>
            <w:rStyle w:val="Hyperlink"/>
            <w:rFonts w:cs="Arial"/>
            <w:b/>
            <w:i w:val="0"/>
            <w:noProof/>
            <w:sz w:val="22"/>
            <w:szCs w:val="24"/>
          </w:rPr>
          <w:t>Zoho.com</w:t>
        </w:r>
        <w:r w:rsidRPr="003E4A1B">
          <w:rPr>
            <w:rStyle w:val="Hyperlink"/>
            <w:rFonts w:cs="Arial"/>
            <w:b/>
            <w:i w:val="0"/>
            <w:noProof/>
            <w:u w:val="none"/>
          </w:rPr>
          <w:t xml:space="preserve"> </w:t>
        </w:r>
      </w:hyperlink>
      <w:r w:rsidRPr="003E4A1B">
        <w:rPr>
          <w:rFonts w:cs="Arial"/>
          <w:i w:val="0"/>
          <w:noProof/>
          <w:sz w:val="20"/>
        </w:rPr>
        <w:t xml:space="preserve"> </w:t>
      </w:r>
      <w:r>
        <w:rPr>
          <w:rFonts w:cs="Arial"/>
          <w:i w:val="0"/>
          <w:noProof/>
          <w:sz w:val="20"/>
        </w:rPr>
        <w:t>Free for up to 5 users.</w:t>
      </w:r>
      <w:r w:rsidRPr="003E4A1B">
        <w:rPr>
          <w:rFonts w:cs="Arial"/>
          <w:i w:val="0"/>
          <w:noProof/>
          <w:sz w:val="20"/>
        </w:rPr>
        <w:t xml:space="preserve"> </w:t>
      </w:r>
      <w:r>
        <w:rPr>
          <w:rFonts w:cs="Arial"/>
          <w:i w:val="0"/>
          <w:noProof/>
          <w:sz w:val="20"/>
        </w:rPr>
        <w:t>A</w:t>
      </w:r>
      <w:r w:rsidRPr="003E4A1B">
        <w:rPr>
          <w:rFonts w:cs="Arial"/>
          <w:i w:val="0"/>
          <w:noProof/>
          <w:sz w:val="20"/>
        </w:rPr>
        <w:t>ssign tasks and deadlines to team members.</w:t>
      </w:r>
      <w:r>
        <w:rPr>
          <w:rFonts w:cs="Arial"/>
          <w:i w:val="0"/>
          <w:noProof/>
          <w:sz w:val="20"/>
        </w:rPr>
        <w:t xml:space="preserve"> </w:t>
      </w:r>
      <w:r w:rsidRPr="003E4A1B">
        <w:rPr>
          <w:rFonts w:cs="Arial"/>
          <w:i w:val="0"/>
          <w:noProof/>
          <w:sz w:val="20"/>
        </w:rPr>
        <w:t xml:space="preserve">This two-minute YouTube video </w:t>
      </w:r>
      <w:r>
        <w:rPr>
          <w:rFonts w:cs="Arial"/>
          <w:i w:val="0"/>
          <w:noProof/>
          <w:sz w:val="20"/>
        </w:rPr>
        <w:t>explains how to use</w:t>
      </w:r>
      <w:r w:rsidRPr="003E4A1B">
        <w:rPr>
          <w:rFonts w:cs="Arial"/>
          <w:i w:val="0"/>
          <w:noProof/>
          <w:sz w:val="20"/>
        </w:rPr>
        <w:t xml:space="preserve"> </w:t>
      </w:r>
      <w:hyperlink r:id="rId46" w:history="1">
        <w:r w:rsidRPr="003E4A1B">
          <w:rPr>
            <w:rStyle w:val="Hyperlink"/>
            <w:rFonts w:cs="Arial"/>
            <w:i w:val="0"/>
            <w:noProof/>
            <w:sz w:val="20"/>
          </w:rPr>
          <w:t>https://www.youtube.com/watch?v=NfZ3rwLxzNs</w:t>
        </w:r>
      </w:hyperlink>
      <w:r w:rsidRPr="003E4A1B">
        <w:rPr>
          <w:rFonts w:cs="Arial"/>
          <w:i w:val="0"/>
          <w:noProof/>
          <w:sz w:val="20"/>
        </w:rPr>
        <w:t xml:space="preserve">. </w:t>
      </w:r>
    </w:p>
    <w:p w14:paraId="6C5DD55E" w14:textId="77777777" w:rsidR="00FE0A58" w:rsidRPr="003E4A1B" w:rsidRDefault="00FE0A58" w:rsidP="00FE0A58">
      <w:pPr>
        <w:pStyle w:val="Pageheader"/>
        <w:ind w:left="360"/>
        <w:jc w:val="both"/>
        <w:rPr>
          <w:rFonts w:cs="Arial"/>
          <w:i w:val="0"/>
          <w:noProof/>
          <w:sz w:val="12"/>
        </w:rPr>
      </w:pPr>
    </w:p>
    <w:p w14:paraId="66CF5748" w14:textId="77777777" w:rsidR="00FE0A58" w:rsidRPr="003E4A1B" w:rsidRDefault="00FE0A58" w:rsidP="00FE0A58">
      <w:pPr>
        <w:pStyle w:val="Pageheader"/>
        <w:ind w:left="360"/>
        <w:jc w:val="both"/>
        <w:rPr>
          <w:rFonts w:cs="Arial"/>
          <w:i w:val="0"/>
          <w:noProof/>
          <w:sz w:val="20"/>
        </w:rPr>
      </w:pPr>
      <w:hyperlink r:id="rId47" w:history="1">
        <w:r w:rsidRPr="00FF3A1B">
          <w:rPr>
            <w:rStyle w:val="Hyperlink"/>
            <w:rFonts w:cs="Arial"/>
            <w:b/>
            <w:i w:val="0"/>
            <w:noProof/>
            <w:sz w:val="22"/>
            <w:szCs w:val="24"/>
          </w:rPr>
          <w:t>Asana.com</w:t>
        </w:r>
      </w:hyperlink>
      <w:r w:rsidRPr="003E4A1B">
        <w:rPr>
          <w:rFonts w:cs="Arial"/>
          <w:i w:val="0"/>
          <w:noProof/>
          <w:sz w:val="20"/>
        </w:rPr>
        <w:t xml:space="preserve">  Designed to manage marketing campaigns. </w:t>
      </w:r>
      <w:r>
        <w:rPr>
          <w:rFonts w:cs="Arial"/>
          <w:i w:val="0"/>
          <w:noProof/>
          <w:sz w:val="20"/>
        </w:rPr>
        <w:t>Free with up to 10 users.</w:t>
      </w:r>
      <w:r w:rsidRPr="003E4A1B">
        <w:rPr>
          <w:rFonts w:cs="Arial"/>
          <w:i w:val="0"/>
          <w:noProof/>
          <w:sz w:val="20"/>
        </w:rPr>
        <w:t xml:space="preserve">. </w:t>
      </w:r>
    </w:p>
    <w:p w14:paraId="3B5440CB" w14:textId="77777777" w:rsidR="00FE0A58" w:rsidRPr="003E4A1B" w:rsidRDefault="00FE0A58" w:rsidP="00FE0A58">
      <w:pPr>
        <w:pStyle w:val="Pageheader"/>
        <w:ind w:left="360"/>
        <w:jc w:val="both"/>
        <w:rPr>
          <w:rStyle w:val="Hyperlink"/>
          <w:rFonts w:cs="Arial"/>
          <w:b/>
          <w:i w:val="0"/>
          <w:noProof/>
          <w:sz w:val="12"/>
        </w:rPr>
      </w:pPr>
    </w:p>
    <w:p w14:paraId="2A468B35" w14:textId="77777777" w:rsidR="00FE0A58" w:rsidRDefault="00FE0A58" w:rsidP="00FE0A58">
      <w:pPr>
        <w:pStyle w:val="Pageheader"/>
        <w:ind w:left="360"/>
        <w:jc w:val="both"/>
        <w:rPr>
          <w:rStyle w:val="Hyperlink"/>
          <w:rFonts w:cs="Arial"/>
          <w:i w:val="0"/>
          <w:noProof/>
          <w:color w:val="000000" w:themeColor="text1"/>
          <w:sz w:val="20"/>
          <w:u w:val="none"/>
        </w:rPr>
      </w:pPr>
      <w:hyperlink r:id="rId48" w:history="1">
        <w:r w:rsidRPr="00FF3A1B">
          <w:rPr>
            <w:rStyle w:val="Hyperlink"/>
            <w:rFonts w:cs="Arial"/>
            <w:b/>
            <w:i w:val="0"/>
            <w:noProof/>
            <w:sz w:val="22"/>
            <w:szCs w:val="24"/>
          </w:rPr>
          <w:t>Trello.com</w:t>
        </w:r>
      </w:hyperlink>
      <w:r w:rsidRPr="00FF3A1B">
        <w:rPr>
          <w:rStyle w:val="Hyperlink"/>
          <w:rFonts w:cs="Arial"/>
          <w:i w:val="0"/>
          <w:noProof/>
          <w:sz w:val="18"/>
          <w:szCs w:val="24"/>
          <w:u w:val="none"/>
        </w:rPr>
        <w:t xml:space="preserve"> </w:t>
      </w:r>
      <w:r w:rsidRPr="003E4A1B">
        <w:rPr>
          <w:rStyle w:val="Hyperlink"/>
          <w:rFonts w:cs="Arial"/>
          <w:i w:val="0"/>
          <w:noProof/>
          <w:sz w:val="20"/>
          <w:u w:val="none"/>
        </w:rPr>
        <w:t xml:space="preserve"> </w:t>
      </w:r>
      <w:r w:rsidRPr="003E4A1B">
        <w:rPr>
          <w:rStyle w:val="Hyperlink"/>
          <w:rFonts w:cs="Arial"/>
          <w:i w:val="0"/>
          <w:noProof/>
          <w:color w:val="000000" w:themeColor="text1"/>
          <w:sz w:val="20"/>
          <w:u w:val="none"/>
        </w:rPr>
        <w:t>Uses digital 3x5 cards to help you and your team keep track of tasks.</w:t>
      </w:r>
      <w:r>
        <w:rPr>
          <w:rStyle w:val="Hyperlink"/>
          <w:rFonts w:cs="Arial"/>
          <w:i w:val="0"/>
          <w:noProof/>
          <w:color w:val="000000" w:themeColor="text1"/>
          <w:sz w:val="20"/>
          <w:u w:val="none"/>
        </w:rPr>
        <w:t xml:space="preserve"> Free.</w:t>
      </w:r>
    </w:p>
    <w:p w14:paraId="6F573376" w14:textId="77777777" w:rsidR="00FE0A58" w:rsidRPr="003E4A1B" w:rsidRDefault="00FE0A58" w:rsidP="00FE0A58">
      <w:pPr>
        <w:pStyle w:val="Pageheader"/>
        <w:ind w:left="360"/>
        <w:jc w:val="both"/>
        <w:rPr>
          <w:rStyle w:val="Hyperlink"/>
          <w:rFonts w:cs="Arial"/>
          <w:i w:val="0"/>
          <w:color w:val="000000" w:themeColor="text1"/>
          <w:sz w:val="20"/>
          <w:u w:val="none"/>
        </w:rPr>
      </w:pPr>
    </w:p>
    <w:p w14:paraId="7F5E3372" w14:textId="77777777" w:rsidR="00FE0A58" w:rsidRDefault="00FE0A58" w:rsidP="00FE0A58">
      <w:pPr>
        <w:rPr>
          <w:rFonts w:cs="Arial"/>
          <w:iCs/>
          <w:noProof/>
          <w:sz w:val="22"/>
          <w:szCs w:val="24"/>
        </w:rPr>
      </w:pPr>
      <w:r>
        <w:rPr>
          <w:rFonts w:cs="Arial"/>
          <w:iCs/>
          <w:noProof/>
          <w:sz w:val="22"/>
          <w:szCs w:val="24"/>
        </w:rPr>
        <w:br w:type="page"/>
      </w:r>
    </w:p>
    <w:p w14:paraId="5BE886BC" w14:textId="77777777" w:rsidR="00FE0A58" w:rsidRPr="003E4A1B" w:rsidRDefault="00FE0A58" w:rsidP="00FE0A58">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Pr="000A7D1D">
        <w:rPr>
          <w:b/>
          <w:noProof/>
          <w:color w:val="000000" w:themeColor="text1"/>
          <w:sz w:val="24"/>
          <w:szCs w:val="24"/>
        </w:rPr>
        <w:t>2</w:t>
      </w:r>
      <w:r w:rsidRPr="000A7D1D">
        <w:rPr>
          <w:rFonts w:cs="Arial"/>
          <w:i/>
          <w:noProof/>
          <w:sz w:val="28"/>
          <w:szCs w:val="28"/>
        </w:rPr>
        <w:t xml:space="preserve"> </w:t>
      </w:r>
      <w:r>
        <w:rPr>
          <w:rFonts w:cs="Arial"/>
          <w:i/>
          <w:noProof/>
          <w:sz w:val="24"/>
          <w:szCs w:val="26"/>
        </w:rPr>
        <w:t>– Human Resources</w:t>
      </w:r>
    </w:p>
    <w:p w14:paraId="0285D0EA" w14:textId="77777777" w:rsidR="00FE0A58" w:rsidRPr="00EF73D7" w:rsidRDefault="00FE0A58" w:rsidP="00FE0A58">
      <w:pPr>
        <w:rPr>
          <w:rFonts w:cs="Arial"/>
          <w:iCs/>
          <w:noProof/>
          <w:szCs w:val="26"/>
        </w:rPr>
      </w:pPr>
    </w:p>
    <w:p w14:paraId="62AC42B9" w14:textId="77777777" w:rsidR="00FE0A58" w:rsidRPr="003E4A1B" w:rsidRDefault="00FE0A58" w:rsidP="00FE0A58">
      <w:pPr>
        <w:pStyle w:val="Heading1"/>
        <w:jc w:val="left"/>
        <w:rPr>
          <w:rFonts w:cs="Arial"/>
          <w:sz w:val="20"/>
        </w:rPr>
      </w:pPr>
    </w:p>
    <w:p w14:paraId="0588A960" w14:textId="77777777" w:rsidR="00FE0A58" w:rsidRPr="003E4A1B" w:rsidRDefault="00FE0A58" w:rsidP="00FE0A58">
      <w:pPr>
        <w:pStyle w:val="Heading1"/>
        <w:rPr>
          <w:rFonts w:cs="Arial"/>
        </w:rPr>
      </w:pPr>
      <w:bookmarkStart w:id="49" w:name="_Toc204630163"/>
      <w:bookmarkStart w:id="50" w:name="_Toc206281937"/>
      <w:bookmarkStart w:id="51" w:name="_Toc206321808"/>
      <w:r>
        <w:rPr>
          <w:szCs w:val="28"/>
        </w:rPr>
        <w:t>3</w:t>
      </w:r>
      <w:r w:rsidRPr="00662C34">
        <w:rPr>
          <w:rFonts w:ascii="arial bold" w:hAnsi="arial bold" w:cs="Arial"/>
          <w:spacing w:val="24"/>
          <w:szCs w:val="28"/>
        </w:rPr>
        <w:t>.</w:t>
      </w:r>
      <w:r>
        <w:rPr>
          <w:rFonts w:cs="Arial"/>
        </w:rPr>
        <w:t xml:space="preserve">2.8 </w:t>
      </w:r>
      <w:r w:rsidRPr="003E4A1B">
        <w:rPr>
          <w:rFonts w:cs="Arial"/>
        </w:rPr>
        <w:t xml:space="preserve">  ADVISORY COMMITTEE (Non-paid Members of the Team</w:t>
      </w:r>
      <w:r>
        <w:rPr>
          <w:rFonts w:cs="Arial"/>
        </w:rPr>
        <w:t>)</w:t>
      </w:r>
      <w:bookmarkEnd w:id="49"/>
      <w:bookmarkEnd w:id="50"/>
      <w:bookmarkEnd w:id="51"/>
    </w:p>
    <w:p w14:paraId="66D67D26" w14:textId="77777777" w:rsidR="00FE0A58" w:rsidRPr="003E4A1B" w:rsidRDefault="00FE0A58" w:rsidP="00FE0A58">
      <w:pPr>
        <w:rPr>
          <w:rFonts w:cs="Arial"/>
        </w:rPr>
      </w:pPr>
    </w:p>
    <w:p w14:paraId="4D8BFA43" w14:textId="77777777" w:rsidR="00FE0A58" w:rsidRPr="003E4A1B" w:rsidRDefault="00FE0A58" w:rsidP="00FE0A58">
      <w:pPr>
        <w:spacing w:line="276" w:lineRule="auto"/>
        <w:ind w:left="360" w:hanging="360"/>
        <w:rPr>
          <w:rFonts w:cs="Arial"/>
          <w:b/>
        </w:rPr>
      </w:pPr>
    </w:p>
    <w:p w14:paraId="0E0CC5EB" w14:textId="77777777" w:rsidR="00FE0A58" w:rsidRPr="003E4A1B" w:rsidRDefault="00FE0A58" w:rsidP="00FE0A58">
      <w:pPr>
        <w:spacing w:after="120" w:line="276" w:lineRule="auto"/>
        <w:jc w:val="both"/>
        <w:rPr>
          <w:rFonts w:cs="Arial"/>
        </w:rPr>
      </w:pPr>
      <w:r w:rsidRPr="003E4A1B">
        <w:rPr>
          <w:rFonts w:cs="Arial"/>
        </w:rPr>
        <w:t>A group of volunteer advisors can bring valuable experience and contacts. Although most entrepreneurs like the idea of an advisory committee, few know how to form one</w:t>
      </w:r>
      <w:r>
        <w:rPr>
          <w:rFonts w:cs="Arial"/>
        </w:rPr>
        <w:t xml:space="preserve"> (</w:t>
      </w:r>
      <w:r w:rsidRPr="003E4A1B">
        <w:rPr>
          <w:rFonts w:cs="Arial"/>
        </w:rPr>
        <w:t>who to ask, what to ask of them, or how to recognize advisors for their services</w:t>
      </w:r>
      <w:r>
        <w:rPr>
          <w:rFonts w:cs="Arial"/>
        </w:rPr>
        <w:t>)</w:t>
      </w:r>
      <w:r w:rsidRPr="003E4A1B">
        <w:rPr>
          <w:rFonts w:cs="Arial"/>
        </w:rPr>
        <w:t xml:space="preserve">. </w:t>
      </w:r>
    </w:p>
    <w:p w14:paraId="1B11793A" w14:textId="77777777" w:rsidR="00FE0A58" w:rsidRPr="003E4A1B" w:rsidRDefault="00FE0A58" w:rsidP="00FE0A58">
      <w:pPr>
        <w:spacing w:after="120" w:line="276" w:lineRule="auto"/>
        <w:jc w:val="both"/>
        <w:rPr>
          <w:rFonts w:cs="Arial"/>
        </w:rPr>
      </w:pPr>
      <w:r w:rsidRPr="003E4A1B">
        <w:rPr>
          <w:rFonts w:cs="Arial"/>
          <w:b/>
          <w:sz w:val="22"/>
        </w:rPr>
        <w:t>The difference between an advisory committee and a board of directors</w:t>
      </w:r>
      <w:r w:rsidRPr="003E4A1B">
        <w:rPr>
          <w:rFonts w:cs="Arial"/>
        </w:rPr>
        <w:t xml:space="preserve">. A board of directors is a legal entity responsible and liable for decisions and actions of the company. If you have investors who own at least 10 per cent of the company, they </w:t>
      </w:r>
      <w:r>
        <w:rPr>
          <w:rFonts w:cs="Arial"/>
        </w:rPr>
        <w:t>may</w:t>
      </w:r>
      <w:r w:rsidRPr="003E4A1B">
        <w:rPr>
          <w:rFonts w:cs="Arial"/>
        </w:rPr>
        <w:t xml:space="preserve"> expect to be </w:t>
      </w:r>
      <w:r>
        <w:rPr>
          <w:rFonts w:cs="Arial"/>
        </w:rPr>
        <w:t xml:space="preserve">offered a seat </w:t>
      </w:r>
      <w:r w:rsidRPr="003E4A1B">
        <w:rPr>
          <w:rFonts w:cs="Arial"/>
        </w:rPr>
        <w:t xml:space="preserve">on the board. </w:t>
      </w:r>
    </w:p>
    <w:p w14:paraId="08646A09" w14:textId="77777777" w:rsidR="00FE0A58" w:rsidRPr="003E4A1B" w:rsidRDefault="00FE0A58" w:rsidP="00FE0A58">
      <w:pPr>
        <w:spacing w:after="120" w:line="276" w:lineRule="auto"/>
        <w:jc w:val="both"/>
        <w:rPr>
          <w:rFonts w:cs="Arial"/>
        </w:rPr>
      </w:pPr>
      <w:r w:rsidRPr="003E4A1B">
        <w:rPr>
          <w:rFonts w:cs="Arial"/>
        </w:rPr>
        <w:t>An advisory committee, on the other hand, is informal. Advisors have no legal authority and assume no liability. There are no set rules, such as how often they must meet.</w:t>
      </w:r>
    </w:p>
    <w:p w14:paraId="0F448515" w14:textId="77777777" w:rsidR="00FE0A58" w:rsidRPr="003E4A1B" w:rsidRDefault="00FE0A58" w:rsidP="00FE0A58">
      <w:pPr>
        <w:spacing w:after="120" w:line="276" w:lineRule="auto"/>
        <w:jc w:val="both"/>
        <w:rPr>
          <w:rFonts w:cs="Arial"/>
        </w:rPr>
      </w:pPr>
      <w:r w:rsidRPr="003E4A1B">
        <w:rPr>
          <w:rFonts w:cs="Arial"/>
        </w:rPr>
        <w:t xml:space="preserve">If you are looking for outside funding, an advisory committee shows potential investors that you have consulted with experts to help you form strategies </w:t>
      </w:r>
      <w:r>
        <w:rPr>
          <w:rFonts w:cs="Arial"/>
        </w:rPr>
        <w:t>for</w:t>
      </w:r>
      <w:r w:rsidRPr="003E4A1B">
        <w:rPr>
          <w:rFonts w:cs="Arial"/>
        </w:rPr>
        <w:t xml:space="preserve"> the company and that you are taking advantage of free resources. The names of the committee members and their backgrounds should be an integral part of the management section of the business model or plan. </w:t>
      </w:r>
    </w:p>
    <w:p w14:paraId="52B237BE" w14:textId="77777777" w:rsidR="00FE0A58" w:rsidRPr="003E4A1B" w:rsidRDefault="00FE0A58" w:rsidP="00FE0A58">
      <w:pPr>
        <w:spacing w:after="120" w:line="276" w:lineRule="auto"/>
        <w:jc w:val="both"/>
        <w:rPr>
          <w:rFonts w:cs="Arial"/>
        </w:rPr>
      </w:pPr>
      <w:r w:rsidRPr="003E4A1B">
        <w:rPr>
          <w:rFonts w:cs="Arial"/>
          <w:b/>
          <w:sz w:val="22"/>
        </w:rPr>
        <w:t xml:space="preserve">The right number of advisors: </w:t>
      </w:r>
      <w:r w:rsidRPr="00191DBB">
        <w:rPr>
          <w:rFonts w:cs="Arial"/>
        </w:rPr>
        <w:t>two to five.</w:t>
      </w:r>
      <w:r w:rsidRPr="003E4A1B">
        <w:rPr>
          <w:rFonts w:cs="Arial"/>
        </w:rPr>
        <w:t xml:space="preserve"> You do not have to ask everybody at once; you can add advisors as you progress, but you should have </w:t>
      </w:r>
      <w:r>
        <w:rPr>
          <w:rFonts w:cs="Arial"/>
        </w:rPr>
        <w:t xml:space="preserve">one or </w:t>
      </w:r>
      <w:r w:rsidRPr="003E4A1B">
        <w:rPr>
          <w:rFonts w:cs="Arial"/>
        </w:rPr>
        <w:t xml:space="preserve">two to start. </w:t>
      </w:r>
    </w:p>
    <w:p w14:paraId="1A1147F2" w14:textId="77777777" w:rsidR="00FE0A58" w:rsidRPr="003E4A1B" w:rsidRDefault="00FE0A58" w:rsidP="00FE0A58">
      <w:pPr>
        <w:spacing w:after="120" w:line="276" w:lineRule="auto"/>
        <w:jc w:val="both"/>
        <w:rPr>
          <w:rFonts w:cs="Arial"/>
        </w:rPr>
      </w:pPr>
      <w:r w:rsidRPr="003E4A1B">
        <w:rPr>
          <w:rFonts w:cs="Arial"/>
          <w:b/>
          <w:sz w:val="22"/>
        </w:rPr>
        <w:t>How often should you meet</w:t>
      </w:r>
      <w:r w:rsidRPr="003E4A1B">
        <w:rPr>
          <w:rFonts w:cs="Arial"/>
          <w:sz w:val="22"/>
        </w:rPr>
        <w:t>?</w:t>
      </w:r>
      <w:r w:rsidRPr="003E4A1B">
        <w:rPr>
          <w:rFonts w:cs="Arial"/>
        </w:rPr>
        <w:t xml:space="preserve"> Perhaps never. If the committee is diverse and selected to give guidance in many different areas, one-on-one discussions may yield better results and in less time than meetings of the entire committee. One member might help shape marketing efforts, while others could introduce you to client prospects. </w:t>
      </w:r>
    </w:p>
    <w:p w14:paraId="2401D32D" w14:textId="77777777" w:rsidR="00FE0A58" w:rsidRPr="003E4A1B" w:rsidRDefault="00FE0A58" w:rsidP="00FE0A58">
      <w:pPr>
        <w:spacing w:after="120" w:line="276" w:lineRule="auto"/>
        <w:jc w:val="both"/>
        <w:rPr>
          <w:rFonts w:cs="Arial"/>
        </w:rPr>
      </w:pPr>
      <w:r w:rsidRPr="003E4A1B">
        <w:rPr>
          <w:rFonts w:cs="Arial"/>
        </w:rPr>
        <w:t xml:space="preserve">Be careful not to call on them too often. Advisors are not signing up for a job. Nevertheless, keep them informed with copies of e-mail announcements and invitations to company events. </w:t>
      </w:r>
    </w:p>
    <w:p w14:paraId="750F2B07" w14:textId="77777777" w:rsidR="00FE0A58" w:rsidRPr="003E4A1B" w:rsidRDefault="00FE0A58" w:rsidP="00FE0A58">
      <w:pPr>
        <w:spacing w:after="120" w:line="276" w:lineRule="auto"/>
        <w:jc w:val="both"/>
        <w:rPr>
          <w:rFonts w:cs="Arial"/>
        </w:rPr>
      </w:pPr>
      <w:r w:rsidRPr="003E4A1B">
        <w:rPr>
          <w:rFonts w:cs="Arial"/>
        </w:rPr>
        <w:t xml:space="preserve">Building a company can be lonely work. An advisory committee can be a great source of help and comfort. They can give you guidance, contacts, friendship as well as credibility </w:t>
      </w:r>
      <w:r>
        <w:rPr>
          <w:rFonts w:cs="Arial"/>
        </w:rPr>
        <w:t xml:space="preserve">with </w:t>
      </w:r>
      <w:r w:rsidRPr="003E4A1B">
        <w:rPr>
          <w:rFonts w:cs="Arial"/>
        </w:rPr>
        <w:t>investors.</w:t>
      </w:r>
    </w:p>
    <w:p w14:paraId="61F2A8E5" w14:textId="77777777" w:rsidR="00FE0A58" w:rsidRPr="003E4A1B" w:rsidRDefault="00FE0A58" w:rsidP="00FE0A58">
      <w:pPr>
        <w:spacing w:before="240"/>
        <w:rPr>
          <w:rFonts w:cs="Arial"/>
          <w:i/>
        </w:rPr>
      </w:pPr>
    </w:p>
    <w:p w14:paraId="3546550D" w14:textId="77777777" w:rsidR="00FE0A58" w:rsidRPr="003E4A1B" w:rsidRDefault="00FE0A58" w:rsidP="00FE0A58">
      <w:pPr>
        <w:rPr>
          <w:rFonts w:cs="Arial"/>
          <w:noProof/>
          <w:szCs w:val="26"/>
        </w:rPr>
      </w:pPr>
    </w:p>
    <w:p w14:paraId="663990DD" w14:textId="77777777" w:rsidR="00FE0A58" w:rsidRDefault="00FE0A58" w:rsidP="00FE0A58">
      <w:pPr>
        <w:rPr>
          <w:rFonts w:cs="Arial"/>
          <w:b/>
          <w:caps/>
          <w:noProof/>
          <w:sz w:val="28"/>
        </w:rPr>
      </w:pPr>
      <w:r>
        <w:rPr>
          <w:rFonts w:cs="Arial"/>
        </w:rPr>
        <w:br w:type="page"/>
      </w:r>
    </w:p>
    <w:p w14:paraId="49775084" w14:textId="77777777" w:rsidR="00FE0A58" w:rsidRPr="003E4A1B" w:rsidRDefault="00FE0A58" w:rsidP="00FE0A58">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Pr="000A7D1D">
        <w:rPr>
          <w:b/>
          <w:noProof/>
          <w:color w:val="000000" w:themeColor="text1"/>
          <w:sz w:val="24"/>
          <w:szCs w:val="24"/>
        </w:rPr>
        <w:t>2</w:t>
      </w:r>
      <w:r w:rsidRPr="000A7D1D">
        <w:rPr>
          <w:rFonts w:cs="Arial"/>
          <w:i/>
          <w:noProof/>
          <w:sz w:val="28"/>
          <w:szCs w:val="28"/>
        </w:rPr>
        <w:t xml:space="preserve"> </w:t>
      </w:r>
      <w:r>
        <w:rPr>
          <w:rFonts w:cs="Arial"/>
          <w:i/>
          <w:noProof/>
          <w:sz w:val="24"/>
          <w:szCs w:val="26"/>
        </w:rPr>
        <w:t>– Human Resources</w:t>
      </w:r>
    </w:p>
    <w:p w14:paraId="0158B6D1" w14:textId="77777777" w:rsidR="00FE0A58" w:rsidRDefault="00FE0A58" w:rsidP="00FE0A58">
      <w:pPr>
        <w:rPr>
          <w:rFonts w:cs="Arial"/>
          <w:iCs/>
          <w:noProof/>
          <w:szCs w:val="26"/>
        </w:rPr>
      </w:pPr>
    </w:p>
    <w:p w14:paraId="436A21C1" w14:textId="77777777" w:rsidR="00FE0A58" w:rsidRPr="001970E0" w:rsidRDefault="00FE0A58" w:rsidP="00FE0A58">
      <w:pPr>
        <w:pStyle w:val="Heading1"/>
        <w:jc w:val="left"/>
        <w:rPr>
          <w:rFonts w:cs="Arial"/>
          <w:sz w:val="20"/>
          <w:szCs w:val="14"/>
        </w:rPr>
      </w:pPr>
    </w:p>
    <w:p w14:paraId="599DBAEF" w14:textId="77777777" w:rsidR="00FE0A58" w:rsidRPr="00131412" w:rsidRDefault="00FE0A58" w:rsidP="00FE0A58">
      <w:pPr>
        <w:pStyle w:val="Heading1"/>
        <w:rPr>
          <w:rFonts w:cs="Arial"/>
        </w:rPr>
      </w:pPr>
      <w:bookmarkStart w:id="52" w:name="_Toc204630164"/>
      <w:bookmarkStart w:id="53" w:name="_Toc206281938"/>
      <w:bookmarkStart w:id="54" w:name="_Toc206321809"/>
      <w:r w:rsidRPr="00131412">
        <w:rPr>
          <w:rFonts w:ascii="arial bold" w:hAnsi="arial bold" w:cs="Arial"/>
          <w:szCs w:val="28"/>
        </w:rPr>
        <w:t>3</w:t>
      </w:r>
      <w:r w:rsidRPr="00131412">
        <w:rPr>
          <w:rFonts w:cs="Arial"/>
          <w:spacing w:val="24"/>
          <w:szCs w:val="28"/>
        </w:rPr>
        <w:t>.</w:t>
      </w:r>
      <w:r w:rsidRPr="00131412">
        <w:rPr>
          <w:rFonts w:cs="Arial"/>
        </w:rPr>
        <w:t>2.9   Selecting an Attorney</w:t>
      </w:r>
      <w:bookmarkEnd w:id="52"/>
      <w:bookmarkEnd w:id="53"/>
      <w:bookmarkEnd w:id="54"/>
    </w:p>
    <w:p w14:paraId="1319559E" w14:textId="77777777" w:rsidR="00FE0A58" w:rsidRPr="003E4A1B" w:rsidRDefault="00FE0A58" w:rsidP="00FE0A58">
      <w:pPr>
        <w:rPr>
          <w:rFonts w:cs="Arial"/>
        </w:rPr>
      </w:pPr>
    </w:p>
    <w:p w14:paraId="4DF64C5D" w14:textId="77777777" w:rsidR="00FE0A58" w:rsidRPr="003E4A1B" w:rsidRDefault="00FE0A58" w:rsidP="00FE0A58">
      <w:pPr>
        <w:rPr>
          <w:rFonts w:cs="Arial"/>
        </w:rPr>
      </w:pPr>
    </w:p>
    <w:p w14:paraId="7CDC6DF0" w14:textId="77777777" w:rsidR="00FE0A58" w:rsidRPr="003E4A1B" w:rsidRDefault="00FE0A58" w:rsidP="00FE0A58">
      <w:pPr>
        <w:spacing w:line="276" w:lineRule="auto"/>
        <w:jc w:val="both"/>
        <w:rPr>
          <w:rFonts w:cs="Arial"/>
        </w:rPr>
      </w:pPr>
      <w:r w:rsidRPr="003E4A1B">
        <w:rPr>
          <w:rFonts w:cs="Arial"/>
        </w:rPr>
        <w:t>Your business lawyer will be a critical member of your management team. In fact, be sure to list your attorney and accountant in the “Management Team” section of your pitch deck and eventual business plan. (</w:t>
      </w:r>
      <w:r>
        <w:rPr>
          <w:rFonts w:cs="Arial"/>
        </w:rPr>
        <w:t>I</w:t>
      </w:r>
      <w:r w:rsidRPr="003E4A1B">
        <w:rPr>
          <w:rFonts w:cs="Arial"/>
        </w:rPr>
        <w:t>nvestors will expect you to have these key advisers to keep you and the investors out of trouble with the IRS and regulatory agencies.)</w:t>
      </w:r>
    </w:p>
    <w:p w14:paraId="2F728E71" w14:textId="77777777" w:rsidR="00FE0A58" w:rsidRPr="003E4A1B" w:rsidRDefault="00FE0A58" w:rsidP="00FE0A58">
      <w:pPr>
        <w:spacing w:line="276" w:lineRule="auto"/>
        <w:jc w:val="both"/>
        <w:rPr>
          <w:rFonts w:cs="Arial"/>
          <w:sz w:val="12"/>
          <w:szCs w:val="12"/>
        </w:rPr>
      </w:pPr>
    </w:p>
    <w:p w14:paraId="58CF6170" w14:textId="77777777" w:rsidR="00FE0A58" w:rsidRPr="003E4A1B" w:rsidRDefault="00FE0A58" w:rsidP="00FE0A58">
      <w:pPr>
        <w:spacing w:line="276" w:lineRule="auto"/>
        <w:jc w:val="both"/>
        <w:rPr>
          <w:rFonts w:cs="Arial"/>
        </w:rPr>
      </w:pPr>
      <w:r w:rsidRPr="003E4A1B">
        <w:rPr>
          <w:rFonts w:cs="Arial"/>
        </w:rPr>
        <w:t xml:space="preserve">HOW TO FIND AN ATTORNEY. </w:t>
      </w:r>
      <w:hyperlink r:id="rId49" w:history="1">
        <w:r w:rsidRPr="003E4A1B">
          <w:rPr>
            <w:rStyle w:val="Hyperlink"/>
            <w:rFonts w:cs="Arial"/>
          </w:rPr>
          <w:t>www.avvo.com</w:t>
        </w:r>
      </w:hyperlink>
      <w:r w:rsidRPr="003E4A1B">
        <w:rPr>
          <w:rFonts w:cs="Arial"/>
        </w:rPr>
        <w:t xml:space="preserve"> and </w:t>
      </w:r>
      <w:hyperlink r:id="rId50" w:history="1">
        <w:r w:rsidRPr="003E4A1B">
          <w:rPr>
            <w:rStyle w:val="Hyperlink"/>
            <w:rFonts w:cs="Arial"/>
          </w:rPr>
          <w:t>www.martindale.com</w:t>
        </w:r>
      </w:hyperlink>
      <w:r w:rsidRPr="003E4A1B">
        <w:rPr>
          <w:rFonts w:cs="Arial"/>
        </w:rPr>
        <w:t xml:space="preserve"> provide </w:t>
      </w:r>
      <w:r>
        <w:rPr>
          <w:rFonts w:cs="Arial"/>
        </w:rPr>
        <w:t>free databases</w:t>
      </w:r>
      <w:r w:rsidRPr="003E4A1B">
        <w:rPr>
          <w:rFonts w:cs="Arial"/>
        </w:rPr>
        <w:t xml:space="preserve"> of user-rated attorneys that are searchable by “practice area” (legal specialty) and location (state, and in some cases, city). </w:t>
      </w:r>
      <w:r>
        <w:rPr>
          <w:rFonts w:cs="Arial"/>
        </w:rPr>
        <w:t xml:space="preserve"> </w:t>
      </w:r>
      <w:r w:rsidRPr="003E4A1B">
        <w:rPr>
          <w:rFonts w:cs="Arial"/>
        </w:rPr>
        <w:t xml:space="preserve">Your local (state, county </w:t>
      </w:r>
      <w:r>
        <w:rPr>
          <w:rFonts w:cs="Arial"/>
        </w:rPr>
        <w:t xml:space="preserve">or </w:t>
      </w:r>
      <w:r w:rsidRPr="003E4A1B">
        <w:rPr>
          <w:rFonts w:cs="Arial"/>
        </w:rPr>
        <w:t xml:space="preserve">city) bar association will also host a directory of attorneys by practice area. </w:t>
      </w:r>
      <w:r>
        <w:rPr>
          <w:rFonts w:cs="Arial"/>
        </w:rPr>
        <w:t xml:space="preserve">Search for </w:t>
      </w:r>
      <w:r w:rsidRPr="003E4A1B">
        <w:rPr>
          <w:rFonts w:cs="Arial"/>
        </w:rPr>
        <w:t>“bar association near me”.  They will not recommend an attorney or provide any ratings.</w:t>
      </w:r>
    </w:p>
    <w:p w14:paraId="26D9DE1B" w14:textId="77777777" w:rsidR="00FE0A58" w:rsidRPr="003E4A1B" w:rsidRDefault="00FE0A58" w:rsidP="00FE0A58">
      <w:pPr>
        <w:spacing w:line="276" w:lineRule="auto"/>
        <w:jc w:val="both"/>
        <w:rPr>
          <w:rFonts w:cs="Arial"/>
          <w:sz w:val="12"/>
        </w:rPr>
      </w:pPr>
    </w:p>
    <w:p w14:paraId="0F2A722D" w14:textId="77777777" w:rsidR="00FE0A58" w:rsidRPr="003E4A1B" w:rsidRDefault="00FE0A58" w:rsidP="00FE0A58">
      <w:pPr>
        <w:spacing w:line="276" w:lineRule="auto"/>
        <w:jc w:val="both"/>
        <w:rPr>
          <w:rFonts w:cs="Arial"/>
        </w:rPr>
      </w:pPr>
      <w:r w:rsidRPr="003E4A1B">
        <w:rPr>
          <w:rFonts w:cs="Arial"/>
        </w:rPr>
        <w:t xml:space="preserve">HOW TO SELECT AN ATTORNEY. </w:t>
      </w:r>
    </w:p>
    <w:p w14:paraId="6A6ADCF2" w14:textId="77777777" w:rsidR="00FE0A58" w:rsidRPr="00FF3ACB" w:rsidRDefault="00FE0A58" w:rsidP="00FE0A58">
      <w:pPr>
        <w:spacing w:line="276" w:lineRule="auto"/>
        <w:jc w:val="both"/>
        <w:rPr>
          <w:rFonts w:cs="Arial"/>
          <w:sz w:val="6"/>
          <w:szCs w:val="14"/>
        </w:rPr>
      </w:pPr>
    </w:p>
    <w:p w14:paraId="20AB1D63" w14:textId="77777777" w:rsidR="00FE0A58" w:rsidRPr="003E4A1B" w:rsidRDefault="00FE0A58" w:rsidP="00FE0A58">
      <w:pPr>
        <w:pStyle w:val="ListParagraph"/>
        <w:numPr>
          <w:ilvl w:val="0"/>
          <w:numId w:val="86"/>
        </w:numPr>
        <w:spacing w:after="120"/>
        <w:contextualSpacing w:val="0"/>
        <w:jc w:val="both"/>
      </w:pPr>
      <w:r w:rsidRPr="003E4A1B">
        <w:t>PROXIMITY. Start with the nearest firms. The closer they are the easier it will be to meet or sign papers.</w:t>
      </w:r>
    </w:p>
    <w:p w14:paraId="5F9320E6" w14:textId="77777777" w:rsidR="00FE0A58" w:rsidRPr="003E4A1B" w:rsidRDefault="00FE0A58" w:rsidP="00FE0A58">
      <w:pPr>
        <w:pStyle w:val="ListParagraph"/>
        <w:numPr>
          <w:ilvl w:val="0"/>
          <w:numId w:val="86"/>
        </w:numPr>
        <w:spacing w:after="60"/>
        <w:contextualSpacing w:val="0"/>
        <w:jc w:val="both"/>
      </w:pPr>
      <w:r w:rsidRPr="003E4A1B">
        <w:t>SPECIALTY within practice area. Naturally, you want a “corporate” “business” or “Small Business” attorney, but there are categories within these broad terms. What is most important to you?</w:t>
      </w:r>
      <w:r>
        <w:t xml:space="preserve"> I</w:t>
      </w:r>
      <w:r w:rsidRPr="003E4A1B">
        <w:t>f you are an inventor, you probably want an “Intellectual Property” attorney. If you want to raise money from investors, you will want an attorney who specializes in “Venture Capital.”  Common specialties within business law include:</w:t>
      </w:r>
    </w:p>
    <w:p w14:paraId="2A6211C4" w14:textId="77777777" w:rsidR="00FE0A58" w:rsidRPr="003E4A1B" w:rsidRDefault="00FE0A58" w:rsidP="00FE0A58">
      <w:pPr>
        <w:pStyle w:val="ListParagraph"/>
        <w:numPr>
          <w:ilvl w:val="1"/>
          <w:numId w:val="86"/>
        </w:numPr>
        <w:spacing w:after="0"/>
        <w:contextualSpacing w:val="0"/>
        <w:jc w:val="both"/>
      </w:pPr>
      <w:r w:rsidRPr="003E4A1B">
        <w:t>General business law</w:t>
      </w:r>
    </w:p>
    <w:p w14:paraId="0F50497F" w14:textId="77777777" w:rsidR="00FE0A58" w:rsidRPr="003E4A1B" w:rsidRDefault="00FE0A58" w:rsidP="00FE0A58">
      <w:pPr>
        <w:pStyle w:val="ListParagraph"/>
        <w:numPr>
          <w:ilvl w:val="1"/>
          <w:numId w:val="86"/>
        </w:numPr>
        <w:spacing w:after="0"/>
        <w:contextualSpacing w:val="0"/>
        <w:jc w:val="both"/>
      </w:pPr>
      <w:r w:rsidRPr="003E4A1B">
        <w:t>Contracts  (leases, purchase contracts, employment contracts, NDAs)</w:t>
      </w:r>
    </w:p>
    <w:p w14:paraId="162056F2" w14:textId="77777777" w:rsidR="00FE0A58" w:rsidRPr="003E4A1B" w:rsidRDefault="00FE0A58" w:rsidP="00FE0A58">
      <w:pPr>
        <w:pStyle w:val="ListParagraph"/>
        <w:numPr>
          <w:ilvl w:val="1"/>
          <w:numId w:val="86"/>
        </w:numPr>
        <w:spacing w:after="0"/>
        <w:contextualSpacing w:val="0"/>
        <w:jc w:val="both"/>
      </w:pPr>
      <w:r w:rsidRPr="003E4A1B">
        <w:t>Intellectual property (patents, trademarks and copyrights)</w:t>
      </w:r>
    </w:p>
    <w:p w14:paraId="71B4322A" w14:textId="77777777" w:rsidR="00FE0A58" w:rsidRPr="003E4A1B" w:rsidRDefault="00FE0A58" w:rsidP="00FE0A58">
      <w:pPr>
        <w:pStyle w:val="ListParagraph"/>
        <w:numPr>
          <w:ilvl w:val="1"/>
          <w:numId w:val="86"/>
        </w:numPr>
        <w:spacing w:after="0"/>
        <w:contextualSpacing w:val="0"/>
        <w:jc w:val="both"/>
      </w:pPr>
      <w:r w:rsidRPr="003E4A1B">
        <w:t>Venture Capital (</w:t>
      </w:r>
      <w:r w:rsidRPr="003E4A1B">
        <w:rPr>
          <w:lang w:val="en-US"/>
        </w:rPr>
        <w:t xml:space="preserve">you are </w:t>
      </w:r>
      <w:r w:rsidRPr="003E4A1B">
        <w:t>raising equity financing)</w:t>
      </w:r>
    </w:p>
    <w:p w14:paraId="28F57490" w14:textId="77777777" w:rsidR="00FE0A58" w:rsidRPr="003E4A1B" w:rsidRDefault="00FE0A58" w:rsidP="00FE0A58">
      <w:pPr>
        <w:pStyle w:val="ListParagraph"/>
        <w:numPr>
          <w:ilvl w:val="1"/>
          <w:numId w:val="86"/>
        </w:numPr>
        <w:spacing w:after="0"/>
        <w:contextualSpacing w:val="0"/>
        <w:jc w:val="both"/>
      </w:pPr>
      <w:r w:rsidRPr="003E4A1B">
        <w:t>Mergers and Acquisitions, aka M&amp;A (buying</w:t>
      </w:r>
      <w:r>
        <w:t xml:space="preserve"> or selling</w:t>
      </w:r>
      <w:r w:rsidRPr="003E4A1B">
        <w:t xml:space="preserve"> a company)</w:t>
      </w:r>
    </w:p>
    <w:p w14:paraId="6B85832A" w14:textId="77777777" w:rsidR="00FE0A58" w:rsidRPr="003E4A1B" w:rsidRDefault="00FE0A58" w:rsidP="00FE0A58">
      <w:pPr>
        <w:pStyle w:val="ListParagraph"/>
        <w:numPr>
          <w:ilvl w:val="1"/>
          <w:numId w:val="86"/>
        </w:numPr>
        <w:spacing w:after="0"/>
        <w:contextualSpacing w:val="0"/>
        <w:jc w:val="both"/>
      </w:pPr>
      <w:r w:rsidRPr="003E4A1B">
        <w:t>Litigation (you are being sued)</w:t>
      </w:r>
    </w:p>
    <w:p w14:paraId="7C05CDB4" w14:textId="77777777" w:rsidR="00FE0A58" w:rsidRPr="003E4A1B" w:rsidRDefault="00FE0A58" w:rsidP="00FE0A58">
      <w:pPr>
        <w:pStyle w:val="ListParagraph"/>
        <w:numPr>
          <w:ilvl w:val="1"/>
          <w:numId w:val="86"/>
        </w:numPr>
        <w:spacing w:after="0"/>
        <w:contextualSpacing w:val="0"/>
        <w:jc w:val="both"/>
      </w:pPr>
      <w:r w:rsidRPr="003E4A1B">
        <w:t xml:space="preserve">Employment law (you </w:t>
      </w:r>
      <w:r w:rsidRPr="003E4A1B">
        <w:rPr>
          <w:lang w:val="en-US"/>
        </w:rPr>
        <w:t xml:space="preserve">have </w:t>
      </w:r>
      <w:r w:rsidRPr="003E4A1B">
        <w:t>troublesome employees)</w:t>
      </w:r>
    </w:p>
    <w:p w14:paraId="05B15E84" w14:textId="77777777" w:rsidR="00FE0A58" w:rsidRPr="003E4A1B" w:rsidRDefault="00FE0A58" w:rsidP="00FE0A58">
      <w:pPr>
        <w:spacing w:line="276" w:lineRule="auto"/>
        <w:jc w:val="both"/>
        <w:rPr>
          <w:rFonts w:cs="Arial"/>
          <w:sz w:val="12"/>
        </w:rPr>
      </w:pPr>
    </w:p>
    <w:p w14:paraId="0083A5A1" w14:textId="77777777" w:rsidR="00FE0A58" w:rsidRPr="003E4A1B" w:rsidRDefault="00FE0A58" w:rsidP="00FE0A58">
      <w:pPr>
        <w:spacing w:after="60"/>
        <w:jc w:val="both"/>
        <w:rPr>
          <w:rFonts w:cs="Arial"/>
          <w:i/>
        </w:rPr>
      </w:pPr>
      <w:r w:rsidRPr="003E4A1B">
        <w:rPr>
          <w:rFonts w:cs="Arial"/>
          <w:i/>
        </w:rPr>
        <w:t xml:space="preserve">Note: you will not find all these skills in </w:t>
      </w:r>
      <w:r>
        <w:rPr>
          <w:rFonts w:cs="Arial"/>
          <w:i/>
        </w:rPr>
        <w:t xml:space="preserve">one </w:t>
      </w:r>
      <w:r w:rsidRPr="003E4A1B">
        <w:rPr>
          <w:rFonts w:cs="Arial"/>
          <w:i/>
        </w:rPr>
        <w:t xml:space="preserve">lawyer, so focus on the one most important to your company. </w:t>
      </w:r>
      <w:r>
        <w:rPr>
          <w:rFonts w:cs="Arial"/>
          <w:i/>
        </w:rPr>
        <w:t>A l</w:t>
      </w:r>
      <w:r w:rsidRPr="003E4A1B">
        <w:rPr>
          <w:rFonts w:cs="Arial"/>
          <w:i/>
        </w:rPr>
        <w:t>ar</w:t>
      </w:r>
      <w:r>
        <w:rPr>
          <w:rFonts w:cs="Arial"/>
          <w:i/>
        </w:rPr>
        <w:t>ge</w:t>
      </w:r>
      <w:r w:rsidRPr="003E4A1B">
        <w:rPr>
          <w:rFonts w:cs="Arial"/>
          <w:i/>
        </w:rPr>
        <w:t xml:space="preserve"> law firm</w:t>
      </w:r>
      <w:r>
        <w:rPr>
          <w:rFonts w:cs="Arial"/>
          <w:i/>
        </w:rPr>
        <w:t xml:space="preserve"> is</w:t>
      </w:r>
      <w:r w:rsidRPr="003E4A1B">
        <w:rPr>
          <w:rFonts w:cs="Arial"/>
          <w:i/>
        </w:rPr>
        <w:t xml:space="preserve"> more expensive than </w:t>
      </w:r>
      <w:r>
        <w:rPr>
          <w:rFonts w:cs="Arial"/>
          <w:i/>
        </w:rPr>
        <w:t xml:space="preserve">a </w:t>
      </w:r>
      <w:r w:rsidRPr="003E4A1B">
        <w:rPr>
          <w:rFonts w:cs="Arial"/>
          <w:i/>
        </w:rPr>
        <w:t>solo practitioner</w:t>
      </w:r>
      <w:r>
        <w:rPr>
          <w:rFonts w:cs="Arial"/>
          <w:i/>
        </w:rPr>
        <w:t xml:space="preserve"> but</w:t>
      </w:r>
      <w:r w:rsidRPr="003E4A1B">
        <w:rPr>
          <w:rFonts w:cs="Arial"/>
          <w:i/>
        </w:rPr>
        <w:t xml:space="preserve"> </w:t>
      </w:r>
      <w:r>
        <w:rPr>
          <w:rFonts w:cs="Arial"/>
          <w:i/>
        </w:rPr>
        <w:t>may</w:t>
      </w:r>
      <w:r w:rsidRPr="003E4A1B">
        <w:rPr>
          <w:rFonts w:cs="Arial"/>
          <w:i/>
        </w:rPr>
        <w:t xml:space="preserve"> </w:t>
      </w:r>
      <w:r>
        <w:rPr>
          <w:rFonts w:cs="Arial"/>
          <w:i/>
        </w:rPr>
        <w:t>be able</w:t>
      </w:r>
      <w:r w:rsidRPr="003E4A1B">
        <w:rPr>
          <w:rFonts w:cs="Arial"/>
          <w:i/>
        </w:rPr>
        <w:t xml:space="preserve"> </w:t>
      </w:r>
      <w:r>
        <w:rPr>
          <w:rFonts w:cs="Arial"/>
          <w:i/>
        </w:rPr>
        <w:t>to</w:t>
      </w:r>
      <w:r w:rsidRPr="003E4A1B">
        <w:rPr>
          <w:rFonts w:cs="Arial"/>
          <w:i/>
        </w:rPr>
        <w:t xml:space="preserve"> provide all the services you </w:t>
      </w:r>
      <w:r>
        <w:rPr>
          <w:rFonts w:cs="Arial"/>
          <w:i/>
        </w:rPr>
        <w:t>will need</w:t>
      </w:r>
      <w:r w:rsidRPr="003E4A1B">
        <w:rPr>
          <w:rFonts w:cs="Arial"/>
          <w:i/>
        </w:rPr>
        <w:t>.</w:t>
      </w:r>
    </w:p>
    <w:p w14:paraId="5575C364" w14:textId="77777777" w:rsidR="00FE0A58" w:rsidRPr="003E4A1B" w:rsidRDefault="00FE0A58" w:rsidP="00FE0A58">
      <w:pPr>
        <w:jc w:val="both"/>
        <w:rPr>
          <w:rFonts w:cs="Arial"/>
          <w:i/>
          <w:sz w:val="12"/>
          <w:szCs w:val="12"/>
        </w:rPr>
      </w:pPr>
    </w:p>
    <w:p w14:paraId="21D5AC1F" w14:textId="77777777" w:rsidR="00FE0A58" w:rsidRPr="003E4A1B" w:rsidRDefault="00FE0A58" w:rsidP="00FE0A58">
      <w:pPr>
        <w:spacing w:after="60" w:line="276" w:lineRule="auto"/>
        <w:jc w:val="both"/>
        <w:rPr>
          <w:rFonts w:cs="Arial"/>
        </w:rPr>
      </w:pPr>
      <w:r w:rsidRPr="003E4A1B">
        <w:rPr>
          <w:rFonts w:cs="Arial"/>
        </w:rPr>
        <w:t>Once you have compiled a short list of attorneys</w:t>
      </w:r>
      <w:r>
        <w:rPr>
          <w:rFonts w:cs="Arial"/>
        </w:rPr>
        <w:t xml:space="preserve">, </w:t>
      </w:r>
      <w:r w:rsidRPr="003E4A1B">
        <w:rPr>
          <w:rFonts w:cs="Arial"/>
        </w:rPr>
        <w:t>do some due diligence:</w:t>
      </w:r>
    </w:p>
    <w:p w14:paraId="1D38E992" w14:textId="77777777" w:rsidR="00FE0A58" w:rsidRPr="003E4A1B" w:rsidRDefault="00FE0A58" w:rsidP="00FE0A58">
      <w:pPr>
        <w:pStyle w:val="ListParagraph"/>
        <w:numPr>
          <w:ilvl w:val="0"/>
          <w:numId w:val="84"/>
        </w:numPr>
        <w:spacing w:after="60"/>
        <w:contextualSpacing w:val="0"/>
        <w:jc w:val="both"/>
      </w:pPr>
      <w:r w:rsidRPr="003E4A1B">
        <w:t>Check the</w:t>
      </w:r>
      <w:r>
        <w:t xml:space="preserve"> website</w:t>
      </w:r>
      <w:r w:rsidRPr="003E4A1B">
        <w:t xml:space="preserve"> for “Events.”  </w:t>
      </w:r>
      <w:r>
        <w:t>Is an attorney</w:t>
      </w:r>
      <w:r w:rsidRPr="003E4A1B">
        <w:t xml:space="preserve"> to speak at an event near you? This is a great way to </w:t>
      </w:r>
      <w:r>
        <w:t>meet</w:t>
      </w:r>
      <w:r w:rsidRPr="003E4A1B">
        <w:t xml:space="preserve"> them without any awkwardness</w:t>
      </w:r>
      <w:r w:rsidRPr="003E4A1B">
        <w:rPr>
          <w:lang w:val="en-US"/>
        </w:rPr>
        <w:t>.</w:t>
      </w:r>
      <w:r>
        <w:rPr>
          <w:lang w:val="en-US"/>
        </w:rPr>
        <w:t xml:space="preserve"> Some other clients will probably be there. Ask about their experience.</w:t>
      </w:r>
    </w:p>
    <w:p w14:paraId="2B654462" w14:textId="77777777" w:rsidR="00FE0A58" w:rsidRPr="003E4A1B" w:rsidRDefault="00FE0A58" w:rsidP="00FE0A58">
      <w:pPr>
        <w:pStyle w:val="ListParagraph"/>
        <w:numPr>
          <w:ilvl w:val="0"/>
          <w:numId w:val="84"/>
        </w:numPr>
        <w:spacing w:after="60"/>
        <w:contextualSpacing w:val="0"/>
        <w:jc w:val="both"/>
      </w:pPr>
      <w:r w:rsidRPr="003E4A1B">
        <w:t>Check the</w:t>
      </w:r>
      <w:r>
        <w:t xml:space="preserve"> attorney’s </w:t>
      </w:r>
      <w:r w:rsidRPr="003E4A1B">
        <w:t xml:space="preserve">bio. Do </w:t>
      </w:r>
      <w:r w:rsidRPr="003E4A1B">
        <w:rPr>
          <w:lang w:val="en-US"/>
        </w:rPr>
        <w:t>they</w:t>
      </w:r>
      <w:r w:rsidRPr="003E4A1B">
        <w:t xml:space="preserve"> have experience in your </w:t>
      </w:r>
      <w:r w:rsidRPr="003E4A1B">
        <w:rPr>
          <w:u w:val="single"/>
        </w:rPr>
        <w:t>industry</w:t>
      </w:r>
      <w:r w:rsidRPr="003E4A1B">
        <w:t>? You do not want an attorney who knows drug patenting if you are opening a restaurant, or vice versa.</w:t>
      </w:r>
    </w:p>
    <w:p w14:paraId="66FD1BDF" w14:textId="77777777" w:rsidR="00FE0A58" w:rsidRPr="003E4A1B" w:rsidRDefault="00FE0A58" w:rsidP="00FE0A58">
      <w:pPr>
        <w:pStyle w:val="ListParagraph"/>
        <w:numPr>
          <w:ilvl w:val="0"/>
          <w:numId w:val="84"/>
        </w:numPr>
        <w:spacing w:after="60"/>
        <w:contextualSpacing w:val="0"/>
        <w:jc w:val="both"/>
      </w:pPr>
      <w:r w:rsidRPr="003E4A1B">
        <w:t xml:space="preserve">Find someone </w:t>
      </w:r>
      <w:r>
        <w:t>who</w:t>
      </w:r>
      <w:r w:rsidRPr="003E4A1B">
        <w:t xml:space="preserve"> can grow with</w:t>
      </w:r>
      <w:r>
        <w:t xml:space="preserve"> you</w:t>
      </w:r>
      <w:r w:rsidRPr="003E4A1B">
        <w:t xml:space="preserve">. Younger attorneys are less experienced, but less costly per hour. </w:t>
      </w:r>
    </w:p>
    <w:p w14:paraId="172323AA" w14:textId="77777777" w:rsidR="00FE0A58" w:rsidRPr="003E4A1B" w:rsidRDefault="00FE0A58" w:rsidP="00FE0A58">
      <w:pPr>
        <w:pStyle w:val="ListParagraph"/>
        <w:numPr>
          <w:ilvl w:val="0"/>
          <w:numId w:val="0"/>
        </w:numPr>
        <w:spacing w:after="0"/>
        <w:contextualSpacing w:val="0"/>
        <w:jc w:val="both"/>
      </w:pPr>
      <w:r w:rsidRPr="003E4A1B">
        <w:t>Select the right attorney and schedule a face-to-face meeting to explore whether this will be a good fit. You will not be billed, but do not abuse the</w:t>
      </w:r>
      <w:r>
        <w:t xml:space="preserve"> courtesy</w:t>
      </w:r>
      <w:r w:rsidRPr="003E4A1B">
        <w:t xml:space="preserve"> </w:t>
      </w:r>
      <w:r w:rsidRPr="003E4A1B">
        <w:rPr>
          <w:lang w:val="en-US"/>
        </w:rPr>
        <w:t xml:space="preserve">by </w:t>
      </w:r>
      <w:r>
        <w:t>taking</w:t>
      </w:r>
      <w:r w:rsidRPr="003E4A1B">
        <w:t xml:space="preserve"> up their time to gain as much free advice as possible. A half</w:t>
      </w:r>
      <w:r>
        <w:t>-</w:t>
      </w:r>
      <w:r w:rsidRPr="003E4A1B">
        <w:t xml:space="preserve">hour introductory meeting is appropriate. </w:t>
      </w:r>
      <w:r>
        <w:t>Talk</w:t>
      </w:r>
      <w:r w:rsidRPr="003E4A1B">
        <w:t xml:space="preserve"> about your business and </w:t>
      </w:r>
      <w:r>
        <w:t>the</w:t>
      </w:r>
      <w:r w:rsidRPr="003E4A1B">
        <w:t xml:space="preserve"> </w:t>
      </w:r>
      <w:r>
        <w:t xml:space="preserve">help </w:t>
      </w:r>
      <w:r w:rsidRPr="003E4A1B">
        <w:t>you think you will need:</w:t>
      </w:r>
    </w:p>
    <w:p w14:paraId="3A1BE895" w14:textId="77777777" w:rsidR="00FE0A58" w:rsidRPr="003E4A1B" w:rsidRDefault="00FE0A58" w:rsidP="00FE0A58">
      <w:pPr>
        <w:pStyle w:val="ListParagraph"/>
        <w:numPr>
          <w:ilvl w:val="0"/>
          <w:numId w:val="85"/>
        </w:numPr>
        <w:spacing w:after="0"/>
        <w:contextualSpacing w:val="0"/>
        <w:jc w:val="both"/>
      </w:pPr>
      <w:r w:rsidRPr="003E4A1B">
        <w:t>Lease?</w:t>
      </w:r>
    </w:p>
    <w:p w14:paraId="5BB65BF7" w14:textId="77777777" w:rsidR="00FE0A58" w:rsidRPr="003E4A1B" w:rsidRDefault="00FE0A58" w:rsidP="00FE0A58">
      <w:pPr>
        <w:pStyle w:val="ListParagraph"/>
        <w:numPr>
          <w:ilvl w:val="0"/>
          <w:numId w:val="85"/>
        </w:numPr>
        <w:spacing w:after="0"/>
        <w:contextualSpacing w:val="0"/>
        <w:jc w:val="both"/>
      </w:pPr>
      <w:r w:rsidRPr="003E4A1B">
        <w:t>Employment contracts?</w:t>
      </w:r>
    </w:p>
    <w:p w14:paraId="7DF309A3" w14:textId="77777777" w:rsidR="00FE0A58" w:rsidRPr="003E4A1B" w:rsidRDefault="00FE0A58" w:rsidP="00FE0A58">
      <w:pPr>
        <w:pStyle w:val="ListParagraph"/>
        <w:numPr>
          <w:ilvl w:val="0"/>
          <w:numId w:val="85"/>
        </w:numPr>
        <w:spacing w:after="0"/>
        <w:contextualSpacing w:val="0"/>
        <w:jc w:val="both"/>
      </w:pPr>
      <w:r w:rsidRPr="003E4A1B">
        <w:t>Non-disclosure agreements?</w:t>
      </w:r>
    </w:p>
    <w:p w14:paraId="6FC5BC88" w14:textId="77777777" w:rsidR="00FE0A58" w:rsidRPr="003E4A1B" w:rsidRDefault="00FE0A58" w:rsidP="00FE0A58">
      <w:pPr>
        <w:pStyle w:val="ListParagraph"/>
        <w:numPr>
          <w:ilvl w:val="0"/>
          <w:numId w:val="85"/>
        </w:numPr>
        <w:spacing w:after="0"/>
        <w:contextualSpacing w:val="0"/>
        <w:jc w:val="both"/>
      </w:pPr>
      <w:r w:rsidRPr="003E4A1B">
        <w:t>LLC formation? Incorporation?</w:t>
      </w:r>
    </w:p>
    <w:p w14:paraId="0FDE933D" w14:textId="77777777" w:rsidR="00FE0A58" w:rsidRPr="003E4A1B" w:rsidRDefault="00FE0A58" w:rsidP="00FE0A58">
      <w:pPr>
        <w:pStyle w:val="ListParagraph"/>
        <w:numPr>
          <w:ilvl w:val="0"/>
          <w:numId w:val="85"/>
        </w:numPr>
        <w:spacing w:after="0"/>
        <w:contextualSpacing w:val="0"/>
        <w:jc w:val="both"/>
      </w:pPr>
      <w:r w:rsidRPr="003E4A1B">
        <w:t>Patent searches? Provisional patent filings? Full patent filing?</w:t>
      </w:r>
    </w:p>
    <w:p w14:paraId="68C338F0" w14:textId="77777777" w:rsidR="00FE0A58" w:rsidRPr="003E4A1B" w:rsidRDefault="00FE0A58" w:rsidP="00FE0A58">
      <w:pPr>
        <w:pStyle w:val="ListParagraph"/>
        <w:numPr>
          <w:ilvl w:val="0"/>
          <w:numId w:val="85"/>
        </w:numPr>
        <w:spacing w:after="0"/>
        <w:contextualSpacing w:val="0"/>
        <w:jc w:val="both"/>
      </w:pPr>
      <w:r w:rsidRPr="003E4A1B">
        <w:t>Trademark registration?</w:t>
      </w:r>
    </w:p>
    <w:p w14:paraId="246C4EB8" w14:textId="77777777" w:rsidR="00FE0A58" w:rsidRPr="003E4A1B" w:rsidRDefault="00FE0A58" w:rsidP="00FE0A58">
      <w:pPr>
        <w:spacing w:line="276" w:lineRule="auto"/>
        <w:jc w:val="both"/>
        <w:rPr>
          <w:rFonts w:cs="Arial"/>
        </w:rPr>
      </w:pPr>
      <w:r w:rsidRPr="003E4A1B">
        <w:rPr>
          <w:rFonts w:cs="Arial"/>
        </w:rPr>
        <w:t>Ask for estimate</w:t>
      </w:r>
      <w:r>
        <w:rPr>
          <w:rFonts w:cs="Arial"/>
        </w:rPr>
        <w:t>s</w:t>
      </w:r>
      <w:r w:rsidRPr="003E4A1B">
        <w:rPr>
          <w:rFonts w:cs="Arial"/>
        </w:rPr>
        <w:t xml:space="preserve"> </w:t>
      </w:r>
      <w:r>
        <w:rPr>
          <w:rFonts w:cs="Arial"/>
        </w:rPr>
        <w:t xml:space="preserve">of </w:t>
      </w:r>
      <w:r w:rsidRPr="003E4A1B">
        <w:rPr>
          <w:rFonts w:cs="Arial"/>
        </w:rPr>
        <w:t>cost</w:t>
      </w:r>
      <w:r>
        <w:rPr>
          <w:rFonts w:cs="Arial"/>
        </w:rPr>
        <w:t>s</w:t>
      </w:r>
      <w:r w:rsidRPr="003E4A1B">
        <w:rPr>
          <w:rFonts w:cs="Arial"/>
        </w:rPr>
        <w:t xml:space="preserve"> </w:t>
      </w:r>
      <w:r>
        <w:rPr>
          <w:rFonts w:cs="Arial"/>
        </w:rPr>
        <w:t>for</w:t>
      </w:r>
      <w:r w:rsidRPr="003E4A1B">
        <w:rPr>
          <w:rFonts w:cs="Arial"/>
        </w:rPr>
        <w:t xml:space="preserve"> each service.</w:t>
      </w:r>
    </w:p>
    <w:p w14:paraId="6A14A229" w14:textId="77777777" w:rsidR="00FE0A58" w:rsidRPr="00535B22" w:rsidRDefault="00FE0A58" w:rsidP="00FE0A58">
      <w:pPr>
        <w:pStyle w:val="ListParagraph"/>
        <w:numPr>
          <w:ilvl w:val="0"/>
          <w:numId w:val="0"/>
        </w:numPr>
        <w:spacing w:after="60"/>
        <w:ind w:left="720"/>
        <w:contextualSpacing w:val="0"/>
        <w:jc w:val="both"/>
        <w:rPr>
          <w:sz w:val="12"/>
          <w:szCs w:val="14"/>
        </w:rPr>
      </w:pPr>
    </w:p>
    <w:p w14:paraId="349DFD60" w14:textId="77777777" w:rsidR="00FE0A58" w:rsidRPr="00A81900" w:rsidRDefault="00FE0A58" w:rsidP="00FE0A58">
      <w:pPr>
        <w:jc w:val="both"/>
        <w:rPr>
          <w:rFonts w:cs="Arial"/>
          <w:color w:val="201F1E"/>
          <w:shd w:val="clear" w:color="auto" w:fill="FFFFFF"/>
        </w:rPr>
      </w:pPr>
      <w:r>
        <w:rPr>
          <w:rFonts w:cs="Arial"/>
        </w:rPr>
        <w:t xml:space="preserve">HOLDING LEGAL EXPENSES TO A MINIMUM. Prepare a draft of legal documents for your attorney to review. This will save them time, and their time is your money. A first draft prepared by you will also give your attorney a clearer idea of your intentions and what you need. </w:t>
      </w:r>
      <w:r w:rsidRPr="00A81900">
        <w:rPr>
          <w:rFonts w:cs="Arial"/>
        </w:rPr>
        <w:t xml:space="preserve">A variety of legal templates can be downloaded for free at </w:t>
      </w:r>
      <w:hyperlink r:id="rId51" w:history="1">
        <w:r w:rsidRPr="00A81900">
          <w:rPr>
            <w:rStyle w:val="Hyperlink"/>
            <w:rFonts w:cs="Arial"/>
            <w:shd w:val="clear" w:color="auto" w:fill="FFFFFF"/>
          </w:rPr>
          <w:t>https://law4startups.com</w:t>
        </w:r>
      </w:hyperlink>
      <w:r>
        <w:rPr>
          <w:rFonts w:cs="Arial"/>
          <w:color w:val="201F1E"/>
          <w:shd w:val="clear" w:color="auto" w:fill="FFFFFF"/>
        </w:rPr>
        <w:t>.</w:t>
      </w:r>
    </w:p>
    <w:p w14:paraId="2C0E16BB" w14:textId="77777777" w:rsidR="00FE0A58" w:rsidRPr="00851F9E" w:rsidRDefault="00FE0A58" w:rsidP="00FE0A58">
      <w:pPr>
        <w:jc w:val="both"/>
        <w:rPr>
          <w:rFonts w:cs="Arial"/>
          <w:iCs/>
          <w:noProof/>
          <w:sz w:val="10"/>
          <w:szCs w:val="12"/>
        </w:rPr>
      </w:pPr>
    </w:p>
    <w:p w14:paraId="338AC905" w14:textId="77777777" w:rsidR="00FE0A58" w:rsidRPr="003E4A1B" w:rsidRDefault="00FE0A58" w:rsidP="00FE0A58">
      <w:pPr>
        <w:tabs>
          <w:tab w:val="right" w:pos="10080"/>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sidRPr="000A7D1D">
        <w:rPr>
          <w:b/>
          <w:noProof/>
          <w:color w:val="000000" w:themeColor="text1"/>
          <w:sz w:val="24"/>
          <w:szCs w:val="24"/>
        </w:rPr>
        <w:t>3</w:t>
      </w:r>
      <w:r>
        <w:rPr>
          <w:rFonts w:cs="Arial"/>
          <w:i/>
          <w:noProof/>
          <w:sz w:val="24"/>
          <w:szCs w:val="26"/>
        </w:rPr>
        <w:t xml:space="preserve"> – Space</w:t>
      </w:r>
    </w:p>
    <w:p w14:paraId="6E4E8A6C" w14:textId="77777777" w:rsidR="00FE0A58" w:rsidRPr="003E4A1B" w:rsidRDefault="00FE0A58" w:rsidP="00FE0A58">
      <w:pPr>
        <w:rPr>
          <w:rFonts w:cs="Arial"/>
          <w:sz w:val="24"/>
          <w:szCs w:val="24"/>
        </w:rPr>
      </w:pPr>
    </w:p>
    <w:p w14:paraId="5621479F" w14:textId="77777777" w:rsidR="00FE0A58" w:rsidRPr="003E4A1B" w:rsidRDefault="00FE0A58" w:rsidP="00FE0A58">
      <w:pPr>
        <w:spacing w:before="120"/>
        <w:rPr>
          <w:rFonts w:cs="Arial"/>
          <w:color w:val="000000"/>
          <w:szCs w:val="24"/>
        </w:rPr>
      </w:pPr>
    </w:p>
    <w:p w14:paraId="55C5784D" w14:textId="77777777" w:rsidR="00FE0A58" w:rsidRDefault="00FE0A58" w:rsidP="00FE0A58">
      <w:pPr>
        <w:pStyle w:val="Title"/>
      </w:pPr>
    </w:p>
    <w:p w14:paraId="13A4FE23" w14:textId="77777777" w:rsidR="00FE0A58" w:rsidRDefault="00FE0A58" w:rsidP="00FE0A58"/>
    <w:p w14:paraId="3BB6483A" w14:textId="77777777" w:rsidR="00FE0A58" w:rsidRDefault="00FE0A58" w:rsidP="00FE0A58"/>
    <w:p w14:paraId="53AA5856" w14:textId="77777777" w:rsidR="0002126B" w:rsidRPr="007B001A" w:rsidRDefault="0002126B" w:rsidP="00FE0A58"/>
    <w:p w14:paraId="5AFDA5CC" w14:textId="77777777" w:rsidR="00FE0A58" w:rsidRPr="007B001A" w:rsidRDefault="00FE0A58" w:rsidP="00FE0A58"/>
    <w:p w14:paraId="4FCE5CF3" w14:textId="77777777" w:rsidR="00FE0A58" w:rsidRPr="003E4A1B" w:rsidRDefault="00FE0A58" w:rsidP="00FE0A58">
      <w:pPr>
        <w:pStyle w:val="Title"/>
      </w:pPr>
      <w:bookmarkStart w:id="55" w:name="_Toc13921332"/>
      <w:bookmarkStart w:id="56" w:name="_Toc204630165"/>
      <w:bookmarkStart w:id="57" w:name="_Toc206281939"/>
      <w:bookmarkStart w:id="58" w:name="_Toc206321810"/>
      <w:r>
        <w:t>3.3</w:t>
      </w:r>
      <w:r w:rsidRPr="003E4A1B">
        <w:t xml:space="preserve"> – </w:t>
      </w:r>
      <w:bookmarkEnd w:id="55"/>
      <w:r>
        <w:t>Space</w:t>
      </w:r>
      <w:bookmarkEnd w:id="56"/>
      <w:bookmarkEnd w:id="57"/>
      <w:bookmarkEnd w:id="58"/>
      <w:r w:rsidRPr="003E4A1B">
        <w:t xml:space="preserve"> </w:t>
      </w:r>
    </w:p>
    <w:p w14:paraId="3AD0A7F3" w14:textId="77777777" w:rsidR="00FE0A58" w:rsidRPr="003E4A1B" w:rsidRDefault="00FE0A58" w:rsidP="00FE0A58">
      <w:pPr>
        <w:spacing w:line="276" w:lineRule="auto"/>
        <w:ind w:right="216"/>
        <w:textAlignment w:val="baseline"/>
        <w:rPr>
          <w:rFonts w:cs="Arial"/>
          <w:sz w:val="24"/>
        </w:rPr>
      </w:pPr>
    </w:p>
    <w:p w14:paraId="71C7EEAA" w14:textId="77777777" w:rsidR="00FE0A58" w:rsidRPr="003E4A1B" w:rsidRDefault="00FE0A58" w:rsidP="00FE0A58">
      <w:pPr>
        <w:spacing w:line="276" w:lineRule="auto"/>
        <w:ind w:right="216"/>
        <w:textAlignment w:val="baseline"/>
        <w:rPr>
          <w:rFonts w:cs="Arial"/>
          <w:sz w:val="24"/>
        </w:rPr>
      </w:pPr>
    </w:p>
    <w:p w14:paraId="1E1BE459" w14:textId="77777777" w:rsidR="00FE0A58" w:rsidRDefault="00FE0A58" w:rsidP="0002126B">
      <w:pPr>
        <w:pStyle w:val="Subtitle"/>
        <w:ind w:left="3150"/>
        <w:jc w:val="left"/>
      </w:pPr>
      <w:r w:rsidRPr="001C3B98">
        <w:t>3</w:t>
      </w:r>
      <w:r w:rsidRPr="001C3B98">
        <w:rPr>
          <w:spacing w:val="24"/>
        </w:rPr>
        <w:t>.</w:t>
      </w:r>
      <w:r>
        <w:t>3.1</w:t>
      </w:r>
      <w:r w:rsidRPr="004A7BD3">
        <w:t xml:space="preserve">  Sourcing Physical Location</w:t>
      </w:r>
      <w:r>
        <w:t>s</w:t>
      </w:r>
    </w:p>
    <w:p w14:paraId="2F13F616" w14:textId="77777777" w:rsidR="00FE0A58" w:rsidRDefault="00FE0A58" w:rsidP="0002126B">
      <w:pPr>
        <w:pStyle w:val="Subtitle"/>
        <w:ind w:left="3150"/>
        <w:jc w:val="left"/>
      </w:pPr>
    </w:p>
    <w:p w14:paraId="2BD475F9" w14:textId="77777777" w:rsidR="00FE0A58" w:rsidRPr="004A7BD3" w:rsidRDefault="00FE0A58" w:rsidP="0002126B">
      <w:pPr>
        <w:pStyle w:val="Subtitle"/>
        <w:ind w:left="3150"/>
        <w:jc w:val="left"/>
      </w:pPr>
      <w:r w:rsidRPr="001C3B98">
        <w:t>3.2.3  Com</w:t>
      </w:r>
      <w:r w:rsidRPr="004A7BD3">
        <w:t>paring Locations</w:t>
      </w:r>
    </w:p>
    <w:p w14:paraId="10BE8BFB" w14:textId="77777777" w:rsidR="00FE0A58" w:rsidRPr="004A7BD3" w:rsidRDefault="00FE0A58" w:rsidP="00FE0A58">
      <w:pPr>
        <w:ind w:left="3420"/>
        <w:rPr>
          <w:sz w:val="28"/>
          <w:szCs w:val="28"/>
        </w:rPr>
      </w:pPr>
    </w:p>
    <w:p w14:paraId="790CCA56" w14:textId="77777777" w:rsidR="00FE0A58" w:rsidRPr="003E4A1B" w:rsidRDefault="00FE0A58" w:rsidP="00FE0A58">
      <w:pPr>
        <w:pStyle w:val="Title"/>
      </w:pPr>
    </w:p>
    <w:p w14:paraId="7ABB413F" w14:textId="77777777" w:rsidR="00FE0A58" w:rsidRDefault="00FE0A58" w:rsidP="00FE0A58">
      <w:pPr>
        <w:rPr>
          <w:rFonts w:cs="Arial"/>
          <w:iCs/>
          <w:noProof/>
          <w:sz w:val="22"/>
          <w:szCs w:val="24"/>
        </w:rPr>
      </w:pPr>
      <w:r>
        <w:rPr>
          <w:rFonts w:cs="Arial"/>
          <w:iCs/>
          <w:noProof/>
          <w:sz w:val="22"/>
          <w:szCs w:val="24"/>
        </w:rPr>
        <w:br w:type="page"/>
      </w:r>
    </w:p>
    <w:p w14:paraId="7CC2FF66" w14:textId="77777777" w:rsidR="00FE0A58" w:rsidRPr="003E4A1B" w:rsidRDefault="00FE0A58" w:rsidP="00FE0A58">
      <w:pPr>
        <w:tabs>
          <w:tab w:val="right" w:pos="10080"/>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sidRPr="000A7D1D">
        <w:rPr>
          <w:b/>
          <w:noProof/>
          <w:color w:val="000000" w:themeColor="text1"/>
          <w:sz w:val="24"/>
          <w:szCs w:val="24"/>
        </w:rPr>
        <w:t>3</w:t>
      </w:r>
      <w:r>
        <w:rPr>
          <w:rFonts w:cs="Arial"/>
          <w:i/>
          <w:noProof/>
          <w:sz w:val="24"/>
          <w:szCs w:val="26"/>
        </w:rPr>
        <w:t xml:space="preserve"> – Space</w:t>
      </w:r>
    </w:p>
    <w:p w14:paraId="5FCCF373" w14:textId="77777777" w:rsidR="00FE0A58" w:rsidRPr="003E4A1B" w:rsidRDefault="00FE0A58" w:rsidP="00FE0A58">
      <w:pPr>
        <w:rPr>
          <w:rFonts w:cs="Arial"/>
          <w:noProof/>
        </w:rPr>
      </w:pPr>
    </w:p>
    <w:p w14:paraId="54A4654F" w14:textId="77777777" w:rsidR="00FE0A58" w:rsidRPr="003E4A1B" w:rsidRDefault="00FE0A58" w:rsidP="00FE0A58">
      <w:pPr>
        <w:rPr>
          <w:rFonts w:cs="Arial"/>
          <w:noProof/>
        </w:rPr>
      </w:pPr>
    </w:p>
    <w:p w14:paraId="41CF5C12" w14:textId="77777777" w:rsidR="00FE0A58" w:rsidRPr="003E4A1B" w:rsidRDefault="00FE0A58" w:rsidP="00FE0A58">
      <w:pPr>
        <w:pStyle w:val="Heading1"/>
        <w:rPr>
          <w:rFonts w:cs="Arial"/>
        </w:rPr>
      </w:pPr>
      <w:bookmarkStart w:id="59" w:name="_Toc13921333"/>
      <w:bookmarkStart w:id="60" w:name="_Toc202961400"/>
      <w:bookmarkStart w:id="61" w:name="_Toc204630166"/>
      <w:bookmarkStart w:id="62" w:name="_Toc206281940"/>
      <w:bookmarkStart w:id="63" w:name="_Toc206321811"/>
      <w:r>
        <w:rPr>
          <w:szCs w:val="28"/>
        </w:rPr>
        <w:t>3</w:t>
      </w:r>
      <w:r w:rsidRPr="00662C34">
        <w:rPr>
          <w:rFonts w:ascii="arial bold" w:hAnsi="arial bold" w:cs="Arial"/>
          <w:spacing w:val="24"/>
          <w:szCs w:val="28"/>
        </w:rPr>
        <w:t>.</w:t>
      </w:r>
      <w:r>
        <w:rPr>
          <w:rFonts w:cs="Arial"/>
        </w:rPr>
        <w:t xml:space="preserve">3.1 </w:t>
      </w:r>
      <w:r w:rsidRPr="003E4A1B">
        <w:rPr>
          <w:rFonts w:cs="Arial"/>
        </w:rPr>
        <w:t xml:space="preserve">  </w:t>
      </w:r>
      <w:bookmarkStart w:id="64" w:name="SOURCINGPHYSICALLOCATION"/>
      <w:r w:rsidRPr="003E4A1B">
        <w:rPr>
          <w:rFonts w:cs="Arial"/>
        </w:rPr>
        <w:t xml:space="preserve">Sourcing Physical </w:t>
      </w:r>
      <w:bookmarkStart w:id="65" w:name="LOCATION"/>
      <w:r w:rsidRPr="003E4A1B">
        <w:rPr>
          <w:rFonts w:cs="Arial"/>
        </w:rPr>
        <w:t>Location</w:t>
      </w:r>
      <w:bookmarkEnd w:id="59"/>
      <w:bookmarkEnd w:id="60"/>
      <w:bookmarkEnd w:id="64"/>
      <w:bookmarkEnd w:id="65"/>
      <w:r>
        <w:rPr>
          <w:rFonts w:cs="Arial"/>
        </w:rPr>
        <w:t>s</w:t>
      </w:r>
      <w:bookmarkEnd w:id="61"/>
      <w:bookmarkEnd w:id="62"/>
      <w:bookmarkEnd w:id="63"/>
      <w:r w:rsidRPr="003E4A1B">
        <w:rPr>
          <w:rFonts w:cs="Arial"/>
        </w:rPr>
        <w:t xml:space="preserve"> </w:t>
      </w:r>
      <w:r w:rsidRPr="00AE00CF">
        <w:rPr>
          <w:rFonts w:cs="Arial"/>
          <w:b w:val="0"/>
          <w:bCs/>
        </w:rPr>
        <w:fldChar w:fldCharType="begin"/>
      </w:r>
      <w:r w:rsidRPr="00AE00CF">
        <w:rPr>
          <w:rFonts w:cs="Arial"/>
          <w:b w:val="0"/>
          <w:bCs/>
        </w:rPr>
        <w:instrText xml:space="preserve"> XE "</w:instrText>
      </w:r>
      <w:r w:rsidRPr="00AE00CF">
        <w:rPr>
          <w:rFonts w:cs="Arial"/>
          <w:b w:val="0"/>
          <w:bCs/>
          <w:caps w:val="0"/>
        </w:rPr>
        <w:instrText>LOCATION</w:instrText>
      </w:r>
      <w:r w:rsidRPr="00AE00CF">
        <w:rPr>
          <w:rFonts w:cs="Arial"/>
          <w:b w:val="0"/>
          <w:bCs/>
        </w:rPr>
        <w:instrText xml:space="preserve">" </w:instrText>
      </w:r>
      <w:r w:rsidRPr="00AE00CF">
        <w:rPr>
          <w:rFonts w:cs="Arial"/>
          <w:b w:val="0"/>
          <w:bCs/>
        </w:rPr>
        <w:fldChar w:fldCharType="end"/>
      </w:r>
    </w:p>
    <w:p w14:paraId="4B0BE63F" w14:textId="77777777" w:rsidR="00FE0A58" w:rsidRPr="003E4A1B" w:rsidRDefault="00FE0A58" w:rsidP="00FE0A58">
      <w:pPr>
        <w:rPr>
          <w:rFonts w:cs="Arial"/>
        </w:rPr>
      </w:pPr>
    </w:p>
    <w:p w14:paraId="228CD236" w14:textId="77777777" w:rsidR="00FE0A58" w:rsidRPr="003E4A1B" w:rsidRDefault="00FE0A58" w:rsidP="00FE0A58">
      <w:pPr>
        <w:spacing w:line="276" w:lineRule="auto"/>
        <w:ind w:left="360" w:hanging="360"/>
        <w:rPr>
          <w:rFonts w:cs="Arial"/>
          <w:b/>
        </w:rPr>
      </w:pPr>
    </w:p>
    <w:p w14:paraId="0F69147F" w14:textId="77777777" w:rsidR="00FE0A58" w:rsidRDefault="00FE0A58" w:rsidP="00FE0A58">
      <w:pPr>
        <w:tabs>
          <w:tab w:val="left" w:pos="3870"/>
          <w:tab w:val="left" w:pos="6390"/>
        </w:tabs>
        <w:spacing w:line="276" w:lineRule="auto"/>
        <w:jc w:val="both"/>
        <w:rPr>
          <w:rFonts w:cs="Arial"/>
        </w:rPr>
      </w:pPr>
      <w:r w:rsidRPr="003E4A1B">
        <w:rPr>
          <w:rFonts w:cs="Arial"/>
        </w:rPr>
        <w:t xml:space="preserve">You may have a virtual company, such as a software product, that you can run from your home, in which case skip this section and enter zero for space in your budget. If you have a dedicated room in your home for your business office, you can write off a pro-rata share </w:t>
      </w:r>
      <w:r w:rsidRPr="00B32B8D">
        <w:rPr>
          <w:rFonts w:cs="Arial"/>
          <w:i/>
          <w:iCs/>
        </w:rPr>
        <w:t xml:space="preserve">(square footage of home office / total square footage of home) </w:t>
      </w:r>
      <w:r w:rsidRPr="003E4A1B">
        <w:rPr>
          <w:rFonts w:cs="Arial"/>
        </w:rPr>
        <w:t>of the cost as a business expense on your personal taxes, up to the amount of business income.  However, if you have a retail or manufacturing business, read on.</w:t>
      </w:r>
    </w:p>
    <w:p w14:paraId="4D440C6D" w14:textId="77777777" w:rsidR="00FE0A58" w:rsidRPr="00854CEB" w:rsidRDefault="00FE0A58" w:rsidP="00FE0A58">
      <w:pPr>
        <w:tabs>
          <w:tab w:val="left" w:pos="3870"/>
          <w:tab w:val="left" w:pos="6390"/>
        </w:tabs>
        <w:spacing w:line="276" w:lineRule="auto"/>
        <w:jc w:val="both"/>
        <w:rPr>
          <w:rFonts w:cs="Arial"/>
          <w:b/>
          <w:bCs/>
          <w:color w:val="000000"/>
          <w:sz w:val="8"/>
          <w:szCs w:val="16"/>
          <w:shd w:val="clear" w:color="auto" w:fill="FFFFFF"/>
        </w:rPr>
      </w:pPr>
    </w:p>
    <w:p w14:paraId="469D8598" w14:textId="77777777" w:rsidR="00FE0A58" w:rsidRPr="003E4A1B" w:rsidRDefault="00FE0A58" w:rsidP="00FE0A58">
      <w:pPr>
        <w:tabs>
          <w:tab w:val="left" w:pos="3870"/>
          <w:tab w:val="left" w:pos="6390"/>
        </w:tabs>
        <w:spacing w:line="276" w:lineRule="auto"/>
        <w:jc w:val="both"/>
        <w:rPr>
          <w:rFonts w:cs="Arial"/>
          <w:b/>
        </w:rPr>
      </w:pPr>
      <w:r w:rsidRPr="00607C4D">
        <w:rPr>
          <w:rFonts w:cs="Arial"/>
          <w:bCs/>
          <w:color w:val="000000"/>
          <w:shd w:val="clear" w:color="auto" w:fill="FFFFFF"/>
        </w:rPr>
        <w:t>The best way to get a feel for a location is to talk to other businesses in the area. Visit the locale at a time</w:t>
      </w:r>
      <w:r w:rsidRPr="003E4A1B">
        <w:rPr>
          <w:rFonts w:cs="Arial"/>
          <w:bCs/>
          <w:color w:val="000000"/>
          <w:shd w:val="clear" w:color="auto" w:fill="FFFFFF"/>
        </w:rPr>
        <w:t xml:space="preserve"> your business will be open; notice the amount of parking, traffic congestion, and noise from other businesses.</w:t>
      </w:r>
      <w:r w:rsidRPr="003E4A1B">
        <w:rPr>
          <w:rFonts w:cs="Arial"/>
          <w:b/>
        </w:rPr>
        <w:t xml:space="preserve"> </w:t>
      </w:r>
    </w:p>
    <w:p w14:paraId="241AE373" w14:textId="77777777" w:rsidR="00FE0A58" w:rsidRPr="003E4A1B" w:rsidRDefault="00FE0A58" w:rsidP="00FE0A58">
      <w:pPr>
        <w:tabs>
          <w:tab w:val="left" w:pos="3870"/>
          <w:tab w:val="left" w:pos="6390"/>
        </w:tabs>
        <w:ind w:left="720" w:hanging="720"/>
        <w:jc w:val="both"/>
        <w:rPr>
          <w:rFonts w:cs="Arial"/>
          <w:sz w:val="16"/>
        </w:rPr>
      </w:pPr>
    </w:p>
    <w:p w14:paraId="36947457" w14:textId="77777777" w:rsidR="00FE0A58" w:rsidRPr="00854CEB" w:rsidRDefault="00FE0A58" w:rsidP="00FE0A58">
      <w:pPr>
        <w:tabs>
          <w:tab w:val="left" w:pos="3870"/>
          <w:tab w:val="left" w:pos="6390"/>
        </w:tabs>
        <w:spacing w:line="276" w:lineRule="auto"/>
        <w:jc w:val="both"/>
        <w:rPr>
          <w:rFonts w:cs="Arial"/>
          <w:noProof/>
          <w:szCs w:val="18"/>
        </w:rPr>
      </w:pPr>
      <w:r>
        <w:rPr>
          <w:rFonts w:cs="Arial"/>
          <w:noProof/>
          <w:sz w:val="22"/>
        </w:rPr>
        <w:t xml:space="preserve">TRAFFIC FLOW. </w:t>
      </w:r>
      <w:r w:rsidRPr="00854CEB">
        <w:rPr>
          <w:rFonts w:cs="Arial"/>
          <w:noProof/>
          <w:szCs w:val="18"/>
        </w:rPr>
        <w:t>Most state Departments of Transportation have traffic flow maps on their websites that show the number of cars that pass various points in each town on a daily basis.</w:t>
      </w:r>
    </w:p>
    <w:p w14:paraId="784004F8" w14:textId="77777777" w:rsidR="00FE0A58" w:rsidRPr="00854CEB" w:rsidRDefault="00FE0A58" w:rsidP="00FE0A58">
      <w:pPr>
        <w:tabs>
          <w:tab w:val="left" w:pos="3870"/>
          <w:tab w:val="left" w:pos="6390"/>
        </w:tabs>
        <w:spacing w:line="276" w:lineRule="auto"/>
        <w:jc w:val="both"/>
        <w:rPr>
          <w:rFonts w:cs="Arial"/>
          <w:noProof/>
          <w:sz w:val="12"/>
          <w:szCs w:val="10"/>
        </w:rPr>
      </w:pPr>
    </w:p>
    <w:p w14:paraId="4B0B965A" w14:textId="77777777" w:rsidR="00FE0A58" w:rsidRPr="003E4A1B" w:rsidRDefault="00FE0A58" w:rsidP="00FE0A58">
      <w:pPr>
        <w:tabs>
          <w:tab w:val="left" w:pos="3870"/>
          <w:tab w:val="left" w:pos="6390"/>
        </w:tabs>
        <w:spacing w:line="276" w:lineRule="auto"/>
        <w:jc w:val="both"/>
        <w:rPr>
          <w:rFonts w:cs="Arial"/>
          <w:b/>
          <w:bCs/>
          <w:color w:val="000000"/>
          <w:shd w:val="clear" w:color="auto" w:fill="FFFFFF"/>
        </w:rPr>
      </w:pPr>
      <w:r w:rsidRPr="003E4A1B">
        <w:rPr>
          <w:rFonts w:cs="Arial"/>
          <w:noProof/>
          <w:sz w:val="22"/>
        </w:rPr>
        <w:t>INCUBATORS</w:t>
      </w:r>
      <w:r w:rsidRPr="003E4A1B">
        <w:rPr>
          <w:rFonts w:cs="Arial"/>
          <w:noProof/>
        </w:rPr>
        <w:t xml:space="preserve"> are multi-tenant facilities that offer small spaces, and short term leases of one year or less.  Note: a “small” working space at some incubators is 100 s.f., at others 5000 s.f.   A dedicated office or starter manufacturing space will run $</w:t>
      </w:r>
      <w:r>
        <w:rPr>
          <w:rFonts w:cs="Arial"/>
          <w:noProof/>
        </w:rPr>
        <w:t>6</w:t>
      </w:r>
      <w:r w:rsidRPr="003E4A1B">
        <w:rPr>
          <w:rFonts w:cs="Arial"/>
          <w:noProof/>
        </w:rPr>
        <w:t>00 to $1</w:t>
      </w:r>
      <w:r>
        <w:rPr>
          <w:rFonts w:cs="Arial"/>
          <w:noProof/>
        </w:rPr>
        <w:t>2</w:t>
      </w:r>
      <w:r w:rsidRPr="003E4A1B">
        <w:rPr>
          <w:rFonts w:cs="Arial"/>
          <w:noProof/>
        </w:rPr>
        <w:t>00 per month, gross (including utilities and taxes).  Shop around.</w:t>
      </w:r>
    </w:p>
    <w:p w14:paraId="1693E911" w14:textId="77777777" w:rsidR="00FE0A58" w:rsidRPr="003E4A1B" w:rsidRDefault="00FE0A58" w:rsidP="00FE0A58">
      <w:pPr>
        <w:tabs>
          <w:tab w:val="left" w:pos="3870"/>
          <w:tab w:val="left" w:pos="6390"/>
        </w:tabs>
        <w:jc w:val="both"/>
        <w:rPr>
          <w:rFonts w:cs="Arial"/>
          <w:noProof/>
          <w:sz w:val="8"/>
        </w:rPr>
      </w:pPr>
    </w:p>
    <w:p w14:paraId="4360FA02" w14:textId="77777777" w:rsidR="00FE0A58" w:rsidRPr="003E4A1B" w:rsidRDefault="00FE0A58" w:rsidP="00FE0A58">
      <w:pPr>
        <w:tabs>
          <w:tab w:val="left" w:pos="3870"/>
          <w:tab w:val="left" w:pos="6390"/>
        </w:tabs>
        <w:spacing w:line="276" w:lineRule="auto"/>
        <w:jc w:val="both"/>
        <w:rPr>
          <w:rFonts w:cs="Arial"/>
          <w:noProof/>
        </w:rPr>
      </w:pPr>
      <w:r w:rsidRPr="003E4A1B">
        <w:rPr>
          <w:rFonts w:cs="Arial"/>
          <w:noProof/>
        </w:rPr>
        <w:t>Your best deal is a short</w:t>
      </w:r>
      <w:r>
        <w:rPr>
          <w:rFonts w:cs="Arial"/>
          <w:noProof/>
        </w:rPr>
        <w:t>-</w:t>
      </w:r>
      <w:r w:rsidRPr="003E4A1B">
        <w:rPr>
          <w:rFonts w:cs="Arial"/>
          <w:noProof/>
        </w:rPr>
        <w:t>term lease of only a few months but with an option to renew for a longer period of time (so you can bail if the business fails, but lock in a favorable rate if it suc</w:t>
      </w:r>
      <w:r>
        <w:rPr>
          <w:rFonts w:cs="Arial"/>
          <w:noProof/>
        </w:rPr>
        <w:t>c</w:t>
      </w:r>
      <w:r w:rsidRPr="003E4A1B">
        <w:rPr>
          <w:rFonts w:cs="Arial"/>
          <w:noProof/>
        </w:rPr>
        <w:t xml:space="preserve">eeds). You may also want to ask for a </w:t>
      </w:r>
      <w:r w:rsidRPr="003E4A1B">
        <w:rPr>
          <w:rFonts w:cs="Arial"/>
          <w:i/>
          <w:noProof/>
        </w:rPr>
        <w:t>month-to-month</w:t>
      </w:r>
      <w:r w:rsidRPr="003E4A1B">
        <w:rPr>
          <w:rFonts w:cs="Arial"/>
          <w:noProof/>
        </w:rPr>
        <w:t xml:space="preserve"> lease, which means you can leave with only one month notice.</w:t>
      </w:r>
    </w:p>
    <w:p w14:paraId="7A63E77B" w14:textId="77777777" w:rsidR="00FE0A58" w:rsidRPr="003E4A1B" w:rsidRDefault="00FE0A58" w:rsidP="00FE0A58">
      <w:pPr>
        <w:tabs>
          <w:tab w:val="left" w:pos="3870"/>
          <w:tab w:val="left" w:pos="6390"/>
        </w:tabs>
        <w:spacing w:line="276" w:lineRule="auto"/>
        <w:jc w:val="both"/>
        <w:rPr>
          <w:rFonts w:cs="Arial"/>
          <w:noProof/>
          <w:sz w:val="8"/>
        </w:rPr>
      </w:pPr>
    </w:p>
    <w:p w14:paraId="65B441D5" w14:textId="77777777" w:rsidR="00FE0A58" w:rsidRPr="003E4A1B" w:rsidRDefault="00FE0A58" w:rsidP="00FE0A58">
      <w:pPr>
        <w:tabs>
          <w:tab w:val="left" w:pos="3870"/>
          <w:tab w:val="left" w:pos="6390"/>
        </w:tabs>
        <w:spacing w:line="276" w:lineRule="auto"/>
        <w:jc w:val="both"/>
        <w:rPr>
          <w:rFonts w:cs="Arial"/>
          <w:noProof/>
        </w:rPr>
      </w:pPr>
      <w:r w:rsidRPr="003E4A1B">
        <w:rPr>
          <w:rFonts w:cs="Arial"/>
          <w:noProof/>
        </w:rPr>
        <w:t>Another negotiating strat</w:t>
      </w:r>
      <w:r>
        <w:rPr>
          <w:rFonts w:cs="Arial"/>
          <w:noProof/>
        </w:rPr>
        <w:t>a</w:t>
      </w:r>
      <w:r w:rsidRPr="003E4A1B">
        <w:rPr>
          <w:rFonts w:cs="Arial"/>
          <w:noProof/>
        </w:rPr>
        <w:t xml:space="preserve">gem is to ask for a number of free months rent up front, especially if you will need to expend time and money to make the space suitable for your purpose.   </w:t>
      </w:r>
    </w:p>
    <w:p w14:paraId="4F4E74CD" w14:textId="77777777" w:rsidR="00FE0A58" w:rsidRPr="003E4A1B" w:rsidRDefault="00FE0A58" w:rsidP="00FE0A58">
      <w:pPr>
        <w:tabs>
          <w:tab w:val="left" w:pos="3870"/>
          <w:tab w:val="left" w:pos="6390"/>
        </w:tabs>
        <w:spacing w:line="276" w:lineRule="auto"/>
        <w:jc w:val="both"/>
        <w:rPr>
          <w:rFonts w:cs="Arial"/>
          <w:noProof/>
          <w:sz w:val="12"/>
        </w:rPr>
      </w:pPr>
    </w:p>
    <w:p w14:paraId="0FE3AFF2" w14:textId="77777777" w:rsidR="00FE0A58" w:rsidRPr="003E4A1B" w:rsidRDefault="00FE0A58" w:rsidP="00FE0A58">
      <w:pPr>
        <w:tabs>
          <w:tab w:val="left" w:pos="3870"/>
          <w:tab w:val="left" w:pos="6390"/>
        </w:tabs>
        <w:spacing w:line="276" w:lineRule="auto"/>
        <w:jc w:val="both"/>
        <w:rPr>
          <w:rFonts w:cs="Arial"/>
          <w:noProof/>
        </w:rPr>
      </w:pPr>
      <w:r>
        <w:rPr>
          <w:rFonts w:cs="Arial"/>
          <w:noProof/>
          <w:sz w:val="22"/>
        </w:rPr>
        <mc:AlternateContent>
          <mc:Choice Requires="wpg">
            <w:drawing>
              <wp:anchor distT="0" distB="0" distL="114300" distR="114300" simplePos="0" relativeHeight="252051968" behindDoc="0" locked="0" layoutInCell="1" allowOverlap="1" wp14:anchorId="3C08AEC0" wp14:editId="3424E27A">
                <wp:simplePos x="0" y="0"/>
                <wp:positionH relativeFrom="margin">
                  <wp:align>right</wp:align>
                </wp:positionH>
                <wp:positionV relativeFrom="paragraph">
                  <wp:posOffset>47625</wp:posOffset>
                </wp:positionV>
                <wp:extent cx="2404745" cy="3836670"/>
                <wp:effectExtent l="0" t="0" r="0" b="0"/>
                <wp:wrapSquare wrapText="bothSides"/>
                <wp:docPr id="974775600" name="Group 127" descr="Co-working space showing 8 people working in classroom-size office space."/>
                <wp:cNvGraphicFramePr/>
                <a:graphic xmlns:a="http://schemas.openxmlformats.org/drawingml/2006/main">
                  <a:graphicData uri="http://schemas.microsoft.com/office/word/2010/wordprocessingGroup">
                    <wpg:wgp>
                      <wpg:cNvGrpSpPr/>
                      <wpg:grpSpPr>
                        <a:xfrm>
                          <a:off x="0" y="0"/>
                          <a:ext cx="2404745" cy="3836670"/>
                          <a:chOff x="0" y="0"/>
                          <a:chExt cx="2404745" cy="3836670"/>
                        </a:xfrm>
                      </wpg:grpSpPr>
                      <pic:pic xmlns:pic="http://schemas.openxmlformats.org/drawingml/2006/picture">
                        <pic:nvPicPr>
                          <pic:cNvPr id="658692985" name="Picture 134"/>
                          <pic:cNvPicPr>
                            <a:picLocks noChangeAspect="1"/>
                          </pic:cNvPicPr>
                        </pic:nvPicPr>
                        <pic:blipFill>
                          <a:blip r:embed="rId52">
                            <a:extLst>
                              <a:ext uri="{28A0092B-C50C-407E-A947-70E740481C1C}">
                                <a14:useLocalDpi xmlns:a14="http://schemas.microsoft.com/office/drawing/2010/main"/>
                              </a:ext>
                            </a:extLst>
                          </a:blip>
                          <a:stretch>
                            <a:fillRect/>
                          </a:stretch>
                        </pic:blipFill>
                        <pic:spPr bwMode="auto">
                          <a:xfrm>
                            <a:off x="0" y="0"/>
                            <a:ext cx="2393950" cy="10229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420841528" name="Picture 137" descr="iPhone Screenshot 2"/>
                          <pic:cNvPicPr>
                            <a:picLocks noChangeAspect="1"/>
                          </pic:cNvPicPr>
                        </pic:nvPicPr>
                        <pic:blipFill rotWithShape="1">
                          <a:blip r:embed="rId53" cstate="email">
                            <a:extLst>
                              <a:ext uri="{28A0092B-C50C-407E-A947-70E740481C1C}">
                                <a14:useLocalDpi xmlns:a14="http://schemas.microsoft.com/office/drawing/2010/main"/>
                              </a:ext>
                            </a:extLst>
                          </a:blip>
                          <a:srcRect/>
                          <a:stretch/>
                        </pic:blipFill>
                        <pic:spPr bwMode="auto">
                          <a:xfrm>
                            <a:off x="9525" y="1009650"/>
                            <a:ext cx="2395220" cy="282702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4C30B519" id="Group 127" o:spid="_x0000_s1026" alt="Co-working space showing 8 people working in classroom-size office space." style="position:absolute;margin-left:138.15pt;margin-top:3.75pt;width:189.35pt;height:302.1pt;z-index:252051968;mso-position-horizontal:right;mso-position-horizontal-relative:margin" coordsize="24047,38366"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4" o:spid="_x0000_s1027" type="#_x0000_t75" style="position:absolute;width:23939;height:10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">
                  <v:imagedata r:id="rId54" o:title=""/>
                </v:shape>
                <v:shape id="Picture 137" o:spid="_x0000_s1028" type="#_x0000_t75" alt="iPhone Screenshot 2" style="position:absolute;left:95;top:10096;width:23952;height:28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">
                  <v:imagedata r:id="rId55" o:title="iPhone Screenshot 2"/>
                </v:shape>
                <w10:wrap type="square" anchorx="margin"/>
              </v:group>
            </w:pict>
          </mc:Fallback>
        </mc:AlternateContent>
      </w:r>
      <w:r w:rsidRPr="003E4A1B">
        <w:rPr>
          <w:rFonts w:cs="Arial"/>
          <w:noProof/>
          <w:sz w:val="22"/>
        </w:rPr>
        <w:t>CO-WORKING OFFICE SPACES</w:t>
      </w:r>
      <w:r w:rsidRPr="003E4A1B">
        <w:rPr>
          <w:rFonts w:cs="Arial"/>
          <w:noProof/>
        </w:rPr>
        <w:t>.  These have lately become very popular. The rates are typically low, $</w:t>
      </w:r>
      <w:r>
        <w:rPr>
          <w:rFonts w:cs="Arial"/>
          <w:noProof/>
        </w:rPr>
        <w:t>100</w:t>
      </w:r>
      <w:r w:rsidRPr="003E4A1B">
        <w:rPr>
          <w:rFonts w:cs="Arial"/>
          <w:noProof/>
        </w:rPr>
        <w:t xml:space="preserve"> to $250 per month </w:t>
      </w:r>
      <w:r>
        <w:rPr>
          <w:rFonts w:cs="Arial"/>
          <w:noProof/>
        </w:rPr>
        <w:t>including</w:t>
      </w:r>
      <w:r w:rsidRPr="003E4A1B">
        <w:rPr>
          <w:rFonts w:cs="Arial"/>
          <w:noProof/>
        </w:rPr>
        <w:t xml:space="preserve"> access to a conference room, coffee pot, printer and copier. However, the space may be at a table shared by others, or desk space on a first-come, first-served basis. Hence the term co-working.   </w:t>
      </w:r>
    </w:p>
    <w:p w14:paraId="2CE197BB" w14:textId="77777777" w:rsidR="00FE0A58" w:rsidRPr="003E4A1B" w:rsidRDefault="00FE0A58" w:rsidP="00FE0A58">
      <w:pPr>
        <w:tabs>
          <w:tab w:val="left" w:pos="3870"/>
          <w:tab w:val="left" w:pos="6390"/>
        </w:tabs>
        <w:spacing w:line="276" w:lineRule="auto"/>
        <w:jc w:val="both"/>
        <w:rPr>
          <w:rFonts w:cs="Arial"/>
          <w:noProof/>
          <w:sz w:val="12"/>
        </w:rPr>
      </w:pPr>
    </w:p>
    <w:p w14:paraId="658698FA" w14:textId="77777777" w:rsidR="00FE0A58" w:rsidRPr="003E4A1B" w:rsidRDefault="00FE0A58" w:rsidP="00FE0A58">
      <w:pPr>
        <w:tabs>
          <w:tab w:val="left" w:pos="3870"/>
          <w:tab w:val="left" w:pos="6390"/>
        </w:tabs>
        <w:spacing w:line="276" w:lineRule="auto"/>
        <w:jc w:val="both"/>
        <w:rPr>
          <w:rFonts w:cs="Arial"/>
          <w:b/>
          <w:bCs/>
          <w:color w:val="000000"/>
          <w:shd w:val="clear" w:color="auto" w:fill="FFFFFF"/>
        </w:rPr>
      </w:pPr>
      <w:r w:rsidRPr="003E4A1B">
        <w:rPr>
          <w:rFonts w:cs="Arial"/>
          <w:noProof/>
          <w:sz w:val="22"/>
        </w:rPr>
        <w:t>MAKER SPACES</w:t>
      </w:r>
      <w:r w:rsidRPr="003E4A1B">
        <w:rPr>
          <w:rFonts w:cs="Arial"/>
          <w:noProof/>
        </w:rPr>
        <w:t>.</w:t>
      </w:r>
      <w:r>
        <w:rPr>
          <w:rFonts w:cs="Arial"/>
          <w:noProof/>
        </w:rPr>
        <w:t xml:space="preserve"> T</w:t>
      </w:r>
      <w:r w:rsidRPr="003E4A1B">
        <w:rPr>
          <w:rFonts w:cs="Arial"/>
          <w:noProof/>
        </w:rPr>
        <w:t>hese are shared spaces for research and development, proto</w:t>
      </w:r>
      <w:r>
        <w:rPr>
          <w:rFonts w:cs="Arial"/>
          <w:noProof/>
        </w:rPr>
        <w:t>t</w:t>
      </w:r>
      <w:r w:rsidRPr="003E4A1B">
        <w:rPr>
          <w:rFonts w:cs="Arial"/>
          <w:noProof/>
        </w:rPr>
        <w:t xml:space="preserve">yping, and short production runs for customer (beta) testing.  Most maker spaces have </w:t>
      </w:r>
      <w:r>
        <w:rPr>
          <w:rFonts w:cs="Arial"/>
          <w:noProof/>
        </w:rPr>
        <w:t xml:space="preserve">vinyl cutters, </w:t>
      </w:r>
      <w:r w:rsidRPr="003E4A1B">
        <w:rPr>
          <w:rFonts w:cs="Arial"/>
          <w:noProof/>
        </w:rPr>
        <w:t xml:space="preserve">woodworking and metalworking equipment, soldering irons, and 3-D printers.  </w:t>
      </w:r>
    </w:p>
    <w:p w14:paraId="77A7A9ED" w14:textId="77777777" w:rsidR="00FE0A58" w:rsidRPr="003E4A1B" w:rsidRDefault="00FE0A58" w:rsidP="00FE0A58">
      <w:pPr>
        <w:tabs>
          <w:tab w:val="left" w:pos="3870"/>
          <w:tab w:val="left" w:pos="6390"/>
        </w:tabs>
        <w:spacing w:line="276" w:lineRule="auto"/>
        <w:jc w:val="both"/>
        <w:rPr>
          <w:rFonts w:cs="Arial"/>
          <w:b/>
          <w:bCs/>
          <w:color w:val="000000"/>
          <w:sz w:val="12"/>
          <w:shd w:val="clear" w:color="auto" w:fill="FFFFFF"/>
        </w:rPr>
      </w:pPr>
    </w:p>
    <w:p w14:paraId="762ED3A5" w14:textId="77777777" w:rsidR="00FE0A58" w:rsidRPr="003E4A1B" w:rsidRDefault="00FE0A58" w:rsidP="00FE0A58">
      <w:pPr>
        <w:tabs>
          <w:tab w:val="left" w:pos="3870"/>
          <w:tab w:val="left" w:pos="6390"/>
        </w:tabs>
        <w:spacing w:after="240" w:line="276" w:lineRule="auto"/>
        <w:jc w:val="both"/>
        <w:rPr>
          <w:rFonts w:cs="Arial"/>
          <w:noProof/>
        </w:rPr>
      </w:pPr>
      <w:r w:rsidRPr="003E4A1B">
        <w:rPr>
          <w:rFonts w:cs="Arial"/>
          <w:noProof/>
          <w:sz w:val="22"/>
        </w:rPr>
        <w:t>RETAIL/ RESTAURANT</w:t>
      </w:r>
      <w:r w:rsidRPr="003E4A1B">
        <w:rPr>
          <w:rFonts w:cs="Arial"/>
          <w:noProof/>
        </w:rPr>
        <w:t>.  Three  things matter: traffic flow past the location, neighborhood demographics (income, housing, lifestyle),  and parking. Your state department of transpor</w:t>
      </w:r>
      <w:r>
        <w:rPr>
          <w:rFonts w:cs="Arial"/>
          <w:noProof/>
        </w:rPr>
        <w:t>t</w:t>
      </w:r>
      <w:r w:rsidRPr="003E4A1B">
        <w:rPr>
          <w:rFonts w:cs="Arial"/>
          <w:noProof/>
        </w:rPr>
        <w:t>ation web site should have some data on traffic flow. For some urban locations and malls, auto traffic may not be as important as foot traffic.</w:t>
      </w:r>
    </w:p>
    <w:p w14:paraId="7D7A462B" w14:textId="77777777" w:rsidR="00FE0A58" w:rsidRPr="003E4A1B" w:rsidRDefault="00FE0A58" w:rsidP="00FE0A58">
      <w:pPr>
        <w:tabs>
          <w:tab w:val="left" w:pos="3870"/>
          <w:tab w:val="left" w:pos="6390"/>
        </w:tabs>
        <w:spacing w:line="276" w:lineRule="auto"/>
        <w:jc w:val="both"/>
        <w:rPr>
          <w:rFonts w:cs="Arial"/>
          <w:noProof/>
          <w:sz w:val="12"/>
        </w:rPr>
      </w:pPr>
    </w:p>
    <w:p w14:paraId="56E2C8BF" w14:textId="77777777" w:rsidR="00FE0A58" w:rsidRDefault="00FE0A58" w:rsidP="00FE0A58">
      <w:pPr>
        <w:tabs>
          <w:tab w:val="left" w:pos="3870"/>
          <w:tab w:val="left" w:pos="6390"/>
        </w:tabs>
        <w:spacing w:line="276" w:lineRule="auto"/>
        <w:jc w:val="both"/>
        <w:rPr>
          <w:rFonts w:cs="Arial"/>
          <w:noProof/>
        </w:rPr>
      </w:pPr>
      <w:r w:rsidRPr="003E4A1B">
        <w:rPr>
          <w:rFonts w:cs="Arial"/>
          <w:noProof/>
        </w:rPr>
        <w:t>For eateries located in a mall, there are some common lease clauses you may not expect, such as right to approve your menu, no handing out samples in the mall proper, and you can’t open another restaurant nearby (as this may take traffic from the mall).</w:t>
      </w:r>
    </w:p>
    <w:p w14:paraId="553C1B3B" w14:textId="77777777" w:rsidR="00FE0A58" w:rsidRPr="00854CEB" w:rsidRDefault="00FE0A58" w:rsidP="00FE0A58">
      <w:pPr>
        <w:tabs>
          <w:tab w:val="left" w:pos="3870"/>
          <w:tab w:val="left" w:pos="6390"/>
        </w:tabs>
        <w:spacing w:before="120" w:line="276" w:lineRule="auto"/>
        <w:jc w:val="right"/>
        <w:rPr>
          <w:rFonts w:cs="Arial"/>
          <w:noProof/>
          <w:sz w:val="10"/>
          <w:szCs w:val="10"/>
        </w:rPr>
      </w:pPr>
      <w:hyperlink r:id="rId56" w:history="1">
        <w:r w:rsidRPr="00C247F9">
          <w:rPr>
            <w:rStyle w:val="Hyperlink"/>
            <w:rFonts w:cs="Arial"/>
            <w:i/>
            <w:iCs/>
            <w:noProof/>
          </w:rPr>
          <w:t>www.EASIdemographics.com</w:t>
        </w:r>
      </w:hyperlink>
      <w:r w:rsidRPr="00B32B8D">
        <w:rPr>
          <w:rFonts w:cs="Arial"/>
          <w:i/>
          <w:iCs/>
          <w:noProof/>
        </w:rPr>
        <w:t xml:space="preserve"> offers a free app [</w:t>
      </w:r>
      <w:r w:rsidRPr="00B32B8D">
        <w:rPr>
          <w:rFonts w:cs="Arial"/>
          <w:i/>
          <w:iCs/>
          <w:smallCaps/>
          <w:noProof/>
        </w:rPr>
        <w:t>right</w:t>
      </w:r>
      <w:r w:rsidRPr="00B32B8D">
        <w:rPr>
          <w:rFonts w:cs="Arial"/>
          <w:i/>
          <w:iCs/>
          <w:noProof/>
        </w:rPr>
        <w:t>] called Easi, that will provide demographics of surrounding area of different sites you may be considering</w:t>
      </w:r>
      <w:r w:rsidRPr="003E4A1B">
        <w:rPr>
          <w:rFonts w:cs="Arial"/>
          <w:i/>
          <w:noProof/>
          <w:sz w:val="22"/>
        </w:rPr>
        <w:t xml:space="preserve">.  </w:t>
      </w:r>
    </w:p>
    <w:p w14:paraId="7DED8A16" w14:textId="77777777" w:rsidR="00FE0A58" w:rsidRDefault="00FE0A58" w:rsidP="00FE0A58">
      <w:pPr>
        <w:rPr>
          <w:rFonts w:cs="Arial"/>
          <w:iCs/>
          <w:noProof/>
          <w:sz w:val="22"/>
          <w:szCs w:val="24"/>
        </w:rPr>
      </w:pPr>
      <w:r>
        <w:rPr>
          <w:rFonts w:cs="Arial"/>
          <w:iCs/>
          <w:noProof/>
          <w:sz w:val="22"/>
          <w:szCs w:val="24"/>
        </w:rPr>
        <w:br w:type="page"/>
      </w:r>
    </w:p>
    <w:p w14:paraId="1CD75E2A" w14:textId="77777777" w:rsidR="00FE0A58" w:rsidRPr="003E4A1B" w:rsidRDefault="00FE0A58" w:rsidP="00FE0A58">
      <w:pPr>
        <w:tabs>
          <w:tab w:val="right" w:pos="10080"/>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sidRPr="000A7D1D">
        <w:rPr>
          <w:b/>
          <w:noProof/>
          <w:color w:val="000000" w:themeColor="text1"/>
          <w:sz w:val="24"/>
          <w:szCs w:val="24"/>
        </w:rPr>
        <w:t>3</w:t>
      </w:r>
      <w:r>
        <w:rPr>
          <w:rFonts w:cs="Arial"/>
          <w:i/>
          <w:noProof/>
          <w:sz w:val="24"/>
          <w:szCs w:val="26"/>
        </w:rPr>
        <w:t xml:space="preserve"> – Space</w:t>
      </w:r>
    </w:p>
    <w:p w14:paraId="0D442197" w14:textId="77777777" w:rsidR="00FE0A58" w:rsidRPr="003E4A1B" w:rsidRDefault="00FE0A58" w:rsidP="00FE0A58">
      <w:pPr>
        <w:rPr>
          <w:rFonts w:cs="Arial"/>
          <w:noProof/>
        </w:rPr>
      </w:pPr>
    </w:p>
    <w:p w14:paraId="09C95767" w14:textId="77777777" w:rsidR="00FE0A58" w:rsidRPr="003E4A1B" w:rsidRDefault="00FE0A58" w:rsidP="00FE0A58">
      <w:pPr>
        <w:rPr>
          <w:rFonts w:cs="Arial"/>
          <w:noProof/>
        </w:rPr>
      </w:pPr>
    </w:p>
    <w:p w14:paraId="0C2AD114" w14:textId="77777777" w:rsidR="00FE0A58" w:rsidRPr="003E4A1B" w:rsidRDefault="00FE0A58" w:rsidP="00FE0A58">
      <w:pPr>
        <w:pStyle w:val="Heading1"/>
        <w:rPr>
          <w:rFonts w:cs="Arial"/>
        </w:rPr>
      </w:pPr>
      <w:bookmarkStart w:id="66" w:name="_Toc13921334"/>
      <w:bookmarkStart w:id="67" w:name="_Toc204630167"/>
      <w:bookmarkStart w:id="68" w:name="_Toc206281941"/>
      <w:bookmarkStart w:id="69" w:name="_Toc206321812"/>
      <w:r>
        <w:rPr>
          <w:szCs w:val="28"/>
        </w:rPr>
        <w:t>3</w:t>
      </w:r>
      <w:r w:rsidRPr="00662C34">
        <w:rPr>
          <w:rFonts w:ascii="arial bold" w:hAnsi="arial bold" w:cs="Arial"/>
          <w:spacing w:val="24"/>
          <w:szCs w:val="28"/>
        </w:rPr>
        <w:t>.</w:t>
      </w:r>
      <w:r>
        <w:rPr>
          <w:rFonts w:cs="Arial"/>
        </w:rPr>
        <w:t xml:space="preserve">3.2   </w:t>
      </w:r>
      <w:r w:rsidRPr="003E4A1B">
        <w:rPr>
          <w:rFonts w:cs="Arial"/>
        </w:rPr>
        <w:t>Compari</w:t>
      </w:r>
      <w:r>
        <w:rPr>
          <w:rFonts w:cs="Arial"/>
        </w:rPr>
        <w:t>ng</w:t>
      </w:r>
      <w:r w:rsidRPr="003E4A1B">
        <w:rPr>
          <w:rFonts w:cs="Arial"/>
        </w:rPr>
        <w:t xml:space="preserve"> Location</w:t>
      </w:r>
      <w:bookmarkEnd w:id="66"/>
      <w:r>
        <w:rPr>
          <w:rFonts w:cs="Arial"/>
        </w:rPr>
        <w:t>s</w:t>
      </w:r>
      <w:bookmarkEnd w:id="67"/>
      <w:bookmarkEnd w:id="68"/>
      <w:bookmarkEnd w:id="69"/>
    </w:p>
    <w:p w14:paraId="61A3AAC1" w14:textId="77777777" w:rsidR="00FE0A58" w:rsidRPr="003E4A1B" w:rsidRDefault="00FE0A58" w:rsidP="00FE0A58">
      <w:pPr>
        <w:rPr>
          <w:rFonts w:cs="Arial"/>
        </w:rPr>
      </w:pPr>
    </w:p>
    <w:p w14:paraId="5EDA9AAF" w14:textId="77777777" w:rsidR="00FE0A58" w:rsidRPr="003E4A1B" w:rsidRDefault="00FE0A58" w:rsidP="00FE0A58">
      <w:pPr>
        <w:rPr>
          <w:rFonts w:cs="Arial"/>
        </w:rPr>
      </w:pPr>
    </w:p>
    <w:p w14:paraId="036D0CFC" w14:textId="77777777" w:rsidR="00FE0A58" w:rsidRPr="003E4A1B" w:rsidRDefault="00FE0A58" w:rsidP="00FE0A58">
      <w:pPr>
        <w:spacing w:line="360" w:lineRule="auto"/>
        <w:ind w:left="360" w:hanging="360"/>
        <w:rPr>
          <w:rFonts w:cs="Arial"/>
          <w:b/>
          <w:sz w:val="8"/>
        </w:rPr>
      </w:pPr>
    </w:p>
    <w:p w14:paraId="0997D81F" w14:textId="77777777" w:rsidR="00FE0A58" w:rsidRPr="003E4A1B" w:rsidRDefault="00FE0A58" w:rsidP="00FE0A58">
      <w:pPr>
        <w:spacing w:line="360" w:lineRule="auto"/>
        <w:ind w:left="360" w:hanging="360"/>
        <w:rPr>
          <w:rFonts w:cs="Arial"/>
          <w:sz w:val="22"/>
        </w:rPr>
      </w:pPr>
      <w:r w:rsidRPr="003E4A1B">
        <w:rPr>
          <w:rFonts w:cs="Arial"/>
          <w:b/>
          <w:sz w:val="22"/>
        </w:rPr>
        <w:t>A</w:t>
      </w:r>
      <w:r w:rsidRPr="003E4A1B">
        <w:rPr>
          <w:rFonts w:cs="Arial"/>
          <w:sz w:val="22"/>
        </w:rPr>
        <w:t xml:space="preserve">.  </w:t>
      </w:r>
      <w:r w:rsidRPr="003E4A1B">
        <w:rPr>
          <w:rFonts w:cs="Arial"/>
          <w:sz w:val="22"/>
        </w:rPr>
        <w:tab/>
        <w:t>Address____________________________________________ City ______________________</w:t>
      </w:r>
    </w:p>
    <w:p w14:paraId="214AD60F" w14:textId="77777777" w:rsidR="00FE0A58" w:rsidRPr="003E4A1B" w:rsidRDefault="00FE0A58" w:rsidP="00FE0A58">
      <w:pPr>
        <w:rPr>
          <w:rFonts w:cs="Arial"/>
          <w:sz w:val="12"/>
        </w:rPr>
      </w:pPr>
      <w:r w:rsidRPr="003E4A1B">
        <w:rPr>
          <w:rFonts w:cs="Arial"/>
          <w:sz w:val="12"/>
        </w:rPr>
        <w:tab/>
      </w:r>
    </w:p>
    <w:p w14:paraId="4F02CB26" w14:textId="77777777" w:rsidR="00FE0A58" w:rsidRPr="003E4A1B" w:rsidRDefault="00FE0A58" w:rsidP="00FE0A58">
      <w:pPr>
        <w:spacing w:line="360" w:lineRule="auto"/>
        <w:ind w:left="360" w:hanging="360"/>
        <w:rPr>
          <w:rFonts w:cs="Arial"/>
          <w:sz w:val="22"/>
        </w:rPr>
      </w:pPr>
      <w:r w:rsidRPr="003E4A1B">
        <w:rPr>
          <w:rFonts w:cs="Arial"/>
          <w:b/>
          <w:sz w:val="22"/>
        </w:rPr>
        <w:t>B</w:t>
      </w:r>
      <w:r w:rsidRPr="003E4A1B">
        <w:rPr>
          <w:rFonts w:cs="Arial"/>
          <w:sz w:val="22"/>
        </w:rPr>
        <w:t xml:space="preserve">. </w:t>
      </w:r>
      <w:r w:rsidRPr="003E4A1B">
        <w:rPr>
          <w:rFonts w:cs="Arial"/>
          <w:sz w:val="22"/>
        </w:rPr>
        <w:tab/>
        <w:t>Address____________________________________________ City ______________________</w:t>
      </w:r>
    </w:p>
    <w:p w14:paraId="39385882" w14:textId="77777777" w:rsidR="00FE0A58" w:rsidRPr="003E4A1B" w:rsidRDefault="00FE0A58" w:rsidP="00FE0A58">
      <w:pPr>
        <w:rPr>
          <w:rFonts w:cs="Arial"/>
          <w:sz w:val="12"/>
        </w:rPr>
      </w:pPr>
      <w:r w:rsidRPr="003E4A1B">
        <w:rPr>
          <w:rFonts w:cs="Arial"/>
          <w:sz w:val="12"/>
        </w:rPr>
        <w:tab/>
      </w:r>
    </w:p>
    <w:p w14:paraId="41A835B0" w14:textId="77777777" w:rsidR="00FE0A58" w:rsidRPr="003E4A1B" w:rsidRDefault="00FE0A58" w:rsidP="00FE0A58">
      <w:pPr>
        <w:spacing w:line="360" w:lineRule="auto"/>
        <w:ind w:left="360" w:hanging="360"/>
        <w:rPr>
          <w:rFonts w:cs="Arial"/>
          <w:sz w:val="22"/>
        </w:rPr>
      </w:pPr>
      <w:r w:rsidRPr="003E4A1B">
        <w:rPr>
          <w:rFonts w:cs="Arial"/>
          <w:b/>
          <w:sz w:val="22"/>
        </w:rPr>
        <w:t>C</w:t>
      </w:r>
      <w:r w:rsidRPr="003E4A1B">
        <w:rPr>
          <w:rFonts w:cs="Arial"/>
          <w:sz w:val="22"/>
        </w:rPr>
        <w:t xml:space="preserve">. </w:t>
      </w:r>
      <w:r w:rsidRPr="003E4A1B">
        <w:rPr>
          <w:rFonts w:cs="Arial"/>
          <w:sz w:val="22"/>
        </w:rPr>
        <w:tab/>
        <w:t>Address____________________________________________ City ______________________</w:t>
      </w:r>
    </w:p>
    <w:p w14:paraId="6D207F32" w14:textId="77777777" w:rsidR="00FE0A58" w:rsidRPr="00F50455" w:rsidRDefault="00FE0A58" w:rsidP="00FE0A58">
      <w:pPr>
        <w:rPr>
          <w:rFonts w:cs="Arial"/>
          <w:sz w:val="8"/>
          <w:szCs w:val="16"/>
        </w:rPr>
      </w:pPr>
      <w:r w:rsidRPr="00F50455">
        <w:rPr>
          <w:rFonts w:cs="Arial"/>
          <w:sz w:val="8"/>
          <w:szCs w:val="16"/>
        </w:rPr>
        <w:tab/>
      </w:r>
    </w:p>
    <w:p w14:paraId="12BC8E56" w14:textId="77777777" w:rsidR="00FE0A58" w:rsidRPr="003E4A1B" w:rsidRDefault="00FE0A58" w:rsidP="00FE0A58">
      <w:pPr>
        <w:tabs>
          <w:tab w:val="right" w:pos="9720"/>
        </w:tabs>
        <w:jc w:val="both"/>
        <w:rPr>
          <w:rFonts w:cs="Arial"/>
          <w:i/>
          <w:color w:val="0000CC"/>
          <w:sz w:val="18"/>
          <w:szCs w:val="24"/>
        </w:rPr>
      </w:pPr>
      <w:r w:rsidRPr="003E4A1B">
        <w:rPr>
          <w:rFonts w:cs="Arial"/>
          <w:i/>
          <w:color w:val="000000" w:themeColor="text1"/>
          <w:sz w:val="18"/>
        </w:rPr>
        <w:t>This is an interactive spreadsheet. To open, right-click on spreadsheet, cli</w:t>
      </w:r>
      <w:r>
        <w:rPr>
          <w:rFonts w:cs="Arial"/>
          <w:i/>
          <w:color w:val="000000" w:themeColor="text1"/>
          <w:sz w:val="18"/>
        </w:rPr>
        <w:t>ck “Worksheet Object” and then "</w:t>
      </w:r>
      <w:r w:rsidRPr="003E4A1B">
        <w:rPr>
          <w:rFonts w:cs="Arial"/>
          <w:i/>
          <w:color w:val="000000" w:themeColor="text1"/>
          <w:sz w:val="18"/>
        </w:rPr>
        <w:t xml:space="preserve">Open.”   You need to enter data in </w:t>
      </w:r>
      <w:r>
        <w:rPr>
          <w:rFonts w:cs="Arial"/>
          <w:i/>
          <w:color w:val="000000" w:themeColor="text1"/>
          <w:sz w:val="18"/>
        </w:rPr>
        <w:t>shaded</w:t>
      </w:r>
      <w:r w:rsidRPr="003E4A1B">
        <w:rPr>
          <w:rFonts w:cs="Arial"/>
          <w:i/>
          <w:color w:val="000000" w:themeColor="text1"/>
          <w:sz w:val="18"/>
        </w:rPr>
        <w:t xml:space="preserve"> fields only; the totals </w:t>
      </w:r>
      <w:r>
        <w:rPr>
          <w:rFonts w:cs="Arial"/>
          <w:i/>
          <w:color w:val="000000" w:themeColor="text1"/>
          <w:sz w:val="18"/>
        </w:rPr>
        <w:t xml:space="preserve">will be </w:t>
      </w:r>
      <w:r w:rsidRPr="003E4A1B">
        <w:rPr>
          <w:rFonts w:cs="Arial"/>
          <w:i/>
          <w:color w:val="000000" w:themeColor="text1"/>
          <w:sz w:val="18"/>
        </w:rPr>
        <w:t xml:space="preserve">computed for you. </w:t>
      </w:r>
      <w:r>
        <w:rPr>
          <w:rFonts w:cs="Arial"/>
          <w:i/>
          <w:color w:val="000000" w:themeColor="text1"/>
          <w:sz w:val="18"/>
          <w:szCs w:val="24"/>
        </w:rPr>
        <w:t xml:space="preserve">You can download a copy of this form at </w:t>
      </w:r>
      <w:hyperlink r:id="rId57" w:history="1">
        <w:r>
          <w:rPr>
            <w:rStyle w:val="Hyperlink"/>
            <w:rFonts w:cs="Arial"/>
            <w:i/>
            <w:sz w:val="18"/>
            <w:szCs w:val="24"/>
          </w:rPr>
          <w:t>http://www.EntrepreneurshipFoundation.org/spreadsheets</w:t>
        </w:r>
      </w:hyperlink>
      <w:r w:rsidRPr="003E4A1B">
        <w:rPr>
          <w:rFonts w:cs="Arial"/>
          <w:i/>
          <w:color w:val="0000CC"/>
          <w:sz w:val="18"/>
          <w:szCs w:val="24"/>
        </w:rPr>
        <w:t xml:space="preserve"> </w:t>
      </w:r>
    </w:p>
    <w:p w14:paraId="66AD45BE" w14:textId="77777777" w:rsidR="00FE0A58" w:rsidRPr="003E4A1B" w:rsidRDefault="00FE0A58" w:rsidP="00FE0A58">
      <w:pPr>
        <w:tabs>
          <w:tab w:val="right" w:pos="9720"/>
        </w:tabs>
        <w:jc w:val="center"/>
        <w:rPr>
          <w:rFonts w:cs="Arial"/>
          <w:i/>
          <w:color w:val="0000CC"/>
          <w:sz w:val="18"/>
          <w:szCs w:val="24"/>
        </w:rPr>
      </w:pPr>
    </w:p>
    <w:bookmarkStart w:id="70" w:name="_MON_1813235730"/>
    <w:bookmarkEnd w:id="70"/>
    <w:p w14:paraId="20597553" w14:textId="77777777" w:rsidR="00FE0A58" w:rsidRPr="003E4A1B" w:rsidRDefault="00FE0A58" w:rsidP="00FE0A58">
      <w:pPr>
        <w:tabs>
          <w:tab w:val="left" w:pos="3600"/>
          <w:tab w:val="left" w:pos="6390"/>
        </w:tabs>
        <w:jc w:val="both"/>
        <w:rPr>
          <w:rFonts w:cs="Arial"/>
          <w:i/>
          <w:color w:val="FF0000"/>
        </w:rPr>
      </w:pPr>
      <w:r>
        <w:rPr>
          <w:i/>
          <w:color w:val="FF0000"/>
        </w:rPr>
        <w:object w:dxaOrig="10110" w:dyaOrig="4605" w14:anchorId="0292B5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ocation cost worksheet, showing total costs for three business locations, includes square feet, annual rental cost per foot; plus annual cost of trash removal, heat, leectric, water and sewer, real property taxes, and any other related expenses." style="width:509.05pt;height:230.5pt" o:ole="">
            <v:imagedata r:id="rId58" o:title=""/>
          </v:shape>
          <o:OLEObject Type="Embed" ProgID="Excel.Sheet.12" ShapeID="_x0000_i1025" DrawAspect="Content" ObjectID="_1817021714" r:id="rId59"/>
        </w:object>
      </w:r>
    </w:p>
    <w:p w14:paraId="22F6A8D3" w14:textId="77777777" w:rsidR="00FE0A58" w:rsidRPr="006F2DFC" w:rsidRDefault="00FE0A58" w:rsidP="00FE0A58">
      <w:pPr>
        <w:tabs>
          <w:tab w:val="left" w:pos="3600"/>
          <w:tab w:val="left" w:pos="6390"/>
        </w:tabs>
        <w:ind w:left="450" w:hanging="450"/>
        <w:jc w:val="both"/>
        <w:rPr>
          <w:rFonts w:cs="Arial"/>
          <w:b/>
          <w:sz w:val="6"/>
          <w:szCs w:val="2"/>
        </w:rPr>
      </w:pPr>
    </w:p>
    <w:p w14:paraId="6BB77EEA" w14:textId="77777777" w:rsidR="00FE0A58" w:rsidRPr="003E4A1B" w:rsidRDefault="00FE0A58" w:rsidP="00FE0A58">
      <w:pPr>
        <w:tabs>
          <w:tab w:val="left" w:pos="3600"/>
          <w:tab w:val="left" w:pos="6390"/>
        </w:tabs>
        <w:spacing w:line="276" w:lineRule="auto"/>
        <w:ind w:left="450" w:hanging="450"/>
        <w:jc w:val="both"/>
        <w:rPr>
          <w:rFonts w:cs="Arial"/>
          <w:sz w:val="18"/>
        </w:rPr>
      </w:pPr>
      <w:r w:rsidRPr="003E4A1B">
        <w:rPr>
          <w:rFonts w:cs="Arial"/>
          <w:b/>
          <w:sz w:val="24"/>
        </w:rPr>
        <w:t>**</w:t>
      </w:r>
      <w:r w:rsidRPr="003E4A1B">
        <w:rPr>
          <w:rFonts w:cs="Arial"/>
        </w:rPr>
        <w:t xml:space="preserve">  </w:t>
      </w:r>
      <w:r w:rsidRPr="003E4A1B">
        <w:rPr>
          <w:rFonts w:cs="Arial"/>
        </w:rPr>
        <w:tab/>
      </w:r>
      <w:r w:rsidRPr="003E4A1B">
        <w:rPr>
          <w:rFonts w:cs="Arial"/>
          <w:sz w:val="18"/>
        </w:rPr>
        <w:t xml:space="preserve">If rent is advertised as </w:t>
      </w:r>
      <w:r w:rsidRPr="003E4A1B">
        <w:rPr>
          <w:rFonts w:cs="Arial"/>
          <w:i/>
          <w:sz w:val="18"/>
        </w:rPr>
        <w:t>gross</w:t>
      </w:r>
      <w:r w:rsidRPr="003E4A1B">
        <w:rPr>
          <w:rFonts w:cs="Arial"/>
          <w:sz w:val="18"/>
        </w:rPr>
        <w:t xml:space="preserve">, then utilities, real property taxes, and property insurance are covered by the property owner. If the rate is </w:t>
      </w:r>
      <w:r w:rsidRPr="003E4A1B">
        <w:rPr>
          <w:rFonts w:cs="Arial"/>
          <w:i/>
          <w:sz w:val="18"/>
        </w:rPr>
        <w:t>triple net</w:t>
      </w:r>
      <w:r w:rsidRPr="003E4A1B">
        <w:rPr>
          <w:rFonts w:cs="Arial"/>
          <w:sz w:val="18"/>
        </w:rPr>
        <w:t xml:space="preserve"> (</w:t>
      </w:r>
      <w:r>
        <w:rPr>
          <w:rFonts w:cs="Arial"/>
          <w:sz w:val="18"/>
        </w:rPr>
        <w:t>or</w:t>
      </w:r>
      <w:r w:rsidRPr="003E4A1B">
        <w:rPr>
          <w:rFonts w:cs="Arial"/>
          <w:sz w:val="18"/>
        </w:rPr>
        <w:t xml:space="preserve"> </w:t>
      </w:r>
      <w:r w:rsidRPr="003E4A1B">
        <w:rPr>
          <w:rFonts w:cs="Arial"/>
          <w:i/>
          <w:sz w:val="18"/>
        </w:rPr>
        <w:t>nnn</w:t>
      </w:r>
      <w:r w:rsidRPr="003E4A1B">
        <w:rPr>
          <w:rFonts w:cs="Arial"/>
          <w:sz w:val="18"/>
        </w:rPr>
        <w:t>), then the tenant is responsible for these costs. The property owner should have prior utility bills. If costs are not available, estimate $2.00 per year per square foot for electric and gas, and $.50 for property taxes.</w:t>
      </w:r>
      <w:r w:rsidRPr="003E4A1B">
        <w:rPr>
          <w:rFonts w:cs="Arial"/>
          <w:color w:val="000000" w:themeColor="text1"/>
          <w:sz w:val="18"/>
        </w:rPr>
        <w:t xml:space="preserve"> (Note: in any case, you will need to purchase </w:t>
      </w:r>
      <w:hyperlink w:anchor="Insurance" w:history="1">
        <w:r w:rsidRPr="003E4A1B">
          <w:rPr>
            <w:rStyle w:val="Hyperlink"/>
            <w:rFonts w:cs="Arial"/>
            <w:i/>
            <w:sz w:val="18"/>
          </w:rPr>
          <w:t>liability insurance</w:t>
        </w:r>
        <w:r w:rsidRPr="00BA5B65">
          <w:rPr>
            <w:rStyle w:val="Hyperlink"/>
            <w:rFonts w:cs="Arial"/>
            <w:sz w:val="18"/>
            <w:u w:val="none"/>
          </w:rPr>
          <w:t xml:space="preserve"> </w:t>
        </w:r>
      </w:hyperlink>
      <w:r w:rsidRPr="003E4A1B">
        <w:rPr>
          <w:rFonts w:cs="Arial"/>
          <w:color w:val="000000" w:themeColor="text1"/>
          <w:sz w:val="18"/>
        </w:rPr>
        <w:t xml:space="preserve">to cover “slips and falls” in </w:t>
      </w:r>
      <w:r>
        <w:rPr>
          <w:rFonts w:cs="Arial"/>
          <w:color w:val="000000" w:themeColor="text1"/>
          <w:sz w:val="18"/>
        </w:rPr>
        <w:t>your space</w:t>
      </w:r>
      <w:r w:rsidRPr="003E4A1B">
        <w:rPr>
          <w:rFonts w:cs="Arial"/>
          <w:color w:val="000000" w:themeColor="text1"/>
          <w:sz w:val="18"/>
        </w:rPr>
        <w:t>.)</w:t>
      </w:r>
    </w:p>
    <w:p w14:paraId="798CD628" w14:textId="77777777" w:rsidR="00FE0A58" w:rsidRPr="00F50455" w:rsidRDefault="00FE0A58" w:rsidP="00FE0A58">
      <w:pPr>
        <w:spacing w:line="276" w:lineRule="auto"/>
        <w:jc w:val="right"/>
        <w:rPr>
          <w:rFonts w:cs="Arial"/>
          <w:i/>
          <w:noProof/>
          <w:sz w:val="16"/>
          <w:szCs w:val="18"/>
        </w:rPr>
      </w:pPr>
    </w:p>
    <w:tbl>
      <w:tblPr>
        <w:tblStyle w:val="TableGrid"/>
        <w:tblW w:w="0" w:type="auto"/>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left w:w="115" w:type="dxa"/>
          <w:right w:w="86" w:type="dxa"/>
        </w:tblCellMar>
        <w:tblLook w:val="04A0" w:firstRow="1" w:lastRow="0" w:firstColumn="1" w:lastColumn="0" w:noHBand="0" w:noVBand="1"/>
      </w:tblPr>
      <w:tblGrid>
        <w:gridCol w:w="4230"/>
        <w:gridCol w:w="2070"/>
        <w:gridCol w:w="2070"/>
        <w:gridCol w:w="1791"/>
      </w:tblGrid>
      <w:tr w:rsidR="00FE0A58" w:rsidRPr="003E4A1B" w14:paraId="63D458E0" w14:textId="77777777" w:rsidTr="002A1875">
        <w:trPr>
          <w:trHeight w:val="244"/>
        </w:trPr>
        <w:tc>
          <w:tcPr>
            <w:tcW w:w="4230" w:type="dxa"/>
            <w:shd w:val="clear" w:color="auto" w:fill="FFFF99"/>
            <w:tcMar>
              <w:top w:w="115" w:type="dxa"/>
              <w:left w:w="115" w:type="dxa"/>
              <w:bottom w:w="58" w:type="dxa"/>
              <w:right w:w="115" w:type="dxa"/>
            </w:tcMar>
          </w:tcPr>
          <w:p w14:paraId="2B00C62D" w14:textId="77777777" w:rsidR="00FE0A58" w:rsidRPr="003E4A1B" w:rsidRDefault="00FE0A58" w:rsidP="002A1875">
            <w:pPr>
              <w:rPr>
                <w:rFonts w:cs="Arial"/>
              </w:rPr>
            </w:pPr>
            <w:r w:rsidRPr="003E4A1B">
              <w:rPr>
                <w:rFonts w:cs="Arial"/>
                <w:b/>
                <w:sz w:val="22"/>
              </w:rPr>
              <w:t>Comparison  of Other Factors</w:t>
            </w:r>
          </w:p>
        </w:tc>
        <w:tc>
          <w:tcPr>
            <w:tcW w:w="2070" w:type="dxa"/>
            <w:shd w:val="clear" w:color="auto" w:fill="FFFF99"/>
            <w:tcMar>
              <w:top w:w="115" w:type="dxa"/>
              <w:left w:w="115" w:type="dxa"/>
              <w:bottom w:w="58" w:type="dxa"/>
              <w:right w:w="115" w:type="dxa"/>
            </w:tcMar>
          </w:tcPr>
          <w:p w14:paraId="57BF79BF" w14:textId="77777777" w:rsidR="00FE0A58" w:rsidRPr="003E4A1B" w:rsidRDefault="00FE0A58" w:rsidP="002A1875">
            <w:pPr>
              <w:jc w:val="center"/>
              <w:rPr>
                <w:rFonts w:cs="Arial"/>
                <w:b/>
              </w:rPr>
            </w:pPr>
            <w:r w:rsidRPr="003E4A1B">
              <w:rPr>
                <w:rFonts w:cs="Arial"/>
                <w:sz w:val="22"/>
              </w:rPr>
              <w:t>Location</w:t>
            </w:r>
            <w:r w:rsidRPr="003E4A1B">
              <w:rPr>
                <w:rFonts w:cs="Arial"/>
                <w:b/>
                <w:sz w:val="22"/>
              </w:rPr>
              <w:t xml:space="preserve"> A</w:t>
            </w:r>
          </w:p>
        </w:tc>
        <w:tc>
          <w:tcPr>
            <w:tcW w:w="2070" w:type="dxa"/>
            <w:shd w:val="clear" w:color="auto" w:fill="FFFF99"/>
            <w:tcMar>
              <w:top w:w="115" w:type="dxa"/>
              <w:left w:w="115" w:type="dxa"/>
              <w:bottom w:w="58" w:type="dxa"/>
              <w:right w:w="115" w:type="dxa"/>
            </w:tcMar>
          </w:tcPr>
          <w:p w14:paraId="67AE8693" w14:textId="77777777" w:rsidR="00FE0A58" w:rsidRPr="003E4A1B" w:rsidRDefault="00FE0A58" w:rsidP="002A1875">
            <w:pPr>
              <w:jc w:val="center"/>
              <w:rPr>
                <w:rFonts w:cs="Arial"/>
                <w:b/>
              </w:rPr>
            </w:pPr>
            <w:r w:rsidRPr="003E4A1B">
              <w:rPr>
                <w:rFonts w:cs="Arial"/>
                <w:sz w:val="22"/>
              </w:rPr>
              <w:t xml:space="preserve">Location  </w:t>
            </w:r>
            <w:r w:rsidRPr="003E4A1B">
              <w:rPr>
                <w:rFonts w:cs="Arial"/>
                <w:b/>
                <w:sz w:val="22"/>
              </w:rPr>
              <w:t>B</w:t>
            </w:r>
          </w:p>
        </w:tc>
        <w:tc>
          <w:tcPr>
            <w:tcW w:w="1791" w:type="dxa"/>
            <w:shd w:val="clear" w:color="auto" w:fill="FFFF99"/>
            <w:tcMar>
              <w:top w:w="115" w:type="dxa"/>
              <w:left w:w="115" w:type="dxa"/>
              <w:bottom w:w="58" w:type="dxa"/>
              <w:right w:w="115" w:type="dxa"/>
            </w:tcMar>
          </w:tcPr>
          <w:p w14:paraId="2D6DAEB6" w14:textId="77777777" w:rsidR="00FE0A58" w:rsidRPr="003E4A1B" w:rsidRDefault="00FE0A58" w:rsidP="002A1875">
            <w:pPr>
              <w:jc w:val="center"/>
              <w:rPr>
                <w:rFonts w:cs="Arial"/>
                <w:b/>
              </w:rPr>
            </w:pPr>
            <w:r w:rsidRPr="003E4A1B">
              <w:rPr>
                <w:rFonts w:cs="Arial"/>
                <w:sz w:val="22"/>
              </w:rPr>
              <w:t xml:space="preserve">Location  </w:t>
            </w:r>
            <w:r w:rsidRPr="003E4A1B">
              <w:rPr>
                <w:rFonts w:cs="Arial"/>
                <w:b/>
                <w:sz w:val="22"/>
              </w:rPr>
              <w:t>C</w:t>
            </w:r>
          </w:p>
        </w:tc>
      </w:tr>
      <w:tr w:rsidR="00FE0A58" w:rsidRPr="003E4A1B" w14:paraId="6129A62C" w14:textId="77777777" w:rsidTr="002A1875">
        <w:tc>
          <w:tcPr>
            <w:tcW w:w="4230" w:type="dxa"/>
            <w:shd w:val="clear" w:color="auto" w:fill="FFFF99"/>
            <w:tcMar>
              <w:top w:w="115" w:type="dxa"/>
              <w:left w:w="115" w:type="dxa"/>
              <w:bottom w:w="58" w:type="dxa"/>
              <w:right w:w="115" w:type="dxa"/>
            </w:tcMar>
          </w:tcPr>
          <w:p w14:paraId="646284A1" w14:textId="77777777" w:rsidR="00FE0A58" w:rsidRPr="003E4A1B" w:rsidRDefault="00FE0A58" w:rsidP="002A1875">
            <w:pPr>
              <w:jc w:val="right"/>
              <w:rPr>
                <w:rFonts w:cs="Arial"/>
              </w:rPr>
            </w:pPr>
            <w:r w:rsidRPr="003E4A1B">
              <w:rPr>
                <w:rFonts w:cs="Arial"/>
              </w:rPr>
              <w:t>CITY OR STREET &gt;&gt;</w:t>
            </w:r>
          </w:p>
        </w:tc>
        <w:tc>
          <w:tcPr>
            <w:tcW w:w="2070" w:type="dxa"/>
            <w:shd w:val="clear" w:color="auto" w:fill="FFFF99"/>
            <w:tcMar>
              <w:top w:w="115" w:type="dxa"/>
              <w:left w:w="115" w:type="dxa"/>
              <w:bottom w:w="58" w:type="dxa"/>
              <w:right w:w="115" w:type="dxa"/>
            </w:tcMar>
          </w:tcPr>
          <w:p w14:paraId="32870CF9" w14:textId="77777777" w:rsidR="00FE0A58" w:rsidRPr="003E4A1B" w:rsidRDefault="00FE0A58" w:rsidP="002A1875">
            <w:pPr>
              <w:rPr>
                <w:rFonts w:cs="Arial"/>
                <w:sz w:val="22"/>
              </w:rPr>
            </w:pPr>
          </w:p>
        </w:tc>
        <w:tc>
          <w:tcPr>
            <w:tcW w:w="2070" w:type="dxa"/>
            <w:shd w:val="clear" w:color="auto" w:fill="FFFF99"/>
            <w:tcMar>
              <w:top w:w="115" w:type="dxa"/>
              <w:left w:w="115" w:type="dxa"/>
              <w:bottom w:w="58" w:type="dxa"/>
              <w:right w:w="115" w:type="dxa"/>
            </w:tcMar>
          </w:tcPr>
          <w:p w14:paraId="0209894C" w14:textId="77777777" w:rsidR="00FE0A58" w:rsidRPr="003E4A1B" w:rsidRDefault="00FE0A58" w:rsidP="002A1875">
            <w:pPr>
              <w:rPr>
                <w:rFonts w:cs="Arial"/>
              </w:rPr>
            </w:pPr>
          </w:p>
        </w:tc>
        <w:tc>
          <w:tcPr>
            <w:tcW w:w="1791" w:type="dxa"/>
            <w:shd w:val="clear" w:color="auto" w:fill="FFFF99"/>
            <w:tcMar>
              <w:top w:w="115" w:type="dxa"/>
              <w:left w:w="115" w:type="dxa"/>
              <w:bottom w:w="58" w:type="dxa"/>
              <w:right w:w="115" w:type="dxa"/>
            </w:tcMar>
          </w:tcPr>
          <w:p w14:paraId="42E4DE1C" w14:textId="77777777" w:rsidR="00FE0A58" w:rsidRPr="003E4A1B" w:rsidRDefault="00FE0A58" w:rsidP="002A1875">
            <w:pPr>
              <w:rPr>
                <w:rFonts w:cs="Arial"/>
              </w:rPr>
            </w:pPr>
          </w:p>
        </w:tc>
      </w:tr>
      <w:tr w:rsidR="00FE0A58" w:rsidRPr="003E4A1B" w14:paraId="747EF0D8" w14:textId="77777777" w:rsidTr="002A1875">
        <w:tc>
          <w:tcPr>
            <w:tcW w:w="4230" w:type="dxa"/>
            <w:tcMar>
              <w:top w:w="115" w:type="dxa"/>
              <w:left w:w="115" w:type="dxa"/>
              <w:bottom w:w="58" w:type="dxa"/>
              <w:right w:w="115" w:type="dxa"/>
            </w:tcMar>
          </w:tcPr>
          <w:p w14:paraId="15D8DA33" w14:textId="77777777" w:rsidR="00FE0A58" w:rsidRPr="003E4A1B" w:rsidRDefault="00FE0A58" w:rsidP="002A1875">
            <w:pPr>
              <w:rPr>
                <w:rFonts w:cs="Arial"/>
              </w:rPr>
            </w:pPr>
            <w:r w:rsidRPr="003E4A1B">
              <w:rPr>
                <w:rFonts w:cs="Arial"/>
              </w:rPr>
              <w:t>Zoned to allow your type of business. (Check with town planning office.)</w:t>
            </w:r>
          </w:p>
        </w:tc>
        <w:tc>
          <w:tcPr>
            <w:tcW w:w="2070" w:type="dxa"/>
            <w:tcMar>
              <w:top w:w="115" w:type="dxa"/>
              <w:left w:w="115" w:type="dxa"/>
              <w:bottom w:w="58" w:type="dxa"/>
              <w:right w:w="115" w:type="dxa"/>
            </w:tcMar>
          </w:tcPr>
          <w:p w14:paraId="3B37A5CD" w14:textId="77777777" w:rsidR="00FE0A58" w:rsidRPr="003E4A1B" w:rsidRDefault="00FE0A58" w:rsidP="002A1875">
            <w:pPr>
              <w:rPr>
                <w:rFonts w:cs="Arial"/>
                <w:sz w:val="22"/>
              </w:rPr>
            </w:pPr>
          </w:p>
        </w:tc>
        <w:tc>
          <w:tcPr>
            <w:tcW w:w="2070" w:type="dxa"/>
            <w:tcMar>
              <w:top w:w="115" w:type="dxa"/>
              <w:left w:w="115" w:type="dxa"/>
              <w:bottom w:w="58" w:type="dxa"/>
              <w:right w:w="115" w:type="dxa"/>
            </w:tcMar>
          </w:tcPr>
          <w:p w14:paraId="60E08A0E" w14:textId="77777777" w:rsidR="00FE0A58" w:rsidRPr="003E4A1B" w:rsidRDefault="00FE0A58" w:rsidP="002A1875">
            <w:pPr>
              <w:rPr>
                <w:rFonts w:cs="Arial"/>
              </w:rPr>
            </w:pPr>
          </w:p>
        </w:tc>
        <w:tc>
          <w:tcPr>
            <w:tcW w:w="1791" w:type="dxa"/>
            <w:tcMar>
              <w:top w:w="115" w:type="dxa"/>
              <w:left w:w="115" w:type="dxa"/>
              <w:bottom w:w="58" w:type="dxa"/>
              <w:right w:w="115" w:type="dxa"/>
            </w:tcMar>
          </w:tcPr>
          <w:p w14:paraId="211D1A19" w14:textId="77777777" w:rsidR="00FE0A58" w:rsidRPr="003E4A1B" w:rsidRDefault="00FE0A58" w:rsidP="002A1875">
            <w:pPr>
              <w:rPr>
                <w:rFonts w:cs="Arial"/>
              </w:rPr>
            </w:pPr>
          </w:p>
        </w:tc>
      </w:tr>
      <w:tr w:rsidR="00FE0A58" w:rsidRPr="003E4A1B" w14:paraId="7701CE44" w14:textId="77777777" w:rsidTr="002A1875">
        <w:tc>
          <w:tcPr>
            <w:tcW w:w="4230" w:type="dxa"/>
            <w:tcMar>
              <w:top w:w="115" w:type="dxa"/>
              <w:left w:w="115" w:type="dxa"/>
              <w:bottom w:w="58" w:type="dxa"/>
              <w:right w:w="115" w:type="dxa"/>
            </w:tcMar>
          </w:tcPr>
          <w:p w14:paraId="44EA7E69" w14:textId="77777777" w:rsidR="00FE0A58" w:rsidRPr="003E4A1B" w:rsidRDefault="00FE0A58" w:rsidP="002A1875">
            <w:pPr>
              <w:rPr>
                <w:rFonts w:cs="Arial"/>
              </w:rPr>
            </w:pPr>
            <w:r w:rsidRPr="003E4A1B">
              <w:rPr>
                <w:rFonts w:cs="Arial"/>
              </w:rPr>
              <w:t xml:space="preserve">Free parking spaces for employees </w:t>
            </w:r>
          </w:p>
        </w:tc>
        <w:tc>
          <w:tcPr>
            <w:tcW w:w="2070" w:type="dxa"/>
            <w:tcMar>
              <w:top w:w="115" w:type="dxa"/>
              <w:left w:w="115" w:type="dxa"/>
              <w:bottom w:w="58" w:type="dxa"/>
              <w:right w:w="115" w:type="dxa"/>
            </w:tcMar>
          </w:tcPr>
          <w:p w14:paraId="73006A5E" w14:textId="77777777" w:rsidR="00FE0A58" w:rsidRPr="003E4A1B" w:rsidRDefault="00FE0A58" w:rsidP="002A1875">
            <w:pPr>
              <w:rPr>
                <w:rFonts w:cs="Arial"/>
              </w:rPr>
            </w:pPr>
            <w:r w:rsidRPr="003E4A1B">
              <w:rPr>
                <w:rFonts w:cs="Arial"/>
                <w:sz w:val="22"/>
              </w:rPr>
              <w:t xml:space="preserve"> </w:t>
            </w:r>
          </w:p>
        </w:tc>
        <w:tc>
          <w:tcPr>
            <w:tcW w:w="2070" w:type="dxa"/>
            <w:tcMar>
              <w:top w:w="115" w:type="dxa"/>
              <w:left w:w="115" w:type="dxa"/>
              <w:bottom w:w="58" w:type="dxa"/>
              <w:right w:w="115" w:type="dxa"/>
            </w:tcMar>
          </w:tcPr>
          <w:p w14:paraId="71FD8B63" w14:textId="77777777" w:rsidR="00FE0A58" w:rsidRPr="003E4A1B" w:rsidRDefault="00FE0A58" w:rsidP="002A1875">
            <w:pPr>
              <w:jc w:val="center"/>
              <w:rPr>
                <w:rFonts w:cs="Arial"/>
              </w:rPr>
            </w:pPr>
          </w:p>
        </w:tc>
        <w:tc>
          <w:tcPr>
            <w:tcW w:w="1791" w:type="dxa"/>
            <w:tcMar>
              <w:top w:w="115" w:type="dxa"/>
              <w:left w:w="115" w:type="dxa"/>
              <w:bottom w:w="58" w:type="dxa"/>
              <w:right w:w="115" w:type="dxa"/>
            </w:tcMar>
          </w:tcPr>
          <w:p w14:paraId="26D93CE4" w14:textId="77777777" w:rsidR="00FE0A58" w:rsidRPr="003E4A1B" w:rsidRDefault="00FE0A58" w:rsidP="002A1875">
            <w:pPr>
              <w:rPr>
                <w:rFonts w:cs="Arial"/>
              </w:rPr>
            </w:pPr>
          </w:p>
        </w:tc>
      </w:tr>
      <w:tr w:rsidR="00FE0A58" w:rsidRPr="003E4A1B" w14:paraId="1851FAB7" w14:textId="77777777" w:rsidTr="002A1875">
        <w:tc>
          <w:tcPr>
            <w:tcW w:w="4230" w:type="dxa"/>
            <w:tcMar>
              <w:top w:w="115" w:type="dxa"/>
              <w:left w:w="115" w:type="dxa"/>
              <w:bottom w:w="58" w:type="dxa"/>
              <w:right w:w="115" w:type="dxa"/>
            </w:tcMar>
          </w:tcPr>
          <w:p w14:paraId="1B5305EF" w14:textId="77777777" w:rsidR="00FE0A58" w:rsidRPr="003E4A1B" w:rsidRDefault="00FE0A58" w:rsidP="002A1875">
            <w:pPr>
              <w:rPr>
                <w:rFonts w:cs="Arial"/>
              </w:rPr>
            </w:pPr>
            <w:r w:rsidRPr="003E4A1B">
              <w:rPr>
                <w:rFonts w:cs="Arial"/>
              </w:rPr>
              <w:t>Parking spaces for customers</w:t>
            </w:r>
          </w:p>
        </w:tc>
        <w:tc>
          <w:tcPr>
            <w:tcW w:w="2070" w:type="dxa"/>
            <w:tcMar>
              <w:top w:w="115" w:type="dxa"/>
              <w:left w:w="115" w:type="dxa"/>
              <w:bottom w:w="58" w:type="dxa"/>
              <w:right w:w="115" w:type="dxa"/>
            </w:tcMar>
          </w:tcPr>
          <w:p w14:paraId="5B1765C8" w14:textId="77777777" w:rsidR="00FE0A58" w:rsidRPr="003E4A1B" w:rsidRDefault="00FE0A58" w:rsidP="002A1875">
            <w:pPr>
              <w:rPr>
                <w:rFonts w:cs="Arial"/>
              </w:rPr>
            </w:pPr>
          </w:p>
        </w:tc>
        <w:tc>
          <w:tcPr>
            <w:tcW w:w="2070" w:type="dxa"/>
            <w:tcMar>
              <w:top w:w="115" w:type="dxa"/>
              <w:left w:w="115" w:type="dxa"/>
              <w:bottom w:w="58" w:type="dxa"/>
              <w:right w:w="115" w:type="dxa"/>
            </w:tcMar>
          </w:tcPr>
          <w:p w14:paraId="2BA8A032" w14:textId="77777777" w:rsidR="00FE0A58" w:rsidRPr="003E4A1B" w:rsidRDefault="00FE0A58" w:rsidP="002A1875">
            <w:pPr>
              <w:rPr>
                <w:rFonts w:cs="Arial"/>
              </w:rPr>
            </w:pPr>
          </w:p>
        </w:tc>
        <w:tc>
          <w:tcPr>
            <w:tcW w:w="1791" w:type="dxa"/>
            <w:tcMar>
              <w:top w:w="115" w:type="dxa"/>
              <w:left w:w="115" w:type="dxa"/>
              <w:bottom w:w="58" w:type="dxa"/>
              <w:right w:w="115" w:type="dxa"/>
            </w:tcMar>
          </w:tcPr>
          <w:p w14:paraId="7F165F46" w14:textId="77777777" w:rsidR="00FE0A58" w:rsidRPr="003E4A1B" w:rsidRDefault="00FE0A58" w:rsidP="002A1875">
            <w:pPr>
              <w:rPr>
                <w:rFonts w:cs="Arial"/>
              </w:rPr>
            </w:pPr>
          </w:p>
        </w:tc>
      </w:tr>
      <w:tr w:rsidR="00FE0A58" w:rsidRPr="003E4A1B" w14:paraId="524ADD5F" w14:textId="77777777" w:rsidTr="002A1875">
        <w:tc>
          <w:tcPr>
            <w:tcW w:w="4230" w:type="dxa"/>
            <w:tcMar>
              <w:top w:w="115" w:type="dxa"/>
              <w:left w:w="115" w:type="dxa"/>
              <w:bottom w:w="58" w:type="dxa"/>
              <w:right w:w="115" w:type="dxa"/>
            </w:tcMar>
          </w:tcPr>
          <w:p w14:paraId="1C0C02BE" w14:textId="77777777" w:rsidR="00FE0A58" w:rsidRPr="003E4A1B" w:rsidRDefault="00FE0A58" w:rsidP="002A1875">
            <w:pPr>
              <w:rPr>
                <w:rFonts w:cs="Arial"/>
              </w:rPr>
            </w:pPr>
            <w:r w:rsidRPr="003E4A1B">
              <w:rPr>
                <w:rFonts w:cs="Arial"/>
              </w:rPr>
              <w:t xml:space="preserve">Traffic Flow (Number of cars or foot traffic passing the location daily. Critical for retail.)  </w:t>
            </w:r>
          </w:p>
        </w:tc>
        <w:tc>
          <w:tcPr>
            <w:tcW w:w="2070" w:type="dxa"/>
            <w:tcMar>
              <w:top w:w="115" w:type="dxa"/>
              <w:left w:w="115" w:type="dxa"/>
              <w:bottom w:w="58" w:type="dxa"/>
              <w:right w:w="115" w:type="dxa"/>
            </w:tcMar>
          </w:tcPr>
          <w:p w14:paraId="13D1F8B6" w14:textId="77777777" w:rsidR="00FE0A58" w:rsidRPr="003E4A1B" w:rsidRDefault="00FE0A58" w:rsidP="002A1875">
            <w:pPr>
              <w:rPr>
                <w:rFonts w:cs="Arial"/>
              </w:rPr>
            </w:pPr>
            <w:r w:rsidRPr="003E4A1B">
              <w:rPr>
                <w:rFonts w:cs="Arial"/>
                <w:sz w:val="22"/>
              </w:rPr>
              <w:t xml:space="preserve">       </w:t>
            </w:r>
          </w:p>
        </w:tc>
        <w:tc>
          <w:tcPr>
            <w:tcW w:w="2070" w:type="dxa"/>
            <w:tcMar>
              <w:top w:w="115" w:type="dxa"/>
              <w:left w:w="115" w:type="dxa"/>
              <w:bottom w:w="58" w:type="dxa"/>
              <w:right w:w="115" w:type="dxa"/>
            </w:tcMar>
          </w:tcPr>
          <w:p w14:paraId="793F0EBE" w14:textId="77777777" w:rsidR="00FE0A58" w:rsidRPr="003E4A1B" w:rsidRDefault="00FE0A58" w:rsidP="002A1875">
            <w:pPr>
              <w:rPr>
                <w:rFonts w:cs="Arial"/>
              </w:rPr>
            </w:pPr>
          </w:p>
        </w:tc>
        <w:tc>
          <w:tcPr>
            <w:tcW w:w="1791" w:type="dxa"/>
            <w:tcMar>
              <w:top w:w="115" w:type="dxa"/>
              <w:left w:w="115" w:type="dxa"/>
              <w:bottom w:w="58" w:type="dxa"/>
              <w:right w:w="115" w:type="dxa"/>
            </w:tcMar>
          </w:tcPr>
          <w:p w14:paraId="03258ACF" w14:textId="77777777" w:rsidR="00FE0A58" w:rsidRPr="003E4A1B" w:rsidRDefault="00FE0A58" w:rsidP="002A1875">
            <w:pPr>
              <w:rPr>
                <w:rFonts w:cs="Arial"/>
              </w:rPr>
            </w:pPr>
          </w:p>
        </w:tc>
      </w:tr>
      <w:tr w:rsidR="00FE0A58" w:rsidRPr="003E4A1B" w14:paraId="36BB0A0C" w14:textId="77777777" w:rsidTr="002A1875">
        <w:tc>
          <w:tcPr>
            <w:tcW w:w="4230" w:type="dxa"/>
            <w:tcMar>
              <w:top w:w="115" w:type="dxa"/>
              <w:left w:w="115" w:type="dxa"/>
              <w:bottom w:w="58" w:type="dxa"/>
              <w:right w:w="115" w:type="dxa"/>
            </w:tcMar>
          </w:tcPr>
          <w:p w14:paraId="1D1B6BDE" w14:textId="77777777" w:rsidR="00FE0A58" w:rsidRPr="003E4A1B" w:rsidRDefault="00FE0A58" w:rsidP="002A1875">
            <w:pPr>
              <w:rPr>
                <w:rFonts w:cs="Arial"/>
              </w:rPr>
            </w:pPr>
            <w:r w:rsidRPr="003E4A1B">
              <w:rPr>
                <w:rFonts w:cs="Arial"/>
              </w:rPr>
              <w:t>Signage (Can you put sign on building?</w:t>
            </w:r>
            <w:r>
              <w:rPr>
                <w:rFonts w:cs="Arial"/>
              </w:rPr>
              <w:t>)</w:t>
            </w:r>
            <w:r w:rsidRPr="003E4A1B">
              <w:rPr>
                <w:rFonts w:cs="Arial"/>
              </w:rPr>
              <w:t xml:space="preserve"> </w:t>
            </w:r>
            <w:r>
              <w:rPr>
                <w:rFonts w:cs="Arial"/>
              </w:rPr>
              <w:t xml:space="preserve"> </w:t>
            </w:r>
            <w:r w:rsidRPr="003E4A1B">
              <w:rPr>
                <w:rFonts w:cs="Arial"/>
              </w:rPr>
              <w:t xml:space="preserve">  </w:t>
            </w:r>
          </w:p>
        </w:tc>
        <w:tc>
          <w:tcPr>
            <w:tcW w:w="2070" w:type="dxa"/>
            <w:tcMar>
              <w:top w:w="115" w:type="dxa"/>
              <w:left w:w="115" w:type="dxa"/>
              <w:bottom w:w="58" w:type="dxa"/>
              <w:right w:w="115" w:type="dxa"/>
            </w:tcMar>
          </w:tcPr>
          <w:p w14:paraId="4005F2C6" w14:textId="77777777" w:rsidR="00FE0A58" w:rsidRPr="003E4A1B" w:rsidRDefault="00FE0A58" w:rsidP="002A1875">
            <w:pPr>
              <w:rPr>
                <w:rFonts w:cs="Arial"/>
                <w:sz w:val="22"/>
              </w:rPr>
            </w:pPr>
          </w:p>
        </w:tc>
        <w:tc>
          <w:tcPr>
            <w:tcW w:w="2070" w:type="dxa"/>
            <w:tcMar>
              <w:top w:w="115" w:type="dxa"/>
              <w:left w:w="115" w:type="dxa"/>
              <w:bottom w:w="58" w:type="dxa"/>
              <w:right w:w="115" w:type="dxa"/>
            </w:tcMar>
          </w:tcPr>
          <w:p w14:paraId="3F3F6893" w14:textId="77777777" w:rsidR="00FE0A58" w:rsidRPr="003E4A1B" w:rsidRDefault="00FE0A58" w:rsidP="002A1875">
            <w:pPr>
              <w:rPr>
                <w:rFonts w:cs="Arial"/>
              </w:rPr>
            </w:pPr>
          </w:p>
        </w:tc>
        <w:tc>
          <w:tcPr>
            <w:tcW w:w="1791" w:type="dxa"/>
            <w:tcMar>
              <w:top w:w="115" w:type="dxa"/>
              <w:left w:w="115" w:type="dxa"/>
              <w:bottom w:w="58" w:type="dxa"/>
              <w:right w:w="115" w:type="dxa"/>
            </w:tcMar>
          </w:tcPr>
          <w:p w14:paraId="7E9BB6A6" w14:textId="77777777" w:rsidR="00FE0A58" w:rsidRPr="003E4A1B" w:rsidRDefault="00FE0A58" w:rsidP="002A1875">
            <w:pPr>
              <w:rPr>
                <w:rFonts w:cs="Arial"/>
              </w:rPr>
            </w:pPr>
          </w:p>
        </w:tc>
      </w:tr>
      <w:tr w:rsidR="00FE0A58" w:rsidRPr="003E4A1B" w14:paraId="6DE22251" w14:textId="77777777" w:rsidTr="002A1875">
        <w:tc>
          <w:tcPr>
            <w:tcW w:w="4230" w:type="dxa"/>
            <w:tcMar>
              <w:top w:w="115" w:type="dxa"/>
              <w:left w:w="115" w:type="dxa"/>
              <w:bottom w:w="58" w:type="dxa"/>
              <w:right w:w="115" w:type="dxa"/>
            </w:tcMar>
          </w:tcPr>
          <w:p w14:paraId="407D3F0F" w14:textId="77777777" w:rsidR="00FE0A58" w:rsidRPr="003E4A1B" w:rsidRDefault="00FE0A58" w:rsidP="002A1875">
            <w:pPr>
              <w:rPr>
                <w:rFonts w:cs="Arial"/>
              </w:rPr>
            </w:pPr>
            <w:r w:rsidRPr="003E4A1B">
              <w:rPr>
                <w:rFonts w:cs="Arial"/>
              </w:rPr>
              <w:t>Safety. Employees and customers will feel safe in the neighborhood.</w:t>
            </w:r>
          </w:p>
        </w:tc>
        <w:tc>
          <w:tcPr>
            <w:tcW w:w="2070" w:type="dxa"/>
            <w:tcMar>
              <w:top w:w="115" w:type="dxa"/>
              <w:left w:w="115" w:type="dxa"/>
              <w:bottom w:w="58" w:type="dxa"/>
              <w:right w:w="115" w:type="dxa"/>
            </w:tcMar>
          </w:tcPr>
          <w:p w14:paraId="1FE8EDFB" w14:textId="77777777" w:rsidR="00FE0A58" w:rsidRPr="003E4A1B" w:rsidRDefault="00FE0A58" w:rsidP="002A1875">
            <w:pPr>
              <w:rPr>
                <w:rFonts w:cs="Arial"/>
                <w:sz w:val="22"/>
              </w:rPr>
            </w:pPr>
          </w:p>
        </w:tc>
        <w:tc>
          <w:tcPr>
            <w:tcW w:w="2070" w:type="dxa"/>
            <w:tcMar>
              <w:top w:w="115" w:type="dxa"/>
              <w:left w:w="115" w:type="dxa"/>
              <w:bottom w:w="58" w:type="dxa"/>
              <w:right w:w="115" w:type="dxa"/>
            </w:tcMar>
          </w:tcPr>
          <w:p w14:paraId="45FE6D41" w14:textId="77777777" w:rsidR="00FE0A58" w:rsidRPr="003E4A1B" w:rsidRDefault="00FE0A58" w:rsidP="002A1875">
            <w:pPr>
              <w:rPr>
                <w:rFonts w:cs="Arial"/>
              </w:rPr>
            </w:pPr>
          </w:p>
        </w:tc>
        <w:tc>
          <w:tcPr>
            <w:tcW w:w="1791" w:type="dxa"/>
            <w:tcMar>
              <w:top w:w="115" w:type="dxa"/>
              <w:left w:w="115" w:type="dxa"/>
              <w:bottom w:w="58" w:type="dxa"/>
              <w:right w:w="115" w:type="dxa"/>
            </w:tcMar>
          </w:tcPr>
          <w:p w14:paraId="4CB243DC" w14:textId="77777777" w:rsidR="00FE0A58" w:rsidRPr="003E4A1B" w:rsidRDefault="00FE0A58" w:rsidP="002A1875">
            <w:pPr>
              <w:rPr>
                <w:rFonts w:cs="Arial"/>
              </w:rPr>
            </w:pPr>
          </w:p>
        </w:tc>
      </w:tr>
    </w:tbl>
    <w:p w14:paraId="174B5DA3" w14:textId="77777777" w:rsidR="00FE0A58" w:rsidRPr="00CA1845" w:rsidRDefault="00FE0A58" w:rsidP="00FE0A58">
      <w:pPr>
        <w:tabs>
          <w:tab w:val="right" w:pos="10166"/>
        </w:tabs>
        <w:rPr>
          <w:rFonts w:cs="Arial"/>
          <w:i/>
          <w:noProof/>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4</w:t>
      </w:r>
      <w:r>
        <w:rPr>
          <w:rFonts w:cs="Arial"/>
          <w:i/>
          <w:noProof/>
          <w:sz w:val="24"/>
          <w:szCs w:val="26"/>
        </w:rPr>
        <w:t xml:space="preserve"> </w:t>
      </w:r>
      <w:r w:rsidRPr="00CA1845">
        <w:rPr>
          <w:rFonts w:cs="Arial"/>
          <w:iCs/>
          <w:noProof/>
          <w:sz w:val="22"/>
          <w:szCs w:val="18"/>
        </w:rPr>
        <w:t xml:space="preserve">– </w:t>
      </w:r>
      <w:r>
        <w:rPr>
          <w:rFonts w:cs="Arial"/>
          <w:i/>
          <w:noProof/>
          <w:sz w:val="24"/>
        </w:rPr>
        <w:t>Risk Management</w:t>
      </w:r>
    </w:p>
    <w:p w14:paraId="4153F262" w14:textId="77777777" w:rsidR="00FE0A58" w:rsidRPr="003E4A1B" w:rsidRDefault="00FE0A58" w:rsidP="00FE0A58">
      <w:pPr>
        <w:pStyle w:val="Title"/>
      </w:pPr>
    </w:p>
    <w:p w14:paraId="4C866DF8" w14:textId="77777777" w:rsidR="00FE0A58" w:rsidRPr="003E4A1B" w:rsidRDefault="00FE0A58" w:rsidP="00FE0A58">
      <w:pPr>
        <w:rPr>
          <w:rFonts w:cs="Arial"/>
        </w:rPr>
      </w:pPr>
    </w:p>
    <w:p w14:paraId="5C35B129" w14:textId="77777777" w:rsidR="00FE0A58" w:rsidRPr="003E4A1B" w:rsidRDefault="00FE0A58" w:rsidP="00FE0A58">
      <w:pPr>
        <w:rPr>
          <w:rFonts w:cs="Arial"/>
        </w:rPr>
      </w:pPr>
    </w:p>
    <w:p w14:paraId="12DA6B95" w14:textId="77777777" w:rsidR="00FE0A58" w:rsidRPr="003E4A1B" w:rsidRDefault="00FE0A58" w:rsidP="00FE0A58">
      <w:pPr>
        <w:rPr>
          <w:rFonts w:cs="Arial"/>
        </w:rPr>
      </w:pPr>
    </w:p>
    <w:p w14:paraId="605DE601" w14:textId="77777777" w:rsidR="00FE0A58" w:rsidRPr="003E4A1B" w:rsidRDefault="00FE0A58" w:rsidP="00FE0A58">
      <w:pPr>
        <w:rPr>
          <w:rFonts w:cs="Arial"/>
        </w:rPr>
      </w:pPr>
    </w:p>
    <w:p w14:paraId="0D4D9B05" w14:textId="77777777" w:rsidR="00FE0A58" w:rsidRPr="003E4A1B" w:rsidRDefault="00FE0A58" w:rsidP="00FE0A58">
      <w:pPr>
        <w:rPr>
          <w:rFonts w:cs="Arial"/>
        </w:rPr>
      </w:pPr>
    </w:p>
    <w:p w14:paraId="7540BC72" w14:textId="77777777" w:rsidR="00FE0A58" w:rsidRPr="003E4A1B" w:rsidRDefault="00FE0A58" w:rsidP="00FE0A58">
      <w:pPr>
        <w:rPr>
          <w:rFonts w:cs="Arial"/>
        </w:rPr>
      </w:pPr>
    </w:p>
    <w:p w14:paraId="4F8A5301" w14:textId="77777777" w:rsidR="00FE0A58" w:rsidRPr="003E4A1B" w:rsidRDefault="00FE0A58" w:rsidP="00FE0A58">
      <w:pPr>
        <w:rPr>
          <w:rFonts w:cs="Arial"/>
        </w:rPr>
      </w:pPr>
    </w:p>
    <w:p w14:paraId="089F354B" w14:textId="77777777" w:rsidR="00FE0A58" w:rsidRPr="003E4A1B" w:rsidRDefault="00FE0A58" w:rsidP="00FE0A58">
      <w:pPr>
        <w:pStyle w:val="Title"/>
      </w:pPr>
      <w:bookmarkStart w:id="71" w:name="_Toc13921329"/>
      <w:bookmarkStart w:id="72" w:name="_Toc204630168"/>
      <w:bookmarkStart w:id="73" w:name="_Toc206281942"/>
      <w:bookmarkStart w:id="74" w:name="_Toc206321813"/>
      <w:r>
        <w:t>3.4</w:t>
      </w:r>
      <w:r w:rsidRPr="003E4A1B">
        <w:t xml:space="preserve"> – </w:t>
      </w:r>
      <w:bookmarkStart w:id="75" w:name="Risk"/>
      <w:bookmarkEnd w:id="71"/>
      <w:r>
        <w:t>Risk</w:t>
      </w:r>
      <w:bookmarkEnd w:id="75"/>
      <w:r>
        <w:t xml:space="preserve"> Management</w:t>
      </w:r>
      <w:bookmarkEnd w:id="72"/>
      <w:bookmarkEnd w:id="73"/>
      <w:bookmarkEnd w:id="74"/>
    </w:p>
    <w:p w14:paraId="5ECC2F3F" w14:textId="77777777" w:rsidR="00FE0A58" w:rsidRPr="003E4A1B" w:rsidRDefault="00FE0A58" w:rsidP="00FE0A58">
      <w:pPr>
        <w:rPr>
          <w:rFonts w:cs="Arial"/>
          <w:sz w:val="24"/>
        </w:rPr>
      </w:pPr>
    </w:p>
    <w:p w14:paraId="5A3D7C25" w14:textId="77777777" w:rsidR="00FE0A58" w:rsidRPr="003E4A1B" w:rsidRDefault="00FE0A58" w:rsidP="00FE0A58">
      <w:pPr>
        <w:spacing w:line="276" w:lineRule="auto"/>
        <w:ind w:right="216"/>
        <w:textAlignment w:val="baseline"/>
        <w:rPr>
          <w:rFonts w:cs="Arial"/>
          <w:sz w:val="24"/>
        </w:rPr>
      </w:pPr>
    </w:p>
    <w:p w14:paraId="03D085BD" w14:textId="77777777" w:rsidR="00FE0A58" w:rsidRPr="003E4A1B" w:rsidRDefault="00FE0A58" w:rsidP="00FE0A58">
      <w:pPr>
        <w:spacing w:line="276" w:lineRule="auto"/>
        <w:ind w:right="216"/>
        <w:textAlignment w:val="baseline"/>
        <w:rPr>
          <w:rFonts w:cs="Arial"/>
          <w:sz w:val="24"/>
        </w:rPr>
      </w:pPr>
    </w:p>
    <w:p w14:paraId="71A76585" w14:textId="77777777" w:rsidR="00FE0A58" w:rsidRPr="001C3B98" w:rsidRDefault="00FE0A58" w:rsidP="00FE0A58">
      <w:pPr>
        <w:spacing w:after="240"/>
        <w:ind w:left="3510"/>
        <w:rPr>
          <w:sz w:val="28"/>
          <w:szCs w:val="28"/>
        </w:rPr>
      </w:pPr>
      <w:r w:rsidRPr="001C3B98">
        <w:rPr>
          <w:sz w:val="28"/>
          <w:szCs w:val="28"/>
        </w:rPr>
        <w:t>3.4.1  Risk Analysis</w:t>
      </w:r>
    </w:p>
    <w:p w14:paraId="3DEE928E" w14:textId="77777777" w:rsidR="00FE0A58" w:rsidRPr="00F94416" w:rsidRDefault="00FE0A58" w:rsidP="00FE0A58">
      <w:pPr>
        <w:spacing w:after="240"/>
        <w:ind w:left="3510"/>
        <w:rPr>
          <w:i/>
          <w:sz w:val="28"/>
          <w:szCs w:val="28"/>
        </w:rPr>
      </w:pPr>
      <w:r w:rsidRPr="001C3B98">
        <w:rPr>
          <w:sz w:val="28"/>
          <w:szCs w:val="28"/>
        </w:rPr>
        <w:t>3.</w:t>
      </w:r>
      <w:r>
        <w:rPr>
          <w:sz w:val="28"/>
          <w:szCs w:val="28"/>
        </w:rPr>
        <w:t xml:space="preserve">4.2  </w:t>
      </w:r>
      <w:r w:rsidRPr="00F94416">
        <w:rPr>
          <w:sz w:val="28"/>
          <w:szCs w:val="28"/>
        </w:rPr>
        <w:t>Risk Mitigation</w:t>
      </w:r>
    </w:p>
    <w:p w14:paraId="04793984" w14:textId="77777777" w:rsidR="00FE0A58" w:rsidRPr="00F94416" w:rsidRDefault="00FE0A58" w:rsidP="00FE0A58">
      <w:pPr>
        <w:spacing w:after="240"/>
        <w:ind w:left="3510"/>
        <w:rPr>
          <w:sz w:val="28"/>
          <w:szCs w:val="28"/>
        </w:rPr>
      </w:pPr>
      <w:r w:rsidRPr="001C3B98">
        <w:rPr>
          <w:sz w:val="28"/>
          <w:szCs w:val="28"/>
        </w:rPr>
        <w:t>3.</w:t>
      </w:r>
      <w:r>
        <w:rPr>
          <w:sz w:val="28"/>
          <w:szCs w:val="28"/>
        </w:rPr>
        <w:t xml:space="preserve">4.3  </w:t>
      </w:r>
      <w:r w:rsidRPr="00F94416">
        <w:rPr>
          <w:sz w:val="28"/>
          <w:szCs w:val="28"/>
        </w:rPr>
        <w:t>Business Insurance</w:t>
      </w:r>
    </w:p>
    <w:p w14:paraId="39A02DF5" w14:textId="77777777" w:rsidR="00FE0A58" w:rsidRPr="00B25A03" w:rsidRDefault="00FE0A58" w:rsidP="00FE0A58">
      <w:pPr>
        <w:spacing w:after="240"/>
        <w:ind w:left="2606"/>
        <w:rPr>
          <w:sz w:val="28"/>
          <w:szCs w:val="28"/>
        </w:rPr>
      </w:pPr>
    </w:p>
    <w:p w14:paraId="510FE1E6" w14:textId="77777777" w:rsidR="00FE0A58" w:rsidRPr="00151516" w:rsidRDefault="00FE0A58" w:rsidP="00FE0A58"/>
    <w:p w14:paraId="695A22D9" w14:textId="77777777" w:rsidR="00FE0A58" w:rsidRPr="003E4A1B" w:rsidRDefault="00FE0A58" w:rsidP="00FE0A58">
      <w:pPr>
        <w:jc w:val="center"/>
        <w:rPr>
          <w:rFonts w:cs="Arial"/>
          <w:sz w:val="28"/>
          <w:szCs w:val="28"/>
        </w:rPr>
      </w:pPr>
    </w:p>
    <w:p w14:paraId="41F7C70F" w14:textId="77777777" w:rsidR="00FE0A58" w:rsidRPr="003E4A1B" w:rsidRDefault="00FE0A58" w:rsidP="00FE0A58">
      <w:pPr>
        <w:jc w:val="center"/>
        <w:rPr>
          <w:rFonts w:cs="Arial"/>
          <w:sz w:val="28"/>
        </w:rPr>
      </w:pPr>
    </w:p>
    <w:p w14:paraId="599C5753" w14:textId="77777777" w:rsidR="00FE0A58" w:rsidRPr="003E4A1B" w:rsidRDefault="00FE0A58" w:rsidP="00FE0A58">
      <w:pPr>
        <w:jc w:val="center"/>
        <w:rPr>
          <w:rFonts w:cs="Arial"/>
          <w:sz w:val="28"/>
        </w:rPr>
      </w:pPr>
      <w:r w:rsidRPr="003E4A1B">
        <w:rPr>
          <w:rFonts w:cs="Arial"/>
          <w:sz w:val="28"/>
        </w:rPr>
        <w:t xml:space="preserve"> </w:t>
      </w:r>
    </w:p>
    <w:p w14:paraId="5DCEF2ED" w14:textId="77777777" w:rsidR="00FE0A58" w:rsidRPr="003E4A1B" w:rsidRDefault="00FE0A58" w:rsidP="00FE0A58">
      <w:pPr>
        <w:rPr>
          <w:rFonts w:cs="Arial"/>
        </w:rPr>
      </w:pPr>
    </w:p>
    <w:p w14:paraId="674A5DE3" w14:textId="77777777" w:rsidR="00FE0A58" w:rsidRPr="003E4A1B" w:rsidRDefault="00FE0A58" w:rsidP="00FE0A58">
      <w:pPr>
        <w:rPr>
          <w:rFonts w:cs="Arial"/>
        </w:rPr>
      </w:pPr>
    </w:p>
    <w:p w14:paraId="2B00CDF8" w14:textId="77777777" w:rsidR="00FE0A58" w:rsidRPr="003E4A1B" w:rsidRDefault="00FE0A58" w:rsidP="00FE0A58">
      <w:pPr>
        <w:spacing w:after="120" w:line="276" w:lineRule="auto"/>
        <w:rPr>
          <w:rFonts w:cs="Arial"/>
          <w:noProof/>
          <w:color w:val="000000" w:themeColor="text1"/>
        </w:rPr>
      </w:pPr>
    </w:p>
    <w:p w14:paraId="58EA6A46" w14:textId="77777777" w:rsidR="00FE0A58" w:rsidRPr="003E4A1B" w:rsidRDefault="00FE0A58" w:rsidP="00FE0A58">
      <w:pPr>
        <w:rPr>
          <w:rFonts w:cs="Arial"/>
        </w:rPr>
      </w:pPr>
    </w:p>
    <w:p w14:paraId="33FBEEB3" w14:textId="77777777" w:rsidR="00FE0A58" w:rsidRPr="00CA1845" w:rsidRDefault="00FE0A58" w:rsidP="00FE0A58">
      <w:pPr>
        <w:tabs>
          <w:tab w:val="right" w:pos="10166"/>
        </w:tabs>
        <w:rPr>
          <w:rFonts w:cs="Arial"/>
          <w:i/>
          <w:noProof/>
          <w:sz w:val="24"/>
        </w:rPr>
      </w:pPr>
      <w:r w:rsidRPr="003E4A1B">
        <w:rPr>
          <w:rFonts w:cs="Arial"/>
        </w:rPr>
        <w:br w:type="page"/>
      </w: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4</w:t>
      </w:r>
      <w:r>
        <w:rPr>
          <w:rFonts w:cs="Arial"/>
          <w:i/>
          <w:noProof/>
          <w:sz w:val="24"/>
          <w:szCs w:val="26"/>
        </w:rPr>
        <w:t xml:space="preserve"> </w:t>
      </w:r>
      <w:r w:rsidRPr="00CA1845">
        <w:rPr>
          <w:rFonts w:cs="Arial"/>
          <w:iCs/>
          <w:noProof/>
          <w:sz w:val="22"/>
          <w:szCs w:val="18"/>
        </w:rPr>
        <w:t xml:space="preserve">– </w:t>
      </w:r>
      <w:r>
        <w:rPr>
          <w:rFonts w:cs="Arial"/>
          <w:i/>
          <w:noProof/>
          <w:sz w:val="24"/>
        </w:rPr>
        <w:t>Risk Management</w:t>
      </w:r>
    </w:p>
    <w:p w14:paraId="630118C0" w14:textId="77777777" w:rsidR="00FE0A58" w:rsidRPr="00E173B4" w:rsidRDefault="00FE0A58" w:rsidP="00FE0A58">
      <w:pPr>
        <w:rPr>
          <w:rFonts w:cs="Arial"/>
          <w:b/>
          <w:caps/>
          <w:noProof/>
          <w:szCs w:val="14"/>
        </w:rPr>
      </w:pPr>
    </w:p>
    <w:p w14:paraId="3C1F61C8" w14:textId="77777777" w:rsidR="00FE0A58" w:rsidRPr="00E173B4" w:rsidRDefault="00FE0A58" w:rsidP="00FE0A58">
      <w:pPr>
        <w:rPr>
          <w:rFonts w:cs="Arial"/>
          <w:b/>
          <w:caps/>
          <w:noProof/>
          <w:szCs w:val="14"/>
        </w:rPr>
      </w:pPr>
    </w:p>
    <w:p w14:paraId="1AF6FBF1" w14:textId="77777777" w:rsidR="00FE0A58" w:rsidRDefault="00FE0A58" w:rsidP="00FE0A58">
      <w:pPr>
        <w:pStyle w:val="Heading1"/>
        <w:rPr>
          <w:rFonts w:cs="Arial"/>
        </w:rPr>
      </w:pPr>
      <w:bookmarkStart w:id="76" w:name="_Toc204630169"/>
      <w:bookmarkStart w:id="77" w:name="_Toc206281943"/>
      <w:bookmarkStart w:id="78" w:name="_Toc206321814"/>
      <w:r w:rsidRPr="001C3B98">
        <w:rPr>
          <w:szCs w:val="28"/>
        </w:rPr>
        <w:t>3.</w:t>
      </w:r>
      <w:r>
        <w:rPr>
          <w:rFonts w:cs="Arial"/>
        </w:rPr>
        <w:t xml:space="preserve">4.1 </w:t>
      </w:r>
      <w:r w:rsidRPr="003E4A1B">
        <w:rPr>
          <w:rFonts w:cs="Arial"/>
        </w:rPr>
        <w:t xml:space="preserve">  </w:t>
      </w:r>
      <w:bookmarkStart w:id="79" w:name="RISKANALYSIS"/>
      <w:r w:rsidRPr="00525D83">
        <w:rPr>
          <w:rFonts w:cs="Arial"/>
        </w:rPr>
        <w:t>RISK ANALYSIS</w:t>
      </w:r>
      <w:bookmarkEnd w:id="76"/>
      <w:bookmarkEnd w:id="77"/>
      <w:bookmarkEnd w:id="78"/>
      <w:bookmarkEnd w:id="79"/>
    </w:p>
    <w:p w14:paraId="102C0E91" w14:textId="77777777" w:rsidR="00FE0A58" w:rsidRDefault="00FE0A58" w:rsidP="00FE0A58"/>
    <w:p w14:paraId="05378521" w14:textId="77777777" w:rsidR="00FE0A58" w:rsidRDefault="00FE0A58" w:rsidP="00FE0A58"/>
    <w:p w14:paraId="3DFAFC29" w14:textId="77777777" w:rsidR="00FE0A58" w:rsidRPr="00E540B8" w:rsidRDefault="00FE0A58" w:rsidP="00FE0A58">
      <w:pPr>
        <w:jc w:val="both"/>
      </w:pPr>
      <w:r>
        <w:t xml:space="preserve">Whereas a </w:t>
      </w:r>
      <w:hyperlink w:anchor="SWOT" w:history="1">
        <w:r w:rsidRPr="005E5F01">
          <w:rPr>
            <w:rStyle w:val="Hyperlink"/>
            <w:i/>
            <w:iCs/>
          </w:rPr>
          <w:t>SWOT Analysis</w:t>
        </w:r>
      </w:hyperlink>
      <w:r>
        <w:t xml:space="preserve"> examines </w:t>
      </w:r>
      <w:r w:rsidRPr="00E540B8">
        <w:rPr>
          <w:i/>
          <w:iCs/>
        </w:rPr>
        <w:t>current</w:t>
      </w:r>
      <w:r>
        <w:t xml:space="preserve"> situations you can correct or exploit now; a </w:t>
      </w:r>
      <w:r w:rsidRPr="00E540B8">
        <w:rPr>
          <w:i/>
          <w:iCs/>
        </w:rPr>
        <w:t>Risk Analysis</w:t>
      </w:r>
      <w:r>
        <w:t xml:space="preserve"> identifies </w:t>
      </w:r>
      <w:r w:rsidRPr="00E540B8">
        <w:rPr>
          <w:i/>
          <w:iCs/>
        </w:rPr>
        <w:t xml:space="preserve">potential future </w:t>
      </w:r>
      <w:r>
        <w:t xml:space="preserve">challenges to your business model, the probability of the risk occurring, and strategies to eliminate or mitigate the risks.  </w:t>
      </w:r>
    </w:p>
    <w:p w14:paraId="60A87B12" w14:textId="77777777" w:rsidR="00FE0A58" w:rsidRDefault="00FE0A58" w:rsidP="00FE0A58">
      <w:pPr>
        <w:spacing w:before="120" w:line="276" w:lineRule="auto"/>
        <w:jc w:val="both"/>
        <w:rPr>
          <w:rFonts w:cs="Arial"/>
          <w:color w:val="000000"/>
        </w:rPr>
      </w:pPr>
      <w:r>
        <w:rPr>
          <w:rFonts w:cs="Arial"/>
          <w:color w:val="000000"/>
        </w:rPr>
        <w:t>Indeed, i</w:t>
      </w:r>
      <w:r w:rsidRPr="00AC78DF">
        <w:rPr>
          <w:rFonts w:cs="Arial"/>
          <w:color w:val="000000"/>
        </w:rPr>
        <w:t>nvestors</w:t>
      </w:r>
      <w:r>
        <w:rPr>
          <w:rFonts w:cs="Arial"/>
          <w:color w:val="000000"/>
        </w:rPr>
        <w:t>, lenders, and major customers may</w:t>
      </w:r>
      <w:r w:rsidRPr="00AC78DF">
        <w:rPr>
          <w:rFonts w:cs="Arial"/>
          <w:color w:val="000000"/>
        </w:rPr>
        <w:t xml:space="preserve"> ask you “What can go wrong?”  If you do not have a reasoned response, based on diligent research and introspection, that will be the end of the discussion. </w:t>
      </w:r>
      <w:r>
        <w:rPr>
          <w:rFonts w:cs="Arial"/>
          <w:color w:val="000000"/>
        </w:rPr>
        <w:t>M</w:t>
      </w:r>
      <w:r w:rsidRPr="00AC78DF">
        <w:rPr>
          <w:rFonts w:cs="Arial"/>
          <w:color w:val="000000"/>
        </w:rPr>
        <w:t>ost entrepreneurs present three forecasts</w:t>
      </w:r>
      <w:r>
        <w:rPr>
          <w:rFonts w:cs="Arial"/>
          <w:color w:val="000000"/>
        </w:rPr>
        <w:t xml:space="preserve"> for capital providers</w:t>
      </w:r>
      <w:r w:rsidRPr="00AC78DF">
        <w:rPr>
          <w:rFonts w:cs="Arial"/>
          <w:color w:val="000000"/>
        </w:rPr>
        <w:t xml:space="preserve">: a “Best”, “Worst” and “Expected” scenario for revenue, cost of goods sold, and overhead. </w:t>
      </w:r>
      <w:r>
        <w:rPr>
          <w:rFonts w:cs="Arial"/>
          <w:color w:val="000000"/>
        </w:rPr>
        <w:t>(</w:t>
      </w:r>
      <w:r w:rsidRPr="00AC78DF">
        <w:rPr>
          <w:rFonts w:cs="Arial"/>
          <w:color w:val="000000"/>
        </w:rPr>
        <w:t xml:space="preserve">To win over </w:t>
      </w:r>
      <w:r>
        <w:rPr>
          <w:rFonts w:cs="Arial"/>
          <w:color w:val="000000"/>
        </w:rPr>
        <w:t>capital providers</w:t>
      </w:r>
      <w:r w:rsidRPr="00AC78DF">
        <w:rPr>
          <w:rFonts w:cs="Arial"/>
          <w:color w:val="000000"/>
        </w:rPr>
        <w:t>, even your worst-case scenario should show at least break-even.</w:t>
      </w:r>
      <w:r>
        <w:rPr>
          <w:rFonts w:cs="Arial"/>
          <w:color w:val="000000"/>
        </w:rPr>
        <w:t>)</w:t>
      </w:r>
      <w:r w:rsidRPr="00AC78DF">
        <w:rPr>
          <w:rFonts w:cs="Arial"/>
          <w:color w:val="000000"/>
        </w:rPr>
        <w:t xml:space="preserve">  </w:t>
      </w:r>
    </w:p>
    <w:p w14:paraId="3A865B00" w14:textId="77777777" w:rsidR="00FE0A58" w:rsidRDefault="00FE0A58" w:rsidP="00FE0A58">
      <w:pPr>
        <w:spacing w:before="120" w:line="276" w:lineRule="auto"/>
        <w:ind w:left="180"/>
        <w:jc w:val="both"/>
        <w:rPr>
          <w:rFonts w:cs="Arial"/>
          <w:i/>
          <w:color w:val="000000" w:themeColor="text1"/>
          <w:sz w:val="18"/>
          <w:szCs w:val="24"/>
        </w:rPr>
      </w:pPr>
      <w:r w:rsidRPr="003C6A6B">
        <w:rPr>
          <w:noProof/>
          <w:color w:val="595959" w:themeColor="text1" w:themeTint="A6"/>
        </w:rPr>
        <w:drawing>
          <wp:anchor distT="0" distB="0" distL="114300" distR="114300" simplePos="0" relativeHeight="252030464" behindDoc="0" locked="0" layoutInCell="1" allowOverlap="1" wp14:anchorId="06113D4A" wp14:editId="5E68E0A0">
            <wp:simplePos x="0" y="0"/>
            <wp:positionH relativeFrom="margin">
              <wp:posOffset>5181600</wp:posOffset>
            </wp:positionH>
            <wp:positionV relativeFrom="paragraph">
              <wp:posOffset>173990</wp:posOffset>
            </wp:positionV>
            <wp:extent cx="942975" cy="1151255"/>
            <wp:effectExtent l="0" t="0" r="9525" b="0"/>
            <wp:wrapSquare wrapText="bothSides"/>
            <wp:docPr id="583174575" name="Picture 132" descr="Idowu Koye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Idowu Koyenikan"/>
                    <pic:cNvPicPr>
                      <a:picLocks noChangeAspect="1" noChangeArrowheads="1"/>
                    </pic:cNvPicPr>
                  </pic:nvPicPr>
                  <pic:blipFill rotWithShape="1">
                    <a:blip r:embed="rId60" cstate="email">
                      <a:extLst>
                        <a:ext uri="{28A0092B-C50C-407E-A947-70E740481C1C}">
                          <a14:useLocalDpi xmlns:a14="http://schemas.microsoft.com/office/drawing/2010/main"/>
                        </a:ext>
                      </a:extLst>
                    </a:blip>
                    <a:srcRect/>
                    <a:stretch/>
                  </pic:blipFill>
                  <pic:spPr bwMode="auto">
                    <a:xfrm>
                      <a:off x="0" y="0"/>
                      <a:ext cx="942975" cy="11512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A5AA7">
        <w:rPr>
          <w:noProof/>
          <w:color w:val="000000" w:themeColor="text1"/>
        </w:rPr>
        <w:drawing>
          <wp:anchor distT="0" distB="0" distL="114300" distR="114300" simplePos="0" relativeHeight="252029440" behindDoc="0" locked="0" layoutInCell="1" allowOverlap="1" wp14:anchorId="787E426C" wp14:editId="1EC72372">
            <wp:simplePos x="0" y="0"/>
            <wp:positionH relativeFrom="margin">
              <wp:posOffset>233045</wp:posOffset>
            </wp:positionH>
            <wp:positionV relativeFrom="paragraph">
              <wp:posOffset>173990</wp:posOffset>
            </wp:positionV>
            <wp:extent cx="984885" cy="1200150"/>
            <wp:effectExtent l="0" t="0" r="5715" b="0"/>
            <wp:wrapSquare wrapText="bothSides"/>
            <wp:docPr id="1805137519" name="Picture 133" descr="French Emperor Napoleon Bonapa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French Emperor Napoleon Bonaparte"/>
                    <pic:cNvPicPr>
                      <a:picLocks noChangeAspect="1" noChangeArrowheads="1"/>
                    </pic:cNvPicPr>
                  </pic:nvPicPr>
                  <pic:blipFill rotWithShape="1">
                    <a:blip r:embed="rId61" cstate="email">
                      <a:extLst>
                        <a:ext uri="{28A0092B-C50C-407E-A947-70E740481C1C}">
                          <a14:useLocalDpi xmlns:a14="http://schemas.microsoft.com/office/drawing/2010/main"/>
                        </a:ext>
                      </a:extLst>
                    </a:blip>
                    <a:srcRect/>
                    <a:stretch/>
                  </pic:blipFill>
                  <pic:spPr bwMode="auto">
                    <a:xfrm>
                      <a:off x="0" y="0"/>
                      <a:ext cx="984885" cy="1200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5DD356" w14:textId="77777777" w:rsidR="00FE0A58" w:rsidRPr="00C84280" w:rsidRDefault="00FE0A58" w:rsidP="00FE0A58">
      <w:pPr>
        <w:spacing w:before="120" w:line="276" w:lineRule="auto"/>
        <w:ind w:left="446"/>
        <w:rPr>
          <w:rFonts w:cs="Arial"/>
          <w:i/>
          <w:color w:val="000000" w:themeColor="text1"/>
        </w:rPr>
      </w:pPr>
      <w:r w:rsidRPr="00C84280">
        <w:rPr>
          <w:rFonts w:cs="Arial"/>
          <w:i/>
          <w:color w:val="000000" w:themeColor="text1"/>
        </w:rPr>
        <w:t xml:space="preserve">If I always appear prepared, it is because before entering an undertaking, I have meditated long and have foreseen what might occur.” </w:t>
      </w:r>
      <w:r>
        <w:rPr>
          <w:rFonts w:cs="Arial"/>
          <w:i/>
          <w:color w:val="000000" w:themeColor="text1"/>
        </w:rPr>
        <w:t xml:space="preserve">  </w:t>
      </w:r>
      <w:r w:rsidRPr="00C84280">
        <w:rPr>
          <w:rFonts w:cs="Arial"/>
          <w:i/>
          <w:color w:val="000000" w:themeColor="text1"/>
        </w:rPr>
        <w:t xml:space="preserve"> – Napoléon Bonaparte</w:t>
      </w:r>
      <w:r w:rsidRPr="00C84280">
        <w:rPr>
          <w:color w:val="000000" w:themeColor="text1"/>
        </w:rPr>
        <w:t xml:space="preserve"> </w:t>
      </w:r>
    </w:p>
    <w:p w14:paraId="5D8156E4" w14:textId="77777777" w:rsidR="00FE0A58" w:rsidRPr="00C84280" w:rsidRDefault="00FE0A58" w:rsidP="00FE0A58">
      <w:pPr>
        <w:tabs>
          <w:tab w:val="left" w:pos="2355"/>
          <w:tab w:val="left" w:pos="3930"/>
        </w:tabs>
        <w:spacing w:before="120" w:line="276" w:lineRule="auto"/>
        <w:ind w:left="450"/>
        <w:jc w:val="both"/>
        <w:rPr>
          <w:rFonts w:cs="Arial"/>
          <w:i/>
          <w:color w:val="0000CC"/>
          <w:sz w:val="4"/>
          <w:szCs w:val="4"/>
        </w:rPr>
      </w:pPr>
      <w:r w:rsidRPr="00C84280">
        <w:rPr>
          <w:rFonts w:cs="Arial"/>
          <w:i/>
          <w:color w:val="0000CC"/>
        </w:rPr>
        <w:tab/>
      </w:r>
      <w:r>
        <w:rPr>
          <w:rFonts w:cs="Arial"/>
          <w:i/>
          <w:color w:val="0000CC"/>
        </w:rPr>
        <w:tab/>
      </w:r>
    </w:p>
    <w:p w14:paraId="45EF6210" w14:textId="77777777" w:rsidR="00FE0A58" w:rsidRPr="00C84280" w:rsidRDefault="00FE0A58" w:rsidP="00FE0A58">
      <w:pPr>
        <w:spacing w:line="276" w:lineRule="auto"/>
        <w:ind w:left="450"/>
        <w:jc w:val="right"/>
        <w:rPr>
          <w:rFonts w:cs="Arial"/>
          <w:i/>
          <w:color w:val="000000" w:themeColor="text1"/>
        </w:rPr>
      </w:pPr>
      <w:r w:rsidRPr="00C84280">
        <w:rPr>
          <w:rFonts w:cs="Arial"/>
          <w:i/>
          <w:color w:val="000000" w:themeColor="text1"/>
        </w:rPr>
        <w:t xml:space="preserve">“Opportunity does not waste time with those </w:t>
      </w:r>
      <w:r>
        <w:rPr>
          <w:rFonts w:cs="Arial"/>
          <w:i/>
          <w:color w:val="000000" w:themeColor="text1"/>
        </w:rPr>
        <w:br/>
      </w:r>
      <w:r w:rsidRPr="00C84280">
        <w:rPr>
          <w:rFonts w:cs="Arial"/>
          <w:i/>
          <w:color w:val="000000" w:themeColor="text1"/>
        </w:rPr>
        <w:t>who are unprepared.”</w:t>
      </w:r>
      <w:r>
        <w:rPr>
          <w:rFonts w:cs="Arial"/>
          <w:i/>
          <w:color w:val="000000" w:themeColor="text1"/>
        </w:rPr>
        <w:t xml:space="preserve">  </w:t>
      </w:r>
      <w:r w:rsidRPr="00C84280">
        <w:rPr>
          <w:rFonts w:cs="Arial"/>
          <w:i/>
          <w:color w:val="000000" w:themeColor="text1"/>
        </w:rPr>
        <w:t xml:space="preserve">– Idowu Koyenikan </w:t>
      </w:r>
    </w:p>
    <w:p w14:paraId="0B91D59C" w14:textId="77777777" w:rsidR="00FE0A58" w:rsidRDefault="00FE0A58" w:rsidP="00FE0A58">
      <w:pPr>
        <w:spacing w:before="120" w:line="276" w:lineRule="auto"/>
        <w:jc w:val="both"/>
        <w:rPr>
          <w:rFonts w:cs="Arial"/>
          <w:i/>
          <w:color w:val="0000CC"/>
          <w:sz w:val="18"/>
          <w:szCs w:val="24"/>
        </w:rPr>
      </w:pPr>
    </w:p>
    <w:p w14:paraId="74BC7452" w14:textId="77777777" w:rsidR="00FE0A58" w:rsidRPr="00E52DD5" w:rsidRDefault="00FE0A58" w:rsidP="00FE0A58">
      <w:pPr>
        <w:spacing w:line="276" w:lineRule="auto"/>
        <w:jc w:val="both"/>
        <w:rPr>
          <w:rFonts w:cs="Arial"/>
          <w:i/>
          <w:color w:val="0000CC"/>
          <w:sz w:val="12"/>
          <w:szCs w:val="18"/>
        </w:rPr>
      </w:pPr>
    </w:p>
    <w:p w14:paraId="7CC765E5" w14:textId="77777777" w:rsidR="00FE0A58" w:rsidRDefault="00FE0A58" w:rsidP="00FE0A58">
      <w:pPr>
        <w:spacing w:before="120" w:line="276" w:lineRule="auto"/>
        <w:jc w:val="both"/>
        <w:rPr>
          <w:rFonts w:cs="Arial"/>
          <w:color w:val="000000"/>
        </w:rPr>
      </w:pPr>
      <w:r>
        <w:rPr>
          <w:rFonts w:cs="Arial"/>
          <w:color w:val="000000"/>
        </w:rPr>
        <w:t>Standard practice is to first list all the things that can go wrong. Admittedly, this is difficult since you do not want to believe anything will go wrong, so get help with this. Talk to mentors and interview other entrepreneurs. What did not go entirely according to plan for them.</w:t>
      </w:r>
    </w:p>
    <w:p w14:paraId="089D08FE" w14:textId="77777777" w:rsidR="00FE0A58" w:rsidRDefault="00FE0A58" w:rsidP="00FE0A58">
      <w:pPr>
        <w:spacing w:before="120" w:line="276" w:lineRule="auto"/>
        <w:jc w:val="both"/>
        <w:rPr>
          <w:rFonts w:cs="Arial"/>
          <w:color w:val="000000"/>
        </w:rPr>
      </w:pPr>
      <w:r>
        <w:rPr>
          <w:rFonts w:cs="Arial"/>
          <w:color w:val="000000"/>
        </w:rPr>
        <w:t xml:space="preserve">Then focus on the dangers deserving a strategy to reduce the risk or a quick-response plan if it does occur (like the evacuation plans cities have in case of hurricanes), or perhaps insurance against the risk. For example, if you do a lot of importing, changes in exchange rates can cause your cost for components to spike. This particular risk can by mitigated by purchasing a </w:t>
      </w:r>
      <w:hyperlink r:id="rId62" w:history="1">
        <w:r w:rsidRPr="00CB724F">
          <w:rPr>
            <w:rStyle w:val="Hyperlink"/>
            <w:rFonts w:cs="Arial"/>
          </w:rPr>
          <w:t>futures contract</w:t>
        </w:r>
      </w:hyperlink>
      <w:r>
        <w:rPr>
          <w:rFonts w:cs="Arial"/>
          <w:color w:val="000000"/>
        </w:rPr>
        <w:t xml:space="preserve"> to sell a specific amount of a foreign currency at a future date for a pre-set amount in dollars. </w:t>
      </w:r>
    </w:p>
    <w:p w14:paraId="0B6EA310" w14:textId="77777777" w:rsidR="00FE0A58" w:rsidRPr="00FC3D47" w:rsidRDefault="00FE0A58" w:rsidP="00FE0A58">
      <w:pPr>
        <w:spacing w:line="276" w:lineRule="auto"/>
        <w:ind w:left="450" w:right="2426"/>
        <w:jc w:val="both"/>
        <w:rPr>
          <w:rFonts w:cs="Arial"/>
          <w:i/>
          <w:color w:val="000000" w:themeColor="text1"/>
          <w:sz w:val="12"/>
          <w:szCs w:val="18"/>
        </w:rPr>
      </w:pPr>
    </w:p>
    <w:p w14:paraId="2E72456D" w14:textId="77777777" w:rsidR="00FE0A58" w:rsidRPr="00C43E0C" w:rsidRDefault="00FE0A58" w:rsidP="00FE0A58">
      <w:pPr>
        <w:spacing w:before="60" w:after="120" w:line="276" w:lineRule="auto"/>
        <w:jc w:val="both"/>
        <w:rPr>
          <w:rFonts w:cs="Arial"/>
          <w:iCs/>
          <w:color w:val="000000" w:themeColor="text1"/>
          <w:szCs w:val="28"/>
        </w:rPr>
      </w:pPr>
      <w:r w:rsidRPr="00C43E0C">
        <w:rPr>
          <w:rFonts w:cs="Arial"/>
          <w:iCs/>
          <w:color w:val="000000" w:themeColor="text1"/>
          <w:szCs w:val="28"/>
        </w:rPr>
        <w:t>New businesses and products face a variety of risks, broadly categorized as market, financial, operational, and strategic. These risks can impact a company's success and profitability. </w:t>
      </w:r>
    </w:p>
    <w:p w14:paraId="70DE2B4E" w14:textId="77777777" w:rsidR="00FE0A58" w:rsidRPr="00C43E0C" w:rsidRDefault="00FE0A58" w:rsidP="00FE0A58">
      <w:pPr>
        <w:spacing w:before="60" w:line="276" w:lineRule="auto"/>
        <w:jc w:val="both"/>
        <w:rPr>
          <w:rFonts w:cs="Arial"/>
          <w:i/>
          <w:color w:val="000000" w:themeColor="text1"/>
          <w:szCs w:val="28"/>
        </w:rPr>
      </w:pPr>
      <w:r w:rsidRPr="00FC3D47">
        <w:rPr>
          <w:rFonts w:cs="Arial"/>
          <w:iCs/>
          <w:color w:val="000000" w:themeColor="text1"/>
          <w:szCs w:val="28"/>
        </w:rPr>
        <w:t>MARKET RISKS</w:t>
      </w:r>
      <w:r w:rsidRPr="00C43E0C">
        <w:rPr>
          <w:rFonts w:cs="Arial"/>
          <w:i/>
          <w:color w:val="000000" w:themeColor="text1"/>
          <w:szCs w:val="28"/>
        </w:rPr>
        <w:t>: These arise from external factors impacting demand and competition. Examples include: </w:t>
      </w:r>
    </w:p>
    <w:p w14:paraId="16303ED5" w14:textId="77777777" w:rsidR="00FE0A58" w:rsidRPr="00C43E0C" w:rsidRDefault="00FE0A58" w:rsidP="00FE0A58">
      <w:pPr>
        <w:numPr>
          <w:ilvl w:val="0"/>
          <w:numId w:val="96"/>
        </w:numPr>
        <w:spacing w:before="60" w:line="276" w:lineRule="auto"/>
        <w:jc w:val="both"/>
        <w:rPr>
          <w:rFonts w:cs="Arial"/>
          <w:i/>
          <w:color w:val="000000" w:themeColor="text1"/>
          <w:szCs w:val="28"/>
        </w:rPr>
      </w:pPr>
      <w:r w:rsidRPr="00C43E0C">
        <w:rPr>
          <w:rFonts w:cs="Arial"/>
          <w:b/>
          <w:bCs/>
          <w:i/>
          <w:color w:val="000000" w:themeColor="text1"/>
          <w:szCs w:val="28"/>
        </w:rPr>
        <w:t>Misjudging market demand:</w:t>
      </w:r>
      <w:r w:rsidRPr="00C43E0C">
        <w:rPr>
          <w:rFonts w:cs="Arial"/>
          <w:i/>
          <w:color w:val="000000" w:themeColor="text1"/>
          <w:szCs w:val="28"/>
        </w:rPr>
        <w:t> A product might not align with consumer preferences</w:t>
      </w:r>
      <w:r>
        <w:rPr>
          <w:rFonts w:cs="Arial"/>
          <w:i/>
          <w:color w:val="000000" w:themeColor="text1"/>
          <w:szCs w:val="28"/>
        </w:rPr>
        <w:t xml:space="preserve"> in the future</w:t>
      </w:r>
      <w:r w:rsidRPr="00C43E0C">
        <w:rPr>
          <w:rFonts w:cs="Arial"/>
          <w:i/>
          <w:color w:val="000000" w:themeColor="text1"/>
          <w:szCs w:val="28"/>
        </w:rPr>
        <w:t>. </w:t>
      </w:r>
    </w:p>
    <w:p w14:paraId="53E72FA5" w14:textId="77777777" w:rsidR="00FE0A58" w:rsidRPr="00C43E0C" w:rsidRDefault="00FE0A58" w:rsidP="00FE0A58">
      <w:pPr>
        <w:numPr>
          <w:ilvl w:val="0"/>
          <w:numId w:val="96"/>
        </w:numPr>
        <w:spacing w:before="60" w:line="276" w:lineRule="auto"/>
        <w:jc w:val="both"/>
        <w:rPr>
          <w:rFonts w:cs="Arial"/>
          <w:i/>
          <w:color w:val="000000" w:themeColor="text1"/>
          <w:szCs w:val="28"/>
        </w:rPr>
      </w:pPr>
      <w:r w:rsidRPr="00C43E0C">
        <w:rPr>
          <w:rFonts w:cs="Arial"/>
          <w:b/>
          <w:bCs/>
          <w:i/>
          <w:color w:val="000000" w:themeColor="text1"/>
          <w:szCs w:val="28"/>
        </w:rPr>
        <w:t>Competitive pressures:</w:t>
      </w:r>
      <w:r w:rsidRPr="00C43E0C">
        <w:rPr>
          <w:rFonts w:cs="Arial"/>
          <w:i/>
          <w:color w:val="000000" w:themeColor="text1"/>
          <w:szCs w:val="28"/>
        </w:rPr>
        <w:t> Existing businesses or new entrants can threaten market share. </w:t>
      </w:r>
    </w:p>
    <w:p w14:paraId="671BA49B" w14:textId="77777777" w:rsidR="00FE0A58" w:rsidRPr="00C43E0C" w:rsidRDefault="00FE0A58" w:rsidP="00FE0A58">
      <w:pPr>
        <w:spacing w:before="60" w:line="276" w:lineRule="auto"/>
        <w:jc w:val="both"/>
        <w:rPr>
          <w:rFonts w:cs="Arial"/>
          <w:i/>
          <w:color w:val="000000" w:themeColor="text1"/>
          <w:szCs w:val="28"/>
        </w:rPr>
      </w:pPr>
      <w:r w:rsidRPr="00C43E0C">
        <w:rPr>
          <w:rFonts w:cs="Arial"/>
          <w:iCs/>
          <w:color w:val="000000" w:themeColor="text1"/>
          <w:szCs w:val="28"/>
        </w:rPr>
        <w:t>FINANCIAL RISKS:</w:t>
      </w:r>
      <w:r w:rsidRPr="00C43E0C">
        <w:rPr>
          <w:rFonts w:cs="Arial"/>
          <w:i/>
          <w:color w:val="000000" w:themeColor="text1"/>
          <w:szCs w:val="28"/>
        </w:rPr>
        <w:t xml:space="preserve"> These relate to funding, profitability, and cash flow. Examples include: </w:t>
      </w:r>
    </w:p>
    <w:p w14:paraId="2A86BC15" w14:textId="77777777" w:rsidR="00FE0A58" w:rsidRPr="00C43E0C" w:rsidRDefault="00FE0A58" w:rsidP="00FE0A58">
      <w:pPr>
        <w:numPr>
          <w:ilvl w:val="0"/>
          <w:numId w:val="97"/>
        </w:numPr>
        <w:spacing w:before="60" w:line="276" w:lineRule="auto"/>
        <w:jc w:val="both"/>
        <w:rPr>
          <w:rFonts w:cs="Arial"/>
          <w:i/>
          <w:color w:val="000000" w:themeColor="text1"/>
          <w:szCs w:val="28"/>
        </w:rPr>
      </w:pPr>
      <w:r w:rsidRPr="00C43E0C">
        <w:rPr>
          <w:rFonts w:cs="Arial"/>
          <w:b/>
          <w:bCs/>
          <w:i/>
          <w:color w:val="000000" w:themeColor="text1"/>
          <w:szCs w:val="28"/>
        </w:rPr>
        <w:t>Inadequate funding:</w:t>
      </w:r>
      <w:r w:rsidRPr="00C43E0C">
        <w:rPr>
          <w:rFonts w:cs="Arial"/>
          <w:i/>
          <w:color w:val="000000" w:themeColor="text1"/>
          <w:szCs w:val="28"/>
        </w:rPr>
        <w:t> A lack of capital can hinder development, marketing, and operations. </w:t>
      </w:r>
    </w:p>
    <w:p w14:paraId="0DEA2914" w14:textId="77777777" w:rsidR="00FE0A58" w:rsidRPr="00C43E0C" w:rsidRDefault="00FE0A58" w:rsidP="00FE0A58">
      <w:pPr>
        <w:numPr>
          <w:ilvl w:val="0"/>
          <w:numId w:val="97"/>
        </w:numPr>
        <w:spacing w:before="60" w:line="276" w:lineRule="auto"/>
        <w:jc w:val="both"/>
        <w:rPr>
          <w:rFonts w:cs="Arial"/>
          <w:i/>
          <w:color w:val="000000" w:themeColor="text1"/>
          <w:szCs w:val="28"/>
        </w:rPr>
      </w:pPr>
      <w:r w:rsidRPr="00C43E0C">
        <w:rPr>
          <w:rFonts w:cs="Arial"/>
          <w:b/>
          <w:bCs/>
          <w:i/>
          <w:color w:val="000000" w:themeColor="text1"/>
          <w:szCs w:val="28"/>
        </w:rPr>
        <w:t>Cash flow problems:</w:t>
      </w:r>
      <w:r w:rsidRPr="00C43E0C">
        <w:rPr>
          <w:rFonts w:cs="Arial"/>
          <w:i/>
          <w:color w:val="000000" w:themeColor="text1"/>
          <w:szCs w:val="28"/>
        </w:rPr>
        <w:t xml:space="preserve"> Inability to </w:t>
      </w:r>
      <w:r>
        <w:rPr>
          <w:rFonts w:cs="Arial"/>
          <w:i/>
          <w:color w:val="000000" w:themeColor="text1"/>
          <w:szCs w:val="28"/>
        </w:rPr>
        <w:t>meet</w:t>
      </w:r>
      <w:r w:rsidRPr="00C43E0C">
        <w:rPr>
          <w:rFonts w:cs="Arial"/>
          <w:i/>
          <w:color w:val="000000" w:themeColor="text1"/>
          <w:szCs w:val="28"/>
        </w:rPr>
        <w:t xml:space="preserve"> short-term financial obligations can lead to instability. </w:t>
      </w:r>
    </w:p>
    <w:p w14:paraId="6B36A7A0" w14:textId="77777777" w:rsidR="00FE0A58" w:rsidRPr="00C43E0C" w:rsidRDefault="00FE0A58" w:rsidP="00FE0A58">
      <w:pPr>
        <w:spacing w:before="60" w:line="276" w:lineRule="auto"/>
        <w:jc w:val="both"/>
        <w:rPr>
          <w:rFonts w:cs="Arial"/>
          <w:i/>
          <w:color w:val="000000" w:themeColor="text1"/>
          <w:szCs w:val="28"/>
        </w:rPr>
      </w:pPr>
      <w:r w:rsidRPr="00C43E0C">
        <w:rPr>
          <w:rFonts w:cs="Arial"/>
          <w:iCs/>
          <w:color w:val="000000" w:themeColor="text1"/>
          <w:szCs w:val="28"/>
        </w:rPr>
        <w:t>OPERATIONAL RISKS</w:t>
      </w:r>
      <w:r w:rsidRPr="00C43E0C">
        <w:rPr>
          <w:rFonts w:cs="Arial"/>
          <w:i/>
          <w:color w:val="000000" w:themeColor="text1"/>
          <w:szCs w:val="28"/>
        </w:rPr>
        <w:t>: These relate to internal processes and execution. Examples include: </w:t>
      </w:r>
    </w:p>
    <w:p w14:paraId="2AC98A48" w14:textId="77777777" w:rsidR="00FE0A58" w:rsidRPr="00C43E0C" w:rsidRDefault="00FE0A58" w:rsidP="00FE0A58">
      <w:pPr>
        <w:numPr>
          <w:ilvl w:val="0"/>
          <w:numId w:val="98"/>
        </w:numPr>
        <w:spacing w:before="60" w:line="276" w:lineRule="auto"/>
        <w:jc w:val="both"/>
        <w:rPr>
          <w:rFonts w:cs="Arial"/>
          <w:i/>
          <w:color w:val="000000" w:themeColor="text1"/>
          <w:szCs w:val="28"/>
        </w:rPr>
      </w:pPr>
      <w:r w:rsidRPr="00C43E0C">
        <w:rPr>
          <w:rFonts w:cs="Arial"/>
          <w:b/>
          <w:bCs/>
          <w:i/>
          <w:color w:val="000000" w:themeColor="text1"/>
          <w:szCs w:val="28"/>
        </w:rPr>
        <w:t>Technical difficulties:</w:t>
      </w:r>
      <w:r w:rsidRPr="00C43E0C">
        <w:rPr>
          <w:rFonts w:cs="Arial"/>
          <w:i/>
          <w:color w:val="000000" w:themeColor="text1"/>
          <w:szCs w:val="28"/>
        </w:rPr>
        <w:t> Problems with manufacturing, software, or techn</w:t>
      </w:r>
      <w:r>
        <w:rPr>
          <w:rFonts w:cs="Arial"/>
          <w:i/>
          <w:color w:val="000000" w:themeColor="text1"/>
          <w:szCs w:val="28"/>
        </w:rPr>
        <w:t>ology</w:t>
      </w:r>
    </w:p>
    <w:p w14:paraId="10CAA807" w14:textId="77777777" w:rsidR="00FE0A58" w:rsidRPr="00C43E0C" w:rsidRDefault="00FE0A58" w:rsidP="00FE0A58">
      <w:pPr>
        <w:numPr>
          <w:ilvl w:val="0"/>
          <w:numId w:val="98"/>
        </w:numPr>
        <w:spacing w:before="60" w:line="276" w:lineRule="auto"/>
        <w:jc w:val="both"/>
        <w:rPr>
          <w:rFonts w:cs="Arial"/>
          <w:i/>
          <w:color w:val="000000" w:themeColor="text1"/>
          <w:szCs w:val="28"/>
        </w:rPr>
      </w:pPr>
      <w:r w:rsidRPr="00C43E0C">
        <w:rPr>
          <w:rFonts w:cs="Arial"/>
          <w:b/>
          <w:bCs/>
          <w:i/>
          <w:color w:val="000000" w:themeColor="text1"/>
          <w:szCs w:val="28"/>
        </w:rPr>
        <w:t>Supply chain disruptions:</w:t>
      </w:r>
      <w:r w:rsidRPr="00C43E0C">
        <w:rPr>
          <w:rFonts w:cs="Arial"/>
          <w:i/>
          <w:color w:val="000000" w:themeColor="text1"/>
          <w:szCs w:val="28"/>
        </w:rPr>
        <w:t> Delays or shortages in raw materials or components impact</w:t>
      </w:r>
      <w:r>
        <w:rPr>
          <w:rFonts w:cs="Arial"/>
          <w:i/>
          <w:color w:val="000000" w:themeColor="text1"/>
          <w:szCs w:val="28"/>
        </w:rPr>
        <w:t>ing</w:t>
      </w:r>
      <w:r w:rsidRPr="00C43E0C">
        <w:rPr>
          <w:rFonts w:cs="Arial"/>
          <w:i/>
          <w:color w:val="000000" w:themeColor="text1"/>
          <w:szCs w:val="28"/>
        </w:rPr>
        <w:t xml:space="preserve"> production. </w:t>
      </w:r>
    </w:p>
    <w:p w14:paraId="499CCD0A" w14:textId="77777777" w:rsidR="00FE0A58" w:rsidRDefault="00FE0A58" w:rsidP="00FE0A58">
      <w:pPr>
        <w:numPr>
          <w:ilvl w:val="0"/>
          <w:numId w:val="98"/>
        </w:numPr>
        <w:spacing w:before="60" w:line="276" w:lineRule="auto"/>
        <w:jc w:val="both"/>
        <w:rPr>
          <w:rFonts w:cs="Arial"/>
          <w:i/>
          <w:color w:val="000000" w:themeColor="text1"/>
          <w:szCs w:val="28"/>
        </w:rPr>
      </w:pPr>
      <w:r w:rsidRPr="00C43E0C">
        <w:rPr>
          <w:rFonts w:cs="Arial"/>
          <w:b/>
          <w:bCs/>
          <w:i/>
          <w:color w:val="000000" w:themeColor="text1"/>
          <w:szCs w:val="28"/>
        </w:rPr>
        <w:t>Operational inefficiencies:</w:t>
      </w:r>
      <w:r w:rsidRPr="00C43E0C">
        <w:rPr>
          <w:rFonts w:cs="Arial"/>
          <w:i/>
          <w:color w:val="000000" w:themeColor="text1"/>
          <w:szCs w:val="28"/>
        </w:rPr>
        <w:t> Poor processes</w:t>
      </w:r>
      <w:r w:rsidRPr="00E52DD5">
        <w:rPr>
          <w:rFonts w:cs="Arial"/>
          <w:i/>
          <w:color w:val="000000" w:themeColor="text1"/>
          <w:szCs w:val="28"/>
        </w:rPr>
        <w:t xml:space="preserve"> or</w:t>
      </w:r>
      <w:r w:rsidRPr="00C43E0C">
        <w:rPr>
          <w:rFonts w:cs="Arial"/>
          <w:i/>
          <w:color w:val="000000" w:themeColor="text1"/>
          <w:szCs w:val="28"/>
        </w:rPr>
        <w:t xml:space="preserve"> inadequate </w:t>
      </w:r>
      <w:r>
        <w:rPr>
          <w:rFonts w:cs="Arial"/>
          <w:i/>
          <w:color w:val="000000" w:themeColor="text1"/>
          <w:szCs w:val="28"/>
        </w:rPr>
        <w:t>production or human  resources.</w:t>
      </w:r>
      <w:r w:rsidRPr="00C43E0C">
        <w:rPr>
          <w:rFonts w:cs="Arial"/>
          <w:i/>
          <w:color w:val="000000" w:themeColor="text1"/>
          <w:szCs w:val="28"/>
        </w:rPr>
        <w:t xml:space="preserve"> </w:t>
      </w:r>
    </w:p>
    <w:p w14:paraId="1F72D0D3" w14:textId="77777777" w:rsidR="00FE0A58" w:rsidRPr="00C43E0C" w:rsidRDefault="00FE0A58" w:rsidP="00FE0A58">
      <w:pPr>
        <w:spacing w:before="60" w:line="276" w:lineRule="auto"/>
        <w:jc w:val="both"/>
        <w:rPr>
          <w:rFonts w:cs="Arial"/>
          <w:i/>
          <w:color w:val="000000" w:themeColor="text1"/>
          <w:szCs w:val="28"/>
        </w:rPr>
      </w:pPr>
      <w:r w:rsidRPr="00C43E0C">
        <w:rPr>
          <w:rFonts w:cs="Arial"/>
          <w:iCs/>
          <w:color w:val="000000" w:themeColor="text1"/>
          <w:szCs w:val="28"/>
        </w:rPr>
        <w:t>STRATEGIC RISKS</w:t>
      </w:r>
      <w:r w:rsidRPr="00C43E0C">
        <w:rPr>
          <w:rFonts w:cs="Arial"/>
          <w:i/>
          <w:color w:val="000000" w:themeColor="text1"/>
          <w:szCs w:val="28"/>
        </w:rPr>
        <w:t>: These arise from flawed strategic decisions. Examples include: </w:t>
      </w:r>
    </w:p>
    <w:p w14:paraId="12C2007A" w14:textId="77777777" w:rsidR="00FE0A58" w:rsidRPr="00C43E0C" w:rsidRDefault="00FE0A58" w:rsidP="00FE0A58">
      <w:pPr>
        <w:numPr>
          <w:ilvl w:val="0"/>
          <w:numId w:val="99"/>
        </w:numPr>
        <w:spacing w:before="60" w:line="276" w:lineRule="auto"/>
        <w:jc w:val="both"/>
        <w:rPr>
          <w:rFonts w:cs="Arial"/>
          <w:i/>
          <w:color w:val="000000" w:themeColor="text1"/>
          <w:szCs w:val="28"/>
        </w:rPr>
      </w:pPr>
      <w:r w:rsidRPr="00C43E0C">
        <w:rPr>
          <w:rFonts w:cs="Arial"/>
          <w:b/>
          <w:bCs/>
          <w:i/>
          <w:color w:val="000000" w:themeColor="text1"/>
          <w:szCs w:val="28"/>
        </w:rPr>
        <w:t>Poor market entry:</w:t>
      </w:r>
      <w:r w:rsidRPr="00C43E0C">
        <w:rPr>
          <w:rFonts w:cs="Arial"/>
          <w:i/>
          <w:color w:val="000000" w:themeColor="text1"/>
          <w:szCs w:val="28"/>
        </w:rPr>
        <w:t> Entering a new market without sufficient research or planning can lead to failure. </w:t>
      </w:r>
    </w:p>
    <w:p w14:paraId="37990949" w14:textId="77777777" w:rsidR="00FE0A58" w:rsidRPr="00C43E0C" w:rsidRDefault="00FE0A58" w:rsidP="00FE0A58">
      <w:pPr>
        <w:numPr>
          <w:ilvl w:val="0"/>
          <w:numId w:val="99"/>
        </w:numPr>
        <w:spacing w:before="60" w:line="276" w:lineRule="auto"/>
        <w:jc w:val="both"/>
        <w:rPr>
          <w:rFonts w:cs="Arial"/>
          <w:i/>
          <w:color w:val="000000" w:themeColor="text1"/>
          <w:szCs w:val="28"/>
        </w:rPr>
      </w:pPr>
      <w:r w:rsidRPr="00C43E0C">
        <w:rPr>
          <w:rFonts w:cs="Arial"/>
          <w:b/>
          <w:bCs/>
          <w:i/>
          <w:color w:val="000000" w:themeColor="text1"/>
          <w:szCs w:val="28"/>
        </w:rPr>
        <w:t>Lack of scalability:</w:t>
      </w:r>
      <w:r w:rsidRPr="00C43E0C">
        <w:rPr>
          <w:rFonts w:cs="Arial"/>
          <w:i/>
          <w:color w:val="000000" w:themeColor="text1"/>
          <w:szCs w:val="28"/>
        </w:rPr>
        <w:t> A business model that is not scalable cannot accommodate growth. </w:t>
      </w:r>
    </w:p>
    <w:p w14:paraId="0505FB82" w14:textId="77777777" w:rsidR="00FE0A58" w:rsidRDefault="00FE0A58" w:rsidP="00FE0A58">
      <w:pPr>
        <w:rPr>
          <w:rFonts w:cs="Arial"/>
          <w:i/>
          <w:color w:val="0000CC"/>
          <w:sz w:val="18"/>
          <w:szCs w:val="24"/>
        </w:rPr>
      </w:pPr>
    </w:p>
    <w:p w14:paraId="518E505D" w14:textId="77777777" w:rsidR="00FE0A58" w:rsidRDefault="00FE0A58" w:rsidP="00FE0A58">
      <w:pPr>
        <w:rPr>
          <w:rFonts w:cs="Arial"/>
          <w:iCs/>
          <w:noProof/>
          <w:sz w:val="22"/>
          <w:szCs w:val="18"/>
        </w:rPr>
      </w:pPr>
      <w:r>
        <w:rPr>
          <w:rFonts w:cs="Arial"/>
          <w:iCs/>
          <w:noProof/>
          <w:sz w:val="22"/>
          <w:szCs w:val="18"/>
        </w:rPr>
        <w:br w:type="page"/>
      </w:r>
    </w:p>
    <w:p w14:paraId="5BADEB15" w14:textId="77777777" w:rsidR="00FE0A58" w:rsidRPr="00CA1845" w:rsidRDefault="00FE0A58" w:rsidP="00FE0A58">
      <w:pPr>
        <w:tabs>
          <w:tab w:val="right" w:pos="10166"/>
        </w:tabs>
        <w:rPr>
          <w:rFonts w:cs="Arial"/>
          <w:i/>
          <w:noProof/>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4</w:t>
      </w:r>
      <w:r>
        <w:rPr>
          <w:rFonts w:cs="Arial"/>
          <w:i/>
          <w:noProof/>
          <w:sz w:val="24"/>
          <w:szCs w:val="26"/>
        </w:rPr>
        <w:t xml:space="preserve"> </w:t>
      </w:r>
      <w:r w:rsidRPr="00CA1845">
        <w:rPr>
          <w:rFonts w:cs="Arial"/>
          <w:iCs/>
          <w:noProof/>
          <w:sz w:val="22"/>
          <w:szCs w:val="18"/>
        </w:rPr>
        <w:t xml:space="preserve">– </w:t>
      </w:r>
      <w:r>
        <w:rPr>
          <w:rFonts w:cs="Arial"/>
          <w:i/>
          <w:noProof/>
          <w:sz w:val="24"/>
        </w:rPr>
        <w:t>Risk Management</w:t>
      </w:r>
    </w:p>
    <w:p w14:paraId="3A2062AA" w14:textId="77777777" w:rsidR="00FE0A58" w:rsidRPr="00B724AF" w:rsidRDefault="00FE0A58" w:rsidP="00FE0A58">
      <w:pPr>
        <w:rPr>
          <w:rFonts w:cs="Arial"/>
          <w:i/>
          <w:noProof/>
          <w:szCs w:val="16"/>
        </w:rPr>
      </w:pPr>
    </w:p>
    <w:p w14:paraId="0775EC07" w14:textId="77777777" w:rsidR="00FE0A58" w:rsidRPr="00B724AF" w:rsidRDefault="00FE0A58" w:rsidP="00FE0A58">
      <w:pPr>
        <w:rPr>
          <w:rFonts w:cs="Arial"/>
          <w:i/>
          <w:noProof/>
          <w:szCs w:val="16"/>
        </w:rPr>
      </w:pPr>
    </w:p>
    <w:p w14:paraId="51EC7AF8" w14:textId="77777777" w:rsidR="00FE0A58" w:rsidRPr="001C3B98" w:rsidRDefault="00FE0A58" w:rsidP="00FE0A58">
      <w:pPr>
        <w:jc w:val="center"/>
        <w:rPr>
          <w:rFonts w:cs="Arial"/>
          <w:iCs/>
          <w:color w:val="000000" w:themeColor="text1"/>
          <w:sz w:val="28"/>
          <w:szCs w:val="40"/>
        </w:rPr>
      </w:pPr>
      <w:r w:rsidRPr="001C3B98">
        <w:rPr>
          <w:rFonts w:cs="Arial"/>
          <w:iCs/>
          <w:color w:val="000000" w:themeColor="text1"/>
          <w:sz w:val="28"/>
          <w:szCs w:val="40"/>
        </w:rPr>
        <w:t>Business Risk Matrix: Impact on Business Survivability if Risk Occurs</w:t>
      </w:r>
    </w:p>
    <w:p w14:paraId="78365F4C" w14:textId="77777777" w:rsidR="00FE0A58" w:rsidRPr="00FB6644" w:rsidRDefault="00FE0A58" w:rsidP="00FE0A58">
      <w:pPr>
        <w:rPr>
          <w:rFonts w:cs="Arial"/>
          <w:iCs/>
          <w:noProof/>
          <w:szCs w:val="16"/>
        </w:rPr>
      </w:pPr>
    </w:p>
    <w:p w14:paraId="58F2D354" w14:textId="77777777" w:rsidR="00FE0A58" w:rsidRPr="00FB6644" w:rsidRDefault="00FE0A58" w:rsidP="00FE0A58">
      <w:pPr>
        <w:rPr>
          <w:rFonts w:cs="Arial"/>
          <w:iCs/>
          <w:noProof/>
          <w:szCs w:val="16"/>
        </w:rPr>
      </w:pPr>
    </w:p>
    <w:tbl>
      <w:tblPr>
        <w:tblStyle w:val="TableGrid"/>
        <w:tblW w:w="10165" w:type="dxa"/>
        <w:tblCellMar>
          <w:left w:w="58" w:type="dxa"/>
          <w:right w:w="58" w:type="dxa"/>
        </w:tblCellMar>
        <w:tblLook w:val="04A0" w:firstRow="1" w:lastRow="0" w:firstColumn="1" w:lastColumn="0" w:noHBand="0" w:noVBand="1"/>
      </w:tblPr>
      <w:tblGrid>
        <w:gridCol w:w="2515"/>
        <w:gridCol w:w="1530"/>
        <w:gridCol w:w="1530"/>
        <w:gridCol w:w="1530"/>
        <w:gridCol w:w="1530"/>
        <w:gridCol w:w="1530"/>
      </w:tblGrid>
      <w:tr w:rsidR="00FE0A58" w14:paraId="5D603C89" w14:textId="77777777" w:rsidTr="002A1875">
        <w:trPr>
          <w:trHeight w:val="314"/>
        </w:trPr>
        <w:tc>
          <w:tcPr>
            <w:tcW w:w="2515" w:type="dxa"/>
          </w:tcPr>
          <w:p w14:paraId="76A22CEE" w14:textId="77777777" w:rsidR="00FE0A58" w:rsidRDefault="00FE0A58" w:rsidP="002A1875">
            <w:pPr>
              <w:spacing w:before="120" w:line="276" w:lineRule="auto"/>
              <w:rPr>
                <w:rFonts w:cs="Arial"/>
                <w:iCs/>
                <w:color w:val="000000" w:themeColor="text1"/>
                <w:sz w:val="24"/>
                <w:szCs w:val="36"/>
              </w:rPr>
            </w:pPr>
            <w:r>
              <w:rPr>
                <w:rFonts w:cs="Arial"/>
                <w:iCs/>
                <w:color w:val="000000" w:themeColor="text1"/>
                <w:sz w:val="24"/>
                <w:szCs w:val="36"/>
              </w:rPr>
              <w:t xml:space="preserve">                 IMPACT &gt;&gt;</w:t>
            </w:r>
          </w:p>
          <w:p w14:paraId="46A2AA7C" w14:textId="77777777" w:rsidR="00FE0A58" w:rsidRPr="00E10A8A" w:rsidRDefault="00FE0A58" w:rsidP="002A1875">
            <w:pPr>
              <w:spacing w:before="180" w:line="276" w:lineRule="auto"/>
              <w:rPr>
                <w:rFonts w:cs="Arial"/>
                <w:iCs/>
                <w:color w:val="000000" w:themeColor="text1"/>
                <w:sz w:val="24"/>
                <w:szCs w:val="36"/>
              </w:rPr>
            </w:pPr>
            <w:r>
              <w:rPr>
                <w:rFonts w:cs="Arial"/>
                <w:iCs/>
                <w:color w:val="000000" w:themeColor="text1"/>
                <w:sz w:val="24"/>
                <w:szCs w:val="36"/>
              </w:rPr>
              <w:t xml:space="preserve">  PROBABILITY</w:t>
            </w:r>
          </w:p>
        </w:tc>
        <w:tc>
          <w:tcPr>
            <w:tcW w:w="1530" w:type="dxa"/>
            <w:vAlign w:val="center"/>
          </w:tcPr>
          <w:p w14:paraId="697332FB" w14:textId="77777777" w:rsidR="00FE0A58" w:rsidRPr="00E10A8A" w:rsidRDefault="00FE0A58" w:rsidP="002A1875">
            <w:pPr>
              <w:jc w:val="center"/>
              <w:rPr>
                <w:rFonts w:cs="Arial"/>
                <w:iCs/>
                <w:color w:val="000000" w:themeColor="text1"/>
                <w:sz w:val="24"/>
                <w:szCs w:val="36"/>
              </w:rPr>
            </w:pPr>
            <w:r w:rsidRPr="00160E3B">
              <w:rPr>
                <w:rFonts w:cs="Arial"/>
                <w:b/>
                <w:bCs/>
                <w:iCs/>
                <w:color w:val="000000" w:themeColor="text1"/>
                <w:sz w:val="24"/>
                <w:szCs w:val="36"/>
              </w:rPr>
              <w:t>1</w:t>
            </w:r>
            <w:r>
              <w:rPr>
                <w:rFonts w:cs="Arial"/>
                <w:iCs/>
                <w:color w:val="000000" w:themeColor="text1"/>
                <w:sz w:val="24"/>
                <w:szCs w:val="36"/>
              </w:rPr>
              <w:br/>
              <w:t>Insignificant</w:t>
            </w:r>
            <w:r>
              <w:rPr>
                <w:rFonts w:cs="Arial"/>
                <w:iCs/>
                <w:color w:val="000000" w:themeColor="text1"/>
                <w:sz w:val="24"/>
                <w:szCs w:val="36"/>
              </w:rPr>
              <w:br/>
            </w:r>
            <w:r w:rsidRPr="00787961">
              <w:rPr>
                <w:rFonts w:cs="Arial"/>
                <w:i/>
                <w:color w:val="000000" w:themeColor="text1"/>
                <w:szCs w:val="28"/>
              </w:rPr>
              <w:t>1-4% of sales</w:t>
            </w:r>
          </w:p>
        </w:tc>
        <w:tc>
          <w:tcPr>
            <w:tcW w:w="1530" w:type="dxa"/>
          </w:tcPr>
          <w:p w14:paraId="0377C285" w14:textId="77777777" w:rsidR="00FE0A58" w:rsidRPr="00E10A8A" w:rsidRDefault="00FE0A58" w:rsidP="002A1875">
            <w:pPr>
              <w:spacing w:before="60" w:after="60"/>
              <w:jc w:val="center"/>
              <w:rPr>
                <w:rFonts w:cs="Arial"/>
                <w:iCs/>
                <w:color w:val="000000" w:themeColor="text1"/>
                <w:sz w:val="24"/>
                <w:szCs w:val="36"/>
              </w:rPr>
            </w:pPr>
            <w:r w:rsidRPr="00160E3B">
              <w:rPr>
                <w:rFonts w:cs="Arial"/>
                <w:b/>
                <w:bCs/>
                <w:iCs/>
                <w:color w:val="000000" w:themeColor="text1"/>
                <w:sz w:val="24"/>
                <w:szCs w:val="36"/>
              </w:rPr>
              <w:t>2</w:t>
            </w:r>
            <w:r w:rsidRPr="00160E3B">
              <w:rPr>
                <w:rFonts w:cs="Arial"/>
                <w:b/>
                <w:bCs/>
                <w:iCs/>
                <w:color w:val="000000" w:themeColor="text1"/>
                <w:sz w:val="24"/>
                <w:szCs w:val="36"/>
              </w:rPr>
              <w:br/>
            </w:r>
            <w:r>
              <w:rPr>
                <w:rFonts w:cs="Arial"/>
                <w:iCs/>
                <w:color w:val="000000" w:themeColor="text1"/>
                <w:sz w:val="24"/>
                <w:szCs w:val="36"/>
              </w:rPr>
              <w:t>Minimal</w:t>
            </w:r>
            <w:r>
              <w:rPr>
                <w:rFonts w:cs="Arial"/>
                <w:iCs/>
                <w:color w:val="000000" w:themeColor="text1"/>
                <w:sz w:val="24"/>
                <w:szCs w:val="36"/>
              </w:rPr>
              <w:br/>
            </w:r>
            <w:r w:rsidRPr="00787961">
              <w:rPr>
                <w:rFonts w:cs="Arial"/>
                <w:i/>
                <w:color w:val="000000" w:themeColor="text1"/>
                <w:szCs w:val="28"/>
              </w:rPr>
              <w:t>5-14 %</w:t>
            </w:r>
            <w:r w:rsidRPr="00BC778D">
              <w:rPr>
                <w:rFonts w:cs="Arial"/>
                <w:iCs/>
                <w:color w:val="000000" w:themeColor="text1"/>
                <w:szCs w:val="28"/>
              </w:rPr>
              <w:t xml:space="preserve"> </w:t>
            </w:r>
            <w:r>
              <w:rPr>
                <w:rFonts w:cs="Arial"/>
                <w:iCs/>
                <w:color w:val="000000" w:themeColor="text1"/>
                <w:szCs w:val="28"/>
              </w:rPr>
              <w:t xml:space="preserve"> </w:t>
            </w:r>
          </w:p>
        </w:tc>
        <w:tc>
          <w:tcPr>
            <w:tcW w:w="1530" w:type="dxa"/>
          </w:tcPr>
          <w:p w14:paraId="246E1B0B" w14:textId="77777777" w:rsidR="00FE0A58" w:rsidRPr="00E10A8A" w:rsidRDefault="00FE0A58" w:rsidP="002A1875">
            <w:pPr>
              <w:spacing w:before="60" w:after="60"/>
              <w:jc w:val="center"/>
              <w:rPr>
                <w:rFonts w:cs="Arial"/>
                <w:iCs/>
                <w:color w:val="000000" w:themeColor="text1"/>
                <w:sz w:val="24"/>
                <w:szCs w:val="36"/>
              </w:rPr>
            </w:pPr>
            <w:r w:rsidRPr="00160E3B">
              <w:rPr>
                <w:rFonts w:cs="Arial"/>
                <w:b/>
                <w:bCs/>
                <w:iCs/>
                <w:color w:val="000000" w:themeColor="text1"/>
                <w:sz w:val="24"/>
                <w:szCs w:val="36"/>
              </w:rPr>
              <w:t>3</w:t>
            </w:r>
            <w:r>
              <w:rPr>
                <w:rFonts w:cs="Arial"/>
                <w:iCs/>
                <w:color w:val="000000" w:themeColor="text1"/>
                <w:sz w:val="24"/>
                <w:szCs w:val="36"/>
              </w:rPr>
              <w:br/>
              <w:t>Moderate</w:t>
            </w:r>
            <w:r>
              <w:rPr>
                <w:rFonts w:cs="Arial"/>
                <w:iCs/>
                <w:color w:val="000000" w:themeColor="text1"/>
                <w:sz w:val="24"/>
                <w:szCs w:val="36"/>
              </w:rPr>
              <w:br/>
            </w:r>
            <w:r w:rsidRPr="00787961">
              <w:rPr>
                <w:rFonts w:cs="Arial"/>
                <w:i/>
                <w:color w:val="000000" w:themeColor="text1"/>
                <w:szCs w:val="28"/>
              </w:rPr>
              <w:t>15-24%</w:t>
            </w:r>
          </w:p>
        </w:tc>
        <w:tc>
          <w:tcPr>
            <w:tcW w:w="1530" w:type="dxa"/>
          </w:tcPr>
          <w:p w14:paraId="2F104DB6" w14:textId="77777777" w:rsidR="00FE0A58" w:rsidRPr="00E10A8A" w:rsidRDefault="00FE0A58" w:rsidP="002A1875">
            <w:pPr>
              <w:spacing w:before="60" w:after="60"/>
              <w:jc w:val="center"/>
              <w:rPr>
                <w:rFonts w:cs="Arial"/>
                <w:iCs/>
                <w:color w:val="000000" w:themeColor="text1"/>
                <w:sz w:val="24"/>
                <w:szCs w:val="36"/>
              </w:rPr>
            </w:pPr>
            <w:r w:rsidRPr="00160E3B">
              <w:rPr>
                <w:rFonts w:cs="Arial"/>
                <w:b/>
                <w:bCs/>
                <w:iCs/>
                <w:color w:val="000000" w:themeColor="text1"/>
                <w:sz w:val="24"/>
                <w:szCs w:val="36"/>
              </w:rPr>
              <w:t>5</w:t>
            </w:r>
            <w:r>
              <w:rPr>
                <w:rFonts w:cs="Arial"/>
                <w:iCs/>
                <w:color w:val="000000" w:themeColor="text1"/>
                <w:sz w:val="24"/>
                <w:szCs w:val="36"/>
              </w:rPr>
              <w:br/>
              <w:t>Severe</w:t>
            </w:r>
            <w:r>
              <w:rPr>
                <w:rFonts w:cs="Arial"/>
                <w:iCs/>
                <w:color w:val="000000" w:themeColor="text1"/>
                <w:sz w:val="24"/>
                <w:szCs w:val="36"/>
              </w:rPr>
              <w:br/>
            </w:r>
            <w:r w:rsidRPr="00787961">
              <w:rPr>
                <w:rFonts w:cs="Arial"/>
                <w:i/>
                <w:color w:val="000000" w:themeColor="text1"/>
                <w:szCs w:val="28"/>
              </w:rPr>
              <w:t>25-39 %</w:t>
            </w:r>
          </w:p>
        </w:tc>
        <w:tc>
          <w:tcPr>
            <w:tcW w:w="1530" w:type="dxa"/>
          </w:tcPr>
          <w:p w14:paraId="1F821B5B" w14:textId="77777777" w:rsidR="00FE0A58" w:rsidRPr="00E10A8A" w:rsidRDefault="00FE0A58" w:rsidP="002A1875">
            <w:pPr>
              <w:spacing w:before="60" w:after="60"/>
              <w:jc w:val="center"/>
              <w:rPr>
                <w:rFonts w:cs="Arial"/>
                <w:iCs/>
                <w:color w:val="000000" w:themeColor="text1"/>
                <w:sz w:val="24"/>
                <w:szCs w:val="36"/>
              </w:rPr>
            </w:pPr>
            <w:r w:rsidRPr="00160E3B">
              <w:rPr>
                <w:rFonts w:cs="Arial"/>
                <w:b/>
                <w:bCs/>
                <w:iCs/>
                <w:color w:val="000000" w:themeColor="text1"/>
                <w:sz w:val="24"/>
                <w:szCs w:val="36"/>
              </w:rPr>
              <w:t>8</w:t>
            </w:r>
            <w:r>
              <w:rPr>
                <w:rFonts w:cs="Arial"/>
                <w:iCs/>
                <w:color w:val="000000" w:themeColor="text1"/>
                <w:sz w:val="24"/>
                <w:szCs w:val="36"/>
              </w:rPr>
              <w:br/>
              <w:t>Extreme</w:t>
            </w:r>
            <w:r>
              <w:rPr>
                <w:rFonts w:cs="Arial"/>
                <w:iCs/>
                <w:color w:val="000000" w:themeColor="text1"/>
                <w:sz w:val="24"/>
                <w:szCs w:val="36"/>
              </w:rPr>
              <w:br/>
            </w:r>
            <w:r w:rsidRPr="00787961">
              <w:rPr>
                <w:rFonts w:cs="Arial"/>
                <w:i/>
                <w:color w:val="000000" w:themeColor="text1"/>
                <w:szCs w:val="28"/>
              </w:rPr>
              <w:t>40% or more</w:t>
            </w:r>
          </w:p>
        </w:tc>
      </w:tr>
      <w:tr w:rsidR="00FE0A58" w14:paraId="67B4E809" w14:textId="77777777" w:rsidTr="002A1875">
        <w:trPr>
          <w:trHeight w:val="602"/>
        </w:trPr>
        <w:tc>
          <w:tcPr>
            <w:tcW w:w="2515" w:type="dxa"/>
            <w:vAlign w:val="center"/>
          </w:tcPr>
          <w:p w14:paraId="4FFF42BD" w14:textId="77777777" w:rsidR="00FE0A58" w:rsidRPr="00E10A8A" w:rsidRDefault="00FE0A58" w:rsidP="002A1875">
            <w:pPr>
              <w:spacing w:before="80" w:after="6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5</w:t>
            </w:r>
            <w:r>
              <w:rPr>
                <w:rFonts w:cs="Arial"/>
                <w:iCs/>
                <w:color w:val="000000" w:themeColor="text1"/>
                <w:sz w:val="24"/>
                <w:szCs w:val="36"/>
              </w:rPr>
              <w:t xml:space="preserve"> -  </w:t>
            </w:r>
            <w:r w:rsidRPr="00E10A8A">
              <w:rPr>
                <w:rFonts w:cs="Arial"/>
                <w:iCs/>
                <w:color w:val="000000" w:themeColor="text1"/>
                <w:sz w:val="24"/>
                <w:szCs w:val="36"/>
              </w:rPr>
              <w:t>Very L</w:t>
            </w:r>
            <w:r>
              <w:rPr>
                <w:rFonts w:cs="Arial"/>
                <w:iCs/>
                <w:color w:val="000000" w:themeColor="text1"/>
                <w:sz w:val="24"/>
                <w:szCs w:val="36"/>
              </w:rPr>
              <w:t>i</w:t>
            </w:r>
            <w:r w:rsidRPr="00E10A8A">
              <w:rPr>
                <w:rFonts w:cs="Arial"/>
                <w:iCs/>
                <w:color w:val="000000" w:themeColor="text1"/>
                <w:sz w:val="24"/>
                <w:szCs w:val="36"/>
              </w:rPr>
              <w:t>kely</w:t>
            </w:r>
            <w:r>
              <w:rPr>
                <w:rFonts w:cs="Arial"/>
                <w:iCs/>
                <w:color w:val="000000" w:themeColor="text1"/>
                <w:sz w:val="24"/>
                <w:szCs w:val="36"/>
              </w:rPr>
              <w:t xml:space="preserve">  </w:t>
            </w:r>
            <w:r>
              <w:rPr>
                <w:rFonts w:cs="Arial"/>
                <w:iCs/>
                <w:color w:val="000000" w:themeColor="text1"/>
                <w:sz w:val="24"/>
                <w:szCs w:val="36"/>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8</w:t>
            </w:r>
            <w:r w:rsidRPr="00061465">
              <w:rPr>
                <w:rFonts w:cs="Arial"/>
                <w:i/>
                <w:color w:val="000000" w:themeColor="text1"/>
                <w:sz w:val="22"/>
                <w:szCs w:val="32"/>
              </w:rPr>
              <w:t xml:space="preserve">0% </w:t>
            </w:r>
            <w:r>
              <w:rPr>
                <w:rFonts w:cs="Arial"/>
                <w:i/>
                <w:color w:val="000000" w:themeColor="text1"/>
                <w:sz w:val="22"/>
                <w:szCs w:val="32"/>
              </w:rPr>
              <w:t>or greater</w:t>
            </w:r>
            <w:r w:rsidRPr="00061465">
              <w:rPr>
                <w:rFonts w:cs="Arial"/>
                <w:i/>
                <w:color w:val="000000" w:themeColor="text1"/>
                <w:sz w:val="22"/>
                <w:szCs w:val="32"/>
              </w:rPr>
              <w:t>)</w:t>
            </w:r>
          </w:p>
        </w:tc>
        <w:tc>
          <w:tcPr>
            <w:tcW w:w="1530" w:type="dxa"/>
            <w:shd w:val="clear" w:color="auto" w:fill="003399"/>
          </w:tcPr>
          <w:p w14:paraId="0EB026E1" w14:textId="77777777" w:rsidR="00FE0A58" w:rsidRPr="00E27FAA" w:rsidRDefault="00FE0A58" w:rsidP="002A1875">
            <w:pPr>
              <w:spacing w:before="80" w:after="60" w:line="276" w:lineRule="auto"/>
              <w:jc w:val="center"/>
              <w:rPr>
                <w:rFonts w:cs="Arial"/>
                <w:b/>
                <w:bCs/>
                <w:iCs/>
                <w:color w:val="FFFFFF" w:themeColor="background1"/>
                <w:sz w:val="24"/>
                <w:szCs w:val="36"/>
              </w:rPr>
            </w:pPr>
            <w:r w:rsidRPr="00E27FAA">
              <w:rPr>
                <w:rFonts w:cs="Arial"/>
                <w:b/>
                <w:bCs/>
                <w:iCs/>
                <w:color w:val="FFFFFF" w:themeColor="background1"/>
                <w:sz w:val="24"/>
                <w:szCs w:val="36"/>
              </w:rPr>
              <w:t>4</w:t>
            </w:r>
            <w:r w:rsidRPr="00E27FAA">
              <w:rPr>
                <w:rFonts w:cs="Arial"/>
                <w:b/>
                <w:bCs/>
                <w:iCs/>
                <w:color w:val="FFFFFF" w:themeColor="background1"/>
                <w:sz w:val="24"/>
                <w:szCs w:val="36"/>
              </w:rPr>
              <w:br/>
              <w:t>MEDIUM</w:t>
            </w:r>
          </w:p>
        </w:tc>
        <w:tc>
          <w:tcPr>
            <w:tcW w:w="1530" w:type="dxa"/>
            <w:shd w:val="clear" w:color="auto" w:fill="7030A0"/>
          </w:tcPr>
          <w:p w14:paraId="16D02D87" w14:textId="77777777" w:rsidR="00FE0A58" w:rsidRPr="00E27FAA" w:rsidRDefault="00FE0A58" w:rsidP="002A1875">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10</w:t>
            </w:r>
            <w:r w:rsidRPr="00E27FAA">
              <w:rPr>
                <w:rFonts w:cs="Arial"/>
                <w:b/>
                <w:bCs/>
                <w:iCs/>
                <w:color w:val="FFFFFF" w:themeColor="background1"/>
                <w:sz w:val="24"/>
                <w:szCs w:val="36"/>
              </w:rPr>
              <w:br/>
              <w:t>HIGH</w:t>
            </w:r>
          </w:p>
        </w:tc>
        <w:tc>
          <w:tcPr>
            <w:tcW w:w="1530" w:type="dxa"/>
            <w:shd w:val="clear" w:color="auto" w:fill="C00000"/>
          </w:tcPr>
          <w:p w14:paraId="4B6F58D4" w14:textId="77777777" w:rsidR="00FE0A58" w:rsidRPr="00E27FAA" w:rsidRDefault="00FE0A58" w:rsidP="002A1875">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15</w:t>
            </w:r>
            <w:r w:rsidRPr="00E27FAA">
              <w:rPr>
                <w:rFonts w:cs="Arial"/>
                <w:b/>
                <w:bCs/>
                <w:iCs/>
                <w:color w:val="FFFFFF" w:themeColor="background1"/>
                <w:sz w:val="24"/>
                <w:szCs w:val="36"/>
              </w:rPr>
              <w:br/>
            </w:r>
            <w:r w:rsidRPr="00E27FAA">
              <w:rPr>
                <w:rFonts w:ascii="arial bold" w:hAnsi="arial bold" w:cs="Arial"/>
                <w:b/>
                <w:bCs/>
                <w:iCs/>
                <w:color w:val="FFFFFF" w:themeColor="background1"/>
                <w:spacing w:val="-4"/>
                <w:sz w:val="24"/>
                <w:szCs w:val="36"/>
              </w:rPr>
              <w:t>VERY HIGH</w:t>
            </w:r>
          </w:p>
        </w:tc>
        <w:tc>
          <w:tcPr>
            <w:tcW w:w="1530" w:type="dxa"/>
            <w:shd w:val="clear" w:color="auto" w:fill="990033"/>
          </w:tcPr>
          <w:p w14:paraId="09AF8D1E" w14:textId="77777777" w:rsidR="00FE0A58" w:rsidRPr="00E27FAA" w:rsidRDefault="00FE0A58" w:rsidP="002A1875">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25</w:t>
            </w:r>
            <w:r w:rsidRPr="00E27FAA">
              <w:rPr>
                <w:rFonts w:cs="Arial"/>
                <w:b/>
                <w:bCs/>
                <w:iCs/>
                <w:color w:val="FFFFFF" w:themeColor="background1"/>
                <w:sz w:val="24"/>
                <w:szCs w:val="36"/>
              </w:rPr>
              <w:br/>
              <w:t>EXTREME</w:t>
            </w:r>
          </w:p>
        </w:tc>
        <w:tc>
          <w:tcPr>
            <w:tcW w:w="1530" w:type="dxa"/>
            <w:shd w:val="clear" w:color="auto" w:fill="990033"/>
          </w:tcPr>
          <w:p w14:paraId="2EC5720B" w14:textId="77777777" w:rsidR="00FE0A58" w:rsidRPr="00E27FAA" w:rsidRDefault="00FE0A58" w:rsidP="002A1875">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40 EXTREME</w:t>
            </w:r>
          </w:p>
        </w:tc>
      </w:tr>
      <w:tr w:rsidR="00FE0A58" w14:paraId="57782FCE" w14:textId="77777777" w:rsidTr="002A1875">
        <w:trPr>
          <w:trHeight w:val="746"/>
        </w:trPr>
        <w:tc>
          <w:tcPr>
            <w:tcW w:w="2515" w:type="dxa"/>
            <w:vAlign w:val="center"/>
          </w:tcPr>
          <w:p w14:paraId="22368B85" w14:textId="77777777" w:rsidR="00FE0A58" w:rsidRPr="00E10A8A" w:rsidRDefault="00FE0A58" w:rsidP="002A1875">
            <w:pPr>
              <w:spacing w:before="80" w:after="6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4</w:t>
            </w:r>
            <w:r>
              <w:rPr>
                <w:rFonts w:cs="Arial"/>
                <w:iCs/>
                <w:color w:val="000000" w:themeColor="text1"/>
                <w:sz w:val="24"/>
                <w:szCs w:val="36"/>
              </w:rPr>
              <w:t xml:space="preserve"> -  Likely</w:t>
            </w:r>
            <w:r w:rsidRPr="00061465">
              <w:rPr>
                <w:rFonts w:cs="Arial"/>
                <w:iCs/>
                <w:color w:val="000000" w:themeColor="text1"/>
                <w:sz w:val="28"/>
                <w:szCs w:val="40"/>
              </w:rPr>
              <w:t xml:space="preserve"> </w:t>
            </w:r>
            <w:r>
              <w:rPr>
                <w:rFonts w:cs="Arial"/>
                <w:iCs/>
                <w:color w:val="000000" w:themeColor="text1"/>
                <w:sz w:val="28"/>
                <w:szCs w:val="40"/>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60</w:t>
            </w:r>
            <w:r w:rsidRPr="00061465">
              <w:rPr>
                <w:rFonts w:cs="Arial"/>
                <w:i/>
                <w:color w:val="000000" w:themeColor="text1"/>
                <w:sz w:val="22"/>
                <w:szCs w:val="32"/>
              </w:rPr>
              <w:t>% chance)</w:t>
            </w:r>
          </w:p>
        </w:tc>
        <w:tc>
          <w:tcPr>
            <w:tcW w:w="1530" w:type="dxa"/>
            <w:shd w:val="clear" w:color="auto" w:fill="003399"/>
          </w:tcPr>
          <w:p w14:paraId="21933686" w14:textId="77777777" w:rsidR="00FE0A58" w:rsidRPr="00E27FAA" w:rsidRDefault="00FE0A58" w:rsidP="002A1875">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4</w:t>
            </w:r>
            <w:r w:rsidRPr="00E27FAA">
              <w:rPr>
                <w:rFonts w:cs="Arial"/>
                <w:b/>
                <w:bCs/>
                <w:iCs/>
                <w:color w:val="FFFFFF" w:themeColor="background1"/>
                <w:sz w:val="24"/>
                <w:szCs w:val="36"/>
              </w:rPr>
              <w:br/>
              <w:t>MEDIUM</w:t>
            </w:r>
          </w:p>
        </w:tc>
        <w:tc>
          <w:tcPr>
            <w:tcW w:w="1530" w:type="dxa"/>
            <w:shd w:val="clear" w:color="auto" w:fill="7030A0"/>
          </w:tcPr>
          <w:p w14:paraId="279F77EA" w14:textId="77777777" w:rsidR="00FE0A58" w:rsidRPr="00E27FAA" w:rsidRDefault="00FE0A58" w:rsidP="002A1875">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8</w:t>
            </w:r>
            <w:r w:rsidRPr="00E27FAA">
              <w:rPr>
                <w:rFonts w:cs="Arial"/>
                <w:b/>
                <w:bCs/>
                <w:iCs/>
                <w:color w:val="FFFFFF" w:themeColor="background1"/>
                <w:sz w:val="24"/>
                <w:szCs w:val="36"/>
              </w:rPr>
              <w:br/>
              <w:t>HIGH</w:t>
            </w:r>
          </w:p>
        </w:tc>
        <w:tc>
          <w:tcPr>
            <w:tcW w:w="1530" w:type="dxa"/>
            <w:shd w:val="clear" w:color="auto" w:fill="C00000"/>
          </w:tcPr>
          <w:p w14:paraId="2BC81F8E" w14:textId="77777777" w:rsidR="00FE0A58" w:rsidRPr="00E27FAA" w:rsidRDefault="00FE0A58" w:rsidP="002A1875">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12</w:t>
            </w:r>
            <w:r w:rsidRPr="00E27FAA">
              <w:rPr>
                <w:rFonts w:cs="Arial"/>
                <w:b/>
                <w:bCs/>
                <w:iCs/>
                <w:color w:val="FFFFFF" w:themeColor="background1"/>
                <w:sz w:val="24"/>
                <w:szCs w:val="36"/>
              </w:rPr>
              <w:br/>
            </w:r>
            <w:r w:rsidRPr="00E27FAA">
              <w:rPr>
                <w:rFonts w:ascii="arial bold" w:hAnsi="arial bold" w:cs="Arial"/>
                <w:b/>
                <w:bCs/>
                <w:iCs/>
                <w:color w:val="FFFFFF" w:themeColor="background1"/>
                <w:spacing w:val="-4"/>
                <w:sz w:val="24"/>
                <w:szCs w:val="36"/>
              </w:rPr>
              <w:t>VERY HIGH</w:t>
            </w:r>
          </w:p>
        </w:tc>
        <w:tc>
          <w:tcPr>
            <w:tcW w:w="1530" w:type="dxa"/>
            <w:shd w:val="clear" w:color="auto" w:fill="990033"/>
          </w:tcPr>
          <w:p w14:paraId="376F525E" w14:textId="77777777" w:rsidR="00FE0A58" w:rsidRPr="00E27FAA" w:rsidRDefault="00FE0A58" w:rsidP="002A1875">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20</w:t>
            </w:r>
            <w:r w:rsidRPr="00E27FAA">
              <w:rPr>
                <w:rFonts w:cs="Arial"/>
                <w:b/>
                <w:bCs/>
                <w:iCs/>
                <w:color w:val="FFFFFF" w:themeColor="background1"/>
                <w:sz w:val="24"/>
                <w:szCs w:val="36"/>
              </w:rPr>
              <w:br/>
            </w:r>
            <w:r w:rsidRPr="00E27FAA">
              <w:rPr>
                <w:rFonts w:ascii="arial bold" w:hAnsi="arial bold" w:cs="Arial"/>
                <w:b/>
                <w:bCs/>
                <w:iCs/>
                <w:color w:val="FFFFFF" w:themeColor="background1"/>
                <w:spacing w:val="-4"/>
                <w:sz w:val="24"/>
                <w:szCs w:val="36"/>
              </w:rPr>
              <w:t>EXTREME</w:t>
            </w:r>
          </w:p>
        </w:tc>
        <w:tc>
          <w:tcPr>
            <w:tcW w:w="1530" w:type="dxa"/>
            <w:shd w:val="clear" w:color="auto" w:fill="990033"/>
          </w:tcPr>
          <w:p w14:paraId="44B7BA70" w14:textId="77777777" w:rsidR="00FE0A58" w:rsidRPr="00E27FAA" w:rsidRDefault="00FE0A58" w:rsidP="002A1875">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32</w:t>
            </w:r>
            <w:r w:rsidRPr="00E27FAA">
              <w:rPr>
                <w:rFonts w:cs="Arial"/>
                <w:b/>
                <w:bCs/>
                <w:iCs/>
                <w:color w:val="FFFFFF" w:themeColor="background1"/>
                <w:sz w:val="24"/>
                <w:szCs w:val="36"/>
              </w:rPr>
              <w:br/>
              <w:t>EXTREME</w:t>
            </w:r>
          </w:p>
        </w:tc>
      </w:tr>
      <w:tr w:rsidR="00FE0A58" w14:paraId="0BF2E788" w14:textId="77777777" w:rsidTr="002A1875">
        <w:tc>
          <w:tcPr>
            <w:tcW w:w="2515" w:type="dxa"/>
            <w:vAlign w:val="center"/>
          </w:tcPr>
          <w:p w14:paraId="38CED8DD" w14:textId="77777777" w:rsidR="00FE0A58" w:rsidRPr="00E10A8A" w:rsidRDefault="00FE0A58" w:rsidP="002A1875">
            <w:pPr>
              <w:spacing w:before="80" w:after="6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3</w:t>
            </w:r>
            <w:r>
              <w:rPr>
                <w:rFonts w:cs="Arial"/>
                <w:iCs/>
                <w:color w:val="000000" w:themeColor="text1"/>
                <w:sz w:val="24"/>
                <w:szCs w:val="36"/>
              </w:rPr>
              <w:t xml:space="preserve"> -  Very possible</w:t>
            </w:r>
            <w:r>
              <w:rPr>
                <w:rFonts w:cs="Arial"/>
                <w:iCs/>
                <w:color w:val="000000" w:themeColor="text1"/>
                <w:sz w:val="24"/>
                <w:szCs w:val="36"/>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4</w:t>
            </w:r>
            <w:r w:rsidRPr="00061465">
              <w:rPr>
                <w:rFonts w:cs="Arial"/>
                <w:i/>
                <w:color w:val="000000" w:themeColor="text1"/>
                <w:sz w:val="22"/>
                <w:szCs w:val="32"/>
              </w:rPr>
              <w:t>0% chance)</w:t>
            </w:r>
          </w:p>
        </w:tc>
        <w:tc>
          <w:tcPr>
            <w:tcW w:w="1530" w:type="dxa"/>
            <w:shd w:val="clear" w:color="auto" w:fill="005A00"/>
          </w:tcPr>
          <w:p w14:paraId="726266C1" w14:textId="77777777" w:rsidR="00FE0A58" w:rsidRPr="00E27FAA" w:rsidRDefault="00FE0A58" w:rsidP="002A1875">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3</w:t>
            </w:r>
            <w:r w:rsidRPr="00E27FAA">
              <w:rPr>
                <w:rFonts w:cs="Arial"/>
                <w:b/>
                <w:bCs/>
                <w:iCs/>
                <w:color w:val="FFFFFF" w:themeColor="background1"/>
                <w:sz w:val="24"/>
                <w:szCs w:val="36"/>
              </w:rPr>
              <w:br/>
              <w:t>LOW</w:t>
            </w:r>
          </w:p>
        </w:tc>
        <w:tc>
          <w:tcPr>
            <w:tcW w:w="1530" w:type="dxa"/>
            <w:shd w:val="clear" w:color="auto" w:fill="003399"/>
          </w:tcPr>
          <w:p w14:paraId="440CFD76" w14:textId="77777777" w:rsidR="00FE0A58" w:rsidRPr="00E27FAA" w:rsidRDefault="00FE0A58" w:rsidP="002A1875">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6</w:t>
            </w:r>
            <w:r w:rsidRPr="00E27FAA">
              <w:rPr>
                <w:rFonts w:cs="Arial"/>
                <w:b/>
                <w:bCs/>
                <w:iCs/>
                <w:color w:val="FFFFFF" w:themeColor="background1"/>
                <w:sz w:val="24"/>
                <w:szCs w:val="36"/>
              </w:rPr>
              <w:br/>
              <w:t>MEDIUM</w:t>
            </w:r>
          </w:p>
        </w:tc>
        <w:tc>
          <w:tcPr>
            <w:tcW w:w="1530" w:type="dxa"/>
            <w:shd w:val="clear" w:color="auto" w:fill="7030A0"/>
          </w:tcPr>
          <w:p w14:paraId="416481BE" w14:textId="77777777" w:rsidR="00FE0A58" w:rsidRPr="00E27FAA" w:rsidRDefault="00FE0A58" w:rsidP="002A1875">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9</w:t>
            </w:r>
            <w:r w:rsidRPr="00E27FAA">
              <w:rPr>
                <w:rFonts w:cs="Arial"/>
                <w:b/>
                <w:bCs/>
                <w:iCs/>
                <w:color w:val="FFFFFF" w:themeColor="background1"/>
                <w:sz w:val="24"/>
                <w:szCs w:val="36"/>
              </w:rPr>
              <w:br/>
              <w:t>HIGH</w:t>
            </w:r>
          </w:p>
        </w:tc>
        <w:tc>
          <w:tcPr>
            <w:tcW w:w="1530" w:type="dxa"/>
            <w:shd w:val="clear" w:color="auto" w:fill="C00000"/>
          </w:tcPr>
          <w:p w14:paraId="47D222C0" w14:textId="77777777" w:rsidR="00FE0A58" w:rsidRPr="00E27FAA" w:rsidRDefault="00FE0A58" w:rsidP="002A1875">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15</w:t>
            </w:r>
            <w:r w:rsidRPr="00E27FAA">
              <w:rPr>
                <w:rFonts w:cs="Arial"/>
                <w:b/>
                <w:bCs/>
                <w:iCs/>
                <w:color w:val="FFFFFF" w:themeColor="background1"/>
                <w:sz w:val="24"/>
                <w:szCs w:val="36"/>
              </w:rPr>
              <w:br/>
            </w:r>
            <w:r w:rsidRPr="00E27FAA">
              <w:rPr>
                <w:rFonts w:ascii="arial bold" w:hAnsi="arial bold" w:cs="Arial"/>
                <w:b/>
                <w:bCs/>
                <w:iCs/>
                <w:color w:val="FFFFFF" w:themeColor="background1"/>
                <w:spacing w:val="-4"/>
                <w:sz w:val="24"/>
                <w:szCs w:val="36"/>
              </w:rPr>
              <w:t>VERY HIGH</w:t>
            </w:r>
          </w:p>
        </w:tc>
        <w:tc>
          <w:tcPr>
            <w:tcW w:w="1530" w:type="dxa"/>
            <w:shd w:val="clear" w:color="auto" w:fill="990033"/>
          </w:tcPr>
          <w:p w14:paraId="638BF996" w14:textId="77777777" w:rsidR="00FE0A58" w:rsidRPr="00E27FAA" w:rsidRDefault="00FE0A58" w:rsidP="002A1875">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24</w:t>
            </w:r>
            <w:r w:rsidRPr="00E27FAA">
              <w:rPr>
                <w:rFonts w:cs="Arial"/>
                <w:b/>
                <w:bCs/>
                <w:iCs/>
                <w:color w:val="FFFFFF" w:themeColor="background1"/>
                <w:sz w:val="24"/>
                <w:szCs w:val="36"/>
              </w:rPr>
              <w:br/>
            </w:r>
            <w:r w:rsidRPr="00E27FAA">
              <w:rPr>
                <w:rFonts w:ascii="arial bold" w:hAnsi="arial bold" w:cs="Arial"/>
                <w:b/>
                <w:bCs/>
                <w:iCs/>
                <w:color w:val="FFFFFF" w:themeColor="background1"/>
                <w:spacing w:val="-4"/>
                <w:sz w:val="24"/>
                <w:szCs w:val="36"/>
              </w:rPr>
              <w:t>EXTREME</w:t>
            </w:r>
          </w:p>
        </w:tc>
      </w:tr>
      <w:tr w:rsidR="00FE0A58" w14:paraId="315DB3D2" w14:textId="77777777" w:rsidTr="002A1875">
        <w:tc>
          <w:tcPr>
            <w:tcW w:w="2515" w:type="dxa"/>
            <w:vAlign w:val="center"/>
          </w:tcPr>
          <w:p w14:paraId="00A8FF70" w14:textId="77777777" w:rsidR="00FE0A58" w:rsidRPr="00E10A8A" w:rsidRDefault="00FE0A58" w:rsidP="002A1875">
            <w:pPr>
              <w:spacing w:before="80" w:after="6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2</w:t>
            </w:r>
            <w:r>
              <w:rPr>
                <w:rFonts w:cs="Arial"/>
                <w:iCs/>
                <w:color w:val="000000" w:themeColor="text1"/>
                <w:sz w:val="24"/>
                <w:szCs w:val="36"/>
              </w:rPr>
              <w:t xml:space="preserve"> -  Unlikely</w:t>
            </w:r>
            <w:r>
              <w:rPr>
                <w:rFonts w:cs="Arial"/>
                <w:iCs/>
                <w:color w:val="000000" w:themeColor="text1"/>
                <w:sz w:val="24"/>
                <w:szCs w:val="36"/>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20</w:t>
            </w:r>
            <w:r w:rsidRPr="00061465">
              <w:rPr>
                <w:rFonts w:cs="Arial"/>
                <w:i/>
                <w:color w:val="000000" w:themeColor="text1"/>
                <w:sz w:val="22"/>
                <w:szCs w:val="32"/>
              </w:rPr>
              <w:t>% chance)</w:t>
            </w:r>
          </w:p>
        </w:tc>
        <w:tc>
          <w:tcPr>
            <w:tcW w:w="1530" w:type="dxa"/>
            <w:shd w:val="clear" w:color="auto" w:fill="008000"/>
          </w:tcPr>
          <w:p w14:paraId="6E5C138C" w14:textId="77777777" w:rsidR="00FE0A58" w:rsidRPr="00E27FAA" w:rsidRDefault="00FE0A58" w:rsidP="002A1875">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2</w:t>
            </w:r>
            <w:r w:rsidRPr="00E27FAA">
              <w:rPr>
                <w:rFonts w:cs="Arial"/>
                <w:b/>
                <w:bCs/>
                <w:iCs/>
                <w:color w:val="FFFFFF" w:themeColor="background1"/>
                <w:sz w:val="24"/>
                <w:szCs w:val="36"/>
              </w:rPr>
              <w:br/>
              <w:t>VERY LOW</w:t>
            </w:r>
          </w:p>
        </w:tc>
        <w:tc>
          <w:tcPr>
            <w:tcW w:w="1530" w:type="dxa"/>
            <w:shd w:val="clear" w:color="auto" w:fill="005A00"/>
          </w:tcPr>
          <w:p w14:paraId="5D66D3FA" w14:textId="77777777" w:rsidR="00FE0A58" w:rsidRPr="00E27FAA" w:rsidRDefault="00FE0A58" w:rsidP="002A1875">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4</w:t>
            </w:r>
            <w:r w:rsidRPr="00E27FAA">
              <w:rPr>
                <w:rFonts w:cs="Arial"/>
                <w:b/>
                <w:bCs/>
                <w:iCs/>
                <w:color w:val="FFFFFF" w:themeColor="background1"/>
                <w:sz w:val="24"/>
                <w:szCs w:val="36"/>
              </w:rPr>
              <w:br/>
              <w:t>LOW</w:t>
            </w:r>
          </w:p>
        </w:tc>
        <w:tc>
          <w:tcPr>
            <w:tcW w:w="1530" w:type="dxa"/>
            <w:shd w:val="clear" w:color="auto" w:fill="003399"/>
          </w:tcPr>
          <w:p w14:paraId="4CDEF569" w14:textId="77777777" w:rsidR="00FE0A58" w:rsidRPr="00E27FAA" w:rsidRDefault="00FE0A58" w:rsidP="002A1875">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6</w:t>
            </w:r>
            <w:r w:rsidRPr="00E27FAA">
              <w:rPr>
                <w:rFonts w:cs="Arial"/>
                <w:b/>
                <w:bCs/>
                <w:iCs/>
                <w:color w:val="FFFFFF" w:themeColor="background1"/>
                <w:sz w:val="24"/>
                <w:szCs w:val="36"/>
              </w:rPr>
              <w:br/>
              <w:t>MEDIUM</w:t>
            </w:r>
          </w:p>
        </w:tc>
        <w:tc>
          <w:tcPr>
            <w:tcW w:w="1530" w:type="dxa"/>
            <w:shd w:val="clear" w:color="auto" w:fill="7030A0"/>
          </w:tcPr>
          <w:p w14:paraId="2079A3F3" w14:textId="77777777" w:rsidR="00FE0A58" w:rsidRPr="00E27FAA" w:rsidRDefault="00FE0A58" w:rsidP="002A1875">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10</w:t>
            </w:r>
            <w:r w:rsidRPr="00E27FAA">
              <w:rPr>
                <w:rFonts w:cs="Arial"/>
                <w:b/>
                <w:bCs/>
                <w:iCs/>
                <w:color w:val="FFFFFF" w:themeColor="background1"/>
                <w:sz w:val="24"/>
                <w:szCs w:val="36"/>
              </w:rPr>
              <w:br/>
              <w:t>HIGH</w:t>
            </w:r>
          </w:p>
        </w:tc>
        <w:tc>
          <w:tcPr>
            <w:tcW w:w="1530" w:type="dxa"/>
            <w:shd w:val="clear" w:color="auto" w:fill="C00000"/>
          </w:tcPr>
          <w:p w14:paraId="75935CD8" w14:textId="77777777" w:rsidR="00FE0A58" w:rsidRPr="00E27FAA" w:rsidRDefault="00FE0A58" w:rsidP="002A1875">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16</w:t>
            </w:r>
            <w:r w:rsidRPr="00E27FAA">
              <w:rPr>
                <w:rFonts w:cs="Arial"/>
                <w:b/>
                <w:bCs/>
                <w:iCs/>
                <w:color w:val="FFFFFF" w:themeColor="background1"/>
                <w:sz w:val="24"/>
                <w:szCs w:val="36"/>
              </w:rPr>
              <w:br/>
            </w:r>
            <w:r w:rsidRPr="00E27FAA">
              <w:rPr>
                <w:rFonts w:ascii="arial bold" w:hAnsi="arial bold" w:cs="Arial"/>
                <w:b/>
                <w:bCs/>
                <w:iCs/>
                <w:color w:val="FFFFFF" w:themeColor="background1"/>
                <w:spacing w:val="-4"/>
                <w:sz w:val="24"/>
                <w:szCs w:val="36"/>
              </w:rPr>
              <w:t>VERY HIGH</w:t>
            </w:r>
          </w:p>
        </w:tc>
      </w:tr>
      <w:tr w:rsidR="00FE0A58" w14:paraId="4FEB0B04" w14:textId="77777777" w:rsidTr="002A1875">
        <w:tc>
          <w:tcPr>
            <w:tcW w:w="2515" w:type="dxa"/>
            <w:vAlign w:val="center"/>
          </w:tcPr>
          <w:p w14:paraId="72C841BF" w14:textId="77777777" w:rsidR="00FE0A58" w:rsidRPr="00E10A8A" w:rsidRDefault="00FE0A58" w:rsidP="002A1875">
            <w:pPr>
              <w:spacing w:before="80" w:after="6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1</w:t>
            </w:r>
            <w:r>
              <w:rPr>
                <w:rFonts w:cs="Arial"/>
                <w:iCs/>
                <w:color w:val="000000" w:themeColor="text1"/>
                <w:sz w:val="24"/>
                <w:szCs w:val="36"/>
              </w:rPr>
              <w:t xml:space="preserve"> -  Very rare</w:t>
            </w:r>
            <w:r>
              <w:rPr>
                <w:rFonts w:cs="Arial"/>
                <w:iCs/>
                <w:color w:val="000000" w:themeColor="text1"/>
                <w:sz w:val="24"/>
                <w:szCs w:val="36"/>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1</w:t>
            </w:r>
            <w:r w:rsidRPr="00061465">
              <w:rPr>
                <w:rFonts w:cs="Arial"/>
                <w:i/>
                <w:color w:val="000000" w:themeColor="text1"/>
                <w:sz w:val="22"/>
                <w:szCs w:val="32"/>
              </w:rPr>
              <w:t>0%</w:t>
            </w:r>
            <w:r>
              <w:rPr>
                <w:rFonts w:cs="Arial"/>
                <w:i/>
                <w:color w:val="000000" w:themeColor="text1"/>
                <w:sz w:val="22"/>
                <w:szCs w:val="32"/>
              </w:rPr>
              <w:t xml:space="preserve"> or less</w:t>
            </w:r>
            <w:r w:rsidRPr="00061465">
              <w:rPr>
                <w:rFonts w:cs="Arial"/>
                <w:i/>
                <w:color w:val="000000" w:themeColor="text1"/>
                <w:sz w:val="22"/>
                <w:szCs w:val="32"/>
              </w:rPr>
              <w:t>)</w:t>
            </w:r>
          </w:p>
        </w:tc>
        <w:tc>
          <w:tcPr>
            <w:tcW w:w="1530" w:type="dxa"/>
            <w:shd w:val="clear" w:color="auto" w:fill="008000"/>
          </w:tcPr>
          <w:p w14:paraId="078F4103" w14:textId="77777777" w:rsidR="00FE0A58" w:rsidRPr="00E27FAA" w:rsidRDefault="00FE0A58" w:rsidP="002A1875">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1</w:t>
            </w:r>
            <w:r w:rsidRPr="00E27FAA">
              <w:rPr>
                <w:rFonts w:cs="Arial"/>
                <w:b/>
                <w:bCs/>
                <w:iCs/>
                <w:color w:val="FFFFFF" w:themeColor="background1"/>
                <w:sz w:val="24"/>
                <w:szCs w:val="36"/>
              </w:rPr>
              <w:br/>
              <w:t>VERY LOW</w:t>
            </w:r>
          </w:p>
        </w:tc>
        <w:tc>
          <w:tcPr>
            <w:tcW w:w="1530" w:type="dxa"/>
            <w:shd w:val="clear" w:color="auto" w:fill="008000"/>
          </w:tcPr>
          <w:p w14:paraId="1DBDD70D" w14:textId="77777777" w:rsidR="00FE0A58" w:rsidRPr="00E27FAA" w:rsidRDefault="00FE0A58" w:rsidP="002A1875">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2</w:t>
            </w:r>
            <w:r w:rsidRPr="00E27FAA">
              <w:rPr>
                <w:rFonts w:cs="Arial"/>
                <w:b/>
                <w:bCs/>
                <w:iCs/>
                <w:color w:val="FFFFFF" w:themeColor="background1"/>
                <w:sz w:val="24"/>
                <w:szCs w:val="36"/>
              </w:rPr>
              <w:br/>
              <w:t>VERY LOW</w:t>
            </w:r>
          </w:p>
        </w:tc>
        <w:tc>
          <w:tcPr>
            <w:tcW w:w="1530" w:type="dxa"/>
            <w:shd w:val="clear" w:color="auto" w:fill="005A00"/>
          </w:tcPr>
          <w:p w14:paraId="16EFC1BA" w14:textId="77777777" w:rsidR="00FE0A58" w:rsidRPr="00E27FAA" w:rsidRDefault="00FE0A58" w:rsidP="002A1875">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3</w:t>
            </w:r>
            <w:r w:rsidRPr="00E27FAA">
              <w:rPr>
                <w:rFonts w:cs="Arial"/>
                <w:b/>
                <w:bCs/>
                <w:iCs/>
                <w:color w:val="FFFFFF" w:themeColor="background1"/>
                <w:sz w:val="24"/>
                <w:szCs w:val="36"/>
              </w:rPr>
              <w:br/>
              <w:t>LOW</w:t>
            </w:r>
          </w:p>
        </w:tc>
        <w:tc>
          <w:tcPr>
            <w:tcW w:w="1530" w:type="dxa"/>
            <w:shd w:val="clear" w:color="auto" w:fill="003399"/>
          </w:tcPr>
          <w:p w14:paraId="06E7B24C" w14:textId="77777777" w:rsidR="00FE0A58" w:rsidRPr="00E27FAA" w:rsidRDefault="00FE0A58" w:rsidP="002A1875">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5</w:t>
            </w:r>
            <w:r w:rsidRPr="00E27FAA">
              <w:rPr>
                <w:rFonts w:cs="Arial"/>
                <w:b/>
                <w:bCs/>
                <w:iCs/>
                <w:color w:val="FFFFFF" w:themeColor="background1"/>
                <w:sz w:val="24"/>
                <w:szCs w:val="36"/>
              </w:rPr>
              <w:br/>
              <w:t>MEDIUM</w:t>
            </w:r>
          </w:p>
        </w:tc>
        <w:tc>
          <w:tcPr>
            <w:tcW w:w="1530" w:type="dxa"/>
            <w:shd w:val="clear" w:color="auto" w:fill="7030A0"/>
          </w:tcPr>
          <w:p w14:paraId="01AFCA28" w14:textId="77777777" w:rsidR="00FE0A58" w:rsidRPr="00E27FAA" w:rsidRDefault="00FE0A58" w:rsidP="002A1875">
            <w:pPr>
              <w:spacing w:before="80" w:after="60" w:line="276" w:lineRule="auto"/>
              <w:jc w:val="center"/>
              <w:rPr>
                <w:rFonts w:cs="Arial"/>
                <w:b/>
                <w:bCs/>
                <w:iCs/>
                <w:color w:val="FFFFFF" w:themeColor="background1"/>
                <w:sz w:val="24"/>
                <w:szCs w:val="36"/>
              </w:rPr>
            </w:pPr>
            <w:r w:rsidRPr="00E27FAA">
              <w:rPr>
                <w:rFonts w:cs="Arial"/>
                <w:b/>
                <w:bCs/>
                <w:iCs/>
                <w:color w:val="FFFFFF" w:themeColor="background1"/>
                <w:sz w:val="24"/>
                <w:szCs w:val="36"/>
              </w:rPr>
              <w:t>8</w:t>
            </w:r>
            <w:r w:rsidRPr="00E27FAA">
              <w:rPr>
                <w:rFonts w:cs="Arial"/>
                <w:b/>
                <w:bCs/>
                <w:iCs/>
                <w:color w:val="FFFFFF" w:themeColor="background1"/>
                <w:sz w:val="24"/>
                <w:szCs w:val="36"/>
              </w:rPr>
              <w:br/>
              <w:t>HIGH</w:t>
            </w:r>
          </w:p>
        </w:tc>
      </w:tr>
    </w:tbl>
    <w:p w14:paraId="071271EC" w14:textId="77777777" w:rsidR="00FE0A58" w:rsidRDefault="00FE0A58" w:rsidP="00FE0A58">
      <w:pPr>
        <w:jc w:val="both"/>
        <w:rPr>
          <w:rFonts w:cs="Arial"/>
          <w:iCs/>
          <w:color w:val="0000CC"/>
          <w:szCs w:val="28"/>
        </w:rPr>
      </w:pPr>
    </w:p>
    <w:p w14:paraId="69A93091" w14:textId="77777777" w:rsidR="00FE0A58" w:rsidRDefault="00FE0A58" w:rsidP="00FE0A58">
      <w:pPr>
        <w:spacing w:after="80"/>
        <w:jc w:val="both"/>
        <w:rPr>
          <w:rFonts w:cs="Arial"/>
          <w:i/>
          <w:color w:val="000000" w:themeColor="text1"/>
          <w:sz w:val="22"/>
          <w:szCs w:val="32"/>
        </w:rPr>
      </w:pPr>
    </w:p>
    <w:p w14:paraId="1AB90F9B" w14:textId="77777777" w:rsidR="00FE0A58" w:rsidRPr="00B724AF" w:rsidRDefault="00FE0A58" w:rsidP="00FE0A58">
      <w:pPr>
        <w:spacing w:after="80"/>
        <w:jc w:val="both"/>
        <w:rPr>
          <w:rFonts w:cs="Arial"/>
          <w:b/>
          <w:bCs/>
          <w:i/>
          <w:color w:val="000000" w:themeColor="text1"/>
          <w:sz w:val="22"/>
          <w:szCs w:val="32"/>
        </w:rPr>
      </w:pPr>
      <w:r w:rsidRPr="00B724AF">
        <w:rPr>
          <w:rFonts w:cs="Arial"/>
          <w:b/>
          <w:bCs/>
          <w:i/>
          <w:color w:val="000000" w:themeColor="text1"/>
          <w:sz w:val="22"/>
          <w:szCs w:val="32"/>
        </w:rPr>
        <w:t xml:space="preserve">Place in the matrix </w:t>
      </w:r>
      <w:r>
        <w:rPr>
          <w:rFonts w:cs="Arial"/>
          <w:b/>
          <w:bCs/>
          <w:i/>
          <w:color w:val="000000" w:themeColor="text1"/>
          <w:sz w:val="22"/>
          <w:szCs w:val="32"/>
        </w:rPr>
        <w:t xml:space="preserve">below </w:t>
      </w:r>
      <w:r w:rsidRPr="00B724AF">
        <w:rPr>
          <w:rFonts w:cs="Arial"/>
          <w:b/>
          <w:bCs/>
          <w:i/>
          <w:color w:val="000000" w:themeColor="text1"/>
          <w:sz w:val="22"/>
          <w:szCs w:val="32"/>
        </w:rPr>
        <w:t>common risks within your industry, surroundings and economic climate.</w:t>
      </w:r>
    </w:p>
    <w:tbl>
      <w:tblPr>
        <w:tblStyle w:val="TableGrid"/>
        <w:tblW w:w="10165" w:type="dxa"/>
        <w:tblCellMar>
          <w:left w:w="58" w:type="dxa"/>
          <w:right w:w="58" w:type="dxa"/>
        </w:tblCellMar>
        <w:tblLook w:val="04A0" w:firstRow="1" w:lastRow="0" w:firstColumn="1" w:lastColumn="0" w:noHBand="0" w:noVBand="1"/>
      </w:tblPr>
      <w:tblGrid>
        <w:gridCol w:w="2515"/>
        <w:gridCol w:w="1530"/>
        <w:gridCol w:w="1530"/>
        <w:gridCol w:w="1530"/>
        <w:gridCol w:w="1530"/>
        <w:gridCol w:w="1530"/>
      </w:tblGrid>
      <w:tr w:rsidR="00FE0A58" w14:paraId="7BD1B563" w14:textId="77777777" w:rsidTr="002A1875">
        <w:trPr>
          <w:trHeight w:val="314"/>
        </w:trPr>
        <w:tc>
          <w:tcPr>
            <w:tcW w:w="2515" w:type="dxa"/>
            <w:vAlign w:val="center"/>
          </w:tcPr>
          <w:p w14:paraId="48987A7C" w14:textId="77777777" w:rsidR="00FE0A58" w:rsidRDefault="00FE0A58" w:rsidP="002A1875">
            <w:pPr>
              <w:spacing w:before="120" w:line="276" w:lineRule="auto"/>
              <w:rPr>
                <w:rFonts w:cs="Arial"/>
                <w:iCs/>
                <w:color w:val="000000" w:themeColor="text1"/>
                <w:sz w:val="24"/>
                <w:szCs w:val="36"/>
              </w:rPr>
            </w:pPr>
            <w:r>
              <w:rPr>
                <w:rFonts w:cs="Arial"/>
                <w:iCs/>
                <w:color w:val="000000" w:themeColor="text1"/>
                <w:sz w:val="24"/>
                <w:szCs w:val="36"/>
              </w:rPr>
              <w:t xml:space="preserve">                 IMPACT &gt;&gt;</w:t>
            </w:r>
          </w:p>
          <w:p w14:paraId="1C9FC456" w14:textId="77777777" w:rsidR="00FE0A58" w:rsidRPr="00E10A8A" w:rsidRDefault="00FE0A58" w:rsidP="002A1875">
            <w:pPr>
              <w:spacing w:before="160" w:after="180" w:line="276" w:lineRule="auto"/>
              <w:jc w:val="center"/>
              <w:rPr>
                <w:rFonts w:cs="Arial"/>
                <w:iCs/>
                <w:color w:val="000000" w:themeColor="text1"/>
                <w:sz w:val="24"/>
                <w:szCs w:val="36"/>
              </w:rPr>
            </w:pPr>
            <w:r>
              <w:rPr>
                <w:rFonts w:cs="Arial"/>
                <w:iCs/>
                <w:color w:val="000000" w:themeColor="text1"/>
                <w:sz w:val="24"/>
                <w:szCs w:val="36"/>
              </w:rPr>
              <w:t xml:space="preserve">  PROBABILITY</w:t>
            </w:r>
          </w:p>
        </w:tc>
        <w:tc>
          <w:tcPr>
            <w:tcW w:w="1530" w:type="dxa"/>
            <w:vAlign w:val="center"/>
          </w:tcPr>
          <w:p w14:paraId="383BD030" w14:textId="77777777" w:rsidR="00FE0A58" w:rsidRPr="00E10A8A" w:rsidRDefault="00FE0A58" w:rsidP="002A1875">
            <w:pPr>
              <w:spacing w:before="60" w:after="60" w:line="276" w:lineRule="auto"/>
              <w:jc w:val="center"/>
              <w:rPr>
                <w:rFonts w:cs="Arial"/>
                <w:iCs/>
                <w:color w:val="000000" w:themeColor="text1"/>
                <w:sz w:val="24"/>
                <w:szCs w:val="36"/>
              </w:rPr>
            </w:pPr>
            <w:r w:rsidRPr="00160E3B">
              <w:rPr>
                <w:rFonts w:cs="Arial"/>
                <w:b/>
                <w:bCs/>
                <w:iCs/>
                <w:color w:val="000000" w:themeColor="text1"/>
                <w:sz w:val="24"/>
                <w:szCs w:val="36"/>
              </w:rPr>
              <w:t>1</w:t>
            </w:r>
            <w:r>
              <w:rPr>
                <w:rFonts w:cs="Arial"/>
                <w:iCs/>
                <w:color w:val="000000" w:themeColor="text1"/>
                <w:sz w:val="24"/>
                <w:szCs w:val="36"/>
              </w:rPr>
              <w:br/>
              <w:t>Insignificant</w:t>
            </w:r>
            <w:r>
              <w:rPr>
                <w:rFonts w:cs="Arial"/>
                <w:iCs/>
                <w:color w:val="000000" w:themeColor="text1"/>
                <w:sz w:val="24"/>
                <w:szCs w:val="36"/>
              </w:rPr>
              <w:br/>
            </w:r>
            <w:r w:rsidRPr="00787961">
              <w:rPr>
                <w:rFonts w:cs="Arial"/>
                <w:i/>
                <w:color w:val="000000" w:themeColor="text1"/>
                <w:szCs w:val="28"/>
              </w:rPr>
              <w:t>1-4% of sales</w:t>
            </w:r>
          </w:p>
        </w:tc>
        <w:tc>
          <w:tcPr>
            <w:tcW w:w="1530" w:type="dxa"/>
          </w:tcPr>
          <w:p w14:paraId="69AE9D13" w14:textId="77777777" w:rsidR="00FE0A58" w:rsidRPr="00E10A8A" w:rsidRDefault="00FE0A58" w:rsidP="002A1875">
            <w:pPr>
              <w:spacing w:before="60" w:after="60" w:line="276" w:lineRule="auto"/>
              <w:jc w:val="center"/>
              <w:rPr>
                <w:rFonts w:cs="Arial"/>
                <w:iCs/>
                <w:color w:val="000000" w:themeColor="text1"/>
                <w:sz w:val="24"/>
                <w:szCs w:val="36"/>
              </w:rPr>
            </w:pPr>
            <w:r w:rsidRPr="00160E3B">
              <w:rPr>
                <w:rFonts w:cs="Arial"/>
                <w:b/>
                <w:bCs/>
                <w:iCs/>
                <w:color w:val="000000" w:themeColor="text1"/>
                <w:sz w:val="24"/>
                <w:szCs w:val="36"/>
              </w:rPr>
              <w:t>2</w:t>
            </w:r>
            <w:r w:rsidRPr="00160E3B">
              <w:rPr>
                <w:rFonts w:cs="Arial"/>
                <w:b/>
                <w:bCs/>
                <w:iCs/>
                <w:color w:val="000000" w:themeColor="text1"/>
                <w:sz w:val="24"/>
                <w:szCs w:val="36"/>
              </w:rPr>
              <w:br/>
            </w:r>
            <w:r>
              <w:rPr>
                <w:rFonts w:cs="Arial"/>
                <w:iCs/>
                <w:color w:val="000000" w:themeColor="text1"/>
                <w:sz w:val="24"/>
                <w:szCs w:val="36"/>
              </w:rPr>
              <w:t>Minimal</w:t>
            </w:r>
            <w:r>
              <w:rPr>
                <w:rFonts w:cs="Arial"/>
                <w:iCs/>
                <w:color w:val="000000" w:themeColor="text1"/>
                <w:sz w:val="24"/>
                <w:szCs w:val="36"/>
              </w:rPr>
              <w:br/>
            </w:r>
            <w:r w:rsidRPr="00787961">
              <w:rPr>
                <w:rFonts w:cs="Arial"/>
                <w:i/>
                <w:color w:val="000000" w:themeColor="text1"/>
                <w:szCs w:val="28"/>
              </w:rPr>
              <w:t>5-14 %</w:t>
            </w:r>
            <w:r w:rsidRPr="00BC778D">
              <w:rPr>
                <w:rFonts w:cs="Arial"/>
                <w:iCs/>
                <w:color w:val="000000" w:themeColor="text1"/>
                <w:szCs w:val="28"/>
              </w:rPr>
              <w:t xml:space="preserve"> </w:t>
            </w:r>
            <w:r>
              <w:rPr>
                <w:rFonts w:cs="Arial"/>
                <w:iCs/>
                <w:color w:val="000000" w:themeColor="text1"/>
                <w:szCs w:val="28"/>
              </w:rPr>
              <w:t xml:space="preserve"> </w:t>
            </w:r>
          </w:p>
        </w:tc>
        <w:tc>
          <w:tcPr>
            <w:tcW w:w="1530" w:type="dxa"/>
          </w:tcPr>
          <w:p w14:paraId="6ACCC15C" w14:textId="77777777" w:rsidR="00FE0A58" w:rsidRPr="00E10A8A" w:rsidRDefault="00FE0A58" w:rsidP="002A1875">
            <w:pPr>
              <w:spacing w:before="60" w:after="60" w:line="276" w:lineRule="auto"/>
              <w:jc w:val="center"/>
              <w:rPr>
                <w:rFonts w:cs="Arial"/>
                <w:iCs/>
                <w:color w:val="000000" w:themeColor="text1"/>
                <w:sz w:val="24"/>
                <w:szCs w:val="36"/>
              </w:rPr>
            </w:pPr>
            <w:r w:rsidRPr="00160E3B">
              <w:rPr>
                <w:rFonts w:cs="Arial"/>
                <w:b/>
                <w:bCs/>
                <w:iCs/>
                <w:color w:val="000000" w:themeColor="text1"/>
                <w:sz w:val="24"/>
                <w:szCs w:val="36"/>
              </w:rPr>
              <w:t>3</w:t>
            </w:r>
            <w:r>
              <w:rPr>
                <w:rFonts w:cs="Arial"/>
                <w:iCs/>
                <w:color w:val="000000" w:themeColor="text1"/>
                <w:sz w:val="24"/>
                <w:szCs w:val="36"/>
              </w:rPr>
              <w:br/>
              <w:t>Moderate</w:t>
            </w:r>
            <w:r>
              <w:rPr>
                <w:rFonts w:cs="Arial"/>
                <w:iCs/>
                <w:color w:val="000000" w:themeColor="text1"/>
                <w:sz w:val="24"/>
                <w:szCs w:val="36"/>
              </w:rPr>
              <w:br/>
            </w:r>
            <w:r w:rsidRPr="00787961">
              <w:rPr>
                <w:rFonts w:cs="Arial"/>
                <w:i/>
                <w:color w:val="000000" w:themeColor="text1"/>
                <w:szCs w:val="28"/>
              </w:rPr>
              <w:t>15-24%</w:t>
            </w:r>
          </w:p>
        </w:tc>
        <w:tc>
          <w:tcPr>
            <w:tcW w:w="1530" w:type="dxa"/>
          </w:tcPr>
          <w:p w14:paraId="4C22CFFF" w14:textId="77777777" w:rsidR="00FE0A58" w:rsidRPr="00E10A8A" w:rsidRDefault="00FE0A58" w:rsidP="002A1875">
            <w:pPr>
              <w:spacing w:before="60" w:after="60" w:line="276" w:lineRule="auto"/>
              <w:jc w:val="center"/>
              <w:rPr>
                <w:rFonts w:cs="Arial"/>
                <w:iCs/>
                <w:color w:val="000000" w:themeColor="text1"/>
                <w:sz w:val="24"/>
                <w:szCs w:val="36"/>
              </w:rPr>
            </w:pPr>
            <w:r w:rsidRPr="00160E3B">
              <w:rPr>
                <w:rFonts w:cs="Arial"/>
                <w:b/>
                <w:bCs/>
                <w:iCs/>
                <w:color w:val="000000" w:themeColor="text1"/>
                <w:sz w:val="24"/>
                <w:szCs w:val="36"/>
              </w:rPr>
              <w:t>5</w:t>
            </w:r>
            <w:r>
              <w:rPr>
                <w:rFonts w:cs="Arial"/>
                <w:iCs/>
                <w:color w:val="000000" w:themeColor="text1"/>
                <w:sz w:val="24"/>
                <w:szCs w:val="36"/>
              </w:rPr>
              <w:br/>
              <w:t>Severe</w:t>
            </w:r>
            <w:r>
              <w:rPr>
                <w:rFonts w:cs="Arial"/>
                <w:iCs/>
                <w:color w:val="000000" w:themeColor="text1"/>
                <w:sz w:val="24"/>
                <w:szCs w:val="36"/>
              </w:rPr>
              <w:br/>
            </w:r>
            <w:r w:rsidRPr="00787961">
              <w:rPr>
                <w:rFonts w:cs="Arial"/>
                <w:i/>
                <w:color w:val="000000" w:themeColor="text1"/>
                <w:szCs w:val="28"/>
              </w:rPr>
              <w:t>25-39 %</w:t>
            </w:r>
          </w:p>
        </w:tc>
        <w:tc>
          <w:tcPr>
            <w:tcW w:w="1530" w:type="dxa"/>
          </w:tcPr>
          <w:p w14:paraId="6E9240ED" w14:textId="77777777" w:rsidR="00FE0A58" w:rsidRPr="00E10A8A" w:rsidRDefault="00FE0A58" w:rsidP="002A1875">
            <w:pPr>
              <w:spacing w:before="60" w:after="60" w:line="276" w:lineRule="auto"/>
              <w:jc w:val="center"/>
              <w:rPr>
                <w:rFonts w:cs="Arial"/>
                <w:iCs/>
                <w:color w:val="000000" w:themeColor="text1"/>
                <w:sz w:val="24"/>
                <w:szCs w:val="36"/>
              </w:rPr>
            </w:pPr>
            <w:r w:rsidRPr="00160E3B">
              <w:rPr>
                <w:rFonts w:cs="Arial"/>
                <w:b/>
                <w:bCs/>
                <w:iCs/>
                <w:color w:val="000000" w:themeColor="text1"/>
                <w:sz w:val="24"/>
                <w:szCs w:val="36"/>
              </w:rPr>
              <w:t>8</w:t>
            </w:r>
            <w:r>
              <w:rPr>
                <w:rFonts w:cs="Arial"/>
                <w:iCs/>
                <w:color w:val="000000" w:themeColor="text1"/>
                <w:sz w:val="24"/>
                <w:szCs w:val="36"/>
              </w:rPr>
              <w:br/>
              <w:t>Extreme</w:t>
            </w:r>
            <w:r>
              <w:rPr>
                <w:rFonts w:cs="Arial"/>
                <w:iCs/>
                <w:color w:val="000000" w:themeColor="text1"/>
                <w:sz w:val="24"/>
                <w:szCs w:val="36"/>
              </w:rPr>
              <w:br/>
            </w:r>
            <w:r w:rsidRPr="00787961">
              <w:rPr>
                <w:rFonts w:cs="Arial"/>
                <w:i/>
                <w:color w:val="000000" w:themeColor="text1"/>
                <w:szCs w:val="28"/>
              </w:rPr>
              <w:t>40% or more</w:t>
            </w:r>
          </w:p>
        </w:tc>
      </w:tr>
      <w:tr w:rsidR="00FE0A58" w14:paraId="16B64BD3" w14:textId="77777777" w:rsidTr="002A1875">
        <w:trPr>
          <w:trHeight w:val="782"/>
        </w:trPr>
        <w:tc>
          <w:tcPr>
            <w:tcW w:w="2515" w:type="dxa"/>
            <w:vAlign w:val="center"/>
          </w:tcPr>
          <w:p w14:paraId="37288962" w14:textId="77777777" w:rsidR="00FE0A58" w:rsidRPr="00E10A8A" w:rsidRDefault="00FE0A58" w:rsidP="002A1875">
            <w:pPr>
              <w:spacing w:before="120" w:after="14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5</w:t>
            </w:r>
            <w:r>
              <w:rPr>
                <w:rFonts w:cs="Arial"/>
                <w:iCs/>
                <w:color w:val="000000" w:themeColor="text1"/>
                <w:sz w:val="24"/>
                <w:szCs w:val="36"/>
              </w:rPr>
              <w:t xml:space="preserve"> -  </w:t>
            </w:r>
            <w:r w:rsidRPr="00E10A8A">
              <w:rPr>
                <w:rFonts w:cs="Arial"/>
                <w:iCs/>
                <w:color w:val="000000" w:themeColor="text1"/>
                <w:sz w:val="24"/>
                <w:szCs w:val="36"/>
              </w:rPr>
              <w:t>Very L</w:t>
            </w:r>
            <w:r>
              <w:rPr>
                <w:rFonts w:cs="Arial"/>
                <w:iCs/>
                <w:color w:val="000000" w:themeColor="text1"/>
                <w:sz w:val="24"/>
                <w:szCs w:val="36"/>
              </w:rPr>
              <w:t>i</w:t>
            </w:r>
            <w:r w:rsidRPr="00E10A8A">
              <w:rPr>
                <w:rFonts w:cs="Arial"/>
                <w:iCs/>
                <w:color w:val="000000" w:themeColor="text1"/>
                <w:sz w:val="24"/>
                <w:szCs w:val="36"/>
              </w:rPr>
              <w:t>kely</w:t>
            </w:r>
            <w:r>
              <w:rPr>
                <w:rFonts w:cs="Arial"/>
                <w:iCs/>
                <w:color w:val="000000" w:themeColor="text1"/>
                <w:sz w:val="24"/>
                <w:szCs w:val="36"/>
              </w:rPr>
              <w:t xml:space="preserve">  </w:t>
            </w:r>
            <w:r>
              <w:rPr>
                <w:rFonts w:cs="Arial"/>
                <w:iCs/>
                <w:color w:val="000000" w:themeColor="text1"/>
                <w:sz w:val="24"/>
                <w:szCs w:val="36"/>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8</w:t>
            </w:r>
            <w:r w:rsidRPr="00061465">
              <w:rPr>
                <w:rFonts w:cs="Arial"/>
                <w:i/>
                <w:color w:val="000000" w:themeColor="text1"/>
                <w:sz w:val="22"/>
                <w:szCs w:val="32"/>
              </w:rPr>
              <w:t xml:space="preserve">0% </w:t>
            </w:r>
            <w:r>
              <w:rPr>
                <w:rFonts w:cs="Arial"/>
                <w:i/>
                <w:color w:val="000000" w:themeColor="text1"/>
                <w:sz w:val="22"/>
                <w:szCs w:val="32"/>
              </w:rPr>
              <w:t>or greater</w:t>
            </w:r>
            <w:r w:rsidRPr="00061465">
              <w:rPr>
                <w:rFonts w:cs="Arial"/>
                <w:i/>
                <w:color w:val="000000" w:themeColor="text1"/>
                <w:sz w:val="22"/>
                <w:szCs w:val="32"/>
              </w:rPr>
              <w:t>)</w:t>
            </w:r>
          </w:p>
        </w:tc>
        <w:tc>
          <w:tcPr>
            <w:tcW w:w="1530" w:type="dxa"/>
            <w:shd w:val="clear" w:color="auto" w:fill="FFFFFF" w:themeFill="background1"/>
          </w:tcPr>
          <w:p w14:paraId="292B362A" w14:textId="77777777" w:rsidR="00FE0A58" w:rsidRPr="0037632C" w:rsidRDefault="00FE0A58" w:rsidP="002A1875">
            <w:pPr>
              <w:spacing w:before="60" w:after="40" w:line="276" w:lineRule="auto"/>
              <w:rPr>
                <w:rFonts w:cs="Arial"/>
                <w:iCs/>
                <w:color w:val="000000" w:themeColor="text1"/>
                <w:sz w:val="18"/>
                <w:szCs w:val="18"/>
              </w:rPr>
            </w:pPr>
            <w:r w:rsidRPr="0037632C">
              <w:rPr>
                <w:rFonts w:cs="Arial"/>
                <w:iCs/>
                <w:color w:val="000000" w:themeColor="text1"/>
                <w:sz w:val="18"/>
                <w:szCs w:val="18"/>
              </w:rPr>
              <w:t>5</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79C9C09F" w14:textId="77777777" w:rsidR="00FE0A58" w:rsidRPr="0037632C" w:rsidRDefault="00FE0A58" w:rsidP="002A1875">
            <w:pPr>
              <w:spacing w:before="60" w:after="40" w:line="276" w:lineRule="auto"/>
              <w:rPr>
                <w:rFonts w:cs="Arial"/>
                <w:iCs/>
                <w:color w:val="000000" w:themeColor="text1"/>
                <w:sz w:val="18"/>
                <w:szCs w:val="18"/>
              </w:rPr>
            </w:pPr>
            <w:r w:rsidRPr="0037632C">
              <w:rPr>
                <w:rFonts w:cs="Arial"/>
                <w:iCs/>
                <w:color w:val="000000" w:themeColor="text1"/>
                <w:sz w:val="18"/>
                <w:szCs w:val="18"/>
              </w:rPr>
              <w:t>10</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4BEF8C05" w14:textId="77777777" w:rsidR="00FE0A58" w:rsidRPr="0037632C" w:rsidRDefault="00FE0A58" w:rsidP="002A1875">
            <w:pPr>
              <w:spacing w:before="60" w:after="40" w:line="276" w:lineRule="auto"/>
              <w:rPr>
                <w:rFonts w:cs="Arial"/>
                <w:iCs/>
                <w:color w:val="000000" w:themeColor="text1"/>
                <w:sz w:val="18"/>
                <w:szCs w:val="18"/>
              </w:rPr>
            </w:pPr>
            <w:r w:rsidRPr="0037632C">
              <w:rPr>
                <w:rFonts w:cs="Arial"/>
                <w:iCs/>
                <w:color w:val="000000" w:themeColor="text1"/>
                <w:sz w:val="18"/>
                <w:szCs w:val="18"/>
              </w:rPr>
              <w:t>15</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3FDB8A30" w14:textId="77777777" w:rsidR="00FE0A58" w:rsidRPr="0037632C" w:rsidRDefault="00FE0A58" w:rsidP="002A1875">
            <w:pPr>
              <w:spacing w:before="60" w:after="40" w:line="276" w:lineRule="auto"/>
              <w:rPr>
                <w:rFonts w:cs="Arial"/>
                <w:iCs/>
                <w:color w:val="000000" w:themeColor="text1"/>
                <w:sz w:val="18"/>
                <w:szCs w:val="18"/>
              </w:rPr>
            </w:pPr>
            <w:r w:rsidRPr="0037632C">
              <w:rPr>
                <w:rFonts w:cs="Arial"/>
                <w:iCs/>
                <w:color w:val="000000" w:themeColor="text1"/>
                <w:sz w:val="18"/>
                <w:szCs w:val="18"/>
              </w:rPr>
              <w:t>25</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64511C44" w14:textId="77777777" w:rsidR="00FE0A58" w:rsidRPr="0037632C" w:rsidRDefault="00FE0A58" w:rsidP="002A1875">
            <w:pPr>
              <w:spacing w:before="60" w:after="40" w:line="276" w:lineRule="auto"/>
              <w:rPr>
                <w:rFonts w:cs="Arial"/>
                <w:iCs/>
                <w:color w:val="000000" w:themeColor="text1"/>
                <w:sz w:val="18"/>
                <w:szCs w:val="18"/>
              </w:rPr>
            </w:pPr>
            <w:r w:rsidRPr="0037632C">
              <w:rPr>
                <w:rFonts w:cs="Arial"/>
                <w:iCs/>
                <w:color w:val="000000" w:themeColor="text1"/>
                <w:sz w:val="18"/>
                <w:szCs w:val="18"/>
              </w:rPr>
              <w:t>40</w:t>
            </w:r>
            <w:r w:rsidRPr="0037632C">
              <w:rPr>
                <w:rFonts w:cs="Arial"/>
                <w:iCs/>
                <w:color w:val="000000" w:themeColor="text1"/>
                <w:sz w:val="18"/>
                <w:szCs w:val="18"/>
              </w:rPr>
              <w:br/>
            </w:r>
            <w:r>
              <w:rPr>
                <w:rFonts w:cs="Arial"/>
                <w:iCs/>
                <w:color w:val="000000" w:themeColor="text1"/>
                <w:sz w:val="18"/>
                <w:szCs w:val="18"/>
              </w:rPr>
              <w:t xml:space="preserve"> </w:t>
            </w:r>
          </w:p>
        </w:tc>
      </w:tr>
      <w:tr w:rsidR="00FE0A58" w14:paraId="3FA121B6" w14:textId="77777777" w:rsidTr="002A1875">
        <w:trPr>
          <w:trHeight w:val="854"/>
        </w:trPr>
        <w:tc>
          <w:tcPr>
            <w:tcW w:w="2515" w:type="dxa"/>
            <w:vAlign w:val="center"/>
          </w:tcPr>
          <w:p w14:paraId="6A879F70" w14:textId="77777777" w:rsidR="00FE0A58" w:rsidRPr="00E10A8A" w:rsidRDefault="00FE0A58" w:rsidP="002A1875">
            <w:pPr>
              <w:spacing w:before="160" w:after="14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4</w:t>
            </w:r>
            <w:r>
              <w:rPr>
                <w:rFonts w:cs="Arial"/>
                <w:iCs/>
                <w:color w:val="000000" w:themeColor="text1"/>
                <w:sz w:val="24"/>
                <w:szCs w:val="36"/>
              </w:rPr>
              <w:t xml:space="preserve"> -  Likely</w:t>
            </w:r>
            <w:r w:rsidRPr="00061465">
              <w:rPr>
                <w:rFonts w:cs="Arial"/>
                <w:iCs/>
                <w:color w:val="000000" w:themeColor="text1"/>
                <w:sz w:val="28"/>
                <w:szCs w:val="40"/>
              </w:rPr>
              <w:t xml:space="preserve"> </w:t>
            </w:r>
            <w:r>
              <w:rPr>
                <w:rFonts w:cs="Arial"/>
                <w:iCs/>
                <w:color w:val="000000" w:themeColor="text1"/>
                <w:sz w:val="28"/>
                <w:szCs w:val="40"/>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60</w:t>
            </w:r>
            <w:r w:rsidRPr="00061465">
              <w:rPr>
                <w:rFonts w:cs="Arial"/>
                <w:i/>
                <w:color w:val="000000" w:themeColor="text1"/>
                <w:sz w:val="22"/>
                <w:szCs w:val="32"/>
              </w:rPr>
              <w:t>% chance)</w:t>
            </w:r>
          </w:p>
        </w:tc>
        <w:tc>
          <w:tcPr>
            <w:tcW w:w="1530" w:type="dxa"/>
            <w:shd w:val="clear" w:color="auto" w:fill="FFFFFF" w:themeFill="background1"/>
          </w:tcPr>
          <w:p w14:paraId="6FFC77F5" w14:textId="77777777" w:rsidR="00FE0A58" w:rsidRPr="0037632C" w:rsidRDefault="00FE0A58" w:rsidP="002A1875">
            <w:pPr>
              <w:spacing w:before="60" w:after="40" w:line="276" w:lineRule="auto"/>
              <w:rPr>
                <w:rFonts w:cs="Arial"/>
                <w:iCs/>
                <w:color w:val="000000" w:themeColor="text1"/>
                <w:sz w:val="18"/>
                <w:szCs w:val="18"/>
              </w:rPr>
            </w:pPr>
            <w:r w:rsidRPr="0037632C">
              <w:rPr>
                <w:rFonts w:cs="Arial"/>
                <w:iCs/>
                <w:color w:val="000000" w:themeColor="text1"/>
                <w:sz w:val="18"/>
                <w:szCs w:val="18"/>
              </w:rPr>
              <w:t>4</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4392DDE7" w14:textId="77777777" w:rsidR="00FE0A58" w:rsidRPr="0037632C" w:rsidRDefault="00FE0A58" w:rsidP="002A1875">
            <w:pPr>
              <w:spacing w:before="60" w:after="40" w:line="276" w:lineRule="auto"/>
              <w:rPr>
                <w:rFonts w:cs="Arial"/>
                <w:iCs/>
                <w:color w:val="000000" w:themeColor="text1"/>
                <w:sz w:val="18"/>
                <w:szCs w:val="18"/>
              </w:rPr>
            </w:pPr>
            <w:r w:rsidRPr="0037632C">
              <w:rPr>
                <w:rFonts w:cs="Arial"/>
                <w:iCs/>
                <w:color w:val="000000" w:themeColor="text1"/>
                <w:sz w:val="18"/>
                <w:szCs w:val="18"/>
              </w:rPr>
              <w:t>8</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7457AFF8" w14:textId="77777777" w:rsidR="00FE0A58" w:rsidRPr="0037632C" w:rsidRDefault="00FE0A58" w:rsidP="002A1875">
            <w:pPr>
              <w:spacing w:before="60" w:after="40" w:line="276" w:lineRule="auto"/>
              <w:rPr>
                <w:rFonts w:cs="Arial"/>
                <w:iCs/>
                <w:color w:val="000000" w:themeColor="text1"/>
                <w:sz w:val="18"/>
                <w:szCs w:val="18"/>
              </w:rPr>
            </w:pPr>
            <w:r w:rsidRPr="0037632C">
              <w:rPr>
                <w:rFonts w:cs="Arial"/>
                <w:iCs/>
                <w:color w:val="000000" w:themeColor="text1"/>
                <w:sz w:val="18"/>
                <w:szCs w:val="18"/>
              </w:rPr>
              <w:t>12</w:t>
            </w:r>
            <w:r w:rsidRPr="0037632C">
              <w:rPr>
                <w:rFonts w:cs="Arial"/>
                <w:iCs/>
                <w:color w:val="000000" w:themeColor="text1"/>
                <w:sz w:val="18"/>
                <w:szCs w:val="18"/>
              </w:rPr>
              <w:br/>
            </w:r>
            <w:r>
              <w:rPr>
                <w:rFonts w:cs="Arial"/>
                <w:iCs/>
                <w:color w:val="000000" w:themeColor="text1"/>
                <w:spacing w:val="-4"/>
                <w:sz w:val="18"/>
                <w:szCs w:val="18"/>
              </w:rPr>
              <w:t xml:space="preserve"> </w:t>
            </w:r>
            <w:r w:rsidRPr="0037632C">
              <w:rPr>
                <w:rFonts w:cs="Arial"/>
                <w:iCs/>
                <w:color w:val="000000" w:themeColor="text1"/>
                <w:spacing w:val="-4"/>
                <w:sz w:val="18"/>
                <w:szCs w:val="18"/>
              </w:rPr>
              <w:t xml:space="preserve"> </w:t>
            </w:r>
            <w:r>
              <w:rPr>
                <w:rFonts w:cs="Arial"/>
                <w:iCs/>
                <w:color w:val="000000" w:themeColor="text1"/>
                <w:spacing w:val="-4"/>
                <w:sz w:val="18"/>
                <w:szCs w:val="18"/>
              </w:rPr>
              <w:t xml:space="preserve"> </w:t>
            </w:r>
          </w:p>
        </w:tc>
        <w:tc>
          <w:tcPr>
            <w:tcW w:w="1530" w:type="dxa"/>
            <w:shd w:val="clear" w:color="auto" w:fill="FFFFFF" w:themeFill="background1"/>
          </w:tcPr>
          <w:p w14:paraId="6306C11E" w14:textId="77777777" w:rsidR="00FE0A58" w:rsidRPr="0037632C" w:rsidRDefault="00FE0A58" w:rsidP="002A1875">
            <w:pPr>
              <w:spacing w:before="60" w:after="40" w:line="276" w:lineRule="auto"/>
              <w:rPr>
                <w:rFonts w:cs="Arial"/>
                <w:iCs/>
                <w:color w:val="000000" w:themeColor="text1"/>
                <w:sz w:val="18"/>
                <w:szCs w:val="18"/>
              </w:rPr>
            </w:pPr>
            <w:r w:rsidRPr="0037632C">
              <w:rPr>
                <w:rFonts w:cs="Arial"/>
                <w:iCs/>
                <w:color w:val="000000" w:themeColor="text1"/>
                <w:sz w:val="18"/>
                <w:szCs w:val="18"/>
              </w:rPr>
              <w:t>20</w:t>
            </w:r>
            <w:r w:rsidRPr="0037632C">
              <w:rPr>
                <w:rFonts w:cs="Arial"/>
                <w:iCs/>
                <w:color w:val="000000" w:themeColor="text1"/>
                <w:sz w:val="18"/>
                <w:szCs w:val="18"/>
              </w:rPr>
              <w:br/>
            </w:r>
            <w:r>
              <w:rPr>
                <w:rFonts w:cs="Arial"/>
                <w:iCs/>
                <w:color w:val="000000" w:themeColor="text1"/>
                <w:spacing w:val="-4"/>
                <w:sz w:val="18"/>
                <w:szCs w:val="18"/>
              </w:rPr>
              <w:t xml:space="preserve"> </w:t>
            </w:r>
          </w:p>
        </w:tc>
        <w:tc>
          <w:tcPr>
            <w:tcW w:w="1530" w:type="dxa"/>
            <w:shd w:val="clear" w:color="auto" w:fill="FFFFFF" w:themeFill="background1"/>
          </w:tcPr>
          <w:p w14:paraId="152B77D7" w14:textId="77777777" w:rsidR="00FE0A58" w:rsidRPr="0037632C" w:rsidRDefault="00FE0A58" w:rsidP="002A1875">
            <w:pPr>
              <w:spacing w:before="60" w:after="40" w:line="276" w:lineRule="auto"/>
              <w:rPr>
                <w:rFonts w:cs="Arial"/>
                <w:iCs/>
                <w:color w:val="000000" w:themeColor="text1"/>
                <w:sz w:val="18"/>
                <w:szCs w:val="18"/>
              </w:rPr>
            </w:pPr>
            <w:r w:rsidRPr="0037632C">
              <w:rPr>
                <w:rFonts w:cs="Arial"/>
                <w:iCs/>
                <w:color w:val="000000" w:themeColor="text1"/>
                <w:sz w:val="18"/>
                <w:szCs w:val="18"/>
              </w:rPr>
              <w:t>32</w:t>
            </w:r>
            <w:r w:rsidRPr="0037632C">
              <w:rPr>
                <w:rFonts w:cs="Arial"/>
                <w:iCs/>
                <w:color w:val="000000" w:themeColor="text1"/>
                <w:sz w:val="18"/>
                <w:szCs w:val="18"/>
              </w:rPr>
              <w:br/>
            </w:r>
            <w:r>
              <w:rPr>
                <w:rFonts w:cs="Arial"/>
                <w:iCs/>
                <w:color w:val="000000" w:themeColor="text1"/>
                <w:sz w:val="18"/>
                <w:szCs w:val="18"/>
              </w:rPr>
              <w:t xml:space="preserve"> </w:t>
            </w:r>
          </w:p>
        </w:tc>
      </w:tr>
      <w:tr w:rsidR="00FE0A58" w14:paraId="572824B8" w14:textId="77777777" w:rsidTr="002A1875">
        <w:tc>
          <w:tcPr>
            <w:tcW w:w="2515" w:type="dxa"/>
            <w:vAlign w:val="center"/>
          </w:tcPr>
          <w:p w14:paraId="23971C36" w14:textId="77777777" w:rsidR="00FE0A58" w:rsidRPr="00E10A8A" w:rsidRDefault="00FE0A58" w:rsidP="002A1875">
            <w:pPr>
              <w:spacing w:before="160" w:after="14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3</w:t>
            </w:r>
            <w:r>
              <w:rPr>
                <w:rFonts w:cs="Arial"/>
                <w:iCs/>
                <w:color w:val="000000" w:themeColor="text1"/>
                <w:sz w:val="24"/>
                <w:szCs w:val="36"/>
              </w:rPr>
              <w:t xml:space="preserve"> -  Very possible</w:t>
            </w:r>
            <w:r>
              <w:rPr>
                <w:rFonts w:cs="Arial"/>
                <w:iCs/>
                <w:color w:val="000000" w:themeColor="text1"/>
                <w:sz w:val="24"/>
                <w:szCs w:val="36"/>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4</w:t>
            </w:r>
            <w:r w:rsidRPr="00061465">
              <w:rPr>
                <w:rFonts w:cs="Arial"/>
                <w:i/>
                <w:color w:val="000000" w:themeColor="text1"/>
                <w:sz w:val="22"/>
                <w:szCs w:val="32"/>
              </w:rPr>
              <w:t>0% chance)</w:t>
            </w:r>
          </w:p>
        </w:tc>
        <w:tc>
          <w:tcPr>
            <w:tcW w:w="1530" w:type="dxa"/>
            <w:shd w:val="clear" w:color="auto" w:fill="FFFFFF" w:themeFill="background1"/>
          </w:tcPr>
          <w:p w14:paraId="7721F5F7" w14:textId="77777777" w:rsidR="00FE0A58" w:rsidRPr="0037632C" w:rsidRDefault="00FE0A58" w:rsidP="002A1875">
            <w:pPr>
              <w:spacing w:before="60" w:after="40" w:line="276" w:lineRule="auto"/>
              <w:rPr>
                <w:rFonts w:cs="Arial"/>
                <w:iCs/>
                <w:color w:val="000000" w:themeColor="text1"/>
                <w:sz w:val="18"/>
                <w:szCs w:val="18"/>
              </w:rPr>
            </w:pPr>
            <w:r w:rsidRPr="0037632C">
              <w:rPr>
                <w:rFonts w:cs="Arial"/>
                <w:iCs/>
                <w:color w:val="000000" w:themeColor="text1"/>
                <w:sz w:val="18"/>
                <w:szCs w:val="18"/>
              </w:rPr>
              <w:t>3</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6CE60754" w14:textId="77777777" w:rsidR="00FE0A58" w:rsidRPr="0037632C" w:rsidRDefault="00FE0A58" w:rsidP="002A1875">
            <w:pPr>
              <w:spacing w:before="60" w:after="40" w:line="276" w:lineRule="auto"/>
              <w:rPr>
                <w:rFonts w:cs="Arial"/>
                <w:iCs/>
                <w:color w:val="000000" w:themeColor="text1"/>
                <w:sz w:val="18"/>
                <w:szCs w:val="18"/>
              </w:rPr>
            </w:pPr>
            <w:r w:rsidRPr="0037632C">
              <w:rPr>
                <w:rFonts w:cs="Arial"/>
                <w:iCs/>
                <w:color w:val="000000" w:themeColor="text1"/>
                <w:sz w:val="18"/>
                <w:szCs w:val="18"/>
              </w:rPr>
              <w:t>6</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4FB4126F" w14:textId="77777777" w:rsidR="00FE0A58" w:rsidRPr="0037632C" w:rsidRDefault="00FE0A58" w:rsidP="002A1875">
            <w:pPr>
              <w:spacing w:before="60" w:after="40" w:line="276" w:lineRule="auto"/>
              <w:rPr>
                <w:rFonts w:cs="Arial"/>
                <w:iCs/>
                <w:color w:val="000000" w:themeColor="text1"/>
                <w:sz w:val="18"/>
                <w:szCs w:val="18"/>
              </w:rPr>
            </w:pPr>
            <w:r w:rsidRPr="0037632C">
              <w:rPr>
                <w:rFonts w:cs="Arial"/>
                <w:iCs/>
                <w:color w:val="000000" w:themeColor="text1"/>
                <w:sz w:val="18"/>
                <w:szCs w:val="18"/>
              </w:rPr>
              <w:t>9</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4A33FBF9" w14:textId="77777777" w:rsidR="00FE0A58" w:rsidRPr="0037632C" w:rsidRDefault="00FE0A58" w:rsidP="002A1875">
            <w:pPr>
              <w:spacing w:before="60" w:after="40" w:line="276" w:lineRule="auto"/>
              <w:rPr>
                <w:rFonts w:cs="Arial"/>
                <w:iCs/>
                <w:color w:val="000000" w:themeColor="text1"/>
                <w:sz w:val="18"/>
                <w:szCs w:val="18"/>
              </w:rPr>
            </w:pPr>
            <w:r w:rsidRPr="0037632C">
              <w:rPr>
                <w:rFonts w:cs="Arial"/>
                <w:iCs/>
                <w:color w:val="000000" w:themeColor="text1"/>
                <w:sz w:val="18"/>
                <w:szCs w:val="18"/>
              </w:rPr>
              <w:t>15</w:t>
            </w:r>
            <w:r w:rsidRPr="0037632C">
              <w:rPr>
                <w:rFonts w:cs="Arial"/>
                <w:iCs/>
                <w:color w:val="000000" w:themeColor="text1"/>
                <w:sz w:val="18"/>
                <w:szCs w:val="18"/>
              </w:rPr>
              <w:br/>
            </w:r>
            <w:r>
              <w:rPr>
                <w:rFonts w:cs="Arial"/>
                <w:iCs/>
                <w:color w:val="000000" w:themeColor="text1"/>
                <w:spacing w:val="-4"/>
                <w:sz w:val="18"/>
                <w:szCs w:val="18"/>
              </w:rPr>
              <w:t xml:space="preserve"> </w:t>
            </w:r>
          </w:p>
        </w:tc>
        <w:tc>
          <w:tcPr>
            <w:tcW w:w="1530" w:type="dxa"/>
            <w:shd w:val="clear" w:color="auto" w:fill="FFFFFF" w:themeFill="background1"/>
          </w:tcPr>
          <w:p w14:paraId="47565C85" w14:textId="77777777" w:rsidR="00FE0A58" w:rsidRPr="0037632C" w:rsidRDefault="00FE0A58" w:rsidP="002A1875">
            <w:pPr>
              <w:spacing w:before="60" w:after="40" w:line="276" w:lineRule="auto"/>
              <w:rPr>
                <w:rFonts w:cs="Arial"/>
                <w:iCs/>
                <w:color w:val="000000" w:themeColor="text1"/>
                <w:sz w:val="18"/>
                <w:szCs w:val="18"/>
              </w:rPr>
            </w:pPr>
            <w:r w:rsidRPr="0037632C">
              <w:rPr>
                <w:rFonts w:cs="Arial"/>
                <w:iCs/>
                <w:color w:val="000000" w:themeColor="text1"/>
                <w:sz w:val="18"/>
                <w:szCs w:val="18"/>
              </w:rPr>
              <w:t>24</w:t>
            </w:r>
            <w:r w:rsidRPr="0037632C">
              <w:rPr>
                <w:rFonts w:cs="Arial"/>
                <w:iCs/>
                <w:color w:val="000000" w:themeColor="text1"/>
                <w:sz w:val="18"/>
                <w:szCs w:val="18"/>
              </w:rPr>
              <w:br/>
            </w:r>
            <w:r>
              <w:rPr>
                <w:rFonts w:cs="Arial"/>
                <w:iCs/>
                <w:color w:val="000000" w:themeColor="text1"/>
                <w:spacing w:val="-4"/>
                <w:sz w:val="18"/>
                <w:szCs w:val="18"/>
              </w:rPr>
              <w:t xml:space="preserve"> </w:t>
            </w:r>
          </w:p>
        </w:tc>
      </w:tr>
      <w:tr w:rsidR="00FE0A58" w14:paraId="7DB7A699" w14:textId="77777777" w:rsidTr="002A1875">
        <w:tc>
          <w:tcPr>
            <w:tcW w:w="2515" w:type="dxa"/>
            <w:vAlign w:val="center"/>
          </w:tcPr>
          <w:p w14:paraId="3A158ED8" w14:textId="77777777" w:rsidR="00FE0A58" w:rsidRPr="00E10A8A" w:rsidRDefault="00FE0A58" w:rsidP="002A1875">
            <w:pPr>
              <w:spacing w:before="160" w:after="14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2</w:t>
            </w:r>
            <w:r>
              <w:rPr>
                <w:rFonts w:cs="Arial"/>
                <w:iCs/>
                <w:color w:val="000000" w:themeColor="text1"/>
                <w:sz w:val="24"/>
                <w:szCs w:val="36"/>
              </w:rPr>
              <w:t xml:space="preserve"> -  Unlikely</w:t>
            </w:r>
            <w:r>
              <w:rPr>
                <w:rFonts w:cs="Arial"/>
                <w:iCs/>
                <w:color w:val="000000" w:themeColor="text1"/>
                <w:sz w:val="24"/>
                <w:szCs w:val="36"/>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20</w:t>
            </w:r>
            <w:r w:rsidRPr="00061465">
              <w:rPr>
                <w:rFonts w:cs="Arial"/>
                <w:i/>
                <w:color w:val="000000" w:themeColor="text1"/>
                <w:sz w:val="22"/>
                <w:szCs w:val="32"/>
              </w:rPr>
              <w:t>% chance)</w:t>
            </w:r>
          </w:p>
        </w:tc>
        <w:tc>
          <w:tcPr>
            <w:tcW w:w="1530" w:type="dxa"/>
            <w:shd w:val="clear" w:color="auto" w:fill="FFFFFF" w:themeFill="background1"/>
          </w:tcPr>
          <w:p w14:paraId="6815D2CD" w14:textId="77777777" w:rsidR="00FE0A58" w:rsidRPr="0037632C" w:rsidRDefault="00FE0A58" w:rsidP="002A1875">
            <w:pPr>
              <w:spacing w:before="60" w:after="40" w:line="276" w:lineRule="auto"/>
              <w:rPr>
                <w:rFonts w:cs="Arial"/>
                <w:iCs/>
                <w:color w:val="000000" w:themeColor="text1"/>
                <w:sz w:val="18"/>
                <w:szCs w:val="18"/>
              </w:rPr>
            </w:pPr>
            <w:r w:rsidRPr="0037632C">
              <w:rPr>
                <w:rFonts w:cs="Arial"/>
                <w:iCs/>
                <w:color w:val="000000" w:themeColor="text1"/>
                <w:sz w:val="18"/>
                <w:szCs w:val="18"/>
              </w:rPr>
              <w:t>2</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2844F69D" w14:textId="77777777" w:rsidR="00FE0A58" w:rsidRPr="0037632C" w:rsidRDefault="00FE0A58" w:rsidP="002A1875">
            <w:pPr>
              <w:spacing w:before="60" w:after="40" w:line="276" w:lineRule="auto"/>
              <w:rPr>
                <w:rFonts w:cs="Arial"/>
                <w:iCs/>
                <w:color w:val="000000" w:themeColor="text1"/>
                <w:sz w:val="18"/>
                <w:szCs w:val="18"/>
              </w:rPr>
            </w:pPr>
            <w:r w:rsidRPr="0037632C">
              <w:rPr>
                <w:rFonts w:cs="Arial"/>
                <w:iCs/>
                <w:color w:val="000000" w:themeColor="text1"/>
                <w:sz w:val="18"/>
                <w:szCs w:val="18"/>
              </w:rPr>
              <w:t>4</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78B5AD56" w14:textId="77777777" w:rsidR="00FE0A58" w:rsidRPr="0037632C" w:rsidRDefault="00FE0A58" w:rsidP="002A1875">
            <w:pPr>
              <w:spacing w:before="60" w:after="40" w:line="276" w:lineRule="auto"/>
              <w:rPr>
                <w:rFonts w:cs="Arial"/>
                <w:iCs/>
                <w:color w:val="000000" w:themeColor="text1"/>
                <w:sz w:val="18"/>
                <w:szCs w:val="18"/>
              </w:rPr>
            </w:pPr>
            <w:r w:rsidRPr="0037632C">
              <w:rPr>
                <w:rFonts w:cs="Arial"/>
                <w:iCs/>
                <w:color w:val="000000" w:themeColor="text1"/>
                <w:sz w:val="18"/>
                <w:szCs w:val="18"/>
              </w:rPr>
              <w:t>6</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6CC7C74F" w14:textId="77777777" w:rsidR="00FE0A58" w:rsidRPr="0037632C" w:rsidRDefault="00FE0A58" w:rsidP="002A1875">
            <w:pPr>
              <w:spacing w:before="60" w:after="40" w:line="276" w:lineRule="auto"/>
              <w:rPr>
                <w:rFonts w:cs="Arial"/>
                <w:iCs/>
                <w:color w:val="000000" w:themeColor="text1"/>
                <w:sz w:val="18"/>
                <w:szCs w:val="18"/>
              </w:rPr>
            </w:pPr>
            <w:r w:rsidRPr="0037632C">
              <w:rPr>
                <w:rFonts w:cs="Arial"/>
                <w:iCs/>
                <w:color w:val="000000" w:themeColor="text1"/>
                <w:sz w:val="18"/>
                <w:szCs w:val="18"/>
              </w:rPr>
              <w:t>10</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47360055" w14:textId="77777777" w:rsidR="00FE0A58" w:rsidRPr="0037632C" w:rsidRDefault="00FE0A58" w:rsidP="002A1875">
            <w:pPr>
              <w:spacing w:before="60" w:after="40" w:line="276" w:lineRule="auto"/>
              <w:rPr>
                <w:rFonts w:cs="Arial"/>
                <w:iCs/>
                <w:color w:val="000000" w:themeColor="text1"/>
                <w:sz w:val="18"/>
                <w:szCs w:val="18"/>
              </w:rPr>
            </w:pPr>
            <w:r w:rsidRPr="0037632C">
              <w:rPr>
                <w:rFonts w:cs="Arial"/>
                <w:iCs/>
                <w:color w:val="000000" w:themeColor="text1"/>
                <w:sz w:val="18"/>
                <w:szCs w:val="18"/>
              </w:rPr>
              <w:t>16</w:t>
            </w:r>
            <w:r w:rsidRPr="0037632C">
              <w:rPr>
                <w:rFonts w:cs="Arial"/>
                <w:iCs/>
                <w:color w:val="000000" w:themeColor="text1"/>
                <w:sz w:val="18"/>
                <w:szCs w:val="18"/>
              </w:rPr>
              <w:br/>
            </w:r>
            <w:r>
              <w:rPr>
                <w:rFonts w:cs="Arial"/>
                <w:iCs/>
                <w:color w:val="000000" w:themeColor="text1"/>
                <w:spacing w:val="-4"/>
                <w:sz w:val="18"/>
                <w:szCs w:val="18"/>
              </w:rPr>
              <w:t xml:space="preserve"> </w:t>
            </w:r>
          </w:p>
        </w:tc>
      </w:tr>
      <w:tr w:rsidR="00FE0A58" w14:paraId="65E86C28" w14:textId="77777777" w:rsidTr="002A1875">
        <w:tc>
          <w:tcPr>
            <w:tcW w:w="2515" w:type="dxa"/>
            <w:vAlign w:val="center"/>
          </w:tcPr>
          <w:p w14:paraId="097F471A" w14:textId="77777777" w:rsidR="00FE0A58" w:rsidRPr="00E10A8A" w:rsidRDefault="00FE0A58" w:rsidP="002A1875">
            <w:pPr>
              <w:spacing w:before="160" w:after="14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1</w:t>
            </w:r>
            <w:r>
              <w:rPr>
                <w:rFonts w:cs="Arial"/>
                <w:iCs/>
                <w:color w:val="000000" w:themeColor="text1"/>
                <w:sz w:val="24"/>
                <w:szCs w:val="36"/>
              </w:rPr>
              <w:t xml:space="preserve"> -  Very rare</w:t>
            </w:r>
            <w:r>
              <w:rPr>
                <w:rFonts w:cs="Arial"/>
                <w:iCs/>
                <w:color w:val="000000" w:themeColor="text1"/>
                <w:sz w:val="24"/>
                <w:szCs w:val="36"/>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1</w:t>
            </w:r>
            <w:r w:rsidRPr="00061465">
              <w:rPr>
                <w:rFonts w:cs="Arial"/>
                <w:i/>
                <w:color w:val="000000" w:themeColor="text1"/>
                <w:sz w:val="22"/>
                <w:szCs w:val="32"/>
              </w:rPr>
              <w:t>0%</w:t>
            </w:r>
            <w:r>
              <w:rPr>
                <w:rFonts w:cs="Arial"/>
                <w:i/>
                <w:color w:val="000000" w:themeColor="text1"/>
                <w:sz w:val="22"/>
                <w:szCs w:val="32"/>
              </w:rPr>
              <w:t xml:space="preserve"> or less</w:t>
            </w:r>
            <w:r w:rsidRPr="00061465">
              <w:rPr>
                <w:rFonts w:cs="Arial"/>
                <w:i/>
                <w:color w:val="000000" w:themeColor="text1"/>
                <w:sz w:val="22"/>
                <w:szCs w:val="32"/>
              </w:rPr>
              <w:t>)</w:t>
            </w:r>
          </w:p>
        </w:tc>
        <w:tc>
          <w:tcPr>
            <w:tcW w:w="1530" w:type="dxa"/>
            <w:shd w:val="clear" w:color="auto" w:fill="FFFFFF" w:themeFill="background1"/>
          </w:tcPr>
          <w:p w14:paraId="72D76C4F" w14:textId="77777777" w:rsidR="00FE0A58" w:rsidRPr="0037632C" w:rsidRDefault="00FE0A58" w:rsidP="002A1875">
            <w:pPr>
              <w:spacing w:before="60" w:after="40" w:line="276" w:lineRule="auto"/>
              <w:rPr>
                <w:rFonts w:cs="Arial"/>
                <w:iCs/>
                <w:color w:val="000000" w:themeColor="text1"/>
                <w:sz w:val="18"/>
                <w:szCs w:val="18"/>
              </w:rPr>
            </w:pPr>
            <w:r w:rsidRPr="0037632C">
              <w:rPr>
                <w:rFonts w:cs="Arial"/>
                <w:iCs/>
                <w:color w:val="000000" w:themeColor="text1"/>
                <w:sz w:val="18"/>
                <w:szCs w:val="18"/>
              </w:rPr>
              <w:t>1</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4D6317EC" w14:textId="77777777" w:rsidR="00FE0A58" w:rsidRPr="0037632C" w:rsidRDefault="00FE0A58" w:rsidP="002A1875">
            <w:pPr>
              <w:spacing w:before="60" w:after="40" w:line="276" w:lineRule="auto"/>
              <w:rPr>
                <w:rFonts w:cs="Arial"/>
                <w:iCs/>
                <w:color w:val="000000" w:themeColor="text1"/>
                <w:sz w:val="18"/>
                <w:szCs w:val="18"/>
              </w:rPr>
            </w:pPr>
            <w:r w:rsidRPr="0037632C">
              <w:rPr>
                <w:rFonts w:cs="Arial"/>
                <w:iCs/>
                <w:color w:val="000000" w:themeColor="text1"/>
                <w:sz w:val="18"/>
                <w:szCs w:val="18"/>
              </w:rPr>
              <w:t>2</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6D999113" w14:textId="77777777" w:rsidR="00FE0A58" w:rsidRPr="0037632C" w:rsidRDefault="00FE0A58" w:rsidP="002A1875">
            <w:pPr>
              <w:spacing w:before="60" w:after="40" w:line="276" w:lineRule="auto"/>
              <w:rPr>
                <w:rFonts w:cs="Arial"/>
                <w:iCs/>
                <w:color w:val="000000" w:themeColor="text1"/>
                <w:sz w:val="18"/>
                <w:szCs w:val="18"/>
              </w:rPr>
            </w:pPr>
            <w:r w:rsidRPr="0037632C">
              <w:rPr>
                <w:rFonts w:cs="Arial"/>
                <w:iCs/>
                <w:color w:val="000000" w:themeColor="text1"/>
                <w:sz w:val="18"/>
                <w:szCs w:val="18"/>
              </w:rPr>
              <w:t>3</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375F65A9" w14:textId="77777777" w:rsidR="00FE0A58" w:rsidRPr="0037632C" w:rsidRDefault="00FE0A58" w:rsidP="002A1875">
            <w:pPr>
              <w:spacing w:before="60" w:after="40" w:line="276" w:lineRule="auto"/>
              <w:rPr>
                <w:rFonts w:cs="Arial"/>
                <w:iCs/>
                <w:color w:val="000000" w:themeColor="text1"/>
                <w:sz w:val="18"/>
                <w:szCs w:val="18"/>
              </w:rPr>
            </w:pPr>
            <w:r w:rsidRPr="0037632C">
              <w:rPr>
                <w:rFonts w:cs="Arial"/>
                <w:iCs/>
                <w:color w:val="000000" w:themeColor="text1"/>
                <w:sz w:val="18"/>
                <w:szCs w:val="18"/>
              </w:rPr>
              <w:t>5</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61CBE3A0" w14:textId="77777777" w:rsidR="00FE0A58" w:rsidRPr="0037632C" w:rsidRDefault="00FE0A58" w:rsidP="002A1875">
            <w:pPr>
              <w:spacing w:before="60" w:after="40" w:line="276" w:lineRule="auto"/>
              <w:rPr>
                <w:rFonts w:cs="Arial"/>
                <w:iCs/>
                <w:color w:val="000000" w:themeColor="text1"/>
                <w:sz w:val="18"/>
                <w:szCs w:val="18"/>
              </w:rPr>
            </w:pPr>
            <w:r w:rsidRPr="0037632C">
              <w:rPr>
                <w:rFonts w:cs="Arial"/>
                <w:iCs/>
                <w:color w:val="000000" w:themeColor="text1"/>
                <w:sz w:val="18"/>
                <w:szCs w:val="18"/>
              </w:rPr>
              <w:t>8</w:t>
            </w:r>
            <w:r w:rsidRPr="0037632C">
              <w:rPr>
                <w:rFonts w:cs="Arial"/>
                <w:iCs/>
                <w:color w:val="000000" w:themeColor="text1"/>
                <w:sz w:val="18"/>
                <w:szCs w:val="18"/>
              </w:rPr>
              <w:br/>
            </w:r>
            <w:r>
              <w:rPr>
                <w:rFonts w:cs="Arial"/>
                <w:iCs/>
                <w:color w:val="000000" w:themeColor="text1"/>
                <w:sz w:val="18"/>
                <w:szCs w:val="18"/>
              </w:rPr>
              <w:t xml:space="preserve"> </w:t>
            </w:r>
          </w:p>
        </w:tc>
      </w:tr>
    </w:tbl>
    <w:p w14:paraId="208A1E1D" w14:textId="77777777" w:rsidR="00FE0A58" w:rsidRDefault="00FE0A58" w:rsidP="00FE0A58">
      <w:pPr>
        <w:rPr>
          <w:rFonts w:cs="Arial"/>
          <w:iCs/>
          <w:noProof/>
          <w:sz w:val="22"/>
          <w:szCs w:val="18"/>
        </w:rPr>
      </w:pPr>
    </w:p>
    <w:p w14:paraId="6DB2015E" w14:textId="77777777" w:rsidR="00FE0A58" w:rsidRDefault="00FE0A58" w:rsidP="00FE0A58">
      <w:pPr>
        <w:rPr>
          <w:rFonts w:cs="Arial"/>
          <w:iCs/>
          <w:noProof/>
          <w:sz w:val="22"/>
          <w:szCs w:val="18"/>
        </w:rPr>
      </w:pPr>
      <w:r>
        <w:rPr>
          <w:rFonts w:cs="Arial"/>
          <w:iCs/>
          <w:noProof/>
          <w:sz w:val="22"/>
          <w:szCs w:val="18"/>
        </w:rPr>
        <w:br w:type="page"/>
      </w:r>
    </w:p>
    <w:p w14:paraId="60EB7440" w14:textId="77777777" w:rsidR="00FE0A58" w:rsidRPr="00CA1845" w:rsidRDefault="00FE0A58" w:rsidP="00FE0A58">
      <w:pPr>
        <w:tabs>
          <w:tab w:val="right" w:pos="10166"/>
        </w:tabs>
        <w:rPr>
          <w:rFonts w:cs="Arial"/>
          <w:i/>
          <w:noProof/>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4</w:t>
      </w:r>
      <w:r>
        <w:rPr>
          <w:rFonts w:cs="Arial"/>
          <w:i/>
          <w:noProof/>
          <w:sz w:val="24"/>
          <w:szCs w:val="26"/>
        </w:rPr>
        <w:t xml:space="preserve"> </w:t>
      </w:r>
      <w:r w:rsidRPr="00CA1845">
        <w:rPr>
          <w:rFonts w:cs="Arial"/>
          <w:iCs/>
          <w:noProof/>
          <w:sz w:val="22"/>
          <w:szCs w:val="18"/>
        </w:rPr>
        <w:t xml:space="preserve">– </w:t>
      </w:r>
      <w:r>
        <w:rPr>
          <w:rFonts w:cs="Arial"/>
          <w:i/>
          <w:noProof/>
          <w:sz w:val="24"/>
        </w:rPr>
        <w:t>Risk Management</w:t>
      </w:r>
    </w:p>
    <w:p w14:paraId="43D793E4" w14:textId="77777777" w:rsidR="00FE0A58" w:rsidRDefault="00FE0A58" w:rsidP="00FE0A58">
      <w:pPr>
        <w:jc w:val="both"/>
        <w:rPr>
          <w:rFonts w:cs="Arial"/>
          <w:iCs/>
          <w:color w:val="0000CC"/>
          <w:szCs w:val="28"/>
        </w:rPr>
      </w:pPr>
    </w:p>
    <w:p w14:paraId="40516719" w14:textId="77777777" w:rsidR="00FE0A58" w:rsidRDefault="00FE0A58" w:rsidP="00FE0A58">
      <w:pPr>
        <w:jc w:val="both"/>
        <w:rPr>
          <w:rFonts w:cs="Arial"/>
          <w:iCs/>
          <w:color w:val="0000CC"/>
          <w:szCs w:val="28"/>
        </w:rPr>
      </w:pPr>
    </w:p>
    <w:p w14:paraId="0DECF8AF" w14:textId="77777777" w:rsidR="00FE0A58" w:rsidRDefault="00FE0A58" w:rsidP="00FE0A58">
      <w:pPr>
        <w:pStyle w:val="Heading1"/>
        <w:rPr>
          <w:i/>
          <w:sz w:val="24"/>
        </w:rPr>
      </w:pPr>
      <w:bookmarkStart w:id="80" w:name="_Toc204630170"/>
      <w:bookmarkStart w:id="81" w:name="_Toc206281944"/>
      <w:bookmarkStart w:id="82" w:name="_Toc206321815"/>
      <w:r w:rsidRPr="001C3B98">
        <w:rPr>
          <w:szCs w:val="28"/>
        </w:rPr>
        <w:t>3.</w:t>
      </w:r>
      <w:r>
        <w:t xml:space="preserve">4.2 </w:t>
      </w:r>
      <w:r w:rsidRPr="003E4A1B">
        <w:t xml:space="preserve">  </w:t>
      </w:r>
      <w:r w:rsidRPr="00525D83">
        <w:t xml:space="preserve">RISK </w:t>
      </w:r>
      <w:r>
        <w:t>MITIGATION</w:t>
      </w:r>
      <w:bookmarkEnd w:id="80"/>
      <w:bookmarkEnd w:id="81"/>
      <w:bookmarkEnd w:id="82"/>
    </w:p>
    <w:p w14:paraId="570D19CE" w14:textId="77777777" w:rsidR="00FE0A58" w:rsidRDefault="00FE0A58" w:rsidP="00FE0A58">
      <w:pPr>
        <w:rPr>
          <w:rFonts w:cs="Arial"/>
          <w:i/>
          <w:noProof/>
          <w:sz w:val="24"/>
        </w:rPr>
      </w:pPr>
    </w:p>
    <w:p w14:paraId="2CA3D193" w14:textId="77777777" w:rsidR="00FE0A58" w:rsidRPr="00780071" w:rsidRDefault="00FE0A58" w:rsidP="00FE0A58">
      <w:pPr>
        <w:rPr>
          <w:rFonts w:cs="Arial"/>
          <w:iCs/>
          <w:noProof/>
          <w:szCs w:val="16"/>
        </w:rPr>
      </w:pPr>
    </w:p>
    <w:p w14:paraId="23ABB0CC" w14:textId="77777777" w:rsidR="00FE0A58" w:rsidRDefault="00FE0A58" w:rsidP="00FE0A58">
      <w:pPr>
        <w:spacing w:after="160"/>
        <w:rPr>
          <w:rFonts w:cs="Arial"/>
          <w:iCs/>
          <w:noProof/>
          <w:sz w:val="22"/>
          <w:szCs w:val="18"/>
        </w:rPr>
      </w:pPr>
      <w:r w:rsidRPr="00E0352A">
        <w:rPr>
          <w:rFonts w:cs="Arial"/>
          <w:iCs/>
          <w:noProof/>
          <w:sz w:val="22"/>
          <w:szCs w:val="18"/>
        </w:rPr>
        <w:t xml:space="preserve">To optimize the chance for success, formulate tactical plans to eliminate, or reduce to an acceptable level, the significant risks identified in the Business Risk Matrix. </w:t>
      </w:r>
    </w:p>
    <w:p w14:paraId="0CAA4506" w14:textId="77777777" w:rsidR="00FE0A58" w:rsidRPr="00B724AF" w:rsidRDefault="00FE0A58" w:rsidP="00FE0A58">
      <w:pPr>
        <w:spacing w:after="160"/>
        <w:rPr>
          <w:rFonts w:cs="Arial"/>
          <w:i/>
          <w:noProof/>
          <w:sz w:val="14"/>
          <w:szCs w:val="10"/>
        </w:rPr>
      </w:pPr>
    </w:p>
    <w:tbl>
      <w:tblPr>
        <w:tblStyle w:val="TableGrid"/>
        <w:tblW w:w="0" w:type="auto"/>
        <w:tblLook w:val="04A0" w:firstRow="1" w:lastRow="0" w:firstColumn="1" w:lastColumn="0" w:noHBand="0" w:noVBand="1"/>
      </w:tblPr>
      <w:tblGrid>
        <w:gridCol w:w="5078"/>
        <w:gridCol w:w="5078"/>
      </w:tblGrid>
      <w:tr w:rsidR="00FE0A58" w:rsidRPr="00B724AF" w14:paraId="6968015F" w14:textId="77777777" w:rsidTr="002A1875">
        <w:tc>
          <w:tcPr>
            <w:tcW w:w="5078" w:type="dxa"/>
            <w:shd w:val="clear" w:color="auto" w:fill="004E9A"/>
          </w:tcPr>
          <w:p w14:paraId="7B26B285" w14:textId="77777777" w:rsidR="00FE0A58" w:rsidRPr="00B724AF" w:rsidRDefault="00FE0A58" w:rsidP="002A1875">
            <w:pPr>
              <w:spacing w:before="60" w:after="60"/>
              <w:jc w:val="center"/>
              <w:rPr>
                <w:rFonts w:cs="Arial"/>
                <w:b/>
                <w:bCs/>
                <w:iCs/>
                <w:noProof/>
                <w:color w:val="FFFFFF" w:themeColor="background1"/>
                <w:sz w:val="24"/>
              </w:rPr>
            </w:pPr>
            <w:r w:rsidRPr="00B724AF">
              <w:rPr>
                <w:rFonts w:cs="Arial"/>
                <w:b/>
                <w:bCs/>
                <w:iCs/>
                <w:noProof/>
                <w:color w:val="FFFFFF" w:themeColor="background1"/>
                <w:sz w:val="24"/>
              </w:rPr>
              <w:t>RISK</w:t>
            </w:r>
          </w:p>
        </w:tc>
        <w:tc>
          <w:tcPr>
            <w:tcW w:w="5078" w:type="dxa"/>
            <w:shd w:val="clear" w:color="auto" w:fill="004E9A"/>
          </w:tcPr>
          <w:p w14:paraId="169B9320" w14:textId="77777777" w:rsidR="00FE0A58" w:rsidRPr="00B724AF" w:rsidRDefault="00FE0A58" w:rsidP="002A1875">
            <w:pPr>
              <w:spacing w:before="60" w:after="60"/>
              <w:jc w:val="center"/>
              <w:rPr>
                <w:rFonts w:cs="Arial"/>
                <w:b/>
                <w:bCs/>
                <w:iCs/>
                <w:noProof/>
                <w:color w:val="FFFFFF" w:themeColor="background1"/>
                <w:sz w:val="24"/>
              </w:rPr>
            </w:pPr>
            <w:r w:rsidRPr="00B724AF">
              <w:rPr>
                <w:rFonts w:cs="Arial"/>
                <w:b/>
                <w:bCs/>
                <w:iCs/>
                <w:noProof/>
                <w:color w:val="FFFFFF" w:themeColor="background1"/>
                <w:sz w:val="24"/>
              </w:rPr>
              <w:t>TACTIC TO AMELIORATE</w:t>
            </w:r>
          </w:p>
        </w:tc>
      </w:tr>
      <w:tr w:rsidR="00FE0A58" w:rsidRPr="005B6793" w14:paraId="20E913EB" w14:textId="77777777" w:rsidTr="002A1875">
        <w:tc>
          <w:tcPr>
            <w:tcW w:w="5078" w:type="dxa"/>
          </w:tcPr>
          <w:p w14:paraId="5609960B" w14:textId="77777777" w:rsidR="00FE0A58" w:rsidRPr="005B6793" w:rsidRDefault="00FE0A58" w:rsidP="002A1875">
            <w:pPr>
              <w:spacing w:before="60" w:after="60"/>
              <w:rPr>
                <w:rFonts w:cs="Arial"/>
                <w:iCs/>
                <w:noProof/>
                <w:szCs w:val="16"/>
              </w:rPr>
            </w:pPr>
          </w:p>
        </w:tc>
        <w:tc>
          <w:tcPr>
            <w:tcW w:w="5078" w:type="dxa"/>
          </w:tcPr>
          <w:p w14:paraId="48CDF97D" w14:textId="77777777" w:rsidR="00FE0A58" w:rsidRPr="005B6793" w:rsidRDefault="00FE0A58" w:rsidP="002A1875">
            <w:pPr>
              <w:spacing w:before="60" w:after="60"/>
              <w:rPr>
                <w:rFonts w:cs="Arial"/>
                <w:iCs/>
                <w:noProof/>
                <w:szCs w:val="16"/>
              </w:rPr>
            </w:pPr>
          </w:p>
        </w:tc>
      </w:tr>
      <w:tr w:rsidR="00FE0A58" w:rsidRPr="005B6793" w14:paraId="26F0D902" w14:textId="77777777" w:rsidTr="002A1875">
        <w:tc>
          <w:tcPr>
            <w:tcW w:w="5078" w:type="dxa"/>
          </w:tcPr>
          <w:p w14:paraId="28ADDA3E" w14:textId="77777777" w:rsidR="00FE0A58" w:rsidRPr="005B6793" w:rsidRDefault="00FE0A58" w:rsidP="002A1875">
            <w:pPr>
              <w:spacing w:before="60" w:after="60"/>
              <w:rPr>
                <w:rFonts w:cs="Arial"/>
                <w:iCs/>
                <w:noProof/>
                <w:szCs w:val="16"/>
              </w:rPr>
            </w:pPr>
          </w:p>
        </w:tc>
        <w:tc>
          <w:tcPr>
            <w:tcW w:w="5078" w:type="dxa"/>
          </w:tcPr>
          <w:p w14:paraId="309A3505" w14:textId="77777777" w:rsidR="00FE0A58" w:rsidRPr="005B6793" w:rsidRDefault="00FE0A58" w:rsidP="002A1875">
            <w:pPr>
              <w:spacing w:before="60" w:after="60"/>
              <w:rPr>
                <w:rFonts w:cs="Arial"/>
                <w:iCs/>
                <w:noProof/>
                <w:szCs w:val="16"/>
              </w:rPr>
            </w:pPr>
          </w:p>
        </w:tc>
      </w:tr>
      <w:tr w:rsidR="00FE0A58" w:rsidRPr="005B6793" w14:paraId="139DDC6D" w14:textId="77777777" w:rsidTr="002A1875">
        <w:tc>
          <w:tcPr>
            <w:tcW w:w="5078" w:type="dxa"/>
          </w:tcPr>
          <w:p w14:paraId="00C1F38D" w14:textId="77777777" w:rsidR="00FE0A58" w:rsidRPr="005B6793" w:rsidRDefault="00FE0A58" w:rsidP="002A1875">
            <w:pPr>
              <w:spacing w:before="60" w:after="60"/>
              <w:rPr>
                <w:rFonts w:cs="Arial"/>
                <w:iCs/>
                <w:noProof/>
                <w:szCs w:val="16"/>
              </w:rPr>
            </w:pPr>
          </w:p>
        </w:tc>
        <w:tc>
          <w:tcPr>
            <w:tcW w:w="5078" w:type="dxa"/>
          </w:tcPr>
          <w:p w14:paraId="2BA92930" w14:textId="77777777" w:rsidR="00FE0A58" w:rsidRPr="005B6793" w:rsidRDefault="00FE0A58" w:rsidP="002A1875">
            <w:pPr>
              <w:spacing w:before="60" w:after="60"/>
              <w:rPr>
                <w:rFonts w:cs="Arial"/>
                <w:iCs/>
                <w:noProof/>
                <w:szCs w:val="16"/>
              </w:rPr>
            </w:pPr>
          </w:p>
        </w:tc>
      </w:tr>
      <w:tr w:rsidR="00FE0A58" w:rsidRPr="005B6793" w14:paraId="2FB8DD79" w14:textId="77777777" w:rsidTr="002A1875">
        <w:tc>
          <w:tcPr>
            <w:tcW w:w="5078" w:type="dxa"/>
          </w:tcPr>
          <w:p w14:paraId="2A1DF33D" w14:textId="77777777" w:rsidR="00FE0A58" w:rsidRPr="005B6793" w:rsidRDefault="00FE0A58" w:rsidP="002A1875">
            <w:pPr>
              <w:spacing w:before="60" w:after="60"/>
              <w:rPr>
                <w:rFonts w:cs="Arial"/>
                <w:iCs/>
                <w:noProof/>
                <w:szCs w:val="16"/>
              </w:rPr>
            </w:pPr>
          </w:p>
        </w:tc>
        <w:tc>
          <w:tcPr>
            <w:tcW w:w="5078" w:type="dxa"/>
          </w:tcPr>
          <w:p w14:paraId="5A093EBE" w14:textId="77777777" w:rsidR="00FE0A58" w:rsidRPr="005B6793" w:rsidRDefault="00FE0A58" w:rsidP="002A1875">
            <w:pPr>
              <w:spacing w:before="60" w:after="60"/>
              <w:rPr>
                <w:rFonts w:cs="Arial"/>
                <w:iCs/>
                <w:noProof/>
                <w:szCs w:val="16"/>
              </w:rPr>
            </w:pPr>
          </w:p>
        </w:tc>
      </w:tr>
      <w:tr w:rsidR="00FE0A58" w:rsidRPr="005B6793" w14:paraId="0A559956" w14:textId="77777777" w:rsidTr="002A1875">
        <w:tc>
          <w:tcPr>
            <w:tcW w:w="5078" w:type="dxa"/>
          </w:tcPr>
          <w:p w14:paraId="6215300A" w14:textId="77777777" w:rsidR="00FE0A58" w:rsidRPr="005B6793" w:rsidRDefault="00FE0A58" w:rsidP="002A1875">
            <w:pPr>
              <w:spacing w:before="60" w:after="60"/>
              <w:rPr>
                <w:rFonts w:cs="Arial"/>
                <w:iCs/>
                <w:noProof/>
                <w:szCs w:val="16"/>
              </w:rPr>
            </w:pPr>
          </w:p>
        </w:tc>
        <w:tc>
          <w:tcPr>
            <w:tcW w:w="5078" w:type="dxa"/>
          </w:tcPr>
          <w:p w14:paraId="61E0DB9A" w14:textId="77777777" w:rsidR="00FE0A58" w:rsidRPr="005B6793" w:rsidRDefault="00FE0A58" w:rsidP="002A1875">
            <w:pPr>
              <w:spacing w:before="60" w:after="60"/>
              <w:rPr>
                <w:rFonts w:cs="Arial"/>
                <w:iCs/>
                <w:noProof/>
                <w:szCs w:val="16"/>
              </w:rPr>
            </w:pPr>
          </w:p>
        </w:tc>
      </w:tr>
      <w:tr w:rsidR="00FE0A58" w:rsidRPr="005B6793" w14:paraId="019410C9" w14:textId="77777777" w:rsidTr="002A1875">
        <w:tc>
          <w:tcPr>
            <w:tcW w:w="5078" w:type="dxa"/>
          </w:tcPr>
          <w:p w14:paraId="10E82B6C" w14:textId="77777777" w:rsidR="00FE0A58" w:rsidRPr="005B6793" w:rsidRDefault="00FE0A58" w:rsidP="002A1875">
            <w:pPr>
              <w:spacing w:before="60" w:after="60"/>
              <w:rPr>
                <w:rFonts w:cs="Arial"/>
                <w:iCs/>
                <w:noProof/>
                <w:szCs w:val="16"/>
              </w:rPr>
            </w:pPr>
          </w:p>
        </w:tc>
        <w:tc>
          <w:tcPr>
            <w:tcW w:w="5078" w:type="dxa"/>
          </w:tcPr>
          <w:p w14:paraId="35D68409" w14:textId="77777777" w:rsidR="00FE0A58" w:rsidRPr="005B6793" w:rsidRDefault="00FE0A58" w:rsidP="002A1875">
            <w:pPr>
              <w:spacing w:before="60" w:after="60"/>
              <w:rPr>
                <w:rFonts w:cs="Arial"/>
                <w:iCs/>
                <w:noProof/>
                <w:szCs w:val="16"/>
              </w:rPr>
            </w:pPr>
          </w:p>
        </w:tc>
      </w:tr>
      <w:tr w:rsidR="00FE0A58" w:rsidRPr="005B6793" w14:paraId="51DE8E39" w14:textId="77777777" w:rsidTr="002A1875">
        <w:tc>
          <w:tcPr>
            <w:tcW w:w="5078" w:type="dxa"/>
          </w:tcPr>
          <w:p w14:paraId="28549562" w14:textId="77777777" w:rsidR="00FE0A58" w:rsidRPr="005B6793" w:rsidRDefault="00FE0A58" w:rsidP="002A1875">
            <w:pPr>
              <w:spacing w:before="60" w:after="60"/>
              <w:rPr>
                <w:rFonts w:cs="Arial"/>
                <w:iCs/>
                <w:noProof/>
                <w:szCs w:val="16"/>
              </w:rPr>
            </w:pPr>
          </w:p>
        </w:tc>
        <w:tc>
          <w:tcPr>
            <w:tcW w:w="5078" w:type="dxa"/>
          </w:tcPr>
          <w:p w14:paraId="4FF3AA71" w14:textId="77777777" w:rsidR="00FE0A58" w:rsidRPr="005B6793" w:rsidRDefault="00FE0A58" w:rsidP="002A1875">
            <w:pPr>
              <w:spacing w:before="60" w:after="60"/>
              <w:rPr>
                <w:rFonts w:cs="Arial"/>
                <w:iCs/>
                <w:noProof/>
                <w:szCs w:val="16"/>
              </w:rPr>
            </w:pPr>
          </w:p>
        </w:tc>
      </w:tr>
      <w:tr w:rsidR="00FE0A58" w:rsidRPr="005B6793" w14:paraId="1194CE22" w14:textId="77777777" w:rsidTr="002A1875">
        <w:tc>
          <w:tcPr>
            <w:tcW w:w="5078" w:type="dxa"/>
          </w:tcPr>
          <w:p w14:paraId="620308B5" w14:textId="77777777" w:rsidR="00FE0A58" w:rsidRPr="005B6793" w:rsidRDefault="00FE0A58" w:rsidP="002A1875">
            <w:pPr>
              <w:spacing w:before="60" w:after="60"/>
              <w:rPr>
                <w:rFonts w:cs="Arial"/>
                <w:iCs/>
                <w:noProof/>
                <w:szCs w:val="16"/>
              </w:rPr>
            </w:pPr>
          </w:p>
        </w:tc>
        <w:tc>
          <w:tcPr>
            <w:tcW w:w="5078" w:type="dxa"/>
          </w:tcPr>
          <w:p w14:paraId="2971E617" w14:textId="77777777" w:rsidR="00FE0A58" w:rsidRPr="005B6793" w:rsidRDefault="00FE0A58" w:rsidP="002A1875">
            <w:pPr>
              <w:spacing w:before="60" w:after="60"/>
              <w:rPr>
                <w:rFonts w:cs="Arial"/>
                <w:iCs/>
                <w:noProof/>
                <w:szCs w:val="16"/>
              </w:rPr>
            </w:pPr>
          </w:p>
        </w:tc>
      </w:tr>
      <w:tr w:rsidR="00FE0A58" w:rsidRPr="005B6793" w14:paraId="14C41DEF" w14:textId="77777777" w:rsidTr="002A1875">
        <w:tc>
          <w:tcPr>
            <w:tcW w:w="5078" w:type="dxa"/>
          </w:tcPr>
          <w:p w14:paraId="14B4B6A9" w14:textId="77777777" w:rsidR="00FE0A58" w:rsidRPr="005B6793" w:rsidRDefault="00FE0A58" w:rsidP="002A1875">
            <w:pPr>
              <w:spacing w:before="60" w:after="60"/>
              <w:rPr>
                <w:rFonts w:cs="Arial"/>
                <w:iCs/>
                <w:noProof/>
                <w:szCs w:val="16"/>
              </w:rPr>
            </w:pPr>
          </w:p>
        </w:tc>
        <w:tc>
          <w:tcPr>
            <w:tcW w:w="5078" w:type="dxa"/>
          </w:tcPr>
          <w:p w14:paraId="73D02FBB" w14:textId="77777777" w:rsidR="00FE0A58" w:rsidRPr="005B6793" w:rsidRDefault="00FE0A58" w:rsidP="002A1875">
            <w:pPr>
              <w:spacing w:before="60" w:after="60"/>
              <w:rPr>
                <w:rFonts w:cs="Arial"/>
                <w:iCs/>
                <w:noProof/>
                <w:szCs w:val="16"/>
              </w:rPr>
            </w:pPr>
          </w:p>
        </w:tc>
      </w:tr>
      <w:tr w:rsidR="00FE0A58" w:rsidRPr="005B6793" w14:paraId="0ED88828" w14:textId="77777777" w:rsidTr="002A1875">
        <w:tc>
          <w:tcPr>
            <w:tcW w:w="5078" w:type="dxa"/>
          </w:tcPr>
          <w:p w14:paraId="42BD1D2F" w14:textId="77777777" w:rsidR="00FE0A58" w:rsidRPr="005B6793" w:rsidRDefault="00FE0A58" w:rsidP="002A1875">
            <w:pPr>
              <w:spacing w:before="60" w:after="60"/>
              <w:rPr>
                <w:rFonts w:cs="Arial"/>
                <w:iCs/>
                <w:noProof/>
                <w:szCs w:val="16"/>
              </w:rPr>
            </w:pPr>
          </w:p>
        </w:tc>
        <w:tc>
          <w:tcPr>
            <w:tcW w:w="5078" w:type="dxa"/>
          </w:tcPr>
          <w:p w14:paraId="6C15793A" w14:textId="77777777" w:rsidR="00FE0A58" w:rsidRPr="005B6793" w:rsidRDefault="00FE0A58" w:rsidP="002A1875">
            <w:pPr>
              <w:spacing w:before="60" w:after="60"/>
              <w:rPr>
                <w:rFonts w:cs="Arial"/>
                <w:iCs/>
                <w:noProof/>
                <w:szCs w:val="16"/>
              </w:rPr>
            </w:pPr>
          </w:p>
        </w:tc>
      </w:tr>
      <w:tr w:rsidR="00FE0A58" w:rsidRPr="005B6793" w14:paraId="7671A358" w14:textId="77777777" w:rsidTr="002A1875">
        <w:tc>
          <w:tcPr>
            <w:tcW w:w="5078" w:type="dxa"/>
          </w:tcPr>
          <w:p w14:paraId="23EC112B" w14:textId="77777777" w:rsidR="00FE0A58" w:rsidRPr="005B6793" w:rsidRDefault="00FE0A58" w:rsidP="002A1875">
            <w:pPr>
              <w:spacing w:before="60" w:after="60"/>
              <w:rPr>
                <w:rFonts w:cs="Arial"/>
                <w:iCs/>
                <w:noProof/>
                <w:szCs w:val="16"/>
              </w:rPr>
            </w:pPr>
          </w:p>
        </w:tc>
        <w:tc>
          <w:tcPr>
            <w:tcW w:w="5078" w:type="dxa"/>
          </w:tcPr>
          <w:p w14:paraId="325B5FA9" w14:textId="77777777" w:rsidR="00FE0A58" w:rsidRPr="005B6793" w:rsidRDefault="00FE0A58" w:rsidP="002A1875">
            <w:pPr>
              <w:spacing w:before="60" w:after="60"/>
              <w:rPr>
                <w:rFonts w:cs="Arial"/>
                <w:iCs/>
                <w:noProof/>
                <w:szCs w:val="16"/>
              </w:rPr>
            </w:pPr>
          </w:p>
        </w:tc>
      </w:tr>
      <w:tr w:rsidR="00FE0A58" w:rsidRPr="005B6793" w14:paraId="524869A3" w14:textId="77777777" w:rsidTr="002A1875">
        <w:tc>
          <w:tcPr>
            <w:tcW w:w="5078" w:type="dxa"/>
          </w:tcPr>
          <w:p w14:paraId="009455B8" w14:textId="77777777" w:rsidR="00FE0A58" w:rsidRPr="005B6793" w:rsidRDefault="00FE0A58" w:rsidP="002A1875">
            <w:pPr>
              <w:spacing w:before="60" w:after="60"/>
              <w:rPr>
                <w:rFonts w:cs="Arial"/>
                <w:iCs/>
                <w:noProof/>
                <w:szCs w:val="16"/>
              </w:rPr>
            </w:pPr>
          </w:p>
        </w:tc>
        <w:tc>
          <w:tcPr>
            <w:tcW w:w="5078" w:type="dxa"/>
          </w:tcPr>
          <w:p w14:paraId="55A912F0" w14:textId="77777777" w:rsidR="00FE0A58" w:rsidRPr="005B6793" w:rsidRDefault="00FE0A58" w:rsidP="002A1875">
            <w:pPr>
              <w:spacing w:before="60" w:after="60"/>
              <w:rPr>
                <w:rFonts w:cs="Arial"/>
                <w:iCs/>
                <w:noProof/>
                <w:szCs w:val="16"/>
              </w:rPr>
            </w:pPr>
          </w:p>
        </w:tc>
      </w:tr>
      <w:tr w:rsidR="00FE0A58" w:rsidRPr="005B6793" w14:paraId="3EAFDB8C" w14:textId="77777777" w:rsidTr="002A1875">
        <w:tc>
          <w:tcPr>
            <w:tcW w:w="5078" w:type="dxa"/>
          </w:tcPr>
          <w:p w14:paraId="3F097F76" w14:textId="77777777" w:rsidR="00FE0A58" w:rsidRPr="005B6793" w:rsidRDefault="00FE0A58" w:rsidP="002A1875">
            <w:pPr>
              <w:spacing w:before="60" w:after="60"/>
              <w:rPr>
                <w:rFonts w:cs="Arial"/>
                <w:iCs/>
                <w:noProof/>
                <w:szCs w:val="16"/>
              </w:rPr>
            </w:pPr>
          </w:p>
        </w:tc>
        <w:tc>
          <w:tcPr>
            <w:tcW w:w="5078" w:type="dxa"/>
          </w:tcPr>
          <w:p w14:paraId="6A6BA543" w14:textId="77777777" w:rsidR="00FE0A58" w:rsidRPr="005B6793" w:rsidRDefault="00FE0A58" w:rsidP="002A1875">
            <w:pPr>
              <w:spacing w:before="60" w:after="60"/>
              <w:rPr>
                <w:rFonts w:cs="Arial"/>
                <w:iCs/>
                <w:noProof/>
                <w:szCs w:val="16"/>
              </w:rPr>
            </w:pPr>
          </w:p>
        </w:tc>
      </w:tr>
      <w:tr w:rsidR="00FE0A58" w:rsidRPr="005B6793" w14:paraId="6368F6E2" w14:textId="77777777" w:rsidTr="002A1875">
        <w:tc>
          <w:tcPr>
            <w:tcW w:w="5078" w:type="dxa"/>
          </w:tcPr>
          <w:p w14:paraId="7B866C63" w14:textId="77777777" w:rsidR="00FE0A58" w:rsidRPr="005B6793" w:rsidRDefault="00FE0A58" w:rsidP="002A1875">
            <w:pPr>
              <w:spacing w:before="60" w:after="60"/>
              <w:rPr>
                <w:rFonts w:cs="Arial"/>
                <w:iCs/>
                <w:noProof/>
                <w:szCs w:val="16"/>
              </w:rPr>
            </w:pPr>
          </w:p>
        </w:tc>
        <w:tc>
          <w:tcPr>
            <w:tcW w:w="5078" w:type="dxa"/>
          </w:tcPr>
          <w:p w14:paraId="6EF90CB2" w14:textId="77777777" w:rsidR="00FE0A58" w:rsidRPr="005B6793" w:rsidRDefault="00FE0A58" w:rsidP="002A1875">
            <w:pPr>
              <w:spacing w:before="60" w:after="60"/>
              <w:rPr>
                <w:rFonts w:cs="Arial"/>
                <w:iCs/>
                <w:noProof/>
                <w:szCs w:val="16"/>
              </w:rPr>
            </w:pPr>
          </w:p>
        </w:tc>
      </w:tr>
      <w:tr w:rsidR="00FE0A58" w:rsidRPr="005B6793" w14:paraId="63DD1129" w14:textId="77777777" w:rsidTr="002A1875">
        <w:tc>
          <w:tcPr>
            <w:tcW w:w="5078" w:type="dxa"/>
          </w:tcPr>
          <w:p w14:paraId="4CD41D6F" w14:textId="77777777" w:rsidR="00FE0A58" w:rsidRPr="005B6793" w:rsidRDefault="00FE0A58" w:rsidP="002A1875">
            <w:pPr>
              <w:spacing w:before="60" w:after="60"/>
              <w:rPr>
                <w:rFonts w:cs="Arial"/>
                <w:iCs/>
                <w:noProof/>
                <w:szCs w:val="16"/>
              </w:rPr>
            </w:pPr>
          </w:p>
        </w:tc>
        <w:tc>
          <w:tcPr>
            <w:tcW w:w="5078" w:type="dxa"/>
          </w:tcPr>
          <w:p w14:paraId="007A034B" w14:textId="77777777" w:rsidR="00FE0A58" w:rsidRPr="005B6793" w:rsidRDefault="00FE0A58" w:rsidP="002A1875">
            <w:pPr>
              <w:spacing w:before="60" w:after="60"/>
              <w:rPr>
                <w:rFonts w:cs="Arial"/>
                <w:iCs/>
                <w:noProof/>
                <w:szCs w:val="16"/>
              </w:rPr>
            </w:pPr>
          </w:p>
        </w:tc>
      </w:tr>
      <w:tr w:rsidR="00FE0A58" w:rsidRPr="005B6793" w14:paraId="22492FFA" w14:textId="77777777" w:rsidTr="002A1875">
        <w:tc>
          <w:tcPr>
            <w:tcW w:w="5078" w:type="dxa"/>
          </w:tcPr>
          <w:p w14:paraId="32E84596" w14:textId="77777777" w:rsidR="00FE0A58" w:rsidRPr="005B6793" w:rsidRDefault="00FE0A58" w:rsidP="002A1875">
            <w:pPr>
              <w:spacing w:before="60" w:after="60"/>
              <w:rPr>
                <w:rFonts w:cs="Arial"/>
                <w:iCs/>
                <w:noProof/>
                <w:szCs w:val="16"/>
              </w:rPr>
            </w:pPr>
          </w:p>
        </w:tc>
        <w:tc>
          <w:tcPr>
            <w:tcW w:w="5078" w:type="dxa"/>
          </w:tcPr>
          <w:p w14:paraId="13C25BD1" w14:textId="77777777" w:rsidR="00FE0A58" w:rsidRPr="005B6793" w:rsidRDefault="00FE0A58" w:rsidP="002A1875">
            <w:pPr>
              <w:spacing w:before="60" w:after="60"/>
              <w:rPr>
                <w:rFonts w:cs="Arial"/>
                <w:iCs/>
                <w:noProof/>
                <w:szCs w:val="16"/>
              </w:rPr>
            </w:pPr>
          </w:p>
        </w:tc>
      </w:tr>
      <w:tr w:rsidR="00FE0A58" w:rsidRPr="005B6793" w14:paraId="7C23644D" w14:textId="77777777" w:rsidTr="002A1875">
        <w:tc>
          <w:tcPr>
            <w:tcW w:w="5078" w:type="dxa"/>
          </w:tcPr>
          <w:p w14:paraId="6CC2557F" w14:textId="77777777" w:rsidR="00FE0A58" w:rsidRPr="005B6793" w:rsidRDefault="00FE0A58" w:rsidP="002A1875">
            <w:pPr>
              <w:spacing w:before="60" w:after="60"/>
              <w:rPr>
                <w:rFonts w:cs="Arial"/>
                <w:iCs/>
                <w:noProof/>
                <w:szCs w:val="16"/>
              </w:rPr>
            </w:pPr>
          </w:p>
        </w:tc>
        <w:tc>
          <w:tcPr>
            <w:tcW w:w="5078" w:type="dxa"/>
          </w:tcPr>
          <w:p w14:paraId="7656D482" w14:textId="77777777" w:rsidR="00FE0A58" w:rsidRPr="005B6793" w:rsidRDefault="00FE0A58" w:rsidP="002A1875">
            <w:pPr>
              <w:spacing w:before="60" w:after="60"/>
              <w:rPr>
                <w:rFonts w:cs="Arial"/>
                <w:iCs/>
                <w:noProof/>
                <w:szCs w:val="16"/>
              </w:rPr>
            </w:pPr>
          </w:p>
        </w:tc>
      </w:tr>
      <w:tr w:rsidR="00FE0A58" w:rsidRPr="005B6793" w14:paraId="7276892E" w14:textId="77777777" w:rsidTr="002A1875">
        <w:tc>
          <w:tcPr>
            <w:tcW w:w="5078" w:type="dxa"/>
          </w:tcPr>
          <w:p w14:paraId="74CBDF85" w14:textId="77777777" w:rsidR="00FE0A58" w:rsidRPr="005B6793" w:rsidRDefault="00FE0A58" w:rsidP="002A1875">
            <w:pPr>
              <w:spacing w:before="60" w:after="60"/>
              <w:rPr>
                <w:rFonts w:cs="Arial"/>
                <w:iCs/>
                <w:noProof/>
                <w:szCs w:val="16"/>
              </w:rPr>
            </w:pPr>
          </w:p>
        </w:tc>
        <w:tc>
          <w:tcPr>
            <w:tcW w:w="5078" w:type="dxa"/>
          </w:tcPr>
          <w:p w14:paraId="4C4AF3C4" w14:textId="77777777" w:rsidR="00FE0A58" w:rsidRPr="005B6793" w:rsidRDefault="00FE0A58" w:rsidP="002A1875">
            <w:pPr>
              <w:spacing w:before="60" w:after="60"/>
              <w:rPr>
                <w:rFonts w:cs="Arial"/>
                <w:iCs/>
                <w:noProof/>
                <w:szCs w:val="16"/>
              </w:rPr>
            </w:pPr>
          </w:p>
        </w:tc>
      </w:tr>
      <w:tr w:rsidR="00FE0A58" w:rsidRPr="005B6793" w14:paraId="45F58C8D" w14:textId="77777777" w:rsidTr="002A1875">
        <w:tc>
          <w:tcPr>
            <w:tcW w:w="5078" w:type="dxa"/>
          </w:tcPr>
          <w:p w14:paraId="4879A7E4" w14:textId="77777777" w:rsidR="00FE0A58" w:rsidRPr="005B6793" w:rsidRDefault="00FE0A58" w:rsidP="002A1875">
            <w:pPr>
              <w:spacing w:before="60" w:after="60"/>
              <w:rPr>
                <w:rFonts w:cs="Arial"/>
                <w:iCs/>
                <w:noProof/>
                <w:szCs w:val="16"/>
              </w:rPr>
            </w:pPr>
          </w:p>
        </w:tc>
        <w:tc>
          <w:tcPr>
            <w:tcW w:w="5078" w:type="dxa"/>
          </w:tcPr>
          <w:p w14:paraId="7E2AAB2B" w14:textId="77777777" w:rsidR="00FE0A58" w:rsidRPr="005B6793" w:rsidRDefault="00FE0A58" w:rsidP="002A1875">
            <w:pPr>
              <w:spacing w:before="60" w:after="60"/>
              <w:rPr>
                <w:rFonts w:cs="Arial"/>
                <w:iCs/>
                <w:noProof/>
                <w:szCs w:val="16"/>
              </w:rPr>
            </w:pPr>
          </w:p>
        </w:tc>
      </w:tr>
      <w:tr w:rsidR="00FE0A58" w:rsidRPr="005B6793" w14:paraId="6F95E018" w14:textId="77777777" w:rsidTr="002A1875">
        <w:tc>
          <w:tcPr>
            <w:tcW w:w="5078" w:type="dxa"/>
          </w:tcPr>
          <w:p w14:paraId="781DE7D8" w14:textId="77777777" w:rsidR="00FE0A58" w:rsidRPr="005B6793" w:rsidRDefault="00FE0A58" w:rsidP="002A1875">
            <w:pPr>
              <w:spacing w:before="60" w:after="60"/>
              <w:rPr>
                <w:rFonts w:cs="Arial"/>
                <w:iCs/>
                <w:noProof/>
                <w:szCs w:val="16"/>
              </w:rPr>
            </w:pPr>
          </w:p>
        </w:tc>
        <w:tc>
          <w:tcPr>
            <w:tcW w:w="5078" w:type="dxa"/>
          </w:tcPr>
          <w:p w14:paraId="2E543584" w14:textId="77777777" w:rsidR="00FE0A58" w:rsidRPr="005B6793" w:rsidRDefault="00FE0A58" w:rsidP="002A1875">
            <w:pPr>
              <w:spacing w:before="60" w:after="60"/>
              <w:rPr>
                <w:rFonts w:cs="Arial"/>
                <w:iCs/>
                <w:noProof/>
                <w:szCs w:val="16"/>
              </w:rPr>
            </w:pPr>
          </w:p>
        </w:tc>
      </w:tr>
      <w:tr w:rsidR="00FE0A58" w:rsidRPr="005B6793" w14:paraId="17E4BA02" w14:textId="77777777" w:rsidTr="002A1875">
        <w:tc>
          <w:tcPr>
            <w:tcW w:w="5078" w:type="dxa"/>
          </w:tcPr>
          <w:p w14:paraId="63C2DC12" w14:textId="77777777" w:rsidR="00FE0A58" w:rsidRPr="005B6793" w:rsidRDefault="00FE0A58" w:rsidP="002A1875">
            <w:pPr>
              <w:spacing w:before="60" w:after="60"/>
              <w:rPr>
                <w:rFonts w:cs="Arial"/>
                <w:iCs/>
                <w:noProof/>
                <w:szCs w:val="16"/>
              </w:rPr>
            </w:pPr>
          </w:p>
        </w:tc>
        <w:tc>
          <w:tcPr>
            <w:tcW w:w="5078" w:type="dxa"/>
          </w:tcPr>
          <w:p w14:paraId="45819959" w14:textId="77777777" w:rsidR="00FE0A58" w:rsidRPr="005B6793" w:rsidRDefault="00FE0A58" w:rsidP="002A1875">
            <w:pPr>
              <w:spacing w:before="60" w:after="60"/>
              <w:rPr>
                <w:rFonts w:cs="Arial"/>
                <w:iCs/>
                <w:noProof/>
                <w:szCs w:val="16"/>
              </w:rPr>
            </w:pPr>
          </w:p>
        </w:tc>
      </w:tr>
      <w:tr w:rsidR="00FE0A58" w:rsidRPr="005B6793" w14:paraId="2F88C740" w14:textId="77777777" w:rsidTr="002A1875">
        <w:tc>
          <w:tcPr>
            <w:tcW w:w="5078" w:type="dxa"/>
          </w:tcPr>
          <w:p w14:paraId="3CC0ADED" w14:textId="77777777" w:rsidR="00FE0A58" w:rsidRPr="005B6793" w:rsidRDefault="00FE0A58" w:rsidP="002A1875">
            <w:pPr>
              <w:spacing w:before="60" w:after="60"/>
              <w:rPr>
                <w:rFonts w:cs="Arial"/>
                <w:iCs/>
                <w:noProof/>
                <w:szCs w:val="16"/>
              </w:rPr>
            </w:pPr>
          </w:p>
        </w:tc>
        <w:tc>
          <w:tcPr>
            <w:tcW w:w="5078" w:type="dxa"/>
          </w:tcPr>
          <w:p w14:paraId="46DD36B6" w14:textId="77777777" w:rsidR="00FE0A58" w:rsidRPr="005B6793" w:rsidRDefault="00FE0A58" w:rsidP="002A1875">
            <w:pPr>
              <w:spacing w:before="60" w:after="60"/>
              <w:rPr>
                <w:rFonts w:cs="Arial"/>
                <w:iCs/>
                <w:noProof/>
                <w:szCs w:val="16"/>
              </w:rPr>
            </w:pPr>
          </w:p>
        </w:tc>
      </w:tr>
      <w:tr w:rsidR="00FE0A58" w:rsidRPr="005B6793" w14:paraId="3E263287" w14:textId="77777777" w:rsidTr="002A1875">
        <w:tc>
          <w:tcPr>
            <w:tcW w:w="5078" w:type="dxa"/>
          </w:tcPr>
          <w:p w14:paraId="2D50A1A4" w14:textId="77777777" w:rsidR="00FE0A58" w:rsidRPr="005B6793" w:rsidRDefault="00FE0A58" w:rsidP="002A1875">
            <w:pPr>
              <w:spacing w:before="60" w:after="60"/>
              <w:rPr>
                <w:rFonts w:cs="Arial"/>
                <w:iCs/>
                <w:noProof/>
                <w:szCs w:val="16"/>
              </w:rPr>
            </w:pPr>
          </w:p>
        </w:tc>
        <w:tc>
          <w:tcPr>
            <w:tcW w:w="5078" w:type="dxa"/>
          </w:tcPr>
          <w:p w14:paraId="0955DDAF" w14:textId="77777777" w:rsidR="00FE0A58" w:rsidRPr="005B6793" w:rsidRDefault="00FE0A58" w:rsidP="002A1875">
            <w:pPr>
              <w:spacing w:before="60" w:after="60"/>
              <w:rPr>
                <w:rFonts w:cs="Arial"/>
                <w:iCs/>
                <w:noProof/>
                <w:szCs w:val="16"/>
              </w:rPr>
            </w:pPr>
          </w:p>
        </w:tc>
      </w:tr>
      <w:tr w:rsidR="00FE0A58" w:rsidRPr="005B6793" w14:paraId="74DAB852" w14:textId="77777777" w:rsidTr="002A1875">
        <w:tc>
          <w:tcPr>
            <w:tcW w:w="5078" w:type="dxa"/>
          </w:tcPr>
          <w:p w14:paraId="5A6D4879" w14:textId="77777777" w:rsidR="00FE0A58" w:rsidRPr="005B6793" w:rsidRDefault="00FE0A58" w:rsidP="002A1875">
            <w:pPr>
              <w:spacing w:before="60" w:after="60"/>
              <w:rPr>
                <w:rFonts w:cs="Arial"/>
                <w:iCs/>
                <w:noProof/>
                <w:szCs w:val="16"/>
              </w:rPr>
            </w:pPr>
          </w:p>
        </w:tc>
        <w:tc>
          <w:tcPr>
            <w:tcW w:w="5078" w:type="dxa"/>
          </w:tcPr>
          <w:p w14:paraId="2D822539" w14:textId="77777777" w:rsidR="00FE0A58" w:rsidRPr="005B6793" w:rsidRDefault="00FE0A58" w:rsidP="002A1875">
            <w:pPr>
              <w:spacing w:before="60" w:after="60"/>
              <w:rPr>
                <w:rFonts w:cs="Arial"/>
                <w:iCs/>
                <w:noProof/>
                <w:szCs w:val="16"/>
              </w:rPr>
            </w:pPr>
          </w:p>
        </w:tc>
      </w:tr>
      <w:tr w:rsidR="00FE0A58" w:rsidRPr="005B6793" w14:paraId="216A9842" w14:textId="77777777" w:rsidTr="002A1875">
        <w:tc>
          <w:tcPr>
            <w:tcW w:w="5078" w:type="dxa"/>
          </w:tcPr>
          <w:p w14:paraId="05DE1FF9" w14:textId="77777777" w:rsidR="00FE0A58" w:rsidRPr="005B6793" w:rsidRDefault="00FE0A58" w:rsidP="002A1875">
            <w:pPr>
              <w:spacing w:before="60" w:after="60"/>
              <w:rPr>
                <w:rFonts w:cs="Arial"/>
                <w:iCs/>
                <w:noProof/>
                <w:szCs w:val="16"/>
              </w:rPr>
            </w:pPr>
          </w:p>
        </w:tc>
        <w:tc>
          <w:tcPr>
            <w:tcW w:w="5078" w:type="dxa"/>
          </w:tcPr>
          <w:p w14:paraId="357D4270" w14:textId="77777777" w:rsidR="00FE0A58" w:rsidRPr="005B6793" w:rsidRDefault="00FE0A58" w:rsidP="002A1875">
            <w:pPr>
              <w:spacing w:before="60" w:after="60"/>
              <w:rPr>
                <w:rFonts w:cs="Arial"/>
                <w:iCs/>
                <w:noProof/>
                <w:szCs w:val="16"/>
              </w:rPr>
            </w:pPr>
          </w:p>
        </w:tc>
      </w:tr>
      <w:tr w:rsidR="00FE0A58" w:rsidRPr="005B6793" w14:paraId="62D2E6AD" w14:textId="77777777" w:rsidTr="002A1875">
        <w:tc>
          <w:tcPr>
            <w:tcW w:w="5078" w:type="dxa"/>
          </w:tcPr>
          <w:p w14:paraId="115FE017" w14:textId="77777777" w:rsidR="00FE0A58" w:rsidRPr="005B6793" w:rsidRDefault="00FE0A58" w:rsidP="002A1875">
            <w:pPr>
              <w:spacing w:before="60" w:after="60"/>
              <w:rPr>
                <w:rFonts w:cs="Arial"/>
                <w:iCs/>
                <w:noProof/>
                <w:szCs w:val="16"/>
              </w:rPr>
            </w:pPr>
          </w:p>
        </w:tc>
        <w:tc>
          <w:tcPr>
            <w:tcW w:w="5078" w:type="dxa"/>
          </w:tcPr>
          <w:p w14:paraId="26248A1B" w14:textId="77777777" w:rsidR="00FE0A58" w:rsidRPr="005B6793" w:rsidRDefault="00FE0A58" w:rsidP="002A1875">
            <w:pPr>
              <w:spacing w:before="60" w:after="60"/>
              <w:rPr>
                <w:rFonts w:cs="Arial"/>
                <w:iCs/>
                <w:noProof/>
                <w:szCs w:val="16"/>
              </w:rPr>
            </w:pPr>
          </w:p>
        </w:tc>
      </w:tr>
      <w:tr w:rsidR="00FE0A58" w:rsidRPr="005B6793" w14:paraId="0CEE38A1" w14:textId="77777777" w:rsidTr="002A1875">
        <w:tc>
          <w:tcPr>
            <w:tcW w:w="5078" w:type="dxa"/>
          </w:tcPr>
          <w:p w14:paraId="4FE875E1" w14:textId="77777777" w:rsidR="00FE0A58" w:rsidRPr="005B6793" w:rsidRDefault="00FE0A58" w:rsidP="002A1875">
            <w:pPr>
              <w:spacing w:before="60" w:after="60"/>
              <w:rPr>
                <w:rFonts w:cs="Arial"/>
                <w:iCs/>
                <w:noProof/>
                <w:szCs w:val="16"/>
              </w:rPr>
            </w:pPr>
          </w:p>
        </w:tc>
        <w:tc>
          <w:tcPr>
            <w:tcW w:w="5078" w:type="dxa"/>
          </w:tcPr>
          <w:p w14:paraId="23FF1C52" w14:textId="77777777" w:rsidR="00FE0A58" w:rsidRPr="005B6793" w:rsidRDefault="00FE0A58" w:rsidP="002A1875">
            <w:pPr>
              <w:spacing w:before="60" w:after="60"/>
              <w:rPr>
                <w:rFonts w:cs="Arial"/>
                <w:iCs/>
                <w:noProof/>
                <w:szCs w:val="16"/>
              </w:rPr>
            </w:pPr>
          </w:p>
        </w:tc>
      </w:tr>
      <w:tr w:rsidR="00FE0A58" w:rsidRPr="005B6793" w14:paraId="7E39637E" w14:textId="77777777" w:rsidTr="002A1875">
        <w:trPr>
          <w:trHeight w:val="386"/>
        </w:trPr>
        <w:tc>
          <w:tcPr>
            <w:tcW w:w="5078" w:type="dxa"/>
          </w:tcPr>
          <w:p w14:paraId="29FF2CDD" w14:textId="77777777" w:rsidR="00FE0A58" w:rsidRPr="005B6793" w:rsidRDefault="00FE0A58" w:rsidP="002A1875">
            <w:pPr>
              <w:spacing w:before="60" w:after="60"/>
              <w:rPr>
                <w:rFonts w:cs="Arial"/>
                <w:iCs/>
                <w:noProof/>
                <w:szCs w:val="16"/>
              </w:rPr>
            </w:pPr>
          </w:p>
        </w:tc>
        <w:tc>
          <w:tcPr>
            <w:tcW w:w="5078" w:type="dxa"/>
          </w:tcPr>
          <w:p w14:paraId="3D68F2DA" w14:textId="77777777" w:rsidR="00FE0A58" w:rsidRPr="005B6793" w:rsidRDefault="00FE0A58" w:rsidP="002A1875">
            <w:pPr>
              <w:spacing w:before="60" w:after="60"/>
              <w:rPr>
                <w:rFonts w:cs="Arial"/>
                <w:iCs/>
                <w:noProof/>
                <w:szCs w:val="16"/>
              </w:rPr>
            </w:pPr>
          </w:p>
        </w:tc>
      </w:tr>
      <w:tr w:rsidR="00FE0A58" w:rsidRPr="005B6793" w14:paraId="208E2FA1" w14:textId="77777777" w:rsidTr="002A1875">
        <w:trPr>
          <w:trHeight w:val="386"/>
        </w:trPr>
        <w:tc>
          <w:tcPr>
            <w:tcW w:w="5078" w:type="dxa"/>
          </w:tcPr>
          <w:p w14:paraId="7AAAD1DB" w14:textId="77777777" w:rsidR="00FE0A58" w:rsidRPr="005B6793" w:rsidRDefault="00FE0A58" w:rsidP="002A1875">
            <w:pPr>
              <w:spacing w:before="60" w:after="60"/>
              <w:rPr>
                <w:rFonts w:cs="Arial"/>
                <w:iCs/>
                <w:noProof/>
                <w:szCs w:val="16"/>
              </w:rPr>
            </w:pPr>
          </w:p>
        </w:tc>
        <w:tc>
          <w:tcPr>
            <w:tcW w:w="5078" w:type="dxa"/>
          </w:tcPr>
          <w:p w14:paraId="0641ACC8" w14:textId="77777777" w:rsidR="00FE0A58" w:rsidRPr="005B6793" w:rsidRDefault="00FE0A58" w:rsidP="002A1875">
            <w:pPr>
              <w:spacing w:before="60" w:after="60"/>
              <w:rPr>
                <w:rFonts w:cs="Arial"/>
                <w:iCs/>
                <w:noProof/>
                <w:szCs w:val="16"/>
              </w:rPr>
            </w:pPr>
          </w:p>
        </w:tc>
      </w:tr>
    </w:tbl>
    <w:p w14:paraId="09C5E518" w14:textId="77777777" w:rsidR="00FE0A58" w:rsidRDefault="00FE0A58" w:rsidP="00FE0A58">
      <w:pPr>
        <w:rPr>
          <w:rFonts w:cs="Arial"/>
          <w:iCs/>
          <w:noProof/>
          <w:sz w:val="22"/>
          <w:szCs w:val="18"/>
        </w:rPr>
      </w:pPr>
    </w:p>
    <w:p w14:paraId="07F286A4" w14:textId="77777777" w:rsidR="00FE0A58" w:rsidRDefault="00FE0A58" w:rsidP="00FE0A58">
      <w:pPr>
        <w:rPr>
          <w:rFonts w:cs="Arial"/>
          <w:iCs/>
          <w:noProof/>
          <w:sz w:val="22"/>
          <w:szCs w:val="18"/>
        </w:rPr>
      </w:pPr>
      <w:r>
        <w:rPr>
          <w:rFonts w:cs="Arial"/>
          <w:iCs/>
          <w:noProof/>
          <w:sz w:val="22"/>
          <w:szCs w:val="18"/>
        </w:rPr>
        <w:br w:type="page"/>
      </w:r>
    </w:p>
    <w:p w14:paraId="7E23E88A" w14:textId="77777777" w:rsidR="00FE0A58" w:rsidRPr="00CA1845" w:rsidRDefault="00FE0A58" w:rsidP="00FE0A58">
      <w:pPr>
        <w:tabs>
          <w:tab w:val="right" w:pos="10166"/>
        </w:tabs>
        <w:rPr>
          <w:rFonts w:cs="Arial"/>
          <w:i/>
          <w:noProof/>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4</w:t>
      </w:r>
      <w:r>
        <w:rPr>
          <w:rFonts w:cs="Arial"/>
          <w:i/>
          <w:noProof/>
          <w:sz w:val="24"/>
          <w:szCs w:val="26"/>
        </w:rPr>
        <w:t xml:space="preserve"> </w:t>
      </w:r>
      <w:r w:rsidRPr="00CA1845">
        <w:rPr>
          <w:rFonts w:cs="Arial"/>
          <w:iCs/>
          <w:noProof/>
          <w:sz w:val="22"/>
          <w:szCs w:val="18"/>
        </w:rPr>
        <w:t xml:space="preserve">– </w:t>
      </w:r>
      <w:r>
        <w:rPr>
          <w:rFonts w:cs="Arial"/>
          <w:i/>
          <w:noProof/>
          <w:sz w:val="24"/>
        </w:rPr>
        <w:t>Risk Management</w:t>
      </w:r>
    </w:p>
    <w:p w14:paraId="429CE15B" w14:textId="77777777" w:rsidR="00FE0A58" w:rsidRPr="003E4A1B" w:rsidRDefault="00FE0A58" w:rsidP="00FE0A58">
      <w:pPr>
        <w:tabs>
          <w:tab w:val="right" w:pos="4860"/>
        </w:tabs>
        <w:ind w:right="216"/>
        <w:rPr>
          <w:rFonts w:cs="Arial"/>
          <w:noProof/>
          <w:szCs w:val="26"/>
        </w:rPr>
      </w:pPr>
    </w:p>
    <w:p w14:paraId="177E3734" w14:textId="77777777" w:rsidR="00FE0A58" w:rsidRPr="003E4A1B" w:rsidRDefault="00FE0A58" w:rsidP="00FE0A58">
      <w:pPr>
        <w:tabs>
          <w:tab w:val="right" w:pos="4860"/>
        </w:tabs>
        <w:ind w:right="216"/>
        <w:rPr>
          <w:rFonts w:cs="Arial"/>
          <w:noProof/>
          <w:szCs w:val="26"/>
        </w:rPr>
      </w:pPr>
    </w:p>
    <w:p w14:paraId="601882E1" w14:textId="77777777" w:rsidR="00FE0A58" w:rsidRPr="003E4A1B" w:rsidRDefault="00FE0A58" w:rsidP="00FE0A58">
      <w:pPr>
        <w:pStyle w:val="Heading1"/>
        <w:rPr>
          <w:rFonts w:cs="Arial"/>
          <w:sz w:val="20"/>
        </w:rPr>
      </w:pPr>
      <w:bookmarkStart w:id="83" w:name="_Toc13921330"/>
      <w:bookmarkStart w:id="84" w:name="_Toc204630171"/>
      <w:bookmarkStart w:id="85" w:name="_Toc206281945"/>
      <w:bookmarkStart w:id="86" w:name="_Toc206321816"/>
      <w:r w:rsidRPr="001C3B98">
        <w:rPr>
          <w:szCs w:val="28"/>
        </w:rPr>
        <w:t>3.</w:t>
      </w:r>
      <w:r>
        <w:rPr>
          <w:rFonts w:cs="Arial"/>
        </w:rPr>
        <w:t xml:space="preserve">4.3 </w:t>
      </w:r>
      <w:r w:rsidRPr="003E4A1B">
        <w:rPr>
          <w:rFonts w:cs="Arial"/>
        </w:rPr>
        <w:t xml:space="preserve">  Business </w:t>
      </w:r>
      <w:bookmarkStart w:id="87" w:name="Insurance"/>
      <w:r w:rsidRPr="003E4A1B">
        <w:rPr>
          <w:rFonts w:cs="Arial"/>
        </w:rPr>
        <w:t>Insurance</w:t>
      </w:r>
      <w:bookmarkEnd w:id="83"/>
      <w:bookmarkEnd w:id="84"/>
      <w:bookmarkEnd w:id="85"/>
      <w:bookmarkEnd w:id="86"/>
      <w:bookmarkEnd w:id="87"/>
      <w:r w:rsidRPr="00AE00CF">
        <w:rPr>
          <w:rFonts w:cs="Arial"/>
          <w:b w:val="0"/>
          <w:bCs/>
        </w:rPr>
        <w:fldChar w:fldCharType="begin"/>
      </w:r>
      <w:r w:rsidRPr="00AE00CF">
        <w:rPr>
          <w:rFonts w:cs="Arial"/>
          <w:b w:val="0"/>
          <w:bCs/>
          <w:caps w:val="0"/>
        </w:rPr>
        <w:instrText xml:space="preserve"> XE "INSURANCE" </w:instrText>
      </w:r>
      <w:r w:rsidRPr="00AE00CF">
        <w:rPr>
          <w:rFonts w:cs="Arial"/>
          <w:b w:val="0"/>
          <w:bCs/>
        </w:rPr>
        <w:fldChar w:fldCharType="end"/>
      </w:r>
      <w:r w:rsidRPr="003E4A1B">
        <w:rPr>
          <w:rFonts w:cs="Arial"/>
        </w:rPr>
        <w:t xml:space="preserve"> </w:t>
      </w:r>
    </w:p>
    <w:p w14:paraId="2761EC66" w14:textId="77777777" w:rsidR="00FE0A58" w:rsidRPr="003E4A1B" w:rsidRDefault="00FE0A58" w:rsidP="00FE0A58">
      <w:pPr>
        <w:tabs>
          <w:tab w:val="right" w:pos="4860"/>
        </w:tabs>
        <w:ind w:right="216"/>
        <w:rPr>
          <w:rFonts w:cs="Arial"/>
          <w:noProof/>
        </w:rPr>
      </w:pPr>
    </w:p>
    <w:p w14:paraId="72B6C5CA" w14:textId="77777777" w:rsidR="00FE0A58" w:rsidRPr="003E4A1B" w:rsidRDefault="00FE0A58" w:rsidP="00FE0A58">
      <w:pPr>
        <w:rPr>
          <w:rFonts w:cs="Arial"/>
          <w:color w:val="000000" w:themeColor="text1"/>
        </w:rPr>
      </w:pPr>
    </w:p>
    <w:p w14:paraId="68CED42F" w14:textId="77777777" w:rsidR="00FE0A58" w:rsidRPr="003E4A1B" w:rsidRDefault="00FE0A58" w:rsidP="00FE0A58">
      <w:pPr>
        <w:spacing w:line="276" w:lineRule="auto"/>
        <w:jc w:val="both"/>
        <w:rPr>
          <w:rFonts w:cs="Arial"/>
          <w:i/>
          <w:color w:val="000000" w:themeColor="text1"/>
          <w:sz w:val="22"/>
          <w:szCs w:val="26"/>
        </w:rPr>
      </w:pPr>
      <w:r w:rsidRPr="003E4A1B">
        <w:rPr>
          <w:rFonts w:cs="Arial"/>
          <w:i/>
          <w:color w:val="000000" w:themeColor="text1"/>
          <w:sz w:val="22"/>
          <w:szCs w:val="26"/>
        </w:rPr>
        <w:t>As soon as you commence operations, you</w:t>
      </w:r>
      <w:r>
        <w:rPr>
          <w:rFonts w:cs="Arial"/>
          <w:i/>
          <w:color w:val="000000" w:themeColor="text1"/>
          <w:sz w:val="22"/>
          <w:szCs w:val="26"/>
        </w:rPr>
        <w:t xml:space="preserve"> and your</w:t>
      </w:r>
      <w:r w:rsidRPr="003E4A1B">
        <w:rPr>
          <w:rFonts w:cs="Arial"/>
          <w:i/>
          <w:color w:val="000000" w:themeColor="text1"/>
          <w:sz w:val="22"/>
          <w:szCs w:val="26"/>
        </w:rPr>
        <w:t xml:space="preserve"> company are liable for injuries sustained by employees and customers </w:t>
      </w:r>
      <w:r>
        <w:rPr>
          <w:rFonts w:cs="Arial"/>
          <w:i/>
          <w:color w:val="000000" w:themeColor="text1"/>
          <w:sz w:val="22"/>
          <w:szCs w:val="26"/>
        </w:rPr>
        <w:t>resulting from</w:t>
      </w:r>
      <w:r w:rsidRPr="003E4A1B">
        <w:rPr>
          <w:rFonts w:cs="Arial"/>
          <w:i/>
          <w:color w:val="000000" w:themeColor="text1"/>
          <w:sz w:val="22"/>
          <w:szCs w:val="26"/>
        </w:rPr>
        <w:t xml:space="preserve"> business activities. Each of the following types of insurance may or may not be necessary, depending upon your risk exposure and state regulations. Click here to find the link to your state’s insurance department </w:t>
      </w:r>
      <w:hyperlink r:id="rId63" w:history="1">
        <w:r w:rsidRPr="003E4A1B">
          <w:rPr>
            <w:rStyle w:val="Hyperlink"/>
            <w:rFonts w:cs="Arial"/>
            <w:i/>
            <w:sz w:val="22"/>
            <w:szCs w:val="26"/>
          </w:rPr>
          <w:t>http://www.naic.org/state_web_map.htm</w:t>
        </w:r>
      </w:hyperlink>
      <w:r w:rsidRPr="003E4A1B">
        <w:rPr>
          <w:rFonts w:cs="Arial"/>
          <w:i/>
          <w:color w:val="000000" w:themeColor="text1"/>
          <w:sz w:val="22"/>
          <w:szCs w:val="26"/>
        </w:rPr>
        <w:t>.</w:t>
      </w:r>
    </w:p>
    <w:p w14:paraId="61AF0E60" w14:textId="77777777" w:rsidR="00FE0A58" w:rsidRPr="003E4A1B" w:rsidRDefault="00FE0A58" w:rsidP="00FE0A58">
      <w:pPr>
        <w:spacing w:line="276" w:lineRule="auto"/>
        <w:jc w:val="both"/>
        <w:rPr>
          <w:rFonts w:cs="Arial"/>
          <w:i/>
          <w:color w:val="000000" w:themeColor="text1"/>
          <w:sz w:val="10"/>
          <w:szCs w:val="26"/>
        </w:rPr>
      </w:pPr>
      <w:r w:rsidRPr="003E4A1B">
        <w:rPr>
          <w:rFonts w:cs="Arial"/>
          <w:i/>
          <w:color w:val="000000" w:themeColor="text1"/>
          <w:sz w:val="10"/>
          <w:szCs w:val="26"/>
        </w:rPr>
        <w:t xml:space="preserve"> </w:t>
      </w:r>
    </w:p>
    <w:p w14:paraId="13C76A05" w14:textId="77777777" w:rsidR="00FE0A58" w:rsidRPr="003E4A1B" w:rsidRDefault="00FE0A58" w:rsidP="00FE0A58">
      <w:pPr>
        <w:spacing w:line="276" w:lineRule="auto"/>
        <w:jc w:val="both"/>
        <w:rPr>
          <w:rFonts w:cs="Arial"/>
          <w:i/>
          <w:color w:val="000000" w:themeColor="text1"/>
          <w:sz w:val="22"/>
          <w:szCs w:val="26"/>
        </w:rPr>
      </w:pPr>
      <w:r w:rsidRPr="003E4A1B">
        <w:rPr>
          <w:rFonts w:cs="Arial"/>
          <w:i/>
          <w:color w:val="000000" w:themeColor="text1"/>
          <w:sz w:val="22"/>
          <w:szCs w:val="26"/>
        </w:rPr>
        <w:t>This can all be a bit overwhelming, so we recommend as a first step that you find a trustworthy local insurance agent to advise you on which policies are mandatory, which are advisable, and which may not be necessary until you</w:t>
      </w:r>
      <w:r>
        <w:rPr>
          <w:rFonts w:cs="Arial"/>
          <w:i/>
          <w:color w:val="000000" w:themeColor="text1"/>
          <w:sz w:val="22"/>
          <w:szCs w:val="26"/>
        </w:rPr>
        <w:t>r sales are more substantial.</w:t>
      </w:r>
    </w:p>
    <w:p w14:paraId="643AFFEE" w14:textId="77777777" w:rsidR="00FE0A58" w:rsidRPr="006872D5" w:rsidRDefault="00FE0A58" w:rsidP="00FE0A58">
      <w:pPr>
        <w:tabs>
          <w:tab w:val="left" w:pos="2325"/>
        </w:tabs>
        <w:spacing w:line="276" w:lineRule="auto"/>
        <w:jc w:val="both"/>
        <w:rPr>
          <w:rFonts w:cs="Arial"/>
          <w:i/>
          <w:color w:val="000000" w:themeColor="text1"/>
          <w:szCs w:val="16"/>
        </w:rPr>
      </w:pPr>
      <w:r w:rsidRPr="006872D5">
        <w:rPr>
          <w:rFonts w:cs="Arial"/>
          <w:i/>
          <w:color w:val="000000" w:themeColor="text1"/>
          <w:sz w:val="16"/>
          <w:szCs w:val="12"/>
        </w:rPr>
        <w:tab/>
      </w:r>
    </w:p>
    <w:p w14:paraId="46793D8E" w14:textId="77777777" w:rsidR="00FE0A58" w:rsidRPr="003E4A1B" w:rsidRDefault="00FE0A58" w:rsidP="00FE0A58">
      <w:pPr>
        <w:spacing w:after="60" w:line="276" w:lineRule="auto"/>
        <w:jc w:val="both"/>
        <w:outlineLvl w:val="1"/>
        <w:rPr>
          <w:rFonts w:cs="Arial"/>
          <w:color w:val="000000" w:themeColor="text1"/>
          <w:szCs w:val="27"/>
        </w:rPr>
      </w:pPr>
      <w:r w:rsidRPr="003E4A1B">
        <w:rPr>
          <w:rFonts w:cs="Arial"/>
          <w:bCs/>
          <w:color w:val="000000" w:themeColor="text1"/>
          <w:sz w:val="22"/>
          <w:szCs w:val="33"/>
        </w:rPr>
        <w:t xml:space="preserve">GENERAL LIABILITY. </w:t>
      </w:r>
      <w:r w:rsidRPr="003E4A1B">
        <w:rPr>
          <w:rFonts w:cs="Arial"/>
          <w:bCs/>
          <w:color w:val="000000" w:themeColor="text1"/>
          <w:szCs w:val="33"/>
        </w:rPr>
        <w:t xml:space="preserve">Also known </w:t>
      </w:r>
      <w:r w:rsidRPr="003E4A1B">
        <w:rPr>
          <w:rFonts w:cs="Arial"/>
          <w:color w:val="000000" w:themeColor="text1"/>
          <w:szCs w:val="26"/>
        </w:rPr>
        <w:t xml:space="preserve">simply as </w:t>
      </w:r>
      <w:r w:rsidRPr="003E4A1B">
        <w:rPr>
          <w:rFonts w:cs="Arial"/>
          <w:i/>
          <w:color w:val="000000" w:themeColor="text1"/>
          <w:szCs w:val="26"/>
        </w:rPr>
        <w:t>liability insurance</w:t>
      </w:r>
      <w:r w:rsidRPr="003E4A1B">
        <w:rPr>
          <w:rFonts w:cs="Arial"/>
          <w:color w:val="000000" w:themeColor="text1"/>
          <w:szCs w:val="26"/>
        </w:rPr>
        <w:t xml:space="preserve">, this </w:t>
      </w:r>
      <w:r w:rsidRPr="003E4A1B">
        <w:rPr>
          <w:rFonts w:cs="Arial"/>
          <w:bCs/>
          <w:color w:val="000000" w:themeColor="text1"/>
          <w:szCs w:val="33"/>
        </w:rPr>
        <w:t xml:space="preserve">coverage protects the business against most damage claims </w:t>
      </w:r>
      <w:r w:rsidRPr="003E4A1B">
        <w:rPr>
          <w:rFonts w:cs="Arial"/>
          <w:color w:val="000000" w:themeColor="text1"/>
          <w:szCs w:val="26"/>
        </w:rPr>
        <w:t xml:space="preserve">resulting from injuries or property damage, or even non-physical acts like libel. </w:t>
      </w:r>
      <w:r w:rsidRPr="003E4A1B">
        <w:rPr>
          <w:rFonts w:cs="Arial"/>
          <w:bCs/>
          <w:color w:val="000000" w:themeColor="text1"/>
          <w:szCs w:val="33"/>
        </w:rPr>
        <w:t xml:space="preserve">You should obtain this insurance coincident to starting operations. </w:t>
      </w:r>
      <w:r w:rsidRPr="003E4A1B">
        <w:rPr>
          <w:rFonts w:cs="Arial"/>
          <w:bCs/>
          <w:color w:val="000000" w:themeColor="text1"/>
          <w:szCs w:val="33"/>
          <w:u w:val="single"/>
        </w:rPr>
        <w:t>Any lease for space will certainly contain a clause that you provide the property owner with proof of liability insurance</w:t>
      </w:r>
      <w:r w:rsidRPr="003E4A1B">
        <w:rPr>
          <w:rFonts w:cs="Arial"/>
          <w:bCs/>
          <w:color w:val="000000" w:themeColor="text1"/>
          <w:szCs w:val="33"/>
        </w:rPr>
        <w:t xml:space="preserve">; and in some cases, you will need to have the property owner named as a </w:t>
      </w:r>
      <w:r w:rsidRPr="00960C09">
        <w:rPr>
          <w:rFonts w:cs="Arial"/>
          <w:bCs/>
          <w:i/>
          <w:iCs/>
          <w:color w:val="000000" w:themeColor="text1"/>
          <w:szCs w:val="33"/>
        </w:rPr>
        <w:t>co-insured</w:t>
      </w:r>
      <w:r w:rsidRPr="003E4A1B">
        <w:rPr>
          <w:rFonts w:cs="Arial"/>
          <w:bCs/>
          <w:color w:val="000000" w:themeColor="text1"/>
          <w:szCs w:val="33"/>
        </w:rPr>
        <w:t xml:space="preserve"> in the policy. </w:t>
      </w:r>
      <w:r w:rsidRPr="003E4A1B">
        <w:rPr>
          <w:rFonts w:cs="Arial"/>
          <w:color w:val="000000" w:themeColor="text1"/>
          <w:szCs w:val="27"/>
        </w:rPr>
        <w:t>Claim examples include…</w:t>
      </w:r>
    </w:p>
    <w:p w14:paraId="343B403C" w14:textId="77777777" w:rsidR="00FE0A58" w:rsidRPr="003E4A1B" w:rsidRDefault="00FE0A58" w:rsidP="00FE0A58">
      <w:pPr>
        <w:numPr>
          <w:ilvl w:val="0"/>
          <w:numId w:val="63"/>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A cable installer who works for you breaks a piece of furniture while running cable in a home.</w:t>
      </w:r>
    </w:p>
    <w:p w14:paraId="601C1ADB" w14:textId="77777777" w:rsidR="00FE0A58" w:rsidRPr="003E4A1B" w:rsidRDefault="00FE0A58" w:rsidP="00FE0A58">
      <w:pPr>
        <w:numPr>
          <w:ilvl w:val="0"/>
          <w:numId w:val="63"/>
        </w:numPr>
        <w:shd w:val="clear" w:color="auto" w:fill="FFFFFF"/>
        <w:ind w:hanging="270"/>
        <w:jc w:val="both"/>
        <w:textAlignment w:val="baseline"/>
        <w:rPr>
          <w:rFonts w:cs="Arial"/>
          <w:i/>
          <w:color w:val="000000" w:themeColor="text1"/>
          <w:szCs w:val="27"/>
        </w:rPr>
      </w:pPr>
      <w:r w:rsidRPr="003E4A1B">
        <w:rPr>
          <w:rFonts w:cs="Arial"/>
          <w:i/>
          <w:color w:val="000000" w:themeColor="text1"/>
          <w:szCs w:val="27"/>
        </w:rPr>
        <w:t xml:space="preserve">A competitor sues for libel based on the content of your website. </w:t>
      </w:r>
    </w:p>
    <w:p w14:paraId="313F3454" w14:textId="77777777" w:rsidR="00FE0A58" w:rsidRPr="003E4A1B" w:rsidRDefault="00FE0A58" w:rsidP="00FE0A58">
      <w:pPr>
        <w:tabs>
          <w:tab w:val="left" w:pos="360"/>
        </w:tabs>
        <w:spacing w:line="276" w:lineRule="auto"/>
        <w:ind w:left="360" w:hanging="360"/>
        <w:jc w:val="both"/>
        <w:outlineLvl w:val="1"/>
        <w:rPr>
          <w:rFonts w:cs="Arial"/>
          <w:bCs/>
          <w:color w:val="000000" w:themeColor="text1"/>
          <w:sz w:val="12"/>
          <w:szCs w:val="12"/>
        </w:rPr>
      </w:pPr>
    </w:p>
    <w:p w14:paraId="60C73C27" w14:textId="77777777" w:rsidR="00FE0A58" w:rsidRPr="003E4A1B" w:rsidRDefault="00FE0A58" w:rsidP="00FE0A58">
      <w:pPr>
        <w:spacing w:line="276" w:lineRule="auto"/>
        <w:jc w:val="both"/>
        <w:outlineLvl w:val="1"/>
        <w:rPr>
          <w:rFonts w:cs="Arial"/>
          <w:i/>
          <w:color w:val="000000" w:themeColor="text1"/>
          <w:szCs w:val="27"/>
        </w:rPr>
      </w:pPr>
      <w:bookmarkStart w:id="88" w:name="ProductLiabilityInsurance"/>
      <w:r w:rsidRPr="003E4A1B">
        <w:rPr>
          <w:rFonts w:cs="Arial"/>
          <w:bCs/>
          <w:color w:val="000000" w:themeColor="text1"/>
          <w:sz w:val="22"/>
          <w:szCs w:val="33"/>
        </w:rPr>
        <w:t>PRODUCT LIABILITY INSURANCE</w:t>
      </w:r>
      <w:bookmarkEnd w:id="88"/>
      <w:r w:rsidRPr="003E4A1B">
        <w:rPr>
          <w:rFonts w:cs="Arial"/>
          <w:bCs/>
          <w:color w:val="000000" w:themeColor="text1"/>
          <w:sz w:val="22"/>
          <w:szCs w:val="33"/>
        </w:rPr>
        <w:t xml:space="preserve">. </w:t>
      </w:r>
      <w:r w:rsidRPr="003E4A1B">
        <w:rPr>
          <w:rFonts w:cs="Arial"/>
          <w:bCs/>
          <w:color w:val="000000" w:themeColor="text1"/>
          <w:szCs w:val="33"/>
        </w:rPr>
        <w:t>Companies that manufacture, distribute or retail a product may be liable for its safety. Insurance rates are dependent on the type of product and predicted annual sales. Product coverage is often included in General Liability Insurance. Claim example</w:t>
      </w:r>
      <w:r>
        <w:rPr>
          <w:rFonts w:cs="Arial"/>
          <w:bCs/>
          <w:color w:val="000000" w:themeColor="text1"/>
          <w:szCs w:val="33"/>
        </w:rPr>
        <w:t xml:space="preserve">: </w:t>
      </w:r>
      <w:r w:rsidRPr="003E4A1B">
        <w:rPr>
          <w:rFonts w:cs="Arial"/>
          <w:i/>
          <w:color w:val="000000" w:themeColor="text1"/>
          <w:szCs w:val="27"/>
        </w:rPr>
        <w:t>A child chokes on a toy that you have manufactured.</w:t>
      </w:r>
    </w:p>
    <w:p w14:paraId="565B8280" w14:textId="77777777" w:rsidR="00FE0A58" w:rsidRPr="007D7CA2" w:rsidRDefault="00FE0A58" w:rsidP="00FE0A58">
      <w:pPr>
        <w:tabs>
          <w:tab w:val="left" w:pos="360"/>
        </w:tabs>
        <w:spacing w:line="276" w:lineRule="auto"/>
        <w:ind w:left="360" w:hanging="360"/>
        <w:jc w:val="both"/>
        <w:outlineLvl w:val="1"/>
        <w:rPr>
          <w:rFonts w:cs="Arial"/>
          <w:bCs/>
          <w:color w:val="000000" w:themeColor="text1"/>
          <w:sz w:val="12"/>
          <w:szCs w:val="22"/>
        </w:rPr>
      </w:pPr>
    </w:p>
    <w:p w14:paraId="0FAA5CA4" w14:textId="77777777" w:rsidR="00FE0A58" w:rsidRPr="003E4A1B" w:rsidRDefault="00FE0A58" w:rsidP="00FE0A58">
      <w:pPr>
        <w:spacing w:after="60" w:line="276" w:lineRule="auto"/>
        <w:jc w:val="both"/>
        <w:outlineLvl w:val="1"/>
        <w:rPr>
          <w:rFonts w:cs="Arial"/>
          <w:color w:val="000000" w:themeColor="text1"/>
          <w:szCs w:val="27"/>
        </w:rPr>
      </w:pPr>
      <w:bookmarkStart w:id="89" w:name="WORKERS"/>
      <w:r w:rsidRPr="003E4A1B">
        <w:rPr>
          <w:rFonts w:cs="Arial"/>
          <w:bCs/>
          <w:color w:val="000000" w:themeColor="text1"/>
          <w:sz w:val="22"/>
          <w:szCs w:val="33"/>
        </w:rPr>
        <w:t>WORKERS</w:t>
      </w:r>
      <w:bookmarkEnd w:id="89"/>
      <w:r w:rsidRPr="003E4A1B">
        <w:rPr>
          <w:rFonts w:cs="Arial"/>
          <w:bCs/>
          <w:color w:val="000000" w:themeColor="text1"/>
          <w:sz w:val="22"/>
          <w:szCs w:val="33"/>
        </w:rPr>
        <w:t xml:space="preserve">’ COMPENSATION INSURANCE. </w:t>
      </w:r>
      <w:r w:rsidRPr="003E4A1B">
        <w:rPr>
          <w:rFonts w:cs="Arial"/>
          <w:color w:val="000000" w:themeColor="text1"/>
          <w:szCs w:val="26"/>
        </w:rPr>
        <w:t xml:space="preserve">Workers’ Comp covers medical treatment, disability and death benefits </w:t>
      </w:r>
      <w:r>
        <w:rPr>
          <w:rFonts w:cs="Arial"/>
          <w:color w:val="000000" w:themeColor="text1"/>
          <w:szCs w:val="26"/>
        </w:rPr>
        <w:t xml:space="preserve">for an employee </w:t>
      </w:r>
      <w:r w:rsidRPr="003E4A1B">
        <w:rPr>
          <w:rFonts w:cs="Arial"/>
          <w:color w:val="000000" w:themeColor="text1"/>
          <w:szCs w:val="26"/>
        </w:rPr>
        <w:t xml:space="preserve">injured on the job. </w:t>
      </w:r>
      <w:r w:rsidRPr="004C3F50">
        <w:rPr>
          <w:rFonts w:cs="Arial"/>
          <w:color w:val="000000" w:themeColor="text1"/>
          <w:szCs w:val="26"/>
        </w:rPr>
        <w:t>Workers Compensation insurance is required in most states as soon as you hire your first employee (not counting yourself).</w:t>
      </w:r>
      <w:r w:rsidRPr="003E4A1B">
        <w:rPr>
          <w:rFonts w:cs="Arial"/>
          <w:color w:val="000000" w:themeColor="text1"/>
          <w:szCs w:val="26"/>
        </w:rPr>
        <w:t xml:space="preserve"> </w:t>
      </w:r>
      <w:r w:rsidRPr="003E4A1B">
        <w:rPr>
          <w:rFonts w:cs="Arial"/>
          <w:color w:val="000000" w:themeColor="text1"/>
          <w:szCs w:val="27"/>
        </w:rPr>
        <w:t>Claim examples…</w:t>
      </w:r>
    </w:p>
    <w:p w14:paraId="15B0C7E3" w14:textId="77777777" w:rsidR="00FE0A58" w:rsidRPr="003E4A1B" w:rsidRDefault="00FE0A58" w:rsidP="00FE0A58">
      <w:pPr>
        <w:numPr>
          <w:ilvl w:val="0"/>
          <w:numId w:val="63"/>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An employee slips and falls on a wet office restroom floor.</w:t>
      </w:r>
    </w:p>
    <w:p w14:paraId="39F10DCE" w14:textId="77777777" w:rsidR="00FE0A58" w:rsidRPr="003E4A1B" w:rsidRDefault="00FE0A58" w:rsidP="00FE0A58">
      <w:pPr>
        <w:numPr>
          <w:ilvl w:val="0"/>
          <w:numId w:val="63"/>
        </w:numPr>
        <w:shd w:val="clear" w:color="auto" w:fill="FFFFFF"/>
        <w:ind w:hanging="270"/>
        <w:jc w:val="both"/>
        <w:textAlignment w:val="baseline"/>
        <w:rPr>
          <w:rFonts w:cs="Arial"/>
          <w:i/>
          <w:color w:val="000000" w:themeColor="text1"/>
          <w:szCs w:val="27"/>
        </w:rPr>
      </w:pPr>
      <w:r w:rsidRPr="003E4A1B">
        <w:rPr>
          <w:rFonts w:cs="Arial"/>
          <w:i/>
          <w:color w:val="000000" w:themeColor="text1"/>
          <w:szCs w:val="27"/>
        </w:rPr>
        <w:t xml:space="preserve">An employee contracts carpal tunnel syndrome. </w:t>
      </w:r>
    </w:p>
    <w:p w14:paraId="6FAB7678" w14:textId="77777777" w:rsidR="00FE0A58" w:rsidRPr="0032017C" w:rsidRDefault="00FE0A58" w:rsidP="00FE0A58">
      <w:pPr>
        <w:tabs>
          <w:tab w:val="left" w:pos="3330"/>
          <w:tab w:val="left" w:pos="3690"/>
        </w:tabs>
        <w:spacing w:line="276" w:lineRule="auto"/>
        <w:textAlignment w:val="baseline"/>
        <w:rPr>
          <w:rFonts w:cs="Arial"/>
          <w:bCs/>
          <w:color w:val="000000" w:themeColor="text1"/>
          <w:sz w:val="6"/>
          <w:szCs w:val="16"/>
        </w:rPr>
      </w:pPr>
    </w:p>
    <w:p w14:paraId="1FECC33F" w14:textId="77777777" w:rsidR="00FE0A58" w:rsidRDefault="00FE0A58" w:rsidP="00FE0A58">
      <w:pPr>
        <w:tabs>
          <w:tab w:val="left" w:pos="3330"/>
          <w:tab w:val="left" w:pos="3690"/>
        </w:tabs>
        <w:spacing w:line="276" w:lineRule="auto"/>
        <w:textAlignment w:val="baseline"/>
        <w:rPr>
          <w:rFonts w:cs="Arial"/>
          <w:bCs/>
          <w:color w:val="000000" w:themeColor="text1"/>
          <w:szCs w:val="33"/>
        </w:rPr>
      </w:pPr>
      <w:r>
        <w:rPr>
          <w:rFonts w:cs="Arial"/>
          <w:bCs/>
          <w:color w:val="000000" w:themeColor="text1"/>
          <w:szCs w:val="33"/>
        </w:rPr>
        <w:t xml:space="preserve">Rates vary by industry and state and range from $.35 to $2.00 per $100 of payroll, for </w:t>
      </w:r>
      <w:r w:rsidRPr="00C666E5">
        <w:rPr>
          <w:rFonts w:cs="Arial"/>
          <w:bCs/>
          <w:color w:val="000000" w:themeColor="text1"/>
          <w:szCs w:val="33"/>
          <w:u w:val="single"/>
        </w:rPr>
        <w:t>non-hazardous</w:t>
      </w:r>
      <w:r>
        <w:rPr>
          <w:rFonts w:cs="Arial"/>
          <w:bCs/>
          <w:color w:val="000000" w:themeColor="text1"/>
          <w:szCs w:val="33"/>
        </w:rPr>
        <w:t xml:space="preserve"> work (2025).</w:t>
      </w:r>
    </w:p>
    <w:p w14:paraId="590AFFDB" w14:textId="77777777" w:rsidR="00FE0A58" w:rsidRPr="0032017C" w:rsidRDefault="00FE0A58" w:rsidP="00FE0A58">
      <w:pPr>
        <w:tabs>
          <w:tab w:val="left" w:pos="3330"/>
          <w:tab w:val="left" w:pos="3690"/>
        </w:tabs>
        <w:spacing w:line="276" w:lineRule="auto"/>
        <w:textAlignment w:val="baseline"/>
        <w:rPr>
          <w:rFonts w:cs="Arial"/>
          <w:bCs/>
          <w:color w:val="000000" w:themeColor="text1"/>
          <w:sz w:val="12"/>
          <w:szCs w:val="22"/>
        </w:rPr>
      </w:pPr>
      <w:r>
        <w:rPr>
          <w:rStyle w:val="Hyperlink"/>
          <w:rFonts w:cs="Arial"/>
          <w:color w:val="000000" w:themeColor="text1"/>
          <w:u w:val="none"/>
        </w:rPr>
        <w:t>According to Forbes</w:t>
      </w:r>
      <w:r w:rsidRPr="007D7CA2">
        <w:rPr>
          <w:rStyle w:val="Hyperlink"/>
          <w:rFonts w:cs="Arial"/>
          <w:color w:val="000000" w:themeColor="text1"/>
          <w:u w:val="none"/>
        </w:rPr>
        <w:t xml:space="preserve"> </w:t>
      </w:r>
      <w:hyperlink r:id="rId64" w:history="1">
        <w:r w:rsidRPr="00C247F9">
          <w:rPr>
            <w:rStyle w:val="Hyperlink"/>
            <w:rFonts w:cs="Arial"/>
          </w:rPr>
          <w:t>https://www.forbes.com/advisor/business-insurance/workers-compensation-insurance-cost/</w:t>
        </w:r>
      </w:hyperlink>
      <w:r>
        <w:rPr>
          <w:rStyle w:val="Hyperlink"/>
          <w:rFonts w:cs="Arial"/>
          <w:color w:val="000000" w:themeColor="text1"/>
          <w:u w:val="none"/>
        </w:rPr>
        <w:t xml:space="preserve"> </w:t>
      </w:r>
      <w:r w:rsidRPr="007D7CA2">
        <w:rPr>
          <w:rStyle w:val="Hyperlink"/>
          <w:rFonts w:cs="Arial"/>
          <w:color w:val="000000" w:themeColor="text1"/>
          <w:u w:val="none"/>
        </w:rPr>
        <w:t xml:space="preserve"> the average cost of workers' compensation is around $1 per $100 of payroll.</w:t>
      </w:r>
      <w:r>
        <w:rPr>
          <w:rStyle w:val="Hyperlink"/>
          <w:rFonts w:cs="Arial"/>
          <w:color w:val="000000" w:themeColor="text1"/>
          <w:u w:val="none"/>
        </w:rPr>
        <w:br/>
      </w:r>
    </w:p>
    <w:p w14:paraId="160668B3" w14:textId="77777777" w:rsidR="00FE0A58" w:rsidRDefault="00FE0A58" w:rsidP="00FE0A58">
      <w:pPr>
        <w:spacing w:line="276" w:lineRule="auto"/>
        <w:jc w:val="both"/>
        <w:outlineLvl w:val="1"/>
        <w:rPr>
          <w:rFonts w:cs="Arial"/>
          <w:bCs/>
          <w:color w:val="000000" w:themeColor="text1"/>
          <w:szCs w:val="33"/>
        </w:rPr>
      </w:pPr>
      <w:r w:rsidRPr="003E4A1B">
        <w:rPr>
          <w:rFonts w:cs="Arial"/>
          <w:bCs/>
          <w:color w:val="000000" w:themeColor="text1"/>
          <w:sz w:val="22"/>
          <w:szCs w:val="33"/>
        </w:rPr>
        <w:t xml:space="preserve">EMPLOYEE DISABILITY INSURANCE. </w:t>
      </w:r>
      <w:r w:rsidRPr="003E4A1B">
        <w:rPr>
          <w:rFonts w:cs="Arial"/>
          <w:bCs/>
          <w:color w:val="000000" w:themeColor="text1"/>
          <w:szCs w:val="33"/>
        </w:rPr>
        <w:t>Some states require employers to provide partial wage replacement insurance coverage to their eligible employees for non-work-related sickness or injury. Currently, if your employees are located in any of the following states, you are required to purchase disability insurance:</w:t>
      </w:r>
      <w:r>
        <w:rPr>
          <w:rFonts w:cs="Arial"/>
          <w:bCs/>
          <w:color w:val="000000" w:themeColor="text1"/>
          <w:szCs w:val="33"/>
        </w:rPr>
        <w:t xml:space="preserve"> CA, HI, NJ, NY, RI.</w:t>
      </w:r>
    </w:p>
    <w:p w14:paraId="0EEB6356" w14:textId="77777777" w:rsidR="00FE0A58" w:rsidRPr="00D4181E" w:rsidRDefault="00FE0A58" w:rsidP="00FE0A58">
      <w:pPr>
        <w:jc w:val="both"/>
        <w:outlineLvl w:val="1"/>
        <w:rPr>
          <w:rFonts w:cs="Arial"/>
          <w:bCs/>
          <w:color w:val="000000" w:themeColor="text1"/>
          <w:sz w:val="12"/>
          <w:szCs w:val="22"/>
        </w:rPr>
      </w:pPr>
    </w:p>
    <w:p w14:paraId="774E9894" w14:textId="77777777" w:rsidR="00FE0A58" w:rsidRPr="003E4A1B" w:rsidRDefault="00FE0A58" w:rsidP="00FE0A58">
      <w:pPr>
        <w:spacing w:after="60" w:line="276" w:lineRule="auto"/>
        <w:jc w:val="both"/>
        <w:outlineLvl w:val="1"/>
        <w:rPr>
          <w:rFonts w:cs="Arial"/>
          <w:bCs/>
          <w:color w:val="000000" w:themeColor="text1"/>
          <w:szCs w:val="33"/>
        </w:rPr>
      </w:pPr>
      <w:r w:rsidRPr="003E4A1B">
        <w:rPr>
          <w:rFonts w:cs="Arial"/>
          <w:bCs/>
          <w:color w:val="000000" w:themeColor="text1"/>
          <w:sz w:val="22"/>
          <w:szCs w:val="33"/>
        </w:rPr>
        <w:t xml:space="preserve">EMPLOYMENT PRACTICES LIABILITY. </w:t>
      </w:r>
      <w:r w:rsidRPr="003E4A1B">
        <w:rPr>
          <w:rFonts w:cs="Arial"/>
          <w:bCs/>
          <w:color w:val="000000" w:themeColor="text1"/>
          <w:szCs w:val="33"/>
        </w:rPr>
        <w:t>EPLI covers claims related to hiring, firing, or disciplinary action. Claim examples…</w:t>
      </w:r>
    </w:p>
    <w:p w14:paraId="1D406AC4" w14:textId="77777777" w:rsidR="00FE0A58" w:rsidRPr="003E4A1B" w:rsidRDefault="00FE0A58" w:rsidP="00FE0A58">
      <w:pPr>
        <w:numPr>
          <w:ilvl w:val="0"/>
          <w:numId w:val="63"/>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Lawsuits for violating employment laws regarding race/gender/age discrimination...</w:t>
      </w:r>
    </w:p>
    <w:p w14:paraId="4B4CA490" w14:textId="77777777" w:rsidR="00FE0A58" w:rsidRPr="003E4A1B" w:rsidRDefault="00FE0A58" w:rsidP="00FE0A58">
      <w:pPr>
        <w:numPr>
          <w:ilvl w:val="0"/>
          <w:numId w:val="63"/>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Sexual harassment or hostile work environment lawsuits.</w:t>
      </w:r>
    </w:p>
    <w:p w14:paraId="56520D77" w14:textId="77777777" w:rsidR="00FE0A58" w:rsidRPr="0032017C" w:rsidRDefault="00FE0A58" w:rsidP="00FE0A58">
      <w:pPr>
        <w:numPr>
          <w:ilvl w:val="0"/>
          <w:numId w:val="63"/>
        </w:numPr>
        <w:shd w:val="clear" w:color="auto" w:fill="FFFFFF"/>
        <w:spacing w:line="276" w:lineRule="auto"/>
        <w:ind w:left="810"/>
        <w:jc w:val="both"/>
        <w:textAlignment w:val="baseline"/>
        <w:outlineLvl w:val="1"/>
        <w:rPr>
          <w:rFonts w:cs="Arial"/>
          <w:bCs/>
          <w:color w:val="000000" w:themeColor="text1"/>
          <w:sz w:val="12"/>
          <w:szCs w:val="33"/>
        </w:rPr>
      </w:pPr>
      <w:r w:rsidRPr="0032017C">
        <w:rPr>
          <w:rFonts w:cs="Arial"/>
          <w:i/>
          <w:color w:val="000000" w:themeColor="text1"/>
          <w:szCs w:val="27"/>
        </w:rPr>
        <w:t>Wrongful termination lawsuits.</w:t>
      </w:r>
    </w:p>
    <w:p w14:paraId="24DB7050" w14:textId="77777777" w:rsidR="00FE0A58" w:rsidRPr="00D4181E" w:rsidRDefault="00FE0A58" w:rsidP="00FE0A58">
      <w:pPr>
        <w:spacing w:line="276" w:lineRule="auto"/>
        <w:ind w:left="360" w:hanging="360"/>
        <w:rPr>
          <w:rFonts w:cs="Arial"/>
          <w:b/>
          <w:sz w:val="12"/>
          <w:szCs w:val="12"/>
        </w:rPr>
      </w:pPr>
    </w:p>
    <w:p w14:paraId="11707DFD" w14:textId="77777777" w:rsidR="00FE0A58" w:rsidRPr="003E4A1B" w:rsidRDefault="00FE0A58" w:rsidP="00FE0A58">
      <w:pPr>
        <w:spacing w:after="60" w:line="276" w:lineRule="auto"/>
        <w:jc w:val="both"/>
        <w:outlineLvl w:val="1"/>
        <w:rPr>
          <w:rFonts w:cs="Arial"/>
          <w:bCs/>
          <w:color w:val="000000" w:themeColor="text1"/>
          <w:szCs w:val="33"/>
        </w:rPr>
      </w:pPr>
      <w:r w:rsidRPr="003E4A1B">
        <w:rPr>
          <w:rFonts w:cs="Arial"/>
          <w:bCs/>
          <w:color w:val="000000" w:themeColor="text1"/>
          <w:sz w:val="22"/>
          <w:szCs w:val="33"/>
        </w:rPr>
        <w:t xml:space="preserve">ERRORS AND OMISSIONS. </w:t>
      </w:r>
      <w:r w:rsidRPr="003E4A1B">
        <w:rPr>
          <w:rFonts w:cs="Arial"/>
          <w:bCs/>
          <w:color w:val="000000" w:themeColor="text1"/>
          <w:szCs w:val="33"/>
        </w:rPr>
        <w:t xml:space="preserve">E&amp;O covers claims against you and your company for problems with your product or service that cause a </w:t>
      </w:r>
      <w:r w:rsidRPr="003E4A1B">
        <w:rPr>
          <w:rFonts w:cs="Arial"/>
          <w:bCs/>
          <w:i/>
          <w:color w:val="000000" w:themeColor="text1"/>
          <w:szCs w:val="33"/>
        </w:rPr>
        <w:t>financial</w:t>
      </w:r>
      <w:r w:rsidRPr="003E4A1B">
        <w:rPr>
          <w:rFonts w:cs="Arial"/>
          <w:bCs/>
          <w:color w:val="000000" w:themeColor="text1"/>
          <w:szCs w:val="33"/>
        </w:rPr>
        <w:t xml:space="preserve"> loss to the user. The problem can be professional (doctor’s malpractice) or technical (defective software). This is one of the most important policies for tech startups, particularly in the B2B SaaS space. Claim examples…</w:t>
      </w:r>
    </w:p>
    <w:p w14:paraId="239E0CFB" w14:textId="77777777" w:rsidR="00FE0A58" w:rsidRPr="003E4A1B" w:rsidRDefault="00FE0A58" w:rsidP="00FE0A58">
      <w:pPr>
        <w:numPr>
          <w:ilvl w:val="0"/>
          <w:numId w:val="63"/>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A bug in sales platform that causes users to lose money. For example, sales leads entered are not saved.</w:t>
      </w:r>
    </w:p>
    <w:p w14:paraId="0164CA43" w14:textId="77777777" w:rsidR="00FE0A58" w:rsidRPr="003E4A1B" w:rsidRDefault="00FE0A58" w:rsidP="00FE0A58">
      <w:pPr>
        <w:numPr>
          <w:ilvl w:val="0"/>
          <w:numId w:val="63"/>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A customer claims you have violated the terms of the user agreement. Even if the allegation is frivolous, you will still have to pay a lawyer to deal with it. </w:t>
      </w:r>
      <w:r w:rsidRPr="00C17188">
        <w:rPr>
          <w:rFonts w:cs="Arial"/>
          <w:i/>
          <w:color w:val="000000" w:themeColor="text1"/>
          <w:szCs w:val="27"/>
        </w:rPr>
        <w:t xml:space="preserve">E&amp;O policies </w:t>
      </w:r>
      <w:r>
        <w:rPr>
          <w:rFonts w:cs="Arial"/>
          <w:i/>
          <w:color w:val="000000" w:themeColor="text1"/>
          <w:szCs w:val="27"/>
        </w:rPr>
        <w:t>cover those costs</w:t>
      </w:r>
      <w:r w:rsidRPr="003E4A1B">
        <w:rPr>
          <w:rFonts w:cs="Arial"/>
          <w:i/>
          <w:color w:val="000000" w:themeColor="text1"/>
          <w:szCs w:val="27"/>
        </w:rPr>
        <w:t>.</w:t>
      </w:r>
    </w:p>
    <w:p w14:paraId="12B00DFC" w14:textId="77777777" w:rsidR="00FE0A58" w:rsidRPr="004737A0" w:rsidRDefault="00FE0A58" w:rsidP="00FE0A58">
      <w:pPr>
        <w:tabs>
          <w:tab w:val="right" w:pos="10166"/>
        </w:tabs>
        <w:rPr>
          <w:rFonts w:cs="Arial"/>
          <w:i/>
          <w:noProof/>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4737A0">
        <w:rPr>
          <w:b/>
          <w:noProof/>
          <w:color w:val="000000" w:themeColor="text1"/>
          <w:sz w:val="24"/>
          <w:szCs w:val="24"/>
        </w:rPr>
        <w:t>4</w:t>
      </w:r>
      <w:r w:rsidRPr="004737A0">
        <w:rPr>
          <w:rFonts w:cs="Arial"/>
          <w:i/>
          <w:noProof/>
          <w:sz w:val="24"/>
          <w:szCs w:val="26"/>
        </w:rPr>
        <w:t xml:space="preserve"> </w:t>
      </w:r>
      <w:r w:rsidRPr="004737A0">
        <w:rPr>
          <w:rFonts w:cs="Arial"/>
          <w:iCs/>
          <w:noProof/>
          <w:sz w:val="22"/>
          <w:szCs w:val="18"/>
        </w:rPr>
        <w:t xml:space="preserve">– </w:t>
      </w:r>
      <w:r w:rsidRPr="004737A0">
        <w:rPr>
          <w:rFonts w:cs="Arial"/>
          <w:i/>
          <w:noProof/>
          <w:sz w:val="24"/>
        </w:rPr>
        <w:t>Risk Management</w:t>
      </w:r>
    </w:p>
    <w:p w14:paraId="07154562" w14:textId="77777777" w:rsidR="00FE0A58" w:rsidRPr="003E4A1B" w:rsidRDefault="00FE0A58" w:rsidP="00FE0A58">
      <w:pPr>
        <w:rPr>
          <w:rFonts w:cs="Arial"/>
        </w:rPr>
      </w:pPr>
    </w:p>
    <w:p w14:paraId="56136E7E" w14:textId="77777777" w:rsidR="00FE0A58" w:rsidRPr="003E4A1B" w:rsidRDefault="00FE0A58" w:rsidP="00FE0A58">
      <w:pPr>
        <w:ind w:left="360" w:hanging="360"/>
        <w:rPr>
          <w:rFonts w:cs="Arial"/>
          <w:b/>
        </w:rPr>
      </w:pPr>
    </w:p>
    <w:p w14:paraId="4282CE93" w14:textId="77777777" w:rsidR="00FE0A58" w:rsidRPr="003E4A1B" w:rsidRDefault="00FE0A58" w:rsidP="00FE0A58">
      <w:pPr>
        <w:spacing w:after="60" w:line="276" w:lineRule="auto"/>
        <w:jc w:val="both"/>
        <w:outlineLvl w:val="1"/>
        <w:rPr>
          <w:rFonts w:cs="Arial"/>
          <w:bCs/>
          <w:color w:val="000000" w:themeColor="text1"/>
          <w:sz w:val="22"/>
          <w:szCs w:val="33"/>
        </w:rPr>
      </w:pPr>
      <w:r w:rsidRPr="003E4A1B">
        <w:rPr>
          <w:rFonts w:cs="Arial"/>
          <w:bCs/>
          <w:color w:val="000000" w:themeColor="text1"/>
          <w:sz w:val="22"/>
          <w:szCs w:val="33"/>
        </w:rPr>
        <w:t xml:space="preserve">CYBER LIABILITY. </w:t>
      </w:r>
      <w:r w:rsidRPr="003E4A1B">
        <w:rPr>
          <w:rFonts w:cs="Arial"/>
          <w:bCs/>
          <w:color w:val="000000" w:themeColor="text1"/>
          <w:szCs w:val="33"/>
        </w:rPr>
        <w:t>Cyber liability insurance reduces the cost of data breach incidents and the loss or theft of third-party data. Expenses covered can include lawsuits, forensic costs, data restoration and breach notification costs. Claim examples…</w:t>
      </w:r>
    </w:p>
    <w:p w14:paraId="2F3BA3B0" w14:textId="77777777" w:rsidR="00FE0A58" w:rsidRPr="003E4A1B" w:rsidRDefault="00FE0A58" w:rsidP="00FE0A58">
      <w:pPr>
        <w:numPr>
          <w:ilvl w:val="0"/>
          <w:numId w:val="63"/>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Your database is hacked, and your users sue you for leaking information.</w:t>
      </w:r>
    </w:p>
    <w:p w14:paraId="1E0358F4" w14:textId="77777777" w:rsidR="00FE0A58" w:rsidRPr="003E4A1B" w:rsidRDefault="00FE0A58" w:rsidP="00FE0A58">
      <w:pPr>
        <w:numPr>
          <w:ilvl w:val="0"/>
          <w:numId w:val="63"/>
        </w:numPr>
        <w:shd w:val="clear" w:color="auto" w:fill="FFFFFF"/>
        <w:ind w:hanging="270"/>
        <w:jc w:val="both"/>
        <w:textAlignment w:val="baseline"/>
        <w:rPr>
          <w:rFonts w:cs="Arial"/>
          <w:i/>
          <w:color w:val="000000" w:themeColor="text1"/>
          <w:szCs w:val="27"/>
        </w:rPr>
      </w:pPr>
      <w:r w:rsidRPr="003E4A1B">
        <w:rPr>
          <w:rFonts w:cs="Arial"/>
          <w:i/>
          <w:color w:val="000000" w:themeColor="text1"/>
          <w:szCs w:val="27"/>
        </w:rPr>
        <w:t xml:space="preserve">An employee leaves a laptop in a cab that is </w:t>
      </w:r>
      <w:r>
        <w:rPr>
          <w:rFonts w:cs="Arial"/>
          <w:i/>
          <w:color w:val="000000" w:themeColor="text1"/>
          <w:szCs w:val="27"/>
        </w:rPr>
        <w:t xml:space="preserve">then </w:t>
      </w:r>
      <w:r w:rsidRPr="003E4A1B">
        <w:rPr>
          <w:rFonts w:cs="Arial"/>
          <w:i/>
          <w:color w:val="000000" w:themeColor="text1"/>
          <w:szCs w:val="27"/>
        </w:rPr>
        <w:t>picked up by someone who leaks private user data.</w:t>
      </w:r>
    </w:p>
    <w:p w14:paraId="01783D18" w14:textId="77777777" w:rsidR="00FE0A58" w:rsidRPr="00D4181E" w:rsidRDefault="00FE0A58" w:rsidP="00FE0A58">
      <w:pPr>
        <w:tabs>
          <w:tab w:val="left" w:pos="360"/>
        </w:tabs>
        <w:spacing w:line="276" w:lineRule="auto"/>
        <w:ind w:left="360" w:hanging="360"/>
        <w:jc w:val="both"/>
        <w:outlineLvl w:val="1"/>
        <w:rPr>
          <w:rFonts w:cs="Arial"/>
          <w:bCs/>
          <w:color w:val="000000" w:themeColor="text1"/>
          <w:sz w:val="12"/>
          <w:szCs w:val="22"/>
        </w:rPr>
      </w:pPr>
    </w:p>
    <w:p w14:paraId="7CCC7AE3" w14:textId="77777777" w:rsidR="00FE0A58" w:rsidRPr="003E4A1B" w:rsidRDefault="00FE0A58" w:rsidP="00FE0A58">
      <w:pPr>
        <w:spacing w:line="276" w:lineRule="auto"/>
        <w:jc w:val="both"/>
        <w:outlineLvl w:val="1"/>
        <w:rPr>
          <w:rFonts w:cs="Arial"/>
          <w:bCs/>
          <w:color w:val="000000" w:themeColor="text1"/>
          <w:szCs w:val="33"/>
        </w:rPr>
      </w:pPr>
      <w:r w:rsidRPr="003E4A1B">
        <w:rPr>
          <w:rFonts w:cs="Arial"/>
          <w:bCs/>
          <w:color w:val="000000" w:themeColor="text1"/>
          <w:sz w:val="22"/>
          <w:szCs w:val="33"/>
        </w:rPr>
        <w:t xml:space="preserve">VEHICLE INSURANCE (COMMERCIAL AUTO INSURANCE). </w:t>
      </w:r>
      <w:r w:rsidRPr="003E4A1B">
        <w:rPr>
          <w:rFonts w:cs="Arial"/>
          <w:bCs/>
          <w:color w:val="000000" w:themeColor="text1"/>
          <w:szCs w:val="33"/>
        </w:rPr>
        <w:t>If employees are using their own cars for business, their personal insurance might cover t</w:t>
      </w:r>
      <w:r>
        <w:rPr>
          <w:rFonts w:cs="Arial"/>
          <w:bCs/>
          <w:color w:val="000000" w:themeColor="text1"/>
          <w:szCs w:val="33"/>
        </w:rPr>
        <w:t>hem in the event of an accident (</w:t>
      </w:r>
      <w:r w:rsidRPr="003E4A1B">
        <w:rPr>
          <w:rFonts w:cs="Arial"/>
          <w:bCs/>
          <w:color w:val="000000" w:themeColor="text1"/>
          <w:szCs w:val="33"/>
        </w:rPr>
        <w:t>unless they are delivering goods or services for a fee</w:t>
      </w:r>
      <w:r>
        <w:rPr>
          <w:rFonts w:cs="Arial"/>
          <w:bCs/>
          <w:color w:val="000000" w:themeColor="text1"/>
          <w:szCs w:val="33"/>
        </w:rPr>
        <w:t>)</w:t>
      </w:r>
      <w:r w:rsidRPr="003E4A1B">
        <w:rPr>
          <w:rFonts w:cs="Arial"/>
          <w:bCs/>
          <w:color w:val="000000" w:themeColor="text1"/>
          <w:szCs w:val="33"/>
        </w:rPr>
        <w:t>. You will of course require this insurance if you have company vehicles.</w:t>
      </w:r>
    </w:p>
    <w:p w14:paraId="4B934702" w14:textId="77777777" w:rsidR="00FE0A58" w:rsidRPr="00D4181E" w:rsidRDefault="00FE0A58" w:rsidP="00FE0A58">
      <w:pPr>
        <w:tabs>
          <w:tab w:val="left" w:pos="360"/>
        </w:tabs>
        <w:spacing w:line="276" w:lineRule="auto"/>
        <w:ind w:left="360" w:hanging="360"/>
        <w:jc w:val="both"/>
        <w:outlineLvl w:val="1"/>
        <w:rPr>
          <w:rFonts w:cs="Arial"/>
          <w:bCs/>
          <w:color w:val="000000" w:themeColor="text1"/>
          <w:sz w:val="12"/>
          <w:szCs w:val="22"/>
        </w:rPr>
      </w:pPr>
    </w:p>
    <w:p w14:paraId="6C17F65C" w14:textId="77777777" w:rsidR="00FE0A58" w:rsidRPr="003E4A1B" w:rsidRDefault="00FE0A58" w:rsidP="00FE0A58">
      <w:pPr>
        <w:spacing w:after="60" w:line="276" w:lineRule="auto"/>
        <w:jc w:val="both"/>
        <w:outlineLvl w:val="1"/>
        <w:rPr>
          <w:rFonts w:cs="Arial"/>
          <w:bCs/>
          <w:color w:val="000000" w:themeColor="text1"/>
          <w:szCs w:val="33"/>
        </w:rPr>
      </w:pPr>
      <w:r w:rsidRPr="003E4A1B">
        <w:rPr>
          <w:rFonts w:cs="Arial"/>
          <w:bCs/>
          <w:color w:val="000000" w:themeColor="text1"/>
          <w:sz w:val="22"/>
          <w:szCs w:val="33"/>
        </w:rPr>
        <w:t xml:space="preserve">D&amp;O (DIRECTORS AND OFFICERS) LIABILITY COVERAGE. </w:t>
      </w:r>
      <w:r w:rsidRPr="003E4A1B">
        <w:rPr>
          <w:rFonts w:cs="Arial"/>
          <w:bCs/>
          <w:color w:val="000000" w:themeColor="text1"/>
          <w:szCs w:val="33"/>
        </w:rPr>
        <w:t>A D&amp;O policy shields the personal assets of officers and directors of the company. Most people who agree to be on your board will not want their personal assets to be at risk if the company is sued. (You might not either.</w:t>
      </w:r>
      <w:r w:rsidRPr="003E4A1B">
        <w:rPr>
          <w:rFonts w:cs="Arial"/>
          <w:bCs/>
          <w:noProof/>
          <w:color w:val="000000" w:themeColor="text1"/>
          <w:szCs w:val="33"/>
        </w:rPr>
        <w:drawing>
          <wp:inline distT="0" distB="0" distL="0" distR="0" wp14:anchorId="58A789C7" wp14:editId="2E5D8E6E">
            <wp:extent cx="11430" cy="11430"/>
            <wp:effectExtent l="0" t="0" r="0" b="0"/>
            <wp:docPr id="179" name="Picture 179" descr="http://track.hubspot.com/__ptq.gif?a=46589&amp;k=14&amp;bu=http://www.rollinsinsurance.com/innovation-guard/&amp;r=http://www.rollinsinsurance.com/innovation-guard/bid/62412/When-Should-Startups-Consider-D-O-Liability-Coverage&amp;bvt=r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http://track.hubspot.com/__ptq.gif?a=46589&amp;k=14&amp;bu=http://www.rollinsinsurance.com/innovation-guard/&amp;r=http://www.rollinsinsurance.com/innovation-guard/bid/62412/When-Should-Startups-Consider-D-O-Liability-Coverage&amp;bvt=rss"/>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3E4A1B">
        <w:rPr>
          <w:rFonts w:cs="Arial"/>
          <w:bCs/>
          <w:color w:val="000000" w:themeColor="text1"/>
          <w:szCs w:val="33"/>
        </w:rPr>
        <w:t>)  Claim examples…</w:t>
      </w:r>
    </w:p>
    <w:p w14:paraId="6E531111" w14:textId="77777777" w:rsidR="00FE0A58" w:rsidRPr="003E4A1B" w:rsidRDefault="00FE0A58" w:rsidP="00FE0A58">
      <w:pPr>
        <w:numPr>
          <w:ilvl w:val="0"/>
          <w:numId w:val="63"/>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A shareholder sues the board for violating fiduciary duties.</w:t>
      </w:r>
    </w:p>
    <w:p w14:paraId="03C2BDE1" w14:textId="77777777" w:rsidR="00FE0A58" w:rsidRPr="003E4A1B" w:rsidRDefault="00FE0A58" w:rsidP="00FE0A58">
      <w:pPr>
        <w:numPr>
          <w:ilvl w:val="0"/>
          <w:numId w:val="63"/>
        </w:numPr>
        <w:shd w:val="clear" w:color="auto" w:fill="FFFFFF"/>
        <w:ind w:hanging="270"/>
        <w:jc w:val="both"/>
        <w:textAlignment w:val="baseline"/>
        <w:rPr>
          <w:rFonts w:cs="Arial"/>
          <w:i/>
          <w:color w:val="000000" w:themeColor="text1"/>
          <w:szCs w:val="27"/>
        </w:rPr>
      </w:pPr>
      <w:r w:rsidRPr="003E4A1B">
        <w:rPr>
          <w:rFonts w:cs="Arial"/>
          <w:i/>
          <w:color w:val="000000" w:themeColor="text1"/>
          <w:szCs w:val="27"/>
        </w:rPr>
        <w:t>Alleged misrepresentations in a prospectus.</w:t>
      </w:r>
    </w:p>
    <w:p w14:paraId="60FB0839" w14:textId="77777777" w:rsidR="00FE0A58" w:rsidRPr="00D4181E" w:rsidRDefault="00FE0A58" w:rsidP="00FE0A58">
      <w:pPr>
        <w:tabs>
          <w:tab w:val="left" w:pos="360"/>
        </w:tabs>
        <w:spacing w:line="276" w:lineRule="auto"/>
        <w:ind w:left="360" w:hanging="360"/>
        <w:jc w:val="both"/>
        <w:outlineLvl w:val="1"/>
        <w:rPr>
          <w:rFonts w:cs="Arial"/>
          <w:bCs/>
          <w:color w:val="000000" w:themeColor="text1"/>
          <w:sz w:val="12"/>
          <w:szCs w:val="22"/>
        </w:rPr>
      </w:pPr>
    </w:p>
    <w:p w14:paraId="19776859" w14:textId="77777777" w:rsidR="00FE0A58" w:rsidRPr="003E4A1B" w:rsidRDefault="00FE0A58" w:rsidP="00FE0A58">
      <w:pPr>
        <w:spacing w:line="276" w:lineRule="auto"/>
        <w:jc w:val="both"/>
        <w:outlineLvl w:val="1"/>
        <w:rPr>
          <w:rFonts w:cs="Arial"/>
          <w:bCs/>
          <w:color w:val="000000" w:themeColor="text1"/>
          <w:sz w:val="22"/>
          <w:szCs w:val="33"/>
        </w:rPr>
      </w:pPr>
      <w:r w:rsidRPr="003E4A1B">
        <w:rPr>
          <w:rFonts w:cs="Arial"/>
          <w:bCs/>
          <w:color w:val="000000" w:themeColor="text1"/>
          <w:sz w:val="22"/>
          <w:szCs w:val="33"/>
        </w:rPr>
        <w:t xml:space="preserve">KEY PERSON INSURANCE. </w:t>
      </w:r>
      <w:r w:rsidRPr="003E4A1B">
        <w:rPr>
          <w:rFonts w:cs="Arial"/>
          <w:bCs/>
          <w:color w:val="000000" w:themeColor="text1"/>
          <w:szCs w:val="33"/>
        </w:rPr>
        <w:t>A life insurance policy that pays the company if the insured dies or is incapacitated. This is to compensate for the expense of searching for a replacement and potential losses during the interim.</w:t>
      </w:r>
      <w:r>
        <w:rPr>
          <w:rFonts w:cs="Arial"/>
          <w:bCs/>
          <w:color w:val="000000" w:themeColor="text1"/>
          <w:szCs w:val="33"/>
        </w:rPr>
        <w:t xml:space="preserve"> Investors may insist on you having this coverage.</w:t>
      </w:r>
    </w:p>
    <w:p w14:paraId="14EAD88E" w14:textId="77777777" w:rsidR="00FE0A58" w:rsidRPr="00D4181E" w:rsidRDefault="00FE0A58" w:rsidP="00FE0A58">
      <w:pPr>
        <w:tabs>
          <w:tab w:val="left" w:pos="360"/>
        </w:tabs>
        <w:spacing w:line="276" w:lineRule="auto"/>
        <w:ind w:left="360" w:hanging="360"/>
        <w:jc w:val="both"/>
        <w:outlineLvl w:val="1"/>
        <w:rPr>
          <w:rFonts w:cs="Arial"/>
          <w:bCs/>
          <w:color w:val="000000" w:themeColor="text1"/>
          <w:sz w:val="12"/>
          <w:szCs w:val="22"/>
        </w:rPr>
      </w:pPr>
    </w:p>
    <w:p w14:paraId="1082783C" w14:textId="77777777" w:rsidR="00FE0A58" w:rsidRPr="003E4A1B" w:rsidRDefault="00FE0A58" w:rsidP="00FE0A58">
      <w:pPr>
        <w:spacing w:line="276" w:lineRule="auto"/>
        <w:jc w:val="both"/>
        <w:outlineLvl w:val="1"/>
        <w:rPr>
          <w:rFonts w:cs="Arial"/>
          <w:bCs/>
          <w:color w:val="000000" w:themeColor="text1"/>
          <w:szCs w:val="33"/>
        </w:rPr>
      </w:pPr>
      <w:r w:rsidRPr="003E4A1B">
        <w:rPr>
          <w:rFonts w:cs="Arial"/>
          <w:bCs/>
          <w:color w:val="000000" w:themeColor="text1"/>
          <w:sz w:val="22"/>
          <w:szCs w:val="33"/>
        </w:rPr>
        <w:t xml:space="preserve">PERSONAL PROPERTY INSURANCE. </w:t>
      </w:r>
      <w:r w:rsidRPr="003E4A1B">
        <w:rPr>
          <w:rFonts w:cs="Arial"/>
          <w:bCs/>
          <w:color w:val="000000" w:themeColor="text1"/>
          <w:szCs w:val="33"/>
        </w:rPr>
        <w:t>This covers equipment, signage, inventory and furniture in the event of a fire, storm or theft. If you have a lot of expensive electronic equipment, that if destroyed or stolen would put you out of business, you may want to consider insuring these critical assets. Note: damage from floods and earthquakes is generally not covered.</w:t>
      </w:r>
    </w:p>
    <w:p w14:paraId="784B558F" w14:textId="77777777" w:rsidR="00FE0A58" w:rsidRPr="00D4181E" w:rsidRDefault="00FE0A58" w:rsidP="00FE0A58">
      <w:pPr>
        <w:tabs>
          <w:tab w:val="left" w:pos="360"/>
        </w:tabs>
        <w:spacing w:line="276" w:lineRule="auto"/>
        <w:ind w:left="360" w:hanging="360"/>
        <w:jc w:val="both"/>
        <w:outlineLvl w:val="1"/>
        <w:rPr>
          <w:rFonts w:cs="Arial"/>
          <w:bCs/>
          <w:color w:val="000000" w:themeColor="text1"/>
          <w:sz w:val="12"/>
          <w:szCs w:val="22"/>
        </w:rPr>
      </w:pPr>
    </w:p>
    <w:p w14:paraId="7D1E3EE4" w14:textId="77777777" w:rsidR="00FE0A58" w:rsidRPr="003E4A1B" w:rsidRDefault="00FE0A58" w:rsidP="00FE0A58">
      <w:pPr>
        <w:spacing w:line="276" w:lineRule="auto"/>
        <w:jc w:val="both"/>
        <w:outlineLvl w:val="1"/>
        <w:rPr>
          <w:rFonts w:cs="Arial"/>
          <w:bCs/>
          <w:color w:val="000000" w:themeColor="text1"/>
          <w:szCs w:val="33"/>
        </w:rPr>
      </w:pPr>
      <w:r w:rsidRPr="003E4A1B">
        <w:rPr>
          <w:rFonts w:cs="Arial"/>
          <w:bCs/>
          <w:color w:val="000000" w:themeColor="text1"/>
          <w:sz w:val="22"/>
          <w:szCs w:val="33"/>
        </w:rPr>
        <w:t xml:space="preserve">EMPLOYEE HEALTH INSURANCE. </w:t>
      </w:r>
      <w:r w:rsidRPr="003E4A1B">
        <w:rPr>
          <w:rFonts w:cs="Arial"/>
          <w:bCs/>
          <w:color w:val="000000" w:themeColor="text1"/>
          <w:szCs w:val="33"/>
        </w:rPr>
        <w:t>Although you are not required to purchase healthcare for your employees (until you have 50), the Affordable Care Act of 2013 requires all individuals to have health insurance per the “Individual Mandate,” or face fines. Helping your employees obtain health insurance may in turn help you to attract the best and brightest; and small business tax credits are available for healthcare.</w:t>
      </w:r>
    </w:p>
    <w:p w14:paraId="0C5F990F" w14:textId="77777777" w:rsidR="00FE0A58" w:rsidRDefault="00FE0A58" w:rsidP="00FE0A58">
      <w:pPr>
        <w:rPr>
          <w:iCs/>
          <w:noProof/>
          <w:sz w:val="22"/>
          <w:szCs w:val="18"/>
        </w:rPr>
      </w:pPr>
    </w:p>
    <w:p w14:paraId="4A7F7B09" w14:textId="77777777" w:rsidR="00FE0A58" w:rsidRDefault="00FE0A58" w:rsidP="00FE0A58">
      <w:pPr>
        <w:rPr>
          <w:iCs/>
          <w:noProof/>
          <w:sz w:val="22"/>
          <w:szCs w:val="18"/>
        </w:rPr>
      </w:pPr>
      <w:r>
        <w:rPr>
          <w:iCs/>
          <w:noProof/>
          <w:sz w:val="22"/>
          <w:szCs w:val="18"/>
        </w:rPr>
        <w:t>-----------------------------------------------------------------------------------------------------------------------------------------</w:t>
      </w:r>
    </w:p>
    <w:p w14:paraId="179FF704" w14:textId="77777777" w:rsidR="00FE0A58" w:rsidRDefault="00FE0A58" w:rsidP="00FE0A58">
      <w:pPr>
        <w:rPr>
          <w:iCs/>
          <w:noProof/>
          <w:sz w:val="22"/>
          <w:szCs w:val="18"/>
        </w:rPr>
      </w:pPr>
    </w:p>
    <w:p w14:paraId="6ED419C2" w14:textId="77777777" w:rsidR="00FE0A58" w:rsidRDefault="00FE0A58" w:rsidP="00FE0A58">
      <w:pPr>
        <w:rPr>
          <w:iCs/>
          <w:noProof/>
          <w:sz w:val="22"/>
          <w:szCs w:val="18"/>
        </w:rPr>
      </w:pPr>
    </w:p>
    <w:p w14:paraId="59ED285A" w14:textId="77777777" w:rsidR="00FE0A58" w:rsidRPr="00B25A03" w:rsidRDefault="00FE0A58" w:rsidP="00FE0A58">
      <w:pPr>
        <w:spacing w:line="276" w:lineRule="auto"/>
        <w:jc w:val="both"/>
        <w:rPr>
          <w:rFonts w:cs="Arial"/>
          <w:color w:val="0000FF"/>
          <w:sz w:val="22"/>
          <w:szCs w:val="22"/>
        </w:rPr>
      </w:pPr>
      <w:r>
        <w:rPr>
          <w:rFonts w:cs="Arial"/>
          <w:color w:val="000000" w:themeColor="text1"/>
          <w:sz w:val="24"/>
          <w:szCs w:val="24"/>
        </w:rPr>
        <w:t xml:space="preserve">INSURANCE AGENCIES. </w:t>
      </w:r>
      <w:r w:rsidRPr="00B25A03">
        <w:rPr>
          <w:rFonts w:cs="Arial"/>
          <w:color w:val="000000" w:themeColor="text1"/>
          <w:sz w:val="22"/>
          <w:szCs w:val="22"/>
        </w:rPr>
        <w:t xml:space="preserve">Solicit quotes and advice from at least two agencies. To find agents, ask other entrepreneurs for recommendations or search online for “insurance agents” and your zip code   </w:t>
      </w:r>
    </w:p>
    <w:p w14:paraId="7A31EEB7" w14:textId="77777777" w:rsidR="00FE0A58" w:rsidRPr="00B25A03" w:rsidRDefault="00FE0A58" w:rsidP="00FE0A58">
      <w:pPr>
        <w:rPr>
          <w:rFonts w:cs="Arial"/>
          <w:sz w:val="12"/>
          <w:szCs w:val="10"/>
        </w:rPr>
      </w:pPr>
    </w:p>
    <w:tbl>
      <w:tblPr>
        <w:tblStyle w:val="TableGrid"/>
        <w:tblW w:w="0" w:type="auto"/>
        <w:tblCellMar>
          <w:top w:w="115" w:type="dxa"/>
          <w:left w:w="115" w:type="dxa"/>
          <w:bottom w:w="58" w:type="dxa"/>
          <w:right w:w="115" w:type="dxa"/>
        </w:tblCellMar>
        <w:tblLook w:val="04A0" w:firstRow="1" w:lastRow="0" w:firstColumn="1" w:lastColumn="0" w:noHBand="0" w:noVBand="1"/>
      </w:tblPr>
      <w:tblGrid>
        <w:gridCol w:w="2551"/>
        <w:gridCol w:w="2532"/>
        <w:gridCol w:w="3165"/>
        <w:gridCol w:w="1908"/>
      </w:tblGrid>
      <w:tr w:rsidR="00FE0A58" w:rsidRPr="003E4A1B" w14:paraId="43F2AA09" w14:textId="77777777" w:rsidTr="002A1875">
        <w:tc>
          <w:tcPr>
            <w:tcW w:w="2581" w:type="dxa"/>
            <w:shd w:val="clear" w:color="auto" w:fill="0066FF"/>
          </w:tcPr>
          <w:p w14:paraId="689FE381" w14:textId="77777777" w:rsidR="00FE0A58" w:rsidRPr="003E4A1B" w:rsidRDefault="00FE0A58" w:rsidP="002A1875">
            <w:pPr>
              <w:spacing w:line="276" w:lineRule="auto"/>
              <w:rPr>
                <w:rFonts w:cs="Arial"/>
                <w:b/>
                <w:color w:val="FFFFFF" w:themeColor="background1"/>
                <w:sz w:val="22"/>
                <w:szCs w:val="26"/>
              </w:rPr>
            </w:pPr>
            <w:r>
              <w:rPr>
                <w:rFonts w:cs="Arial"/>
                <w:b/>
                <w:color w:val="FFFFFF" w:themeColor="background1"/>
                <w:sz w:val="22"/>
                <w:szCs w:val="26"/>
              </w:rPr>
              <w:t>INSURANCE AGENCY</w:t>
            </w:r>
          </w:p>
        </w:tc>
        <w:tc>
          <w:tcPr>
            <w:tcW w:w="2581" w:type="dxa"/>
            <w:shd w:val="clear" w:color="auto" w:fill="0066FF"/>
          </w:tcPr>
          <w:p w14:paraId="58E7C3F9" w14:textId="77777777" w:rsidR="00FE0A58" w:rsidRPr="003E4A1B" w:rsidRDefault="00FE0A58" w:rsidP="002A1875">
            <w:pPr>
              <w:spacing w:line="276" w:lineRule="auto"/>
              <w:rPr>
                <w:rFonts w:cs="Arial"/>
                <w:b/>
                <w:color w:val="FFFFFF" w:themeColor="background1"/>
                <w:sz w:val="22"/>
                <w:szCs w:val="26"/>
              </w:rPr>
            </w:pPr>
            <w:r w:rsidRPr="003E4A1B">
              <w:rPr>
                <w:rFonts w:cs="Arial"/>
                <w:b/>
                <w:color w:val="FFFFFF" w:themeColor="background1"/>
                <w:sz w:val="22"/>
                <w:szCs w:val="26"/>
              </w:rPr>
              <w:t>Agent name</w:t>
            </w:r>
          </w:p>
        </w:tc>
        <w:tc>
          <w:tcPr>
            <w:tcW w:w="3233" w:type="dxa"/>
            <w:shd w:val="clear" w:color="auto" w:fill="0066FF"/>
          </w:tcPr>
          <w:p w14:paraId="4E5607D0" w14:textId="77777777" w:rsidR="00FE0A58" w:rsidRPr="003E4A1B" w:rsidRDefault="00FE0A58" w:rsidP="002A1875">
            <w:pPr>
              <w:spacing w:line="276" w:lineRule="auto"/>
              <w:rPr>
                <w:rFonts w:cs="Arial"/>
                <w:b/>
                <w:color w:val="FFFFFF" w:themeColor="background1"/>
                <w:sz w:val="22"/>
                <w:szCs w:val="26"/>
              </w:rPr>
            </w:pPr>
            <w:r w:rsidRPr="003E4A1B">
              <w:rPr>
                <w:rFonts w:cs="Arial"/>
                <w:b/>
                <w:color w:val="FFFFFF" w:themeColor="background1"/>
                <w:sz w:val="22"/>
                <w:szCs w:val="26"/>
              </w:rPr>
              <w:t>Email</w:t>
            </w:r>
          </w:p>
        </w:tc>
        <w:tc>
          <w:tcPr>
            <w:tcW w:w="1937" w:type="dxa"/>
            <w:shd w:val="clear" w:color="auto" w:fill="0066FF"/>
          </w:tcPr>
          <w:p w14:paraId="5576A707" w14:textId="77777777" w:rsidR="00FE0A58" w:rsidRPr="003E4A1B" w:rsidRDefault="00FE0A58" w:rsidP="002A1875">
            <w:pPr>
              <w:spacing w:line="276" w:lineRule="auto"/>
              <w:rPr>
                <w:rFonts w:cs="Arial"/>
                <w:b/>
                <w:color w:val="FFFFFF" w:themeColor="background1"/>
                <w:sz w:val="22"/>
                <w:szCs w:val="26"/>
              </w:rPr>
            </w:pPr>
            <w:r w:rsidRPr="003E4A1B">
              <w:rPr>
                <w:rFonts w:cs="Arial"/>
                <w:b/>
                <w:color w:val="FFFFFF" w:themeColor="background1"/>
                <w:sz w:val="22"/>
                <w:szCs w:val="26"/>
              </w:rPr>
              <w:t>Phone</w:t>
            </w:r>
          </w:p>
        </w:tc>
      </w:tr>
      <w:tr w:rsidR="00FE0A58" w:rsidRPr="003E4A1B" w14:paraId="25B880F4" w14:textId="77777777" w:rsidTr="002A1875">
        <w:trPr>
          <w:trHeight w:val="622"/>
        </w:trPr>
        <w:tc>
          <w:tcPr>
            <w:tcW w:w="2581" w:type="dxa"/>
          </w:tcPr>
          <w:p w14:paraId="4F71E3B9" w14:textId="77777777" w:rsidR="00FE0A58" w:rsidRPr="003E4A1B" w:rsidRDefault="00FE0A58" w:rsidP="002A1875">
            <w:pPr>
              <w:rPr>
                <w:rFonts w:cs="Arial"/>
              </w:rPr>
            </w:pPr>
            <w:r w:rsidRPr="003E4A1B">
              <w:rPr>
                <w:rFonts w:cs="Arial"/>
                <w:b/>
              </w:rPr>
              <w:t>A</w:t>
            </w:r>
            <w:r w:rsidRPr="003E4A1B">
              <w:rPr>
                <w:rFonts w:cs="Arial"/>
              </w:rPr>
              <w:t>.</w:t>
            </w:r>
          </w:p>
        </w:tc>
        <w:tc>
          <w:tcPr>
            <w:tcW w:w="2581" w:type="dxa"/>
          </w:tcPr>
          <w:p w14:paraId="5F3A22D9" w14:textId="77777777" w:rsidR="00FE0A58" w:rsidRPr="003E4A1B" w:rsidRDefault="00FE0A58" w:rsidP="002A1875">
            <w:pPr>
              <w:rPr>
                <w:rFonts w:cs="Arial"/>
              </w:rPr>
            </w:pPr>
          </w:p>
        </w:tc>
        <w:tc>
          <w:tcPr>
            <w:tcW w:w="3233" w:type="dxa"/>
          </w:tcPr>
          <w:p w14:paraId="5457B539" w14:textId="77777777" w:rsidR="00FE0A58" w:rsidRPr="003E4A1B" w:rsidRDefault="00FE0A58" w:rsidP="002A1875">
            <w:pPr>
              <w:rPr>
                <w:rFonts w:cs="Arial"/>
              </w:rPr>
            </w:pPr>
          </w:p>
        </w:tc>
        <w:tc>
          <w:tcPr>
            <w:tcW w:w="1937" w:type="dxa"/>
          </w:tcPr>
          <w:p w14:paraId="43D0361B" w14:textId="77777777" w:rsidR="00FE0A58" w:rsidRPr="003E4A1B" w:rsidRDefault="00FE0A58" w:rsidP="002A1875">
            <w:pPr>
              <w:rPr>
                <w:rFonts w:cs="Arial"/>
              </w:rPr>
            </w:pPr>
            <w:r w:rsidRPr="003E4A1B">
              <w:rPr>
                <w:rFonts w:cs="Arial"/>
              </w:rPr>
              <w:t xml:space="preserve"> </w:t>
            </w:r>
          </w:p>
        </w:tc>
      </w:tr>
      <w:tr w:rsidR="00FE0A58" w:rsidRPr="003E4A1B" w14:paraId="3C4E550E" w14:textId="77777777" w:rsidTr="002A1875">
        <w:trPr>
          <w:trHeight w:val="550"/>
        </w:trPr>
        <w:tc>
          <w:tcPr>
            <w:tcW w:w="2581" w:type="dxa"/>
            <w:tcBorders>
              <w:bottom w:val="single" w:sz="6" w:space="0" w:color="auto"/>
            </w:tcBorders>
          </w:tcPr>
          <w:p w14:paraId="3237CDA2" w14:textId="77777777" w:rsidR="00FE0A58" w:rsidRPr="003E4A1B" w:rsidRDefault="00FE0A58" w:rsidP="002A1875">
            <w:pPr>
              <w:rPr>
                <w:rFonts w:cs="Arial"/>
              </w:rPr>
            </w:pPr>
            <w:r w:rsidRPr="003E4A1B">
              <w:rPr>
                <w:rFonts w:cs="Arial"/>
                <w:b/>
              </w:rPr>
              <w:t>B</w:t>
            </w:r>
            <w:r w:rsidRPr="003E4A1B">
              <w:rPr>
                <w:rFonts w:cs="Arial"/>
              </w:rPr>
              <w:t>.</w:t>
            </w:r>
          </w:p>
        </w:tc>
        <w:tc>
          <w:tcPr>
            <w:tcW w:w="2581" w:type="dxa"/>
            <w:tcBorders>
              <w:bottom w:val="single" w:sz="6" w:space="0" w:color="auto"/>
            </w:tcBorders>
          </w:tcPr>
          <w:p w14:paraId="21D89426" w14:textId="77777777" w:rsidR="00FE0A58" w:rsidRPr="003E4A1B" w:rsidRDefault="00FE0A58" w:rsidP="002A1875">
            <w:pPr>
              <w:rPr>
                <w:rFonts w:cs="Arial"/>
              </w:rPr>
            </w:pPr>
          </w:p>
        </w:tc>
        <w:tc>
          <w:tcPr>
            <w:tcW w:w="3233" w:type="dxa"/>
            <w:tcBorders>
              <w:bottom w:val="single" w:sz="6" w:space="0" w:color="auto"/>
            </w:tcBorders>
          </w:tcPr>
          <w:p w14:paraId="0CB8368C" w14:textId="77777777" w:rsidR="00FE0A58" w:rsidRPr="003E4A1B" w:rsidRDefault="00FE0A58" w:rsidP="002A1875">
            <w:pPr>
              <w:rPr>
                <w:rFonts w:cs="Arial"/>
              </w:rPr>
            </w:pPr>
          </w:p>
        </w:tc>
        <w:tc>
          <w:tcPr>
            <w:tcW w:w="1937" w:type="dxa"/>
            <w:tcBorders>
              <w:bottom w:val="single" w:sz="6" w:space="0" w:color="auto"/>
            </w:tcBorders>
          </w:tcPr>
          <w:p w14:paraId="121149F1" w14:textId="77777777" w:rsidR="00FE0A58" w:rsidRPr="003E4A1B" w:rsidRDefault="00FE0A58" w:rsidP="002A1875">
            <w:pPr>
              <w:rPr>
                <w:rFonts w:cs="Arial"/>
              </w:rPr>
            </w:pPr>
          </w:p>
        </w:tc>
      </w:tr>
      <w:tr w:rsidR="00FE0A58" w:rsidRPr="003E4A1B" w14:paraId="4B9F57B3" w14:textId="77777777" w:rsidTr="002A1875">
        <w:trPr>
          <w:trHeight w:val="608"/>
        </w:trPr>
        <w:tc>
          <w:tcPr>
            <w:tcW w:w="2581" w:type="dxa"/>
            <w:tcBorders>
              <w:top w:val="single" w:sz="6" w:space="0" w:color="auto"/>
              <w:left w:val="single" w:sz="6" w:space="0" w:color="auto"/>
              <w:bottom w:val="single" w:sz="6" w:space="0" w:color="auto"/>
              <w:right w:val="single" w:sz="6" w:space="0" w:color="auto"/>
            </w:tcBorders>
          </w:tcPr>
          <w:p w14:paraId="2421BDE6" w14:textId="77777777" w:rsidR="00FE0A58" w:rsidRPr="003E4A1B" w:rsidRDefault="00FE0A58" w:rsidP="002A1875">
            <w:pPr>
              <w:rPr>
                <w:rFonts w:cs="Arial"/>
              </w:rPr>
            </w:pPr>
            <w:r w:rsidRPr="003E4A1B">
              <w:rPr>
                <w:rFonts w:cs="Arial"/>
                <w:b/>
              </w:rPr>
              <w:t>C</w:t>
            </w:r>
            <w:r w:rsidRPr="003E4A1B">
              <w:rPr>
                <w:rFonts w:cs="Arial"/>
              </w:rPr>
              <w:t>.</w:t>
            </w:r>
          </w:p>
        </w:tc>
        <w:tc>
          <w:tcPr>
            <w:tcW w:w="2581" w:type="dxa"/>
            <w:tcBorders>
              <w:top w:val="single" w:sz="6" w:space="0" w:color="auto"/>
              <w:left w:val="single" w:sz="6" w:space="0" w:color="auto"/>
              <w:bottom w:val="single" w:sz="6" w:space="0" w:color="auto"/>
              <w:right w:val="single" w:sz="6" w:space="0" w:color="auto"/>
            </w:tcBorders>
          </w:tcPr>
          <w:p w14:paraId="3D7EE2CB" w14:textId="77777777" w:rsidR="00FE0A58" w:rsidRPr="003E4A1B" w:rsidRDefault="00FE0A58" w:rsidP="002A1875">
            <w:pPr>
              <w:rPr>
                <w:rFonts w:cs="Arial"/>
              </w:rPr>
            </w:pPr>
          </w:p>
        </w:tc>
        <w:tc>
          <w:tcPr>
            <w:tcW w:w="3233" w:type="dxa"/>
            <w:tcBorders>
              <w:top w:val="single" w:sz="6" w:space="0" w:color="auto"/>
              <w:left w:val="single" w:sz="6" w:space="0" w:color="auto"/>
              <w:bottom w:val="single" w:sz="6" w:space="0" w:color="auto"/>
              <w:right w:val="single" w:sz="6" w:space="0" w:color="auto"/>
            </w:tcBorders>
          </w:tcPr>
          <w:p w14:paraId="47CF4F1A" w14:textId="77777777" w:rsidR="00FE0A58" w:rsidRPr="003E4A1B" w:rsidRDefault="00FE0A58" w:rsidP="002A1875">
            <w:pPr>
              <w:rPr>
                <w:rFonts w:cs="Arial"/>
              </w:rPr>
            </w:pPr>
          </w:p>
        </w:tc>
        <w:tc>
          <w:tcPr>
            <w:tcW w:w="1937" w:type="dxa"/>
            <w:tcBorders>
              <w:top w:val="single" w:sz="6" w:space="0" w:color="auto"/>
              <w:left w:val="single" w:sz="6" w:space="0" w:color="auto"/>
              <w:bottom w:val="single" w:sz="6" w:space="0" w:color="auto"/>
              <w:right w:val="single" w:sz="6" w:space="0" w:color="auto"/>
            </w:tcBorders>
          </w:tcPr>
          <w:p w14:paraId="771A6B9D" w14:textId="77777777" w:rsidR="00FE0A58" w:rsidRPr="003E4A1B" w:rsidRDefault="00FE0A58" w:rsidP="002A1875">
            <w:pPr>
              <w:rPr>
                <w:rFonts w:cs="Arial"/>
              </w:rPr>
            </w:pPr>
          </w:p>
        </w:tc>
      </w:tr>
    </w:tbl>
    <w:p w14:paraId="3AF45CFF" w14:textId="77777777" w:rsidR="00FE0A58" w:rsidRDefault="00FE0A58" w:rsidP="00FE0A58">
      <w:pPr>
        <w:rPr>
          <w:iCs/>
          <w:noProof/>
          <w:sz w:val="22"/>
          <w:szCs w:val="18"/>
        </w:rPr>
      </w:pPr>
      <w:r>
        <w:rPr>
          <w:iCs/>
          <w:noProof/>
          <w:sz w:val="22"/>
          <w:szCs w:val="18"/>
        </w:rPr>
        <w:br w:type="page"/>
      </w:r>
    </w:p>
    <w:p w14:paraId="4BA07CDA" w14:textId="77777777" w:rsidR="00FE0A58" w:rsidRPr="00CA1845" w:rsidRDefault="00FE0A58" w:rsidP="00FE0A58">
      <w:pPr>
        <w:tabs>
          <w:tab w:val="right" w:pos="10166"/>
        </w:tabs>
        <w:rPr>
          <w:rFonts w:cs="Arial"/>
          <w:i/>
          <w:noProof/>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4</w:t>
      </w:r>
      <w:r>
        <w:rPr>
          <w:rFonts w:cs="Arial"/>
          <w:i/>
          <w:noProof/>
          <w:sz w:val="24"/>
          <w:szCs w:val="26"/>
        </w:rPr>
        <w:t xml:space="preserve"> </w:t>
      </w:r>
      <w:r w:rsidRPr="00CA1845">
        <w:rPr>
          <w:rFonts w:cs="Arial"/>
          <w:iCs/>
          <w:noProof/>
          <w:sz w:val="22"/>
          <w:szCs w:val="18"/>
        </w:rPr>
        <w:t xml:space="preserve">– </w:t>
      </w:r>
      <w:r>
        <w:rPr>
          <w:rFonts w:cs="Arial"/>
          <w:i/>
          <w:noProof/>
          <w:sz w:val="24"/>
        </w:rPr>
        <w:t>Risk Management</w:t>
      </w:r>
    </w:p>
    <w:p w14:paraId="66E28558" w14:textId="77777777" w:rsidR="00FE0A58" w:rsidRPr="003E4A1B" w:rsidRDefault="00FE0A58" w:rsidP="00FE0A58">
      <w:pPr>
        <w:rPr>
          <w:rFonts w:cs="Arial"/>
        </w:rPr>
      </w:pPr>
    </w:p>
    <w:p w14:paraId="1B226C1E" w14:textId="77777777" w:rsidR="00FE0A58" w:rsidRPr="003E4A1B" w:rsidRDefault="00FE0A58" w:rsidP="00FE0A58">
      <w:pPr>
        <w:ind w:left="360" w:hanging="360"/>
        <w:rPr>
          <w:rFonts w:cs="Arial"/>
          <w:b/>
        </w:rPr>
      </w:pPr>
    </w:p>
    <w:p w14:paraId="129A8B00" w14:textId="77777777" w:rsidR="00FE0A58" w:rsidRPr="00B25A03" w:rsidRDefault="00FE0A58" w:rsidP="00FE0A58">
      <w:pPr>
        <w:rPr>
          <w:rFonts w:cs="Arial"/>
          <w:bCs/>
          <w:color w:val="000000" w:themeColor="text1"/>
          <w:sz w:val="24"/>
          <w:szCs w:val="24"/>
        </w:rPr>
      </w:pPr>
      <w:r w:rsidRPr="00B25A03">
        <w:rPr>
          <w:sz w:val="24"/>
          <w:szCs w:val="24"/>
        </w:rPr>
        <w:t xml:space="preserve">INSURANCE PLAN AND BUDGET. </w:t>
      </w:r>
      <w:r w:rsidRPr="00B25A03">
        <w:rPr>
          <w:rFonts w:cs="Arial"/>
          <w:bCs/>
          <w:i/>
          <w:color w:val="000000" w:themeColor="text1"/>
          <w:sz w:val="22"/>
          <w:szCs w:val="22"/>
        </w:rPr>
        <w:t>These are common estimates for $1 million in coverage. Verify actual charges with your insurance representative. Some rates vary widely among industries.</w:t>
      </w:r>
      <w:r w:rsidRPr="00B25A03">
        <w:rPr>
          <w:rFonts w:cs="Arial"/>
          <w:bCs/>
          <w:i/>
          <w:color w:val="000000" w:themeColor="text1"/>
          <w:sz w:val="22"/>
          <w:szCs w:val="22"/>
        </w:rPr>
        <w:br/>
      </w:r>
    </w:p>
    <w:tbl>
      <w:tblPr>
        <w:tblStyle w:val="TableGrid"/>
        <w:tblW w:w="9985" w:type="dxa"/>
        <w:tblCellMar>
          <w:top w:w="58" w:type="dxa"/>
          <w:bottom w:w="29" w:type="dxa"/>
          <w:right w:w="86" w:type="dxa"/>
        </w:tblCellMar>
        <w:tblLook w:val="04A0" w:firstRow="1" w:lastRow="0" w:firstColumn="1" w:lastColumn="0" w:noHBand="0" w:noVBand="1"/>
      </w:tblPr>
      <w:tblGrid>
        <w:gridCol w:w="1896"/>
        <w:gridCol w:w="2599"/>
        <w:gridCol w:w="3240"/>
        <w:gridCol w:w="2250"/>
      </w:tblGrid>
      <w:tr w:rsidR="00FE0A58" w:rsidRPr="003E4A1B" w14:paraId="6D3A7A23" w14:textId="77777777" w:rsidTr="002A1875">
        <w:trPr>
          <w:trHeight w:val="327"/>
        </w:trPr>
        <w:tc>
          <w:tcPr>
            <w:tcW w:w="1896" w:type="dxa"/>
            <w:shd w:val="clear" w:color="auto" w:fill="008000"/>
          </w:tcPr>
          <w:p w14:paraId="4DD33925" w14:textId="77777777" w:rsidR="00FE0A58" w:rsidRPr="003E4A1B" w:rsidRDefault="00FE0A58" w:rsidP="002A1875">
            <w:pPr>
              <w:spacing w:line="276" w:lineRule="auto"/>
              <w:rPr>
                <w:rFonts w:cs="Arial"/>
                <w:b/>
                <w:color w:val="FFFFFF" w:themeColor="background1"/>
                <w:sz w:val="22"/>
                <w:szCs w:val="26"/>
              </w:rPr>
            </w:pPr>
            <w:r w:rsidRPr="003E4A1B">
              <w:rPr>
                <w:rFonts w:cs="Arial"/>
                <w:b/>
                <w:color w:val="FFFFFF" w:themeColor="background1"/>
                <w:sz w:val="22"/>
                <w:szCs w:val="26"/>
              </w:rPr>
              <w:t>INSURANCE</w:t>
            </w:r>
          </w:p>
        </w:tc>
        <w:tc>
          <w:tcPr>
            <w:tcW w:w="2599" w:type="dxa"/>
            <w:shd w:val="clear" w:color="auto" w:fill="008000"/>
          </w:tcPr>
          <w:p w14:paraId="3B44187C" w14:textId="77777777" w:rsidR="00FE0A58" w:rsidRDefault="00FE0A58" w:rsidP="002A1875">
            <w:pPr>
              <w:spacing w:line="276" w:lineRule="auto"/>
              <w:rPr>
                <w:rFonts w:cs="Arial"/>
                <w:b/>
                <w:color w:val="FFFFFF" w:themeColor="background1"/>
                <w:sz w:val="22"/>
                <w:szCs w:val="26"/>
              </w:rPr>
            </w:pPr>
            <w:r w:rsidRPr="003E4A1B">
              <w:rPr>
                <w:rFonts w:cs="Arial"/>
                <w:b/>
                <w:color w:val="FFFFFF" w:themeColor="background1"/>
                <w:sz w:val="22"/>
                <w:szCs w:val="26"/>
              </w:rPr>
              <w:t xml:space="preserve">When needed </w:t>
            </w:r>
          </w:p>
        </w:tc>
        <w:tc>
          <w:tcPr>
            <w:tcW w:w="3240" w:type="dxa"/>
            <w:shd w:val="clear" w:color="auto" w:fill="008000"/>
          </w:tcPr>
          <w:p w14:paraId="3E6C10EF" w14:textId="77777777" w:rsidR="00FE0A58" w:rsidRPr="003E4A1B" w:rsidRDefault="00FE0A58" w:rsidP="002A1875">
            <w:pPr>
              <w:spacing w:line="276" w:lineRule="auto"/>
              <w:rPr>
                <w:rFonts w:cs="Arial"/>
                <w:b/>
                <w:color w:val="FFFFFF" w:themeColor="background1"/>
                <w:sz w:val="22"/>
                <w:szCs w:val="26"/>
              </w:rPr>
            </w:pPr>
            <w:r>
              <w:rPr>
                <w:rFonts w:cs="Arial"/>
                <w:b/>
                <w:color w:val="FFFFFF" w:themeColor="background1"/>
                <w:sz w:val="22"/>
                <w:szCs w:val="26"/>
              </w:rPr>
              <w:t xml:space="preserve">Typical Cost </w:t>
            </w:r>
            <w:r w:rsidRPr="003E4A1B">
              <w:rPr>
                <w:rFonts w:cs="Arial"/>
                <w:b/>
                <w:color w:val="FFFFFF" w:themeColor="background1"/>
                <w:sz w:val="22"/>
                <w:szCs w:val="26"/>
              </w:rPr>
              <w:t xml:space="preserve"> </w:t>
            </w:r>
          </w:p>
        </w:tc>
        <w:tc>
          <w:tcPr>
            <w:tcW w:w="2250" w:type="dxa"/>
            <w:shd w:val="clear" w:color="auto" w:fill="008000"/>
          </w:tcPr>
          <w:p w14:paraId="52D26A07" w14:textId="77777777" w:rsidR="00FE0A58" w:rsidRDefault="00FE0A58" w:rsidP="002A1875">
            <w:pPr>
              <w:spacing w:line="276" w:lineRule="auto"/>
              <w:rPr>
                <w:rFonts w:cs="Arial"/>
                <w:b/>
                <w:color w:val="FFFFFF" w:themeColor="background1"/>
                <w:sz w:val="22"/>
                <w:szCs w:val="26"/>
              </w:rPr>
            </w:pPr>
            <w:r>
              <w:rPr>
                <w:rFonts w:cs="Arial"/>
                <w:b/>
                <w:color w:val="FFFFFF" w:themeColor="background1"/>
                <w:sz w:val="22"/>
                <w:szCs w:val="26"/>
              </w:rPr>
              <w:t>Actual quote</w:t>
            </w:r>
          </w:p>
        </w:tc>
      </w:tr>
      <w:tr w:rsidR="00FE0A58" w:rsidRPr="003E4A1B" w14:paraId="2DF13AA7" w14:textId="77777777" w:rsidTr="002A1875">
        <w:trPr>
          <w:trHeight w:val="1489"/>
        </w:trPr>
        <w:tc>
          <w:tcPr>
            <w:tcW w:w="1896" w:type="dxa"/>
          </w:tcPr>
          <w:p w14:paraId="776C8A9F" w14:textId="77777777" w:rsidR="00FE0A58" w:rsidRPr="003E4A1B" w:rsidRDefault="00FE0A58" w:rsidP="002A1875">
            <w:pPr>
              <w:spacing w:after="120" w:line="276" w:lineRule="auto"/>
              <w:rPr>
                <w:rFonts w:cs="Arial"/>
                <w:color w:val="000000" w:themeColor="text1"/>
              </w:rPr>
            </w:pPr>
            <w:r w:rsidRPr="003E4A1B">
              <w:rPr>
                <w:rFonts w:cs="Arial"/>
                <w:bCs/>
                <w:color w:val="000000" w:themeColor="text1"/>
              </w:rPr>
              <w:t xml:space="preserve">WORKERS’ COMP </w:t>
            </w:r>
          </w:p>
        </w:tc>
        <w:tc>
          <w:tcPr>
            <w:tcW w:w="2599" w:type="dxa"/>
          </w:tcPr>
          <w:p w14:paraId="1A0EE3FC" w14:textId="77777777" w:rsidR="00FE0A58" w:rsidRPr="003E4A1B" w:rsidRDefault="00FE0A58" w:rsidP="002A1875">
            <w:pPr>
              <w:tabs>
                <w:tab w:val="left" w:pos="3600"/>
              </w:tabs>
              <w:spacing w:line="276" w:lineRule="auto"/>
              <w:rPr>
                <w:rFonts w:cs="Arial"/>
                <w:bCs/>
                <w:color w:val="000000" w:themeColor="text1"/>
              </w:rPr>
            </w:pPr>
            <w:r w:rsidRPr="003E4A1B">
              <w:rPr>
                <w:rFonts w:cs="Arial"/>
                <w:color w:val="000000" w:themeColor="text1"/>
                <w:szCs w:val="26"/>
              </w:rPr>
              <w:t>Recommended when you hire first employee (other than yourself). Required by law if you have 5 or more employees.</w:t>
            </w:r>
          </w:p>
        </w:tc>
        <w:tc>
          <w:tcPr>
            <w:tcW w:w="3240" w:type="dxa"/>
          </w:tcPr>
          <w:p w14:paraId="484CF584" w14:textId="77777777" w:rsidR="00FE0A58" w:rsidRPr="003E4A1B" w:rsidRDefault="00FE0A58" w:rsidP="002A1875">
            <w:pPr>
              <w:tabs>
                <w:tab w:val="left" w:pos="3600"/>
              </w:tabs>
              <w:spacing w:line="276" w:lineRule="auto"/>
              <w:rPr>
                <w:rFonts w:cs="Arial"/>
                <w:color w:val="000000" w:themeColor="text1"/>
                <w:szCs w:val="26"/>
              </w:rPr>
            </w:pPr>
            <w:r w:rsidRPr="003E4A1B">
              <w:rPr>
                <w:rFonts w:cs="Arial"/>
                <w:bCs/>
                <w:color w:val="000000" w:themeColor="text1"/>
              </w:rPr>
              <w:t xml:space="preserve">$300-$500 per salaried employee. Hourly-worker rates </w:t>
            </w:r>
            <w:r>
              <w:rPr>
                <w:rFonts w:cs="Arial"/>
                <w:bCs/>
                <w:color w:val="000000" w:themeColor="text1"/>
              </w:rPr>
              <w:t>are ~ 1% of payroll. Check with an insurance broker in your state</w:t>
            </w:r>
            <w:r w:rsidRPr="003E4A1B">
              <w:rPr>
                <w:rFonts w:cs="Arial"/>
                <w:color w:val="000000"/>
              </w:rPr>
              <w:t xml:space="preserve">  </w:t>
            </w:r>
            <w:hyperlink r:id="rId66" w:history="1"/>
            <w:r>
              <w:t xml:space="preserve"> =</w:t>
            </w:r>
          </w:p>
        </w:tc>
        <w:tc>
          <w:tcPr>
            <w:tcW w:w="2250" w:type="dxa"/>
          </w:tcPr>
          <w:p w14:paraId="4B73A0EB" w14:textId="77777777" w:rsidR="00FE0A58" w:rsidRPr="003E4A1B" w:rsidRDefault="00FE0A58" w:rsidP="002A1875">
            <w:pPr>
              <w:tabs>
                <w:tab w:val="left" w:pos="3600"/>
              </w:tabs>
              <w:spacing w:line="276" w:lineRule="auto"/>
              <w:rPr>
                <w:rFonts w:cs="Arial"/>
                <w:bCs/>
                <w:color w:val="000000" w:themeColor="text1"/>
              </w:rPr>
            </w:pPr>
          </w:p>
        </w:tc>
      </w:tr>
      <w:tr w:rsidR="00FE0A58" w:rsidRPr="003E4A1B" w14:paraId="50D31A35" w14:textId="77777777" w:rsidTr="002A1875">
        <w:trPr>
          <w:trHeight w:val="715"/>
        </w:trPr>
        <w:tc>
          <w:tcPr>
            <w:tcW w:w="1896" w:type="dxa"/>
          </w:tcPr>
          <w:p w14:paraId="1A63E5FF" w14:textId="77777777" w:rsidR="00FE0A58" w:rsidRPr="003E4A1B" w:rsidRDefault="00FE0A58" w:rsidP="002A1875">
            <w:pPr>
              <w:spacing w:line="276" w:lineRule="auto"/>
              <w:rPr>
                <w:rFonts w:cs="Arial"/>
                <w:color w:val="000000" w:themeColor="text1"/>
              </w:rPr>
            </w:pPr>
            <w:r w:rsidRPr="003E4A1B">
              <w:rPr>
                <w:rFonts w:cs="Arial"/>
                <w:bCs/>
                <w:color w:val="000000" w:themeColor="text1"/>
              </w:rPr>
              <w:t>GENERAL LIABILITY</w:t>
            </w:r>
          </w:p>
        </w:tc>
        <w:tc>
          <w:tcPr>
            <w:tcW w:w="2599" w:type="dxa"/>
          </w:tcPr>
          <w:p w14:paraId="057B2C80" w14:textId="77777777" w:rsidR="00FE0A58" w:rsidRPr="003E4A1B" w:rsidRDefault="00FE0A58" w:rsidP="002A1875">
            <w:pPr>
              <w:spacing w:after="120" w:line="276" w:lineRule="auto"/>
              <w:rPr>
                <w:rFonts w:cs="Arial"/>
                <w:bCs/>
                <w:color w:val="000000" w:themeColor="text1"/>
                <w:szCs w:val="33"/>
              </w:rPr>
            </w:pPr>
            <w:r w:rsidRPr="003E4A1B">
              <w:rPr>
                <w:rFonts w:cs="Arial"/>
                <w:color w:val="000000" w:themeColor="text1"/>
                <w:szCs w:val="26"/>
              </w:rPr>
              <w:t>When operational.</w:t>
            </w:r>
          </w:p>
        </w:tc>
        <w:tc>
          <w:tcPr>
            <w:tcW w:w="3240" w:type="dxa"/>
          </w:tcPr>
          <w:p w14:paraId="6166DB34" w14:textId="77777777" w:rsidR="00FE0A58" w:rsidRPr="003E4A1B" w:rsidRDefault="00FE0A58" w:rsidP="002A1875">
            <w:pPr>
              <w:spacing w:after="120" w:line="276" w:lineRule="auto"/>
              <w:rPr>
                <w:rFonts w:cs="Arial"/>
                <w:color w:val="000000" w:themeColor="text1"/>
                <w:szCs w:val="26"/>
              </w:rPr>
            </w:pPr>
            <w:r w:rsidRPr="003E4A1B">
              <w:rPr>
                <w:rFonts w:cs="Arial"/>
                <w:bCs/>
                <w:color w:val="000000" w:themeColor="text1"/>
                <w:szCs w:val="33"/>
              </w:rPr>
              <w:t xml:space="preserve">$ 500 - $1000  for a startup </w:t>
            </w:r>
          </w:p>
        </w:tc>
        <w:tc>
          <w:tcPr>
            <w:tcW w:w="2250" w:type="dxa"/>
          </w:tcPr>
          <w:p w14:paraId="41F43647" w14:textId="77777777" w:rsidR="00FE0A58" w:rsidRPr="003E4A1B" w:rsidRDefault="00FE0A58" w:rsidP="002A1875">
            <w:pPr>
              <w:spacing w:after="120" w:line="276" w:lineRule="auto"/>
              <w:rPr>
                <w:rFonts w:cs="Arial"/>
                <w:bCs/>
                <w:color w:val="000000" w:themeColor="text1"/>
                <w:szCs w:val="33"/>
              </w:rPr>
            </w:pPr>
          </w:p>
        </w:tc>
      </w:tr>
      <w:tr w:rsidR="00FE0A58" w:rsidRPr="003E4A1B" w14:paraId="439C8AC2" w14:textId="77777777" w:rsidTr="002A1875">
        <w:trPr>
          <w:trHeight w:val="976"/>
        </w:trPr>
        <w:tc>
          <w:tcPr>
            <w:tcW w:w="1896" w:type="dxa"/>
          </w:tcPr>
          <w:p w14:paraId="4DA149FB" w14:textId="77777777" w:rsidR="00FE0A58" w:rsidRPr="003E4A1B" w:rsidRDefault="00FE0A58" w:rsidP="002A1875">
            <w:pPr>
              <w:spacing w:line="276" w:lineRule="auto"/>
              <w:rPr>
                <w:rFonts w:cs="Arial"/>
                <w:color w:val="000000" w:themeColor="text1"/>
              </w:rPr>
            </w:pPr>
            <w:r w:rsidRPr="003E4A1B">
              <w:rPr>
                <w:rFonts w:cs="Arial"/>
                <w:color w:val="000000" w:themeColor="text1"/>
              </w:rPr>
              <w:t>PRODUCT LIABILITY</w:t>
            </w:r>
          </w:p>
        </w:tc>
        <w:tc>
          <w:tcPr>
            <w:tcW w:w="2599" w:type="dxa"/>
          </w:tcPr>
          <w:p w14:paraId="3F9FFD26" w14:textId="77777777" w:rsidR="00FE0A58" w:rsidRDefault="00FE0A58" w:rsidP="002A1875">
            <w:pPr>
              <w:spacing w:line="276" w:lineRule="auto"/>
              <w:rPr>
                <w:rFonts w:cs="Arial"/>
                <w:color w:val="000000" w:themeColor="text1"/>
                <w:szCs w:val="26"/>
              </w:rPr>
            </w:pPr>
            <w:r w:rsidRPr="003E4A1B">
              <w:rPr>
                <w:rFonts w:cs="Arial"/>
                <w:color w:val="000000" w:themeColor="text1"/>
                <w:szCs w:val="26"/>
              </w:rPr>
              <w:t xml:space="preserve">When you start selling products. </w:t>
            </w:r>
          </w:p>
        </w:tc>
        <w:tc>
          <w:tcPr>
            <w:tcW w:w="3240" w:type="dxa"/>
          </w:tcPr>
          <w:p w14:paraId="77BF61E9" w14:textId="77777777" w:rsidR="00FE0A58" w:rsidRPr="003E4A1B" w:rsidRDefault="00FE0A58" w:rsidP="002A1875">
            <w:pPr>
              <w:spacing w:line="276" w:lineRule="auto"/>
              <w:rPr>
                <w:rFonts w:cs="Arial"/>
                <w:color w:val="000000" w:themeColor="text1"/>
                <w:szCs w:val="26"/>
              </w:rPr>
            </w:pPr>
            <w:r>
              <w:rPr>
                <w:rFonts w:cs="Arial"/>
                <w:color w:val="000000" w:themeColor="text1"/>
                <w:szCs w:val="26"/>
              </w:rPr>
              <w:t xml:space="preserve">About </w:t>
            </w:r>
            <w:r w:rsidRPr="00935CE6">
              <w:rPr>
                <w:rFonts w:cs="Arial"/>
                <w:color w:val="000000" w:themeColor="text1"/>
                <w:szCs w:val="26"/>
              </w:rPr>
              <w:t>$</w:t>
            </w:r>
            <w:r w:rsidRPr="00935CE6">
              <w:rPr>
                <w:rFonts w:cs="Arial"/>
                <w:b/>
                <w:bCs/>
                <w:color w:val="000000" w:themeColor="text1"/>
                <w:szCs w:val="26"/>
              </w:rPr>
              <w:t>.</w:t>
            </w:r>
            <w:r w:rsidRPr="003E4A1B">
              <w:rPr>
                <w:rFonts w:cs="Arial"/>
                <w:color w:val="000000" w:themeColor="text1"/>
                <w:szCs w:val="26"/>
              </w:rPr>
              <w:t>26 per $100 of anticipated sales</w:t>
            </w:r>
            <w:r>
              <w:rPr>
                <w:rFonts w:cs="Arial"/>
                <w:color w:val="000000" w:themeColor="text1"/>
                <w:szCs w:val="26"/>
              </w:rPr>
              <w:t>.</w:t>
            </w:r>
            <w:r w:rsidRPr="003E4A1B">
              <w:rPr>
                <w:rFonts w:cs="Arial"/>
                <w:color w:val="000000" w:themeColor="text1"/>
                <w:szCs w:val="26"/>
              </w:rPr>
              <w:t xml:space="preserve"> </w:t>
            </w:r>
            <w:r>
              <w:rPr>
                <w:rFonts w:cs="Arial"/>
                <w:color w:val="000000" w:themeColor="text1"/>
                <w:szCs w:val="26"/>
              </w:rPr>
              <w:t xml:space="preserve">Can vary widely, </w:t>
            </w:r>
            <w:r w:rsidRPr="003E4A1B">
              <w:rPr>
                <w:rFonts w:cs="Arial"/>
                <w:color w:val="000000" w:themeColor="text1"/>
                <w:szCs w:val="26"/>
              </w:rPr>
              <w:t>depending on danger</w:t>
            </w:r>
          </w:p>
        </w:tc>
        <w:tc>
          <w:tcPr>
            <w:tcW w:w="2250" w:type="dxa"/>
          </w:tcPr>
          <w:p w14:paraId="041C0FF3" w14:textId="77777777" w:rsidR="00FE0A58" w:rsidRDefault="00FE0A58" w:rsidP="002A1875">
            <w:pPr>
              <w:spacing w:line="276" w:lineRule="auto"/>
              <w:rPr>
                <w:rFonts w:cs="Arial"/>
                <w:color w:val="000000" w:themeColor="text1"/>
                <w:szCs w:val="26"/>
              </w:rPr>
            </w:pPr>
          </w:p>
        </w:tc>
      </w:tr>
      <w:tr w:rsidR="00FE0A58" w:rsidRPr="003E4A1B" w14:paraId="33D4CB2B" w14:textId="77777777" w:rsidTr="002A1875">
        <w:trPr>
          <w:trHeight w:val="1246"/>
        </w:trPr>
        <w:tc>
          <w:tcPr>
            <w:tcW w:w="1896" w:type="dxa"/>
          </w:tcPr>
          <w:p w14:paraId="67841821" w14:textId="77777777" w:rsidR="00FE0A58" w:rsidRPr="003E4A1B" w:rsidRDefault="00FE0A58" w:rsidP="002A1875">
            <w:pPr>
              <w:spacing w:line="276" w:lineRule="auto"/>
              <w:rPr>
                <w:rFonts w:cs="Arial"/>
                <w:color w:val="000000" w:themeColor="text1"/>
                <w:szCs w:val="26"/>
              </w:rPr>
            </w:pPr>
            <w:r w:rsidRPr="003E4A1B">
              <w:rPr>
                <w:rFonts w:cs="Arial"/>
                <w:bCs/>
                <w:color w:val="000000" w:themeColor="text1"/>
                <w:szCs w:val="45"/>
              </w:rPr>
              <w:t>EMPLOYMENT PRACTICES LIABILITY</w:t>
            </w:r>
          </w:p>
        </w:tc>
        <w:tc>
          <w:tcPr>
            <w:tcW w:w="2599" w:type="dxa"/>
          </w:tcPr>
          <w:p w14:paraId="519E9A28" w14:textId="77777777" w:rsidR="00FE0A58" w:rsidRPr="003E4A1B" w:rsidRDefault="00FE0A58" w:rsidP="002A1875">
            <w:pPr>
              <w:spacing w:after="120" w:line="276" w:lineRule="auto"/>
              <w:rPr>
                <w:rFonts w:cs="Arial"/>
                <w:color w:val="000000" w:themeColor="text1"/>
                <w:szCs w:val="26"/>
              </w:rPr>
            </w:pPr>
            <w:r w:rsidRPr="003E4A1B">
              <w:rPr>
                <w:rFonts w:cs="Arial"/>
                <w:color w:val="000000" w:themeColor="text1"/>
                <w:szCs w:val="26"/>
              </w:rPr>
              <w:t>Reco</w:t>
            </w:r>
            <w:r>
              <w:rPr>
                <w:rFonts w:cs="Arial"/>
                <w:color w:val="000000" w:themeColor="text1"/>
                <w:szCs w:val="26"/>
              </w:rPr>
              <w:t>mmended when you hire employees,</w:t>
            </w:r>
            <w:r w:rsidRPr="003E4A1B">
              <w:rPr>
                <w:rFonts w:cs="Arial"/>
                <w:color w:val="000000" w:themeColor="text1"/>
                <w:szCs w:val="26"/>
              </w:rPr>
              <w:t xml:space="preserve"> essential if</w:t>
            </w:r>
            <w:r>
              <w:rPr>
                <w:rFonts w:cs="Arial"/>
                <w:color w:val="000000" w:themeColor="text1"/>
                <w:szCs w:val="26"/>
              </w:rPr>
              <w:t xml:space="preserve"> you have</w:t>
            </w:r>
            <w:r w:rsidRPr="003E4A1B">
              <w:rPr>
                <w:rFonts w:cs="Arial"/>
                <w:color w:val="000000" w:themeColor="text1"/>
                <w:szCs w:val="26"/>
              </w:rPr>
              <w:t xml:space="preserve"> more than 10 employees.</w:t>
            </w:r>
          </w:p>
        </w:tc>
        <w:tc>
          <w:tcPr>
            <w:tcW w:w="3240" w:type="dxa"/>
          </w:tcPr>
          <w:p w14:paraId="4C8CC726" w14:textId="77777777" w:rsidR="00FE0A58" w:rsidRPr="003E4A1B" w:rsidRDefault="00FE0A58" w:rsidP="002A1875">
            <w:pPr>
              <w:spacing w:after="120" w:line="276" w:lineRule="auto"/>
              <w:rPr>
                <w:rFonts w:cs="Arial"/>
                <w:color w:val="000000" w:themeColor="text1"/>
                <w:szCs w:val="26"/>
              </w:rPr>
            </w:pPr>
            <w:r w:rsidRPr="003E4A1B">
              <w:rPr>
                <w:rFonts w:cs="Arial"/>
                <w:color w:val="000000" w:themeColor="text1"/>
                <w:szCs w:val="26"/>
              </w:rPr>
              <w:t>$2,000 initially (Increases with size of work force)</w:t>
            </w:r>
          </w:p>
        </w:tc>
        <w:tc>
          <w:tcPr>
            <w:tcW w:w="2250" w:type="dxa"/>
          </w:tcPr>
          <w:p w14:paraId="4FC0D5BE" w14:textId="77777777" w:rsidR="00FE0A58" w:rsidRPr="003E4A1B" w:rsidRDefault="00FE0A58" w:rsidP="002A1875">
            <w:pPr>
              <w:spacing w:after="120" w:line="276" w:lineRule="auto"/>
              <w:rPr>
                <w:rFonts w:cs="Arial"/>
                <w:color w:val="000000" w:themeColor="text1"/>
                <w:szCs w:val="26"/>
              </w:rPr>
            </w:pPr>
          </w:p>
        </w:tc>
      </w:tr>
      <w:tr w:rsidR="00FE0A58" w:rsidRPr="003E4A1B" w14:paraId="5ECE0C81" w14:textId="77777777" w:rsidTr="002A1875">
        <w:trPr>
          <w:trHeight w:val="724"/>
        </w:trPr>
        <w:tc>
          <w:tcPr>
            <w:tcW w:w="1896" w:type="dxa"/>
          </w:tcPr>
          <w:p w14:paraId="0582EEBE" w14:textId="77777777" w:rsidR="00FE0A58" w:rsidRPr="003E4A1B" w:rsidRDefault="00FE0A58" w:rsidP="002A1875">
            <w:pPr>
              <w:spacing w:line="276" w:lineRule="auto"/>
              <w:rPr>
                <w:rFonts w:cs="Arial"/>
                <w:color w:val="000000" w:themeColor="text1"/>
                <w:szCs w:val="26"/>
              </w:rPr>
            </w:pPr>
            <w:r w:rsidRPr="003E4A1B">
              <w:rPr>
                <w:rFonts w:cs="Arial"/>
                <w:bCs/>
                <w:color w:val="000000" w:themeColor="text1"/>
                <w:szCs w:val="45"/>
              </w:rPr>
              <w:t>ERRORS &amp; OMISSIONS</w:t>
            </w:r>
          </w:p>
        </w:tc>
        <w:tc>
          <w:tcPr>
            <w:tcW w:w="2599" w:type="dxa"/>
          </w:tcPr>
          <w:p w14:paraId="0B0D9265" w14:textId="77777777" w:rsidR="00FE0A58" w:rsidRPr="003E4A1B" w:rsidRDefault="00FE0A58" w:rsidP="002A1875">
            <w:pPr>
              <w:spacing w:line="276" w:lineRule="auto"/>
              <w:rPr>
                <w:rFonts w:cs="Arial"/>
                <w:bCs/>
                <w:color w:val="000000" w:themeColor="text1"/>
                <w:szCs w:val="27"/>
                <w:bdr w:val="none" w:sz="0" w:space="0" w:color="auto" w:frame="1"/>
              </w:rPr>
            </w:pPr>
            <w:r w:rsidRPr="003E4A1B">
              <w:rPr>
                <w:rFonts w:cs="Arial"/>
                <w:color w:val="000000" w:themeColor="text1"/>
                <w:szCs w:val="26"/>
              </w:rPr>
              <w:t>When you launch your service.</w:t>
            </w:r>
          </w:p>
        </w:tc>
        <w:tc>
          <w:tcPr>
            <w:tcW w:w="3240" w:type="dxa"/>
          </w:tcPr>
          <w:p w14:paraId="22B5D5FB" w14:textId="77777777" w:rsidR="00FE0A58" w:rsidRPr="003E4A1B" w:rsidRDefault="00FE0A58" w:rsidP="002A1875">
            <w:pPr>
              <w:spacing w:line="276" w:lineRule="auto"/>
              <w:rPr>
                <w:rFonts w:cs="Arial"/>
                <w:color w:val="000000" w:themeColor="text1"/>
                <w:szCs w:val="26"/>
              </w:rPr>
            </w:pPr>
            <w:r w:rsidRPr="003E4A1B">
              <w:rPr>
                <w:rFonts w:cs="Arial"/>
                <w:bCs/>
                <w:color w:val="000000" w:themeColor="text1"/>
                <w:szCs w:val="27"/>
                <w:bdr w:val="none" w:sz="0" w:space="0" w:color="auto" w:frame="1"/>
              </w:rPr>
              <w:t xml:space="preserve">$1,500 </w:t>
            </w:r>
            <w:r w:rsidRPr="003E4A1B">
              <w:rPr>
                <w:rFonts w:cs="Arial"/>
                <w:bCs/>
                <w:color w:val="000000" w:themeColor="text1"/>
                <w:szCs w:val="27"/>
                <w:bdr w:val="none" w:sz="0" w:space="0" w:color="auto" w:frame="1"/>
              </w:rPr>
              <w:br/>
              <w:t>(with $25k deductible)</w:t>
            </w:r>
          </w:p>
        </w:tc>
        <w:tc>
          <w:tcPr>
            <w:tcW w:w="2250" w:type="dxa"/>
          </w:tcPr>
          <w:p w14:paraId="34DEB4E2" w14:textId="77777777" w:rsidR="00FE0A58" w:rsidRPr="003E4A1B" w:rsidRDefault="00FE0A58" w:rsidP="002A1875">
            <w:pPr>
              <w:spacing w:line="276" w:lineRule="auto"/>
              <w:rPr>
                <w:rFonts w:cs="Arial"/>
                <w:bCs/>
                <w:color w:val="000000" w:themeColor="text1"/>
                <w:szCs w:val="27"/>
                <w:bdr w:val="none" w:sz="0" w:space="0" w:color="auto" w:frame="1"/>
              </w:rPr>
            </w:pPr>
          </w:p>
        </w:tc>
      </w:tr>
      <w:tr w:rsidR="00FE0A58" w:rsidRPr="003E4A1B" w14:paraId="6B34F864" w14:textId="77777777" w:rsidTr="002A1875">
        <w:trPr>
          <w:trHeight w:val="985"/>
        </w:trPr>
        <w:tc>
          <w:tcPr>
            <w:tcW w:w="1896" w:type="dxa"/>
          </w:tcPr>
          <w:p w14:paraId="21C298DE" w14:textId="77777777" w:rsidR="00FE0A58" w:rsidRPr="003E4A1B" w:rsidRDefault="00FE0A58" w:rsidP="002A1875">
            <w:pPr>
              <w:spacing w:line="276" w:lineRule="auto"/>
              <w:rPr>
                <w:rFonts w:cs="Arial"/>
                <w:bCs/>
                <w:color w:val="000000" w:themeColor="text1"/>
                <w:szCs w:val="45"/>
              </w:rPr>
            </w:pPr>
            <w:r w:rsidRPr="003E4A1B">
              <w:rPr>
                <w:rFonts w:cs="Arial"/>
                <w:bCs/>
                <w:color w:val="000000" w:themeColor="text1"/>
                <w:szCs w:val="45"/>
              </w:rPr>
              <w:t>CYBER LIABILITY INSURANCE</w:t>
            </w:r>
          </w:p>
        </w:tc>
        <w:tc>
          <w:tcPr>
            <w:tcW w:w="2599" w:type="dxa"/>
          </w:tcPr>
          <w:p w14:paraId="416F349F" w14:textId="77777777" w:rsidR="00FE0A58" w:rsidRPr="003E4A1B" w:rsidRDefault="00FE0A58" w:rsidP="002A1875">
            <w:pPr>
              <w:spacing w:after="120" w:line="276" w:lineRule="auto"/>
              <w:rPr>
                <w:rFonts w:cs="Arial"/>
                <w:bCs/>
                <w:color w:val="000000" w:themeColor="text1"/>
                <w:szCs w:val="27"/>
                <w:bdr w:val="none" w:sz="0" w:space="0" w:color="auto" w:frame="1"/>
              </w:rPr>
            </w:pPr>
            <w:r w:rsidRPr="003E4A1B">
              <w:rPr>
                <w:rFonts w:cs="Arial"/>
                <w:color w:val="000000" w:themeColor="text1"/>
                <w:szCs w:val="26"/>
              </w:rPr>
              <w:t>When you collect user data. Laws requiring insurance vary by state.</w:t>
            </w:r>
          </w:p>
        </w:tc>
        <w:tc>
          <w:tcPr>
            <w:tcW w:w="3240" w:type="dxa"/>
          </w:tcPr>
          <w:p w14:paraId="62428589" w14:textId="77777777" w:rsidR="00FE0A58" w:rsidRPr="003E4A1B" w:rsidRDefault="00FE0A58" w:rsidP="002A1875">
            <w:pPr>
              <w:spacing w:after="120" w:line="276" w:lineRule="auto"/>
              <w:rPr>
                <w:rFonts w:cs="Arial"/>
                <w:bCs/>
                <w:color w:val="000000" w:themeColor="text1"/>
                <w:szCs w:val="27"/>
                <w:bdr w:val="none" w:sz="0" w:space="0" w:color="auto" w:frame="1"/>
              </w:rPr>
            </w:pPr>
            <w:r w:rsidRPr="003E4A1B">
              <w:rPr>
                <w:rFonts w:cs="Arial"/>
                <w:bCs/>
                <w:color w:val="000000" w:themeColor="text1"/>
                <w:szCs w:val="27"/>
                <w:bdr w:val="none" w:sz="0" w:space="0" w:color="auto" w:frame="1"/>
              </w:rPr>
              <w:t>Included with most E&amp;O policies</w:t>
            </w:r>
          </w:p>
        </w:tc>
        <w:tc>
          <w:tcPr>
            <w:tcW w:w="2250" w:type="dxa"/>
          </w:tcPr>
          <w:p w14:paraId="2D09C771" w14:textId="77777777" w:rsidR="00FE0A58" w:rsidRPr="003E4A1B" w:rsidRDefault="00FE0A58" w:rsidP="002A1875">
            <w:pPr>
              <w:spacing w:after="120" w:line="276" w:lineRule="auto"/>
              <w:rPr>
                <w:rFonts w:cs="Arial"/>
                <w:bCs/>
                <w:color w:val="000000" w:themeColor="text1"/>
                <w:szCs w:val="27"/>
                <w:bdr w:val="none" w:sz="0" w:space="0" w:color="auto" w:frame="1"/>
              </w:rPr>
            </w:pPr>
          </w:p>
        </w:tc>
      </w:tr>
      <w:tr w:rsidR="00FE0A58" w:rsidRPr="003E4A1B" w14:paraId="39C5349F" w14:textId="77777777" w:rsidTr="002A1875">
        <w:trPr>
          <w:trHeight w:val="1246"/>
        </w:trPr>
        <w:tc>
          <w:tcPr>
            <w:tcW w:w="1896" w:type="dxa"/>
          </w:tcPr>
          <w:p w14:paraId="6A29F2F6" w14:textId="77777777" w:rsidR="00FE0A58" w:rsidRPr="003E4A1B" w:rsidRDefault="00FE0A58" w:rsidP="002A1875">
            <w:pPr>
              <w:spacing w:line="276" w:lineRule="auto"/>
              <w:rPr>
                <w:rFonts w:cs="Arial"/>
                <w:color w:val="000000" w:themeColor="text1"/>
              </w:rPr>
            </w:pPr>
            <w:r w:rsidRPr="003E4A1B">
              <w:rPr>
                <w:rFonts w:cs="Arial"/>
                <w:color w:val="000000" w:themeColor="text1"/>
              </w:rPr>
              <w:t>DIRECTORS AND OFFICERS (D&amp;0)</w:t>
            </w:r>
          </w:p>
        </w:tc>
        <w:tc>
          <w:tcPr>
            <w:tcW w:w="2599" w:type="dxa"/>
          </w:tcPr>
          <w:p w14:paraId="665AB117" w14:textId="77777777" w:rsidR="00FE0A58" w:rsidRPr="003E4A1B" w:rsidRDefault="00FE0A58" w:rsidP="002A1875">
            <w:pPr>
              <w:spacing w:after="120" w:line="276" w:lineRule="auto"/>
              <w:rPr>
                <w:rFonts w:cs="Arial"/>
                <w:color w:val="000000" w:themeColor="text1"/>
                <w:szCs w:val="26"/>
              </w:rPr>
            </w:pPr>
            <w:r w:rsidRPr="003E4A1B">
              <w:rPr>
                <w:rFonts w:cs="Arial"/>
                <w:color w:val="000000" w:themeColor="text1"/>
                <w:szCs w:val="26"/>
              </w:rPr>
              <w:t>When you have Investors or outside directors (who will usually request the protection).</w:t>
            </w:r>
          </w:p>
        </w:tc>
        <w:tc>
          <w:tcPr>
            <w:tcW w:w="3240" w:type="dxa"/>
          </w:tcPr>
          <w:p w14:paraId="4048A482" w14:textId="77777777" w:rsidR="00FE0A58" w:rsidRPr="003E4A1B" w:rsidRDefault="00FE0A58" w:rsidP="002A1875">
            <w:pPr>
              <w:spacing w:after="120" w:line="276" w:lineRule="auto"/>
              <w:rPr>
                <w:rFonts w:cs="Arial"/>
                <w:color w:val="000000" w:themeColor="text1"/>
                <w:szCs w:val="26"/>
              </w:rPr>
            </w:pPr>
            <w:r w:rsidRPr="003E4A1B">
              <w:rPr>
                <w:rFonts w:cs="Arial"/>
                <w:color w:val="000000" w:themeColor="text1"/>
                <w:szCs w:val="26"/>
              </w:rPr>
              <w:t>$1,000 to $3,000 per year for a startup</w:t>
            </w:r>
          </w:p>
        </w:tc>
        <w:tc>
          <w:tcPr>
            <w:tcW w:w="2250" w:type="dxa"/>
          </w:tcPr>
          <w:p w14:paraId="3DDBF14F" w14:textId="77777777" w:rsidR="00FE0A58" w:rsidRPr="003E4A1B" w:rsidRDefault="00FE0A58" w:rsidP="002A1875">
            <w:pPr>
              <w:spacing w:after="120" w:line="276" w:lineRule="auto"/>
              <w:rPr>
                <w:rFonts w:cs="Arial"/>
                <w:color w:val="000000" w:themeColor="text1"/>
                <w:szCs w:val="26"/>
              </w:rPr>
            </w:pPr>
          </w:p>
        </w:tc>
      </w:tr>
      <w:tr w:rsidR="00FE0A58" w:rsidRPr="003E4A1B" w14:paraId="686A2BE5" w14:textId="77777777" w:rsidTr="002A1875">
        <w:trPr>
          <w:trHeight w:val="985"/>
        </w:trPr>
        <w:tc>
          <w:tcPr>
            <w:tcW w:w="1896" w:type="dxa"/>
          </w:tcPr>
          <w:p w14:paraId="5D809831" w14:textId="77777777" w:rsidR="00FE0A58" w:rsidRPr="003E4A1B" w:rsidRDefault="00FE0A58" w:rsidP="002A1875">
            <w:pPr>
              <w:spacing w:line="276" w:lineRule="auto"/>
              <w:rPr>
                <w:rFonts w:cs="Arial"/>
                <w:bCs/>
                <w:color w:val="000000" w:themeColor="text1"/>
                <w:szCs w:val="45"/>
              </w:rPr>
            </w:pPr>
            <w:r w:rsidRPr="003E4A1B">
              <w:rPr>
                <w:rFonts w:cs="Arial"/>
                <w:bCs/>
                <w:color w:val="000000" w:themeColor="text1"/>
                <w:szCs w:val="45"/>
              </w:rPr>
              <w:t>KEY PERSON</w:t>
            </w:r>
          </w:p>
        </w:tc>
        <w:tc>
          <w:tcPr>
            <w:tcW w:w="2599" w:type="dxa"/>
          </w:tcPr>
          <w:p w14:paraId="295B873D" w14:textId="77777777" w:rsidR="00FE0A58" w:rsidRPr="003E4A1B" w:rsidRDefault="00FE0A58" w:rsidP="002A1875">
            <w:pPr>
              <w:spacing w:line="276" w:lineRule="auto"/>
              <w:rPr>
                <w:rFonts w:cs="Arial"/>
                <w:bCs/>
                <w:color w:val="000000" w:themeColor="text1"/>
                <w:szCs w:val="27"/>
                <w:bdr w:val="none" w:sz="0" w:space="0" w:color="auto" w:frame="1"/>
              </w:rPr>
            </w:pPr>
            <w:r w:rsidRPr="003E4A1B">
              <w:rPr>
                <w:rFonts w:cs="Arial"/>
                <w:color w:val="000000" w:themeColor="text1"/>
                <w:szCs w:val="26"/>
              </w:rPr>
              <w:t xml:space="preserve">Usually demanded by banks or VCs when they provide capital. </w:t>
            </w:r>
          </w:p>
        </w:tc>
        <w:tc>
          <w:tcPr>
            <w:tcW w:w="3240" w:type="dxa"/>
          </w:tcPr>
          <w:p w14:paraId="375FF72B" w14:textId="77777777" w:rsidR="00FE0A58" w:rsidRPr="003E4A1B" w:rsidRDefault="00FE0A58" w:rsidP="002A1875">
            <w:pPr>
              <w:spacing w:line="276" w:lineRule="auto"/>
              <w:rPr>
                <w:rFonts w:cs="Arial"/>
                <w:bCs/>
                <w:color w:val="000000" w:themeColor="text1"/>
                <w:szCs w:val="27"/>
                <w:bdr w:val="none" w:sz="0" w:space="0" w:color="auto" w:frame="1"/>
              </w:rPr>
            </w:pPr>
            <w:r w:rsidRPr="003E4A1B">
              <w:rPr>
                <w:rFonts w:cs="Arial"/>
                <w:bCs/>
                <w:color w:val="000000" w:themeColor="text1"/>
                <w:szCs w:val="27"/>
                <w:bdr w:val="none" w:sz="0" w:space="0" w:color="auto" w:frame="1"/>
              </w:rPr>
              <w:t>Varies by health and age of key person(s)</w:t>
            </w:r>
          </w:p>
        </w:tc>
        <w:tc>
          <w:tcPr>
            <w:tcW w:w="2250" w:type="dxa"/>
          </w:tcPr>
          <w:p w14:paraId="7799F573" w14:textId="77777777" w:rsidR="00FE0A58" w:rsidRPr="003E4A1B" w:rsidRDefault="00FE0A58" w:rsidP="002A1875">
            <w:pPr>
              <w:spacing w:line="276" w:lineRule="auto"/>
              <w:rPr>
                <w:rFonts w:cs="Arial"/>
                <w:bCs/>
                <w:color w:val="000000" w:themeColor="text1"/>
                <w:szCs w:val="27"/>
                <w:bdr w:val="none" w:sz="0" w:space="0" w:color="auto" w:frame="1"/>
              </w:rPr>
            </w:pPr>
          </w:p>
        </w:tc>
      </w:tr>
      <w:tr w:rsidR="00FE0A58" w:rsidRPr="003E4A1B" w14:paraId="45A8DDF2" w14:textId="77777777" w:rsidTr="002A1875">
        <w:trPr>
          <w:trHeight w:val="985"/>
        </w:trPr>
        <w:tc>
          <w:tcPr>
            <w:tcW w:w="1896" w:type="dxa"/>
          </w:tcPr>
          <w:p w14:paraId="4C22D86B" w14:textId="77777777" w:rsidR="00FE0A58" w:rsidRPr="003E4A1B" w:rsidRDefault="00FE0A58" w:rsidP="002A1875">
            <w:pPr>
              <w:spacing w:after="120" w:line="276" w:lineRule="auto"/>
              <w:rPr>
                <w:rFonts w:cs="Arial"/>
                <w:bCs/>
                <w:color w:val="000000" w:themeColor="text1"/>
                <w:szCs w:val="45"/>
              </w:rPr>
            </w:pPr>
            <w:r w:rsidRPr="003E4A1B">
              <w:rPr>
                <w:rFonts w:cs="Arial"/>
                <w:bCs/>
                <w:color w:val="000000" w:themeColor="text1"/>
                <w:szCs w:val="33"/>
              </w:rPr>
              <w:t>PERSONAL PROPERTY</w:t>
            </w:r>
            <w:r w:rsidRPr="003E4A1B">
              <w:rPr>
                <w:rFonts w:cs="Arial"/>
                <w:bCs/>
                <w:color w:val="000000" w:themeColor="text1"/>
                <w:sz w:val="22"/>
                <w:szCs w:val="33"/>
              </w:rPr>
              <w:t xml:space="preserve"> </w:t>
            </w:r>
          </w:p>
        </w:tc>
        <w:tc>
          <w:tcPr>
            <w:tcW w:w="2599" w:type="dxa"/>
          </w:tcPr>
          <w:p w14:paraId="6FD54DBF" w14:textId="77777777" w:rsidR="00FE0A58" w:rsidRPr="005E5F01" w:rsidRDefault="00FE0A58" w:rsidP="002A1875">
            <w:pPr>
              <w:spacing w:line="276" w:lineRule="auto"/>
              <w:rPr>
                <w:rFonts w:cs="Arial"/>
                <w:b/>
                <w:color w:val="000000" w:themeColor="text1"/>
                <w:szCs w:val="27"/>
                <w:bdr w:val="none" w:sz="0" w:space="0" w:color="auto" w:frame="1"/>
              </w:rPr>
            </w:pPr>
            <w:r w:rsidRPr="003E4A1B">
              <w:rPr>
                <w:rFonts w:cs="Arial"/>
                <w:color w:val="000000" w:themeColor="text1"/>
                <w:szCs w:val="26"/>
              </w:rPr>
              <w:t>When equipment is so critical to success you cannot afford not to</w:t>
            </w:r>
            <w:r>
              <w:rPr>
                <w:rFonts w:cs="Arial"/>
                <w:color w:val="000000" w:themeColor="text1"/>
                <w:szCs w:val="26"/>
              </w:rPr>
              <w:t xml:space="preserve"> insure</w:t>
            </w:r>
            <w:r w:rsidRPr="003E4A1B">
              <w:rPr>
                <w:rFonts w:cs="Arial"/>
                <w:color w:val="000000" w:themeColor="text1"/>
                <w:szCs w:val="26"/>
              </w:rPr>
              <w:t>.</w:t>
            </w:r>
          </w:p>
        </w:tc>
        <w:tc>
          <w:tcPr>
            <w:tcW w:w="3240" w:type="dxa"/>
          </w:tcPr>
          <w:p w14:paraId="65148029" w14:textId="77777777" w:rsidR="00FE0A58" w:rsidRPr="003E4A1B" w:rsidRDefault="00FE0A58" w:rsidP="002A1875">
            <w:pPr>
              <w:spacing w:line="276" w:lineRule="auto"/>
              <w:rPr>
                <w:rFonts w:cs="Arial"/>
                <w:bCs/>
                <w:color w:val="000000" w:themeColor="text1"/>
                <w:szCs w:val="27"/>
                <w:bdr w:val="none" w:sz="0" w:space="0" w:color="auto" w:frame="1"/>
              </w:rPr>
            </w:pPr>
            <w:r w:rsidRPr="005E5F01">
              <w:rPr>
                <w:rFonts w:cs="Arial"/>
                <w:b/>
                <w:color w:val="000000" w:themeColor="text1"/>
                <w:szCs w:val="27"/>
                <w:bdr w:val="none" w:sz="0" w:space="0" w:color="auto" w:frame="1"/>
              </w:rPr>
              <w:t>.</w:t>
            </w:r>
            <w:r>
              <w:rPr>
                <w:rFonts w:cs="Arial"/>
                <w:bCs/>
                <w:color w:val="000000" w:themeColor="text1"/>
                <w:szCs w:val="27"/>
                <w:bdr w:val="none" w:sz="0" w:space="0" w:color="auto" w:frame="1"/>
              </w:rPr>
              <w:t>2% to 2% of</w:t>
            </w:r>
            <w:r w:rsidRPr="003E4A1B">
              <w:rPr>
                <w:rFonts w:cs="Arial"/>
                <w:bCs/>
                <w:color w:val="000000" w:themeColor="text1"/>
                <w:szCs w:val="27"/>
                <w:bdr w:val="none" w:sz="0" w:space="0" w:color="auto" w:frame="1"/>
              </w:rPr>
              <w:t xml:space="preserve"> value of equipment covered</w:t>
            </w:r>
            <w:r>
              <w:rPr>
                <w:rFonts w:cs="Arial"/>
                <w:bCs/>
                <w:color w:val="000000" w:themeColor="text1"/>
                <w:szCs w:val="27"/>
                <w:bdr w:val="none" w:sz="0" w:space="0" w:color="auto" w:frame="1"/>
              </w:rPr>
              <w:t>; actual rate depends on industry, location, and deductible</w:t>
            </w:r>
          </w:p>
        </w:tc>
        <w:tc>
          <w:tcPr>
            <w:tcW w:w="2250" w:type="dxa"/>
          </w:tcPr>
          <w:p w14:paraId="5E8594C3" w14:textId="77777777" w:rsidR="00FE0A58" w:rsidRPr="005E5F01" w:rsidRDefault="00FE0A58" w:rsidP="002A1875">
            <w:pPr>
              <w:spacing w:line="276" w:lineRule="auto"/>
              <w:rPr>
                <w:rFonts w:cs="Arial"/>
                <w:b/>
                <w:color w:val="000000" w:themeColor="text1"/>
                <w:szCs w:val="27"/>
                <w:bdr w:val="none" w:sz="0" w:space="0" w:color="auto" w:frame="1"/>
              </w:rPr>
            </w:pPr>
          </w:p>
        </w:tc>
      </w:tr>
      <w:tr w:rsidR="00FE0A58" w:rsidRPr="003E4A1B" w14:paraId="3BE2A9F2" w14:textId="77777777" w:rsidTr="002A1875">
        <w:trPr>
          <w:trHeight w:val="715"/>
        </w:trPr>
        <w:tc>
          <w:tcPr>
            <w:tcW w:w="1896" w:type="dxa"/>
          </w:tcPr>
          <w:p w14:paraId="7A577656" w14:textId="77777777" w:rsidR="00FE0A58" w:rsidRPr="003E4A1B" w:rsidRDefault="00FE0A58" w:rsidP="002A1875">
            <w:pPr>
              <w:spacing w:line="276" w:lineRule="auto"/>
              <w:rPr>
                <w:rFonts w:cs="Arial"/>
                <w:bCs/>
                <w:color w:val="000000" w:themeColor="text1"/>
                <w:szCs w:val="45"/>
              </w:rPr>
            </w:pPr>
            <w:r w:rsidRPr="003E4A1B">
              <w:rPr>
                <w:rFonts w:cs="Arial"/>
                <w:bCs/>
                <w:color w:val="000000" w:themeColor="text1"/>
                <w:szCs w:val="45"/>
              </w:rPr>
              <w:t>EMPLOYEE HEALTH CARE</w:t>
            </w:r>
          </w:p>
        </w:tc>
        <w:tc>
          <w:tcPr>
            <w:tcW w:w="2599" w:type="dxa"/>
          </w:tcPr>
          <w:p w14:paraId="0863B0E4" w14:textId="77777777" w:rsidR="00FE0A58" w:rsidRPr="003E4A1B" w:rsidRDefault="00FE0A58" w:rsidP="002A1875">
            <w:pPr>
              <w:spacing w:after="120" w:line="276" w:lineRule="auto"/>
              <w:rPr>
                <w:rFonts w:cs="Arial"/>
                <w:bCs/>
                <w:color w:val="000000" w:themeColor="text1"/>
                <w:szCs w:val="27"/>
                <w:bdr w:val="none" w:sz="0" w:space="0" w:color="auto" w:frame="1"/>
              </w:rPr>
            </w:pPr>
            <w:r w:rsidRPr="003E4A1B">
              <w:rPr>
                <w:rFonts w:cs="Arial"/>
                <w:color w:val="000000" w:themeColor="text1"/>
                <w:szCs w:val="26"/>
              </w:rPr>
              <w:t>Mandatory when you have 50 or more employees.</w:t>
            </w:r>
          </w:p>
        </w:tc>
        <w:tc>
          <w:tcPr>
            <w:tcW w:w="3240" w:type="dxa"/>
          </w:tcPr>
          <w:p w14:paraId="7385C0D0" w14:textId="77777777" w:rsidR="00FE0A58" w:rsidRPr="003E4A1B" w:rsidRDefault="00FE0A58" w:rsidP="002A1875">
            <w:pPr>
              <w:spacing w:after="120" w:line="276" w:lineRule="auto"/>
              <w:rPr>
                <w:rFonts w:cs="Arial"/>
                <w:bCs/>
                <w:color w:val="000000" w:themeColor="text1"/>
                <w:szCs w:val="27"/>
                <w:bdr w:val="none" w:sz="0" w:space="0" w:color="auto" w:frame="1"/>
              </w:rPr>
            </w:pPr>
            <w:r w:rsidRPr="003E4A1B">
              <w:rPr>
                <w:rFonts w:cs="Arial"/>
                <w:bCs/>
                <w:color w:val="000000" w:themeColor="text1"/>
                <w:szCs w:val="27"/>
                <w:bdr w:val="none" w:sz="0" w:space="0" w:color="auto" w:frame="1"/>
              </w:rPr>
              <w:t>Varies by coverage</w:t>
            </w:r>
          </w:p>
        </w:tc>
        <w:tc>
          <w:tcPr>
            <w:tcW w:w="2250" w:type="dxa"/>
          </w:tcPr>
          <w:p w14:paraId="6D42EF49" w14:textId="77777777" w:rsidR="00FE0A58" w:rsidRPr="003E4A1B" w:rsidRDefault="00FE0A58" w:rsidP="002A1875">
            <w:pPr>
              <w:spacing w:after="120" w:line="276" w:lineRule="auto"/>
              <w:rPr>
                <w:rFonts w:cs="Arial"/>
                <w:bCs/>
                <w:color w:val="000000" w:themeColor="text1"/>
                <w:szCs w:val="27"/>
                <w:bdr w:val="none" w:sz="0" w:space="0" w:color="auto" w:frame="1"/>
              </w:rPr>
            </w:pPr>
          </w:p>
        </w:tc>
      </w:tr>
    </w:tbl>
    <w:p w14:paraId="019E8E72" w14:textId="77777777" w:rsidR="00FE0A58" w:rsidRDefault="00FE0A58" w:rsidP="00FE0A58">
      <w:pPr>
        <w:rPr>
          <w:rFonts w:cs="Arial"/>
          <w:iCs/>
          <w:noProof/>
          <w:sz w:val="22"/>
          <w:szCs w:val="18"/>
        </w:rPr>
      </w:pPr>
    </w:p>
    <w:p w14:paraId="3ACB639C" w14:textId="77777777" w:rsidR="00FE0A58" w:rsidRDefault="00FE0A58" w:rsidP="00FE0A58">
      <w:pPr>
        <w:rPr>
          <w:rFonts w:cs="Arial"/>
          <w:iCs/>
          <w:noProof/>
          <w:sz w:val="22"/>
          <w:szCs w:val="18"/>
        </w:rPr>
      </w:pPr>
      <w:r>
        <w:rPr>
          <w:rFonts w:cs="Arial"/>
          <w:iCs/>
          <w:noProof/>
          <w:sz w:val="22"/>
          <w:szCs w:val="18"/>
        </w:rPr>
        <w:br w:type="page"/>
      </w:r>
    </w:p>
    <w:p w14:paraId="27B93A5B" w14:textId="77777777" w:rsidR="00FE0A58" w:rsidRPr="003E4A1B" w:rsidRDefault="00FE0A58" w:rsidP="00FE0A58">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08007C78" w14:textId="77777777" w:rsidR="00FE0A58" w:rsidRPr="00CA1845" w:rsidRDefault="00FE0A58" w:rsidP="00FE0A58">
      <w:pPr>
        <w:rPr>
          <w:rFonts w:cs="Arial"/>
          <w:i/>
          <w:noProof/>
          <w:sz w:val="24"/>
        </w:rPr>
      </w:pPr>
    </w:p>
    <w:p w14:paraId="15B3BF0B" w14:textId="77777777" w:rsidR="00FE0A58" w:rsidRPr="003E4A1B" w:rsidRDefault="00FE0A58" w:rsidP="00FE0A58">
      <w:pPr>
        <w:spacing w:line="276" w:lineRule="auto"/>
        <w:rPr>
          <w:rFonts w:cs="Arial"/>
          <w:i/>
          <w:noProof/>
          <w:sz w:val="24"/>
        </w:rPr>
      </w:pPr>
    </w:p>
    <w:p w14:paraId="2BB4CC5C" w14:textId="77777777" w:rsidR="00FE0A58" w:rsidRPr="003E4A1B" w:rsidRDefault="00FE0A58" w:rsidP="00FE0A58">
      <w:pPr>
        <w:spacing w:line="276" w:lineRule="auto"/>
        <w:rPr>
          <w:rFonts w:cs="Arial"/>
          <w:i/>
          <w:noProof/>
          <w:sz w:val="24"/>
        </w:rPr>
      </w:pPr>
    </w:p>
    <w:p w14:paraId="5210A436" w14:textId="77777777" w:rsidR="00FE0A58" w:rsidRPr="003E4A1B" w:rsidRDefault="00FE0A58" w:rsidP="00FE0A58">
      <w:pPr>
        <w:spacing w:line="276" w:lineRule="auto"/>
        <w:rPr>
          <w:rFonts w:cs="Arial"/>
          <w:i/>
          <w:noProof/>
          <w:sz w:val="24"/>
        </w:rPr>
      </w:pPr>
    </w:p>
    <w:p w14:paraId="63788DB2" w14:textId="77777777" w:rsidR="00FE0A58" w:rsidRPr="003E4A1B" w:rsidRDefault="00FE0A58" w:rsidP="00FE0A58">
      <w:pPr>
        <w:pStyle w:val="Title"/>
      </w:pPr>
    </w:p>
    <w:p w14:paraId="22E0DCF4" w14:textId="77777777" w:rsidR="00FE0A58" w:rsidRPr="003E4A1B" w:rsidRDefault="00FE0A58" w:rsidP="00FE0A58">
      <w:pPr>
        <w:pStyle w:val="Title"/>
      </w:pPr>
      <w:bookmarkStart w:id="90" w:name="_Toc204630172"/>
      <w:bookmarkStart w:id="91" w:name="_Toc206281946"/>
      <w:bookmarkStart w:id="92" w:name="_Toc206321817"/>
      <w:r>
        <w:t>3.5</w:t>
      </w:r>
      <w:r w:rsidRPr="003E4A1B">
        <w:t xml:space="preserve"> – Budgeting and Accounting</w:t>
      </w:r>
      <w:bookmarkEnd w:id="90"/>
      <w:bookmarkEnd w:id="91"/>
      <w:bookmarkEnd w:id="92"/>
    </w:p>
    <w:p w14:paraId="278936B6" w14:textId="77777777" w:rsidR="00FE0A58" w:rsidRPr="003E4A1B" w:rsidRDefault="00FE0A58" w:rsidP="00FE0A58">
      <w:pPr>
        <w:spacing w:line="276" w:lineRule="auto"/>
        <w:ind w:right="216"/>
        <w:textAlignment w:val="baseline"/>
        <w:rPr>
          <w:rFonts w:cs="Arial"/>
          <w:sz w:val="24"/>
        </w:rPr>
      </w:pPr>
    </w:p>
    <w:p w14:paraId="5604B530" w14:textId="77777777" w:rsidR="00FE0A58" w:rsidRPr="003E4A1B" w:rsidRDefault="00FE0A58" w:rsidP="00FE0A58">
      <w:pPr>
        <w:spacing w:line="276" w:lineRule="auto"/>
        <w:ind w:right="216"/>
        <w:textAlignment w:val="baseline"/>
        <w:rPr>
          <w:rFonts w:cs="Arial"/>
          <w:sz w:val="24"/>
        </w:rPr>
      </w:pPr>
    </w:p>
    <w:p w14:paraId="0DA7E0CF" w14:textId="77777777" w:rsidR="00FE0A58" w:rsidRPr="00475D00" w:rsidRDefault="00FE0A58" w:rsidP="00FE0A58">
      <w:pPr>
        <w:ind w:left="3420"/>
        <w:rPr>
          <w:color w:val="000000" w:themeColor="text1"/>
          <w:sz w:val="28"/>
          <w:szCs w:val="28"/>
        </w:rPr>
      </w:pPr>
    </w:p>
    <w:p w14:paraId="7C682E07" w14:textId="77777777" w:rsidR="00FE0A58" w:rsidRPr="00F94416" w:rsidRDefault="00FE0A58" w:rsidP="00FE0A58">
      <w:pPr>
        <w:spacing w:after="240"/>
        <w:ind w:left="2340"/>
        <w:rPr>
          <w:color w:val="000000" w:themeColor="text1"/>
          <w:sz w:val="28"/>
          <w:szCs w:val="28"/>
        </w:rPr>
      </w:pPr>
      <w:r w:rsidRPr="001C3B98">
        <w:rPr>
          <w:sz w:val="28"/>
          <w:szCs w:val="28"/>
        </w:rPr>
        <w:t>3</w:t>
      </w:r>
      <w:r w:rsidRPr="001C3B98">
        <w:rPr>
          <w:spacing w:val="24"/>
          <w:sz w:val="28"/>
          <w:szCs w:val="28"/>
        </w:rPr>
        <w:t>.</w:t>
      </w:r>
      <w:r>
        <w:rPr>
          <w:color w:val="000000" w:themeColor="text1"/>
          <w:sz w:val="28"/>
          <w:szCs w:val="28"/>
        </w:rPr>
        <w:t xml:space="preserve">5.1  </w:t>
      </w:r>
      <w:r w:rsidRPr="00F94416">
        <w:rPr>
          <w:color w:val="000000" w:themeColor="text1"/>
          <w:sz w:val="28"/>
          <w:szCs w:val="28"/>
        </w:rPr>
        <w:t>Credit and Collections Policies</w:t>
      </w:r>
    </w:p>
    <w:p w14:paraId="43BAB1A9" w14:textId="77777777" w:rsidR="00FE0A58" w:rsidRPr="00F94416" w:rsidRDefault="00FE0A58" w:rsidP="00FE0A58">
      <w:pPr>
        <w:spacing w:after="240"/>
        <w:ind w:left="2340"/>
        <w:rPr>
          <w:color w:val="000000" w:themeColor="text1"/>
          <w:sz w:val="28"/>
          <w:szCs w:val="28"/>
        </w:rPr>
      </w:pPr>
      <w:r w:rsidRPr="001C3B98">
        <w:rPr>
          <w:sz w:val="28"/>
          <w:szCs w:val="28"/>
        </w:rPr>
        <w:t>3</w:t>
      </w:r>
      <w:r w:rsidRPr="001C3B98">
        <w:rPr>
          <w:spacing w:val="24"/>
          <w:sz w:val="28"/>
          <w:szCs w:val="28"/>
        </w:rPr>
        <w:t>.</w:t>
      </w:r>
      <w:r>
        <w:rPr>
          <w:color w:val="000000" w:themeColor="text1"/>
          <w:sz w:val="28"/>
          <w:szCs w:val="28"/>
        </w:rPr>
        <w:t xml:space="preserve">5.2  </w:t>
      </w:r>
      <w:r w:rsidRPr="00F94416">
        <w:rPr>
          <w:color w:val="000000" w:themeColor="text1"/>
          <w:sz w:val="28"/>
          <w:szCs w:val="28"/>
        </w:rPr>
        <w:t>SWOT Analysis</w:t>
      </w:r>
    </w:p>
    <w:p w14:paraId="6C3E889E" w14:textId="77777777" w:rsidR="00FE0A58" w:rsidRPr="00F94416" w:rsidRDefault="00FE0A58" w:rsidP="00FE0A58">
      <w:pPr>
        <w:spacing w:after="240"/>
        <w:ind w:left="2340"/>
        <w:rPr>
          <w:sz w:val="28"/>
          <w:szCs w:val="28"/>
        </w:rPr>
      </w:pPr>
      <w:r w:rsidRPr="001C3B98">
        <w:rPr>
          <w:sz w:val="28"/>
          <w:szCs w:val="28"/>
        </w:rPr>
        <w:t>3</w:t>
      </w:r>
      <w:r w:rsidRPr="001C3B98">
        <w:rPr>
          <w:spacing w:val="24"/>
          <w:sz w:val="28"/>
          <w:szCs w:val="28"/>
        </w:rPr>
        <w:t>.</w:t>
      </w:r>
      <w:r>
        <w:rPr>
          <w:rStyle w:val="SubtitleChar"/>
          <w:color w:val="000000" w:themeColor="text1"/>
          <w:szCs w:val="28"/>
        </w:rPr>
        <w:t xml:space="preserve">5.3  </w:t>
      </w:r>
      <w:r w:rsidRPr="00F94416">
        <w:rPr>
          <w:rStyle w:val="SubtitleChar"/>
          <w:color w:val="000000" w:themeColor="text1"/>
          <w:szCs w:val="28"/>
        </w:rPr>
        <w:t>Personal Income and Expense Budget</w:t>
      </w:r>
    </w:p>
    <w:p w14:paraId="360C08A4" w14:textId="77777777" w:rsidR="00FE0A58" w:rsidRPr="00F94416" w:rsidRDefault="00FE0A58" w:rsidP="00FE0A58">
      <w:pPr>
        <w:spacing w:after="240"/>
        <w:ind w:left="2340"/>
        <w:rPr>
          <w:sz w:val="28"/>
          <w:szCs w:val="28"/>
        </w:rPr>
      </w:pPr>
      <w:r w:rsidRPr="001C3B98">
        <w:rPr>
          <w:sz w:val="28"/>
          <w:szCs w:val="28"/>
        </w:rPr>
        <w:t>3</w:t>
      </w:r>
      <w:r w:rsidRPr="001C3B98">
        <w:rPr>
          <w:spacing w:val="24"/>
          <w:sz w:val="28"/>
          <w:szCs w:val="28"/>
        </w:rPr>
        <w:t>.</w:t>
      </w:r>
      <w:r>
        <w:rPr>
          <w:sz w:val="28"/>
          <w:szCs w:val="28"/>
        </w:rPr>
        <w:t xml:space="preserve">5.4  </w:t>
      </w:r>
      <w:r w:rsidRPr="00F94416">
        <w:rPr>
          <w:sz w:val="28"/>
          <w:szCs w:val="28"/>
        </w:rPr>
        <w:t>Payroll Taxes</w:t>
      </w:r>
    </w:p>
    <w:p w14:paraId="06B43D25" w14:textId="77777777" w:rsidR="00FE0A58" w:rsidRPr="00F94416" w:rsidRDefault="00FE0A58" w:rsidP="00FE0A58">
      <w:pPr>
        <w:spacing w:after="240"/>
        <w:ind w:left="2340"/>
        <w:rPr>
          <w:sz w:val="28"/>
          <w:szCs w:val="28"/>
        </w:rPr>
      </w:pPr>
      <w:r w:rsidRPr="001C3B98">
        <w:rPr>
          <w:sz w:val="28"/>
          <w:szCs w:val="28"/>
        </w:rPr>
        <w:t>3</w:t>
      </w:r>
      <w:r w:rsidRPr="001C3B98">
        <w:rPr>
          <w:spacing w:val="24"/>
          <w:sz w:val="28"/>
          <w:szCs w:val="28"/>
        </w:rPr>
        <w:t>.</w:t>
      </w:r>
      <w:r>
        <w:rPr>
          <w:sz w:val="28"/>
          <w:szCs w:val="28"/>
        </w:rPr>
        <w:t xml:space="preserve">5.5  </w:t>
      </w:r>
      <w:r w:rsidRPr="00F94416">
        <w:rPr>
          <w:sz w:val="28"/>
          <w:szCs w:val="28"/>
        </w:rPr>
        <w:t>Business Budgeting</w:t>
      </w:r>
    </w:p>
    <w:p w14:paraId="4B9A6572" w14:textId="77777777" w:rsidR="00FE0A58" w:rsidRPr="00F94416" w:rsidRDefault="00FE0A58" w:rsidP="00FE0A58">
      <w:pPr>
        <w:spacing w:after="240"/>
        <w:ind w:left="2340"/>
        <w:rPr>
          <w:color w:val="000000" w:themeColor="text1"/>
          <w:sz w:val="28"/>
          <w:szCs w:val="28"/>
        </w:rPr>
      </w:pPr>
      <w:r w:rsidRPr="001C3B98">
        <w:rPr>
          <w:sz w:val="28"/>
          <w:szCs w:val="28"/>
        </w:rPr>
        <w:t>3</w:t>
      </w:r>
      <w:r w:rsidRPr="001C3B98">
        <w:rPr>
          <w:spacing w:val="24"/>
          <w:sz w:val="28"/>
          <w:szCs w:val="28"/>
        </w:rPr>
        <w:t>.</w:t>
      </w:r>
      <w:r>
        <w:rPr>
          <w:sz w:val="28"/>
          <w:szCs w:val="28"/>
        </w:rPr>
        <w:t xml:space="preserve">5.6  </w:t>
      </w:r>
      <w:r w:rsidRPr="00F94416">
        <w:rPr>
          <w:sz w:val="28"/>
          <w:szCs w:val="28"/>
        </w:rPr>
        <w:t>Cash Flow Forecasting</w:t>
      </w:r>
    </w:p>
    <w:p w14:paraId="7D32984F" w14:textId="77777777" w:rsidR="00FE0A58" w:rsidRPr="00F94416" w:rsidRDefault="00FE0A58" w:rsidP="00FE0A58">
      <w:pPr>
        <w:spacing w:after="240"/>
        <w:ind w:left="2340"/>
        <w:rPr>
          <w:color w:val="000000" w:themeColor="text1"/>
          <w:sz w:val="28"/>
          <w:szCs w:val="28"/>
        </w:rPr>
      </w:pPr>
      <w:r w:rsidRPr="001C3B98">
        <w:rPr>
          <w:sz w:val="28"/>
          <w:szCs w:val="28"/>
        </w:rPr>
        <w:t>3</w:t>
      </w:r>
      <w:r w:rsidRPr="001C3B98">
        <w:rPr>
          <w:spacing w:val="24"/>
          <w:sz w:val="28"/>
          <w:szCs w:val="28"/>
        </w:rPr>
        <w:t>.</w:t>
      </w:r>
      <w:r>
        <w:rPr>
          <w:sz w:val="28"/>
          <w:szCs w:val="28"/>
        </w:rPr>
        <w:t xml:space="preserve">5.7  </w:t>
      </w:r>
      <w:r w:rsidRPr="00F94416">
        <w:rPr>
          <w:sz w:val="28"/>
          <w:szCs w:val="28"/>
        </w:rPr>
        <w:t>Profit Margin and Break-Even</w:t>
      </w:r>
      <w:r w:rsidRPr="00F94416">
        <w:rPr>
          <w:sz w:val="28"/>
          <w:szCs w:val="28"/>
        </w:rPr>
        <w:fldChar w:fldCharType="begin"/>
      </w:r>
      <w:r w:rsidRPr="00F94416">
        <w:rPr>
          <w:sz w:val="28"/>
          <w:szCs w:val="28"/>
        </w:rPr>
        <w:instrText xml:space="preserve"> XE "BREAK-EVEN" </w:instrText>
      </w:r>
      <w:r w:rsidRPr="00F94416">
        <w:rPr>
          <w:sz w:val="28"/>
          <w:szCs w:val="28"/>
        </w:rPr>
        <w:fldChar w:fldCharType="end"/>
      </w:r>
      <w:r w:rsidRPr="00F94416">
        <w:rPr>
          <w:sz w:val="28"/>
          <w:szCs w:val="28"/>
        </w:rPr>
        <w:t xml:space="preserve"> Calculation</w:t>
      </w:r>
    </w:p>
    <w:p w14:paraId="1909FCFF" w14:textId="77777777" w:rsidR="00FE0A58" w:rsidRPr="00F94416" w:rsidRDefault="00FE0A58" w:rsidP="00FE0A58">
      <w:pPr>
        <w:spacing w:after="240"/>
        <w:ind w:left="2340"/>
        <w:rPr>
          <w:color w:val="000000" w:themeColor="text1"/>
          <w:sz w:val="28"/>
          <w:szCs w:val="28"/>
        </w:rPr>
      </w:pPr>
      <w:r w:rsidRPr="001C3B98">
        <w:rPr>
          <w:sz w:val="28"/>
          <w:szCs w:val="28"/>
        </w:rPr>
        <w:t>3</w:t>
      </w:r>
      <w:r w:rsidRPr="001C3B98">
        <w:rPr>
          <w:spacing w:val="24"/>
          <w:sz w:val="28"/>
          <w:szCs w:val="28"/>
        </w:rPr>
        <w:t>.</w:t>
      </w:r>
      <w:r>
        <w:rPr>
          <w:color w:val="000000" w:themeColor="text1"/>
          <w:sz w:val="28"/>
          <w:szCs w:val="28"/>
        </w:rPr>
        <w:t xml:space="preserve">5.8  </w:t>
      </w:r>
      <w:r w:rsidRPr="00F94416">
        <w:rPr>
          <w:color w:val="000000" w:themeColor="text1"/>
          <w:sz w:val="28"/>
          <w:szCs w:val="28"/>
        </w:rPr>
        <w:t>Accounting</w:t>
      </w:r>
    </w:p>
    <w:p w14:paraId="2F3B8480" w14:textId="77777777" w:rsidR="00FE0A58" w:rsidRDefault="00FE0A58" w:rsidP="00FE0A58">
      <w:pPr>
        <w:jc w:val="center"/>
        <w:rPr>
          <w:color w:val="000000" w:themeColor="text1"/>
          <w:sz w:val="28"/>
          <w:szCs w:val="28"/>
        </w:rPr>
      </w:pPr>
    </w:p>
    <w:p w14:paraId="1956EF61" w14:textId="77777777" w:rsidR="00FE0A58" w:rsidRDefault="00FE0A58" w:rsidP="00FE0A58">
      <w:pPr>
        <w:jc w:val="center"/>
        <w:rPr>
          <w:color w:val="000000" w:themeColor="text1"/>
          <w:sz w:val="28"/>
          <w:szCs w:val="28"/>
        </w:rPr>
      </w:pPr>
    </w:p>
    <w:p w14:paraId="372A1DA7" w14:textId="77777777" w:rsidR="00FE0A58" w:rsidRDefault="00FE0A58" w:rsidP="00FE0A58">
      <w:pPr>
        <w:jc w:val="center"/>
        <w:rPr>
          <w:color w:val="000000" w:themeColor="text1"/>
          <w:sz w:val="28"/>
          <w:szCs w:val="28"/>
        </w:rPr>
      </w:pPr>
    </w:p>
    <w:p w14:paraId="65C05919" w14:textId="77777777" w:rsidR="00FE0A58" w:rsidRDefault="00FE0A58" w:rsidP="00FE0A58">
      <w:pPr>
        <w:jc w:val="center"/>
        <w:rPr>
          <w:color w:val="000000" w:themeColor="text1"/>
          <w:sz w:val="28"/>
          <w:szCs w:val="28"/>
        </w:rPr>
      </w:pPr>
    </w:p>
    <w:p w14:paraId="1F26EE39" w14:textId="77777777" w:rsidR="00FE0A58" w:rsidRDefault="00FE0A58" w:rsidP="00FE0A58">
      <w:pPr>
        <w:jc w:val="center"/>
        <w:rPr>
          <w:color w:val="000000" w:themeColor="text1"/>
          <w:sz w:val="28"/>
          <w:szCs w:val="28"/>
        </w:rPr>
      </w:pPr>
    </w:p>
    <w:p w14:paraId="338DC7E4" w14:textId="77777777" w:rsidR="00FE0A58" w:rsidRDefault="00FE0A58" w:rsidP="00FE0A58">
      <w:pPr>
        <w:jc w:val="center"/>
        <w:rPr>
          <w:color w:val="000000" w:themeColor="text1"/>
          <w:sz w:val="28"/>
          <w:szCs w:val="28"/>
        </w:rPr>
      </w:pPr>
    </w:p>
    <w:p w14:paraId="613A3EBB" w14:textId="77777777" w:rsidR="00FE0A58" w:rsidRDefault="00FE0A58" w:rsidP="00FE0A58">
      <w:pPr>
        <w:jc w:val="center"/>
        <w:rPr>
          <w:color w:val="000000" w:themeColor="text1"/>
          <w:sz w:val="28"/>
          <w:szCs w:val="28"/>
        </w:rPr>
      </w:pPr>
    </w:p>
    <w:p w14:paraId="12858206" w14:textId="77777777" w:rsidR="00FE0A58" w:rsidRDefault="00FE0A58" w:rsidP="00FE0A58">
      <w:pPr>
        <w:jc w:val="center"/>
        <w:rPr>
          <w:color w:val="000000" w:themeColor="text1"/>
          <w:sz w:val="28"/>
          <w:szCs w:val="28"/>
        </w:rPr>
      </w:pPr>
    </w:p>
    <w:p w14:paraId="26D9DDD9" w14:textId="77777777" w:rsidR="00FE0A58" w:rsidRDefault="00FE0A58" w:rsidP="00FE0A58">
      <w:pPr>
        <w:jc w:val="center"/>
        <w:rPr>
          <w:color w:val="000000" w:themeColor="text1"/>
          <w:sz w:val="28"/>
          <w:szCs w:val="28"/>
        </w:rPr>
      </w:pPr>
    </w:p>
    <w:p w14:paraId="0F20941E" w14:textId="77777777" w:rsidR="00FE0A58" w:rsidRDefault="00FE0A58" w:rsidP="00FE0A58">
      <w:pPr>
        <w:rPr>
          <w:rFonts w:cs="Arial"/>
          <w:iCs/>
          <w:noProof/>
          <w:sz w:val="22"/>
          <w:szCs w:val="18"/>
        </w:rPr>
      </w:pPr>
      <w:r>
        <w:rPr>
          <w:rFonts w:cs="Arial"/>
          <w:iCs/>
          <w:noProof/>
          <w:sz w:val="22"/>
          <w:szCs w:val="18"/>
        </w:rPr>
        <w:br w:type="page"/>
      </w:r>
    </w:p>
    <w:p w14:paraId="6FDF04E8" w14:textId="77777777" w:rsidR="00FE0A58" w:rsidRPr="003E4A1B" w:rsidRDefault="00FE0A58" w:rsidP="00FE0A58">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59CC3975" w14:textId="77777777" w:rsidR="00FE0A58" w:rsidRDefault="00FE0A58" w:rsidP="00FE0A58">
      <w:pPr>
        <w:rPr>
          <w:rFonts w:cs="Arial"/>
          <w:b/>
          <w:caps/>
          <w:noProof/>
          <w:szCs w:val="14"/>
        </w:rPr>
      </w:pPr>
    </w:p>
    <w:p w14:paraId="0AC51D0B" w14:textId="77777777" w:rsidR="00FE0A58" w:rsidRPr="00E173B4" w:rsidRDefault="00FE0A58" w:rsidP="00FE0A58">
      <w:pPr>
        <w:rPr>
          <w:rFonts w:cs="Arial"/>
          <w:b/>
          <w:caps/>
          <w:noProof/>
          <w:szCs w:val="14"/>
        </w:rPr>
      </w:pPr>
    </w:p>
    <w:p w14:paraId="46F7D2D0" w14:textId="77777777" w:rsidR="00FE0A58" w:rsidRPr="003E4A1B" w:rsidRDefault="00FE0A58" w:rsidP="00FE0A58">
      <w:pPr>
        <w:pStyle w:val="Heading1"/>
        <w:rPr>
          <w:rFonts w:cs="Arial"/>
        </w:rPr>
      </w:pPr>
      <w:bookmarkStart w:id="93" w:name="_Toc204630173"/>
      <w:bookmarkStart w:id="94" w:name="_Toc206281947"/>
      <w:bookmarkStart w:id="95" w:name="_Toc206321818"/>
      <w:r w:rsidRPr="001C3B98">
        <w:rPr>
          <w:szCs w:val="28"/>
        </w:rPr>
        <w:t>3</w:t>
      </w:r>
      <w:r w:rsidRPr="001C3B98">
        <w:rPr>
          <w:spacing w:val="24"/>
          <w:szCs w:val="28"/>
        </w:rPr>
        <w:t>.</w:t>
      </w:r>
      <w:r>
        <w:rPr>
          <w:rFonts w:cs="Arial"/>
        </w:rPr>
        <w:t xml:space="preserve">5.1 </w:t>
      </w:r>
      <w:r w:rsidRPr="003E4A1B">
        <w:rPr>
          <w:rFonts w:cs="Arial"/>
        </w:rPr>
        <w:t xml:space="preserve">  Credit and Collections Policies</w:t>
      </w:r>
      <w:bookmarkEnd w:id="93"/>
      <w:bookmarkEnd w:id="94"/>
      <w:bookmarkEnd w:id="95"/>
    </w:p>
    <w:p w14:paraId="2C5F48A9" w14:textId="77777777" w:rsidR="00FE0A58" w:rsidRPr="003E4A1B" w:rsidRDefault="00FE0A58" w:rsidP="00FE0A58">
      <w:pPr>
        <w:rPr>
          <w:rFonts w:cs="Arial"/>
        </w:rPr>
      </w:pPr>
    </w:p>
    <w:p w14:paraId="5E733FBA" w14:textId="77777777" w:rsidR="00FE0A58" w:rsidRPr="003E4A1B" w:rsidRDefault="00FE0A58" w:rsidP="00FE0A58">
      <w:pPr>
        <w:spacing w:line="276" w:lineRule="auto"/>
        <w:ind w:left="360" w:hanging="360"/>
        <w:rPr>
          <w:rFonts w:cs="Arial"/>
          <w:b/>
        </w:rPr>
      </w:pPr>
    </w:p>
    <w:p w14:paraId="0660B597" w14:textId="77777777" w:rsidR="00FE0A58" w:rsidRPr="003E4A1B" w:rsidRDefault="00FE0A58" w:rsidP="00FE0A58">
      <w:pPr>
        <w:pStyle w:val="Heading2"/>
        <w:spacing w:before="0"/>
        <w:jc w:val="both"/>
      </w:pPr>
      <w:r w:rsidRPr="003E4A1B">
        <w:t>Whether to Extend Credit to Clients:  The Problem of Slow-</w:t>
      </w:r>
      <w:r>
        <w:t>Payment</w:t>
      </w:r>
      <w:r w:rsidRPr="003E4A1B">
        <w:t xml:space="preserve"> </w:t>
      </w:r>
      <w:r>
        <w:t>and</w:t>
      </w:r>
      <w:r w:rsidRPr="003E4A1B">
        <w:t xml:space="preserve"> Non-Payment</w:t>
      </w:r>
    </w:p>
    <w:p w14:paraId="47230E5D" w14:textId="77777777" w:rsidR="00FE0A58" w:rsidRPr="003E4A1B" w:rsidRDefault="00FE0A58" w:rsidP="00FE0A58">
      <w:pPr>
        <w:spacing w:line="276" w:lineRule="auto"/>
        <w:jc w:val="both"/>
        <w:rPr>
          <w:rFonts w:cs="Arial"/>
          <w:color w:val="000000"/>
        </w:rPr>
      </w:pPr>
      <w:r w:rsidRPr="003E4A1B">
        <w:rPr>
          <w:rFonts w:cs="Arial"/>
          <w:color w:val="000000"/>
        </w:rPr>
        <w:t xml:space="preserve">Credit terms (not having to pay in advance or upon delivery) should be a privilege that customers earn by establishing a </w:t>
      </w:r>
      <w:r>
        <w:rPr>
          <w:rFonts w:cs="Arial"/>
          <w:color w:val="000000"/>
        </w:rPr>
        <w:t xml:space="preserve">sterling </w:t>
      </w:r>
      <w:r w:rsidRPr="003E4A1B">
        <w:rPr>
          <w:rFonts w:cs="Arial"/>
          <w:color w:val="000000"/>
        </w:rPr>
        <w:t xml:space="preserve">payment history with your company (no bounced checks, declined credit cards, frequent returns, or chronic complaints and attempts to inveigle invoice </w:t>
      </w:r>
      <w:r w:rsidRPr="003E4A1B">
        <w:rPr>
          <w:rFonts w:cs="Arial"/>
          <w:i/>
          <w:color w:val="000000"/>
        </w:rPr>
        <w:t>adjustments</w:t>
      </w:r>
      <w:r w:rsidRPr="003E4A1B">
        <w:rPr>
          <w:rFonts w:cs="Arial"/>
          <w:color w:val="000000"/>
        </w:rPr>
        <w:t xml:space="preserve">). Be especially wary of temporary businesses such as political campaigns—and require full payment in advance from these clients. </w:t>
      </w:r>
      <w:r>
        <w:rPr>
          <w:rFonts w:cs="Arial"/>
          <w:color w:val="000000"/>
        </w:rPr>
        <w:t>Credit limits, e</w:t>
      </w:r>
      <w:r w:rsidRPr="003E4A1B">
        <w:rPr>
          <w:rFonts w:cs="Arial"/>
          <w:color w:val="000000"/>
        </w:rPr>
        <w:t xml:space="preserve">ven when extended to worthy repeat clients, should be meted out gradually. </w:t>
      </w:r>
    </w:p>
    <w:p w14:paraId="26EADB94" w14:textId="77777777" w:rsidR="00FE0A58" w:rsidRPr="003E4A1B" w:rsidRDefault="00FE0A58" w:rsidP="00FE0A58">
      <w:pPr>
        <w:spacing w:line="276" w:lineRule="auto"/>
        <w:jc w:val="both"/>
        <w:rPr>
          <w:rFonts w:cs="Arial"/>
          <w:color w:val="000000"/>
          <w:sz w:val="12"/>
        </w:rPr>
      </w:pPr>
    </w:p>
    <w:p w14:paraId="1AF695C8" w14:textId="77777777" w:rsidR="00FE0A58" w:rsidRPr="003E4A1B" w:rsidRDefault="00FE0A58" w:rsidP="00FE0A58">
      <w:pPr>
        <w:spacing w:line="276" w:lineRule="auto"/>
        <w:jc w:val="both"/>
        <w:rPr>
          <w:rFonts w:cs="Arial"/>
          <w:sz w:val="12"/>
        </w:rPr>
      </w:pPr>
      <w:r w:rsidRPr="003E4A1B">
        <w:rPr>
          <w:rFonts w:cs="Arial"/>
        </w:rPr>
        <w:t xml:space="preserve">Moreover, do not assume that a large, well-known company is a safe risk. </w:t>
      </w:r>
      <w:r>
        <w:rPr>
          <w:rFonts w:cs="Arial"/>
        </w:rPr>
        <w:t>L</w:t>
      </w:r>
      <w:r w:rsidRPr="003E4A1B">
        <w:rPr>
          <w:rFonts w:cs="Arial"/>
        </w:rPr>
        <w:t>arge companies</w:t>
      </w:r>
      <w:r>
        <w:rPr>
          <w:rFonts w:cs="Arial"/>
        </w:rPr>
        <w:t xml:space="preserve"> </w:t>
      </w:r>
      <w:r w:rsidRPr="003E4A1B">
        <w:rPr>
          <w:rFonts w:cs="Arial"/>
        </w:rPr>
        <w:t xml:space="preserve">can and do fail: Arthur Andersen, Enron, WorldCom, and Lehman Brothers. </w:t>
      </w:r>
      <w:r>
        <w:rPr>
          <w:rFonts w:cs="Arial"/>
        </w:rPr>
        <w:t>Large companies</w:t>
      </w:r>
      <w:r w:rsidRPr="003E4A1B">
        <w:rPr>
          <w:rFonts w:cs="Arial"/>
        </w:rPr>
        <w:t xml:space="preserve"> can </w:t>
      </w:r>
      <w:r>
        <w:rPr>
          <w:rFonts w:cs="Arial"/>
        </w:rPr>
        <w:t xml:space="preserve">also </w:t>
      </w:r>
      <w:r w:rsidRPr="003E4A1B">
        <w:rPr>
          <w:rFonts w:cs="Arial"/>
        </w:rPr>
        <w:t>be the slowest payers, as the president, insulated by layers of financial bodyguards, never has to look you in the eye</w:t>
      </w:r>
    </w:p>
    <w:p w14:paraId="00DCEB68" w14:textId="77777777" w:rsidR="00FE0A58" w:rsidRPr="00CA5BF8" w:rsidRDefault="00FE0A58" w:rsidP="00FE0A58">
      <w:pPr>
        <w:spacing w:line="276" w:lineRule="auto"/>
        <w:jc w:val="both"/>
        <w:rPr>
          <w:rFonts w:cs="Arial"/>
          <w:sz w:val="12"/>
          <w:szCs w:val="12"/>
        </w:rPr>
      </w:pPr>
    </w:p>
    <w:p w14:paraId="363FAEC7" w14:textId="77777777" w:rsidR="00FE0A58" w:rsidRPr="003E4A1B" w:rsidRDefault="00FE0A58" w:rsidP="00FE0A58">
      <w:pPr>
        <w:spacing w:line="276" w:lineRule="auto"/>
        <w:jc w:val="both"/>
        <w:rPr>
          <w:rFonts w:cs="Arial"/>
        </w:rPr>
      </w:pPr>
      <w:r w:rsidRPr="003E4A1B">
        <w:rPr>
          <w:rFonts w:cs="Arial"/>
        </w:rPr>
        <w:t xml:space="preserve">The best credit policy for a startup is C.O.D. (Cash on Delivery), for several reasons. The longer it takes to </w:t>
      </w:r>
      <w:r>
        <w:rPr>
          <w:rFonts w:cs="Arial"/>
        </w:rPr>
        <w:t>receive payment</w:t>
      </w:r>
      <w:r w:rsidRPr="003E4A1B">
        <w:rPr>
          <w:rFonts w:cs="Arial"/>
        </w:rPr>
        <w:t xml:space="preserve">, the more capital will be tied up in receivables. Extending credit will also introduce uncertainties into your cash flow projections, since it is difficult to predict exactly when customers will pay for your goods and services. Finally, you will probably spend more time, aggravation and money on paperwork and collections than the value of the additional sales that extending credit might bring. </w:t>
      </w:r>
    </w:p>
    <w:p w14:paraId="4420D266" w14:textId="77777777" w:rsidR="00FE0A58" w:rsidRPr="003E4A1B" w:rsidRDefault="00FE0A58" w:rsidP="00FE0A58">
      <w:pPr>
        <w:pStyle w:val="Heading2"/>
        <w:spacing w:before="240" w:after="60"/>
        <w:jc w:val="both"/>
      </w:pPr>
      <w:r w:rsidRPr="003E4A1B">
        <w:t xml:space="preserve">If You Do Offer Credit, Here Are Some Simple Guidelines to Reduce </w:t>
      </w:r>
      <w:r w:rsidRPr="003E4A1B">
        <w:rPr>
          <w:i/>
        </w:rPr>
        <w:t>Bad Debts</w:t>
      </w:r>
      <w:r w:rsidRPr="003E4A1B">
        <w:t xml:space="preserve">  </w:t>
      </w:r>
    </w:p>
    <w:p w14:paraId="3A346AA6" w14:textId="77777777" w:rsidR="00FE0A58" w:rsidRPr="003E4A1B" w:rsidRDefault="00FE0A58" w:rsidP="00FE0A58">
      <w:pPr>
        <w:numPr>
          <w:ilvl w:val="0"/>
          <w:numId w:val="33"/>
        </w:numPr>
        <w:tabs>
          <w:tab w:val="clear" w:pos="3600"/>
          <w:tab w:val="num" w:pos="720"/>
        </w:tabs>
        <w:spacing w:after="120" w:line="276" w:lineRule="auto"/>
        <w:ind w:left="720"/>
        <w:jc w:val="both"/>
        <w:rPr>
          <w:rFonts w:cs="Arial"/>
        </w:rPr>
      </w:pPr>
      <w:r w:rsidRPr="003E4A1B">
        <w:rPr>
          <w:rFonts w:cs="Arial"/>
        </w:rPr>
        <w:t>Offer only small amounts of credit for short periods.</w:t>
      </w:r>
    </w:p>
    <w:p w14:paraId="07EC22BF" w14:textId="77777777" w:rsidR="00FE0A58" w:rsidRPr="003E4A1B" w:rsidRDefault="00FE0A58" w:rsidP="00FE0A58">
      <w:pPr>
        <w:numPr>
          <w:ilvl w:val="0"/>
          <w:numId w:val="33"/>
        </w:numPr>
        <w:tabs>
          <w:tab w:val="clear" w:pos="3600"/>
          <w:tab w:val="num" w:pos="720"/>
        </w:tabs>
        <w:spacing w:after="120" w:line="276" w:lineRule="auto"/>
        <w:ind w:left="720"/>
        <w:jc w:val="both"/>
        <w:rPr>
          <w:rFonts w:cs="Arial"/>
        </w:rPr>
      </w:pPr>
      <w:r w:rsidRPr="003E4A1B">
        <w:rPr>
          <w:rFonts w:cs="Arial"/>
        </w:rPr>
        <w:t xml:space="preserve">Never extend more credit to any one customer than you can afford to shrug off. </w:t>
      </w:r>
    </w:p>
    <w:p w14:paraId="08FDB4F5" w14:textId="77777777" w:rsidR="00FE0A58" w:rsidRPr="003E4A1B" w:rsidRDefault="00FE0A58" w:rsidP="00FE0A58">
      <w:pPr>
        <w:numPr>
          <w:ilvl w:val="0"/>
          <w:numId w:val="33"/>
        </w:numPr>
        <w:tabs>
          <w:tab w:val="clear" w:pos="3600"/>
          <w:tab w:val="num" w:pos="720"/>
        </w:tabs>
        <w:spacing w:after="120" w:line="276" w:lineRule="auto"/>
        <w:ind w:left="720"/>
        <w:jc w:val="both"/>
        <w:rPr>
          <w:rFonts w:cs="Arial"/>
        </w:rPr>
      </w:pPr>
      <w:r w:rsidRPr="003E4A1B">
        <w:rPr>
          <w:rFonts w:cs="Arial"/>
        </w:rPr>
        <w:t xml:space="preserve">Never extend additional credit to a company in arrears to you. I realize you are hoping to maintain a cordial relationship and help the debtor turnaround; but you are probably only throwing good money after bad. </w:t>
      </w:r>
      <w:r>
        <w:rPr>
          <w:rFonts w:cs="Arial"/>
        </w:rPr>
        <w:t>S</w:t>
      </w:r>
      <w:r w:rsidRPr="003E4A1B">
        <w:rPr>
          <w:rFonts w:cs="Arial"/>
        </w:rPr>
        <w:t>ometimes it is better to turn down a sale.</w:t>
      </w:r>
    </w:p>
    <w:p w14:paraId="0813DDFE" w14:textId="77777777" w:rsidR="00FE0A58" w:rsidRPr="003E4A1B" w:rsidRDefault="00FE0A58" w:rsidP="00FE0A58">
      <w:pPr>
        <w:numPr>
          <w:ilvl w:val="0"/>
          <w:numId w:val="33"/>
        </w:numPr>
        <w:tabs>
          <w:tab w:val="clear" w:pos="3600"/>
        </w:tabs>
        <w:spacing w:after="120" w:line="276" w:lineRule="auto"/>
        <w:ind w:left="720"/>
        <w:jc w:val="both"/>
        <w:rPr>
          <w:rFonts w:cs="Arial"/>
          <w:color w:val="000000" w:themeColor="text1"/>
        </w:rPr>
      </w:pPr>
      <w:r w:rsidRPr="003E4A1B">
        <w:rPr>
          <w:rFonts w:cs="Arial"/>
          <w:color w:val="000000" w:themeColor="text1"/>
        </w:rPr>
        <w:t xml:space="preserve">If your service is expensive, you will probably want to do a credit check. Ask for references from other suppliers in your industry and call the bookkeepers of those firms to find out how well the prospective client pays and what credit limits the other firms offer. Bookkeepers, even at competing firms, do not see themselves as competitors. Indeed, they want to help each other. Their job is not sales; it is collecting on sales. </w:t>
      </w:r>
    </w:p>
    <w:p w14:paraId="7D381B95" w14:textId="77777777" w:rsidR="00FE0A58" w:rsidRPr="003E4A1B" w:rsidRDefault="00FE0A58" w:rsidP="00FE0A58">
      <w:pPr>
        <w:numPr>
          <w:ilvl w:val="0"/>
          <w:numId w:val="33"/>
        </w:numPr>
        <w:tabs>
          <w:tab w:val="clear" w:pos="3600"/>
        </w:tabs>
        <w:spacing w:after="120" w:line="276" w:lineRule="auto"/>
        <w:ind w:left="720"/>
        <w:jc w:val="both"/>
        <w:rPr>
          <w:rFonts w:cs="Arial"/>
        </w:rPr>
      </w:pPr>
      <w:r w:rsidRPr="003E4A1B">
        <w:rPr>
          <w:rFonts w:cs="Arial"/>
        </w:rPr>
        <w:t>Do not let companies fall in</w:t>
      </w:r>
      <w:r>
        <w:rPr>
          <w:rFonts w:cs="Arial"/>
        </w:rPr>
        <w:t>to</w:t>
      </w:r>
      <w:r w:rsidRPr="003E4A1B">
        <w:rPr>
          <w:rFonts w:cs="Arial"/>
        </w:rPr>
        <w:t xml:space="preserve"> arrears without regular phone, email and written “overdue” reminders at least every two weeks. </w:t>
      </w:r>
    </w:p>
    <w:p w14:paraId="6C8719D0" w14:textId="77777777" w:rsidR="00FE0A58" w:rsidRPr="003E4A1B" w:rsidRDefault="00FE0A58" w:rsidP="00FE0A58">
      <w:pPr>
        <w:numPr>
          <w:ilvl w:val="0"/>
          <w:numId w:val="33"/>
        </w:numPr>
        <w:tabs>
          <w:tab w:val="clear" w:pos="3600"/>
        </w:tabs>
        <w:spacing w:after="120" w:line="276" w:lineRule="auto"/>
        <w:ind w:left="720"/>
        <w:jc w:val="both"/>
        <w:rPr>
          <w:rFonts w:cs="Arial"/>
        </w:rPr>
      </w:pPr>
      <w:r w:rsidRPr="003E4A1B">
        <w:rPr>
          <w:rFonts w:cs="Arial"/>
        </w:rPr>
        <w:t>For custom-made products that you cannot take back to resell (printed stationery, T-shirts) require at least a 50% deposit. The same goes for services like painting.</w:t>
      </w:r>
    </w:p>
    <w:p w14:paraId="15F635FA" w14:textId="77777777" w:rsidR="00FE0A58" w:rsidRPr="003E4A1B" w:rsidRDefault="00FE0A58" w:rsidP="00FE0A58">
      <w:pPr>
        <w:spacing w:before="240" w:line="276" w:lineRule="auto"/>
        <w:jc w:val="both"/>
        <w:rPr>
          <w:rFonts w:cs="Arial"/>
          <w:b/>
          <w:sz w:val="22"/>
          <w:szCs w:val="24"/>
        </w:rPr>
      </w:pPr>
      <w:r w:rsidRPr="003E4A1B">
        <w:rPr>
          <w:rFonts w:cs="Arial"/>
          <w:b/>
          <w:sz w:val="22"/>
          <w:szCs w:val="24"/>
        </w:rPr>
        <w:t>How to State Your Payment Terms on Invoices and Quotations</w:t>
      </w:r>
      <w:r w:rsidRPr="003E4A1B">
        <w:rPr>
          <w:rFonts w:cs="Arial"/>
          <w:b/>
          <w:sz w:val="22"/>
          <w:szCs w:val="24"/>
        </w:rPr>
        <w:fldChar w:fldCharType="begin"/>
      </w:r>
      <w:r w:rsidRPr="003E4A1B">
        <w:rPr>
          <w:rFonts w:cs="Arial"/>
        </w:rPr>
        <w:instrText xml:space="preserve"> XE </w:instrText>
      </w:r>
      <w:r w:rsidRPr="00AE00CF">
        <w:rPr>
          <w:rFonts w:cs="Arial"/>
        </w:rPr>
        <w:instrText>"</w:instrText>
      </w:r>
      <w:r w:rsidRPr="00F75E61">
        <w:rPr>
          <w:rFonts w:cs="Arial"/>
          <w:sz w:val="22"/>
          <w:szCs w:val="24"/>
        </w:rPr>
        <w:instrText>Payment Terms</w:instrText>
      </w:r>
      <w:r w:rsidRPr="003E4A1B">
        <w:rPr>
          <w:rFonts w:cs="Arial"/>
        </w:rPr>
        <w:instrText xml:space="preserve">" \b </w:instrText>
      </w:r>
      <w:r w:rsidRPr="003E4A1B">
        <w:rPr>
          <w:rFonts w:cs="Arial"/>
          <w:b/>
          <w:sz w:val="22"/>
          <w:szCs w:val="24"/>
        </w:rPr>
        <w:fldChar w:fldCharType="end"/>
      </w:r>
    </w:p>
    <w:p w14:paraId="21818393" w14:textId="77777777" w:rsidR="00FE0A58" w:rsidRPr="003E4A1B" w:rsidRDefault="00FE0A58" w:rsidP="00FE0A58">
      <w:pPr>
        <w:spacing w:after="120" w:line="276" w:lineRule="auto"/>
        <w:jc w:val="both"/>
        <w:rPr>
          <w:rFonts w:cs="Arial"/>
          <w:color w:val="000000"/>
          <w:szCs w:val="16"/>
        </w:rPr>
      </w:pPr>
      <w:r w:rsidRPr="003E4A1B">
        <w:rPr>
          <w:rFonts w:cs="Arial"/>
          <w:color w:val="000000"/>
          <w:szCs w:val="16"/>
        </w:rPr>
        <w:t>Traditionally, payment</w:t>
      </w:r>
      <w:r>
        <w:rPr>
          <w:rFonts w:cs="Arial"/>
          <w:color w:val="000000"/>
          <w:szCs w:val="16"/>
        </w:rPr>
        <w:t xml:space="preserve"> terms are written in </w:t>
      </w:r>
      <w:r w:rsidRPr="003E4A1B">
        <w:rPr>
          <w:rFonts w:cs="Arial"/>
          <w:color w:val="000000"/>
          <w:szCs w:val="16"/>
        </w:rPr>
        <w:t xml:space="preserve">shorthand, such as “Net </w:t>
      </w:r>
      <w:r>
        <w:rPr>
          <w:rFonts w:cs="Arial"/>
          <w:color w:val="000000"/>
          <w:szCs w:val="16"/>
        </w:rPr>
        <w:t>30</w:t>
      </w:r>
      <w:r w:rsidRPr="003E4A1B">
        <w:rPr>
          <w:rFonts w:cs="Arial"/>
          <w:color w:val="000000"/>
          <w:szCs w:val="16"/>
        </w:rPr>
        <w:t xml:space="preserve">.” This means the bill is due in </w:t>
      </w:r>
      <w:r>
        <w:rPr>
          <w:rFonts w:cs="Arial"/>
          <w:color w:val="000000"/>
          <w:szCs w:val="16"/>
        </w:rPr>
        <w:t>30</w:t>
      </w:r>
      <w:r w:rsidRPr="003E4A1B">
        <w:rPr>
          <w:rFonts w:cs="Arial"/>
          <w:color w:val="000000"/>
          <w:szCs w:val="16"/>
        </w:rPr>
        <w:t xml:space="preserve"> days. Invoices are generally dated and mailed when the job or product is completed and accepted by the customer.</w:t>
      </w:r>
    </w:p>
    <w:p w14:paraId="00A16A62" w14:textId="77777777" w:rsidR="00FE0A58" w:rsidRPr="003E4A1B" w:rsidRDefault="00FE0A58" w:rsidP="00FE0A58">
      <w:pPr>
        <w:spacing w:after="120" w:line="276" w:lineRule="auto"/>
        <w:jc w:val="both"/>
        <w:rPr>
          <w:rFonts w:cs="Arial"/>
          <w:color w:val="000000"/>
          <w:szCs w:val="16"/>
        </w:rPr>
      </w:pPr>
      <w:r w:rsidRPr="003E4A1B">
        <w:rPr>
          <w:rFonts w:cs="Arial"/>
          <w:color w:val="000000"/>
          <w:szCs w:val="16"/>
        </w:rPr>
        <w:t>The terms on the invoice should match the terms on your written quote. (Confirming in writing when you will be paid is one reason to ask customers to sign quotes.)</w:t>
      </w:r>
    </w:p>
    <w:p w14:paraId="4B7AEC1F" w14:textId="77777777" w:rsidR="00FE0A58" w:rsidRPr="003E4A1B" w:rsidRDefault="00FE0A58" w:rsidP="00FE0A58">
      <w:pPr>
        <w:spacing w:line="276" w:lineRule="auto"/>
        <w:jc w:val="both"/>
        <w:rPr>
          <w:rFonts w:cs="Arial"/>
          <w:color w:val="000000"/>
          <w:szCs w:val="16"/>
        </w:rPr>
      </w:pPr>
      <w:r w:rsidRPr="003E4A1B">
        <w:rPr>
          <w:rFonts w:cs="Arial"/>
          <w:color w:val="000000"/>
          <w:szCs w:val="16"/>
        </w:rPr>
        <w:t xml:space="preserve">STAYING COMPETITIVE. Check the terms used by other companies in your field to determine what is customary. In most industries, it is net 30 days. Of course, buyers look at price and terms together, so if your prices are lower, you might be able to get away with requiring quicker payment terms or even COD (cash on delivery). </w:t>
      </w:r>
    </w:p>
    <w:p w14:paraId="45C135C8" w14:textId="77777777" w:rsidR="00FE0A58" w:rsidRPr="003E4A1B" w:rsidRDefault="00FE0A58" w:rsidP="00FE0A58">
      <w:pPr>
        <w:spacing w:line="276" w:lineRule="auto"/>
        <w:jc w:val="both"/>
        <w:rPr>
          <w:rFonts w:cs="Arial"/>
          <w:color w:val="000000"/>
          <w:sz w:val="12"/>
          <w:szCs w:val="16"/>
        </w:rPr>
      </w:pPr>
    </w:p>
    <w:p w14:paraId="20391AC4" w14:textId="77777777" w:rsidR="00FE0A58" w:rsidRPr="003E4A1B" w:rsidRDefault="00FE0A58" w:rsidP="00FE0A58">
      <w:pPr>
        <w:rPr>
          <w:rFonts w:cs="Arial"/>
          <w:i/>
          <w:sz w:val="24"/>
        </w:rPr>
      </w:pPr>
      <w:r w:rsidRPr="003E4A1B">
        <w:rPr>
          <w:rFonts w:cs="Arial"/>
          <w:i/>
          <w:sz w:val="24"/>
        </w:rPr>
        <w:br w:type="page"/>
      </w:r>
    </w:p>
    <w:p w14:paraId="49C49444" w14:textId="77777777" w:rsidR="00FE0A58" w:rsidRPr="003E4A1B" w:rsidRDefault="00FE0A58" w:rsidP="00FE0A58">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1578BDFC" w14:textId="77777777" w:rsidR="00FE0A58" w:rsidRDefault="00FE0A58" w:rsidP="00FE0A58">
      <w:pPr>
        <w:rPr>
          <w:rFonts w:cs="Arial"/>
          <w:b/>
          <w:caps/>
          <w:noProof/>
          <w:szCs w:val="14"/>
        </w:rPr>
      </w:pPr>
    </w:p>
    <w:p w14:paraId="541D38C0" w14:textId="77777777" w:rsidR="00FE0A58" w:rsidRPr="00E173B4" w:rsidRDefault="00FE0A58" w:rsidP="00FE0A58">
      <w:pPr>
        <w:rPr>
          <w:rFonts w:cs="Arial"/>
          <w:b/>
          <w:caps/>
          <w:noProof/>
          <w:szCs w:val="14"/>
        </w:rPr>
      </w:pPr>
    </w:p>
    <w:p w14:paraId="0016ED2E" w14:textId="77777777" w:rsidR="00FE0A58" w:rsidRPr="003E4A1B" w:rsidRDefault="00FE0A58" w:rsidP="00FE0A58">
      <w:pPr>
        <w:spacing w:line="276" w:lineRule="auto"/>
        <w:jc w:val="both"/>
        <w:rPr>
          <w:rFonts w:cs="Arial"/>
          <w:color w:val="000000"/>
        </w:rPr>
      </w:pPr>
      <w:r w:rsidRPr="003E4A1B">
        <w:rPr>
          <w:rFonts w:cs="Arial"/>
          <w:color w:val="000000"/>
        </w:rPr>
        <w:t>According to a study of small business collections</w:t>
      </w:r>
      <w:r>
        <w:rPr>
          <w:rFonts w:cs="Arial"/>
          <w:color w:val="000000"/>
        </w:rPr>
        <w:t xml:space="preserve"> </w:t>
      </w:r>
      <w:r w:rsidRPr="003E4A1B">
        <w:rPr>
          <w:rFonts w:cs="Arial"/>
          <w:color w:val="000000"/>
        </w:rPr>
        <w:t>by FreshBooks</w:t>
      </w:r>
      <w:r>
        <w:rPr>
          <w:rFonts w:cs="Arial"/>
          <w:color w:val="000000"/>
        </w:rPr>
        <w:t xml:space="preserve"> </w:t>
      </w:r>
      <w:hyperlink r:id="rId67" w:history="1">
        <w:r w:rsidRPr="00C247F9">
          <w:rPr>
            <w:rStyle w:val="Hyperlink"/>
            <w:rFonts w:cs="Arial"/>
          </w:rPr>
          <w:t>https://www.freshbooks.com/</w:t>
        </w:r>
      </w:hyperlink>
      <w:r w:rsidRPr="003E4A1B">
        <w:rPr>
          <w:rFonts w:cs="Arial"/>
          <w:color w:val="000000"/>
        </w:rPr>
        <w:t xml:space="preserve">, the terms that generated the fastest payment were net 21.  They also suggest stating the terms in polite non-accounting language, such as “Thank you for your business. Please send payment within 21 days.” One explanation by the FreshBooks analysts was that some unsophisticated clients do not know what “Net 21” means. </w:t>
      </w:r>
    </w:p>
    <w:p w14:paraId="0A959F82" w14:textId="77777777" w:rsidR="00FE0A58" w:rsidRPr="003E4A1B" w:rsidRDefault="00FE0A58" w:rsidP="00FE0A58">
      <w:pPr>
        <w:spacing w:line="276" w:lineRule="auto"/>
        <w:jc w:val="both"/>
        <w:rPr>
          <w:rFonts w:cs="Arial"/>
          <w:color w:val="000000"/>
          <w:szCs w:val="16"/>
        </w:rPr>
      </w:pPr>
    </w:p>
    <w:p w14:paraId="2914EEA2" w14:textId="77777777" w:rsidR="00FE0A58" w:rsidRPr="003E4A1B" w:rsidRDefault="00FE0A58" w:rsidP="00FE0A58">
      <w:pPr>
        <w:spacing w:line="276" w:lineRule="auto"/>
        <w:jc w:val="both"/>
        <w:rPr>
          <w:rFonts w:cs="Arial"/>
          <w:color w:val="000000"/>
          <w:szCs w:val="16"/>
        </w:rPr>
      </w:pPr>
      <w:r w:rsidRPr="003E4A1B">
        <w:rPr>
          <w:rStyle w:val="Heading3Char"/>
          <w:rFonts w:cs="Arial"/>
        </w:rPr>
        <w:t>DISCOUNT FOR PROMPt PAYMENT</w:t>
      </w:r>
      <w:r w:rsidRPr="003E4A1B">
        <w:rPr>
          <w:rFonts w:cs="Arial"/>
          <w:color w:val="000000"/>
          <w:szCs w:val="16"/>
        </w:rPr>
        <w:t>. If you wish to offer your customers a discount for early payment, you might state your terms as “2% 10 net 30” or “2-10, net 30”  indicating that the payer may deduct 2% from the bill if it is paid within 10 days of the invoice date; or pay the full amount  in 30 days.  Again, you may want to spell this out in plain language.</w:t>
      </w:r>
    </w:p>
    <w:p w14:paraId="23138B06" w14:textId="77777777" w:rsidR="00FE0A58" w:rsidRPr="003E4A1B" w:rsidRDefault="00FE0A58" w:rsidP="00FE0A58">
      <w:pPr>
        <w:spacing w:line="276" w:lineRule="auto"/>
        <w:jc w:val="both"/>
        <w:rPr>
          <w:rFonts w:cs="Arial"/>
          <w:color w:val="000000"/>
          <w:szCs w:val="16"/>
        </w:rPr>
      </w:pPr>
    </w:p>
    <w:p w14:paraId="3FC92219" w14:textId="77777777" w:rsidR="00FE0A58" w:rsidRPr="003E4A1B" w:rsidRDefault="00FE0A58" w:rsidP="00FE0A58">
      <w:pPr>
        <w:spacing w:line="276" w:lineRule="auto"/>
        <w:jc w:val="both"/>
        <w:rPr>
          <w:rFonts w:cs="Arial"/>
          <w:color w:val="000000"/>
        </w:rPr>
      </w:pPr>
      <w:r w:rsidRPr="003E4A1B">
        <w:rPr>
          <w:rStyle w:val="Heading3Char"/>
          <w:rFonts w:cs="Arial"/>
        </w:rPr>
        <w:t>PENALTY FOR LATE PAYMENT.</w:t>
      </w:r>
      <w:r w:rsidRPr="003E4A1B">
        <w:rPr>
          <w:rFonts w:cs="Arial"/>
          <w:color w:val="000000"/>
        </w:rPr>
        <w:t xml:space="preserve"> The FreshBooks researchers also found that a 1.5% monthly interest penalty for late payment also helped to shorten the payment cycle. </w:t>
      </w:r>
    </w:p>
    <w:p w14:paraId="222DE669" w14:textId="77777777" w:rsidR="00FE0A58" w:rsidRPr="003E4A1B" w:rsidRDefault="00FE0A58" w:rsidP="00FE0A58">
      <w:pPr>
        <w:spacing w:line="276" w:lineRule="auto"/>
        <w:jc w:val="both"/>
        <w:rPr>
          <w:rFonts w:cs="Arial"/>
          <w:color w:val="000000"/>
        </w:rPr>
      </w:pPr>
    </w:p>
    <w:p w14:paraId="55ED0F01" w14:textId="77777777" w:rsidR="00FE0A58" w:rsidRPr="003E4A1B" w:rsidRDefault="00FE0A58" w:rsidP="00FE0A58">
      <w:pPr>
        <w:spacing w:line="276" w:lineRule="auto"/>
        <w:jc w:val="both"/>
        <w:rPr>
          <w:rFonts w:cs="Arial"/>
          <w:color w:val="000000"/>
        </w:rPr>
      </w:pPr>
      <w:r w:rsidRPr="003E4A1B">
        <w:rPr>
          <w:rFonts w:cs="Arial"/>
          <w:color w:val="000000"/>
          <w:sz w:val="22"/>
        </w:rPr>
        <w:t xml:space="preserve">TALK TO YOUR CUSTOMERS. </w:t>
      </w:r>
      <w:r w:rsidRPr="003E4A1B">
        <w:rPr>
          <w:rFonts w:cs="Arial"/>
          <w:color w:val="000000"/>
        </w:rPr>
        <w:t xml:space="preserve">Of course, this whole discussion of payment terms is academic. There is no guarantee your customers will adhere to the terms. You may therefore find it productive to involve customers in the planning of your policy on terms and conditions for payment. When do they pay their bills now (weekly, end of month)? How do they like to pay (by check, credit card)? How important is price versus time to pay versus other terms, such as the right to return items? </w:t>
      </w:r>
    </w:p>
    <w:p w14:paraId="0265706F" w14:textId="77777777" w:rsidR="00FE0A58" w:rsidRPr="003E4A1B" w:rsidRDefault="00FE0A58" w:rsidP="00FE0A58">
      <w:pPr>
        <w:spacing w:line="276" w:lineRule="auto"/>
        <w:rPr>
          <w:rFonts w:cs="Arial"/>
          <w:color w:val="000000"/>
        </w:rPr>
      </w:pPr>
    </w:p>
    <w:p w14:paraId="0897085A" w14:textId="77777777" w:rsidR="00FE0A58" w:rsidRPr="003E4A1B" w:rsidRDefault="00FE0A58" w:rsidP="00FE0A58">
      <w:pPr>
        <w:spacing w:line="276" w:lineRule="auto"/>
        <w:rPr>
          <w:rFonts w:cs="Arial"/>
          <w:color w:val="000000"/>
        </w:rPr>
      </w:pPr>
    </w:p>
    <w:p w14:paraId="252816C0" w14:textId="77777777" w:rsidR="00FE0A58" w:rsidRPr="003E4A1B" w:rsidRDefault="00FE0A58" w:rsidP="00FE0A58">
      <w:pPr>
        <w:tabs>
          <w:tab w:val="right" w:pos="9360"/>
        </w:tabs>
        <w:spacing w:line="276" w:lineRule="auto"/>
        <w:rPr>
          <w:rFonts w:cs="Arial"/>
          <w:i/>
          <w:sz w:val="24"/>
        </w:rPr>
      </w:pPr>
      <w:r w:rsidRPr="003E4A1B">
        <w:rPr>
          <w:rFonts w:cs="Arial"/>
          <w:noProof/>
        </w:rPr>
        <w:drawing>
          <wp:inline distT="0" distB="0" distL="0" distR="0" wp14:anchorId="562DE475" wp14:editId="39A235D2">
            <wp:extent cx="6400800" cy="3877056"/>
            <wp:effectExtent l="0" t="0" r="0" b="9525"/>
            <wp:docPr id="229441518" name="Picture 229441518" descr="http://image.slidesharecdn.com/2013-02-12-practical-atc-130307152249-phpapp01/95/anytime-collect-ar-credit-and-collections-management-software-3-638.jpg?cb=1362669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4" descr="http://image.slidesharecdn.com/2013-02-12-practical-atc-130307152249-phpapp01/95/anytime-collect-ar-credit-and-collections-management-software-3-638.jpg?cb=1362669828"/>
                    <pic:cNvPicPr>
                      <a:picLocks noChangeAspect="1" noChangeArrowheads="1"/>
                    </pic:cNvPicPr>
                  </pic:nvPicPr>
                  <pic:blipFill rotWithShape="1">
                    <a:blip r:embed="rId68" cstate="print">
                      <a:extLst>
                        <a:ext uri="{BEBA8EAE-BF5A-486C-A8C5-ECC9F3942E4B}">
                          <a14:imgProps xmlns:a14="http://schemas.microsoft.com/office/drawing/2010/main">
                            <a14:imgLayer r:embed="rId69">
                              <a14:imgEffect>
                                <a14:sharpenSoften amount="25000"/>
                              </a14:imgEffect>
                            </a14:imgLayer>
                          </a14:imgProps>
                        </a:ext>
                        <a:ext uri="{28A0092B-C50C-407E-A947-70E740481C1C}">
                          <a14:useLocalDpi xmlns:a14="http://schemas.microsoft.com/office/drawing/2010/main" val="0"/>
                        </a:ext>
                      </a:extLst>
                    </a:blip>
                    <a:srcRect t="7709" b="11585"/>
                    <a:stretch/>
                  </pic:blipFill>
                  <pic:spPr bwMode="auto">
                    <a:xfrm>
                      <a:off x="0" y="0"/>
                      <a:ext cx="6405368" cy="3879823"/>
                    </a:xfrm>
                    <a:prstGeom prst="rect">
                      <a:avLst/>
                    </a:prstGeom>
                    <a:noFill/>
                    <a:ln>
                      <a:noFill/>
                    </a:ln>
                    <a:extLst>
                      <a:ext uri="{53640926-AAD7-44D8-BBD7-CCE9431645EC}">
                        <a14:shadowObscured xmlns:a14="http://schemas.microsoft.com/office/drawing/2010/main"/>
                      </a:ext>
                    </a:extLst>
                  </pic:spPr>
                </pic:pic>
              </a:graphicData>
            </a:graphic>
          </wp:inline>
        </w:drawing>
      </w:r>
    </w:p>
    <w:p w14:paraId="0DFD9B1C" w14:textId="77777777" w:rsidR="00FE0A58" w:rsidRPr="003E4A1B" w:rsidRDefault="00FE0A58" w:rsidP="00FE0A58">
      <w:pPr>
        <w:pStyle w:val="Caption"/>
        <w:spacing w:before="0"/>
        <w:jc w:val="right"/>
        <w:rPr>
          <w:rFonts w:ascii="Arial" w:hAnsi="Arial" w:cs="Arial"/>
        </w:rPr>
      </w:pPr>
      <w:r w:rsidRPr="003E4A1B">
        <w:rPr>
          <w:rFonts w:ascii="Arial" w:hAnsi="Arial" w:cs="Arial"/>
        </w:rPr>
        <w:t>Chart by E2B Teknologies</w:t>
      </w:r>
    </w:p>
    <w:p w14:paraId="553443D2" w14:textId="77777777" w:rsidR="00FE0A58" w:rsidRDefault="00FE0A58" w:rsidP="00FE0A58">
      <w:pPr>
        <w:rPr>
          <w:rFonts w:cs="Arial"/>
          <w:i/>
          <w:noProof/>
          <w:sz w:val="24"/>
        </w:rPr>
      </w:pPr>
      <w:r>
        <w:rPr>
          <w:rFonts w:cs="Arial"/>
          <w:i/>
          <w:noProof/>
          <w:sz w:val="24"/>
        </w:rPr>
        <w:br w:type="page"/>
      </w:r>
    </w:p>
    <w:p w14:paraId="511AABCA" w14:textId="77777777" w:rsidR="00FE0A58" w:rsidRPr="003E4A1B" w:rsidRDefault="00FE0A58" w:rsidP="00FE0A58">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Chapter</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073D341C" w14:textId="77777777" w:rsidR="00FE0A58" w:rsidRDefault="00FE0A58" w:rsidP="00FE0A58">
      <w:pPr>
        <w:rPr>
          <w:rFonts w:cs="Arial"/>
          <w:b/>
          <w:caps/>
          <w:noProof/>
          <w:szCs w:val="14"/>
        </w:rPr>
      </w:pPr>
    </w:p>
    <w:p w14:paraId="5204D3D6" w14:textId="77777777" w:rsidR="00FE0A58" w:rsidRPr="00E173B4" w:rsidRDefault="00FE0A58" w:rsidP="00FE0A58">
      <w:pPr>
        <w:rPr>
          <w:rFonts w:cs="Arial"/>
          <w:b/>
          <w:caps/>
          <w:noProof/>
          <w:szCs w:val="14"/>
        </w:rPr>
      </w:pPr>
    </w:p>
    <w:p w14:paraId="1E3FA564" w14:textId="77777777" w:rsidR="00FE0A58" w:rsidRDefault="00FE0A58" w:rsidP="00FE0A58">
      <w:pPr>
        <w:pStyle w:val="Heading1"/>
        <w:rPr>
          <w:rFonts w:cs="Arial"/>
        </w:rPr>
      </w:pPr>
      <w:bookmarkStart w:id="96" w:name="_Toc204630174"/>
      <w:bookmarkStart w:id="97" w:name="_Toc206281948"/>
      <w:bookmarkStart w:id="98" w:name="_Toc206321819"/>
      <w:r w:rsidRPr="001C3B98">
        <w:rPr>
          <w:szCs w:val="28"/>
        </w:rPr>
        <w:t>3</w:t>
      </w:r>
      <w:r w:rsidRPr="001C3B98">
        <w:rPr>
          <w:spacing w:val="24"/>
          <w:szCs w:val="28"/>
        </w:rPr>
        <w:t>.</w:t>
      </w:r>
      <w:r>
        <w:rPr>
          <w:rFonts w:cs="Arial"/>
        </w:rPr>
        <w:t xml:space="preserve">5.2 </w:t>
      </w:r>
      <w:r w:rsidRPr="003E4A1B">
        <w:rPr>
          <w:rFonts w:cs="Arial"/>
        </w:rPr>
        <w:t xml:space="preserve">  </w:t>
      </w:r>
      <w:bookmarkStart w:id="99" w:name="SWOT"/>
      <w:r>
        <w:rPr>
          <w:rFonts w:cs="Arial"/>
        </w:rPr>
        <w:t>swot</w:t>
      </w:r>
      <w:bookmarkEnd w:id="99"/>
      <w:r>
        <w:rPr>
          <w:rFonts w:cs="Arial"/>
        </w:rPr>
        <w:t xml:space="preserve"> analysis</w:t>
      </w:r>
      <w:bookmarkEnd w:id="96"/>
      <w:bookmarkEnd w:id="97"/>
      <w:bookmarkEnd w:id="98"/>
      <w:r>
        <w:rPr>
          <w:rFonts w:cs="Arial"/>
        </w:rPr>
        <w:fldChar w:fldCharType="begin"/>
      </w:r>
      <w:r>
        <w:instrText xml:space="preserve"> </w:instrText>
      </w:r>
      <w:r w:rsidRPr="00AE00CF">
        <w:rPr>
          <w:b w:val="0"/>
          <w:bCs/>
        </w:rPr>
        <w:instrText xml:space="preserve">XE </w:instrText>
      </w:r>
      <w:r>
        <w:instrText>"</w:instrText>
      </w:r>
      <w:r w:rsidRPr="00621DFC">
        <w:rPr>
          <w:rFonts w:cs="Arial"/>
          <w:b w:val="0"/>
          <w:bCs/>
        </w:rPr>
        <w:instrText xml:space="preserve">SWOT </w:instrText>
      </w:r>
      <w:r>
        <w:rPr>
          <w:rFonts w:cs="Arial"/>
          <w:b w:val="0"/>
          <w:bCs/>
          <w:caps w:val="0"/>
        </w:rPr>
        <w:instrText>ANALYSIS</w:instrText>
      </w:r>
      <w:r>
        <w:instrText xml:space="preserve">" </w:instrText>
      </w:r>
      <w:r>
        <w:rPr>
          <w:rFonts w:cs="Arial"/>
        </w:rPr>
        <w:fldChar w:fldCharType="end"/>
      </w:r>
    </w:p>
    <w:p w14:paraId="0AB8AF58" w14:textId="77777777" w:rsidR="00FE0A58" w:rsidRDefault="00FE0A58" w:rsidP="00FE0A58"/>
    <w:p w14:paraId="6A2B776B" w14:textId="77777777" w:rsidR="00FE0A58" w:rsidRPr="004F653F" w:rsidRDefault="00FE0A58" w:rsidP="00FE0A58">
      <w:pPr>
        <w:spacing w:before="120" w:line="276" w:lineRule="auto"/>
        <w:jc w:val="both"/>
        <w:rPr>
          <w:rFonts w:cs="Arial"/>
          <w:color w:val="000000"/>
        </w:rPr>
      </w:pPr>
      <w:r>
        <w:rPr>
          <w:rFonts w:cs="Arial"/>
          <w:color w:val="000000"/>
        </w:rPr>
        <w:t xml:space="preserve">To prepare an accurate and convincing projection of income and expenses, conduct a SWOT ANALYSIS of the internal and external factors that will affect revenue and expenses. </w:t>
      </w:r>
      <w:r w:rsidRPr="004F653F">
        <w:rPr>
          <w:rFonts w:cs="Arial"/>
          <w:color w:val="000000"/>
        </w:rPr>
        <w:t xml:space="preserve">SWOT stands for </w:t>
      </w:r>
      <w:r w:rsidRPr="004F653F">
        <w:rPr>
          <w:rFonts w:cs="Arial"/>
          <w:b/>
          <w:bCs/>
          <w:color w:val="000000"/>
        </w:rPr>
        <w:t>S</w:t>
      </w:r>
      <w:r w:rsidRPr="004F653F">
        <w:rPr>
          <w:rFonts w:cs="Arial"/>
          <w:color w:val="000000"/>
        </w:rPr>
        <w:t xml:space="preserve">trengths, </w:t>
      </w:r>
      <w:r w:rsidRPr="004F653F">
        <w:rPr>
          <w:rFonts w:cs="Arial"/>
          <w:b/>
          <w:bCs/>
          <w:color w:val="000000"/>
        </w:rPr>
        <w:t>W</w:t>
      </w:r>
      <w:r w:rsidRPr="004F653F">
        <w:rPr>
          <w:rFonts w:cs="Arial"/>
          <w:color w:val="000000"/>
        </w:rPr>
        <w:t xml:space="preserve">eaknesses, </w:t>
      </w:r>
      <w:r w:rsidRPr="004F653F">
        <w:rPr>
          <w:rFonts w:cs="Arial"/>
          <w:b/>
          <w:bCs/>
          <w:color w:val="000000"/>
        </w:rPr>
        <w:t>O</w:t>
      </w:r>
      <w:r w:rsidRPr="004F653F">
        <w:rPr>
          <w:rFonts w:cs="Arial"/>
          <w:color w:val="000000"/>
        </w:rPr>
        <w:t xml:space="preserve">pportunities, </w:t>
      </w:r>
      <w:r>
        <w:rPr>
          <w:rFonts w:cs="Arial"/>
          <w:color w:val="000000"/>
        </w:rPr>
        <w:t>a</w:t>
      </w:r>
      <w:r w:rsidRPr="004F653F">
        <w:rPr>
          <w:rFonts w:cs="Arial"/>
          <w:color w:val="000000"/>
        </w:rPr>
        <w:t xml:space="preserve">nd </w:t>
      </w:r>
      <w:r w:rsidRPr="004F653F">
        <w:rPr>
          <w:rFonts w:cs="Arial"/>
          <w:b/>
          <w:bCs/>
          <w:color w:val="000000"/>
        </w:rPr>
        <w:t>T</w:t>
      </w:r>
      <w:r w:rsidRPr="004F653F">
        <w:rPr>
          <w:rFonts w:cs="Arial"/>
          <w:color w:val="000000"/>
        </w:rPr>
        <w:t xml:space="preserve">hreats. The term refers to a strategic planning technique that assesses </w:t>
      </w:r>
      <w:r w:rsidRPr="004F653F">
        <w:rPr>
          <w:rFonts w:cs="Arial"/>
          <w:i/>
          <w:iCs/>
          <w:color w:val="000000"/>
        </w:rPr>
        <w:t>internal</w:t>
      </w:r>
      <w:r w:rsidRPr="004F653F">
        <w:rPr>
          <w:rFonts w:cs="Arial"/>
          <w:color w:val="000000"/>
        </w:rPr>
        <w:t xml:space="preserve"> strengths</w:t>
      </w:r>
      <w:r>
        <w:rPr>
          <w:rFonts w:cs="Arial"/>
          <w:color w:val="000000"/>
        </w:rPr>
        <w:t xml:space="preserve"> and </w:t>
      </w:r>
      <w:r w:rsidRPr="004F653F">
        <w:rPr>
          <w:rFonts w:cs="Arial"/>
          <w:color w:val="000000"/>
        </w:rPr>
        <w:t xml:space="preserve">weaknesses, and </w:t>
      </w:r>
      <w:r w:rsidRPr="004F653F">
        <w:rPr>
          <w:rFonts w:cs="Arial"/>
          <w:i/>
          <w:iCs/>
          <w:color w:val="000000"/>
        </w:rPr>
        <w:t>external</w:t>
      </w:r>
      <w:r w:rsidRPr="004F653F">
        <w:rPr>
          <w:rFonts w:cs="Arial"/>
          <w:color w:val="000000"/>
        </w:rPr>
        <w:t xml:space="preserve"> opportunities and threats</w:t>
      </w:r>
      <w:r>
        <w:rPr>
          <w:rFonts w:cs="Arial"/>
          <w:color w:val="000000"/>
        </w:rPr>
        <w:t>. The purpose of the candid analysis is t</w:t>
      </w:r>
      <w:r w:rsidRPr="004F653F">
        <w:rPr>
          <w:rFonts w:cs="Arial"/>
          <w:color w:val="000000"/>
        </w:rPr>
        <w:t xml:space="preserve">o </w:t>
      </w:r>
      <w:r>
        <w:rPr>
          <w:rFonts w:cs="Arial"/>
          <w:color w:val="000000"/>
        </w:rPr>
        <w:t>avoid pursuing strategies or ventures unlikely to succeed, while</w:t>
      </w:r>
      <w:r w:rsidRPr="004F653F">
        <w:rPr>
          <w:rFonts w:cs="Arial"/>
          <w:color w:val="000000"/>
        </w:rPr>
        <w:t xml:space="preserve"> leverag</w:t>
      </w:r>
      <w:r>
        <w:rPr>
          <w:rFonts w:cs="Arial"/>
          <w:color w:val="000000"/>
        </w:rPr>
        <w:t>ing</w:t>
      </w:r>
      <w:r w:rsidRPr="004F653F">
        <w:rPr>
          <w:rFonts w:cs="Arial"/>
          <w:color w:val="000000"/>
        </w:rPr>
        <w:t xml:space="preserve"> competitive advantages </w:t>
      </w:r>
      <w:r>
        <w:rPr>
          <w:rFonts w:cs="Arial"/>
          <w:color w:val="000000"/>
        </w:rPr>
        <w:t>for</w:t>
      </w:r>
      <w:r w:rsidRPr="004F653F">
        <w:rPr>
          <w:rFonts w:cs="Arial"/>
          <w:color w:val="000000"/>
        </w:rPr>
        <w:t> </w:t>
      </w:r>
      <w:r>
        <w:rPr>
          <w:rFonts w:cs="Arial"/>
          <w:color w:val="000000"/>
        </w:rPr>
        <w:t>new growth initiatives</w:t>
      </w:r>
      <w:r w:rsidRPr="004F653F">
        <w:rPr>
          <w:rFonts w:cs="Arial"/>
          <w:color w:val="000000"/>
        </w:rPr>
        <w:t>.</w:t>
      </w:r>
    </w:p>
    <w:p w14:paraId="20912368" w14:textId="77777777" w:rsidR="00FE0A58" w:rsidRDefault="00FE0A58" w:rsidP="00FE0A58">
      <w:pPr>
        <w:spacing w:before="120" w:line="276" w:lineRule="auto"/>
        <w:jc w:val="both"/>
        <w:rPr>
          <w:rFonts w:cs="Arial"/>
          <w:color w:val="000000"/>
        </w:rPr>
      </w:pPr>
      <w:r>
        <w:rPr>
          <w:rFonts w:cs="Arial"/>
          <w:color w:val="000000"/>
        </w:rPr>
        <w:t>Use template  on the next page</w:t>
      </w:r>
      <w:r w:rsidRPr="004B39CD">
        <w:rPr>
          <w:rFonts w:cs="Arial"/>
          <w:color w:val="000000"/>
        </w:rPr>
        <w:t xml:space="preserve"> </w:t>
      </w:r>
      <w:r>
        <w:rPr>
          <w:rFonts w:cs="Arial"/>
          <w:color w:val="000000"/>
        </w:rPr>
        <w:t>to create a SWOT analysis for one or more contemplated new initiatives. Here are some prompts for your assessment:</w:t>
      </w:r>
    </w:p>
    <w:p w14:paraId="7B0816F5" w14:textId="77777777" w:rsidR="00FE0A58" w:rsidRPr="006251C0" w:rsidRDefault="00FE0A58" w:rsidP="00FE0A58">
      <w:pPr>
        <w:spacing w:before="120" w:line="276" w:lineRule="auto"/>
        <w:jc w:val="both"/>
        <w:rPr>
          <w:rFonts w:cs="Arial"/>
          <w:color w:val="000000"/>
          <w:sz w:val="8"/>
          <w:szCs w:val="8"/>
        </w:rPr>
      </w:pPr>
    </w:p>
    <w:p w14:paraId="0065AE78" w14:textId="77777777" w:rsidR="00FE0A58" w:rsidRDefault="00FE0A58" w:rsidP="00FE0A58">
      <w:pPr>
        <w:spacing w:line="276" w:lineRule="auto"/>
        <w:jc w:val="both"/>
        <w:rPr>
          <w:rFonts w:cs="Arial"/>
          <w:color w:val="000000"/>
        </w:rPr>
      </w:pPr>
      <w:r w:rsidRPr="004B39CD">
        <w:rPr>
          <w:rFonts w:cs="Arial"/>
          <w:color w:val="000000"/>
        </w:rPr>
        <w:t xml:space="preserve">STRENGTHS </w:t>
      </w:r>
    </w:p>
    <w:p w14:paraId="57E2CFA4" w14:textId="77777777" w:rsidR="00FE0A58" w:rsidRDefault="00FE0A58" w:rsidP="00FE0A58">
      <w:pPr>
        <w:pStyle w:val="ListParagraph"/>
        <w:numPr>
          <w:ilvl w:val="0"/>
          <w:numId w:val="100"/>
        </w:numPr>
        <w:ind w:left="630" w:hanging="270"/>
        <w:jc w:val="both"/>
        <w:rPr>
          <w:color w:val="000000"/>
        </w:rPr>
      </w:pPr>
      <w:r w:rsidRPr="004B39CD">
        <w:rPr>
          <w:color w:val="000000"/>
        </w:rPr>
        <w:t xml:space="preserve"> What asset</w:t>
      </w:r>
      <w:r>
        <w:rPr>
          <w:color w:val="000000"/>
        </w:rPr>
        <w:t>s or resources do we have that other companies generally do not have</w:t>
      </w:r>
      <w:r w:rsidRPr="004B39CD">
        <w:rPr>
          <w:color w:val="000000"/>
        </w:rPr>
        <w:t xml:space="preserve">? </w:t>
      </w:r>
    </w:p>
    <w:p w14:paraId="33449A33" w14:textId="77777777" w:rsidR="00FE0A58" w:rsidRDefault="00FE0A58" w:rsidP="00FE0A58">
      <w:pPr>
        <w:pStyle w:val="ListParagraph"/>
        <w:numPr>
          <w:ilvl w:val="0"/>
          <w:numId w:val="100"/>
        </w:numPr>
        <w:ind w:left="630" w:hanging="270"/>
        <w:jc w:val="both"/>
        <w:rPr>
          <w:color w:val="000000"/>
        </w:rPr>
      </w:pPr>
      <w:r w:rsidRPr="004B39CD">
        <w:rPr>
          <w:color w:val="000000"/>
        </w:rPr>
        <w:t xml:space="preserve"> </w:t>
      </w:r>
      <w:r>
        <w:rPr>
          <w:color w:val="000000"/>
        </w:rPr>
        <w:t>Do we have a strong brand loyalty and customer base?</w:t>
      </w:r>
    </w:p>
    <w:p w14:paraId="69DC73A9" w14:textId="77777777" w:rsidR="00FE0A58" w:rsidRDefault="00FE0A58" w:rsidP="00FE0A58">
      <w:pPr>
        <w:pStyle w:val="ListParagraph"/>
        <w:numPr>
          <w:ilvl w:val="0"/>
          <w:numId w:val="100"/>
        </w:numPr>
        <w:ind w:left="630" w:hanging="270"/>
        <w:jc w:val="both"/>
        <w:rPr>
          <w:color w:val="000000"/>
        </w:rPr>
      </w:pPr>
      <w:r>
        <w:rPr>
          <w:color w:val="000000"/>
        </w:rPr>
        <w:t xml:space="preserve"> </w:t>
      </w:r>
      <w:r w:rsidRPr="001B2604">
        <w:rPr>
          <w:color w:val="000000"/>
        </w:rPr>
        <w:t xml:space="preserve">What </w:t>
      </w:r>
      <w:r>
        <w:rPr>
          <w:color w:val="000000"/>
        </w:rPr>
        <w:t>do potential customers like about our business model</w:t>
      </w:r>
      <w:r w:rsidRPr="001B2604">
        <w:rPr>
          <w:color w:val="000000"/>
        </w:rPr>
        <w:t>?</w:t>
      </w:r>
    </w:p>
    <w:p w14:paraId="494E1221" w14:textId="77777777" w:rsidR="00FE0A58" w:rsidRDefault="00FE0A58" w:rsidP="00FE0A58">
      <w:pPr>
        <w:pStyle w:val="ListParagraph"/>
        <w:numPr>
          <w:ilvl w:val="0"/>
          <w:numId w:val="100"/>
        </w:numPr>
        <w:ind w:left="630" w:hanging="270"/>
        <w:jc w:val="both"/>
        <w:rPr>
          <w:color w:val="000000"/>
        </w:rPr>
      </w:pPr>
      <w:r>
        <w:rPr>
          <w:color w:val="000000"/>
        </w:rPr>
        <w:t xml:space="preserve"> </w:t>
      </w:r>
      <w:r w:rsidRPr="004B39CD">
        <w:rPr>
          <w:color w:val="000000"/>
        </w:rPr>
        <w:t xml:space="preserve">What knowledge do we have that </w:t>
      </w:r>
      <w:r>
        <w:rPr>
          <w:color w:val="000000"/>
        </w:rPr>
        <w:t>gives us an advantage</w:t>
      </w:r>
      <w:r w:rsidRPr="004B39CD">
        <w:rPr>
          <w:color w:val="000000"/>
        </w:rPr>
        <w:t xml:space="preserve">? </w:t>
      </w:r>
    </w:p>
    <w:p w14:paraId="531A5FDE" w14:textId="77777777" w:rsidR="00FE0A58" w:rsidRDefault="00FE0A58" w:rsidP="00FE0A58">
      <w:pPr>
        <w:pStyle w:val="ListParagraph"/>
        <w:numPr>
          <w:ilvl w:val="0"/>
          <w:numId w:val="100"/>
        </w:numPr>
        <w:ind w:left="630" w:hanging="270"/>
        <w:jc w:val="both"/>
        <w:rPr>
          <w:color w:val="000000"/>
        </w:rPr>
      </w:pPr>
      <w:r>
        <w:rPr>
          <w:color w:val="000000"/>
        </w:rPr>
        <w:t xml:space="preserve"> What skills do we possess that give us an advantage in our industry?</w:t>
      </w:r>
    </w:p>
    <w:p w14:paraId="35DCA65C" w14:textId="77777777" w:rsidR="00FE0A58" w:rsidRDefault="00FE0A58" w:rsidP="00FE0A58">
      <w:pPr>
        <w:pStyle w:val="ListParagraph"/>
        <w:numPr>
          <w:ilvl w:val="0"/>
          <w:numId w:val="100"/>
        </w:numPr>
        <w:ind w:left="630" w:hanging="270"/>
        <w:jc w:val="both"/>
        <w:rPr>
          <w:color w:val="000000"/>
        </w:rPr>
      </w:pPr>
      <w:r>
        <w:rPr>
          <w:color w:val="000000"/>
        </w:rPr>
        <w:t xml:space="preserve"> </w:t>
      </w:r>
      <w:r w:rsidRPr="004B39CD">
        <w:rPr>
          <w:color w:val="000000"/>
        </w:rPr>
        <w:t xml:space="preserve">What unique </w:t>
      </w:r>
      <w:r>
        <w:rPr>
          <w:color w:val="000000"/>
        </w:rPr>
        <w:t xml:space="preserve">relationships </w:t>
      </w:r>
      <w:r w:rsidRPr="004B39CD">
        <w:rPr>
          <w:color w:val="000000"/>
        </w:rPr>
        <w:t xml:space="preserve">do we possess? </w:t>
      </w:r>
    </w:p>
    <w:p w14:paraId="6CE6E1AC" w14:textId="77777777" w:rsidR="00FE0A58" w:rsidRPr="001B2604" w:rsidRDefault="00FE0A58" w:rsidP="00FE0A58">
      <w:pPr>
        <w:pStyle w:val="ListParagraph"/>
        <w:numPr>
          <w:ilvl w:val="0"/>
          <w:numId w:val="100"/>
        </w:numPr>
        <w:ind w:left="630" w:hanging="270"/>
        <w:jc w:val="both"/>
        <w:rPr>
          <w:color w:val="000000"/>
        </w:rPr>
      </w:pPr>
      <w:r w:rsidRPr="001B2604">
        <w:rPr>
          <w:color w:val="000000"/>
        </w:rPr>
        <w:t xml:space="preserve"> </w:t>
      </w:r>
      <w:r>
        <w:rPr>
          <w:color w:val="000000"/>
        </w:rPr>
        <w:t>What patents, trademarks, copyrights or trade secrets do we possess?</w:t>
      </w:r>
      <w:r w:rsidRPr="001B2604">
        <w:rPr>
          <w:color w:val="000000"/>
        </w:rPr>
        <w:t xml:space="preserve"> </w:t>
      </w:r>
    </w:p>
    <w:p w14:paraId="706C83E9" w14:textId="77777777" w:rsidR="00FE0A58" w:rsidRDefault="00FE0A58" w:rsidP="00FE0A58">
      <w:pPr>
        <w:pStyle w:val="ListParagraph"/>
        <w:numPr>
          <w:ilvl w:val="0"/>
          <w:numId w:val="100"/>
        </w:numPr>
        <w:ind w:left="630" w:hanging="270"/>
        <w:jc w:val="both"/>
        <w:rPr>
          <w:color w:val="000000"/>
        </w:rPr>
      </w:pPr>
      <w:r>
        <w:rPr>
          <w:color w:val="000000"/>
        </w:rPr>
        <w:t xml:space="preserve"> </w:t>
      </w:r>
      <w:r w:rsidRPr="001B2604">
        <w:rPr>
          <w:color w:val="000000"/>
        </w:rPr>
        <w:t xml:space="preserve">What are our reserves of dry powder (capital on hand or that we </w:t>
      </w:r>
      <w:r>
        <w:rPr>
          <w:color w:val="000000"/>
        </w:rPr>
        <w:t>can</w:t>
      </w:r>
      <w:r w:rsidRPr="001B2604">
        <w:rPr>
          <w:color w:val="000000"/>
        </w:rPr>
        <w:t xml:space="preserve"> access if needed)?</w:t>
      </w:r>
    </w:p>
    <w:p w14:paraId="0E0D6860" w14:textId="77777777" w:rsidR="00FE0A58" w:rsidRPr="001B2604" w:rsidRDefault="00FE0A58" w:rsidP="00FE0A58">
      <w:pPr>
        <w:pStyle w:val="ListParagraph"/>
        <w:numPr>
          <w:ilvl w:val="0"/>
          <w:numId w:val="100"/>
        </w:numPr>
        <w:spacing w:before="240" w:after="160"/>
        <w:ind w:left="634" w:hanging="274"/>
        <w:contextualSpacing w:val="0"/>
        <w:jc w:val="both"/>
        <w:rPr>
          <w:color w:val="000000"/>
        </w:rPr>
      </w:pPr>
      <w:r>
        <w:rPr>
          <w:color w:val="000000"/>
        </w:rPr>
        <w:t>____________________________________________________________________________________</w:t>
      </w:r>
    </w:p>
    <w:p w14:paraId="3369DF8D" w14:textId="77777777" w:rsidR="00FE0A58" w:rsidRDefault="00FE0A58" w:rsidP="00FE0A58">
      <w:pPr>
        <w:spacing w:line="276" w:lineRule="auto"/>
        <w:jc w:val="both"/>
        <w:rPr>
          <w:rFonts w:cs="Arial"/>
          <w:color w:val="000000"/>
        </w:rPr>
      </w:pPr>
      <w:r w:rsidRPr="004B39CD">
        <w:rPr>
          <w:rFonts w:cs="Arial"/>
          <w:color w:val="000000"/>
        </w:rPr>
        <w:t xml:space="preserve">WEAKNESSES </w:t>
      </w:r>
    </w:p>
    <w:p w14:paraId="7FB1F24B" w14:textId="77777777" w:rsidR="00FE0A58" w:rsidRPr="001B2604" w:rsidRDefault="00FE0A58" w:rsidP="00FE0A58">
      <w:pPr>
        <w:pStyle w:val="ListParagraph"/>
        <w:numPr>
          <w:ilvl w:val="0"/>
          <w:numId w:val="100"/>
        </w:numPr>
        <w:ind w:left="630" w:hanging="270"/>
        <w:jc w:val="both"/>
        <w:rPr>
          <w:color w:val="000000"/>
        </w:rPr>
      </w:pPr>
      <w:r w:rsidRPr="001B2604">
        <w:rPr>
          <w:color w:val="000000"/>
        </w:rPr>
        <w:t xml:space="preserve">Do we have gaps on our team? </w:t>
      </w:r>
    </w:p>
    <w:p w14:paraId="68A931C9" w14:textId="77777777" w:rsidR="00FE0A58" w:rsidRPr="001B2604" w:rsidRDefault="00FE0A58" w:rsidP="00FE0A58">
      <w:pPr>
        <w:pStyle w:val="ListParagraph"/>
        <w:numPr>
          <w:ilvl w:val="0"/>
          <w:numId w:val="100"/>
        </w:numPr>
        <w:ind w:left="630" w:hanging="270"/>
        <w:jc w:val="both"/>
        <w:rPr>
          <w:color w:val="000000"/>
        </w:rPr>
      </w:pPr>
      <w:r w:rsidRPr="001B2604">
        <w:rPr>
          <w:color w:val="000000"/>
        </w:rPr>
        <w:t xml:space="preserve">What do we not have that we need to be competitive? </w:t>
      </w:r>
    </w:p>
    <w:p w14:paraId="3DE7E6AD" w14:textId="77777777" w:rsidR="00FE0A58" w:rsidRPr="001B2604" w:rsidRDefault="00FE0A58" w:rsidP="00FE0A58">
      <w:pPr>
        <w:pStyle w:val="ListParagraph"/>
        <w:numPr>
          <w:ilvl w:val="0"/>
          <w:numId w:val="100"/>
        </w:numPr>
        <w:ind w:left="630" w:hanging="270"/>
        <w:jc w:val="both"/>
        <w:rPr>
          <w:color w:val="000000"/>
        </w:rPr>
      </w:pPr>
      <w:r w:rsidRPr="001B2604">
        <w:rPr>
          <w:color w:val="000000"/>
        </w:rPr>
        <w:t xml:space="preserve">What business processes need improvement? </w:t>
      </w:r>
    </w:p>
    <w:p w14:paraId="048961F4" w14:textId="77777777" w:rsidR="00FE0A58" w:rsidRDefault="00FE0A58" w:rsidP="00FE0A58">
      <w:pPr>
        <w:pStyle w:val="ListParagraph"/>
        <w:numPr>
          <w:ilvl w:val="0"/>
          <w:numId w:val="100"/>
        </w:numPr>
        <w:ind w:left="630" w:hanging="270"/>
        <w:jc w:val="both"/>
        <w:rPr>
          <w:color w:val="000000"/>
        </w:rPr>
      </w:pPr>
      <w:r w:rsidRPr="001B2604">
        <w:rPr>
          <w:color w:val="000000"/>
        </w:rPr>
        <w:t xml:space="preserve">What knowledge or assets do our competitors have that we do not? </w:t>
      </w:r>
    </w:p>
    <w:p w14:paraId="257F7EB8" w14:textId="77777777" w:rsidR="00FE0A58" w:rsidRPr="001B2604" w:rsidRDefault="00FE0A58" w:rsidP="00FE0A58">
      <w:pPr>
        <w:pStyle w:val="ListParagraph"/>
        <w:numPr>
          <w:ilvl w:val="0"/>
          <w:numId w:val="100"/>
        </w:numPr>
        <w:ind w:left="630" w:hanging="270"/>
        <w:jc w:val="both"/>
        <w:rPr>
          <w:color w:val="000000"/>
        </w:rPr>
      </w:pPr>
      <w:r>
        <w:rPr>
          <w:color w:val="000000"/>
        </w:rPr>
        <w:t>What is the competitive landscape? Do competitors enjoy strong brand loyalty, making it hard for us to capture market share? Are there large competitors with the resources to counterattack our entry into the market?</w:t>
      </w:r>
    </w:p>
    <w:p w14:paraId="272D31B6" w14:textId="77777777" w:rsidR="00FE0A58" w:rsidRPr="001B2604" w:rsidRDefault="00FE0A58" w:rsidP="00FE0A58">
      <w:pPr>
        <w:pStyle w:val="ListParagraph"/>
        <w:numPr>
          <w:ilvl w:val="0"/>
          <w:numId w:val="100"/>
        </w:numPr>
        <w:ind w:left="630" w:hanging="270"/>
        <w:jc w:val="both"/>
        <w:rPr>
          <w:color w:val="000000"/>
        </w:rPr>
      </w:pPr>
      <w:r w:rsidRPr="001B2604">
        <w:rPr>
          <w:color w:val="000000"/>
        </w:rPr>
        <w:t xml:space="preserve">What technology needs to be updated? </w:t>
      </w:r>
    </w:p>
    <w:p w14:paraId="0BD8D6EE" w14:textId="77777777" w:rsidR="00FE0A58" w:rsidRDefault="00FE0A58" w:rsidP="00FE0A58">
      <w:pPr>
        <w:pStyle w:val="ListParagraph"/>
        <w:numPr>
          <w:ilvl w:val="0"/>
          <w:numId w:val="100"/>
        </w:numPr>
        <w:ind w:left="630" w:hanging="270"/>
        <w:jc w:val="both"/>
        <w:rPr>
          <w:color w:val="000000"/>
        </w:rPr>
      </w:pPr>
      <w:r w:rsidRPr="001B2604">
        <w:rPr>
          <w:color w:val="000000"/>
        </w:rPr>
        <w:t xml:space="preserve">Does one customer make up more than 10% of our business? </w:t>
      </w:r>
    </w:p>
    <w:p w14:paraId="18BA2AB3" w14:textId="77777777" w:rsidR="00FE0A58" w:rsidRPr="004F2040" w:rsidRDefault="00FE0A58" w:rsidP="00FE0A58">
      <w:pPr>
        <w:pStyle w:val="ListParagraph"/>
        <w:numPr>
          <w:ilvl w:val="0"/>
          <w:numId w:val="100"/>
        </w:numPr>
        <w:spacing w:before="240" w:after="160"/>
        <w:ind w:left="634" w:hanging="274"/>
        <w:contextualSpacing w:val="0"/>
        <w:jc w:val="both"/>
        <w:rPr>
          <w:color w:val="000000"/>
        </w:rPr>
      </w:pPr>
      <w:r>
        <w:rPr>
          <w:color w:val="000000"/>
        </w:rPr>
        <w:t>____________________________________________________________________________________</w:t>
      </w:r>
    </w:p>
    <w:p w14:paraId="3904DE62" w14:textId="77777777" w:rsidR="00FE0A58" w:rsidRPr="002526D4" w:rsidRDefault="00FE0A58" w:rsidP="00FE0A58">
      <w:pPr>
        <w:spacing w:before="120"/>
        <w:jc w:val="both"/>
        <w:rPr>
          <w:color w:val="000000"/>
        </w:rPr>
      </w:pPr>
      <w:r w:rsidRPr="002526D4">
        <w:rPr>
          <w:color w:val="000000"/>
        </w:rPr>
        <w:t xml:space="preserve">OPPORTUNITIES </w:t>
      </w:r>
    </w:p>
    <w:p w14:paraId="0AD428C7" w14:textId="77777777" w:rsidR="00FE0A58" w:rsidRPr="002526D4" w:rsidRDefault="00FE0A58" w:rsidP="00FE0A58">
      <w:pPr>
        <w:pStyle w:val="ListParagraph"/>
        <w:numPr>
          <w:ilvl w:val="0"/>
          <w:numId w:val="100"/>
        </w:numPr>
        <w:ind w:left="630" w:hanging="270"/>
        <w:jc w:val="both"/>
        <w:rPr>
          <w:color w:val="000000"/>
        </w:rPr>
      </w:pPr>
      <w:r w:rsidRPr="002526D4">
        <w:rPr>
          <w:color w:val="000000"/>
        </w:rPr>
        <w:t xml:space="preserve"> Is there a current need in the market that we could be addressing? </w:t>
      </w:r>
    </w:p>
    <w:p w14:paraId="082CFF3D" w14:textId="77777777" w:rsidR="00FE0A58" w:rsidRPr="002526D4" w:rsidRDefault="00FE0A58" w:rsidP="00FE0A58">
      <w:pPr>
        <w:pStyle w:val="ListParagraph"/>
        <w:numPr>
          <w:ilvl w:val="0"/>
          <w:numId w:val="100"/>
        </w:numPr>
        <w:ind w:left="630" w:hanging="270"/>
        <w:jc w:val="both"/>
        <w:rPr>
          <w:color w:val="000000"/>
        </w:rPr>
      </w:pPr>
      <w:r w:rsidRPr="002526D4">
        <w:rPr>
          <w:color w:val="000000"/>
        </w:rPr>
        <w:t xml:space="preserve"> What trends </w:t>
      </w:r>
      <w:r>
        <w:rPr>
          <w:color w:val="000000"/>
        </w:rPr>
        <w:t>are</w:t>
      </w:r>
      <w:r w:rsidRPr="002526D4">
        <w:rPr>
          <w:color w:val="000000"/>
        </w:rPr>
        <w:t xml:space="preserve"> positively impact</w:t>
      </w:r>
      <w:r>
        <w:rPr>
          <w:color w:val="000000"/>
        </w:rPr>
        <w:t>ing</w:t>
      </w:r>
      <w:r w:rsidRPr="002526D4">
        <w:rPr>
          <w:color w:val="000000"/>
        </w:rPr>
        <w:t xml:space="preserve"> us? </w:t>
      </w:r>
    </w:p>
    <w:p w14:paraId="41486954" w14:textId="77777777" w:rsidR="00FE0A58" w:rsidRPr="001B2604" w:rsidRDefault="00FE0A58" w:rsidP="00FE0A58">
      <w:pPr>
        <w:pStyle w:val="ListParagraph"/>
        <w:numPr>
          <w:ilvl w:val="0"/>
          <w:numId w:val="100"/>
        </w:numPr>
        <w:ind w:left="630" w:hanging="270"/>
        <w:jc w:val="both"/>
        <w:rPr>
          <w:color w:val="000000"/>
        </w:rPr>
      </w:pPr>
      <w:r w:rsidRPr="001B2604">
        <w:rPr>
          <w:color w:val="000000"/>
        </w:rPr>
        <w:t xml:space="preserve"> </w:t>
      </w:r>
      <w:r>
        <w:rPr>
          <w:color w:val="000000"/>
        </w:rPr>
        <w:t>What a</w:t>
      </w:r>
      <w:r w:rsidRPr="001B2604">
        <w:rPr>
          <w:color w:val="000000"/>
        </w:rPr>
        <w:t>re customers ask</w:t>
      </w:r>
      <w:r>
        <w:rPr>
          <w:color w:val="000000"/>
        </w:rPr>
        <w:t>ing</w:t>
      </w:r>
      <w:r w:rsidRPr="001B2604">
        <w:rPr>
          <w:color w:val="000000"/>
        </w:rPr>
        <w:t xml:space="preserve"> for that we could provide? </w:t>
      </w:r>
    </w:p>
    <w:p w14:paraId="11FD8EC4" w14:textId="77777777" w:rsidR="00FE0A58" w:rsidRPr="002526D4" w:rsidRDefault="00FE0A58" w:rsidP="00FE0A58">
      <w:pPr>
        <w:pStyle w:val="ListParagraph"/>
        <w:numPr>
          <w:ilvl w:val="0"/>
          <w:numId w:val="100"/>
        </w:numPr>
        <w:ind w:left="630" w:hanging="270"/>
        <w:jc w:val="both"/>
        <w:rPr>
          <w:color w:val="000000"/>
        </w:rPr>
      </w:pPr>
      <w:r w:rsidRPr="002526D4">
        <w:rPr>
          <w:color w:val="000000"/>
        </w:rPr>
        <w:t xml:space="preserve"> Can we offer something that our competitors </w:t>
      </w:r>
      <w:r>
        <w:rPr>
          <w:color w:val="000000"/>
        </w:rPr>
        <w:t>cannot offer</w:t>
      </w:r>
      <w:r w:rsidRPr="002526D4">
        <w:rPr>
          <w:color w:val="000000"/>
        </w:rPr>
        <w:t xml:space="preserve">? </w:t>
      </w:r>
    </w:p>
    <w:p w14:paraId="475AA11C" w14:textId="77777777" w:rsidR="00FE0A58" w:rsidRDefault="00FE0A58" w:rsidP="00FE0A58">
      <w:pPr>
        <w:pStyle w:val="ListParagraph"/>
        <w:numPr>
          <w:ilvl w:val="0"/>
          <w:numId w:val="100"/>
        </w:numPr>
        <w:ind w:left="630" w:hanging="270"/>
        <w:jc w:val="both"/>
        <w:rPr>
          <w:color w:val="000000"/>
        </w:rPr>
      </w:pPr>
      <w:r w:rsidRPr="002526D4">
        <w:rPr>
          <w:color w:val="000000"/>
        </w:rPr>
        <w:t xml:space="preserve"> Can we increase our </w:t>
      </w:r>
      <w:r>
        <w:rPr>
          <w:color w:val="000000"/>
        </w:rPr>
        <w:t>profit margins</w:t>
      </w:r>
      <w:r w:rsidRPr="002526D4">
        <w:rPr>
          <w:color w:val="000000"/>
        </w:rPr>
        <w:t xml:space="preserve"> in some way?</w:t>
      </w:r>
    </w:p>
    <w:p w14:paraId="7AE399F1" w14:textId="77777777" w:rsidR="00FE0A58" w:rsidRPr="004F2040" w:rsidRDefault="00FE0A58" w:rsidP="00FE0A58">
      <w:pPr>
        <w:pStyle w:val="ListParagraph"/>
        <w:numPr>
          <w:ilvl w:val="0"/>
          <w:numId w:val="100"/>
        </w:numPr>
        <w:spacing w:before="240" w:after="160"/>
        <w:ind w:left="634" w:hanging="274"/>
        <w:contextualSpacing w:val="0"/>
        <w:jc w:val="both"/>
        <w:rPr>
          <w:color w:val="000000"/>
        </w:rPr>
      </w:pPr>
      <w:r>
        <w:rPr>
          <w:color w:val="000000"/>
        </w:rPr>
        <w:t>____________________________________________________________________________________</w:t>
      </w:r>
      <w:r w:rsidRPr="004F2040">
        <w:rPr>
          <w:color w:val="000000"/>
        </w:rPr>
        <w:t xml:space="preserve"> </w:t>
      </w:r>
    </w:p>
    <w:p w14:paraId="0895AC8A" w14:textId="77777777" w:rsidR="00FE0A58" w:rsidRPr="002526D4" w:rsidRDefault="00FE0A58" w:rsidP="00FE0A58">
      <w:pPr>
        <w:spacing w:before="120"/>
        <w:jc w:val="both"/>
        <w:rPr>
          <w:color w:val="000000"/>
        </w:rPr>
      </w:pPr>
      <w:r w:rsidRPr="002526D4">
        <w:rPr>
          <w:color w:val="000000"/>
        </w:rPr>
        <w:t xml:space="preserve">THREATS </w:t>
      </w:r>
    </w:p>
    <w:p w14:paraId="7108D284" w14:textId="77777777" w:rsidR="00FE0A58" w:rsidRPr="002526D4" w:rsidRDefault="00FE0A58" w:rsidP="00FE0A58">
      <w:pPr>
        <w:pStyle w:val="ListParagraph"/>
        <w:numPr>
          <w:ilvl w:val="0"/>
          <w:numId w:val="100"/>
        </w:numPr>
        <w:ind w:left="630" w:hanging="270"/>
        <w:jc w:val="both"/>
        <w:rPr>
          <w:color w:val="000000"/>
        </w:rPr>
      </w:pPr>
      <w:r w:rsidRPr="002526D4">
        <w:rPr>
          <w:color w:val="000000"/>
        </w:rPr>
        <w:t xml:space="preserve"> Are there any upcoming law or regulation changes that </w:t>
      </w:r>
      <w:r>
        <w:rPr>
          <w:color w:val="000000"/>
        </w:rPr>
        <w:t>may</w:t>
      </w:r>
      <w:r w:rsidRPr="002526D4">
        <w:rPr>
          <w:color w:val="000000"/>
        </w:rPr>
        <w:t xml:space="preserve"> impact us? </w:t>
      </w:r>
    </w:p>
    <w:p w14:paraId="7A810E7B" w14:textId="77777777" w:rsidR="00FE0A58" w:rsidRPr="002526D4" w:rsidRDefault="00FE0A58" w:rsidP="00FE0A58">
      <w:pPr>
        <w:pStyle w:val="ListParagraph"/>
        <w:numPr>
          <w:ilvl w:val="0"/>
          <w:numId w:val="100"/>
        </w:numPr>
        <w:ind w:left="630" w:hanging="270"/>
        <w:jc w:val="both"/>
        <w:rPr>
          <w:color w:val="000000"/>
        </w:rPr>
      </w:pPr>
      <w:r w:rsidRPr="002526D4">
        <w:rPr>
          <w:color w:val="000000"/>
        </w:rPr>
        <w:t xml:space="preserve"> </w:t>
      </w:r>
      <w:r>
        <w:rPr>
          <w:color w:val="000000"/>
        </w:rPr>
        <w:t>Might</w:t>
      </w:r>
      <w:r w:rsidRPr="002526D4">
        <w:rPr>
          <w:color w:val="000000"/>
        </w:rPr>
        <w:t xml:space="preserve"> competitors offer new products? </w:t>
      </w:r>
    </w:p>
    <w:p w14:paraId="441580B1" w14:textId="77777777" w:rsidR="00FE0A58" w:rsidRPr="002526D4" w:rsidRDefault="00FE0A58" w:rsidP="00FE0A58">
      <w:pPr>
        <w:pStyle w:val="ListParagraph"/>
        <w:numPr>
          <w:ilvl w:val="0"/>
          <w:numId w:val="100"/>
        </w:numPr>
        <w:ind w:left="630" w:hanging="270"/>
        <w:jc w:val="both"/>
        <w:rPr>
          <w:color w:val="000000"/>
        </w:rPr>
      </w:pPr>
      <w:r w:rsidRPr="002526D4">
        <w:rPr>
          <w:color w:val="000000"/>
        </w:rPr>
        <w:t xml:space="preserve"> Are we dependent on a single manufacturer or supplier? </w:t>
      </w:r>
    </w:p>
    <w:p w14:paraId="07F6D175" w14:textId="77777777" w:rsidR="00FE0A58" w:rsidRDefault="00FE0A58" w:rsidP="00FE0A58">
      <w:pPr>
        <w:pStyle w:val="ListParagraph"/>
        <w:numPr>
          <w:ilvl w:val="0"/>
          <w:numId w:val="100"/>
        </w:numPr>
        <w:ind w:left="630" w:hanging="270"/>
        <w:jc w:val="both"/>
        <w:rPr>
          <w:color w:val="000000"/>
        </w:rPr>
      </w:pPr>
      <w:r w:rsidRPr="002526D4">
        <w:rPr>
          <w:color w:val="000000"/>
        </w:rPr>
        <w:t xml:space="preserve"> What happens if a natural disaster strikes either where we do business or where we </w:t>
      </w:r>
      <w:r>
        <w:rPr>
          <w:color w:val="000000"/>
        </w:rPr>
        <w:t>obtain supplies</w:t>
      </w:r>
      <w:r w:rsidRPr="002526D4">
        <w:rPr>
          <w:color w:val="000000"/>
        </w:rPr>
        <w:t xml:space="preserve">? </w:t>
      </w:r>
    </w:p>
    <w:p w14:paraId="22CE301A" w14:textId="77777777" w:rsidR="00FE0A58" w:rsidRDefault="00FE0A58" w:rsidP="00FE0A58">
      <w:pPr>
        <w:pStyle w:val="ListParagraph"/>
        <w:numPr>
          <w:ilvl w:val="0"/>
          <w:numId w:val="100"/>
        </w:numPr>
        <w:ind w:left="630" w:hanging="270"/>
        <w:jc w:val="both"/>
        <w:rPr>
          <w:color w:val="000000"/>
        </w:rPr>
      </w:pPr>
      <w:r>
        <w:rPr>
          <w:color w:val="000000"/>
        </w:rPr>
        <w:t xml:space="preserve"> </w:t>
      </w:r>
      <w:r w:rsidRPr="002526D4">
        <w:rPr>
          <w:color w:val="000000"/>
        </w:rPr>
        <w:t xml:space="preserve">How easy is it for someone to </w:t>
      </w:r>
      <w:r>
        <w:rPr>
          <w:color w:val="000000"/>
        </w:rPr>
        <w:t>copy what we do</w:t>
      </w:r>
      <w:r w:rsidRPr="002526D4">
        <w:rPr>
          <w:color w:val="000000"/>
        </w:rPr>
        <w:t>?</w:t>
      </w:r>
    </w:p>
    <w:p w14:paraId="5B180A91" w14:textId="77777777" w:rsidR="00FE0A58" w:rsidRPr="004F2040" w:rsidRDefault="00FE0A58" w:rsidP="00FE0A58">
      <w:pPr>
        <w:pStyle w:val="ListParagraph"/>
        <w:numPr>
          <w:ilvl w:val="0"/>
          <w:numId w:val="100"/>
        </w:numPr>
        <w:spacing w:before="240" w:after="160"/>
        <w:ind w:left="634" w:hanging="274"/>
        <w:contextualSpacing w:val="0"/>
        <w:jc w:val="both"/>
        <w:rPr>
          <w:color w:val="000000"/>
        </w:rPr>
      </w:pPr>
      <w:r>
        <w:rPr>
          <w:color w:val="000000"/>
        </w:rPr>
        <w:t>____________________________________________________________________________________</w:t>
      </w:r>
    </w:p>
    <w:p w14:paraId="445A5490" w14:textId="77777777" w:rsidR="00FE0A58" w:rsidRDefault="00FE0A58" w:rsidP="00FE0A58">
      <w:pPr>
        <w:rPr>
          <w:iCs/>
          <w:noProof/>
          <w:sz w:val="22"/>
          <w:szCs w:val="18"/>
        </w:rPr>
      </w:pPr>
      <w:r>
        <w:rPr>
          <w:iCs/>
          <w:noProof/>
          <w:sz w:val="22"/>
          <w:szCs w:val="18"/>
        </w:rPr>
        <w:br w:type="page"/>
      </w:r>
    </w:p>
    <w:p w14:paraId="586AE3C4" w14:textId="77777777" w:rsidR="00FE0A58" w:rsidRPr="003E4A1B" w:rsidRDefault="00FE0A58" w:rsidP="00FE0A58">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17B0ACAC" w14:textId="77777777" w:rsidR="00FE0A58" w:rsidRDefault="00FE0A58" w:rsidP="00FE0A58">
      <w:pPr>
        <w:jc w:val="both"/>
        <w:rPr>
          <w:color w:val="000000"/>
        </w:rPr>
      </w:pPr>
    </w:p>
    <w:p w14:paraId="6FDD0D7C" w14:textId="77777777" w:rsidR="00FE0A58" w:rsidRDefault="00FE0A58" w:rsidP="00FE0A58">
      <w:pPr>
        <w:jc w:val="both"/>
        <w:rPr>
          <w:color w:val="000000"/>
        </w:rPr>
      </w:pPr>
    </w:p>
    <w:p w14:paraId="0E5B476F" w14:textId="77777777" w:rsidR="00FE0A58" w:rsidRDefault="00FE0A58" w:rsidP="00FE0A58">
      <w:pPr>
        <w:jc w:val="both"/>
        <w:rPr>
          <w:color w:val="000000"/>
        </w:rPr>
      </w:pPr>
    </w:p>
    <w:p w14:paraId="5ED02AB0" w14:textId="77777777" w:rsidR="00FE0A58" w:rsidRPr="009B2BF2" w:rsidRDefault="00FE0A58" w:rsidP="00FE0A58">
      <w:pPr>
        <w:jc w:val="center"/>
        <w:rPr>
          <w:color w:val="000000"/>
          <w:sz w:val="12"/>
          <w:szCs w:val="12"/>
        </w:rPr>
      </w:pPr>
      <w:r w:rsidRPr="009B2BF2">
        <w:rPr>
          <w:color w:val="000000"/>
          <w:sz w:val="28"/>
          <w:szCs w:val="28"/>
        </w:rPr>
        <w:t>SWOT Analysis for Your Business</w:t>
      </w:r>
      <w:r>
        <w:rPr>
          <w:color w:val="000000"/>
          <w:sz w:val="28"/>
          <w:szCs w:val="28"/>
        </w:rPr>
        <w:br/>
      </w:r>
    </w:p>
    <w:p w14:paraId="73029912" w14:textId="77777777" w:rsidR="00FE0A58" w:rsidRDefault="00FE0A58" w:rsidP="00FE0A58">
      <w:pPr>
        <w:jc w:val="both"/>
        <w:rPr>
          <w:color w:val="000000"/>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068"/>
        <w:gridCol w:w="5068"/>
      </w:tblGrid>
      <w:tr w:rsidR="00FE0A58" w:rsidRPr="002526D4" w14:paraId="68837DA3" w14:textId="77777777" w:rsidTr="002A1875">
        <w:tc>
          <w:tcPr>
            <w:tcW w:w="5068" w:type="dxa"/>
            <w:shd w:val="clear" w:color="auto" w:fill="005E00"/>
          </w:tcPr>
          <w:p w14:paraId="45B74066" w14:textId="77777777" w:rsidR="00FE0A58" w:rsidRPr="002526D4" w:rsidRDefault="00FE0A58" w:rsidP="002A1875">
            <w:pPr>
              <w:spacing w:before="40" w:line="276" w:lineRule="auto"/>
              <w:jc w:val="center"/>
              <w:rPr>
                <w:rFonts w:cs="Arial"/>
                <w:b/>
                <w:bCs/>
                <w:color w:val="FFFFFF" w:themeColor="background1"/>
                <w:sz w:val="24"/>
                <w:szCs w:val="24"/>
              </w:rPr>
            </w:pPr>
            <w:r w:rsidRPr="002526D4">
              <w:rPr>
                <w:rFonts w:cs="Arial"/>
                <w:b/>
                <w:bCs/>
                <w:color w:val="FFFFFF" w:themeColor="background1"/>
                <w:sz w:val="24"/>
                <w:szCs w:val="24"/>
              </w:rPr>
              <w:t>STRENGTHS</w:t>
            </w:r>
          </w:p>
        </w:tc>
        <w:tc>
          <w:tcPr>
            <w:tcW w:w="5068" w:type="dxa"/>
            <w:shd w:val="clear" w:color="auto" w:fill="C00000"/>
          </w:tcPr>
          <w:p w14:paraId="222E6272" w14:textId="77777777" w:rsidR="00FE0A58" w:rsidRPr="002526D4" w:rsidRDefault="00FE0A58" w:rsidP="002A1875">
            <w:pPr>
              <w:spacing w:before="40" w:line="276" w:lineRule="auto"/>
              <w:jc w:val="center"/>
              <w:rPr>
                <w:rFonts w:cs="Arial"/>
                <w:b/>
                <w:bCs/>
                <w:color w:val="FFFFFF" w:themeColor="background1"/>
                <w:sz w:val="24"/>
                <w:szCs w:val="24"/>
              </w:rPr>
            </w:pPr>
            <w:r w:rsidRPr="002526D4">
              <w:rPr>
                <w:rFonts w:cs="Arial"/>
                <w:b/>
                <w:bCs/>
                <w:color w:val="FFFFFF" w:themeColor="background1"/>
                <w:sz w:val="24"/>
                <w:szCs w:val="24"/>
              </w:rPr>
              <w:t>WEAKNESSES</w:t>
            </w:r>
          </w:p>
        </w:tc>
      </w:tr>
      <w:tr w:rsidR="00FE0A58" w:rsidRPr="002526D4" w14:paraId="52BB3485" w14:textId="77777777" w:rsidTr="002A1875">
        <w:trPr>
          <w:trHeight w:val="1943"/>
        </w:trPr>
        <w:tc>
          <w:tcPr>
            <w:tcW w:w="5068" w:type="dxa"/>
          </w:tcPr>
          <w:p w14:paraId="1777C855" w14:textId="77777777" w:rsidR="00FE0A58" w:rsidRPr="004F2040" w:rsidRDefault="00FE0A58" w:rsidP="002A1875">
            <w:pPr>
              <w:spacing w:before="120" w:line="276" w:lineRule="auto"/>
              <w:jc w:val="both"/>
              <w:rPr>
                <w:rFonts w:cs="Arial"/>
                <w:b/>
                <w:bCs/>
                <w:color w:val="000000"/>
                <w:sz w:val="18"/>
                <w:szCs w:val="18"/>
              </w:rPr>
            </w:pPr>
            <w:r>
              <w:rPr>
                <w:rFonts w:cs="Arial"/>
                <w:b/>
                <w:bCs/>
                <w:noProof/>
                <w:color w:val="000000"/>
                <w:sz w:val="18"/>
                <w:szCs w:val="18"/>
              </w:rPr>
              <mc:AlternateContent>
                <mc:Choice Requires="wps">
                  <w:drawing>
                    <wp:anchor distT="0" distB="0" distL="114300" distR="114300" simplePos="0" relativeHeight="252052992" behindDoc="0" locked="0" layoutInCell="1" allowOverlap="1" wp14:anchorId="1EF7808C" wp14:editId="180B4ABC">
                      <wp:simplePos x="0" y="0"/>
                      <wp:positionH relativeFrom="column">
                        <wp:posOffset>-56515</wp:posOffset>
                      </wp:positionH>
                      <wp:positionV relativeFrom="paragraph">
                        <wp:posOffset>1905</wp:posOffset>
                      </wp:positionV>
                      <wp:extent cx="3149600" cy="3416300"/>
                      <wp:effectExtent l="0" t="0" r="0" b="0"/>
                      <wp:wrapNone/>
                      <wp:docPr id="235332242" name="Text Box 126"/>
                      <wp:cNvGraphicFramePr/>
                      <a:graphic xmlns:a="http://schemas.openxmlformats.org/drawingml/2006/main">
                        <a:graphicData uri="http://schemas.microsoft.com/office/word/2010/wordprocessingShape">
                          <wps:wsp>
                            <wps:cNvSpPr txBox="1"/>
                            <wps:spPr>
                              <a:xfrm>
                                <a:off x="0" y="0"/>
                                <a:ext cx="3149600" cy="3416300"/>
                              </a:xfrm>
                              <a:prstGeom prst="rect">
                                <a:avLst/>
                              </a:prstGeom>
                              <a:solidFill>
                                <a:schemeClr val="lt1"/>
                              </a:solidFill>
                              <a:ln w="6350">
                                <a:noFill/>
                              </a:ln>
                            </wps:spPr>
                            <wps:txbx>
                              <w:txbxContent>
                                <w:p w14:paraId="3886D2B7" w14:textId="77777777" w:rsidR="00FE0A58" w:rsidRDefault="00FE0A58" w:rsidP="00FE0A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7808C" id="Text Box 126" o:spid="_x0000_s1031" type="#_x0000_t202" style="position:absolute;left:0;text-align:left;margin-left:-4.45pt;margin-top:.15pt;width:248pt;height:269pt;z-index:25205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" fillcolor="white [3201]" stroked="f" strokeweight=".5pt">
                      <v:textbox>
                        <w:txbxContent>
                          <w:p w14:paraId="3886D2B7" w14:textId="77777777" w:rsidR="00FE0A58" w:rsidRDefault="00FE0A58" w:rsidP="00FE0A58"/>
                        </w:txbxContent>
                      </v:textbox>
                    </v:shape>
                  </w:pict>
                </mc:Fallback>
              </mc:AlternateContent>
            </w:r>
          </w:p>
          <w:p w14:paraId="694D30DB" w14:textId="77777777" w:rsidR="00FE0A58" w:rsidRPr="004F2040" w:rsidRDefault="00FE0A58" w:rsidP="002A1875">
            <w:pPr>
              <w:spacing w:before="120" w:line="276" w:lineRule="auto"/>
              <w:jc w:val="both"/>
              <w:rPr>
                <w:rFonts w:cs="Arial"/>
                <w:b/>
                <w:bCs/>
                <w:color w:val="000000"/>
                <w:sz w:val="18"/>
                <w:szCs w:val="18"/>
              </w:rPr>
            </w:pPr>
          </w:p>
          <w:p w14:paraId="51582271" w14:textId="77777777" w:rsidR="00FE0A58" w:rsidRPr="004F2040" w:rsidRDefault="00FE0A58" w:rsidP="002A1875">
            <w:pPr>
              <w:spacing w:before="120" w:line="276" w:lineRule="auto"/>
              <w:jc w:val="both"/>
              <w:rPr>
                <w:rFonts w:cs="Arial"/>
                <w:b/>
                <w:bCs/>
                <w:color w:val="000000"/>
                <w:sz w:val="18"/>
                <w:szCs w:val="18"/>
              </w:rPr>
            </w:pPr>
          </w:p>
          <w:p w14:paraId="3D2E1D92" w14:textId="77777777" w:rsidR="00FE0A58" w:rsidRPr="004F2040" w:rsidRDefault="00FE0A58" w:rsidP="002A1875">
            <w:pPr>
              <w:spacing w:before="120" w:line="276" w:lineRule="auto"/>
              <w:jc w:val="both"/>
              <w:rPr>
                <w:rFonts w:cs="Arial"/>
                <w:b/>
                <w:bCs/>
                <w:color w:val="000000"/>
                <w:sz w:val="18"/>
                <w:szCs w:val="18"/>
              </w:rPr>
            </w:pPr>
          </w:p>
          <w:p w14:paraId="2D313FAF" w14:textId="77777777" w:rsidR="00FE0A58" w:rsidRPr="004F2040" w:rsidRDefault="00FE0A58" w:rsidP="002A1875">
            <w:pPr>
              <w:spacing w:before="120" w:line="276" w:lineRule="auto"/>
              <w:jc w:val="both"/>
              <w:rPr>
                <w:rFonts w:cs="Arial"/>
                <w:b/>
                <w:bCs/>
                <w:color w:val="000000"/>
                <w:sz w:val="18"/>
                <w:szCs w:val="18"/>
              </w:rPr>
            </w:pPr>
          </w:p>
          <w:p w14:paraId="5564E7A7" w14:textId="77777777" w:rsidR="00FE0A58" w:rsidRPr="004F2040" w:rsidRDefault="00FE0A58" w:rsidP="002A1875">
            <w:pPr>
              <w:spacing w:before="120" w:line="276" w:lineRule="auto"/>
              <w:jc w:val="both"/>
              <w:rPr>
                <w:rFonts w:cs="Arial"/>
                <w:b/>
                <w:bCs/>
                <w:color w:val="000000"/>
                <w:sz w:val="18"/>
                <w:szCs w:val="18"/>
              </w:rPr>
            </w:pPr>
          </w:p>
          <w:p w14:paraId="1B17CBA9" w14:textId="77777777" w:rsidR="00FE0A58" w:rsidRPr="004F2040" w:rsidRDefault="00FE0A58" w:rsidP="002A1875">
            <w:pPr>
              <w:spacing w:before="120" w:line="276" w:lineRule="auto"/>
              <w:jc w:val="both"/>
              <w:rPr>
                <w:rFonts w:cs="Arial"/>
                <w:b/>
                <w:bCs/>
                <w:color w:val="000000"/>
                <w:sz w:val="18"/>
                <w:szCs w:val="18"/>
              </w:rPr>
            </w:pPr>
          </w:p>
          <w:p w14:paraId="7AECCBA3" w14:textId="77777777" w:rsidR="00FE0A58" w:rsidRPr="004F2040" w:rsidRDefault="00FE0A58" w:rsidP="002A1875">
            <w:pPr>
              <w:spacing w:before="120" w:line="276" w:lineRule="auto"/>
              <w:jc w:val="both"/>
              <w:rPr>
                <w:rFonts w:cs="Arial"/>
                <w:b/>
                <w:bCs/>
                <w:color w:val="000000"/>
                <w:sz w:val="18"/>
                <w:szCs w:val="18"/>
              </w:rPr>
            </w:pPr>
          </w:p>
          <w:p w14:paraId="694D23B9" w14:textId="77777777" w:rsidR="00FE0A58" w:rsidRPr="004F2040" w:rsidRDefault="00FE0A58" w:rsidP="002A1875">
            <w:pPr>
              <w:spacing w:before="120" w:line="276" w:lineRule="auto"/>
              <w:jc w:val="both"/>
              <w:rPr>
                <w:rFonts w:cs="Arial"/>
                <w:b/>
                <w:bCs/>
                <w:color w:val="000000"/>
                <w:sz w:val="18"/>
                <w:szCs w:val="18"/>
              </w:rPr>
            </w:pPr>
          </w:p>
          <w:p w14:paraId="4F60659E" w14:textId="77777777" w:rsidR="00FE0A58" w:rsidRPr="004F2040" w:rsidRDefault="00FE0A58" w:rsidP="002A1875">
            <w:pPr>
              <w:spacing w:before="120" w:line="276" w:lineRule="auto"/>
              <w:jc w:val="both"/>
              <w:rPr>
                <w:rFonts w:cs="Arial"/>
                <w:b/>
                <w:bCs/>
                <w:color w:val="000000"/>
                <w:sz w:val="18"/>
                <w:szCs w:val="18"/>
              </w:rPr>
            </w:pPr>
          </w:p>
          <w:p w14:paraId="40275071" w14:textId="77777777" w:rsidR="00FE0A58" w:rsidRPr="004F2040" w:rsidRDefault="00FE0A58" w:rsidP="002A1875">
            <w:pPr>
              <w:spacing w:before="120" w:line="276" w:lineRule="auto"/>
              <w:jc w:val="both"/>
              <w:rPr>
                <w:rFonts w:cs="Arial"/>
                <w:b/>
                <w:bCs/>
                <w:color w:val="000000"/>
                <w:sz w:val="18"/>
                <w:szCs w:val="18"/>
              </w:rPr>
            </w:pPr>
          </w:p>
          <w:p w14:paraId="3F45C40F" w14:textId="77777777" w:rsidR="00FE0A58" w:rsidRPr="004F2040" w:rsidRDefault="00FE0A58" w:rsidP="002A1875">
            <w:pPr>
              <w:spacing w:before="120" w:line="276" w:lineRule="auto"/>
              <w:jc w:val="both"/>
              <w:rPr>
                <w:rFonts w:cs="Arial"/>
                <w:b/>
                <w:bCs/>
                <w:color w:val="000000"/>
                <w:sz w:val="18"/>
                <w:szCs w:val="18"/>
              </w:rPr>
            </w:pPr>
          </w:p>
          <w:p w14:paraId="727F5873" w14:textId="77777777" w:rsidR="00FE0A58" w:rsidRDefault="00FE0A58" w:rsidP="002A1875">
            <w:pPr>
              <w:spacing w:before="120" w:line="276" w:lineRule="auto"/>
              <w:jc w:val="both"/>
              <w:rPr>
                <w:rFonts w:cs="Arial"/>
                <w:b/>
                <w:bCs/>
                <w:color w:val="000000"/>
                <w:sz w:val="18"/>
                <w:szCs w:val="18"/>
              </w:rPr>
            </w:pPr>
          </w:p>
          <w:p w14:paraId="1A712E4A" w14:textId="77777777" w:rsidR="00FE0A58" w:rsidRPr="004F2040" w:rsidRDefault="00FE0A58" w:rsidP="002A1875">
            <w:pPr>
              <w:spacing w:before="120" w:line="276" w:lineRule="auto"/>
              <w:jc w:val="both"/>
              <w:rPr>
                <w:rFonts w:cs="Arial"/>
                <w:b/>
                <w:bCs/>
                <w:color w:val="000000"/>
                <w:sz w:val="18"/>
                <w:szCs w:val="18"/>
              </w:rPr>
            </w:pPr>
          </w:p>
          <w:p w14:paraId="03097FC3" w14:textId="77777777" w:rsidR="00FE0A58" w:rsidRPr="002526D4" w:rsidRDefault="00FE0A58" w:rsidP="002A1875">
            <w:pPr>
              <w:spacing w:before="120" w:line="276" w:lineRule="auto"/>
              <w:jc w:val="both"/>
              <w:rPr>
                <w:rFonts w:cs="Arial"/>
                <w:b/>
                <w:bCs/>
                <w:color w:val="000000"/>
              </w:rPr>
            </w:pPr>
          </w:p>
        </w:tc>
        <w:tc>
          <w:tcPr>
            <w:tcW w:w="5068" w:type="dxa"/>
          </w:tcPr>
          <w:p w14:paraId="1E771C21" w14:textId="77777777" w:rsidR="00FE0A58" w:rsidRPr="004F2040" w:rsidRDefault="00FE0A58" w:rsidP="002A1875">
            <w:pPr>
              <w:spacing w:before="120" w:line="276" w:lineRule="auto"/>
              <w:jc w:val="both"/>
              <w:rPr>
                <w:rFonts w:cs="Arial"/>
                <w:b/>
                <w:bCs/>
                <w:color w:val="000000"/>
                <w:sz w:val="18"/>
                <w:szCs w:val="18"/>
              </w:rPr>
            </w:pPr>
            <w:r>
              <w:rPr>
                <w:rFonts w:cs="Arial"/>
                <w:b/>
                <w:bCs/>
                <w:noProof/>
                <w:color w:val="000000"/>
                <w:sz w:val="18"/>
                <w:szCs w:val="18"/>
              </w:rPr>
              <mc:AlternateContent>
                <mc:Choice Requires="wps">
                  <w:drawing>
                    <wp:anchor distT="0" distB="0" distL="114300" distR="114300" simplePos="0" relativeHeight="252054016" behindDoc="0" locked="0" layoutInCell="1" allowOverlap="1" wp14:anchorId="043ED9E7" wp14:editId="7A3A30F5">
                      <wp:simplePos x="0" y="0"/>
                      <wp:positionH relativeFrom="column">
                        <wp:posOffset>-38100</wp:posOffset>
                      </wp:positionH>
                      <wp:positionV relativeFrom="paragraph">
                        <wp:posOffset>17780</wp:posOffset>
                      </wp:positionV>
                      <wp:extent cx="3149600" cy="3416300"/>
                      <wp:effectExtent l="0" t="0" r="0" b="0"/>
                      <wp:wrapNone/>
                      <wp:docPr id="1544707516" name="Text Box 126"/>
                      <wp:cNvGraphicFramePr/>
                      <a:graphic xmlns:a="http://schemas.openxmlformats.org/drawingml/2006/main">
                        <a:graphicData uri="http://schemas.microsoft.com/office/word/2010/wordprocessingShape">
                          <wps:wsp>
                            <wps:cNvSpPr txBox="1"/>
                            <wps:spPr>
                              <a:xfrm>
                                <a:off x="0" y="0"/>
                                <a:ext cx="3149600" cy="3416300"/>
                              </a:xfrm>
                              <a:prstGeom prst="rect">
                                <a:avLst/>
                              </a:prstGeom>
                              <a:solidFill>
                                <a:schemeClr val="lt1"/>
                              </a:solidFill>
                              <a:ln w="6350">
                                <a:noFill/>
                              </a:ln>
                            </wps:spPr>
                            <wps:txbx>
                              <w:txbxContent>
                                <w:p w14:paraId="274E8C6D" w14:textId="77777777" w:rsidR="00FE0A58" w:rsidRDefault="00FE0A58" w:rsidP="00FE0A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3ED9E7" id="_x0000_s1032" type="#_x0000_t202" style="position:absolute;left:0;text-align:left;margin-left:-3pt;margin-top:1.4pt;width:248pt;height:269pt;z-index:25205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" fillcolor="white [3201]" stroked="f" strokeweight=".5pt">
                      <v:textbox>
                        <w:txbxContent>
                          <w:p w14:paraId="274E8C6D" w14:textId="77777777" w:rsidR="00FE0A58" w:rsidRDefault="00FE0A58" w:rsidP="00FE0A58"/>
                        </w:txbxContent>
                      </v:textbox>
                    </v:shape>
                  </w:pict>
                </mc:Fallback>
              </mc:AlternateContent>
            </w:r>
          </w:p>
          <w:p w14:paraId="5A7EF1FC" w14:textId="77777777" w:rsidR="00FE0A58" w:rsidRPr="004F2040" w:rsidRDefault="00FE0A58" w:rsidP="002A1875">
            <w:pPr>
              <w:spacing w:before="120" w:line="276" w:lineRule="auto"/>
              <w:jc w:val="both"/>
              <w:rPr>
                <w:rFonts w:cs="Arial"/>
                <w:b/>
                <w:bCs/>
                <w:color w:val="000000"/>
                <w:sz w:val="18"/>
                <w:szCs w:val="18"/>
              </w:rPr>
            </w:pPr>
          </w:p>
          <w:p w14:paraId="531632C7" w14:textId="77777777" w:rsidR="00FE0A58" w:rsidRPr="004F2040" w:rsidRDefault="00FE0A58" w:rsidP="002A1875">
            <w:pPr>
              <w:spacing w:before="120" w:line="276" w:lineRule="auto"/>
              <w:jc w:val="both"/>
              <w:rPr>
                <w:rFonts w:cs="Arial"/>
                <w:b/>
                <w:bCs/>
                <w:color w:val="000000"/>
                <w:sz w:val="18"/>
                <w:szCs w:val="18"/>
              </w:rPr>
            </w:pPr>
          </w:p>
          <w:p w14:paraId="15A6DB28" w14:textId="77777777" w:rsidR="00FE0A58" w:rsidRPr="004F2040" w:rsidRDefault="00FE0A58" w:rsidP="002A1875">
            <w:pPr>
              <w:spacing w:before="120" w:line="276" w:lineRule="auto"/>
              <w:jc w:val="both"/>
              <w:rPr>
                <w:rFonts w:cs="Arial"/>
                <w:b/>
                <w:bCs/>
                <w:color w:val="000000"/>
                <w:sz w:val="18"/>
                <w:szCs w:val="18"/>
              </w:rPr>
            </w:pPr>
          </w:p>
          <w:p w14:paraId="3D323F5C" w14:textId="77777777" w:rsidR="00FE0A58" w:rsidRPr="004F2040" w:rsidRDefault="00FE0A58" w:rsidP="002A1875">
            <w:pPr>
              <w:spacing w:before="120" w:line="276" w:lineRule="auto"/>
              <w:jc w:val="both"/>
              <w:rPr>
                <w:rFonts w:cs="Arial"/>
                <w:b/>
                <w:bCs/>
                <w:color w:val="000000"/>
                <w:sz w:val="18"/>
                <w:szCs w:val="18"/>
              </w:rPr>
            </w:pPr>
          </w:p>
          <w:p w14:paraId="4BB57E3E" w14:textId="77777777" w:rsidR="00FE0A58" w:rsidRPr="004F2040" w:rsidRDefault="00FE0A58" w:rsidP="002A1875">
            <w:pPr>
              <w:spacing w:before="120" w:line="276" w:lineRule="auto"/>
              <w:jc w:val="both"/>
              <w:rPr>
                <w:rFonts w:cs="Arial"/>
                <w:b/>
                <w:bCs/>
                <w:color w:val="000000"/>
                <w:sz w:val="18"/>
                <w:szCs w:val="18"/>
              </w:rPr>
            </w:pPr>
          </w:p>
          <w:p w14:paraId="0CB8F7DA" w14:textId="77777777" w:rsidR="00FE0A58" w:rsidRPr="004F2040" w:rsidRDefault="00FE0A58" w:rsidP="002A1875">
            <w:pPr>
              <w:spacing w:before="120" w:line="276" w:lineRule="auto"/>
              <w:jc w:val="both"/>
              <w:rPr>
                <w:rFonts w:cs="Arial"/>
                <w:b/>
                <w:bCs/>
                <w:color w:val="000000"/>
                <w:sz w:val="18"/>
                <w:szCs w:val="18"/>
              </w:rPr>
            </w:pPr>
          </w:p>
          <w:p w14:paraId="2F092C2E" w14:textId="77777777" w:rsidR="00FE0A58" w:rsidRPr="004F2040" w:rsidRDefault="00FE0A58" w:rsidP="002A1875">
            <w:pPr>
              <w:spacing w:before="120" w:line="276" w:lineRule="auto"/>
              <w:jc w:val="both"/>
              <w:rPr>
                <w:rFonts w:cs="Arial"/>
                <w:b/>
                <w:bCs/>
                <w:color w:val="000000"/>
                <w:sz w:val="18"/>
                <w:szCs w:val="18"/>
              </w:rPr>
            </w:pPr>
          </w:p>
          <w:p w14:paraId="0DF0AD37" w14:textId="77777777" w:rsidR="00FE0A58" w:rsidRPr="004F2040" w:rsidRDefault="00FE0A58" w:rsidP="002A1875">
            <w:pPr>
              <w:spacing w:before="120" w:line="276" w:lineRule="auto"/>
              <w:jc w:val="both"/>
              <w:rPr>
                <w:rFonts w:cs="Arial"/>
                <w:b/>
                <w:bCs/>
                <w:color w:val="000000"/>
                <w:sz w:val="18"/>
                <w:szCs w:val="18"/>
              </w:rPr>
            </w:pPr>
          </w:p>
          <w:p w14:paraId="6531DBEA" w14:textId="77777777" w:rsidR="00FE0A58" w:rsidRPr="004F2040" w:rsidRDefault="00FE0A58" w:rsidP="002A1875">
            <w:pPr>
              <w:spacing w:before="120" w:line="276" w:lineRule="auto"/>
              <w:jc w:val="both"/>
              <w:rPr>
                <w:rFonts w:cs="Arial"/>
                <w:b/>
                <w:bCs/>
                <w:color w:val="000000"/>
                <w:sz w:val="18"/>
                <w:szCs w:val="18"/>
              </w:rPr>
            </w:pPr>
          </w:p>
          <w:p w14:paraId="44CE7E0B" w14:textId="77777777" w:rsidR="00FE0A58" w:rsidRPr="004F2040" w:rsidRDefault="00FE0A58" w:rsidP="002A1875">
            <w:pPr>
              <w:spacing w:before="120" w:line="276" w:lineRule="auto"/>
              <w:jc w:val="both"/>
              <w:rPr>
                <w:rFonts w:cs="Arial"/>
                <w:b/>
                <w:bCs/>
                <w:color w:val="000000"/>
                <w:sz w:val="18"/>
                <w:szCs w:val="18"/>
              </w:rPr>
            </w:pPr>
          </w:p>
          <w:p w14:paraId="40C64443" w14:textId="77777777" w:rsidR="00FE0A58" w:rsidRPr="004F2040" w:rsidRDefault="00FE0A58" w:rsidP="002A1875">
            <w:pPr>
              <w:spacing w:before="120" w:line="276" w:lineRule="auto"/>
              <w:jc w:val="both"/>
              <w:rPr>
                <w:rFonts w:cs="Arial"/>
                <w:b/>
                <w:bCs/>
                <w:color w:val="000000"/>
                <w:sz w:val="18"/>
                <w:szCs w:val="18"/>
              </w:rPr>
            </w:pPr>
          </w:p>
          <w:p w14:paraId="11359722" w14:textId="77777777" w:rsidR="00FE0A58" w:rsidRPr="004F2040" w:rsidRDefault="00FE0A58" w:rsidP="002A1875">
            <w:pPr>
              <w:spacing w:before="120" w:line="276" w:lineRule="auto"/>
              <w:jc w:val="both"/>
              <w:rPr>
                <w:rFonts w:cs="Arial"/>
                <w:b/>
                <w:bCs/>
                <w:color w:val="000000"/>
                <w:sz w:val="18"/>
                <w:szCs w:val="18"/>
              </w:rPr>
            </w:pPr>
          </w:p>
          <w:p w14:paraId="4FF3B031" w14:textId="77777777" w:rsidR="00FE0A58" w:rsidRPr="002526D4" w:rsidRDefault="00FE0A58" w:rsidP="002A1875">
            <w:pPr>
              <w:spacing w:before="120" w:line="276" w:lineRule="auto"/>
              <w:jc w:val="both"/>
              <w:rPr>
                <w:rFonts w:cs="Arial"/>
                <w:b/>
                <w:bCs/>
                <w:color w:val="000000"/>
              </w:rPr>
            </w:pPr>
          </w:p>
        </w:tc>
      </w:tr>
      <w:tr w:rsidR="00FE0A58" w:rsidRPr="002526D4" w14:paraId="4F67F6FA" w14:textId="77777777" w:rsidTr="002A1875">
        <w:tc>
          <w:tcPr>
            <w:tcW w:w="5068" w:type="dxa"/>
            <w:shd w:val="clear" w:color="auto" w:fill="006600"/>
          </w:tcPr>
          <w:p w14:paraId="72DAC1A8" w14:textId="77777777" w:rsidR="00FE0A58" w:rsidRPr="002526D4" w:rsidRDefault="00FE0A58" w:rsidP="002A1875">
            <w:pPr>
              <w:spacing w:before="40" w:line="276" w:lineRule="auto"/>
              <w:jc w:val="center"/>
              <w:rPr>
                <w:rFonts w:cs="Arial"/>
                <w:b/>
                <w:bCs/>
                <w:color w:val="FFFFFF" w:themeColor="background1"/>
                <w:sz w:val="24"/>
                <w:szCs w:val="24"/>
              </w:rPr>
            </w:pPr>
            <w:r w:rsidRPr="002526D4">
              <w:rPr>
                <w:rFonts w:cs="Arial"/>
                <w:b/>
                <w:bCs/>
                <w:color w:val="FFFFFF" w:themeColor="background1"/>
                <w:sz w:val="24"/>
                <w:szCs w:val="24"/>
              </w:rPr>
              <w:t>OPPORTUNITIES</w:t>
            </w:r>
          </w:p>
        </w:tc>
        <w:tc>
          <w:tcPr>
            <w:tcW w:w="5068" w:type="dxa"/>
            <w:shd w:val="clear" w:color="auto" w:fill="C00000"/>
          </w:tcPr>
          <w:p w14:paraId="4D444716" w14:textId="77777777" w:rsidR="00FE0A58" w:rsidRPr="002526D4" w:rsidRDefault="00FE0A58" w:rsidP="002A1875">
            <w:pPr>
              <w:spacing w:before="40" w:line="276" w:lineRule="auto"/>
              <w:jc w:val="center"/>
              <w:rPr>
                <w:rFonts w:cs="Arial"/>
                <w:b/>
                <w:bCs/>
                <w:color w:val="FFFFFF" w:themeColor="background1"/>
                <w:sz w:val="24"/>
                <w:szCs w:val="24"/>
              </w:rPr>
            </w:pPr>
            <w:r w:rsidRPr="002526D4">
              <w:rPr>
                <w:rFonts w:cs="Arial"/>
                <w:b/>
                <w:bCs/>
                <w:color w:val="FFFFFF" w:themeColor="background1"/>
                <w:sz w:val="24"/>
                <w:szCs w:val="24"/>
              </w:rPr>
              <w:t>THREATS</w:t>
            </w:r>
          </w:p>
        </w:tc>
      </w:tr>
      <w:tr w:rsidR="00FE0A58" w:rsidRPr="002526D4" w14:paraId="1AD6D0FE" w14:textId="77777777" w:rsidTr="002A1875">
        <w:trPr>
          <w:trHeight w:val="5939"/>
        </w:trPr>
        <w:tc>
          <w:tcPr>
            <w:tcW w:w="5068" w:type="dxa"/>
          </w:tcPr>
          <w:p w14:paraId="627AA272" w14:textId="77777777" w:rsidR="00FE0A58" w:rsidRPr="004F2040" w:rsidRDefault="00FE0A58" w:rsidP="002A1875">
            <w:pPr>
              <w:spacing w:before="120" w:line="276" w:lineRule="auto"/>
              <w:jc w:val="both"/>
              <w:rPr>
                <w:rFonts w:cs="Arial"/>
                <w:b/>
                <w:bCs/>
                <w:color w:val="000000"/>
                <w:sz w:val="18"/>
                <w:szCs w:val="18"/>
              </w:rPr>
            </w:pPr>
            <w:r>
              <w:rPr>
                <w:rFonts w:cs="Arial"/>
                <w:b/>
                <w:bCs/>
                <w:noProof/>
                <w:color w:val="000000"/>
                <w:sz w:val="18"/>
                <w:szCs w:val="18"/>
              </w:rPr>
              <mc:AlternateContent>
                <mc:Choice Requires="wps">
                  <w:drawing>
                    <wp:anchor distT="0" distB="0" distL="114300" distR="114300" simplePos="0" relativeHeight="252055040" behindDoc="0" locked="0" layoutInCell="1" allowOverlap="1" wp14:anchorId="25751021" wp14:editId="16F895D6">
                      <wp:simplePos x="0" y="0"/>
                      <wp:positionH relativeFrom="column">
                        <wp:posOffset>-43815</wp:posOffset>
                      </wp:positionH>
                      <wp:positionV relativeFrom="paragraph">
                        <wp:posOffset>5080</wp:posOffset>
                      </wp:positionV>
                      <wp:extent cx="3149600" cy="3733800"/>
                      <wp:effectExtent l="0" t="0" r="0" b="0"/>
                      <wp:wrapNone/>
                      <wp:docPr id="1642739571" name="Text Box 126"/>
                      <wp:cNvGraphicFramePr/>
                      <a:graphic xmlns:a="http://schemas.openxmlformats.org/drawingml/2006/main">
                        <a:graphicData uri="http://schemas.microsoft.com/office/word/2010/wordprocessingShape">
                          <wps:wsp>
                            <wps:cNvSpPr txBox="1"/>
                            <wps:spPr>
                              <a:xfrm>
                                <a:off x="0" y="0"/>
                                <a:ext cx="3149600" cy="3733800"/>
                              </a:xfrm>
                              <a:prstGeom prst="rect">
                                <a:avLst/>
                              </a:prstGeom>
                              <a:solidFill>
                                <a:schemeClr val="lt1"/>
                              </a:solidFill>
                              <a:ln w="6350">
                                <a:noFill/>
                              </a:ln>
                            </wps:spPr>
                            <wps:txbx>
                              <w:txbxContent>
                                <w:p w14:paraId="0B6DF230" w14:textId="77777777" w:rsidR="00FE0A58" w:rsidRDefault="00FE0A58" w:rsidP="00FE0A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751021" id="_x0000_s1033" type="#_x0000_t202" style="position:absolute;left:0;text-align:left;margin-left:-3.45pt;margin-top:.4pt;width:248pt;height:294pt;z-index:25205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" fillcolor="white [3201]" stroked="f" strokeweight=".5pt">
                      <v:textbox>
                        <w:txbxContent>
                          <w:p w14:paraId="0B6DF230" w14:textId="77777777" w:rsidR="00FE0A58" w:rsidRDefault="00FE0A58" w:rsidP="00FE0A58"/>
                        </w:txbxContent>
                      </v:textbox>
                    </v:shape>
                  </w:pict>
                </mc:Fallback>
              </mc:AlternateContent>
            </w:r>
          </w:p>
          <w:p w14:paraId="15B6D026" w14:textId="77777777" w:rsidR="00FE0A58" w:rsidRPr="004F2040" w:rsidRDefault="00FE0A58" w:rsidP="002A1875">
            <w:pPr>
              <w:spacing w:before="120" w:line="276" w:lineRule="auto"/>
              <w:jc w:val="both"/>
              <w:rPr>
                <w:rFonts w:cs="Arial"/>
                <w:b/>
                <w:bCs/>
                <w:color w:val="000000"/>
                <w:sz w:val="18"/>
                <w:szCs w:val="18"/>
              </w:rPr>
            </w:pPr>
          </w:p>
          <w:p w14:paraId="215C0864" w14:textId="77777777" w:rsidR="00FE0A58" w:rsidRPr="004F2040" w:rsidRDefault="00FE0A58" w:rsidP="002A1875">
            <w:pPr>
              <w:spacing w:before="120" w:line="276" w:lineRule="auto"/>
              <w:jc w:val="both"/>
              <w:rPr>
                <w:rFonts w:cs="Arial"/>
                <w:b/>
                <w:bCs/>
                <w:color w:val="000000"/>
                <w:sz w:val="18"/>
                <w:szCs w:val="18"/>
              </w:rPr>
            </w:pPr>
          </w:p>
          <w:p w14:paraId="62BA9BD9" w14:textId="77777777" w:rsidR="00FE0A58" w:rsidRPr="004F2040" w:rsidRDefault="00FE0A58" w:rsidP="002A1875">
            <w:pPr>
              <w:spacing w:before="120" w:line="276" w:lineRule="auto"/>
              <w:jc w:val="both"/>
              <w:rPr>
                <w:rFonts w:cs="Arial"/>
                <w:b/>
                <w:bCs/>
                <w:color w:val="000000"/>
                <w:sz w:val="18"/>
                <w:szCs w:val="18"/>
              </w:rPr>
            </w:pPr>
          </w:p>
          <w:p w14:paraId="2BF9C487" w14:textId="77777777" w:rsidR="00FE0A58" w:rsidRPr="004F2040" w:rsidRDefault="00FE0A58" w:rsidP="002A1875">
            <w:pPr>
              <w:spacing w:before="120" w:line="276" w:lineRule="auto"/>
              <w:jc w:val="both"/>
              <w:rPr>
                <w:rFonts w:cs="Arial"/>
                <w:b/>
                <w:bCs/>
                <w:color w:val="000000"/>
                <w:sz w:val="18"/>
                <w:szCs w:val="18"/>
              </w:rPr>
            </w:pPr>
          </w:p>
          <w:p w14:paraId="27F529B7" w14:textId="77777777" w:rsidR="00FE0A58" w:rsidRPr="004F2040" w:rsidRDefault="00FE0A58" w:rsidP="002A1875">
            <w:pPr>
              <w:spacing w:before="120" w:line="276" w:lineRule="auto"/>
              <w:jc w:val="both"/>
              <w:rPr>
                <w:rFonts w:cs="Arial"/>
                <w:b/>
                <w:bCs/>
                <w:color w:val="000000"/>
                <w:sz w:val="18"/>
                <w:szCs w:val="18"/>
              </w:rPr>
            </w:pPr>
          </w:p>
          <w:p w14:paraId="034E0D94" w14:textId="77777777" w:rsidR="00FE0A58" w:rsidRPr="004F2040" w:rsidRDefault="00FE0A58" w:rsidP="002A1875">
            <w:pPr>
              <w:spacing w:before="120" w:line="276" w:lineRule="auto"/>
              <w:jc w:val="both"/>
              <w:rPr>
                <w:rFonts w:cs="Arial"/>
                <w:b/>
                <w:bCs/>
                <w:color w:val="000000"/>
                <w:sz w:val="18"/>
                <w:szCs w:val="18"/>
              </w:rPr>
            </w:pPr>
          </w:p>
          <w:p w14:paraId="646B8DCD" w14:textId="77777777" w:rsidR="00FE0A58" w:rsidRPr="004F2040" w:rsidRDefault="00FE0A58" w:rsidP="002A1875">
            <w:pPr>
              <w:spacing w:before="120" w:line="276" w:lineRule="auto"/>
              <w:jc w:val="both"/>
              <w:rPr>
                <w:rFonts w:cs="Arial"/>
                <w:b/>
                <w:bCs/>
                <w:color w:val="000000"/>
                <w:sz w:val="18"/>
                <w:szCs w:val="18"/>
              </w:rPr>
            </w:pPr>
          </w:p>
          <w:p w14:paraId="0D2BE3AB" w14:textId="77777777" w:rsidR="00FE0A58" w:rsidRPr="004F2040" w:rsidRDefault="00FE0A58" w:rsidP="002A1875">
            <w:pPr>
              <w:spacing w:before="120" w:line="276" w:lineRule="auto"/>
              <w:jc w:val="both"/>
              <w:rPr>
                <w:rFonts w:cs="Arial"/>
                <w:b/>
                <w:bCs/>
                <w:color w:val="000000"/>
                <w:sz w:val="18"/>
                <w:szCs w:val="18"/>
              </w:rPr>
            </w:pPr>
          </w:p>
          <w:p w14:paraId="67C9DAB4" w14:textId="77777777" w:rsidR="00FE0A58" w:rsidRPr="004F2040" w:rsidRDefault="00FE0A58" w:rsidP="002A1875">
            <w:pPr>
              <w:spacing w:before="120" w:line="276" w:lineRule="auto"/>
              <w:jc w:val="both"/>
              <w:rPr>
                <w:rFonts w:cs="Arial"/>
                <w:b/>
                <w:bCs/>
                <w:color w:val="000000"/>
                <w:sz w:val="18"/>
                <w:szCs w:val="18"/>
              </w:rPr>
            </w:pPr>
          </w:p>
          <w:p w14:paraId="45D82573" w14:textId="77777777" w:rsidR="00FE0A58" w:rsidRPr="004F2040" w:rsidRDefault="00FE0A58" w:rsidP="002A1875">
            <w:pPr>
              <w:spacing w:before="120" w:line="276" w:lineRule="auto"/>
              <w:jc w:val="both"/>
              <w:rPr>
                <w:rFonts w:cs="Arial"/>
                <w:b/>
                <w:bCs/>
                <w:color w:val="000000"/>
                <w:sz w:val="18"/>
                <w:szCs w:val="18"/>
              </w:rPr>
            </w:pPr>
          </w:p>
          <w:p w14:paraId="10218280" w14:textId="77777777" w:rsidR="00FE0A58" w:rsidRPr="004F2040" w:rsidRDefault="00FE0A58" w:rsidP="002A1875">
            <w:pPr>
              <w:spacing w:before="120" w:line="276" w:lineRule="auto"/>
              <w:jc w:val="both"/>
              <w:rPr>
                <w:rFonts w:cs="Arial"/>
                <w:b/>
                <w:bCs/>
                <w:color w:val="000000"/>
                <w:sz w:val="18"/>
                <w:szCs w:val="18"/>
              </w:rPr>
            </w:pPr>
          </w:p>
          <w:p w14:paraId="7098142E" w14:textId="77777777" w:rsidR="00FE0A58" w:rsidRPr="004F2040" w:rsidRDefault="00FE0A58" w:rsidP="002A1875">
            <w:pPr>
              <w:spacing w:before="120" w:line="276" w:lineRule="auto"/>
              <w:jc w:val="both"/>
              <w:rPr>
                <w:rFonts w:cs="Arial"/>
                <w:b/>
                <w:bCs/>
                <w:color w:val="000000"/>
                <w:sz w:val="18"/>
                <w:szCs w:val="18"/>
              </w:rPr>
            </w:pPr>
          </w:p>
          <w:p w14:paraId="154B24F2" w14:textId="77777777" w:rsidR="00FE0A58" w:rsidRDefault="00FE0A58" w:rsidP="002A1875">
            <w:pPr>
              <w:spacing w:before="120" w:line="276" w:lineRule="auto"/>
              <w:jc w:val="both"/>
              <w:rPr>
                <w:rFonts w:cs="Arial"/>
                <w:b/>
                <w:bCs/>
                <w:color w:val="000000"/>
              </w:rPr>
            </w:pPr>
          </w:p>
          <w:p w14:paraId="7ED511AE" w14:textId="77777777" w:rsidR="00FE0A58" w:rsidRPr="002526D4" w:rsidRDefault="00FE0A58" w:rsidP="002A1875">
            <w:pPr>
              <w:spacing w:before="120" w:line="276" w:lineRule="auto"/>
              <w:jc w:val="both"/>
              <w:rPr>
                <w:rFonts w:cs="Arial"/>
                <w:b/>
                <w:bCs/>
                <w:color w:val="000000"/>
              </w:rPr>
            </w:pPr>
          </w:p>
        </w:tc>
        <w:tc>
          <w:tcPr>
            <w:tcW w:w="5068" w:type="dxa"/>
          </w:tcPr>
          <w:p w14:paraId="4F144223" w14:textId="77777777" w:rsidR="00FE0A58" w:rsidRPr="004F2040" w:rsidRDefault="00FE0A58" w:rsidP="002A1875">
            <w:pPr>
              <w:spacing w:before="120" w:line="276" w:lineRule="auto"/>
              <w:jc w:val="both"/>
              <w:rPr>
                <w:rFonts w:cs="Arial"/>
                <w:b/>
                <w:bCs/>
                <w:color w:val="000000"/>
                <w:sz w:val="18"/>
                <w:szCs w:val="18"/>
              </w:rPr>
            </w:pPr>
            <w:r>
              <w:rPr>
                <w:rFonts w:cs="Arial"/>
                <w:b/>
                <w:bCs/>
                <w:noProof/>
                <w:color w:val="000000"/>
                <w:sz w:val="18"/>
                <w:szCs w:val="18"/>
              </w:rPr>
              <mc:AlternateContent>
                <mc:Choice Requires="wps">
                  <w:drawing>
                    <wp:anchor distT="0" distB="0" distL="114300" distR="114300" simplePos="0" relativeHeight="252056064" behindDoc="0" locked="0" layoutInCell="1" allowOverlap="1" wp14:anchorId="5998F008" wp14:editId="5B3D5313">
                      <wp:simplePos x="0" y="0"/>
                      <wp:positionH relativeFrom="column">
                        <wp:posOffset>-43815</wp:posOffset>
                      </wp:positionH>
                      <wp:positionV relativeFrom="paragraph">
                        <wp:posOffset>17780</wp:posOffset>
                      </wp:positionV>
                      <wp:extent cx="3149600" cy="3721100"/>
                      <wp:effectExtent l="0" t="0" r="0" b="0"/>
                      <wp:wrapNone/>
                      <wp:docPr id="215436640" name="Text Box 126"/>
                      <wp:cNvGraphicFramePr/>
                      <a:graphic xmlns:a="http://schemas.openxmlformats.org/drawingml/2006/main">
                        <a:graphicData uri="http://schemas.microsoft.com/office/word/2010/wordprocessingShape">
                          <wps:wsp>
                            <wps:cNvSpPr txBox="1"/>
                            <wps:spPr>
                              <a:xfrm>
                                <a:off x="0" y="0"/>
                                <a:ext cx="3149600" cy="3721100"/>
                              </a:xfrm>
                              <a:prstGeom prst="rect">
                                <a:avLst/>
                              </a:prstGeom>
                              <a:solidFill>
                                <a:schemeClr val="lt1"/>
                              </a:solidFill>
                              <a:ln w="6350">
                                <a:noFill/>
                              </a:ln>
                            </wps:spPr>
                            <wps:txbx>
                              <w:txbxContent>
                                <w:p w14:paraId="13F0E4F2" w14:textId="77777777" w:rsidR="00FE0A58" w:rsidRDefault="00FE0A58" w:rsidP="00FE0A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98F008" id="_x0000_s1034" type="#_x0000_t202" style="position:absolute;left:0;text-align:left;margin-left:-3.45pt;margin-top:1.4pt;width:248pt;height:293pt;z-index:25205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" fillcolor="white [3201]" stroked="f" strokeweight=".5pt">
                      <v:textbox>
                        <w:txbxContent>
                          <w:p w14:paraId="13F0E4F2" w14:textId="77777777" w:rsidR="00FE0A58" w:rsidRDefault="00FE0A58" w:rsidP="00FE0A58"/>
                        </w:txbxContent>
                      </v:textbox>
                    </v:shape>
                  </w:pict>
                </mc:Fallback>
              </mc:AlternateContent>
            </w:r>
          </w:p>
          <w:p w14:paraId="573A115B" w14:textId="77777777" w:rsidR="00FE0A58" w:rsidRPr="004F2040" w:rsidRDefault="00FE0A58" w:rsidP="002A1875">
            <w:pPr>
              <w:spacing w:before="120" w:line="276" w:lineRule="auto"/>
              <w:jc w:val="both"/>
              <w:rPr>
                <w:rFonts w:cs="Arial"/>
                <w:b/>
                <w:bCs/>
                <w:color w:val="000000"/>
                <w:sz w:val="18"/>
                <w:szCs w:val="18"/>
              </w:rPr>
            </w:pPr>
          </w:p>
          <w:p w14:paraId="69B8A553" w14:textId="77777777" w:rsidR="00FE0A58" w:rsidRPr="004F2040" w:rsidRDefault="00FE0A58" w:rsidP="002A1875">
            <w:pPr>
              <w:spacing w:before="120" w:line="276" w:lineRule="auto"/>
              <w:jc w:val="both"/>
              <w:rPr>
                <w:rFonts w:cs="Arial"/>
                <w:b/>
                <w:bCs/>
                <w:color w:val="000000"/>
                <w:sz w:val="18"/>
                <w:szCs w:val="18"/>
              </w:rPr>
            </w:pPr>
          </w:p>
          <w:p w14:paraId="6BAB561D" w14:textId="77777777" w:rsidR="00FE0A58" w:rsidRPr="004F2040" w:rsidRDefault="00FE0A58" w:rsidP="002A1875">
            <w:pPr>
              <w:spacing w:before="120" w:line="276" w:lineRule="auto"/>
              <w:jc w:val="both"/>
              <w:rPr>
                <w:rFonts w:cs="Arial"/>
                <w:b/>
                <w:bCs/>
                <w:color w:val="000000"/>
                <w:sz w:val="18"/>
                <w:szCs w:val="18"/>
              </w:rPr>
            </w:pPr>
          </w:p>
          <w:p w14:paraId="27138522" w14:textId="77777777" w:rsidR="00FE0A58" w:rsidRPr="004F2040" w:rsidRDefault="00FE0A58" w:rsidP="002A1875">
            <w:pPr>
              <w:spacing w:before="120" w:line="276" w:lineRule="auto"/>
              <w:jc w:val="both"/>
              <w:rPr>
                <w:rFonts w:cs="Arial"/>
                <w:b/>
                <w:bCs/>
                <w:color w:val="000000"/>
                <w:sz w:val="18"/>
                <w:szCs w:val="18"/>
              </w:rPr>
            </w:pPr>
          </w:p>
          <w:p w14:paraId="32E720BA" w14:textId="77777777" w:rsidR="00FE0A58" w:rsidRPr="004F2040" w:rsidRDefault="00FE0A58" w:rsidP="002A1875">
            <w:pPr>
              <w:spacing w:before="120" w:line="276" w:lineRule="auto"/>
              <w:jc w:val="both"/>
              <w:rPr>
                <w:rFonts w:cs="Arial"/>
                <w:b/>
                <w:bCs/>
                <w:color w:val="000000"/>
                <w:sz w:val="18"/>
                <w:szCs w:val="18"/>
              </w:rPr>
            </w:pPr>
          </w:p>
          <w:p w14:paraId="67DF3BF6" w14:textId="77777777" w:rsidR="00FE0A58" w:rsidRPr="004F2040" w:rsidRDefault="00FE0A58" w:rsidP="002A1875">
            <w:pPr>
              <w:spacing w:before="120" w:line="276" w:lineRule="auto"/>
              <w:jc w:val="both"/>
              <w:rPr>
                <w:rFonts w:cs="Arial"/>
                <w:b/>
                <w:bCs/>
                <w:color w:val="000000"/>
                <w:sz w:val="18"/>
                <w:szCs w:val="18"/>
              </w:rPr>
            </w:pPr>
          </w:p>
          <w:p w14:paraId="7A0C35A3" w14:textId="77777777" w:rsidR="00FE0A58" w:rsidRPr="004F2040" w:rsidRDefault="00FE0A58" w:rsidP="002A1875">
            <w:pPr>
              <w:spacing w:before="120" w:line="276" w:lineRule="auto"/>
              <w:jc w:val="both"/>
              <w:rPr>
                <w:rFonts w:cs="Arial"/>
                <w:b/>
                <w:bCs/>
                <w:color w:val="000000"/>
                <w:sz w:val="18"/>
                <w:szCs w:val="18"/>
              </w:rPr>
            </w:pPr>
          </w:p>
          <w:p w14:paraId="4172B649" w14:textId="77777777" w:rsidR="00FE0A58" w:rsidRPr="004F2040" w:rsidRDefault="00FE0A58" w:rsidP="002A1875">
            <w:pPr>
              <w:spacing w:before="120" w:line="276" w:lineRule="auto"/>
              <w:jc w:val="both"/>
              <w:rPr>
                <w:rFonts w:cs="Arial"/>
                <w:b/>
                <w:bCs/>
                <w:color w:val="000000"/>
                <w:sz w:val="18"/>
                <w:szCs w:val="18"/>
              </w:rPr>
            </w:pPr>
          </w:p>
          <w:p w14:paraId="68C7E2F6" w14:textId="77777777" w:rsidR="00FE0A58" w:rsidRPr="004F2040" w:rsidRDefault="00FE0A58" w:rsidP="002A1875">
            <w:pPr>
              <w:spacing w:before="120" w:line="276" w:lineRule="auto"/>
              <w:jc w:val="both"/>
              <w:rPr>
                <w:rFonts w:cs="Arial"/>
                <w:b/>
                <w:bCs/>
                <w:color w:val="000000"/>
                <w:sz w:val="18"/>
                <w:szCs w:val="18"/>
              </w:rPr>
            </w:pPr>
          </w:p>
          <w:p w14:paraId="575AEC67" w14:textId="77777777" w:rsidR="00FE0A58" w:rsidRPr="004F2040" w:rsidRDefault="00FE0A58" w:rsidP="002A1875">
            <w:pPr>
              <w:spacing w:before="120" w:line="276" w:lineRule="auto"/>
              <w:jc w:val="both"/>
              <w:rPr>
                <w:rFonts w:cs="Arial"/>
                <w:b/>
                <w:bCs/>
                <w:color w:val="000000"/>
                <w:sz w:val="18"/>
                <w:szCs w:val="18"/>
              </w:rPr>
            </w:pPr>
          </w:p>
          <w:p w14:paraId="562C20FB" w14:textId="77777777" w:rsidR="00FE0A58" w:rsidRPr="004F2040" w:rsidRDefault="00FE0A58" w:rsidP="002A1875">
            <w:pPr>
              <w:spacing w:before="120" w:line="276" w:lineRule="auto"/>
              <w:jc w:val="both"/>
              <w:rPr>
                <w:rFonts w:cs="Arial"/>
                <w:b/>
                <w:bCs/>
                <w:color w:val="000000"/>
                <w:sz w:val="18"/>
                <w:szCs w:val="18"/>
              </w:rPr>
            </w:pPr>
          </w:p>
          <w:p w14:paraId="75FA16CB" w14:textId="77777777" w:rsidR="00FE0A58" w:rsidRPr="004F2040" w:rsidRDefault="00FE0A58" w:rsidP="002A1875">
            <w:pPr>
              <w:spacing w:before="120" w:line="276" w:lineRule="auto"/>
              <w:jc w:val="both"/>
              <w:rPr>
                <w:rFonts w:cs="Arial"/>
                <w:b/>
                <w:bCs/>
                <w:color w:val="000000"/>
                <w:sz w:val="18"/>
                <w:szCs w:val="18"/>
              </w:rPr>
            </w:pPr>
          </w:p>
          <w:p w14:paraId="1649733E" w14:textId="77777777" w:rsidR="00FE0A58" w:rsidRPr="002526D4" w:rsidRDefault="00FE0A58" w:rsidP="002A1875">
            <w:pPr>
              <w:spacing w:before="120" w:line="276" w:lineRule="auto"/>
              <w:jc w:val="both"/>
              <w:rPr>
                <w:rFonts w:cs="Arial"/>
                <w:b/>
                <w:bCs/>
                <w:color w:val="000000"/>
              </w:rPr>
            </w:pPr>
          </w:p>
        </w:tc>
      </w:tr>
    </w:tbl>
    <w:p w14:paraId="3E1C4DFB" w14:textId="77777777" w:rsidR="00FE0A58" w:rsidRPr="003E4A1B" w:rsidRDefault="00FE0A58" w:rsidP="00FE0A58">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Chapter</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5EE86861" w14:textId="77777777" w:rsidR="00FE0A58" w:rsidRPr="003E4A1B" w:rsidRDefault="00FE0A58" w:rsidP="00FE0A58">
      <w:pPr>
        <w:spacing w:line="276" w:lineRule="auto"/>
        <w:rPr>
          <w:rFonts w:cs="Arial"/>
          <w:noProof/>
        </w:rPr>
      </w:pPr>
    </w:p>
    <w:p w14:paraId="14F9350C" w14:textId="77777777" w:rsidR="00FE0A58" w:rsidRPr="003E4A1B" w:rsidRDefault="00FE0A58" w:rsidP="00FE0A58">
      <w:pPr>
        <w:spacing w:line="276" w:lineRule="auto"/>
        <w:rPr>
          <w:rFonts w:cs="Arial"/>
          <w:noProof/>
        </w:rPr>
      </w:pPr>
    </w:p>
    <w:p w14:paraId="3774BEBD" w14:textId="77777777" w:rsidR="00FE0A58" w:rsidRPr="003E4A1B" w:rsidRDefault="00FE0A58" w:rsidP="00FE0A58">
      <w:pPr>
        <w:pStyle w:val="Heading1"/>
        <w:rPr>
          <w:rFonts w:cs="Arial"/>
        </w:rPr>
      </w:pPr>
      <w:bookmarkStart w:id="100" w:name="_Toc204630175"/>
      <w:bookmarkStart w:id="101" w:name="_Toc206281949"/>
      <w:bookmarkStart w:id="102" w:name="_Toc206321820"/>
      <w:r w:rsidRPr="001C3B98">
        <w:rPr>
          <w:szCs w:val="28"/>
        </w:rPr>
        <w:t>3</w:t>
      </w:r>
      <w:r w:rsidRPr="001C3B98">
        <w:rPr>
          <w:spacing w:val="24"/>
          <w:szCs w:val="28"/>
        </w:rPr>
        <w:t>.</w:t>
      </w:r>
      <w:r>
        <w:rPr>
          <w:rFonts w:cs="Arial"/>
        </w:rPr>
        <w:t xml:space="preserve">5.3 </w:t>
      </w:r>
      <w:r w:rsidRPr="003E4A1B">
        <w:rPr>
          <w:rFonts w:cs="Arial"/>
        </w:rPr>
        <w:t xml:space="preserve">  </w:t>
      </w:r>
      <w:bookmarkStart w:id="103" w:name="PERSONALBUDGET"/>
      <w:r w:rsidRPr="003E4A1B">
        <w:rPr>
          <w:rFonts w:cs="Arial"/>
        </w:rPr>
        <w:t xml:space="preserve">Personal </w:t>
      </w:r>
      <w:bookmarkEnd w:id="103"/>
      <w:r>
        <w:rPr>
          <w:rFonts w:cs="Arial"/>
        </w:rPr>
        <w:t xml:space="preserve">INCOME AND </w:t>
      </w:r>
      <w:r w:rsidRPr="003E4A1B">
        <w:rPr>
          <w:rFonts w:cs="Arial"/>
        </w:rPr>
        <w:t>Expense Budget</w:t>
      </w:r>
      <w:bookmarkEnd w:id="100"/>
      <w:bookmarkEnd w:id="101"/>
      <w:bookmarkEnd w:id="102"/>
      <w:r w:rsidRPr="00D934F5">
        <w:rPr>
          <w:rFonts w:cs="Arial"/>
          <w:b w:val="0"/>
          <w:bCs/>
        </w:rPr>
        <w:fldChar w:fldCharType="begin"/>
      </w:r>
      <w:r w:rsidRPr="00D934F5">
        <w:rPr>
          <w:rFonts w:cs="Arial"/>
          <w:b w:val="0"/>
          <w:bCs/>
        </w:rPr>
        <w:instrText xml:space="preserve"> XE "</w:instrText>
      </w:r>
      <w:r w:rsidRPr="00D934F5">
        <w:rPr>
          <w:rFonts w:cs="Arial"/>
          <w:b w:val="0"/>
          <w:bCs/>
          <w:caps w:val="0"/>
        </w:rPr>
        <w:instrText>PERSONAL BUDGET</w:instrText>
      </w:r>
      <w:r w:rsidRPr="00D934F5">
        <w:rPr>
          <w:rFonts w:cs="Arial"/>
          <w:b w:val="0"/>
          <w:bCs/>
        </w:rPr>
        <w:instrText xml:space="preserve">" </w:instrText>
      </w:r>
      <w:r w:rsidRPr="00D934F5">
        <w:rPr>
          <w:rFonts w:cs="Arial"/>
          <w:b w:val="0"/>
          <w:bCs/>
        </w:rPr>
        <w:fldChar w:fldCharType="end"/>
      </w:r>
    </w:p>
    <w:p w14:paraId="14C6270A" w14:textId="77777777" w:rsidR="00FE0A58" w:rsidRPr="003E4A1B" w:rsidRDefault="00FE0A58" w:rsidP="00FE0A58">
      <w:pPr>
        <w:rPr>
          <w:rFonts w:cs="Arial"/>
        </w:rPr>
      </w:pPr>
    </w:p>
    <w:p w14:paraId="10D45DF6" w14:textId="77777777" w:rsidR="00FE0A58" w:rsidRPr="000260BC" w:rsidRDefault="00FE0A58" w:rsidP="00FE0A58">
      <w:pPr>
        <w:spacing w:line="276" w:lineRule="auto"/>
        <w:jc w:val="both"/>
        <w:rPr>
          <w:rFonts w:cs="Arial"/>
          <w:color w:val="000000"/>
        </w:rPr>
      </w:pPr>
      <w:r w:rsidRPr="000260BC">
        <w:rPr>
          <w:rFonts w:cs="Arial"/>
          <w:color w:val="000000"/>
        </w:rPr>
        <w:t>Now that you have evaluated the market landscape in which you will operate, you can begin to plug some numbers into a budget to guide you in pricing and purchasing decisions</w:t>
      </w:r>
      <w:r>
        <w:rPr>
          <w:rFonts w:cs="Arial"/>
          <w:color w:val="000000"/>
        </w:rPr>
        <w:t>.</w:t>
      </w:r>
    </w:p>
    <w:p w14:paraId="3E256A1A" w14:textId="77777777" w:rsidR="00FE0A58" w:rsidRPr="000260BC" w:rsidRDefault="00FE0A58" w:rsidP="00FE0A58">
      <w:pPr>
        <w:spacing w:line="276" w:lineRule="auto"/>
        <w:jc w:val="both"/>
        <w:rPr>
          <w:rFonts w:cs="Arial"/>
          <w:color w:val="000000"/>
          <w:sz w:val="10"/>
          <w:szCs w:val="10"/>
        </w:rPr>
      </w:pPr>
    </w:p>
    <w:p w14:paraId="3C644914" w14:textId="77777777" w:rsidR="00FE0A58" w:rsidRPr="000260BC" w:rsidRDefault="00FE0A58" w:rsidP="00FE0A58">
      <w:pPr>
        <w:spacing w:line="276" w:lineRule="auto"/>
        <w:jc w:val="both"/>
        <w:rPr>
          <w:rFonts w:cs="Arial"/>
          <w:iCs/>
          <w:color w:val="000000" w:themeColor="text1"/>
        </w:rPr>
      </w:pPr>
      <w:r w:rsidRPr="000260BC">
        <w:rPr>
          <w:rFonts w:cs="Arial"/>
          <w:iCs/>
          <w:color w:val="000000" w:themeColor="text1"/>
        </w:rPr>
        <w:t xml:space="preserve">The most expensive line item for new businesses is the personal living expenses of the founder. </w:t>
      </w:r>
    </w:p>
    <w:p w14:paraId="6E5451BD" w14:textId="77777777" w:rsidR="00FE0A58" w:rsidRPr="003E4A1B" w:rsidRDefault="00FE0A58" w:rsidP="00FE0A58">
      <w:pPr>
        <w:spacing w:line="276" w:lineRule="auto"/>
        <w:jc w:val="both"/>
        <w:rPr>
          <w:rFonts w:cs="Arial"/>
          <w:i/>
          <w:color w:val="000000" w:themeColor="text1"/>
          <w:sz w:val="8"/>
        </w:rPr>
      </w:pPr>
    </w:p>
    <w:p w14:paraId="33D0B8D2" w14:textId="77777777" w:rsidR="00FE0A58" w:rsidRDefault="00FE0A58" w:rsidP="00FE0A58">
      <w:pPr>
        <w:tabs>
          <w:tab w:val="right" w:pos="9720"/>
        </w:tabs>
        <w:jc w:val="both"/>
        <w:rPr>
          <w:rFonts w:cs="Arial"/>
          <w:i/>
          <w:color w:val="0000CC"/>
          <w:sz w:val="18"/>
          <w:szCs w:val="24"/>
        </w:rPr>
      </w:pPr>
      <w:r w:rsidRPr="003E4A1B">
        <w:rPr>
          <w:rFonts w:cs="Arial"/>
          <w:i/>
          <w:color w:val="000000" w:themeColor="text1"/>
          <w:sz w:val="18"/>
        </w:rPr>
        <w:t>This is an interactive spreadsheet</w:t>
      </w:r>
      <w:r w:rsidRPr="00B73548">
        <w:rPr>
          <w:rFonts w:cs="Arial"/>
          <w:i/>
          <w:color w:val="AA0000"/>
          <w:sz w:val="18"/>
        </w:rPr>
        <w:t xml:space="preserve">. </w:t>
      </w:r>
      <w:r w:rsidRPr="003E4A1B">
        <w:rPr>
          <w:rFonts w:cs="Arial"/>
          <w:i/>
          <w:color w:val="000000" w:themeColor="text1"/>
          <w:sz w:val="18"/>
        </w:rPr>
        <w:t>To open, right-click then select “Worksheet Object” and</w:t>
      </w:r>
      <w:r>
        <w:rPr>
          <w:rFonts w:cs="Arial"/>
          <w:i/>
          <w:color w:val="000000" w:themeColor="text1"/>
          <w:sz w:val="18"/>
        </w:rPr>
        <w:t xml:space="preserve"> “</w:t>
      </w:r>
      <w:r w:rsidRPr="003E4A1B">
        <w:rPr>
          <w:rFonts w:cs="Arial"/>
          <w:i/>
          <w:color w:val="000000" w:themeColor="text1"/>
          <w:sz w:val="18"/>
        </w:rPr>
        <w:t xml:space="preserve">Open.”   </w:t>
      </w:r>
      <w:r>
        <w:rPr>
          <w:rFonts w:cs="Arial"/>
          <w:i/>
          <w:color w:val="000000" w:themeColor="text1"/>
          <w:sz w:val="18"/>
        </w:rPr>
        <w:t xml:space="preserve">Enter amounts in the blue fields; the white field will be computed. </w:t>
      </w:r>
      <w:r>
        <w:rPr>
          <w:rFonts w:cs="Arial"/>
          <w:i/>
          <w:color w:val="000000" w:themeColor="text1"/>
          <w:sz w:val="18"/>
          <w:szCs w:val="24"/>
        </w:rPr>
        <w:t xml:space="preserve">You can download a copy of the form at  </w:t>
      </w:r>
      <w:hyperlink r:id="rId70" w:history="1">
        <w:r>
          <w:rPr>
            <w:rStyle w:val="Hyperlink"/>
            <w:rFonts w:cs="Arial"/>
            <w:i/>
            <w:sz w:val="18"/>
            <w:szCs w:val="24"/>
          </w:rPr>
          <w:t>EntrepreneurshipFoundation.org/spreadsheets</w:t>
        </w:r>
      </w:hyperlink>
      <w:r w:rsidRPr="003E4A1B">
        <w:rPr>
          <w:rFonts w:cs="Arial"/>
          <w:i/>
          <w:color w:val="0000CC"/>
          <w:sz w:val="18"/>
          <w:szCs w:val="24"/>
        </w:rPr>
        <w:t xml:space="preserve"> </w:t>
      </w:r>
    </w:p>
    <w:p w14:paraId="694F1F30" w14:textId="77777777" w:rsidR="00FE0A58" w:rsidRDefault="00FE0A58" w:rsidP="00FE0A58">
      <w:pPr>
        <w:tabs>
          <w:tab w:val="right" w:pos="9720"/>
        </w:tabs>
        <w:jc w:val="both"/>
        <w:rPr>
          <w:rFonts w:cs="Arial"/>
          <w:i/>
          <w:color w:val="0000CC"/>
          <w:sz w:val="18"/>
          <w:szCs w:val="24"/>
        </w:rPr>
      </w:pPr>
    </w:p>
    <w:bookmarkStart w:id="104" w:name="_MON_1811076610"/>
    <w:bookmarkEnd w:id="104"/>
    <w:p w14:paraId="1B6C588B" w14:textId="77777777" w:rsidR="00FE0A58" w:rsidRDefault="00FE0A58" w:rsidP="00FE0A58">
      <w:pPr>
        <w:rPr>
          <w:noProof/>
        </w:rPr>
      </w:pPr>
      <w:r>
        <w:rPr>
          <w:noProof/>
        </w:rPr>
        <w:object w:dxaOrig="10115" w:dyaOrig="10556" w14:anchorId="5154C6E5">
          <v:shape id="_x0000_i1026" type="#_x0000_t75" alt="Worksheet for personal living expenses of the founder of a business" style="width:507.25pt;height:528.85pt" o:ole="">
            <v:imagedata r:id="rId71" o:title=""/>
          </v:shape>
          <o:OLEObject Type="Embed" ProgID="Excel.Sheet.12" ShapeID="_x0000_i1026" DrawAspect="Content" ObjectID="_1817021715" r:id="rId72"/>
        </w:object>
      </w:r>
    </w:p>
    <w:p w14:paraId="268D99C0" w14:textId="77777777" w:rsidR="00FE0A58" w:rsidRDefault="00FE0A58" w:rsidP="00FE0A58">
      <w:pPr>
        <w:rPr>
          <w:noProof/>
        </w:rPr>
      </w:pPr>
    </w:p>
    <w:p w14:paraId="215018A5" w14:textId="77777777" w:rsidR="00FE0A58" w:rsidRPr="003E4A1B" w:rsidRDefault="00FE0A58" w:rsidP="00FE0A58">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18CE26C5" w14:textId="77777777" w:rsidR="00FE0A58" w:rsidRPr="003E4A1B" w:rsidRDefault="00FE0A58" w:rsidP="00FE0A58">
      <w:pPr>
        <w:rPr>
          <w:rFonts w:cs="Arial"/>
          <w:noProof/>
        </w:rPr>
      </w:pPr>
    </w:p>
    <w:p w14:paraId="37B20937" w14:textId="77777777" w:rsidR="00FE0A58" w:rsidRPr="003E4A1B" w:rsidRDefault="00FE0A58" w:rsidP="00FE0A58">
      <w:pPr>
        <w:rPr>
          <w:rFonts w:cs="Arial"/>
          <w:noProof/>
        </w:rPr>
      </w:pPr>
    </w:p>
    <w:p w14:paraId="44185EEB" w14:textId="77777777" w:rsidR="00FE0A58" w:rsidRPr="003E4A1B" w:rsidRDefault="00FE0A58" w:rsidP="00FE0A58">
      <w:pPr>
        <w:pStyle w:val="Heading1"/>
        <w:rPr>
          <w:rFonts w:cs="Arial"/>
        </w:rPr>
      </w:pPr>
      <w:bookmarkStart w:id="105" w:name="_Toc204630176"/>
      <w:bookmarkStart w:id="106" w:name="_Toc206281950"/>
      <w:bookmarkStart w:id="107" w:name="_Toc206321821"/>
      <w:r w:rsidRPr="001C3B98">
        <w:rPr>
          <w:szCs w:val="28"/>
        </w:rPr>
        <w:t>3</w:t>
      </w:r>
      <w:r w:rsidRPr="001C3B98">
        <w:rPr>
          <w:spacing w:val="24"/>
          <w:szCs w:val="28"/>
        </w:rPr>
        <w:t>.</w:t>
      </w:r>
      <w:r>
        <w:rPr>
          <w:rFonts w:cs="Arial"/>
        </w:rPr>
        <w:t xml:space="preserve">5.4   </w:t>
      </w:r>
      <w:bookmarkStart w:id="108" w:name="PAYROLLTAXES"/>
      <w:r w:rsidRPr="003E4A1B">
        <w:rPr>
          <w:rFonts w:cs="Arial"/>
        </w:rPr>
        <w:t xml:space="preserve">PAYROLL </w:t>
      </w:r>
      <w:bookmarkStart w:id="109" w:name="TAXES"/>
      <w:r w:rsidRPr="003E4A1B">
        <w:rPr>
          <w:rFonts w:cs="Arial"/>
        </w:rPr>
        <w:t>TAXES</w:t>
      </w:r>
      <w:bookmarkEnd w:id="105"/>
      <w:bookmarkEnd w:id="106"/>
      <w:bookmarkEnd w:id="107"/>
      <w:bookmarkEnd w:id="108"/>
      <w:bookmarkEnd w:id="109"/>
      <w:r w:rsidRPr="00D934F5">
        <w:rPr>
          <w:rFonts w:cs="Arial"/>
          <w:b w:val="0"/>
          <w:bCs/>
        </w:rPr>
        <w:fldChar w:fldCharType="begin"/>
      </w:r>
      <w:r w:rsidRPr="00D934F5">
        <w:rPr>
          <w:rFonts w:cs="Arial"/>
          <w:b w:val="0"/>
          <w:bCs/>
        </w:rPr>
        <w:instrText xml:space="preserve"> XE "</w:instrText>
      </w:r>
      <w:r w:rsidRPr="00D934F5">
        <w:rPr>
          <w:rFonts w:cs="Arial"/>
          <w:b w:val="0"/>
          <w:bCs/>
          <w:caps w:val="0"/>
        </w:rPr>
        <w:instrText>PAYROLL TAXES</w:instrText>
      </w:r>
      <w:r w:rsidRPr="00D934F5">
        <w:rPr>
          <w:rFonts w:cs="Arial"/>
          <w:b w:val="0"/>
          <w:bCs/>
        </w:rPr>
        <w:instrText xml:space="preserve">" </w:instrText>
      </w:r>
      <w:r w:rsidRPr="00D934F5">
        <w:rPr>
          <w:rFonts w:cs="Arial"/>
          <w:b w:val="0"/>
          <w:bCs/>
        </w:rPr>
        <w:fldChar w:fldCharType="end"/>
      </w:r>
    </w:p>
    <w:p w14:paraId="75FE3256" w14:textId="77777777" w:rsidR="00FE0A58" w:rsidRPr="003E4A1B" w:rsidRDefault="00FE0A58" w:rsidP="00FE0A58">
      <w:pPr>
        <w:jc w:val="center"/>
        <w:rPr>
          <w:rFonts w:cs="Arial"/>
        </w:rPr>
      </w:pPr>
    </w:p>
    <w:p w14:paraId="33DE0CB2" w14:textId="77777777" w:rsidR="00FE0A58" w:rsidRPr="003E4A1B" w:rsidRDefault="00FE0A58" w:rsidP="00FE0A58">
      <w:pPr>
        <w:jc w:val="center"/>
        <w:rPr>
          <w:rFonts w:cs="Arial"/>
          <w:i/>
          <w:sz w:val="22"/>
        </w:rPr>
      </w:pPr>
      <w:r w:rsidRPr="003E4A1B">
        <w:rPr>
          <w:rFonts w:cs="Arial"/>
          <w:i/>
          <w:sz w:val="22"/>
        </w:rPr>
        <w:t xml:space="preserve">Current as of </w:t>
      </w:r>
      <w:r w:rsidRPr="003E6A9E">
        <w:rPr>
          <w:rFonts w:cs="Arial"/>
          <w:i/>
          <w:color w:val="000000" w:themeColor="text1"/>
          <w:sz w:val="22"/>
        </w:rPr>
        <w:t>2025</w:t>
      </w:r>
    </w:p>
    <w:p w14:paraId="6899E174" w14:textId="77777777" w:rsidR="00FE0A58" w:rsidRPr="003E4A1B" w:rsidRDefault="00FE0A58" w:rsidP="00FE0A58">
      <w:pPr>
        <w:jc w:val="center"/>
        <w:rPr>
          <w:rFonts w:cs="Arial"/>
          <w:i/>
          <w:sz w:val="22"/>
        </w:rPr>
      </w:pPr>
    </w:p>
    <w:p w14:paraId="726B0258" w14:textId="77777777" w:rsidR="00FE0A58" w:rsidRPr="003E4A1B" w:rsidRDefault="00FE0A58" w:rsidP="00FE0A58">
      <w:pPr>
        <w:tabs>
          <w:tab w:val="right" w:pos="9720"/>
        </w:tabs>
        <w:ind w:right="216"/>
        <w:jc w:val="both"/>
        <w:rPr>
          <w:rFonts w:cs="Arial"/>
          <w:sz w:val="24"/>
        </w:rPr>
      </w:pPr>
    </w:p>
    <w:p w14:paraId="0E45D6B1" w14:textId="77777777" w:rsidR="00FE0A58" w:rsidRDefault="00FE0A58" w:rsidP="00FE0A58">
      <w:pPr>
        <w:pStyle w:val="BodyText"/>
        <w:spacing w:line="276" w:lineRule="auto"/>
        <w:jc w:val="both"/>
        <w:rPr>
          <w:rFonts w:ascii="Arial" w:hAnsi="Arial" w:cs="Arial"/>
          <w:bCs/>
          <w:i/>
          <w:iCs w:val="0"/>
          <w:color w:val="000000" w:themeColor="text1"/>
        </w:rPr>
      </w:pPr>
      <w:r w:rsidRPr="00E152E0">
        <w:rPr>
          <w:rFonts w:ascii="Arial" w:hAnsi="Arial" w:cs="Arial"/>
          <w:bCs/>
          <w:i/>
          <w:iCs w:val="0"/>
          <w:color w:val="000000" w:themeColor="text1"/>
        </w:rPr>
        <w:t xml:space="preserve">Note: A self-employed entrepreneur must pay the Employee </w:t>
      </w:r>
      <w:r w:rsidRPr="00E152E0">
        <w:rPr>
          <w:rFonts w:ascii="Arial" w:hAnsi="Arial" w:cs="Arial"/>
          <w:bCs/>
          <w:i/>
          <w:iCs w:val="0"/>
          <w:color w:val="000000" w:themeColor="text1"/>
          <w:u w:val="single"/>
        </w:rPr>
        <w:t>and</w:t>
      </w:r>
      <w:r w:rsidRPr="00E152E0">
        <w:rPr>
          <w:rFonts w:ascii="Arial" w:hAnsi="Arial" w:cs="Arial"/>
          <w:bCs/>
          <w:i/>
          <w:iCs w:val="0"/>
          <w:color w:val="000000" w:themeColor="text1"/>
        </w:rPr>
        <w:t xml:space="preserve"> Employer portion of Social Security and Medicare.</w:t>
      </w:r>
    </w:p>
    <w:p w14:paraId="284A0D5C" w14:textId="77777777" w:rsidR="00FE0A58" w:rsidRPr="004A1B4C" w:rsidRDefault="00FE0A58" w:rsidP="00FE0A58">
      <w:pPr>
        <w:pStyle w:val="BodyText"/>
        <w:spacing w:line="276" w:lineRule="auto"/>
        <w:jc w:val="both"/>
        <w:rPr>
          <w:rFonts w:ascii="Arial" w:hAnsi="Arial" w:cs="Arial"/>
          <w:bCs/>
          <w:color w:val="000000" w:themeColor="text1"/>
          <w:sz w:val="12"/>
          <w:szCs w:val="12"/>
        </w:rPr>
      </w:pPr>
    </w:p>
    <w:p w14:paraId="3BEF39B8" w14:textId="77777777" w:rsidR="00FE0A58" w:rsidRPr="001367A5" w:rsidRDefault="00FE0A58" w:rsidP="00FE0A58">
      <w:pPr>
        <w:pStyle w:val="BodyText"/>
        <w:spacing w:line="276" w:lineRule="auto"/>
        <w:jc w:val="both"/>
        <w:rPr>
          <w:rFonts w:ascii="Arial" w:hAnsi="Arial" w:cs="Arial"/>
          <w:bCs/>
          <w:color w:val="000000" w:themeColor="text1"/>
          <w:sz w:val="22"/>
          <w:szCs w:val="22"/>
        </w:rPr>
      </w:pPr>
      <w:r w:rsidRPr="001367A5">
        <w:rPr>
          <w:rFonts w:ascii="Arial" w:hAnsi="Arial" w:cs="Arial"/>
          <w:bCs/>
          <w:color w:val="000000" w:themeColor="text1"/>
          <w:sz w:val="22"/>
          <w:szCs w:val="22"/>
        </w:rPr>
        <w:t xml:space="preserve">For a list of income tax rates and brackets for every state, as well as the federal income tax. See </w:t>
      </w:r>
      <w:hyperlink r:id="rId73" w:history="1">
        <w:r w:rsidRPr="001367A5">
          <w:rPr>
            <w:rStyle w:val="Hyperlink"/>
            <w:rFonts w:ascii="Arial" w:hAnsi="Arial" w:cs="Arial"/>
            <w:bCs/>
            <w:sz w:val="22"/>
            <w:szCs w:val="22"/>
          </w:rPr>
          <w:t>https://www.tax-brackets.org/</w:t>
        </w:r>
      </w:hyperlink>
      <w:r w:rsidRPr="001367A5">
        <w:rPr>
          <w:rFonts w:ascii="Arial" w:hAnsi="Arial" w:cs="Arial"/>
          <w:bCs/>
          <w:color w:val="000000" w:themeColor="text1"/>
          <w:sz w:val="22"/>
          <w:szCs w:val="22"/>
        </w:rPr>
        <w:t xml:space="preserve"> </w:t>
      </w:r>
    </w:p>
    <w:p w14:paraId="638623A1" w14:textId="77777777" w:rsidR="00FE0A58" w:rsidRPr="001367A5" w:rsidRDefault="00FE0A58" w:rsidP="00FE0A58">
      <w:pPr>
        <w:pStyle w:val="BodyText"/>
        <w:spacing w:line="276" w:lineRule="auto"/>
        <w:jc w:val="both"/>
        <w:rPr>
          <w:rFonts w:ascii="Arial" w:hAnsi="Arial" w:cs="Arial"/>
          <w:bCs/>
          <w:color w:val="000000" w:themeColor="text1"/>
          <w:sz w:val="12"/>
          <w:szCs w:val="12"/>
        </w:rPr>
      </w:pPr>
    </w:p>
    <w:p w14:paraId="2C11C4E3" w14:textId="77777777" w:rsidR="00FE0A58" w:rsidRPr="001367A5" w:rsidRDefault="00FE0A58" w:rsidP="00FE0A58">
      <w:pPr>
        <w:pStyle w:val="BodyText"/>
        <w:jc w:val="both"/>
        <w:rPr>
          <w:rFonts w:ascii="Arial" w:hAnsi="Arial" w:cs="Arial"/>
          <w:bCs/>
          <w:color w:val="000000"/>
          <w:sz w:val="22"/>
          <w:szCs w:val="22"/>
        </w:rPr>
      </w:pPr>
      <w:r w:rsidRPr="001367A5">
        <w:rPr>
          <w:rFonts w:ascii="Arial" w:hAnsi="Arial" w:cs="Arial"/>
          <w:bCs/>
          <w:color w:val="000000"/>
          <w:sz w:val="22"/>
          <w:szCs w:val="22"/>
        </w:rPr>
        <w:t>To find SUTA (</w:t>
      </w:r>
      <w:r w:rsidRPr="001367A5">
        <w:rPr>
          <w:rFonts w:ascii="Arial" w:hAnsi="Arial" w:cs="Arial"/>
          <w:color w:val="000000"/>
          <w:sz w:val="22"/>
          <w:szCs w:val="22"/>
        </w:rPr>
        <w:t xml:space="preserve">State Unemployment Tax) </w:t>
      </w:r>
      <w:r w:rsidRPr="001367A5">
        <w:rPr>
          <w:rFonts w:ascii="Arial" w:hAnsi="Arial" w:cs="Arial"/>
          <w:bCs/>
          <w:color w:val="000000"/>
          <w:sz w:val="22"/>
          <w:szCs w:val="22"/>
        </w:rPr>
        <w:t>for your state, see</w:t>
      </w:r>
    </w:p>
    <w:p w14:paraId="40BAF36F" w14:textId="77777777" w:rsidR="00FE0A58" w:rsidRDefault="00FE0A58" w:rsidP="00FE0A58">
      <w:pPr>
        <w:pStyle w:val="BodyText"/>
        <w:jc w:val="both"/>
        <w:rPr>
          <w:rFonts w:ascii="Arial" w:hAnsi="Arial" w:cs="Arial"/>
          <w:bCs/>
          <w:color w:val="000000"/>
        </w:rPr>
      </w:pPr>
      <w:r w:rsidRPr="001367A5">
        <w:rPr>
          <w:rFonts w:ascii="Arial" w:hAnsi="Arial" w:cs="Arial"/>
          <w:bCs/>
          <w:color w:val="000000"/>
          <w:sz w:val="22"/>
          <w:szCs w:val="22"/>
        </w:rPr>
        <w:t xml:space="preserve"> </w:t>
      </w:r>
      <w:hyperlink r:id="rId74" w:history="1">
        <w:r w:rsidRPr="001367A5">
          <w:rPr>
            <w:rStyle w:val="Hyperlink"/>
            <w:rFonts w:ascii="Arial" w:hAnsi="Arial" w:cs="Arial"/>
            <w:bCs/>
            <w:sz w:val="22"/>
            <w:szCs w:val="22"/>
          </w:rPr>
          <w:t>https://www.paycom.com/resources/blog/suta-taxes-heres-what-you-need-to-know/</w:t>
        </w:r>
      </w:hyperlink>
      <w:r w:rsidRPr="001367A5">
        <w:rPr>
          <w:rFonts w:ascii="Arial" w:hAnsi="Arial" w:cs="Arial"/>
          <w:bCs/>
          <w:color w:val="000000"/>
          <w:sz w:val="22"/>
          <w:szCs w:val="22"/>
        </w:rPr>
        <w:t xml:space="preserve"> </w:t>
      </w:r>
    </w:p>
    <w:p w14:paraId="5F19C14A" w14:textId="77777777" w:rsidR="00FE0A58" w:rsidRPr="003E4A1B" w:rsidRDefault="00FE0A58" w:rsidP="00FE0A58">
      <w:pPr>
        <w:pStyle w:val="BodyText"/>
        <w:jc w:val="both"/>
        <w:rPr>
          <w:rFonts w:ascii="Arial" w:hAnsi="Arial" w:cs="Arial"/>
          <w:bCs/>
          <w:color w:val="000000"/>
        </w:rPr>
      </w:pPr>
    </w:p>
    <w:tbl>
      <w:tblPr>
        <w:tblW w:w="10160" w:type="dxa"/>
        <w:tblLook w:val="04A0" w:firstRow="1" w:lastRow="0" w:firstColumn="1" w:lastColumn="0" w:noHBand="0" w:noVBand="1"/>
      </w:tblPr>
      <w:tblGrid>
        <w:gridCol w:w="3680"/>
        <w:gridCol w:w="939"/>
        <w:gridCol w:w="272"/>
        <w:gridCol w:w="1309"/>
        <w:gridCol w:w="2610"/>
        <w:gridCol w:w="1440"/>
      </w:tblGrid>
      <w:tr w:rsidR="00FE0A58" w:rsidRPr="004A1B4C" w14:paraId="14BF42C7" w14:textId="77777777" w:rsidTr="002A1875">
        <w:trPr>
          <w:trHeight w:val="315"/>
        </w:trPr>
        <w:tc>
          <w:tcPr>
            <w:tcW w:w="3680" w:type="dxa"/>
            <w:tcBorders>
              <w:top w:val="single" w:sz="8" w:space="0" w:color="auto"/>
              <w:left w:val="single" w:sz="8" w:space="0" w:color="auto"/>
              <w:bottom w:val="single" w:sz="4" w:space="0" w:color="auto"/>
              <w:right w:val="nil"/>
            </w:tcBorders>
            <w:noWrap/>
            <w:vAlign w:val="bottom"/>
            <w:hideMark/>
          </w:tcPr>
          <w:p w14:paraId="7A191729" w14:textId="77777777" w:rsidR="00FE0A58" w:rsidRPr="006F78DA" w:rsidRDefault="00FE0A58" w:rsidP="002A1875">
            <w:pPr>
              <w:spacing w:after="120"/>
              <w:rPr>
                <w:rFonts w:cs="Arial"/>
                <w:b/>
                <w:bCs/>
                <w:color w:val="000000"/>
              </w:rPr>
            </w:pPr>
            <w:r w:rsidRPr="004A1B4C">
              <w:rPr>
                <w:rFonts w:cs="Arial"/>
                <w:color w:val="000000"/>
              </w:rPr>
              <w:t xml:space="preserve">   </w:t>
            </w:r>
            <w:r w:rsidRPr="006F78DA">
              <w:rPr>
                <w:rFonts w:cs="Arial"/>
                <w:b/>
                <w:bCs/>
                <w:color w:val="000000"/>
              </w:rPr>
              <w:t>PAYROLL TAXES</w:t>
            </w:r>
          </w:p>
        </w:tc>
        <w:tc>
          <w:tcPr>
            <w:tcW w:w="849" w:type="dxa"/>
            <w:tcBorders>
              <w:top w:val="single" w:sz="8" w:space="0" w:color="auto"/>
              <w:left w:val="nil"/>
              <w:bottom w:val="single" w:sz="4" w:space="0" w:color="auto"/>
              <w:right w:val="nil"/>
            </w:tcBorders>
            <w:noWrap/>
            <w:vAlign w:val="center"/>
            <w:hideMark/>
          </w:tcPr>
          <w:p w14:paraId="2F9A7396" w14:textId="77777777" w:rsidR="00FE0A58" w:rsidRPr="004A1B4C" w:rsidRDefault="00FE0A58" w:rsidP="002A1875">
            <w:pPr>
              <w:spacing w:after="120"/>
              <w:jc w:val="center"/>
              <w:rPr>
                <w:rFonts w:cs="Arial"/>
                <w:color w:val="000000"/>
              </w:rPr>
            </w:pPr>
            <w:r w:rsidRPr="004A1B4C">
              <w:rPr>
                <w:rFonts w:cs="Arial"/>
                <w:color w:val="000000"/>
              </w:rPr>
              <w:t xml:space="preserve">      RATE</w:t>
            </w:r>
          </w:p>
        </w:tc>
        <w:tc>
          <w:tcPr>
            <w:tcW w:w="272" w:type="dxa"/>
            <w:tcBorders>
              <w:top w:val="single" w:sz="8" w:space="0" w:color="auto"/>
              <w:left w:val="nil"/>
              <w:bottom w:val="single" w:sz="4" w:space="0" w:color="auto"/>
              <w:right w:val="nil"/>
            </w:tcBorders>
            <w:noWrap/>
            <w:vAlign w:val="bottom"/>
            <w:hideMark/>
          </w:tcPr>
          <w:p w14:paraId="5351065A" w14:textId="77777777" w:rsidR="00FE0A58" w:rsidRPr="004A1B4C" w:rsidRDefault="00FE0A58" w:rsidP="002A1875">
            <w:pPr>
              <w:spacing w:after="120"/>
              <w:rPr>
                <w:rFonts w:cs="Arial"/>
                <w:color w:val="000000"/>
              </w:rPr>
            </w:pPr>
            <w:r w:rsidRPr="004A1B4C">
              <w:rPr>
                <w:rFonts w:cs="Arial"/>
                <w:color w:val="000000"/>
              </w:rPr>
              <w:t> </w:t>
            </w:r>
          </w:p>
        </w:tc>
        <w:tc>
          <w:tcPr>
            <w:tcW w:w="3919" w:type="dxa"/>
            <w:gridSpan w:val="2"/>
            <w:tcBorders>
              <w:top w:val="single" w:sz="8" w:space="0" w:color="auto"/>
              <w:left w:val="nil"/>
              <w:bottom w:val="single" w:sz="4" w:space="0" w:color="auto"/>
              <w:right w:val="nil"/>
            </w:tcBorders>
            <w:noWrap/>
            <w:vAlign w:val="center"/>
            <w:hideMark/>
          </w:tcPr>
          <w:p w14:paraId="666D81C3" w14:textId="77777777" w:rsidR="00FE0A58" w:rsidRPr="004A1B4C" w:rsidRDefault="00FE0A58" w:rsidP="002A1875">
            <w:pPr>
              <w:spacing w:after="120"/>
              <w:rPr>
                <w:rFonts w:cs="Arial"/>
                <w:color w:val="000000"/>
                <w:sz w:val="6"/>
                <w:szCs w:val="6"/>
              </w:rPr>
            </w:pPr>
          </w:p>
          <w:p w14:paraId="1217F23B" w14:textId="77777777" w:rsidR="00FE0A58" w:rsidRPr="004A1B4C" w:rsidRDefault="00FE0A58" w:rsidP="002A1875">
            <w:pPr>
              <w:spacing w:after="120"/>
              <w:rPr>
                <w:rFonts w:cs="Arial"/>
                <w:color w:val="000000"/>
              </w:rPr>
            </w:pPr>
            <w:r w:rsidRPr="004A1B4C">
              <w:rPr>
                <w:rFonts w:cs="Arial"/>
                <w:color w:val="000000"/>
              </w:rPr>
              <w:t>ON FIRST …</w:t>
            </w:r>
          </w:p>
        </w:tc>
        <w:tc>
          <w:tcPr>
            <w:tcW w:w="1440" w:type="dxa"/>
            <w:tcBorders>
              <w:top w:val="single" w:sz="8" w:space="0" w:color="auto"/>
              <w:left w:val="nil"/>
              <w:bottom w:val="single" w:sz="4" w:space="0" w:color="auto"/>
              <w:right w:val="single" w:sz="8" w:space="0" w:color="auto"/>
            </w:tcBorders>
            <w:noWrap/>
            <w:vAlign w:val="bottom"/>
            <w:hideMark/>
          </w:tcPr>
          <w:p w14:paraId="3BB4737C" w14:textId="77777777" w:rsidR="00FE0A58" w:rsidRPr="004A1B4C" w:rsidRDefault="00FE0A58" w:rsidP="002A1875">
            <w:pPr>
              <w:rPr>
                <w:rFonts w:cs="Arial"/>
                <w:color w:val="000000"/>
              </w:rPr>
            </w:pPr>
            <w:r w:rsidRPr="004A1B4C">
              <w:rPr>
                <w:rFonts w:cs="Arial"/>
                <w:color w:val="000000"/>
              </w:rPr>
              <w:t> </w:t>
            </w:r>
          </w:p>
        </w:tc>
      </w:tr>
      <w:tr w:rsidR="00FE0A58" w:rsidRPr="004A1B4C" w14:paraId="4A48D4CD" w14:textId="77777777" w:rsidTr="002A1875">
        <w:trPr>
          <w:trHeight w:val="255"/>
        </w:trPr>
        <w:tc>
          <w:tcPr>
            <w:tcW w:w="3680" w:type="dxa"/>
            <w:tcBorders>
              <w:top w:val="nil"/>
              <w:left w:val="single" w:sz="8" w:space="0" w:color="auto"/>
              <w:bottom w:val="nil"/>
              <w:right w:val="nil"/>
            </w:tcBorders>
            <w:noWrap/>
            <w:vAlign w:val="bottom"/>
            <w:hideMark/>
          </w:tcPr>
          <w:p w14:paraId="087180E5" w14:textId="77777777" w:rsidR="00FE0A58" w:rsidRPr="004A1B4C" w:rsidRDefault="00FE0A58" w:rsidP="002A1875">
            <w:pPr>
              <w:rPr>
                <w:rFonts w:cs="Arial"/>
                <w:color w:val="000000"/>
              </w:rPr>
            </w:pPr>
          </w:p>
        </w:tc>
        <w:tc>
          <w:tcPr>
            <w:tcW w:w="849" w:type="dxa"/>
            <w:tcBorders>
              <w:top w:val="nil"/>
              <w:left w:val="nil"/>
              <w:bottom w:val="nil"/>
              <w:right w:val="nil"/>
            </w:tcBorders>
            <w:noWrap/>
            <w:vAlign w:val="bottom"/>
            <w:hideMark/>
          </w:tcPr>
          <w:p w14:paraId="056A984D" w14:textId="77777777" w:rsidR="00FE0A58" w:rsidRPr="004A1B4C" w:rsidRDefault="00FE0A58" w:rsidP="002A1875">
            <w:pPr>
              <w:rPr>
                <w:rFonts w:ascii="Times New Roman" w:hAnsi="Times New Roman"/>
              </w:rPr>
            </w:pPr>
          </w:p>
        </w:tc>
        <w:tc>
          <w:tcPr>
            <w:tcW w:w="272" w:type="dxa"/>
            <w:tcBorders>
              <w:top w:val="nil"/>
              <w:left w:val="nil"/>
              <w:bottom w:val="nil"/>
              <w:right w:val="nil"/>
            </w:tcBorders>
            <w:noWrap/>
            <w:vAlign w:val="bottom"/>
            <w:hideMark/>
          </w:tcPr>
          <w:p w14:paraId="656183E8" w14:textId="77777777" w:rsidR="00FE0A58" w:rsidRPr="004A1B4C" w:rsidRDefault="00FE0A58" w:rsidP="002A1875">
            <w:pPr>
              <w:rPr>
                <w:rFonts w:ascii="Times New Roman" w:hAnsi="Times New Roman"/>
              </w:rPr>
            </w:pPr>
          </w:p>
        </w:tc>
        <w:tc>
          <w:tcPr>
            <w:tcW w:w="1309" w:type="dxa"/>
            <w:tcBorders>
              <w:top w:val="nil"/>
              <w:left w:val="nil"/>
              <w:bottom w:val="nil"/>
              <w:right w:val="nil"/>
            </w:tcBorders>
            <w:noWrap/>
            <w:vAlign w:val="bottom"/>
            <w:hideMark/>
          </w:tcPr>
          <w:p w14:paraId="690E557D" w14:textId="77777777" w:rsidR="00FE0A58" w:rsidRPr="004A1B4C" w:rsidRDefault="00FE0A58" w:rsidP="002A1875">
            <w:pPr>
              <w:rPr>
                <w:rFonts w:ascii="Times New Roman" w:hAnsi="Times New Roman"/>
              </w:rPr>
            </w:pPr>
          </w:p>
        </w:tc>
        <w:tc>
          <w:tcPr>
            <w:tcW w:w="2610" w:type="dxa"/>
            <w:tcBorders>
              <w:top w:val="nil"/>
              <w:left w:val="nil"/>
              <w:bottom w:val="nil"/>
              <w:right w:val="nil"/>
            </w:tcBorders>
            <w:noWrap/>
            <w:vAlign w:val="bottom"/>
            <w:hideMark/>
          </w:tcPr>
          <w:p w14:paraId="65F28010" w14:textId="77777777" w:rsidR="00FE0A58" w:rsidRPr="004A1B4C" w:rsidRDefault="00FE0A58" w:rsidP="002A1875">
            <w:pPr>
              <w:rPr>
                <w:rFonts w:ascii="Times New Roman" w:hAnsi="Times New Roman"/>
              </w:rPr>
            </w:pPr>
          </w:p>
        </w:tc>
        <w:tc>
          <w:tcPr>
            <w:tcW w:w="1440" w:type="dxa"/>
            <w:tcBorders>
              <w:top w:val="nil"/>
              <w:left w:val="nil"/>
              <w:bottom w:val="nil"/>
              <w:right w:val="single" w:sz="8" w:space="0" w:color="auto"/>
            </w:tcBorders>
            <w:noWrap/>
            <w:vAlign w:val="bottom"/>
            <w:hideMark/>
          </w:tcPr>
          <w:p w14:paraId="2327D5FB" w14:textId="77777777" w:rsidR="00FE0A58" w:rsidRPr="004A1B4C" w:rsidRDefault="00FE0A58" w:rsidP="002A1875">
            <w:pPr>
              <w:rPr>
                <w:rFonts w:ascii="Times New Roman" w:hAnsi="Times New Roman"/>
              </w:rPr>
            </w:pPr>
          </w:p>
        </w:tc>
      </w:tr>
      <w:tr w:rsidR="00FE0A58" w:rsidRPr="004A1B4C" w14:paraId="49F1B434" w14:textId="77777777" w:rsidTr="002A1875">
        <w:trPr>
          <w:trHeight w:val="255"/>
        </w:trPr>
        <w:tc>
          <w:tcPr>
            <w:tcW w:w="3680" w:type="dxa"/>
            <w:tcBorders>
              <w:top w:val="nil"/>
              <w:left w:val="single" w:sz="8" w:space="0" w:color="auto"/>
              <w:bottom w:val="nil"/>
              <w:right w:val="nil"/>
            </w:tcBorders>
            <w:noWrap/>
            <w:vAlign w:val="center"/>
            <w:hideMark/>
          </w:tcPr>
          <w:p w14:paraId="67189569" w14:textId="77777777" w:rsidR="00FE0A58" w:rsidRPr="004A1B4C" w:rsidRDefault="00FE0A58" w:rsidP="002A1875">
            <w:pPr>
              <w:ind w:firstLineChars="100" w:firstLine="200"/>
              <w:rPr>
                <w:rFonts w:cs="Arial"/>
                <w:color w:val="000000"/>
              </w:rPr>
            </w:pPr>
            <w:r w:rsidRPr="004A1B4C">
              <w:rPr>
                <w:rFonts w:cs="Arial"/>
                <w:color w:val="000000"/>
              </w:rPr>
              <w:t xml:space="preserve">Social Security (FICA)  </w:t>
            </w:r>
          </w:p>
        </w:tc>
        <w:tc>
          <w:tcPr>
            <w:tcW w:w="849" w:type="dxa"/>
            <w:tcBorders>
              <w:top w:val="nil"/>
              <w:left w:val="nil"/>
              <w:bottom w:val="nil"/>
              <w:right w:val="nil"/>
            </w:tcBorders>
            <w:noWrap/>
            <w:vAlign w:val="center"/>
            <w:hideMark/>
          </w:tcPr>
          <w:p w14:paraId="3528CE4A" w14:textId="77777777" w:rsidR="00FE0A58" w:rsidRPr="004A1B4C" w:rsidRDefault="00FE0A58" w:rsidP="002A1875">
            <w:pPr>
              <w:jc w:val="right"/>
              <w:rPr>
                <w:rFonts w:cs="Arial"/>
                <w:color w:val="000000"/>
              </w:rPr>
            </w:pPr>
            <w:r w:rsidRPr="004A1B4C">
              <w:rPr>
                <w:rFonts w:cs="Arial"/>
                <w:color w:val="000000"/>
              </w:rPr>
              <w:t>6.20%</w:t>
            </w:r>
          </w:p>
        </w:tc>
        <w:tc>
          <w:tcPr>
            <w:tcW w:w="272" w:type="dxa"/>
            <w:tcBorders>
              <w:top w:val="nil"/>
              <w:left w:val="nil"/>
              <w:bottom w:val="nil"/>
              <w:right w:val="nil"/>
            </w:tcBorders>
            <w:noWrap/>
            <w:vAlign w:val="bottom"/>
            <w:hideMark/>
          </w:tcPr>
          <w:p w14:paraId="797EAAFF" w14:textId="77777777" w:rsidR="00FE0A58" w:rsidRPr="004A1B4C" w:rsidRDefault="00FE0A58" w:rsidP="002A1875">
            <w:pPr>
              <w:jc w:val="right"/>
              <w:rPr>
                <w:rFonts w:cs="Arial"/>
                <w:color w:val="000000"/>
              </w:rPr>
            </w:pPr>
          </w:p>
        </w:tc>
        <w:tc>
          <w:tcPr>
            <w:tcW w:w="1309" w:type="dxa"/>
            <w:tcBorders>
              <w:top w:val="nil"/>
              <w:left w:val="nil"/>
              <w:bottom w:val="nil"/>
              <w:right w:val="nil"/>
            </w:tcBorders>
            <w:noWrap/>
            <w:vAlign w:val="center"/>
            <w:hideMark/>
          </w:tcPr>
          <w:p w14:paraId="0B72E8BC" w14:textId="77777777" w:rsidR="00FE0A58" w:rsidRPr="004A1B4C" w:rsidRDefault="00FE0A58" w:rsidP="002A1875">
            <w:pPr>
              <w:jc w:val="right"/>
              <w:rPr>
                <w:rFonts w:cs="Arial"/>
                <w:color w:val="000000"/>
              </w:rPr>
            </w:pPr>
            <w:r w:rsidRPr="004A1B4C">
              <w:rPr>
                <w:rFonts w:cs="Arial"/>
                <w:color w:val="000000"/>
              </w:rPr>
              <w:t xml:space="preserve">$176,000 </w:t>
            </w:r>
          </w:p>
        </w:tc>
        <w:tc>
          <w:tcPr>
            <w:tcW w:w="2610" w:type="dxa"/>
            <w:tcBorders>
              <w:top w:val="nil"/>
              <w:left w:val="nil"/>
              <w:bottom w:val="nil"/>
              <w:right w:val="nil"/>
            </w:tcBorders>
            <w:noWrap/>
            <w:vAlign w:val="center"/>
            <w:hideMark/>
          </w:tcPr>
          <w:p w14:paraId="52571D95" w14:textId="77777777" w:rsidR="00FE0A58" w:rsidRPr="004A1B4C" w:rsidRDefault="00FE0A58" w:rsidP="002A1875">
            <w:pPr>
              <w:ind w:right="-902"/>
              <w:rPr>
                <w:rFonts w:cs="Arial"/>
                <w:color w:val="000000"/>
              </w:rPr>
            </w:pPr>
            <w:r w:rsidRPr="004A1B4C">
              <w:rPr>
                <w:rFonts w:cs="Arial"/>
                <w:color w:val="000000"/>
              </w:rPr>
              <w:t xml:space="preserve">  Employee pays</w:t>
            </w:r>
            <w:r>
              <w:rPr>
                <w:rFonts w:cs="Arial"/>
                <w:color w:val="000000"/>
              </w:rPr>
              <w:t xml:space="preserve"> </w:t>
            </w:r>
            <w:r w:rsidRPr="004A1B4C">
              <w:rPr>
                <w:rFonts w:cs="Arial"/>
                <w:color w:val="000000"/>
              </w:rPr>
              <w:t>same rate</w:t>
            </w:r>
          </w:p>
        </w:tc>
        <w:tc>
          <w:tcPr>
            <w:tcW w:w="1440" w:type="dxa"/>
            <w:tcBorders>
              <w:top w:val="nil"/>
              <w:left w:val="nil"/>
              <w:bottom w:val="nil"/>
              <w:right w:val="single" w:sz="8" w:space="0" w:color="auto"/>
            </w:tcBorders>
            <w:noWrap/>
            <w:vAlign w:val="bottom"/>
            <w:hideMark/>
          </w:tcPr>
          <w:p w14:paraId="7316BA30" w14:textId="77777777" w:rsidR="00FE0A58" w:rsidRPr="004A1B4C" w:rsidRDefault="00FE0A58" w:rsidP="002A1875">
            <w:pPr>
              <w:rPr>
                <w:rFonts w:cs="Arial"/>
                <w:i/>
                <w:iCs/>
                <w:color w:val="0000CC"/>
                <w:sz w:val="18"/>
                <w:szCs w:val="18"/>
              </w:rPr>
            </w:pPr>
            <w:r w:rsidRPr="004A1B4C">
              <w:rPr>
                <w:rFonts w:cs="Arial"/>
                <w:i/>
                <w:iCs/>
                <w:color w:val="0000CC"/>
                <w:sz w:val="18"/>
                <w:szCs w:val="18"/>
              </w:rPr>
              <w:t xml:space="preserve">   </w:t>
            </w:r>
          </w:p>
        </w:tc>
      </w:tr>
      <w:tr w:rsidR="00FE0A58" w:rsidRPr="004A1B4C" w14:paraId="309C6FDB" w14:textId="77777777" w:rsidTr="002A1875">
        <w:trPr>
          <w:trHeight w:val="255"/>
        </w:trPr>
        <w:tc>
          <w:tcPr>
            <w:tcW w:w="3680" w:type="dxa"/>
            <w:tcBorders>
              <w:top w:val="nil"/>
              <w:left w:val="single" w:sz="8" w:space="0" w:color="auto"/>
              <w:bottom w:val="nil"/>
              <w:right w:val="nil"/>
            </w:tcBorders>
            <w:noWrap/>
            <w:vAlign w:val="center"/>
            <w:hideMark/>
          </w:tcPr>
          <w:p w14:paraId="589B16F7" w14:textId="77777777" w:rsidR="00FE0A58" w:rsidRPr="004A1B4C" w:rsidRDefault="00FE0A58" w:rsidP="002A1875">
            <w:pPr>
              <w:rPr>
                <w:rFonts w:cs="Arial"/>
                <w:i/>
                <w:iCs/>
                <w:color w:val="0000CC"/>
                <w:sz w:val="18"/>
                <w:szCs w:val="18"/>
              </w:rPr>
            </w:pPr>
          </w:p>
        </w:tc>
        <w:tc>
          <w:tcPr>
            <w:tcW w:w="849" w:type="dxa"/>
            <w:tcBorders>
              <w:top w:val="nil"/>
              <w:left w:val="nil"/>
              <w:bottom w:val="nil"/>
              <w:right w:val="nil"/>
            </w:tcBorders>
            <w:noWrap/>
            <w:vAlign w:val="bottom"/>
            <w:hideMark/>
          </w:tcPr>
          <w:p w14:paraId="50CCE708" w14:textId="77777777" w:rsidR="00FE0A58" w:rsidRPr="004A1B4C" w:rsidRDefault="00FE0A58" w:rsidP="002A1875">
            <w:pPr>
              <w:rPr>
                <w:rFonts w:ascii="Times New Roman" w:hAnsi="Times New Roman"/>
              </w:rPr>
            </w:pPr>
          </w:p>
        </w:tc>
        <w:tc>
          <w:tcPr>
            <w:tcW w:w="272" w:type="dxa"/>
            <w:tcBorders>
              <w:top w:val="nil"/>
              <w:left w:val="nil"/>
              <w:bottom w:val="nil"/>
              <w:right w:val="nil"/>
            </w:tcBorders>
            <w:noWrap/>
            <w:vAlign w:val="bottom"/>
            <w:hideMark/>
          </w:tcPr>
          <w:p w14:paraId="5FC80DEC" w14:textId="77777777" w:rsidR="00FE0A58" w:rsidRPr="004A1B4C" w:rsidRDefault="00FE0A58" w:rsidP="002A1875">
            <w:pPr>
              <w:rPr>
                <w:rFonts w:ascii="Times New Roman" w:hAnsi="Times New Roman"/>
              </w:rPr>
            </w:pPr>
          </w:p>
        </w:tc>
        <w:tc>
          <w:tcPr>
            <w:tcW w:w="1309" w:type="dxa"/>
            <w:tcBorders>
              <w:top w:val="nil"/>
              <w:left w:val="nil"/>
              <w:bottom w:val="nil"/>
              <w:right w:val="nil"/>
            </w:tcBorders>
            <w:noWrap/>
            <w:vAlign w:val="bottom"/>
            <w:hideMark/>
          </w:tcPr>
          <w:p w14:paraId="18CB05C8" w14:textId="77777777" w:rsidR="00FE0A58" w:rsidRPr="004A1B4C" w:rsidRDefault="00FE0A58" w:rsidP="002A1875">
            <w:pPr>
              <w:rPr>
                <w:rFonts w:ascii="Times New Roman" w:hAnsi="Times New Roman"/>
              </w:rPr>
            </w:pPr>
          </w:p>
        </w:tc>
        <w:tc>
          <w:tcPr>
            <w:tcW w:w="2610" w:type="dxa"/>
            <w:tcBorders>
              <w:top w:val="nil"/>
              <w:left w:val="nil"/>
              <w:bottom w:val="nil"/>
              <w:right w:val="nil"/>
            </w:tcBorders>
            <w:noWrap/>
            <w:vAlign w:val="bottom"/>
            <w:hideMark/>
          </w:tcPr>
          <w:p w14:paraId="3FA9847A" w14:textId="77777777" w:rsidR="00FE0A58" w:rsidRPr="004A1B4C" w:rsidRDefault="00FE0A58" w:rsidP="002A1875">
            <w:pPr>
              <w:rPr>
                <w:rFonts w:ascii="Times New Roman" w:hAnsi="Times New Roman"/>
              </w:rPr>
            </w:pPr>
          </w:p>
        </w:tc>
        <w:tc>
          <w:tcPr>
            <w:tcW w:w="1440" w:type="dxa"/>
            <w:tcBorders>
              <w:top w:val="nil"/>
              <w:left w:val="nil"/>
              <w:bottom w:val="nil"/>
              <w:right w:val="single" w:sz="8" w:space="0" w:color="auto"/>
            </w:tcBorders>
            <w:noWrap/>
            <w:vAlign w:val="bottom"/>
            <w:hideMark/>
          </w:tcPr>
          <w:p w14:paraId="654C0659" w14:textId="77777777" w:rsidR="00FE0A58" w:rsidRPr="004A1B4C" w:rsidRDefault="00FE0A58" w:rsidP="002A1875">
            <w:pPr>
              <w:rPr>
                <w:rFonts w:ascii="Times New Roman" w:hAnsi="Times New Roman"/>
              </w:rPr>
            </w:pPr>
          </w:p>
        </w:tc>
      </w:tr>
      <w:tr w:rsidR="00FE0A58" w:rsidRPr="004A1B4C" w14:paraId="6EE56F32" w14:textId="77777777" w:rsidTr="002A1875">
        <w:trPr>
          <w:trHeight w:val="255"/>
        </w:trPr>
        <w:tc>
          <w:tcPr>
            <w:tcW w:w="3680" w:type="dxa"/>
            <w:tcBorders>
              <w:top w:val="nil"/>
              <w:left w:val="single" w:sz="8" w:space="0" w:color="auto"/>
              <w:bottom w:val="nil"/>
              <w:right w:val="nil"/>
            </w:tcBorders>
            <w:noWrap/>
            <w:vAlign w:val="center"/>
            <w:hideMark/>
          </w:tcPr>
          <w:p w14:paraId="7C7BF122" w14:textId="77777777" w:rsidR="00FE0A58" w:rsidRPr="004A1B4C" w:rsidRDefault="00FE0A58" w:rsidP="002A1875">
            <w:pPr>
              <w:ind w:firstLineChars="100" w:firstLine="200"/>
              <w:rPr>
                <w:rFonts w:cs="Arial"/>
                <w:color w:val="000000"/>
              </w:rPr>
            </w:pPr>
            <w:r w:rsidRPr="004A1B4C">
              <w:rPr>
                <w:rFonts w:cs="Arial"/>
                <w:color w:val="000000"/>
              </w:rPr>
              <w:t>Medicare</w:t>
            </w:r>
          </w:p>
        </w:tc>
        <w:tc>
          <w:tcPr>
            <w:tcW w:w="849" w:type="dxa"/>
            <w:tcBorders>
              <w:top w:val="nil"/>
              <w:left w:val="nil"/>
              <w:bottom w:val="nil"/>
              <w:right w:val="nil"/>
            </w:tcBorders>
            <w:noWrap/>
            <w:vAlign w:val="center"/>
            <w:hideMark/>
          </w:tcPr>
          <w:p w14:paraId="39DE979E" w14:textId="77777777" w:rsidR="00FE0A58" w:rsidRPr="004A1B4C" w:rsidRDefault="00FE0A58" w:rsidP="002A1875">
            <w:pPr>
              <w:jc w:val="right"/>
              <w:rPr>
                <w:rFonts w:cs="Arial"/>
                <w:color w:val="000000"/>
              </w:rPr>
            </w:pPr>
            <w:r w:rsidRPr="004A1B4C">
              <w:rPr>
                <w:rFonts w:cs="Arial"/>
                <w:color w:val="000000"/>
              </w:rPr>
              <w:t>1.45%</w:t>
            </w:r>
          </w:p>
        </w:tc>
        <w:tc>
          <w:tcPr>
            <w:tcW w:w="272" w:type="dxa"/>
            <w:tcBorders>
              <w:top w:val="nil"/>
              <w:left w:val="nil"/>
              <w:bottom w:val="nil"/>
              <w:right w:val="nil"/>
            </w:tcBorders>
            <w:noWrap/>
            <w:vAlign w:val="bottom"/>
            <w:hideMark/>
          </w:tcPr>
          <w:p w14:paraId="2B6B6264" w14:textId="77777777" w:rsidR="00FE0A58" w:rsidRPr="004A1B4C" w:rsidRDefault="00FE0A58" w:rsidP="002A1875">
            <w:pPr>
              <w:jc w:val="right"/>
              <w:rPr>
                <w:rFonts w:cs="Arial"/>
                <w:color w:val="000000"/>
              </w:rPr>
            </w:pPr>
          </w:p>
        </w:tc>
        <w:tc>
          <w:tcPr>
            <w:tcW w:w="1309" w:type="dxa"/>
            <w:tcBorders>
              <w:top w:val="nil"/>
              <w:left w:val="nil"/>
              <w:bottom w:val="nil"/>
              <w:right w:val="nil"/>
            </w:tcBorders>
            <w:noWrap/>
            <w:vAlign w:val="center"/>
            <w:hideMark/>
          </w:tcPr>
          <w:p w14:paraId="51AA4F93" w14:textId="77777777" w:rsidR="00FE0A58" w:rsidRPr="004A1B4C" w:rsidRDefault="00FE0A58" w:rsidP="002A1875">
            <w:pPr>
              <w:jc w:val="center"/>
              <w:rPr>
                <w:rFonts w:cs="Arial"/>
                <w:color w:val="000000"/>
              </w:rPr>
            </w:pPr>
            <w:r>
              <w:rPr>
                <w:rFonts w:cs="Arial"/>
                <w:color w:val="000000"/>
              </w:rPr>
              <w:t xml:space="preserve">      </w:t>
            </w:r>
            <w:r w:rsidRPr="004A1B4C">
              <w:rPr>
                <w:rFonts w:cs="Arial"/>
                <w:color w:val="000000"/>
              </w:rPr>
              <w:t xml:space="preserve"> no limit </w:t>
            </w:r>
          </w:p>
        </w:tc>
        <w:tc>
          <w:tcPr>
            <w:tcW w:w="4050" w:type="dxa"/>
            <w:gridSpan w:val="2"/>
            <w:tcBorders>
              <w:top w:val="nil"/>
              <w:left w:val="nil"/>
              <w:bottom w:val="nil"/>
              <w:right w:val="single" w:sz="8" w:space="0" w:color="auto"/>
            </w:tcBorders>
            <w:noWrap/>
            <w:vAlign w:val="center"/>
            <w:hideMark/>
          </w:tcPr>
          <w:p w14:paraId="0DBB8B8E" w14:textId="77777777" w:rsidR="00FE0A58" w:rsidRPr="004A1B4C" w:rsidRDefault="00FE0A58" w:rsidP="002A1875">
            <w:pPr>
              <w:rPr>
                <w:rFonts w:cs="Arial"/>
                <w:color w:val="000000"/>
              </w:rPr>
            </w:pPr>
            <w:r w:rsidRPr="004A1B4C">
              <w:rPr>
                <w:rFonts w:cs="Arial"/>
                <w:color w:val="000000"/>
              </w:rPr>
              <w:t xml:space="preserve">  Employee pays 1.45% on first $200,000 </w:t>
            </w:r>
          </w:p>
        </w:tc>
      </w:tr>
      <w:tr w:rsidR="00FE0A58" w:rsidRPr="004A1B4C" w14:paraId="70E5450E" w14:textId="77777777" w:rsidTr="002A1875">
        <w:trPr>
          <w:trHeight w:val="255"/>
        </w:trPr>
        <w:tc>
          <w:tcPr>
            <w:tcW w:w="3680" w:type="dxa"/>
            <w:tcBorders>
              <w:top w:val="nil"/>
              <w:left w:val="single" w:sz="8" w:space="0" w:color="auto"/>
              <w:bottom w:val="nil"/>
              <w:right w:val="nil"/>
            </w:tcBorders>
            <w:noWrap/>
            <w:vAlign w:val="center"/>
            <w:hideMark/>
          </w:tcPr>
          <w:p w14:paraId="72E7BC3C" w14:textId="77777777" w:rsidR="00FE0A58" w:rsidRPr="004A1B4C" w:rsidRDefault="00FE0A58" w:rsidP="002A1875">
            <w:pPr>
              <w:rPr>
                <w:rFonts w:cs="Arial"/>
                <w:color w:val="000000"/>
              </w:rPr>
            </w:pPr>
          </w:p>
        </w:tc>
        <w:tc>
          <w:tcPr>
            <w:tcW w:w="849" w:type="dxa"/>
            <w:tcBorders>
              <w:top w:val="nil"/>
              <w:left w:val="nil"/>
              <w:bottom w:val="nil"/>
              <w:right w:val="nil"/>
            </w:tcBorders>
            <w:noWrap/>
            <w:vAlign w:val="bottom"/>
            <w:hideMark/>
          </w:tcPr>
          <w:p w14:paraId="3F2D395E" w14:textId="77777777" w:rsidR="00FE0A58" w:rsidRPr="004A1B4C" w:rsidRDefault="00FE0A58" w:rsidP="002A1875">
            <w:pPr>
              <w:rPr>
                <w:rFonts w:ascii="Times New Roman" w:hAnsi="Times New Roman"/>
              </w:rPr>
            </w:pPr>
          </w:p>
        </w:tc>
        <w:tc>
          <w:tcPr>
            <w:tcW w:w="272" w:type="dxa"/>
            <w:tcBorders>
              <w:top w:val="nil"/>
              <w:left w:val="nil"/>
              <w:bottom w:val="nil"/>
              <w:right w:val="nil"/>
            </w:tcBorders>
            <w:noWrap/>
            <w:vAlign w:val="bottom"/>
            <w:hideMark/>
          </w:tcPr>
          <w:p w14:paraId="44FE9075" w14:textId="77777777" w:rsidR="00FE0A58" w:rsidRPr="004A1B4C" w:rsidRDefault="00FE0A58" w:rsidP="002A1875">
            <w:pPr>
              <w:rPr>
                <w:rFonts w:ascii="Times New Roman" w:hAnsi="Times New Roman"/>
              </w:rPr>
            </w:pPr>
          </w:p>
        </w:tc>
        <w:tc>
          <w:tcPr>
            <w:tcW w:w="1309" w:type="dxa"/>
            <w:tcBorders>
              <w:top w:val="nil"/>
              <w:left w:val="nil"/>
              <w:bottom w:val="nil"/>
              <w:right w:val="nil"/>
            </w:tcBorders>
            <w:noWrap/>
            <w:vAlign w:val="bottom"/>
            <w:hideMark/>
          </w:tcPr>
          <w:p w14:paraId="74F8B304" w14:textId="77777777" w:rsidR="00FE0A58" w:rsidRPr="004A1B4C" w:rsidRDefault="00FE0A58" w:rsidP="002A1875">
            <w:pPr>
              <w:rPr>
                <w:rFonts w:ascii="Times New Roman" w:hAnsi="Times New Roman"/>
              </w:rPr>
            </w:pPr>
          </w:p>
        </w:tc>
        <w:tc>
          <w:tcPr>
            <w:tcW w:w="4050" w:type="dxa"/>
            <w:gridSpan w:val="2"/>
            <w:tcBorders>
              <w:top w:val="nil"/>
              <w:left w:val="nil"/>
              <w:bottom w:val="nil"/>
              <w:right w:val="single" w:sz="8" w:space="0" w:color="auto"/>
            </w:tcBorders>
            <w:noWrap/>
            <w:vAlign w:val="center"/>
            <w:hideMark/>
          </w:tcPr>
          <w:p w14:paraId="03F88A7B" w14:textId="77777777" w:rsidR="00FE0A58" w:rsidRPr="004A1B4C" w:rsidRDefault="00FE0A58" w:rsidP="002A1875">
            <w:pPr>
              <w:rPr>
                <w:rFonts w:cs="Arial"/>
                <w:color w:val="000000"/>
              </w:rPr>
            </w:pPr>
            <w:r w:rsidRPr="004A1B4C">
              <w:rPr>
                <w:rFonts w:cs="Arial"/>
                <w:color w:val="000000"/>
              </w:rPr>
              <w:t xml:space="preserve">  plus </w:t>
            </w:r>
            <w:r w:rsidRPr="006F78DA">
              <w:rPr>
                <w:rFonts w:cs="Arial"/>
                <w:b/>
                <w:bCs/>
                <w:color w:val="000000"/>
              </w:rPr>
              <w:t>.</w:t>
            </w:r>
            <w:r w:rsidRPr="004A1B4C">
              <w:rPr>
                <w:rFonts w:cs="Arial"/>
                <w:color w:val="000000"/>
              </w:rPr>
              <w:t>9% on wages exceeding $200,000</w:t>
            </w:r>
          </w:p>
        </w:tc>
      </w:tr>
      <w:tr w:rsidR="00FE0A58" w:rsidRPr="004A1B4C" w14:paraId="17D00CA9" w14:textId="77777777" w:rsidTr="002A1875">
        <w:trPr>
          <w:trHeight w:val="171"/>
        </w:trPr>
        <w:tc>
          <w:tcPr>
            <w:tcW w:w="3680" w:type="dxa"/>
            <w:tcBorders>
              <w:top w:val="nil"/>
              <w:left w:val="single" w:sz="8" w:space="0" w:color="auto"/>
              <w:bottom w:val="nil"/>
              <w:right w:val="nil"/>
            </w:tcBorders>
            <w:noWrap/>
            <w:vAlign w:val="center"/>
            <w:hideMark/>
          </w:tcPr>
          <w:p w14:paraId="26972904" w14:textId="77777777" w:rsidR="00FE0A58" w:rsidRPr="004A1B4C" w:rsidRDefault="00FE0A58" w:rsidP="002A1875">
            <w:pPr>
              <w:rPr>
                <w:rFonts w:cs="Arial"/>
                <w:color w:val="000000"/>
              </w:rPr>
            </w:pPr>
          </w:p>
        </w:tc>
        <w:tc>
          <w:tcPr>
            <w:tcW w:w="849" w:type="dxa"/>
            <w:tcBorders>
              <w:top w:val="nil"/>
              <w:left w:val="nil"/>
              <w:bottom w:val="nil"/>
              <w:right w:val="nil"/>
            </w:tcBorders>
            <w:noWrap/>
            <w:vAlign w:val="bottom"/>
            <w:hideMark/>
          </w:tcPr>
          <w:p w14:paraId="100D4CE8" w14:textId="77777777" w:rsidR="00FE0A58" w:rsidRPr="004A1B4C" w:rsidRDefault="00FE0A58" w:rsidP="002A1875">
            <w:pPr>
              <w:rPr>
                <w:rFonts w:ascii="Times New Roman" w:hAnsi="Times New Roman"/>
              </w:rPr>
            </w:pPr>
          </w:p>
        </w:tc>
        <w:tc>
          <w:tcPr>
            <w:tcW w:w="272" w:type="dxa"/>
            <w:tcBorders>
              <w:top w:val="nil"/>
              <w:left w:val="nil"/>
              <w:bottom w:val="nil"/>
              <w:right w:val="nil"/>
            </w:tcBorders>
            <w:noWrap/>
            <w:vAlign w:val="bottom"/>
            <w:hideMark/>
          </w:tcPr>
          <w:p w14:paraId="694C1A93" w14:textId="77777777" w:rsidR="00FE0A58" w:rsidRPr="004A1B4C" w:rsidRDefault="00FE0A58" w:rsidP="002A1875">
            <w:pPr>
              <w:rPr>
                <w:rFonts w:ascii="Times New Roman" w:hAnsi="Times New Roman"/>
              </w:rPr>
            </w:pPr>
          </w:p>
        </w:tc>
        <w:tc>
          <w:tcPr>
            <w:tcW w:w="1309" w:type="dxa"/>
            <w:tcBorders>
              <w:top w:val="nil"/>
              <w:left w:val="nil"/>
              <w:bottom w:val="nil"/>
              <w:right w:val="nil"/>
            </w:tcBorders>
            <w:noWrap/>
            <w:vAlign w:val="bottom"/>
            <w:hideMark/>
          </w:tcPr>
          <w:p w14:paraId="27A45F62" w14:textId="77777777" w:rsidR="00FE0A58" w:rsidRPr="004A1B4C" w:rsidRDefault="00FE0A58" w:rsidP="002A1875">
            <w:pPr>
              <w:rPr>
                <w:rFonts w:ascii="Times New Roman" w:hAnsi="Times New Roman"/>
              </w:rPr>
            </w:pPr>
          </w:p>
        </w:tc>
        <w:tc>
          <w:tcPr>
            <w:tcW w:w="2610" w:type="dxa"/>
            <w:tcBorders>
              <w:top w:val="nil"/>
              <w:left w:val="nil"/>
              <w:bottom w:val="nil"/>
              <w:right w:val="nil"/>
            </w:tcBorders>
            <w:noWrap/>
            <w:vAlign w:val="bottom"/>
            <w:hideMark/>
          </w:tcPr>
          <w:p w14:paraId="67EBEE3E" w14:textId="77777777" w:rsidR="00FE0A58" w:rsidRPr="004A1B4C" w:rsidRDefault="00FE0A58" w:rsidP="002A1875">
            <w:pPr>
              <w:rPr>
                <w:rFonts w:ascii="Times New Roman" w:hAnsi="Times New Roman"/>
              </w:rPr>
            </w:pPr>
          </w:p>
        </w:tc>
        <w:tc>
          <w:tcPr>
            <w:tcW w:w="1440" w:type="dxa"/>
            <w:tcBorders>
              <w:top w:val="nil"/>
              <w:left w:val="nil"/>
              <w:bottom w:val="nil"/>
              <w:right w:val="single" w:sz="8" w:space="0" w:color="auto"/>
            </w:tcBorders>
            <w:noWrap/>
            <w:vAlign w:val="bottom"/>
            <w:hideMark/>
          </w:tcPr>
          <w:p w14:paraId="611FB0D7" w14:textId="77777777" w:rsidR="00FE0A58" w:rsidRPr="004A1B4C" w:rsidRDefault="00FE0A58" w:rsidP="002A1875">
            <w:pPr>
              <w:rPr>
                <w:rFonts w:ascii="Times New Roman" w:hAnsi="Times New Roman"/>
              </w:rPr>
            </w:pPr>
          </w:p>
        </w:tc>
      </w:tr>
      <w:tr w:rsidR="00FE0A58" w:rsidRPr="004A1B4C" w14:paraId="275B9C43" w14:textId="77777777" w:rsidTr="002A1875">
        <w:trPr>
          <w:trHeight w:val="255"/>
        </w:trPr>
        <w:tc>
          <w:tcPr>
            <w:tcW w:w="3680" w:type="dxa"/>
            <w:tcBorders>
              <w:top w:val="nil"/>
              <w:left w:val="single" w:sz="8" w:space="0" w:color="auto"/>
              <w:bottom w:val="nil"/>
              <w:right w:val="nil"/>
            </w:tcBorders>
            <w:noWrap/>
            <w:vAlign w:val="center"/>
            <w:hideMark/>
          </w:tcPr>
          <w:p w14:paraId="23828018" w14:textId="77777777" w:rsidR="00FE0A58" w:rsidRPr="004A1B4C" w:rsidRDefault="00FE0A58" w:rsidP="002A1875">
            <w:pPr>
              <w:ind w:firstLineChars="100" w:firstLine="200"/>
              <w:rPr>
                <w:rFonts w:cs="Arial"/>
                <w:color w:val="000000"/>
              </w:rPr>
            </w:pPr>
            <w:r w:rsidRPr="004A1B4C">
              <w:rPr>
                <w:rFonts w:cs="Arial"/>
                <w:color w:val="000000"/>
              </w:rPr>
              <w:t xml:space="preserve">Federal Unemployment Tax </w:t>
            </w:r>
            <w:r>
              <w:rPr>
                <w:rFonts w:cs="Arial"/>
                <w:color w:val="000000"/>
              </w:rPr>
              <w:t>(</w:t>
            </w:r>
            <w:r w:rsidRPr="004A1B4C">
              <w:rPr>
                <w:rFonts w:cs="Arial"/>
                <w:color w:val="000000"/>
              </w:rPr>
              <w:t>FUTA</w:t>
            </w:r>
            <w:r>
              <w:rPr>
                <w:rFonts w:cs="Arial"/>
                <w:color w:val="000000"/>
              </w:rPr>
              <w:t>)</w:t>
            </w:r>
          </w:p>
        </w:tc>
        <w:tc>
          <w:tcPr>
            <w:tcW w:w="849" w:type="dxa"/>
            <w:tcBorders>
              <w:top w:val="nil"/>
              <w:left w:val="nil"/>
              <w:bottom w:val="nil"/>
              <w:right w:val="nil"/>
            </w:tcBorders>
            <w:noWrap/>
            <w:vAlign w:val="center"/>
            <w:hideMark/>
          </w:tcPr>
          <w:p w14:paraId="6078E43F" w14:textId="77777777" w:rsidR="00FE0A58" w:rsidRPr="004A1B4C" w:rsidRDefault="00FE0A58" w:rsidP="002A1875">
            <w:pPr>
              <w:jc w:val="right"/>
              <w:rPr>
                <w:rFonts w:cs="Arial"/>
                <w:color w:val="000000"/>
              </w:rPr>
            </w:pPr>
            <w:r w:rsidRPr="004A1B4C">
              <w:rPr>
                <w:rFonts w:cs="Arial"/>
                <w:color w:val="000000"/>
              </w:rPr>
              <w:t>0.60%</w:t>
            </w:r>
          </w:p>
        </w:tc>
        <w:tc>
          <w:tcPr>
            <w:tcW w:w="272" w:type="dxa"/>
            <w:tcBorders>
              <w:top w:val="nil"/>
              <w:left w:val="nil"/>
              <w:bottom w:val="nil"/>
              <w:right w:val="nil"/>
            </w:tcBorders>
            <w:noWrap/>
            <w:vAlign w:val="bottom"/>
            <w:hideMark/>
          </w:tcPr>
          <w:p w14:paraId="18D92253" w14:textId="77777777" w:rsidR="00FE0A58" w:rsidRPr="004A1B4C" w:rsidRDefault="00FE0A58" w:rsidP="002A1875">
            <w:pPr>
              <w:jc w:val="right"/>
              <w:rPr>
                <w:rFonts w:cs="Arial"/>
                <w:color w:val="000000"/>
              </w:rPr>
            </w:pPr>
          </w:p>
        </w:tc>
        <w:tc>
          <w:tcPr>
            <w:tcW w:w="1309" w:type="dxa"/>
            <w:tcBorders>
              <w:top w:val="nil"/>
              <w:left w:val="nil"/>
              <w:bottom w:val="nil"/>
              <w:right w:val="nil"/>
            </w:tcBorders>
            <w:noWrap/>
            <w:vAlign w:val="center"/>
            <w:hideMark/>
          </w:tcPr>
          <w:p w14:paraId="5D069108" w14:textId="77777777" w:rsidR="00FE0A58" w:rsidRPr="004A1B4C" w:rsidRDefault="00FE0A58" w:rsidP="002A1875">
            <w:pPr>
              <w:jc w:val="right"/>
              <w:rPr>
                <w:rFonts w:cs="Arial"/>
                <w:color w:val="000000"/>
              </w:rPr>
            </w:pPr>
            <w:r w:rsidRPr="004A1B4C">
              <w:rPr>
                <w:rFonts w:cs="Arial"/>
                <w:color w:val="000000"/>
              </w:rPr>
              <w:t xml:space="preserve">$7,000 </w:t>
            </w:r>
          </w:p>
        </w:tc>
        <w:tc>
          <w:tcPr>
            <w:tcW w:w="2610" w:type="dxa"/>
            <w:tcBorders>
              <w:top w:val="nil"/>
              <w:left w:val="nil"/>
              <w:bottom w:val="nil"/>
              <w:right w:val="nil"/>
            </w:tcBorders>
            <w:noWrap/>
            <w:vAlign w:val="center"/>
            <w:hideMark/>
          </w:tcPr>
          <w:p w14:paraId="5FF6D9AA" w14:textId="77777777" w:rsidR="00FE0A58" w:rsidRPr="004A1B4C" w:rsidRDefault="00FE0A58" w:rsidP="002A1875">
            <w:pPr>
              <w:rPr>
                <w:rFonts w:cs="Arial"/>
                <w:color w:val="000000"/>
              </w:rPr>
            </w:pPr>
            <w:r w:rsidRPr="004A1B4C">
              <w:rPr>
                <w:rFonts w:cs="Arial"/>
                <w:color w:val="000000"/>
              </w:rPr>
              <w:t xml:space="preserve">  Employer only</w:t>
            </w:r>
          </w:p>
        </w:tc>
        <w:tc>
          <w:tcPr>
            <w:tcW w:w="1440" w:type="dxa"/>
            <w:tcBorders>
              <w:top w:val="nil"/>
              <w:left w:val="nil"/>
              <w:bottom w:val="nil"/>
              <w:right w:val="single" w:sz="8" w:space="0" w:color="auto"/>
            </w:tcBorders>
            <w:noWrap/>
            <w:vAlign w:val="bottom"/>
            <w:hideMark/>
          </w:tcPr>
          <w:p w14:paraId="1C092EF8" w14:textId="77777777" w:rsidR="00FE0A58" w:rsidRPr="004A1B4C" w:rsidRDefault="00FE0A58" w:rsidP="002A1875">
            <w:pPr>
              <w:rPr>
                <w:rFonts w:cs="Arial"/>
                <w:color w:val="000000"/>
              </w:rPr>
            </w:pPr>
          </w:p>
        </w:tc>
      </w:tr>
      <w:tr w:rsidR="00FE0A58" w:rsidRPr="004A1B4C" w14:paraId="7DB3A07B" w14:textId="77777777" w:rsidTr="002A1875">
        <w:trPr>
          <w:trHeight w:val="255"/>
        </w:trPr>
        <w:tc>
          <w:tcPr>
            <w:tcW w:w="3680" w:type="dxa"/>
            <w:tcBorders>
              <w:top w:val="nil"/>
              <w:left w:val="single" w:sz="8" w:space="0" w:color="auto"/>
              <w:bottom w:val="nil"/>
              <w:right w:val="nil"/>
            </w:tcBorders>
            <w:noWrap/>
            <w:vAlign w:val="center"/>
            <w:hideMark/>
          </w:tcPr>
          <w:p w14:paraId="00868AB7" w14:textId="77777777" w:rsidR="00FE0A58" w:rsidRPr="004A1B4C" w:rsidRDefault="00FE0A58" w:rsidP="002A1875">
            <w:pPr>
              <w:rPr>
                <w:rFonts w:ascii="Times New Roman" w:hAnsi="Times New Roman"/>
              </w:rPr>
            </w:pPr>
          </w:p>
        </w:tc>
        <w:tc>
          <w:tcPr>
            <w:tcW w:w="849" w:type="dxa"/>
            <w:tcBorders>
              <w:top w:val="nil"/>
              <w:left w:val="nil"/>
              <w:bottom w:val="nil"/>
              <w:right w:val="nil"/>
            </w:tcBorders>
            <w:noWrap/>
            <w:vAlign w:val="bottom"/>
            <w:hideMark/>
          </w:tcPr>
          <w:p w14:paraId="44842FD3" w14:textId="77777777" w:rsidR="00FE0A58" w:rsidRPr="004A1B4C" w:rsidRDefault="00FE0A58" w:rsidP="002A1875">
            <w:pPr>
              <w:rPr>
                <w:rFonts w:ascii="Times New Roman" w:hAnsi="Times New Roman"/>
              </w:rPr>
            </w:pPr>
          </w:p>
        </w:tc>
        <w:tc>
          <w:tcPr>
            <w:tcW w:w="272" w:type="dxa"/>
            <w:tcBorders>
              <w:top w:val="nil"/>
              <w:left w:val="nil"/>
              <w:bottom w:val="nil"/>
              <w:right w:val="nil"/>
            </w:tcBorders>
            <w:noWrap/>
            <w:vAlign w:val="bottom"/>
            <w:hideMark/>
          </w:tcPr>
          <w:p w14:paraId="1E2B84FA" w14:textId="77777777" w:rsidR="00FE0A58" w:rsidRPr="004A1B4C" w:rsidRDefault="00FE0A58" w:rsidP="002A1875">
            <w:pPr>
              <w:rPr>
                <w:rFonts w:ascii="Times New Roman" w:hAnsi="Times New Roman"/>
              </w:rPr>
            </w:pPr>
          </w:p>
        </w:tc>
        <w:tc>
          <w:tcPr>
            <w:tcW w:w="1309" w:type="dxa"/>
            <w:tcBorders>
              <w:top w:val="nil"/>
              <w:left w:val="nil"/>
              <w:bottom w:val="nil"/>
              <w:right w:val="nil"/>
            </w:tcBorders>
            <w:noWrap/>
            <w:vAlign w:val="bottom"/>
            <w:hideMark/>
          </w:tcPr>
          <w:p w14:paraId="0699292A" w14:textId="77777777" w:rsidR="00FE0A58" w:rsidRPr="004A1B4C" w:rsidRDefault="00FE0A58" w:rsidP="002A1875">
            <w:pPr>
              <w:rPr>
                <w:rFonts w:ascii="Times New Roman" w:hAnsi="Times New Roman"/>
              </w:rPr>
            </w:pPr>
          </w:p>
        </w:tc>
        <w:tc>
          <w:tcPr>
            <w:tcW w:w="2610" w:type="dxa"/>
            <w:tcBorders>
              <w:top w:val="nil"/>
              <w:left w:val="nil"/>
              <w:bottom w:val="nil"/>
              <w:right w:val="nil"/>
            </w:tcBorders>
            <w:noWrap/>
            <w:vAlign w:val="bottom"/>
            <w:hideMark/>
          </w:tcPr>
          <w:p w14:paraId="3CCCE888" w14:textId="77777777" w:rsidR="00FE0A58" w:rsidRPr="004A1B4C" w:rsidRDefault="00FE0A58" w:rsidP="002A1875">
            <w:pPr>
              <w:rPr>
                <w:rFonts w:ascii="Times New Roman" w:hAnsi="Times New Roman"/>
              </w:rPr>
            </w:pPr>
          </w:p>
        </w:tc>
        <w:tc>
          <w:tcPr>
            <w:tcW w:w="1440" w:type="dxa"/>
            <w:tcBorders>
              <w:top w:val="nil"/>
              <w:left w:val="nil"/>
              <w:bottom w:val="nil"/>
              <w:right w:val="single" w:sz="8" w:space="0" w:color="auto"/>
            </w:tcBorders>
            <w:noWrap/>
            <w:vAlign w:val="bottom"/>
            <w:hideMark/>
          </w:tcPr>
          <w:p w14:paraId="1C016CB2" w14:textId="77777777" w:rsidR="00FE0A58" w:rsidRPr="004A1B4C" w:rsidRDefault="00FE0A58" w:rsidP="002A1875">
            <w:pPr>
              <w:rPr>
                <w:rFonts w:ascii="Times New Roman" w:hAnsi="Times New Roman"/>
              </w:rPr>
            </w:pPr>
          </w:p>
        </w:tc>
      </w:tr>
      <w:tr w:rsidR="00FE0A58" w:rsidRPr="004A1B4C" w14:paraId="750BFD23" w14:textId="77777777" w:rsidTr="002A1875">
        <w:trPr>
          <w:trHeight w:val="255"/>
        </w:trPr>
        <w:tc>
          <w:tcPr>
            <w:tcW w:w="3680" w:type="dxa"/>
            <w:tcBorders>
              <w:top w:val="nil"/>
              <w:left w:val="single" w:sz="8" w:space="0" w:color="auto"/>
              <w:bottom w:val="nil"/>
              <w:right w:val="nil"/>
            </w:tcBorders>
            <w:noWrap/>
            <w:vAlign w:val="center"/>
            <w:hideMark/>
          </w:tcPr>
          <w:p w14:paraId="6F209B3F" w14:textId="77777777" w:rsidR="00FE0A58" w:rsidRPr="004A1B4C" w:rsidRDefault="00FE0A58" w:rsidP="002A1875">
            <w:pPr>
              <w:ind w:firstLineChars="100" w:firstLine="200"/>
              <w:rPr>
                <w:rFonts w:cs="Arial"/>
                <w:color w:val="000000"/>
              </w:rPr>
            </w:pPr>
            <w:r w:rsidRPr="004A1B4C">
              <w:rPr>
                <w:rFonts w:cs="Arial"/>
                <w:color w:val="000000"/>
              </w:rPr>
              <w:t>State Unemployment Tax (SUTA)</w:t>
            </w:r>
          </w:p>
        </w:tc>
        <w:tc>
          <w:tcPr>
            <w:tcW w:w="849" w:type="dxa"/>
            <w:tcBorders>
              <w:top w:val="nil"/>
              <w:left w:val="nil"/>
              <w:bottom w:val="nil"/>
              <w:right w:val="nil"/>
            </w:tcBorders>
            <w:noWrap/>
            <w:vAlign w:val="center"/>
            <w:hideMark/>
          </w:tcPr>
          <w:p w14:paraId="50F0B6CC" w14:textId="77777777" w:rsidR="00FE0A58" w:rsidRPr="004A1B4C" w:rsidRDefault="00FE0A58" w:rsidP="002A1875">
            <w:pPr>
              <w:jc w:val="right"/>
              <w:rPr>
                <w:rFonts w:cs="Arial"/>
                <w:color w:val="000000"/>
              </w:rPr>
            </w:pPr>
            <w:r w:rsidRPr="004A1B4C">
              <w:rPr>
                <w:rFonts w:cs="Arial"/>
                <w:color w:val="000000"/>
              </w:rPr>
              <w:t>2.20%</w:t>
            </w:r>
          </w:p>
        </w:tc>
        <w:tc>
          <w:tcPr>
            <w:tcW w:w="272" w:type="dxa"/>
            <w:tcBorders>
              <w:top w:val="nil"/>
              <w:left w:val="nil"/>
              <w:bottom w:val="nil"/>
              <w:right w:val="nil"/>
            </w:tcBorders>
            <w:noWrap/>
            <w:vAlign w:val="bottom"/>
            <w:hideMark/>
          </w:tcPr>
          <w:p w14:paraId="3DA19424" w14:textId="77777777" w:rsidR="00FE0A58" w:rsidRPr="004A1B4C" w:rsidRDefault="00FE0A58" w:rsidP="002A1875">
            <w:pPr>
              <w:jc w:val="right"/>
              <w:rPr>
                <w:rFonts w:cs="Arial"/>
                <w:color w:val="000000"/>
              </w:rPr>
            </w:pPr>
          </w:p>
        </w:tc>
        <w:tc>
          <w:tcPr>
            <w:tcW w:w="1309" w:type="dxa"/>
            <w:tcBorders>
              <w:top w:val="nil"/>
              <w:left w:val="nil"/>
              <w:bottom w:val="nil"/>
              <w:right w:val="nil"/>
            </w:tcBorders>
            <w:noWrap/>
            <w:vAlign w:val="center"/>
            <w:hideMark/>
          </w:tcPr>
          <w:p w14:paraId="7ABCEF5C" w14:textId="77777777" w:rsidR="00FE0A58" w:rsidRPr="004A1B4C" w:rsidRDefault="00FE0A58" w:rsidP="002A1875">
            <w:pPr>
              <w:jc w:val="right"/>
              <w:rPr>
                <w:rFonts w:cs="Arial"/>
                <w:color w:val="000000"/>
              </w:rPr>
            </w:pPr>
            <w:r w:rsidRPr="004A1B4C">
              <w:rPr>
                <w:rFonts w:cs="Arial"/>
                <w:color w:val="000000"/>
              </w:rPr>
              <w:t xml:space="preserve">$26,100 </w:t>
            </w:r>
          </w:p>
        </w:tc>
        <w:tc>
          <w:tcPr>
            <w:tcW w:w="2610" w:type="dxa"/>
            <w:tcBorders>
              <w:top w:val="nil"/>
              <w:left w:val="nil"/>
              <w:bottom w:val="nil"/>
              <w:right w:val="nil"/>
            </w:tcBorders>
            <w:noWrap/>
            <w:vAlign w:val="center"/>
            <w:hideMark/>
          </w:tcPr>
          <w:p w14:paraId="3D3784CC" w14:textId="77777777" w:rsidR="00FE0A58" w:rsidRPr="004A1B4C" w:rsidRDefault="00FE0A58" w:rsidP="002A1875">
            <w:pPr>
              <w:rPr>
                <w:rFonts w:cs="Arial"/>
                <w:color w:val="000000"/>
              </w:rPr>
            </w:pPr>
            <w:r w:rsidRPr="004A1B4C">
              <w:rPr>
                <w:rFonts w:cs="Arial"/>
                <w:color w:val="000000"/>
              </w:rPr>
              <w:t xml:space="preserve">  Employer only</w:t>
            </w:r>
          </w:p>
        </w:tc>
        <w:tc>
          <w:tcPr>
            <w:tcW w:w="1440" w:type="dxa"/>
            <w:tcBorders>
              <w:top w:val="nil"/>
              <w:left w:val="nil"/>
              <w:bottom w:val="nil"/>
              <w:right w:val="single" w:sz="8" w:space="0" w:color="auto"/>
            </w:tcBorders>
            <w:noWrap/>
            <w:vAlign w:val="bottom"/>
            <w:hideMark/>
          </w:tcPr>
          <w:p w14:paraId="15EE6100" w14:textId="77777777" w:rsidR="00FE0A58" w:rsidRPr="004A1B4C" w:rsidRDefault="00FE0A58" w:rsidP="002A1875">
            <w:pPr>
              <w:rPr>
                <w:rFonts w:cs="Arial"/>
                <w:color w:val="000000"/>
              </w:rPr>
            </w:pPr>
          </w:p>
        </w:tc>
      </w:tr>
      <w:tr w:rsidR="00FE0A58" w:rsidRPr="004A1B4C" w14:paraId="3FDFF853" w14:textId="77777777" w:rsidTr="002A1875">
        <w:trPr>
          <w:trHeight w:val="285"/>
        </w:trPr>
        <w:tc>
          <w:tcPr>
            <w:tcW w:w="3680" w:type="dxa"/>
            <w:tcBorders>
              <w:top w:val="nil"/>
              <w:left w:val="single" w:sz="8" w:space="0" w:color="auto"/>
              <w:right w:val="nil"/>
            </w:tcBorders>
            <w:noWrap/>
            <w:vAlign w:val="center"/>
            <w:hideMark/>
          </w:tcPr>
          <w:p w14:paraId="67FB1422" w14:textId="77777777" w:rsidR="00FE0A58" w:rsidRPr="004A1B4C" w:rsidRDefault="00FE0A58" w:rsidP="002A1875">
            <w:pPr>
              <w:ind w:firstLineChars="100" w:firstLine="200"/>
              <w:rPr>
                <w:rFonts w:cs="Arial"/>
                <w:i/>
                <w:iCs/>
                <w:color w:val="000000"/>
              </w:rPr>
            </w:pPr>
            <w:r w:rsidRPr="004A1B4C">
              <w:rPr>
                <w:rFonts w:cs="Arial"/>
                <w:i/>
                <w:iCs/>
                <w:color w:val="000000"/>
              </w:rPr>
              <w:t xml:space="preserve">This SUTA rate is an example. </w:t>
            </w:r>
          </w:p>
        </w:tc>
        <w:tc>
          <w:tcPr>
            <w:tcW w:w="849" w:type="dxa"/>
            <w:tcBorders>
              <w:top w:val="nil"/>
              <w:left w:val="nil"/>
              <w:right w:val="nil"/>
            </w:tcBorders>
            <w:noWrap/>
            <w:vAlign w:val="center"/>
            <w:hideMark/>
          </w:tcPr>
          <w:p w14:paraId="26405643" w14:textId="77777777" w:rsidR="00FE0A58" w:rsidRPr="004A1B4C" w:rsidRDefault="00FE0A58" w:rsidP="002A1875">
            <w:pPr>
              <w:ind w:firstLineChars="100" w:firstLine="200"/>
              <w:rPr>
                <w:rFonts w:cs="Arial"/>
                <w:i/>
                <w:iCs/>
                <w:color w:val="000000"/>
              </w:rPr>
            </w:pPr>
          </w:p>
        </w:tc>
        <w:tc>
          <w:tcPr>
            <w:tcW w:w="272" w:type="dxa"/>
            <w:tcBorders>
              <w:top w:val="nil"/>
              <w:left w:val="nil"/>
              <w:right w:val="nil"/>
            </w:tcBorders>
            <w:noWrap/>
            <w:vAlign w:val="bottom"/>
            <w:hideMark/>
          </w:tcPr>
          <w:p w14:paraId="0D3A1020" w14:textId="77777777" w:rsidR="00FE0A58" w:rsidRPr="004A1B4C" w:rsidRDefault="00FE0A58" w:rsidP="002A1875">
            <w:pPr>
              <w:jc w:val="right"/>
              <w:rPr>
                <w:rFonts w:ascii="Times New Roman" w:hAnsi="Times New Roman"/>
              </w:rPr>
            </w:pPr>
          </w:p>
        </w:tc>
        <w:tc>
          <w:tcPr>
            <w:tcW w:w="1309" w:type="dxa"/>
            <w:tcBorders>
              <w:top w:val="nil"/>
              <w:left w:val="nil"/>
              <w:right w:val="nil"/>
            </w:tcBorders>
            <w:noWrap/>
            <w:vAlign w:val="center"/>
            <w:hideMark/>
          </w:tcPr>
          <w:p w14:paraId="07894F8E" w14:textId="77777777" w:rsidR="00FE0A58" w:rsidRPr="004A1B4C" w:rsidRDefault="00FE0A58" w:rsidP="002A1875">
            <w:pPr>
              <w:rPr>
                <w:rFonts w:ascii="Times New Roman" w:hAnsi="Times New Roman"/>
              </w:rPr>
            </w:pPr>
          </w:p>
        </w:tc>
        <w:tc>
          <w:tcPr>
            <w:tcW w:w="2610" w:type="dxa"/>
            <w:tcBorders>
              <w:top w:val="nil"/>
              <w:left w:val="nil"/>
              <w:right w:val="nil"/>
            </w:tcBorders>
            <w:noWrap/>
            <w:vAlign w:val="center"/>
            <w:hideMark/>
          </w:tcPr>
          <w:p w14:paraId="39BDA958" w14:textId="77777777" w:rsidR="00FE0A58" w:rsidRPr="004A1B4C" w:rsidRDefault="00FE0A58" w:rsidP="002A1875">
            <w:pPr>
              <w:rPr>
                <w:rFonts w:ascii="Times New Roman" w:hAnsi="Times New Roman"/>
              </w:rPr>
            </w:pPr>
          </w:p>
        </w:tc>
        <w:tc>
          <w:tcPr>
            <w:tcW w:w="1440" w:type="dxa"/>
            <w:tcBorders>
              <w:top w:val="nil"/>
              <w:left w:val="nil"/>
              <w:bottom w:val="nil"/>
              <w:right w:val="single" w:sz="8" w:space="0" w:color="auto"/>
            </w:tcBorders>
            <w:noWrap/>
            <w:vAlign w:val="bottom"/>
            <w:hideMark/>
          </w:tcPr>
          <w:p w14:paraId="3C1655A2" w14:textId="77777777" w:rsidR="00FE0A58" w:rsidRPr="004A1B4C" w:rsidRDefault="00FE0A58" w:rsidP="002A1875">
            <w:pPr>
              <w:rPr>
                <w:rFonts w:ascii="Times New Roman" w:hAnsi="Times New Roman"/>
              </w:rPr>
            </w:pPr>
          </w:p>
        </w:tc>
      </w:tr>
      <w:tr w:rsidR="00FE0A58" w:rsidRPr="004A1B4C" w14:paraId="42AE808A" w14:textId="77777777" w:rsidTr="002A1875">
        <w:trPr>
          <w:trHeight w:val="255"/>
        </w:trPr>
        <w:tc>
          <w:tcPr>
            <w:tcW w:w="3680" w:type="dxa"/>
            <w:tcBorders>
              <w:top w:val="nil"/>
              <w:left w:val="single" w:sz="8" w:space="0" w:color="auto"/>
              <w:bottom w:val="nil"/>
              <w:right w:val="nil"/>
            </w:tcBorders>
            <w:noWrap/>
            <w:vAlign w:val="bottom"/>
            <w:hideMark/>
          </w:tcPr>
          <w:p w14:paraId="0E466524" w14:textId="77777777" w:rsidR="00FE0A58" w:rsidRPr="004A1B4C" w:rsidRDefault="00FE0A58" w:rsidP="002A1875">
            <w:pPr>
              <w:rPr>
                <w:rFonts w:cs="Arial"/>
                <w:color w:val="000000"/>
              </w:rPr>
            </w:pPr>
            <w:r w:rsidRPr="006F78DA">
              <w:rPr>
                <w:rFonts w:cs="Arial"/>
                <w:color w:val="000000"/>
                <w:sz w:val="14"/>
                <w:szCs w:val="14"/>
              </w:rPr>
              <w:t xml:space="preserve">          </w:t>
            </w:r>
          </w:p>
        </w:tc>
        <w:tc>
          <w:tcPr>
            <w:tcW w:w="849" w:type="dxa"/>
            <w:tcBorders>
              <w:top w:val="nil"/>
              <w:left w:val="nil"/>
              <w:bottom w:val="nil"/>
              <w:right w:val="nil"/>
            </w:tcBorders>
            <w:noWrap/>
            <w:vAlign w:val="bottom"/>
            <w:hideMark/>
          </w:tcPr>
          <w:p w14:paraId="3DA2D984" w14:textId="77777777" w:rsidR="00FE0A58" w:rsidRPr="004A1B4C" w:rsidRDefault="00FE0A58" w:rsidP="002A1875">
            <w:pPr>
              <w:rPr>
                <w:rFonts w:cs="Arial"/>
                <w:color w:val="000000"/>
              </w:rPr>
            </w:pPr>
          </w:p>
        </w:tc>
        <w:tc>
          <w:tcPr>
            <w:tcW w:w="272" w:type="dxa"/>
            <w:tcBorders>
              <w:top w:val="nil"/>
              <w:left w:val="nil"/>
              <w:bottom w:val="nil"/>
              <w:right w:val="nil"/>
            </w:tcBorders>
            <w:noWrap/>
            <w:vAlign w:val="bottom"/>
            <w:hideMark/>
          </w:tcPr>
          <w:p w14:paraId="2B7F62B7" w14:textId="77777777" w:rsidR="00FE0A58" w:rsidRPr="004A1B4C" w:rsidRDefault="00FE0A58" w:rsidP="002A1875">
            <w:pPr>
              <w:rPr>
                <w:rFonts w:ascii="Times New Roman" w:hAnsi="Times New Roman"/>
              </w:rPr>
            </w:pPr>
          </w:p>
        </w:tc>
        <w:tc>
          <w:tcPr>
            <w:tcW w:w="1309" w:type="dxa"/>
            <w:tcBorders>
              <w:top w:val="nil"/>
              <w:left w:val="nil"/>
              <w:bottom w:val="nil"/>
              <w:right w:val="nil"/>
            </w:tcBorders>
            <w:noWrap/>
            <w:vAlign w:val="bottom"/>
            <w:hideMark/>
          </w:tcPr>
          <w:p w14:paraId="50FABE14" w14:textId="77777777" w:rsidR="00FE0A58" w:rsidRPr="004A1B4C" w:rsidRDefault="00FE0A58" w:rsidP="002A1875">
            <w:pPr>
              <w:rPr>
                <w:rFonts w:ascii="Times New Roman" w:hAnsi="Times New Roman"/>
              </w:rPr>
            </w:pPr>
          </w:p>
        </w:tc>
        <w:tc>
          <w:tcPr>
            <w:tcW w:w="2610" w:type="dxa"/>
            <w:tcBorders>
              <w:top w:val="nil"/>
              <w:left w:val="nil"/>
              <w:bottom w:val="nil"/>
              <w:right w:val="nil"/>
            </w:tcBorders>
            <w:noWrap/>
            <w:vAlign w:val="bottom"/>
            <w:hideMark/>
          </w:tcPr>
          <w:p w14:paraId="3E5AD690" w14:textId="77777777" w:rsidR="00FE0A58" w:rsidRPr="004A1B4C" w:rsidRDefault="00FE0A58" w:rsidP="002A1875">
            <w:pPr>
              <w:rPr>
                <w:rFonts w:ascii="Times New Roman" w:hAnsi="Times New Roman"/>
              </w:rPr>
            </w:pPr>
          </w:p>
        </w:tc>
        <w:tc>
          <w:tcPr>
            <w:tcW w:w="1440" w:type="dxa"/>
            <w:tcBorders>
              <w:top w:val="nil"/>
              <w:left w:val="nil"/>
              <w:right w:val="single" w:sz="8" w:space="0" w:color="auto"/>
            </w:tcBorders>
            <w:noWrap/>
            <w:vAlign w:val="bottom"/>
            <w:hideMark/>
          </w:tcPr>
          <w:p w14:paraId="3DE62F39" w14:textId="77777777" w:rsidR="00FE0A58" w:rsidRPr="004A1B4C" w:rsidRDefault="00FE0A58" w:rsidP="002A1875">
            <w:pPr>
              <w:rPr>
                <w:rFonts w:ascii="Times New Roman" w:hAnsi="Times New Roman"/>
              </w:rPr>
            </w:pPr>
          </w:p>
        </w:tc>
      </w:tr>
      <w:tr w:rsidR="00FE0A58" w:rsidRPr="004A1B4C" w14:paraId="0A7D3EBE" w14:textId="77777777" w:rsidTr="002A1875">
        <w:trPr>
          <w:trHeight w:val="255"/>
        </w:trPr>
        <w:tc>
          <w:tcPr>
            <w:tcW w:w="3680" w:type="dxa"/>
            <w:tcBorders>
              <w:top w:val="nil"/>
              <w:left w:val="single" w:sz="8" w:space="0" w:color="auto"/>
              <w:bottom w:val="single" w:sz="4" w:space="0" w:color="auto"/>
              <w:right w:val="nil"/>
            </w:tcBorders>
            <w:noWrap/>
            <w:vAlign w:val="bottom"/>
            <w:hideMark/>
          </w:tcPr>
          <w:p w14:paraId="3B85F803" w14:textId="77777777" w:rsidR="00FE0A58" w:rsidRPr="004A1B4C" w:rsidRDefault="00FE0A58" w:rsidP="002A1875">
            <w:pPr>
              <w:rPr>
                <w:rFonts w:ascii="Times New Roman" w:hAnsi="Times New Roman"/>
              </w:rPr>
            </w:pPr>
          </w:p>
        </w:tc>
        <w:tc>
          <w:tcPr>
            <w:tcW w:w="849" w:type="dxa"/>
            <w:tcBorders>
              <w:top w:val="nil"/>
              <w:left w:val="nil"/>
              <w:bottom w:val="single" w:sz="4" w:space="0" w:color="auto"/>
              <w:right w:val="nil"/>
            </w:tcBorders>
            <w:noWrap/>
            <w:vAlign w:val="bottom"/>
            <w:hideMark/>
          </w:tcPr>
          <w:p w14:paraId="1D8868AD" w14:textId="77777777" w:rsidR="00FE0A58" w:rsidRPr="004A1B4C" w:rsidRDefault="00FE0A58" w:rsidP="002A1875">
            <w:pPr>
              <w:rPr>
                <w:rFonts w:ascii="Times New Roman" w:hAnsi="Times New Roman"/>
              </w:rPr>
            </w:pPr>
          </w:p>
        </w:tc>
        <w:tc>
          <w:tcPr>
            <w:tcW w:w="272" w:type="dxa"/>
            <w:tcBorders>
              <w:top w:val="nil"/>
              <w:left w:val="nil"/>
              <w:bottom w:val="single" w:sz="4" w:space="0" w:color="auto"/>
              <w:right w:val="nil"/>
            </w:tcBorders>
            <w:noWrap/>
            <w:vAlign w:val="bottom"/>
            <w:hideMark/>
          </w:tcPr>
          <w:p w14:paraId="152489AB" w14:textId="77777777" w:rsidR="00FE0A58" w:rsidRPr="004A1B4C" w:rsidRDefault="00FE0A58" w:rsidP="002A1875">
            <w:pPr>
              <w:rPr>
                <w:rFonts w:ascii="Times New Roman" w:hAnsi="Times New Roman"/>
              </w:rPr>
            </w:pPr>
          </w:p>
        </w:tc>
        <w:tc>
          <w:tcPr>
            <w:tcW w:w="1309" w:type="dxa"/>
            <w:tcBorders>
              <w:top w:val="nil"/>
              <w:left w:val="nil"/>
              <w:bottom w:val="single" w:sz="4" w:space="0" w:color="auto"/>
              <w:right w:val="nil"/>
            </w:tcBorders>
            <w:noWrap/>
            <w:vAlign w:val="bottom"/>
            <w:hideMark/>
          </w:tcPr>
          <w:p w14:paraId="35C23046" w14:textId="77777777" w:rsidR="00FE0A58" w:rsidRPr="004A1B4C" w:rsidRDefault="00FE0A58" w:rsidP="002A1875">
            <w:pPr>
              <w:rPr>
                <w:rFonts w:ascii="Times New Roman" w:hAnsi="Times New Roman"/>
              </w:rPr>
            </w:pPr>
          </w:p>
        </w:tc>
        <w:tc>
          <w:tcPr>
            <w:tcW w:w="2610" w:type="dxa"/>
            <w:tcBorders>
              <w:top w:val="nil"/>
              <w:left w:val="nil"/>
              <w:bottom w:val="single" w:sz="4" w:space="0" w:color="auto"/>
              <w:right w:val="nil"/>
            </w:tcBorders>
            <w:noWrap/>
            <w:vAlign w:val="bottom"/>
            <w:hideMark/>
          </w:tcPr>
          <w:p w14:paraId="75C2CE62" w14:textId="77777777" w:rsidR="00FE0A58" w:rsidRPr="004A1B4C" w:rsidRDefault="00FE0A58" w:rsidP="002A1875">
            <w:pPr>
              <w:rPr>
                <w:rFonts w:ascii="Times New Roman" w:hAnsi="Times New Roman"/>
              </w:rPr>
            </w:pPr>
          </w:p>
        </w:tc>
        <w:tc>
          <w:tcPr>
            <w:tcW w:w="1440" w:type="dxa"/>
            <w:tcBorders>
              <w:top w:val="nil"/>
              <w:left w:val="nil"/>
              <w:bottom w:val="single" w:sz="4" w:space="0" w:color="auto"/>
              <w:right w:val="single" w:sz="8" w:space="0" w:color="auto"/>
            </w:tcBorders>
            <w:noWrap/>
            <w:vAlign w:val="bottom"/>
            <w:hideMark/>
          </w:tcPr>
          <w:p w14:paraId="4D748774" w14:textId="77777777" w:rsidR="00FE0A58" w:rsidRPr="004A1B4C" w:rsidRDefault="00FE0A58" w:rsidP="002A1875">
            <w:pPr>
              <w:rPr>
                <w:rFonts w:ascii="Times New Roman" w:hAnsi="Times New Roman"/>
              </w:rPr>
            </w:pPr>
          </w:p>
        </w:tc>
      </w:tr>
      <w:tr w:rsidR="00FE0A58" w:rsidRPr="004A1B4C" w14:paraId="49A2641E" w14:textId="77777777" w:rsidTr="002A1875">
        <w:trPr>
          <w:trHeight w:val="255"/>
        </w:trPr>
        <w:tc>
          <w:tcPr>
            <w:tcW w:w="4529" w:type="dxa"/>
            <w:gridSpan w:val="2"/>
            <w:tcBorders>
              <w:top w:val="single" w:sz="4" w:space="0" w:color="auto"/>
              <w:left w:val="single" w:sz="8" w:space="0" w:color="auto"/>
              <w:bottom w:val="nil"/>
              <w:right w:val="nil"/>
            </w:tcBorders>
            <w:noWrap/>
            <w:vAlign w:val="bottom"/>
            <w:hideMark/>
          </w:tcPr>
          <w:p w14:paraId="01DCAB16" w14:textId="77777777" w:rsidR="00FE0A58" w:rsidRDefault="00FE0A58" w:rsidP="002A1875">
            <w:pPr>
              <w:rPr>
                <w:rFonts w:cs="Arial"/>
                <w:b/>
                <w:bCs/>
                <w:color w:val="000000"/>
              </w:rPr>
            </w:pPr>
            <w:r w:rsidRPr="004A1B4C">
              <w:rPr>
                <w:rFonts w:cs="Arial"/>
                <w:b/>
                <w:bCs/>
                <w:color w:val="000000"/>
              </w:rPr>
              <w:t xml:space="preserve">   </w:t>
            </w:r>
          </w:p>
          <w:p w14:paraId="099C16FB" w14:textId="77777777" w:rsidR="00FE0A58" w:rsidRPr="004A1B4C" w:rsidRDefault="00FE0A58" w:rsidP="002A1875">
            <w:pPr>
              <w:rPr>
                <w:rFonts w:cs="Arial"/>
                <w:b/>
                <w:bCs/>
                <w:color w:val="000000"/>
              </w:rPr>
            </w:pPr>
            <w:r w:rsidRPr="004A1B4C">
              <w:rPr>
                <w:rFonts w:cs="Arial"/>
                <w:b/>
                <w:bCs/>
                <w:color w:val="000000"/>
              </w:rPr>
              <w:t>SELF-EMPLOYMENT TAX RATES</w:t>
            </w:r>
          </w:p>
        </w:tc>
        <w:tc>
          <w:tcPr>
            <w:tcW w:w="272" w:type="dxa"/>
            <w:tcBorders>
              <w:top w:val="single" w:sz="4" w:space="0" w:color="auto"/>
              <w:left w:val="nil"/>
              <w:bottom w:val="nil"/>
              <w:right w:val="nil"/>
            </w:tcBorders>
            <w:noWrap/>
            <w:vAlign w:val="bottom"/>
            <w:hideMark/>
          </w:tcPr>
          <w:p w14:paraId="442A4033" w14:textId="77777777" w:rsidR="00FE0A58" w:rsidRPr="004A1B4C" w:rsidRDefault="00FE0A58" w:rsidP="002A1875">
            <w:pPr>
              <w:rPr>
                <w:rFonts w:cs="Arial"/>
                <w:b/>
                <w:bCs/>
                <w:color w:val="000000"/>
              </w:rPr>
            </w:pPr>
          </w:p>
        </w:tc>
        <w:tc>
          <w:tcPr>
            <w:tcW w:w="1309" w:type="dxa"/>
            <w:tcBorders>
              <w:top w:val="single" w:sz="4" w:space="0" w:color="auto"/>
              <w:left w:val="nil"/>
              <w:bottom w:val="nil"/>
              <w:right w:val="nil"/>
            </w:tcBorders>
            <w:noWrap/>
            <w:vAlign w:val="bottom"/>
            <w:hideMark/>
          </w:tcPr>
          <w:p w14:paraId="23EDCB06" w14:textId="77777777" w:rsidR="00FE0A58" w:rsidRPr="004A1B4C" w:rsidRDefault="00FE0A58" w:rsidP="002A1875">
            <w:pPr>
              <w:rPr>
                <w:rFonts w:ascii="Times New Roman" w:hAnsi="Times New Roman"/>
              </w:rPr>
            </w:pPr>
          </w:p>
        </w:tc>
        <w:tc>
          <w:tcPr>
            <w:tcW w:w="2610" w:type="dxa"/>
            <w:tcBorders>
              <w:top w:val="single" w:sz="4" w:space="0" w:color="auto"/>
              <w:left w:val="nil"/>
              <w:bottom w:val="nil"/>
              <w:right w:val="nil"/>
            </w:tcBorders>
            <w:noWrap/>
            <w:vAlign w:val="bottom"/>
            <w:hideMark/>
          </w:tcPr>
          <w:p w14:paraId="74925BF3" w14:textId="77777777" w:rsidR="00FE0A58" w:rsidRPr="004A1B4C" w:rsidRDefault="00FE0A58" w:rsidP="002A1875">
            <w:pPr>
              <w:rPr>
                <w:rFonts w:ascii="Times New Roman" w:hAnsi="Times New Roman"/>
              </w:rPr>
            </w:pPr>
          </w:p>
        </w:tc>
        <w:tc>
          <w:tcPr>
            <w:tcW w:w="1440" w:type="dxa"/>
            <w:tcBorders>
              <w:top w:val="single" w:sz="4" w:space="0" w:color="auto"/>
              <w:left w:val="nil"/>
              <w:bottom w:val="nil"/>
              <w:right w:val="single" w:sz="8" w:space="0" w:color="auto"/>
            </w:tcBorders>
            <w:noWrap/>
            <w:vAlign w:val="bottom"/>
            <w:hideMark/>
          </w:tcPr>
          <w:p w14:paraId="2DDE7104" w14:textId="77777777" w:rsidR="00FE0A58" w:rsidRPr="004A1B4C" w:rsidRDefault="00FE0A58" w:rsidP="002A1875">
            <w:pPr>
              <w:rPr>
                <w:rFonts w:ascii="Times New Roman" w:hAnsi="Times New Roman"/>
              </w:rPr>
            </w:pPr>
          </w:p>
        </w:tc>
      </w:tr>
      <w:tr w:rsidR="00FE0A58" w:rsidRPr="004A1B4C" w14:paraId="79F6B4D6" w14:textId="77777777" w:rsidTr="002A1875">
        <w:trPr>
          <w:trHeight w:val="80"/>
        </w:trPr>
        <w:tc>
          <w:tcPr>
            <w:tcW w:w="3680" w:type="dxa"/>
            <w:tcBorders>
              <w:top w:val="nil"/>
              <w:left w:val="single" w:sz="8" w:space="0" w:color="auto"/>
              <w:bottom w:val="nil"/>
              <w:right w:val="nil"/>
            </w:tcBorders>
            <w:noWrap/>
            <w:vAlign w:val="bottom"/>
            <w:hideMark/>
          </w:tcPr>
          <w:p w14:paraId="75E7BF8B" w14:textId="77777777" w:rsidR="00FE0A58" w:rsidRPr="006F78DA" w:rsidRDefault="00FE0A58" w:rsidP="002A1875">
            <w:pPr>
              <w:rPr>
                <w:rFonts w:ascii="Times New Roman" w:hAnsi="Times New Roman"/>
                <w:sz w:val="8"/>
                <w:szCs w:val="8"/>
              </w:rPr>
            </w:pPr>
          </w:p>
        </w:tc>
        <w:tc>
          <w:tcPr>
            <w:tcW w:w="849" w:type="dxa"/>
            <w:tcBorders>
              <w:top w:val="nil"/>
              <w:left w:val="nil"/>
              <w:bottom w:val="nil"/>
              <w:right w:val="nil"/>
            </w:tcBorders>
            <w:noWrap/>
            <w:vAlign w:val="bottom"/>
            <w:hideMark/>
          </w:tcPr>
          <w:p w14:paraId="56AC1FDF" w14:textId="77777777" w:rsidR="00FE0A58" w:rsidRPr="004A1B4C" w:rsidRDefault="00FE0A58" w:rsidP="002A1875">
            <w:pPr>
              <w:rPr>
                <w:rFonts w:ascii="Times New Roman" w:hAnsi="Times New Roman"/>
              </w:rPr>
            </w:pPr>
          </w:p>
        </w:tc>
        <w:tc>
          <w:tcPr>
            <w:tcW w:w="272" w:type="dxa"/>
            <w:tcBorders>
              <w:top w:val="nil"/>
              <w:left w:val="nil"/>
              <w:bottom w:val="nil"/>
              <w:right w:val="nil"/>
            </w:tcBorders>
            <w:noWrap/>
            <w:vAlign w:val="bottom"/>
            <w:hideMark/>
          </w:tcPr>
          <w:p w14:paraId="244F88E7" w14:textId="77777777" w:rsidR="00FE0A58" w:rsidRPr="004A1B4C" w:rsidRDefault="00FE0A58" w:rsidP="002A1875">
            <w:pPr>
              <w:rPr>
                <w:rFonts w:ascii="Times New Roman" w:hAnsi="Times New Roman"/>
              </w:rPr>
            </w:pPr>
          </w:p>
        </w:tc>
        <w:tc>
          <w:tcPr>
            <w:tcW w:w="1309" w:type="dxa"/>
            <w:tcBorders>
              <w:top w:val="nil"/>
              <w:left w:val="nil"/>
              <w:bottom w:val="nil"/>
              <w:right w:val="nil"/>
            </w:tcBorders>
            <w:noWrap/>
            <w:vAlign w:val="bottom"/>
            <w:hideMark/>
          </w:tcPr>
          <w:p w14:paraId="1A43C60F" w14:textId="77777777" w:rsidR="00FE0A58" w:rsidRPr="004A1B4C" w:rsidRDefault="00FE0A58" w:rsidP="002A1875">
            <w:pPr>
              <w:rPr>
                <w:rFonts w:ascii="Times New Roman" w:hAnsi="Times New Roman"/>
              </w:rPr>
            </w:pPr>
          </w:p>
        </w:tc>
        <w:tc>
          <w:tcPr>
            <w:tcW w:w="2610" w:type="dxa"/>
            <w:tcBorders>
              <w:top w:val="nil"/>
              <w:left w:val="nil"/>
              <w:bottom w:val="nil"/>
              <w:right w:val="nil"/>
            </w:tcBorders>
            <w:noWrap/>
            <w:vAlign w:val="bottom"/>
            <w:hideMark/>
          </w:tcPr>
          <w:p w14:paraId="3511F382" w14:textId="77777777" w:rsidR="00FE0A58" w:rsidRPr="004A1B4C" w:rsidRDefault="00FE0A58" w:rsidP="002A1875">
            <w:pPr>
              <w:rPr>
                <w:rFonts w:ascii="Times New Roman" w:hAnsi="Times New Roman"/>
              </w:rPr>
            </w:pPr>
          </w:p>
        </w:tc>
        <w:tc>
          <w:tcPr>
            <w:tcW w:w="1440" w:type="dxa"/>
            <w:tcBorders>
              <w:top w:val="nil"/>
              <w:left w:val="nil"/>
              <w:bottom w:val="nil"/>
              <w:right w:val="single" w:sz="8" w:space="0" w:color="auto"/>
            </w:tcBorders>
            <w:noWrap/>
            <w:vAlign w:val="bottom"/>
            <w:hideMark/>
          </w:tcPr>
          <w:p w14:paraId="0CB795B3" w14:textId="77777777" w:rsidR="00FE0A58" w:rsidRPr="004A1B4C" w:rsidRDefault="00FE0A58" w:rsidP="002A1875">
            <w:pPr>
              <w:rPr>
                <w:rFonts w:ascii="Times New Roman" w:hAnsi="Times New Roman"/>
              </w:rPr>
            </w:pPr>
          </w:p>
        </w:tc>
      </w:tr>
      <w:tr w:rsidR="00FE0A58" w:rsidRPr="004A1B4C" w14:paraId="513E0D36" w14:textId="77777777" w:rsidTr="002A1875">
        <w:trPr>
          <w:trHeight w:val="80"/>
        </w:trPr>
        <w:tc>
          <w:tcPr>
            <w:tcW w:w="8720" w:type="dxa"/>
            <w:gridSpan w:val="5"/>
            <w:tcBorders>
              <w:top w:val="nil"/>
              <w:left w:val="single" w:sz="8" w:space="0" w:color="auto"/>
              <w:bottom w:val="nil"/>
              <w:right w:val="nil"/>
            </w:tcBorders>
            <w:noWrap/>
            <w:vAlign w:val="center"/>
            <w:hideMark/>
          </w:tcPr>
          <w:p w14:paraId="08847A85" w14:textId="77777777" w:rsidR="00FE0A58" w:rsidRPr="004A1B4C" w:rsidRDefault="00FE0A58" w:rsidP="002A1875">
            <w:pPr>
              <w:rPr>
                <w:rFonts w:cs="Arial"/>
                <w:color w:val="000000"/>
              </w:rPr>
            </w:pPr>
            <w:r w:rsidRPr="004A1B4C">
              <w:rPr>
                <w:rFonts w:cs="Arial"/>
                <w:color w:val="000000"/>
              </w:rPr>
              <w:t xml:space="preserve">   As a self-employed individual, an entrepreneur is taxed twice, once as the employer, </w:t>
            </w:r>
          </w:p>
        </w:tc>
        <w:tc>
          <w:tcPr>
            <w:tcW w:w="1440" w:type="dxa"/>
            <w:tcBorders>
              <w:top w:val="nil"/>
              <w:left w:val="nil"/>
              <w:bottom w:val="nil"/>
              <w:right w:val="single" w:sz="8" w:space="0" w:color="auto"/>
            </w:tcBorders>
            <w:noWrap/>
            <w:vAlign w:val="bottom"/>
            <w:hideMark/>
          </w:tcPr>
          <w:p w14:paraId="5D5CEEB2" w14:textId="77777777" w:rsidR="00FE0A58" w:rsidRPr="004A1B4C" w:rsidRDefault="00FE0A58" w:rsidP="002A1875">
            <w:pPr>
              <w:rPr>
                <w:rFonts w:cs="Arial"/>
                <w:color w:val="000000"/>
              </w:rPr>
            </w:pPr>
          </w:p>
        </w:tc>
      </w:tr>
      <w:tr w:rsidR="00FE0A58" w:rsidRPr="004A1B4C" w14:paraId="711954D6" w14:textId="77777777" w:rsidTr="002A1875">
        <w:trPr>
          <w:trHeight w:val="255"/>
        </w:trPr>
        <w:tc>
          <w:tcPr>
            <w:tcW w:w="3680" w:type="dxa"/>
            <w:tcBorders>
              <w:top w:val="nil"/>
              <w:left w:val="single" w:sz="8" w:space="0" w:color="auto"/>
              <w:bottom w:val="nil"/>
              <w:right w:val="nil"/>
            </w:tcBorders>
            <w:noWrap/>
            <w:vAlign w:val="center"/>
            <w:hideMark/>
          </w:tcPr>
          <w:p w14:paraId="548DB5B2" w14:textId="77777777" w:rsidR="00FE0A58" w:rsidRPr="004A1B4C" w:rsidRDefault="00FE0A58" w:rsidP="002A1875">
            <w:pPr>
              <w:rPr>
                <w:rFonts w:cs="Arial"/>
                <w:color w:val="000000"/>
              </w:rPr>
            </w:pPr>
            <w:r w:rsidRPr="004A1B4C">
              <w:rPr>
                <w:rFonts w:cs="Arial"/>
                <w:color w:val="000000"/>
              </w:rPr>
              <w:t xml:space="preserve">   and once as the employee. </w:t>
            </w:r>
          </w:p>
        </w:tc>
        <w:tc>
          <w:tcPr>
            <w:tcW w:w="849" w:type="dxa"/>
            <w:tcBorders>
              <w:top w:val="nil"/>
              <w:left w:val="nil"/>
              <w:bottom w:val="nil"/>
              <w:right w:val="nil"/>
            </w:tcBorders>
            <w:noWrap/>
            <w:vAlign w:val="bottom"/>
            <w:hideMark/>
          </w:tcPr>
          <w:p w14:paraId="5B8048C7" w14:textId="77777777" w:rsidR="00FE0A58" w:rsidRPr="004A1B4C" w:rsidRDefault="00FE0A58" w:rsidP="002A1875">
            <w:pPr>
              <w:rPr>
                <w:rFonts w:cs="Arial"/>
                <w:color w:val="000000"/>
              </w:rPr>
            </w:pPr>
          </w:p>
        </w:tc>
        <w:tc>
          <w:tcPr>
            <w:tcW w:w="272" w:type="dxa"/>
            <w:tcBorders>
              <w:top w:val="nil"/>
              <w:left w:val="nil"/>
              <w:bottom w:val="nil"/>
              <w:right w:val="nil"/>
            </w:tcBorders>
            <w:noWrap/>
            <w:vAlign w:val="bottom"/>
            <w:hideMark/>
          </w:tcPr>
          <w:p w14:paraId="6374CF56" w14:textId="77777777" w:rsidR="00FE0A58" w:rsidRPr="004A1B4C" w:rsidRDefault="00FE0A58" w:rsidP="002A1875">
            <w:pPr>
              <w:rPr>
                <w:rFonts w:ascii="Times New Roman" w:hAnsi="Times New Roman"/>
              </w:rPr>
            </w:pPr>
          </w:p>
        </w:tc>
        <w:tc>
          <w:tcPr>
            <w:tcW w:w="1309" w:type="dxa"/>
            <w:tcBorders>
              <w:top w:val="nil"/>
              <w:left w:val="nil"/>
              <w:bottom w:val="nil"/>
              <w:right w:val="nil"/>
            </w:tcBorders>
            <w:noWrap/>
            <w:vAlign w:val="bottom"/>
            <w:hideMark/>
          </w:tcPr>
          <w:p w14:paraId="1342F64E" w14:textId="77777777" w:rsidR="00FE0A58" w:rsidRPr="004A1B4C" w:rsidRDefault="00FE0A58" w:rsidP="002A1875">
            <w:pPr>
              <w:rPr>
                <w:rFonts w:ascii="Times New Roman" w:hAnsi="Times New Roman"/>
              </w:rPr>
            </w:pPr>
          </w:p>
        </w:tc>
        <w:tc>
          <w:tcPr>
            <w:tcW w:w="2610" w:type="dxa"/>
            <w:tcBorders>
              <w:top w:val="nil"/>
              <w:left w:val="nil"/>
              <w:bottom w:val="nil"/>
              <w:right w:val="nil"/>
            </w:tcBorders>
            <w:noWrap/>
            <w:vAlign w:val="bottom"/>
            <w:hideMark/>
          </w:tcPr>
          <w:p w14:paraId="0AEFBC92" w14:textId="77777777" w:rsidR="00FE0A58" w:rsidRPr="004A1B4C" w:rsidRDefault="00FE0A58" w:rsidP="002A1875">
            <w:pPr>
              <w:rPr>
                <w:rFonts w:ascii="Times New Roman" w:hAnsi="Times New Roman"/>
              </w:rPr>
            </w:pPr>
          </w:p>
        </w:tc>
        <w:tc>
          <w:tcPr>
            <w:tcW w:w="1440" w:type="dxa"/>
            <w:tcBorders>
              <w:top w:val="nil"/>
              <w:left w:val="nil"/>
              <w:bottom w:val="nil"/>
              <w:right w:val="single" w:sz="8" w:space="0" w:color="auto"/>
            </w:tcBorders>
            <w:noWrap/>
            <w:vAlign w:val="bottom"/>
            <w:hideMark/>
          </w:tcPr>
          <w:p w14:paraId="2A21E34A" w14:textId="77777777" w:rsidR="00FE0A58" w:rsidRPr="004A1B4C" w:rsidRDefault="00FE0A58" w:rsidP="002A1875">
            <w:pPr>
              <w:rPr>
                <w:rFonts w:ascii="Times New Roman" w:hAnsi="Times New Roman"/>
              </w:rPr>
            </w:pPr>
          </w:p>
        </w:tc>
      </w:tr>
      <w:tr w:rsidR="00FE0A58" w:rsidRPr="004A1B4C" w14:paraId="2986EB25" w14:textId="77777777" w:rsidTr="002A1875">
        <w:trPr>
          <w:trHeight w:val="255"/>
        </w:trPr>
        <w:tc>
          <w:tcPr>
            <w:tcW w:w="3680" w:type="dxa"/>
            <w:tcBorders>
              <w:top w:val="nil"/>
              <w:left w:val="single" w:sz="8" w:space="0" w:color="auto"/>
              <w:bottom w:val="nil"/>
              <w:right w:val="nil"/>
            </w:tcBorders>
            <w:noWrap/>
            <w:vAlign w:val="bottom"/>
            <w:hideMark/>
          </w:tcPr>
          <w:p w14:paraId="73D89677" w14:textId="77777777" w:rsidR="00FE0A58" w:rsidRPr="004A1B4C" w:rsidRDefault="00FE0A58" w:rsidP="002A1875">
            <w:pPr>
              <w:rPr>
                <w:rFonts w:ascii="Times New Roman" w:hAnsi="Times New Roman"/>
              </w:rPr>
            </w:pPr>
          </w:p>
        </w:tc>
        <w:tc>
          <w:tcPr>
            <w:tcW w:w="849" w:type="dxa"/>
            <w:tcBorders>
              <w:top w:val="nil"/>
              <w:left w:val="nil"/>
              <w:bottom w:val="nil"/>
              <w:right w:val="nil"/>
            </w:tcBorders>
            <w:noWrap/>
            <w:vAlign w:val="bottom"/>
            <w:hideMark/>
          </w:tcPr>
          <w:p w14:paraId="571155D4" w14:textId="77777777" w:rsidR="00FE0A58" w:rsidRPr="004A1B4C" w:rsidRDefault="00FE0A58" w:rsidP="002A1875">
            <w:pPr>
              <w:rPr>
                <w:rFonts w:ascii="Times New Roman" w:hAnsi="Times New Roman"/>
              </w:rPr>
            </w:pPr>
          </w:p>
        </w:tc>
        <w:tc>
          <w:tcPr>
            <w:tcW w:w="272" w:type="dxa"/>
            <w:tcBorders>
              <w:top w:val="nil"/>
              <w:left w:val="nil"/>
              <w:bottom w:val="nil"/>
              <w:right w:val="nil"/>
            </w:tcBorders>
            <w:noWrap/>
            <w:vAlign w:val="bottom"/>
            <w:hideMark/>
          </w:tcPr>
          <w:p w14:paraId="4F1696EF" w14:textId="77777777" w:rsidR="00FE0A58" w:rsidRPr="004A1B4C" w:rsidRDefault="00FE0A58" w:rsidP="002A1875">
            <w:pPr>
              <w:rPr>
                <w:rFonts w:ascii="Times New Roman" w:hAnsi="Times New Roman"/>
              </w:rPr>
            </w:pPr>
          </w:p>
        </w:tc>
        <w:tc>
          <w:tcPr>
            <w:tcW w:w="1309" w:type="dxa"/>
            <w:tcBorders>
              <w:top w:val="nil"/>
              <w:left w:val="nil"/>
              <w:bottom w:val="nil"/>
              <w:right w:val="nil"/>
            </w:tcBorders>
            <w:noWrap/>
            <w:vAlign w:val="bottom"/>
            <w:hideMark/>
          </w:tcPr>
          <w:p w14:paraId="30A91E66" w14:textId="77777777" w:rsidR="00FE0A58" w:rsidRPr="004A1B4C" w:rsidRDefault="00FE0A58" w:rsidP="002A1875">
            <w:pPr>
              <w:rPr>
                <w:rFonts w:ascii="Times New Roman" w:hAnsi="Times New Roman"/>
              </w:rPr>
            </w:pPr>
          </w:p>
        </w:tc>
        <w:tc>
          <w:tcPr>
            <w:tcW w:w="2610" w:type="dxa"/>
            <w:tcBorders>
              <w:top w:val="nil"/>
              <w:left w:val="nil"/>
              <w:bottom w:val="nil"/>
              <w:right w:val="nil"/>
            </w:tcBorders>
            <w:noWrap/>
            <w:vAlign w:val="bottom"/>
            <w:hideMark/>
          </w:tcPr>
          <w:p w14:paraId="63000525" w14:textId="77777777" w:rsidR="00FE0A58" w:rsidRPr="004A1B4C" w:rsidRDefault="00FE0A58" w:rsidP="002A1875">
            <w:pPr>
              <w:rPr>
                <w:rFonts w:ascii="Times New Roman" w:hAnsi="Times New Roman"/>
              </w:rPr>
            </w:pPr>
          </w:p>
        </w:tc>
        <w:tc>
          <w:tcPr>
            <w:tcW w:w="1440" w:type="dxa"/>
            <w:tcBorders>
              <w:top w:val="nil"/>
              <w:left w:val="nil"/>
              <w:bottom w:val="nil"/>
              <w:right w:val="single" w:sz="8" w:space="0" w:color="auto"/>
            </w:tcBorders>
            <w:noWrap/>
            <w:vAlign w:val="bottom"/>
            <w:hideMark/>
          </w:tcPr>
          <w:p w14:paraId="12D25155" w14:textId="77777777" w:rsidR="00FE0A58" w:rsidRPr="004A1B4C" w:rsidRDefault="00FE0A58" w:rsidP="002A1875">
            <w:pPr>
              <w:rPr>
                <w:rFonts w:ascii="Times New Roman" w:hAnsi="Times New Roman"/>
              </w:rPr>
            </w:pPr>
          </w:p>
        </w:tc>
      </w:tr>
      <w:tr w:rsidR="00FE0A58" w:rsidRPr="004A1B4C" w14:paraId="4909B2B4" w14:textId="77777777" w:rsidTr="002A1875">
        <w:trPr>
          <w:trHeight w:val="255"/>
        </w:trPr>
        <w:tc>
          <w:tcPr>
            <w:tcW w:w="3680" w:type="dxa"/>
            <w:tcBorders>
              <w:top w:val="nil"/>
              <w:left w:val="single" w:sz="8" w:space="0" w:color="auto"/>
              <w:bottom w:val="nil"/>
              <w:right w:val="nil"/>
            </w:tcBorders>
            <w:noWrap/>
            <w:vAlign w:val="center"/>
            <w:hideMark/>
          </w:tcPr>
          <w:p w14:paraId="37F7A5EF" w14:textId="77777777" w:rsidR="00FE0A58" w:rsidRPr="004A1B4C" w:rsidRDefault="00FE0A58" w:rsidP="002A1875">
            <w:pPr>
              <w:rPr>
                <w:rFonts w:cs="Arial"/>
                <w:i/>
                <w:iCs/>
                <w:color w:val="000000"/>
              </w:rPr>
            </w:pPr>
            <w:r w:rsidRPr="004A1B4C">
              <w:rPr>
                <w:rFonts w:cs="Arial"/>
                <w:i/>
                <w:iCs/>
                <w:color w:val="000000"/>
              </w:rPr>
              <w:t xml:space="preserve">    For example, if you gross ….</w:t>
            </w:r>
          </w:p>
        </w:tc>
        <w:tc>
          <w:tcPr>
            <w:tcW w:w="849" w:type="dxa"/>
            <w:tcBorders>
              <w:top w:val="nil"/>
              <w:left w:val="nil"/>
              <w:bottom w:val="nil"/>
              <w:right w:val="nil"/>
            </w:tcBorders>
            <w:noWrap/>
            <w:vAlign w:val="center"/>
            <w:hideMark/>
          </w:tcPr>
          <w:p w14:paraId="32A5A435" w14:textId="77777777" w:rsidR="00FE0A58" w:rsidRPr="004A1B4C" w:rsidRDefault="00FE0A58" w:rsidP="002A1875">
            <w:pPr>
              <w:jc w:val="right"/>
              <w:rPr>
                <w:rFonts w:cs="Arial"/>
                <w:color w:val="000000"/>
              </w:rPr>
            </w:pPr>
            <w:r w:rsidRPr="004A1B4C">
              <w:rPr>
                <w:rFonts w:cs="Arial"/>
                <w:color w:val="000000"/>
              </w:rPr>
              <w:t xml:space="preserve">$50,000 </w:t>
            </w:r>
          </w:p>
        </w:tc>
        <w:tc>
          <w:tcPr>
            <w:tcW w:w="272" w:type="dxa"/>
            <w:tcBorders>
              <w:top w:val="nil"/>
              <w:left w:val="nil"/>
              <w:bottom w:val="nil"/>
              <w:right w:val="nil"/>
            </w:tcBorders>
            <w:noWrap/>
            <w:vAlign w:val="bottom"/>
            <w:hideMark/>
          </w:tcPr>
          <w:p w14:paraId="17994BB0" w14:textId="77777777" w:rsidR="00FE0A58" w:rsidRPr="004A1B4C" w:rsidRDefault="00FE0A58" w:rsidP="002A1875">
            <w:pPr>
              <w:jc w:val="right"/>
              <w:rPr>
                <w:rFonts w:cs="Arial"/>
                <w:color w:val="000000"/>
              </w:rPr>
            </w:pPr>
          </w:p>
        </w:tc>
        <w:tc>
          <w:tcPr>
            <w:tcW w:w="1309" w:type="dxa"/>
            <w:tcBorders>
              <w:top w:val="nil"/>
              <w:left w:val="nil"/>
              <w:bottom w:val="nil"/>
              <w:right w:val="nil"/>
            </w:tcBorders>
            <w:noWrap/>
            <w:vAlign w:val="center"/>
            <w:hideMark/>
          </w:tcPr>
          <w:p w14:paraId="6EF96EE2" w14:textId="77777777" w:rsidR="00FE0A58" w:rsidRPr="004A1B4C" w:rsidRDefault="00FE0A58" w:rsidP="002A1875">
            <w:pPr>
              <w:jc w:val="right"/>
              <w:rPr>
                <w:rFonts w:cs="Arial"/>
                <w:color w:val="000000"/>
              </w:rPr>
            </w:pPr>
            <w:r w:rsidRPr="004A1B4C">
              <w:rPr>
                <w:rFonts w:cs="Arial"/>
                <w:color w:val="000000"/>
              </w:rPr>
              <w:t xml:space="preserve">$100,000 </w:t>
            </w:r>
          </w:p>
        </w:tc>
        <w:tc>
          <w:tcPr>
            <w:tcW w:w="4050" w:type="dxa"/>
            <w:gridSpan w:val="2"/>
            <w:tcBorders>
              <w:top w:val="nil"/>
              <w:left w:val="nil"/>
              <w:bottom w:val="nil"/>
              <w:right w:val="single" w:sz="8" w:space="0" w:color="auto"/>
            </w:tcBorders>
            <w:noWrap/>
            <w:vAlign w:val="center"/>
            <w:hideMark/>
          </w:tcPr>
          <w:p w14:paraId="721FCD08" w14:textId="77777777" w:rsidR="00FE0A58" w:rsidRPr="004A1B4C" w:rsidRDefault="00FE0A58" w:rsidP="002A1875">
            <w:pPr>
              <w:rPr>
                <w:rFonts w:cs="Arial"/>
                <w:i/>
                <w:iCs/>
                <w:color w:val="000000"/>
              </w:rPr>
            </w:pPr>
            <w:r w:rsidRPr="004A1B4C">
              <w:rPr>
                <w:rFonts w:cs="Arial"/>
                <w:i/>
                <w:iCs/>
                <w:color w:val="000000"/>
              </w:rPr>
              <w:t xml:space="preserve"> annually, you will pay … </w:t>
            </w:r>
          </w:p>
        </w:tc>
      </w:tr>
      <w:tr w:rsidR="00FE0A58" w:rsidRPr="004A1B4C" w14:paraId="26502118" w14:textId="77777777" w:rsidTr="002A1875">
        <w:trPr>
          <w:trHeight w:val="255"/>
        </w:trPr>
        <w:tc>
          <w:tcPr>
            <w:tcW w:w="3680" w:type="dxa"/>
            <w:tcBorders>
              <w:top w:val="nil"/>
              <w:left w:val="single" w:sz="8" w:space="0" w:color="auto"/>
              <w:bottom w:val="nil"/>
              <w:right w:val="nil"/>
            </w:tcBorders>
            <w:noWrap/>
            <w:vAlign w:val="bottom"/>
            <w:hideMark/>
          </w:tcPr>
          <w:p w14:paraId="1419748A" w14:textId="77777777" w:rsidR="00FE0A58" w:rsidRPr="004A1B4C" w:rsidRDefault="00FE0A58" w:rsidP="002A1875">
            <w:pPr>
              <w:rPr>
                <w:rFonts w:cs="Arial"/>
                <w:i/>
                <w:iCs/>
                <w:color w:val="000000"/>
              </w:rPr>
            </w:pPr>
          </w:p>
        </w:tc>
        <w:tc>
          <w:tcPr>
            <w:tcW w:w="849" w:type="dxa"/>
            <w:tcBorders>
              <w:top w:val="nil"/>
              <w:left w:val="nil"/>
              <w:bottom w:val="nil"/>
              <w:right w:val="nil"/>
            </w:tcBorders>
            <w:noWrap/>
            <w:vAlign w:val="bottom"/>
            <w:hideMark/>
          </w:tcPr>
          <w:p w14:paraId="2F98A11C" w14:textId="77777777" w:rsidR="00FE0A58" w:rsidRPr="004A1B4C" w:rsidRDefault="00FE0A58" w:rsidP="002A1875">
            <w:pPr>
              <w:rPr>
                <w:rFonts w:ascii="Times New Roman" w:hAnsi="Times New Roman"/>
              </w:rPr>
            </w:pPr>
          </w:p>
        </w:tc>
        <w:tc>
          <w:tcPr>
            <w:tcW w:w="272" w:type="dxa"/>
            <w:tcBorders>
              <w:top w:val="nil"/>
              <w:left w:val="nil"/>
              <w:bottom w:val="nil"/>
              <w:right w:val="nil"/>
            </w:tcBorders>
            <w:noWrap/>
            <w:vAlign w:val="bottom"/>
            <w:hideMark/>
          </w:tcPr>
          <w:p w14:paraId="0D6973E2" w14:textId="77777777" w:rsidR="00FE0A58" w:rsidRPr="004A1B4C" w:rsidRDefault="00FE0A58" w:rsidP="002A1875">
            <w:pPr>
              <w:rPr>
                <w:rFonts w:ascii="Times New Roman" w:hAnsi="Times New Roman"/>
              </w:rPr>
            </w:pPr>
          </w:p>
        </w:tc>
        <w:tc>
          <w:tcPr>
            <w:tcW w:w="1309" w:type="dxa"/>
            <w:tcBorders>
              <w:top w:val="nil"/>
              <w:left w:val="nil"/>
              <w:bottom w:val="nil"/>
              <w:right w:val="nil"/>
            </w:tcBorders>
            <w:noWrap/>
            <w:vAlign w:val="bottom"/>
            <w:hideMark/>
          </w:tcPr>
          <w:p w14:paraId="218F6E3C" w14:textId="77777777" w:rsidR="00FE0A58" w:rsidRPr="004A1B4C" w:rsidRDefault="00FE0A58" w:rsidP="002A1875">
            <w:pPr>
              <w:rPr>
                <w:rFonts w:ascii="Times New Roman" w:hAnsi="Times New Roman"/>
              </w:rPr>
            </w:pPr>
          </w:p>
        </w:tc>
        <w:tc>
          <w:tcPr>
            <w:tcW w:w="2610" w:type="dxa"/>
            <w:tcBorders>
              <w:top w:val="nil"/>
              <w:left w:val="nil"/>
              <w:bottom w:val="nil"/>
              <w:right w:val="nil"/>
            </w:tcBorders>
            <w:noWrap/>
            <w:vAlign w:val="bottom"/>
            <w:hideMark/>
          </w:tcPr>
          <w:p w14:paraId="1684B211" w14:textId="77777777" w:rsidR="00FE0A58" w:rsidRPr="004A1B4C" w:rsidRDefault="00FE0A58" w:rsidP="002A1875">
            <w:pPr>
              <w:rPr>
                <w:rFonts w:ascii="Times New Roman" w:hAnsi="Times New Roman"/>
              </w:rPr>
            </w:pPr>
          </w:p>
        </w:tc>
        <w:tc>
          <w:tcPr>
            <w:tcW w:w="1440" w:type="dxa"/>
            <w:tcBorders>
              <w:top w:val="nil"/>
              <w:left w:val="nil"/>
              <w:bottom w:val="nil"/>
              <w:right w:val="single" w:sz="8" w:space="0" w:color="auto"/>
            </w:tcBorders>
            <w:noWrap/>
            <w:vAlign w:val="bottom"/>
            <w:hideMark/>
          </w:tcPr>
          <w:p w14:paraId="7BAFE77A" w14:textId="77777777" w:rsidR="00FE0A58" w:rsidRPr="004A1B4C" w:rsidRDefault="00FE0A58" w:rsidP="002A1875">
            <w:pPr>
              <w:rPr>
                <w:rFonts w:ascii="Times New Roman" w:hAnsi="Times New Roman"/>
              </w:rPr>
            </w:pPr>
          </w:p>
        </w:tc>
      </w:tr>
      <w:tr w:rsidR="00FE0A58" w:rsidRPr="004A1B4C" w14:paraId="516F5678" w14:textId="77777777" w:rsidTr="002A1875">
        <w:trPr>
          <w:trHeight w:val="255"/>
        </w:trPr>
        <w:tc>
          <w:tcPr>
            <w:tcW w:w="3680" w:type="dxa"/>
            <w:tcBorders>
              <w:top w:val="nil"/>
              <w:left w:val="single" w:sz="8" w:space="0" w:color="auto"/>
              <w:bottom w:val="nil"/>
              <w:right w:val="nil"/>
            </w:tcBorders>
            <w:noWrap/>
            <w:vAlign w:val="center"/>
            <w:hideMark/>
          </w:tcPr>
          <w:p w14:paraId="6B124D3D" w14:textId="77777777" w:rsidR="00FE0A58" w:rsidRPr="004A1B4C" w:rsidRDefault="00FE0A58" w:rsidP="002A1875">
            <w:pPr>
              <w:jc w:val="right"/>
              <w:rPr>
                <w:rFonts w:cs="Arial"/>
                <w:color w:val="000000"/>
              </w:rPr>
            </w:pPr>
            <w:r w:rsidRPr="004A1B4C">
              <w:rPr>
                <w:rFonts w:cs="Arial"/>
                <w:color w:val="000000"/>
              </w:rPr>
              <w:t>Social Security</w:t>
            </w:r>
          </w:p>
        </w:tc>
        <w:tc>
          <w:tcPr>
            <w:tcW w:w="849" w:type="dxa"/>
            <w:tcBorders>
              <w:top w:val="nil"/>
              <w:left w:val="nil"/>
              <w:bottom w:val="nil"/>
              <w:right w:val="nil"/>
            </w:tcBorders>
            <w:noWrap/>
            <w:vAlign w:val="center"/>
            <w:hideMark/>
          </w:tcPr>
          <w:p w14:paraId="382A0DDA" w14:textId="77777777" w:rsidR="00FE0A58" w:rsidRPr="004A1B4C" w:rsidRDefault="00FE0A58" w:rsidP="002A1875">
            <w:pPr>
              <w:jc w:val="right"/>
              <w:rPr>
                <w:rFonts w:cs="Arial"/>
                <w:color w:val="000000"/>
              </w:rPr>
            </w:pPr>
            <w:r w:rsidRPr="004A1B4C">
              <w:rPr>
                <w:rFonts w:cs="Arial"/>
                <w:color w:val="000000"/>
              </w:rPr>
              <w:t xml:space="preserve">$6,200 </w:t>
            </w:r>
          </w:p>
        </w:tc>
        <w:tc>
          <w:tcPr>
            <w:tcW w:w="272" w:type="dxa"/>
            <w:tcBorders>
              <w:top w:val="nil"/>
              <w:left w:val="nil"/>
              <w:bottom w:val="nil"/>
              <w:right w:val="nil"/>
            </w:tcBorders>
            <w:noWrap/>
            <w:vAlign w:val="bottom"/>
            <w:hideMark/>
          </w:tcPr>
          <w:p w14:paraId="4062453A" w14:textId="77777777" w:rsidR="00FE0A58" w:rsidRPr="004A1B4C" w:rsidRDefault="00FE0A58" w:rsidP="002A1875">
            <w:pPr>
              <w:jc w:val="right"/>
              <w:rPr>
                <w:rFonts w:cs="Arial"/>
                <w:color w:val="000000"/>
              </w:rPr>
            </w:pPr>
          </w:p>
        </w:tc>
        <w:tc>
          <w:tcPr>
            <w:tcW w:w="1309" w:type="dxa"/>
            <w:tcBorders>
              <w:top w:val="nil"/>
              <w:left w:val="nil"/>
              <w:bottom w:val="nil"/>
              <w:right w:val="nil"/>
            </w:tcBorders>
            <w:noWrap/>
            <w:vAlign w:val="center"/>
            <w:hideMark/>
          </w:tcPr>
          <w:p w14:paraId="1506A487" w14:textId="77777777" w:rsidR="00FE0A58" w:rsidRPr="004A1B4C" w:rsidRDefault="00FE0A58" w:rsidP="002A1875">
            <w:pPr>
              <w:jc w:val="right"/>
              <w:rPr>
                <w:rFonts w:cs="Arial"/>
                <w:color w:val="000000"/>
              </w:rPr>
            </w:pPr>
            <w:r w:rsidRPr="004A1B4C">
              <w:rPr>
                <w:rFonts w:cs="Arial"/>
                <w:color w:val="000000"/>
              </w:rPr>
              <w:t xml:space="preserve">$12,400 </w:t>
            </w:r>
          </w:p>
        </w:tc>
        <w:tc>
          <w:tcPr>
            <w:tcW w:w="2610" w:type="dxa"/>
            <w:tcBorders>
              <w:top w:val="nil"/>
              <w:left w:val="nil"/>
              <w:bottom w:val="nil"/>
              <w:right w:val="nil"/>
            </w:tcBorders>
            <w:noWrap/>
            <w:vAlign w:val="bottom"/>
            <w:hideMark/>
          </w:tcPr>
          <w:p w14:paraId="3AE29C72" w14:textId="77777777" w:rsidR="00FE0A58" w:rsidRPr="004A1B4C" w:rsidRDefault="00FE0A58" w:rsidP="002A1875">
            <w:pPr>
              <w:jc w:val="right"/>
              <w:rPr>
                <w:rFonts w:cs="Arial"/>
                <w:color w:val="000000"/>
              </w:rPr>
            </w:pPr>
          </w:p>
        </w:tc>
        <w:tc>
          <w:tcPr>
            <w:tcW w:w="1440" w:type="dxa"/>
            <w:tcBorders>
              <w:top w:val="nil"/>
              <w:left w:val="nil"/>
              <w:bottom w:val="nil"/>
              <w:right w:val="single" w:sz="8" w:space="0" w:color="auto"/>
            </w:tcBorders>
            <w:noWrap/>
            <w:vAlign w:val="bottom"/>
            <w:hideMark/>
          </w:tcPr>
          <w:p w14:paraId="22988D3E" w14:textId="77777777" w:rsidR="00FE0A58" w:rsidRPr="004A1B4C" w:rsidRDefault="00FE0A58" w:rsidP="002A1875">
            <w:pPr>
              <w:rPr>
                <w:rFonts w:ascii="Times New Roman" w:hAnsi="Times New Roman"/>
              </w:rPr>
            </w:pPr>
          </w:p>
        </w:tc>
      </w:tr>
      <w:tr w:rsidR="00FE0A58" w:rsidRPr="004A1B4C" w14:paraId="7FC0641B" w14:textId="77777777" w:rsidTr="002A1875">
        <w:trPr>
          <w:trHeight w:val="255"/>
        </w:trPr>
        <w:tc>
          <w:tcPr>
            <w:tcW w:w="3680" w:type="dxa"/>
            <w:tcBorders>
              <w:top w:val="nil"/>
              <w:left w:val="single" w:sz="8" w:space="0" w:color="auto"/>
              <w:bottom w:val="nil"/>
              <w:right w:val="nil"/>
            </w:tcBorders>
            <w:noWrap/>
            <w:vAlign w:val="center"/>
            <w:hideMark/>
          </w:tcPr>
          <w:p w14:paraId="3755165B" w14:textId="77777777" w:rsidR="00FE0A58" w:rsidRPr="004A1B4C" w:rsidRDefault="00FE0A58" w:rsidP="002A1875">
            <w:pPr>
              <w:jc w:val="right"/>
              <w:rPr>
                <w:rFonts w:cs="Arial"/>
                <w:color w:val="000000"/>
              </w:rPr>
            </w:pPr>
            <w:r w:rsidRPr="004A1B4C">
              <w:rPr>
                <w:rFonts w:cs="Arial"/>
                <w:color w:val="000000"/>
              </w:rPr>
              <w:t>Medicare</w:t>
            </w:r>
          </w:p>
        </w:tc>
        <w:tc>
          <w:tcPr>
            <w:tcW w:w="849" w:type="dxa"/>
            <w:tcBorders>
              <w:top w:val="nil"/>
              <w:left w:val="nil"/>
              <w:bottom w:val="nil"/>
              <w:right w:val="nil"/>
            </w:tcBorders>
            <w:noWrap/>
            <w:vAlign w:val="center"/>
            <w:hideMark/>
          </w:tcPr>
          <w:p w14:paraId="564775F4" w14:textId="77777777" w:rsidR="00FE0A58" w:rsidRPr="004A1B4C" w:rsidRDefault="00FE0A58" w:rsidP="002A1875">
            <w:pPr>
              <w:jc w:val="right"/>
              <w:rPr>
                <w:rFonts w:cs="Arial"/>
                <w:color w:val="000000"/>
              </w:rPr>
            </w:pPr>
            <w:r w:rsidRPr="004A1B4C">
              <w:rPr>
                <w:rFonts w:cs="Arial"/>
                <w:color w:val="000000"/>
              </w:rPr>
              <w:t>$</w:t>
            </w:r>
            <w:r>
              <w:rPr>
                <w:rFonts w:cs="Arial"/>
                <w:color w:val="000000"/>
              </w:rPr>
              <w:t xml:space="preserve">   </w:t>
            </w:r>
            <w:r w:rsidRPr="004A1B4C">
              <w:rPr>
                <w:rFonts w:cs="Arial"/>
                <w:color w:val="000000"/>
              </w:rPr>
              <w:t xml:space="preserve">725 </w:t>
            </w:r>
          </w:p>
        </w:tc>
        <w:tc>
          <w:tcPr>
            <w:tcW w:w="272" w:type="dxa"/>
            <w:tcBorders>
              <w:top w:val="nil"/>
              <w:left w:val="nil"/>
              <w:bottom w:val="nil"/>
              <w:right w:val="nil"/>
            </w:tcBorders>
            <w:noWrap/>
            <w:vAlign w:val="bottom"/>
            <w:hideMark/>
          </w:tcPr>
          <w:p w14:paraId="0E84E3C4" w14:textId="77777777" w:rsidR="00FE0A58" w:rsidRPr="004A1B4C" w:rsidRDefault="00FE0A58" w:rsidP="002A1875">
            <w:pPr>
              <w:jc w:val="right"/>
              <w:rPr>
                <w:rFonts w:cs="Arial"/>
                <w:color w:val="000000"/>
              </w:rPr>
            </w:pPr>
          </w:p>
        </w:tc>
        <w:tc>
          <w:tcPr>
            <w:tcW w:w="1309" w:type="dxa"/>
            <w:tcBorders>
              <w:top w:val="nil"/>
              <w:left w:val="nil"/>
              <w:bottom w:val="nil"/>
              <w:right w:val="nil"/>
            </w:tcBorders>
            <w:noWrap/>
            <w:vAlign w:val="center"/>
            <w:hideMark/>
          </w:tcPr>
          <w:p w14:paraId="1B228CAE" w14:textId="77777777" w:rsidR="00FE0A58" w:rsidRPr="004A1B4C" w:rsidRDefault="00FE0A58" w:rsidP="002A1875">
            <w:pPr>
              <w:jc w:val="right"/>
              <w:rPr>
                <w:rFonts w:cs="Arial"/>
                <w:color w:val="000000"/>
              </w:rPr>
            </w:pPr>
            <w:r w:rsidRPr="004A1B4C">
              <w:rPr>
                <w:rFonts w:cs="Arial"/>
                <w:color w:val="000000"/>
              </w:rPr>
              <w:t>$</w:t>
            </w:r>
            <w:r>
              <w:rPr>
                <w:rFonts w:cs="Arial"/>
                <w:color w:val="000000"/>
              </w:rPr>
              <w:t xml:space="preserve">  </w:t>
            </w:r>
            <w:r w:rsidRPr="004A1B4C">
              <w:rPr>
                <w:rFonts w:cs="Arial"/>
                <w:color w:val="000000"/>
              </w:rPr>
              <w:t xml:space="preserve">1,450 </w:t>
            </w:r>
          </w:p>
        </w:tc>
        <w:tc>
          <w:tcPr>
            <w:tcW w:w="2610" w:type="dxa"/>
            <w:tcBorders>
              <w:top w:val="nil"/>
              <w:left w:val="nil"/>
              <w:bottom w:val="nil"/>
              <w:right w:val="nil"/>
            </w:tcBorders>
            <w:noWrap/>
            <w:vAlign w:val="bottom"/>
            <w:hideMark/>
          </w:tcPr>
          <w:p w14:paraId="177BA4B6" w14:textId="77777777" w:rsidR="00FE0A58" w:rsidRPr="004A1B4C" w:rsidRDefault="00FE0A58" w:rsidP="002A1875">
            <w:pPr>
              <w:jc w:val="right"/>
              <w:rPr>
                <w:rFonts w:cs="Arial"/>
                <w:color w:val="000000"/>
              </w:rPr>
            </w:pPr>
          </w:p>
        </w:tc>
        <w:tc>
          <w:tcPr>
            <w:tcW w:w="1440" w:type="dxa"/>
            <w:tcBorders>
              <w:top w:val="nil"/>
              <w:left w:val="nil"/>
              <w:bottom w:val="nil"/>
              <w:right w:val="single" w:sz="8" w:space="0" w:color="auto"/>
            </w:tcBorders>
            <w:noWrap/>
            <w:vAlign w:val="bottom"/>
            <w:hideMark/>
          </w:tcPr>
          <w:p w14:paraId="7D6AA81D" w14:textId="77777777" w:rsidR="00FE0A58" w:rsidRPr="004A1B4C" w:rsidRDefault="00FE0A58" w:rsidP="002A1875">
            <w:pPr>
              <w:rPr>
                <w:rFonts w:ascii="Times New Roman" w:hAnsi="Times New Roman"/>
              </w:rPr>
            </w:pPr>
          </w:p>
        </w:tc>
      </w:tr>
      <w:tr w:rsidR="00FE0A58" w:rsidRPr="004A1B4C" w14:paraId="56D2B8C3" w14:textId="77777777" w:rsidTr="002A1875">
        <w:trPr>
          <w:trHeight w:val="255"/>
        </w:trPr>
        <w:tc>
          <w:tcPr>
            <w:tcW w:w="3680" w:type="dxa"/>
            <w:tcBorders>
              <w:top w:val="nil"/>
              <w:left w:val="single" w:sz="8" w:space="0" w:color="auto"/>
              <w:bottom w:val="nil"/>
              <w:right w:val="nil"/>
            </w:tcBorders>
            <w:noWrap/>
            <w:vAlign w:val="center"/>
            <w:hideMark/>
          </w:tcPr>
          <w:p w14:paraId="12CD5E84" w14:textId="77777777" w:rsidR="00FE0A58" w:rsidRPr="004A1B4C" w:rsidRDefault="00FE0A58" w:rsidP="002A1875">
            <w:pPr>
              <w:jc w:val="right"/>
              <w:rPr>
                <w:rFonts w:cs="Arial"/>
                <w:color w:val="000000"/>
              </w:rPr>
            </w:pPr>
            <w:r w:rsidRPr="004A1B4C">
              <w:rPr>
                <w:rFonts w:cs="Arial"/>
                <w:color w:val="000000"/>
              </w:rPr>
              <w:t>Federal Unemployment Tax</w:t>
            </w:r>
          </w:p>
        </w:tc>
        <w:tc>
          <w:tcPr>
            <w:tcW w:w="849" w:type="dxa"/>
            <w:tcBorders>
              <w:top w:val="nil"/>
              <w:left w:val="nil"/>
              <w:bottom w:val="nil"/>
              <w:right w:val="nil"/>
            </w:tcBorders>
            <w:noWrap/>
            <w:vAlign w:val="center"/>
            <w:hideMark/>
          </w:tcPr>
          <w:p w14:paraId="6BAFA76C" w14:textId="77777777" w:rsidR="00FE0A58" w:rsidRPr="004A1B4C" w:rsidRDefault="00FE0A58" w:rsidP="002A1875">
            <w:pPr>
              <w:jc w:val="right"/>
              <w:rPr>
                <w:rFonts w:cs="Arial"/>
                <w:color w:val="000000"/>
              </w:rPr>
            </w:pPr>
            <w:r w:rsidRPr="004A1B4C">
              <w:rPr>
                <w:rFonts w:cs="Arial"/>
                <w:color w:val="000000"/>
              </w:rPr>
              <w:t>$</w:t>
            </w:r>
            <w:r>
              <w:rPr>
                <w:rFonts w:cs="Arial"/>
                <w:color w:val="000000"/>
              </w:rPr>
              <w:t xml:space="preserve">   </w:t>
            </w:r>
            <w:r w:rsidRPr="004A1B4C">
              <w:rPr>
                <w:rFonts w:cs="Arial"/>
                <w:color w:val="000000"/>
              </w:rPr>
              <w:t xml:space="preserve">420 </w:t>
            </w:r>
          </w:p>
        </w:tc>
        <w:tc>
          <w:tcPr>
            <w:tcW w:w="272" w:type="dxa"/>
            <w:tcBorders>
              <w:top w:val="nil"/>
              <w:left w:val="nil"/>
              <w:bottom w:val="nil"/>
              <w:right w:val="nil"/>
            </w:tcBorders>
            <w:noWrap/>
            <w:vAlign w:val="bottom"/>
            <w:hideMark/>
          </w:tcPr>
          <w:p w14:paraId="4CB6C049" w14:textId="77777777" w:rsidR="00FE0A58" w:rsidRPr="004A1B4C" w:rsidRDefault="00FE0A58" w:rsidP="002A1875">
            <w:pPr>
              <w:jc w:val="right"/>
              <w:rPr>
                <w:rFonts w:cs="Arial"/>
                <w:color w:val="000000"/>
              </w:rPr>
            </w:pPr>
          </w:p>
        </w:tc>
        <w:tc>
          <w:tcPr>
            <w:tcW w:w="1309" w:type="dxa"/>
            <w:tcBorders>
              <w:top w:val="nil"/>
              <w:left w:val="nil"/>
              <w:bottom w:val="nil"/>
              <w:right w:val="nil"/>
            </w:tcBorders>
            <w:noWrap/>
            <w:vAlign w:val="center"/>
            <w:hideMark/>
          </w:tcPr>
          <w:p w14:paraId="19FB99A6" w14:textId="77777777" w:rsidR="00FE0A58" w:rsidRPr="004A1B4C" w:rsidRDefault="00FE0A58" w:rsidP="002A1875">
            <w:pPr>
              <w:jc w:val="right"/>
              <w:rPr>
                <w:rFonts w:cs="Arial"/>
                <w:color w:val="000000"/>
              </w:rPr>
            </w:pPr>
            <w:r w:rsidRPr="004A1B4C">
              <w:rPr>
                <w:rFonts w:cs="Arial"/>
                <w:color w:val="000000"/>
              </w:rPr>
              <w:t>$</w:t>
            </w:r>
            <w:r>
              <w:rPr>
                <w:rFonts w:cs="Arial"/>
                <w:color w:val="000000"/>
              </w:rPr>
              <w:t xml:space="preserve">     </w:t>
            </w:r>
            <w:r w:rsidRPr="004A1B4C">
              <w:rPr>
                <w:rFonts w:cs="Arial"/>
                <w:color w:val="000000"/>
              </w:rPr>
              <w:t xml:space="preserve">420 </w:t>
            </w:r>
          </w:p>
        </w:tc>
        <w:tc>
          <w:tcPr>
            <w:tcW w:w="2610" w:type="dxa"/>
            <w:tcBorders>
              <w:top w:val="nil"/>
              <w:left w:val="nil"/>
              <w:bottom w:val="nil"/>
              <w:right w:val="nil"/>
            </w:tcBorders>
            <w:noWrap/>
            <w:vAlign w:val="bottom"/>
            <w:hideMark/>
          </w:tcPr>
          <w:p w14:paraId="644222B6" w14:textId="77777777" w:rsidR="00FE0A58" w:rsidRPr="004A1B4C" w:rsidRDefault="00FE0A58" w:rsidP="002A1875">
            <w:pPr>
              <w:jc w:val="right"/>
              <w:rPr>
                <w:rFonts w:cs="Arial"/>
                <w:color w:val="000000"/>
              </w:rPr>
            </w:pPr>
          </w:p>
        </w:tc>
        <w:tc>
          <w:tcPr>
            <w:tcW w:w="1440" w:type="dxa"/>
            <w:tcBorders>
              <w:top w:val="nil"/>
              <w:left w:val="nil"/>
              <w:bottom w:val="nil"/>
              <w:right w:val="single" w:sz="8" w:space="0" w:color="auto"/>
            </w:tcBorders>
            <w:noWrap/>
            <w:vAlign w:val="bottom"/>
            <w:hideMark/>
          </w:tcPr>
          <w:p w14:paraId="583A7CCD" w14:textId="77777777" w:rsidR="00FE0A58" w:rsidRPr="004A1B4C" w:rsidRDefault="00FE0A58" w:rsidP="002A1875">
            <w:pPr>
              <w:rPr>
                <w:rFonts w:ascii="Times New Roman" w:hAnsi="Times New Roman"/>
              </w:rPr>
            </w:pPr>
          </w:p>
        </w:tc>
      </w:tr>
      <w:tr w:rsidR="00FE0A58" w:rsidRPr="004A1B4C" w14:paraId="04CB14FE" w14:textId="77777777" w:rsidTr="002A1875">
        <w:trPr>
          <w:trHeight w:val="255"/>
        </w:trPr>
        <w:tc>
          <w:tcPr>
            <w:tcW w:w="3680" w:type="dxa"/>
            <w:tcBorders>
              <w:top w:val="nil"/>
              <w:left w:val="single" w:sz="8" w:space="0" w:color="auto"/>
              <w:bottom w:val="nil"/>
              <w:right w:val="nil"/>
            </w:tcBorders>
            <w:noWrap/>
            <w:vAlign w:val="center"/>
            <w:hideMark/>
          </w:tcPr>
          <w:p w14:paraId="6D06E714" w14:textId="77777777" w:rsidR="00FE0A58" w:rsidRPr="004A1B4C" w:rsidRDefault="00FE0A58" w:rsidP="002A1875">
            <w:pPr>
              <w:jc w:val="right"/>
              <w:rPr>
                <w:rFonts w:cs="Arial"/>
                <w:color w:val="000000"/>
              </w:rPr>
            </w:pPr>
            <w:r w:rsidRPr="004A1B4C">
              <w:rPr>
                <w:rFonts w:cs="Arial"/>
                <w:color w:val="000000"/>
              </w:rPr>
              <w:t>State Unemployment Tax</w:t>
            </w:r>
          </w:p>
        </w:tc>
        <w:tc>
          <w:tcPr>
            <w:tcW w:w="849" w:type="dxa"/>
            <w:tcBorders>
              <w:top w:val="nil"/>
              <w:left w:val="nil"/>
              <w:bottom w:val="single" w:sz="4" w:space="0" w:color="auto"/>
              <w:right w:val="nil"/>
            </w:tcBorders>
            <w:noWrap/>
            <w:vAlign w:val="center"/>
            <w:hideMark/>
          </w:tcPr>
          <w:p w14:paraId="3CDBED17" w14:textId="77777777" w:rsidR="00FE0A58" w:rsidRPr="004A1B4C" w:rsidRDefault="00FE0A58" w:rsidP="002A1875">
            <w:pPr>
              <w:jc w:val="right"/>
              <w:rPr>
                <w:rFonts w:cs="Arial"/>
                <w:color w:val="000000"/>
              </w:rPr>
            </w:pPr>
            <w:r w:rsidRPr="004A1B4C">
              <w:rPr>
                <w:rFonts w:cs="Arial"/>
                <w:color w:val="000000"/>
              </w:rPr>
              <w:t>$</w:t>
            </w:r>
            <w:r>
              <w:rPr>
                <w:rFonts w:cs="Arial"/>
                <w:color w:val="000000"/>
              </w:rPr>
              <w:t xml:space="preserve">   </w:t>
            </w:r>
            <w:r w:rsidRPr="004A1B4C">
              <w:rPr>
                <w:rFonts w:cs="Arial"/>
                <w:color w:val="000000"/>
              </w:rPr>
              <w:t xml:space="preserve">574 </w:t>
            </w:r>
          </w:p>
        </w:tc>
        <w:tc>
          <w:tcPr>
            <w:tcW w:w="272" w:type="dxa"/>
            <w:tcBorders>
              <w:top w:val="nil"/>
              <w:left w:val="nil"/>
              <w:bottom w:val="nil"/>
              <w:right w:val="nil"/>
            </w:tcBorders>
            <w:noWrap/>
            <w:vAlign w:val="center"/>
            <w:hideMark/>
          </w:tcPr>
          <w:p w14:paraId="5C236AE3" w14:textId="77777777" w:rsidR="00FE0A58" w:rsidRPr="004A1B4C" w:rsidRDefault="00FE0A58" w:rsidP="002A1875">
            <w:pPr>
              <w:jc w:val="right"/>
              <w:rPr>
                <w:rFonts w:cs="Arial"/>
                <w:color w:val="000000"/>
              </w:rPr>
            </w:pPr>
          </w:p>
        </w:tc>
        <w:tc>
          <w:tcPr>
            <w:tcW w:w="1309" w:type="dxa"/>
            <w:tcBorders>
              <w:top w:val="nil"/>
              <w:left w:val="nil"/>
              <w:bottom w:val="single" w:sz="4" w:space="0" w:color="auto"/>
              <w:right w:val="nil"/>
            </w:tcBorders>
            <w:noWrap/>
            <w:vAlign w:val="center"/>
            <w:hideMark/>
          </w:tcPr>
          <w:p w14:paraId="55C87702" w14:textId="77777777" w:rsidR="00FE0A58" w:rsidRPr="004A1B4C" w:rsidRDefault="00FE0A58" w:rsidP="002A1875">
            <w:pPr>
              <w:jc w:val="right"/>
              <w:rPr>
                <w:rFonts w:cs="Arial"/>
                <w:color w:val="000000"/>
              </w:rPr>
            </w:pPr>
            <w:r w:rsidRPr="004A1B4C">
              <w:rPr>
                <w:rFonts w:cs="Arial"/>
                <w:color w:val="000000"/>
              </w:rPr>
              <w:t>$</w:t>
            </w:r>
            <w:r>
              <w:rPr>
                <w:rFonts w:cs="Arial"/>
                <w:color w:val="000000"/>
              </w:rPr>
              <w:t xml:space="preserve">     </w:t>
            </w:r>
            <w:r w:rsidRPr="004A1B4C">
              <w:rPr>
                <w:rFonts w:cs="Arial"/>
                <w:color w:val="000000"/>
              </w:rPr>
              <w:t xml:space="preserve">574 </w:t>
            </w:r>
          </w:p>
        </w:tc>
        <w:tc>
          <w:tcPr>
            <w:tcW w:w="4050" w:type="dxa"/>
            <w:gridSpan w:val="2"/>
            <w:tcBorders>
              <w:top w:val="nil"/>
              <w:left w:val="nil"/>
              <w:bottom w:val="nil"/>
              <w:right w:val="single" w:sz="8" w:space="0" w:color="auto"/>
            </w:tcBorders>
            <w:noWrap/>
            <w:vAlign w:val="bottom"/>
            <w:hideMark/>
          </w:tcPr>
          <w:p w14:paraId="068A5AD3" w14:textId="77777777" w:rsidR="00FE0A58" w:rsidRPr="004A1B4C" w:rsidRDefault="00FE0A58" w:rsidP="002A1875">
            <w:pPr>
              <w:rPr>
                <w:rFonts w:cs="Arial"/>
                <w:color w:val="000000"/>
              </w:rPr>
            </w:pPr>
            <w:r>
              <w:rPr>
                <w:rFonts w:cs="Arial"/>
                <w:color w:val="000000"/>
              </w:rPr>
              <w:t>(Example; check with your state for rate)</w:t>
            </w:r>
            <w:r w:rsidRPr="004A1B4C">
              <w:rPr>
                <w:rFonts w:cs="Arial"/>
                <w:color w:val="000000"/>
              </w:rPr>
              <w:t xml:space="preserve"> </w:t>
            </w:r>
            <w:r>
              <w:rPr>
                <w:rFonts w:cs="Arial"/>
                <w:color w:val="000000"/>
              </w:rPr>
              <w:t xml:space="preserve"> </w:t>
            </w:r>
          </w:p>
        </w:tc>
      </w:tr>
      <w:tr w:rsidR="00FE0A58" w:rsidRPr="004A1B4C" w14:paraId="44665D8D" w14:textId="77777777" w:rsidTr="002A1875">
        <w:trPr>
          <w:trHeight w:val="255"/>
        </w:trPr>
        <w:tc>
          <w:tcPr>
            <w:tcW w:w="3680" w:type="dxa"/>
            <w:tcBorders>
              <w:top w:val="nil"/>
              <w:left w:val="single" w:sz="8" w:space="0" w:color="auto"/>
              <w:bottom w:val="nil"/>
              <w:right w:val="nil"/>
            </w:tcBorders>
            <w:noWrap/>
            <w:vAlign w:val="center"/>
            <w:hideMark/>
          </w:tcPr>
          <w:p w14:paraId="7DF0FA8F" w14:textId="77777777" w:rsidR="00FE0A58" w:rsidRPr="004A1B4C" w:rsidRDefault="00FE0A58" w:rsidP="002A1875">
            <w:pPr>
              <w:jc w:val="right"/>
              <w:rPr>
                <w:rFonts w:cs="Arial"/>
                <w:color w:val="000000"/>
              </w:rPr>
            </w:pPr>
            <w:r w:rsidRPr="004A1B4C">
              <w:rPr>
                <w:rFonts w:cs="Arial"/>
                <w:color w:val="000000"/>
              </w:rPr>
              <w:t>TOTAL</w:t>
            </w:r>
          </w:p>
        </w:tc>
        <w:tc>
          <w:tcPr>
            <w:tcW w:w="849" w:type="dxa"/>
            <w:tcBorders>
              <w:top w:val="nil"/>
              <w:left w:val="nil"/>
              <w:bottom w:val="nil"/>
              <w:right w:val="nil"/>
            </w:tcBorders>
            <w:noWrap/>
            <w:vAlign w:val="center"/>
            <w:hideMark/>
          </w:tcPr>
          <w:p w14:paraId="20C9392F" w14:textId="77777777" w:rsidR="00FE0A58" w:rsidRPr="004A1B4C" w:rsidRDefault="00FE0A58" w:rsidP="002A1875">
            <w:pPr>
              <w:jc w:val="right"/>
              <w:rPr>
                <w:rFonts w:cs="Arial"/>
                <w:color w:val="000000"/>
              </w:rPr>
            </w:pPr>
            <w:r w:rsidRPr="004A1B4C">
              <w:rPr>
                <w:rFonts w:cs="Arial"/>
                <w:color w:val="000000"/>
              </w:rPr>
              <w:t xml:space="preserve">$7,919 </w:t>
            </w:r>
          </w:p>
        </w:tc>
        <w:tc>
          <w:tcPr>
            <w:tcW w:w="272" w:type="dxa"/>
            <w:tcBorders>
              <w:top w:val="nil"/>
              <w:left w:val="nil"/>
              <w:bottom w:val="nil"/>
              <w:right w:val="nil"/>
            </w:tcBorders>
            <w:noWrap/>
            <w:vAlign w:val="bottom"/>
            <w:hideMark/>
          </w:tcPr>
          <w:p w14:paraId="62A39604" w14:textId="77777777" w:rsidR="00FE0A58" w:rsidRPr="004A1B4C" w:rsidRDefault="00FE0A58" w:rsidP="002A1875">
            <w:pPr>
              <w:jc w:val="right"/>
              <w:rPr>
                <w:rFonts w:cs="Arial"/>
                <w:color w:val="000000"/>
              </w:rPr>
            </w:pPr>
          </w:p>
        </w:tc>
        <w:tc>
          <w:tcPr>
            <w:tcW w:w="1309" w:type="dxa"/>
            <w:tcBorders>
              <w:top w:val="nil"/>
              <w:left w:val="nil"/>
              <w:bottom w:val="nil"/>
              <w:right w:val="nil"/>
            </w:tcBorders>
            <w:noWrap/>
            <w:vAlign w:val="center"/>
            <w:hideMark/>
          </w:tcPr>
          <w:p w14:paraId="38BEFE68" w14:textId="77777777" w:rsidR="00FE0A58" w:rsidRPr="004A1B4C" w:rsidRDefault="00FE0A58" w:rsidP="002A1875">
            <w:pPr>
              <w:jc w:val="right"/>
              <w:rPr>
                <w:rFonts w:cs="Arial"/>
                <w:color w:val="000000"/>
              </w:rPr>
            </w:pPr>
            <w:r w:rsidRPr="004A1B4C">
              <w:rPr>
                <w:rFonts w:cs="Arial"/>
                <w:color w:val="000000"/>
              </w:rPr>
              <w:t xml:space="preserve">$14,844 </w:t>
            </w:r>
          </w:p>
        </w:tc>
        <w:tc>
          <w:tcPr>
            <w:tcW w:w="2610" w:type="dxa"/>
            <w:tcBorders>
              <w:top w:val="nil"/>
              <w:left w:val="nil"/>
              <w:bottom w:val="nil"/>
              <w:right w:val="nil"/>
            </w:tcBorders>
            <w:noWrap/>
            <w:vAlign w:val="bottom"/>
            <w:hideMark/>
          </w:tcPr>
          <w:p w14:paraId="1232A54A" w14:textId="77777777" w:rsidR="00FE0A58" w:rsidRPr="004A1B4C" w:rsidRDefault="00FE0A58" w:rsidP="002A1875">
            <w:pPr>
              <w:jc w:val="right"/>
              <w:rPr>
                <w:rFonts w:cs="Arial"/>
                <w:color w:val="000000"/>
              </w:rPr>
            </w:pPr>
          </w:p>
        </w:tc>
        <w:tc>
          <w:tcPr>
            <w:tcW w:w="1440" w:type="dxa"/>
            <w:tcBorders>
              <w:top w:val="nil"/>
              <w:left w:val="nil"/>
              <w:bottom w:val="nil"/>
              <w:right w:val="single" w:sz="8" w:space="0" w:color="auto"/>
            </w:tcBorders>
            <w:noWrap/>
            <w:vAlign w:val="bottom"/>
            <w:hideMark/>
          </w:tcPr>
          <w:p w14:paraId="3BFBC2A1" w14:textId="77777777" w:rsidR="00FE0A58" w:rsidRPr="004A1B4C" w:rsidRDefault="00FE0A58" w:rsidP="002A1875">
            <w:pPr>
              <w:rPr>
                <w:rFonts w:ascii="Times New Roman" w:hAnsi="Times New Roman"/>
              </w:rPr>
            </w:pPr>
          </w:p>
        </w:tc>
      </w:tr>
      <w:tr w:rsidR="00FE0A58" w:rsidRPr="004A1B4C" w14:paraId="0FA04BAD" w14:textId="77777777" w:rsidTr="002A1875">
        <w:trPr>
          <w:trHeight w:val="255"/>
        </w:trPr>
        <w:tc>
          <w:tcPr>
            <w:tcW w:w="3680" w:type="dxa"/>
            <w:tcBorders>
              <w:top w:val="nil"/>
              <w:left w:val="single" w:sz="8" w:space="0" w:color="auto"/>
              <w:bottom w:val="nil"/>
              <w:right w:val="nil"/>
            </w:tcBorders>
            <w:noWrap/>
            <w:vAlign w:val="bottom"/>
            <w:hideMark/>
          </w:tcPr>
          <w:p w14:paraId="261FB381" w14:textId="77777777" w:rsidR="00FE0A58" w:rsidRPr="006F78DA" w:rsidRDefault="00FE0A58" w:rsidP="002A1875">
            <w:pPr>
              <w:rPr>
                <w:rFonts w:ascii="Times New Roman" w:hAnsi="Times New Roman"/>
                <w:sz w:val="16"/>
                <w:szCs w:val="16"/>
              </w:rPr>
            </w:pPr>
          </w:p>
        </w:tc>
        <w:tc>
          <w:tcPr>
            <w:tcW w:w="849" w:type="dxa"/>
            <w:tcBorders>
              <w:top w:val="nil"/>
              <w:left w:val="nil"/>
              <w:bottom w:val="nil"/>
              <w:right w:val="nil"/>
            </w:tcBorders>
            <w:noWrap/>
            <w:vAlign w:val="bottom"/>
            <w:hideMark/>
          </w:tcPr>
          <w:p w14:paraId="29362811" w14:textId="77777777" w:rsidR="00FE0A58" w:rsidRPr="006F78DA" w:rsidRDefault="00FE0A58" w:rsidP="002A1875">
            <w:pPr>
              <w:rPr>
                <w:rFonts w:ascii="Times New Roman" w:hAnsi="Times New Roman"/>
                <w:sz w:val="16"/>
                <w:szCs w:val="16"/>
              </w:rPr>
            </w:pPr>
          </w:p>
        </w:tc>
        <w:tc>
          <w:tcPr>
            <w:tcW w:w="272" w:type="dxa"/>
            <w:tcBorders>
              <w:top w:val="nil"/>
              <w:left w:val="nil"/>
              <w:bottom w:val="nil"/>
              <w:right w:val="nil"/>
            </w:tcBorders>
            <w:noWrap/>
            <w:vAlign w:val="bottom"/>
            <w:hideMark/>
          </w:tcPr>
          <w:p w14:paraId="1DABE39A" w14:textId="77777777" w:rsidR="00FE0A58" w:rsidRPr="006F78DA" w:rsidRDefault="00FE0A58" w:rsidP="002A1875">
            <w:pPr>
              <w:rPr>
                <w:rFonts w:ascii="Times New Roman" w:hAnsi="Times New Roman"/>
                <w:sz w:val="16"/>
                <w:szCs w:val="16"/>
              </w:rPr>
            </w:pPr>
          </w:p>
        </w:tc>
        <w:tc>
          <w:tcPr>
            <w:tcW w:w="1309" w:type="dxa"/>
            <w:tcBorders>
              <w:top w:val="nil"/>
              <w:left w:val="nil"/>
              <w:bottom w:val="nil"/>
              <w:right w:val="nil"/>
            </w:tcBorders>
            <w:noWrap/>
            <w:vAlign w:val="bottom"/>
            <w:hideMark/>
          </w:tcPr>
          <w:p w14:paraId="66475319" w14:textId="77777777" w:rsidR="00FE0A58" w:rsidRPr="006F78DA" w:rsidRDefault="00FE0A58" w:rsidP="002A1875">
            <w:pPr>
              <w:rPr>
                <w:rFonts w:ascii="Times New Roman" w:hAnsi="Times New Roman"/>
                <w:sz w:val="16"/>
                <w:szCs w:val="16"/>
              </w:rPr>
            </w:pPr>
          </w:p>
        </w:tc>
        <w:tc>
          <w:tcPr>
            <w:tcW w:w="2610" w:type="dxa"/>
            <w:tcBorders>
              <w:top w:val="nil"/>
              <w:left w:val="nil"/>
              <w:bottom w:val="nil"/>
              <w:right w:val="nil"/>
            </w:tcBorders>
            <w:noWrap/>
            <w:vAlign w:val="bottom"/>
            <w:hideMark/>
          </w:tcPr>
          <w:p w14:paraId="594BE336" w14:textId="77777777" w:rsidR="00FE0A58" w:rsidRPr="006F78DA" w:rsidRDefault="00FE0A58" w:rsidP="002A1875">
            <w:pPr>
              <w:rPr>
                <w:rFonts w:ascii="Times New Roman" w:hAnsi="Times New Roman"/>
                <w:sz w:val="16"/>
                <w:szCs w:val="16"/>
              </w:rPr>
            </w:pPr>
          </w:p>
        </w:tc>
        <w:tc>
          <w:tcPr>
            <w:tcW w:w="1440" w:type="dxa"/>
            <w:tcBorders>
              <w:top w:val="nil"/>
              <w:left w:val="nil"/>
              <w:bottom w:val="nil"/>
              <w:right w:val="single" w:sz="8" w:space="0" w:color="auto"/>
            </w:tcBorders>
            <w:noWrap/>
            <w:vAlign w:val="bottom"/>
            <w:hideMark/>
          </w:tcPr>
          <w:p w14:paraId="4F58757E" w14:textId="77777777" w:rsidR="00FE0A58" w:rsidRPr="004A1B4C" w:rsidRDefault="00FE0A58" w:rsidP="002A1875">
            <w:pPr>
              <w:rPr>
                <w:rFonts w:ascii="Times New Roman" w:hAnsi="Times New Roman"/>
              </w:rPr>
            </w:pPr>
          </w:p>
        </w:tc>
      </w:tr>
      <w:tr w:rsidR="00FE0A58" w:rsidRPr="004A1B4C" w14:paraId="77985ED3" w14:textId="77777777" w:rsidTr="002A1875">
        <w:trPr>
          <w:trHeight w:val="255"/>
        </w:trPr>
        <w:tc>
          <w:tcPr>
            <w:tcW w:w="3680" w:type="dxa"/>
            <w:tcBorders>
              <w:top w:val="nil"/>
              <w:left w:val="single" w:sz="8" w:space="0" w:color="auto"/>
              <w:bottom w:val="nil"/>
              <w:right w:val="nil"/>
            </w:tcBorders>
            <w:noWrap/>
            <w:vAlign w:val="center"/>
            <w:hideMark/>
          </w:tcPr>
          <w:p w14:paraId="1383EAB7" w14:textId="77777777" w:rsidR="00FE0A58" w:rsidRPr="004A1B4C" w:rsidRDefault="00FE0A58" w:rsidP="002A1875">
            <w:pPr>
              <w:jc w:val="right"/>
              <w:rPr>
                <w:rFonts w:cs="Arial"/>
                <w:color w:val="000000"/>
              </w:rPr>
            </w:pPr>
            <w:r w:rsidRPr="004A1B4C">
              <w:rPr>
                <w:rFonts w:cs="Arial"/>
                <w:color w:val="000000"/>
              </w:rPr>
              <w:t>Total Payroll Tax Rate</w:t>
            </w:r>
          </w:p>
        </w:tc>
        <w:tc>
          <w:tcPr>
            <w:tcW w:w="849" w:type="dxa"/>
            <w:tcBorders>
              <w:top w:val="nil"/>
              <w:left w:val="nil"/>
              <w:bottom w:val="nil"/>
              <w:right w:val="nil"/>
            </w:tcBorders>
            <w:noWrap/>
            <w:vAlign w:val="center"/>
            <w:hideMark/>
          </w:tcPr>
          <w:p w14:paraId="46D0312B" w14:textId="77777777" w:rsidR="00FE0A58" w:rsidRPr="004A1B4C" w:rsidRDefault="00FE0A58" w:rsidP="002A1875">
            <w:pPr>
              <w:jc w:val="right"/>
              <w:rPr>
                <w:rFonts w:cs="Arial"/>
                <w:b/>
                <w:bCs/>
                <w:color w:val="000000"/>
              </w:rPr>
            </w:pPr>
            <w:r w:rsidRPr="004A1B4C">
              <w:rPr>
                <w:rFonts w:cs="Arial"/>
                <w:b/>
                <w:bCs/>
                <w:color w:val="000000"/>
              </w:rPr>
              <w:t>16%</w:t>
            </w:r>
          </w:p>
        </w:tc>
        <w:tc>
          <w:tcPr>
            <w:tcW w:w="272" w:type="dxa"/>
            <w:tcBorders>
              <w:top w:val="nil"/>
              <w:left w:val="nil"/>
              <w:bottom w:val="nil"/>
              <w:right w:val="nil"/>
            </w:tcBorders>
            <w:noWrap/>
            <w:vAlign w:val="bottom"/>
            <w:hideMark/>
          </w:tcPr>
          <w:p w14:paraId="3BFB0B6C" w14:textId="77777777" w:rsidR="00FE0A58" w:rsidRPr="004A1B4C" w:rsidRDefault="00FE0A58" w:rsidP="002A1875">
            <w:pPr>
              <w:jc w:val="right"/>
              <w:rPr>
                <w:rFonts w:cs="Arial"/>
                <w:b/>
                <w:bCs/>
                <w:color w:val="000000"/>
              </w:rPr>
            </w:pPr>
          </w:p>
        </w:tc>
        <w:tc>
          <w:tcPr>
            <w:tcW w:w="1309" w:type="dxa"/>
            <w:tcBorders>
              <w:top w:val="nil"/>
              <w:left w:val="nil"/>
              <w:bottom w:val="nil"/>
              <w:right w:val="nil"/>
            </w:tcBorders>
            <w:noWrap/>
            <w:vAlign w:val="center"/>
            <w:hideMark/>
          </w:tcPr>
          <w:p w14:paraId="28F20F0B" w14:textId="77777777" w:rsidR="00FE0A58" w:rsidRPr="004A1B4C" w:rsidRDefault="00FE0A58" w:rsidP="002A1875">
            <w:pPr>
              <w:jc w:val="right"/>
              <w:rPr>
                <w:rFonts w:cs="Arial"/>
                <w:b/>
                <w:bCs/>
                <w:color w:val="000000"/>
              </w:rPr>
            </w:pPr>
            <w:r w:rsidRPr="004A1B4C">
              <w:rPr>
                <w:rFonts w:cs="Arial"/>
                <w:b/>
                <w:bCs/>
                <w:color w:val="000000"/>
              </w:rPr>
              <w:t>15%</w:t>
            </w:r>
          </w:p>
        </w:tc>
        <w:tc>
          <w:tcPr>
            <w:tcW w:w="2610" w:type="dxa"/>
            <w:tcBorders>
              <w:top w:val="nil"/>
              <w:left w:val="nil"/>
              <w:bottom w:val="nil"/>
              <w:right w:val="nil"/>
            </w:tcBorders>
            <w:noWrap/>
            <w:vAlign w:val="bottom"/>
            <w:hideMark/>
          </w:tcPr>
          <w:p w14:paraId="6937E68B" w14:textId="77777777" w:rsidR="00FE0A58" w:rsidRPr="004A1B4C" w:rsidRDefault="00FE0A58" w:rsidP="002A1875">
            <w:pPr>
              <w:jc w:val="right"/>
              <w:rPr>
                <w:rFonts w:cs="Arial"/>
                <w:b/>
                <w:bCs/>
                <w:color w:val="000000"/>
              </w:rPr>
            </w:pPr>
          </w:p>
        </w:tc>
        <w:tc>
          <w:tcPr>
            <w:tcW w:w="1440" w:type="dxa"/>
            <w:tcBorders>
              <w:top w:val="nil"/>
              <w:left w:val="nil"/>
              <w:bottom w:val="nil"/>
              <w:right w:val="single" w:sz="8" w:space="0" w:color="auto"/>
            </w:tcBorders>
            <w:noWrap/>
            <w:vAlign w:val="bottom"/>
            <w:hideMark/>
          </w:tcPr>
          <w:p w14:paraId="209462A0" w14:textId="77777777" w:rsidR="00FE0A58" w:rsidRPr="004A1B4C" w:rsidRDefault="00FE0A58" w:rsidP="002A1875">
            <w:pPr>
              <w:rPr>
                <w:rFonts w:ascii="Times New Roman" w:hAnsi="Times New Roman"/>
              </w:rPr>
            </w:pPr>
          </w:p>
        </w:tc>
      </w:tr>
      <w:tr w:rsidR="00FE0A58" w:rsidRPr="004A1B4C" w14:paraId="0381F934" w14:textId="77777777" w:rsidTr="002A1875">
        <w:trPr>
          <w:trHeight w:val="255"/>
        </w:trPr>
        <w:tc>
          <w:tcPr>
            <w:tcW w:w="3680" w:type="dxa"/>
            <w:tcBorders>
              <w:top w:val="nil"/>
              <w:left w:val="single" w:sz="8" w:space="0" w:color="auto"/>
              <w:bottom w:val="nil"/>
              <w:right w:val="nil"/>
            </w:tcBorders>
            <w:noWrap/>
            <w:vAlign w:val="center"/>
            <w:hideMark/>
          </w:tcPr>
          <w:p w14:paraId="2B7AC887" w14:textId="77777777" w:rsidR="00FE0A58" w:rsidRPr="004A1B4C" w:rsidRDefault="00FE0A58" w:rsidP="002A1875">
            <w:pPr>
              <w:rPr>
                <w:rFonts w:ascii="Times New Roman" w:hAnsi="Times New Roman"/>
              </w:rPr>
            </w:pPr>
          </w:p>
        </w:tc>
        <w:tc>
          <w:tcPr>
            <w:tcW w:w="849" w:type="dxa"/>
            <w:tcBorders>
              <w:top w:val="nil"/>
              <w:left w:val="nil"/>
              <w:bottom w:val="nil"/>
              <w:right w:val="nil"/>
            </w:tcBorders>
            <w:noWrap/>
            <w:vAlign w:val="center"/>
            <w:hideMark/>
          </w:tcPr>
          <w:p w14:paraId="206BB0E5" w14:textId="77777777" w:rsidR="00FE0A58" w:rsidRPr="004A1B4C" w:rsidRDefault="00FE0A58" w:rsidP="002A1875">
            <w:pPr>
              <w:jc w:val="right"/>
              <w:rPr>
                <w:rFonts w:ascii="Times New Roman" w:hAnsi="Times New Roman"/>
              </w:rPr>
            </w:pPr>
          </w:p>
        </w:tc>
        <w:tc>
          <w:tcPr>
            <w:tcW w:w="272" w:type="dxa"/>
            <w:tcBorders>
              <w:top w:val="nil"/>
              <w:left w:val="nil"/>
              <w:bottom w:val="nil"/>
              <w:right w:val="nil"/>
            </w:tcBorders>
            <w:noWrap/>
            <w:vAlign w:val="bottom"/>
            <w:hideMark/>
          </w:tcPr>
          <w:p w14:paraId="5E6E1077" w14:textId="77777777" w:rsidR="00FE0A58" w:rsidRPr="004A1B4C" w:rsidRDefault="00FE0A58" w:rsidP="002A1875">
            <w:pPr>
              <w:jc w:val="right"/>
              <w:rPr>
                <w:rFonts w:ascii="Times New Roman" w:hAnsi="Times New Roman"/>
              </w:rPr>
            </w:pPr>
          </w:p>
        </w:tc>
        <w:tc>
          <w:tcPr>
            <w:tcW w:w="1309" w:type="dxa"/>
            <w:tcBorders>
              <w:top w:val="nil"/>
              <w:left w:val="nil"/>
              <w:bottom w:val="nil"/>
              <w:right w:val="nil"/>
            </w:tcBorders>
            <w:noWrap/>
            <w:vAlign w:val="center"/>
            <w:hideMark/>
          </w:tcPr>
          <w:p w14:paraId="3F7A85D0" w14:textId="77777777" w:rsidR="00FE0A58" w:rsidRPr="004A1B4C" w:rsidRDefault="00FE0A58" w:rsidP="002A1875">
            <w:pPr>
              <w:rPr>
                <w:rFonts w:ascii="Times New Roman" w:hAnsi="Times New Roman"/>
              </w:rPr>
            </w:pPr>
          </w:p>
        </w:tc>
        <w:tc>
          <w:tcPr>
            <w:tcW w:w="2610" w:type="dxa"/>
            <w:tcBorders>
              <w:top w:val="nil"/>
              <w:left w:val="nil"/>
              <w:bottom w:val="nil"/>
              <w:right w:val="nil"/>
            </w:tcBorders>
            <w:noWrap/>
            <w:vAlign w:val="bottom"/>
            <w:hideMark/>
          </w:tcPr>
          <w:p w14:paraId="5A6C5B92" w14:textId="77777777" w:rsidR="00FE0A58" w:rsidRPr="004A1B4C" w:rsidRDefault="00FE0A58" w:rsidP="002A1875">
            <w:pPr>
              <w:jc w:val="right"/>
              <w:rPr>
                <w:rFonts w:ascii="Times New Roman" w:hAnsi="Times New Roman"/>
              </w:rPr>
            </w:pPr>
          </w:p>
        </w:tc>
        <w:tc>
          <w:tcPr>
            <w:tcW w:w="1440" w:type="dxa"/>
            <w:tcBorders>
              <w:top w:val="nil"/>
              <w:left w:val="nil"/>
              <w:bottom w:val="nil"/>
              <w:right w:val="single" w:sz="8" w:space="0" w:color="auto"/>
            </w:tcBorders>
            <w:noWrap/>
            <w:vAlign w:val="bottom"/>
            <w:hideMark/>
          </w:tcPr>
          <w:p w14:paraId="0A01D62C" w14:textId="77777777" w:rsidR="00FE0A58" w:rsidRPr="004A1B4C" w:rsidRDefault="00FE0A58" w:rsidP="002A1875">
            <w:pPr>
              <w:rPr>
                <w:rFonts w:ascii="Times New Roman" w:hAnsi="Times New Roman"/>
              </w:rPr>
            </w:pPr>
          </w:p>
        </w:tc>
      </w:tr>
      <w:tr w:rsidR="00FE0A58" w:rsidRPr="004A1B4C" w14:paraId="2AB5F30A" w14:textId="77777777" w:rsidTr="002A1875">
        <w:trPr>
          <w:trHeight w:val="255"/>
        </w:trPr>
        <w:tc>
          <w:tcPr>
            <w:tcW w:w="10160" w:type="dxa"/>
            <w:gridSpan w:val="6"/>
            <w:tcBorders>
              <w:top w:val="nil"/>
              <w:left w:val="single" w:sz="8" w:space="0" w:color="auto"/>
              <w:bottom w:val="single" w:sz="8" w:space="0" w:color="auto"/>
              <w:right w:val="single" w:sz="8" w:space="0" w:color="auto"/>
            </w:tcBorders>
            <w:noWrap/>
            <w:vAlign w:val="bottom"/>
            <w:hideMark/>
          </w:tcPr>
          <w:p w14:paraId="2C42019B" w14:textId="77777777" w:rsidR="00FE0A58" w:rsidRDefault="00FE0A58" w:rsidP="002A1875">
            <w:pPr>
              <w:rPr>
                <w:rFonts w:cs="Arial"/>
                <w:color w:val="000000"/>
              </w:rPr>
            </w:pPr>
            <w:r w:rsidRPr="004A1B4C">
              <w:rPr>
                <w:rFonts w:cs="Arial"/>
                <w:color w:val="000000"/>
              </w:rPr>
              <w:t xml:space="preserve">    Remember, these are just payroll taxes. You still have to pay state and federal income taxes.</w:t>
            </w:r>
          </w:p>
          <w:p w14:paraId="7B44563F" w14:textId="77777777" w:rsidR="00FE0A58" w:rsidRDefault="00FE0A58" w:rsidP="002A1875">
            <w:pPr>
              <w:rPr>
                <w:rFonts w:cs="Arial"/>
                <w:color w:val="000000"/>
              </w:rPr>
            </w:pPr>
          </w:p>
          <w:p w14:paraId="07AD9EE9" w14:textId="77777777" w:rsidR="00FE0A58" w:rsidRPr="004A1B4C" w:rsidRDefault="00FE0A58" w:rsidP="002A1875">
            <w:pPr>
              <w:rPr>
                <w:rFonts w:cs="Arial"/>
                <w:color w:val="000000"/>
              </w:rPr>
            </w:pPr>
          </w:p>
        </w:tc>
      </w:tr>
    </w:tbl>
    <w:p w14:paraId="2139886C" w14:textId="77777777" w:rsidR="00FE0A58" w:rsidRDefault="00FE0A58" w:rsidP="00FE0A58">
      <w:pPr>
        <w:pStyle w:val="BodyText"/>
        <w:spacing w:after="120"/>
        <w:jc w:val="both"/>
        <w:rPr>
          <w:rFonts w:ascii="Arial" w:hAnsi="Arial" w:cs="Arial"/>
          <w:bCs/>
          <w:color w:val="000000"/>
        </w:rPr>
      </w:pPr>
    </w:p>
    <w:p w14:paraId="37335D25" w14:textId="77777777" w:rsidR="00FE0A58" w:rsidRPr="00CE0A32" w:rsidRDefault="00FE0A58" w:rsidP="00FE0A58">
      <w:pPr>
        <w:pStyle w:val="ListParagraph"/>
        <w:numPr>
          <w:ilvl w:val="0"/>
          <w:numId w:val="0"/>
        </w:numPr>
        <w:jc w:val="both"/>
        <w:rPr>
          <w:color w:val="000000"/>
          <w:sz w:val="22"/>
        </w:rPr>
      </w:pPr>
      <w:r>
        <w:rPr>
          <w:color w:val="000000"/>
          <w:sz w:val="22"/>
        </w:rPr>
        <w:t xml:space="preserve"> For a list of companies that provide payroll processing services, see </w:t>
      </w:r>
      <w:hyperlink w:anchor="PAYROLLPROCESSING" w:history="1">
        <w:r w:rsidRPr="00DF3BA8">
          <w:rPr>
            <w:rStyle w:val="Hyperlink"/>
            <w:iCs/>
            <w:noProof/>
          </w:rPr>
          <w:t>Payroll Processing</w:t>
        </w:r>
      </w:hyperlink>
    </w:p>
    <w:p w14:paraId="488919FA" w14:textId="77777777" w:rsidR="00FE0A58" w:rsidRPr="003E4A1B" w:rsidRDefault="00FE0A58" w:rsidP="00FE0A58">
      <w:pPr>
        <w:pStyle w:val="BodyText"/>
        <w:spacing w:after="120"/>
        <w:rPr>
          <w:rFonts w:ascii="Arial" w:hAnsi="Arial" w:cs="Arial"/>
          <w:bCs/>
          <w:color w:val="000000"/>
        </w:rPr>
      </w:pPr>
    </w:p>
    <w:p w14:paraId="4EB654E0" w14:textId="77777777" w:rsidR="00FE0A58" w:rsidRDefault="00FE0A58" w:rsidP="00FE0A58">
      <w:pPr>
        <w:rPr>
          <w:rFonts w:cs="Arial"/>
          <w:iCs/>
          <w:noProof/>
          <w:sz w:val="22"/>
          <w:szCs w:val="18"/>
        </w:rPr>
      </w:pPr>
      <w:r>
        <w:rPr>
          <w:rFonts w:cs="Arial"/>
          <w:iCs/>
          <w:noProof/>
          <w:sz w:val="22"/>
          <w:szCs w:val="18"/>
        </w:rPr>
        <w:br w:type="page"/>
      </w:r>
    </w:p>
    <w:p w14:paraId="43E2F309" w14:textId="77777777" w:rsidR="00FE0A58" w:rsidRPr="003E4A1B" w:rsidRDefault="00FE0A58" w:rsidP="00FE0A58">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74927C0E" w14:textId="77777777" w:rsidR="00FE0A58" w:rsidRDefault="00FE0A58" w:rsidP="00FE0A58">
      <w:pPr>
        <w:jc w:val="both"/>
        <w:rPr>
          <w:rFonts w:cs="Arial"/>
          <w:iCs/>
          <w:color w:val="0000CC"/>
          <w:szCs w:val="28"/>
        </w:rPr>
      </w:pPr>
    </w:p>
    <w:p w14:paraId="32AE127B" w14:textId="77777777" w:rsidR="00FE0A58" w:rsidRDefault="00FE0A58" w:rsidP="00FE0A58">
      <w:pPr>
        <w:jc w:val="both"/>
        <w:rPr>
          <w:rFonts w:cs="Arial"/>
          <w:iCs/>
          <w:color w:val="0000CC"/>
          <w:szCs w:val="28"/>
        </w:rPr>
      </w:pPr>
    </w:p>
    <w:p w14:paraId="5B07DA04" w14:textId="77777777" w:rsidR="00FE0A58" w:rsidRDefault="00FE0A58" w:rsidP="00FE0A58">
      <w:pPr>
        <w:pStyle w:val="Heading1"/>
      </w:pPr>
      <w:bookmarkStart w:id="110" w:name="_Toc204630177"/>
      <w:bookmarkStart w:id="111" w:name="_Toc206281951"/>
      <w:bookmarkStart w:id="112" w:name="_Toc206321822"/>
      <w:r w:rsidRPr="001C3B98">
        <w:rPr>
          <w:szCs w:val="28"/>
        </w:rPr>
        <w:t>3</w:t>
      </w:r>
      <w:r w:rsidRPr="001C3B98">
        <w:rPr>
          <w:spacing w:val="24"/>
          <w:szCs w:val="28"/>
        </w:rPr>
        <w:t>.</w:t>
      </w:r>
      <w:r>
        <w:t xml:space="preserve">5.5   </w:t>
      </w:r>
      <w:r w:rsidRPr="00FE37DA">
        <w:t xml:space="preserve">BUSINESS </w:t>
      </w:r>
      <w:bookmarkStart w:id="113" w:name="Budgeting"/>
      <w:r w:rsidRPr="00FE37DA">
        <w:t>BUDGET</w:t>
      </w:r>
      <w:bookmarkEnd w:id="113"/>
      <w:r w:rsidRPr="00FE37DA">
        <w:t>ING</w:t>
      </w:r>
      <w:bookmarkEnd w:id="110"/>
      <w:bookmarkEnd w:id="111"/>
      <w:bookmarkEnd w:id="112"/>
      <w:r w:rsidRPr="00D934F5">
        <w:rPr>
          <w:b w:val="0"/>
          <w:bCs/>
        </w:rPr>
        <w:fldChar w:fldCharType="begin"/>
      </w:r>
      <w:r w:rsidRPr="00D934F5">
        <w:rPr>
          <w:b w:val="0"/>
          <w:bCs/>
        </w:rPr>
        <w:instrText xml:space="preserve"> XE "</w:instrText>
      </w:r>
      <w:r w:rsidRPr="00D934F5">
        <w:rPr>
          <w:b w:val="0"/>
          <w:bCs/>
          <w:caps w:val="0"/>
        </w:rPr>
        <w:instrText>BUDGETING</w:instrText>
      </w:r>
      <w:r w:rsidRPr="00D934F5">
        <w:rPr>
          <w:b w:val="0"/>
          <w:bCs/>
        </w:rPr>
        <w:instrText xml:space="preserve">" </w:instrText>
      </w:r>
      <w:r w:rsidRPr="00D934F5">
        <w:rPr>
          <w:b w:val="0"/>
          <w:bCs/>
        </w:rPr>
        <w:fldChar w:fldCharType="end"/>
      </w:r>
    </w:p>
    <w:p w14:paraId="5743A36B" w14:textId="77777777" w:rsidR="00FE0A58" w:rsidRDefault="00FE0A58" w:rsidP="00FE0A58">
      <w:pPr>
        <w:spacing w:line="276" w:lineRule="auto"/>
        <w:jc w:val="both"/>
        <w:rPr>
          <w:rFonts w:cs="Arial"/>
          <w:color w:val="000000"/>
          <w:sz w:val="22"/>
          <w:szCs w:val="22"/>
        </w:rPr>
      </w:pPr>
    </w:p>
    <w:p w14:paraId="58E12326" w14:textId="77777777" w:rsidR="00FE0A58" w:rsidRDefault="00FE0A58" w:rsidP="00FE0A58">
      <w:pPr>
        <w:spacing w:line="276" w:lineRule="auto"/>
        <w:jc w:val="both"/>
        <w:rPr>
          <w:rFonts w:cs="Arial"/>
          <w:color w:val="000000"/>
          <w:sz w:val="22"/>
          <w:szCs w:val="22"/>
        </w:rPr>
      </w:pPr>
    </w:p>
    <w:p w14:paraId="500E5C7E" w14:textId="77777777" w:rsidR="00FE0A58" w:rsidRPr="00941458" w:rsidRDefault="00FE0A58" w:rsidP="00FE0A58">
      <w:pPr>
        <w:spacing w:line="276" w:lineRule="auto"/>
        <w:jc w:val="both"/>
        <w:rPr>
          <w:rFonts w:cs="Arial"/>
          <w:color w:val="000000"/>
          <w:sz w:val="22"/>
          <w:szCs w:val="22"/>
        </w:rPr>
      </w:pPr>
      <w:r w:rsidRPr="00941458">
        <w:rPr>
          <w:rFonts w:cs="Arial"/>
          <w:color w:val="000000"/>
          <w:sz w:val="22"/>
          <w:szCs w:val="22"/>
        </w:rPr>
        <w:t xml:space="preserve">Now that you have professionally evaluated the economic, market, geographic and competitive landscapes in which you will operate, you can begin to plug some numbers into a budget, to guide you in pricing and purchasing decisions, and to show lenders and investors that your predictions are based on sound intelligence, and to show exactly you will be able to generate sufficient cash flow to pay them back. </w:t>
      </w:r>
    </w:p>
    <w:p w14:paraId="51FF38FF" w14:textId="77777777" w:rsidR="00FE0A58" w:rsidRPr="006D3807" w:rsidRDefault="00FE0A58" w:rsidP="00FE0A58">
      <w:pPr>
        <w:spacing w:line="276" w:lineRule="auto"/>
        <w:jc w:val="both"/>
        <w:rPr>
          <w:rFonts w:cs="Arial"/>
          <w:color w:val="000000"/>
          <w:sz w:val="16"/>
          <w:szCs w:val="16"/>
        </w:rPr>
      </w:pPr>
    </w:p>
    <w:p w14:paraId="473A65B4" w14:textId="77777777" w:rsidR="00FE0A58" w:rsidRDefault="00FE0A58" w:rsidP="00FE0A58">
      <w:pPr>
        <w:jc w:val="both"/>
        <w:rPr>
          <w:rStyle w:val="apple-converted-space"/>
          <w:rFonts w:cs="Arial"/>
          <w:color w:val="222222"/>
          <w:shd w:val="clear" w:color="auto" w:fill="FFFFFF"/>
        </w:rPr>
      </w:pPr>
      <w:r w:rsidRPr="003E4A1B">
        <w:rPr>
          <w:rFonts w:cs="Arial"/>
          <w:noProof/>
        </w:rPr>
        <w:drawing>
          <wp:anchor distT="0" distB="0" distL="114300" distR="114300" simplePos="0" relativeHeight="252026368" behindDoc="0" locked="0" layoutInCell="1" allowOverlap="1" wp14:anchorId="5AA8D685" wp14:editId="1A3A8542">
            <wp:simplePos x="0" y="0"/>
            <wp:positionH relativeFrom="margin">
              <wp:align>left</wp:align>
            </wp:positionH>
            <wp:positionV relativeFrom="paragraph">
              <wp:posOffset>4445</wp:posOffset>
            </wp:positionV>
            <wp:extent cx="615950" cy="560705"/>
            <wp:effectExtent l="0" t="0" r="0" b="0"/>
            <wp:wrapSquare wrapText="bothSides"/>
            <wp:docPr id="215" name="Picture 215" descr="-- financial term definition - black swan the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descr="-- financial term definition - black swan theory --"/>
                    <pic:cNvPicPr>
                      <a:picLocks noChangeAspect="1" noChangeArrowheads="1"/>
                    </pic:cNvPicPr>
                  </pic:nvPicPr>
                  <pic:blipFill rotWithShape="1">
                    <a:blip r:embed="rId75" cstate="email">
                      <a:extLst>
                        <a:ext uri="{28A0092B-C50C-407E-A947-70E740481C1C}">
                          <a14:useLocalDpi xmlns:a14="http://schemas.microsoft.com/office/drawing/2010/main"/>
                        </a:ext>
                      </a:extLst>
                    </a:blip>
                    <a:srcRect/>
                    <a:stretch/>
                  </pic:blipFill>
                  <pic:spPr bwMode="auto">
                    <a:xfrm>
                      <a:off x="0" y="0"/>
                      <a:ext cx="615950" cy="5607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rPr>
        <w:t>A</w:t>
      </w:r>
      <w:r w:rsidRPr="003E4A1B">
        <w:rPr>
          <w:rFonts w:cs="Arial"/>
        </w:rPr>
        <w:t xml:space="preserve">llow for </w:t>
      </w:r>
      <w:r w:rsidRPr="003E4A1B">
        <w:rPr>
          <w:rFonts w:cs="Arial"/>
          <w:i/>
        </w:rPr>
        <w:t>black swans</w:t>
      </w:r>
      <w:r w:rsidRPr="003E4A1B">
        <w:rPr>
          <w:rFonts w:cs="Arial"/>
        </w:rPr>
        <w:t xml:space="preserve">: </w:t>
      </w:r>
      <w:r w:rsidRPr="003E4A1B">
        <w:rPr>
          <w:rFonts w:cs="Arial"/>
          <w:color w:val="222222"/>
          <w:shd w:val="clear" w:color="auto" w:fill="FFFFFF"/>
        </w:rPr>
        <w:t>unpredictable</w:t>
      </w:r>
      <w:r w:rsidRPr="003E4A1B">
        <w:rPr>
          <w:rStyle w:val="apple-converted-space"/>
          <w:rFonts w:cs="Arial"/>
          <w:color w:val="222222"/>
          <w:shd w:val="clear" w:color="auto" w:fill="FFFFFF"/>
        </w:rPr>
        <w:t> events that could have a negative impact on sales or costs. No business goes according to plan, so build in a contingency for surprise expenses; if you are certain your sales will be $1 million in the first year, budget for $500,000. If you can at least break even at 50% of your sales forecast, then those black swans will not put you out of business.</w:t>
      </w:r>
      <w:r>
        <w:rPr>
          <w:rStyle w:val="apple-converted-space"/>
          <w:rFonts w:cs="Arial"/>
          <w:color w:val="222222"/>
          <w:shd w:val="clear" w:color="auto" w:fill="FFFFFF"/>
        </w:rPr>
        <w:t xml:space="preserve"> </w:t>
      </w:r>
    </w:p>
    <w:p w14:paraId="265C86C7" w14:textId="77777777" w:rsidR="00FE0A58" w:rsidRPr="006D3807" w:rsidRDefault="00FE0A58" w:rsidP="00FE0A58">
      <w:pPr>
        <w:jc w:val="both"/>
        <w:rPr>
          <w:rStyle w:val="apple-converted-space"/>
          <w:rFonts w:cs="Arial"/>
          <w:color w:val="222222"/>
          <w:sz w:val="12"/>
          <w:szCs w:val="12"/>
          <w:shd w:val="clear" w:color="auto" w:fill="FFFFFF"/>
        </w:rPr>
      </w:pPr>
    </w:p>
    <w:p w14:paraId="46AB58B5" w14:textId="77777777" w:rsidR="00FE0A58" w:rsidRPr="003E4A1B" w:rsidRDefault="00FE0A58" w:rsidP="00FE0A58">
      <w:pPr>
        <w:jc w:val="both"/>
        <w:rPr>
          <w:rFonts w:cs="Arial"/>
        </w:rPr>
      </w:pPr>
      <w:r>
        <w:rPr>
          <w:rStyle w:val="apple-converted-space"/>
          <w:rFonts w:cs="Arial"/>
          <w:color w:val="222222"/>
          <w:shd w:val="clear" w:color="auto" w:fill="FFFFFF"/>
        </w:rPr>
        <w:t>But beyond just hedging your bet, you will need to prepare a “</w:t>
      </w:r>
      <w:hyperlink w:anchor="RISKANALYSIS" w:history="1">
        <w:r w:rsidRPr="006D3807">
          <w:rPr>
            <w:rStyle w:val="Hyperlink"/>
            <w:rFonts w:cs="Arial"/>
            <w:i/>
            <w:iCs/>
            <w:shd w:val="clear" w:color="auto" w:fill="FFFFFF"/>
          </w:rPr>
          <w:t>Risk Analysis</w:t>
        </w:r>
      </w:hyperlink>
      <w:r>
        <w:rPr>
          <w:rStyle w:val="apple-converted-space"/>
          <w:rFonts w:cs="Arial"/>
          <w:i/>
          <w:iCs/>
          <w:color w:val="222222"/>
          <w:shd w:val="clear" w:color="auto" w:fill="FFFFFF"/>
        </w:rPr>
        <w:t>”</w:t>
      </w:r>
      <w:r>
        <w:rPr>
          <w:rStyle w:val="apple-converted-space"/>
          <w:rFonts w:cs="Arial"/>
          <w:color w:val="222222"/>
          <w:shd w:val="clear" w:color="auto" w:fill="FFFFFF"/>
        </w:rPr>
        <w:t>.</w:t>
      </w:r>
    </w:p>
    <w:p w14:paraId="3676FE7B" w14:textId="77777777" w:rsidR="00FE0A58" w:rsidRDefault="00FE0A58" w:rsidP="00FE0A58">
      <w:pPr>
        <w:spacing w:before="120" w:line="276" w:lineRule="auto"/>
        <w:jc w:val="both"/>
        <w:rPr>
          <w:rFonts w:cs="Arial"/>
          <w:color w:val="000000"/>
        </w:rPr>
      </w:pPr>
    </w:p>
    <w:p w14:paraId="0E0D8FA6" w14:textId="77777777" w:rsidR="00FE0A58" w:rsidRPr="003E4A1B" w:rsidRDefault="00FE0A58" w:rsidP="00FE0A58">
      <w:pPr>
        <w:spacing w:before="120" w:line="276" w:lineRule="auto"/>
        <w:jc w:val="both"/>
        <w:rPr>
          <w:rFonts w:cs="Arial"/>
          <w:color w:val="0000CC"/>
          <w:sz w:val="18"/>
          <w:szCs w:val="24"/>
        </w:rPr>
      </w:pPr>
      <w:r w:rsidRPr="003E4A1B">
        <w:rPr>
          <w:rFonts w:cs="Arial"/>
          <w:color w:val="000000"/>
          <w:sz w:val="22"/>
          <w:szCs w:val="24"/>
        </w:rPr>
        <w:t>BUDGET SAMPLE AND DOWNLOADABLE WORKSHEET</w:t>
      </w:r>
      <w:r w:rsidRPr="003E4A1B">
        <w:rPr>
          <w:rFonts w:cs="Arial"/>
          <w:color w:val="000000"/>
          <w:szCs w:val="24"/>
        </w:rPr>
        <w:t xml:space="preserve">. On the following five pages is a sample Excel workbook. </w:t>
      </w:r>
      <w:r>
        <w:rPr>
          <w:rFonts w:cs="Arial"/>
          <w:color w:val="000000"/>
          <w:szCs w:val="24"/>
        </w:rPr>
        <w:t>You can download a</w:t>
      </w:r>
      <w:r w:rsidRPr="003E4A1B">
        <w:rPr>
          <w:rFonts w:cs="Arial"/>
          <w:color w:val="000000"/>
          <w:szCs w:val="24"/>
        </w:rPr>
        <w:t xml:space="preserve"> blank form from </w:t>
      </w:r>
      <w:hyperlink r:id="rId76" w:history="1">
        <w:r>
          <w:rPr>
            <w:rStyle w:val="Hyperlink"/>
            <w:rFonts w:cs="Arial"/>
          </w:rPr>
          <w:t>http://www.EntrepreneurshipFoundation.org/spreadsheets</w:t>
        </w:r>
      </w:hyperlink>
      <w:r w:rsidRPr="003E4A1B">
        <w:rPr>
          <w:rFonts w:cs="Arial"/>
          <w:color w:val="0000CC"/>
          <w:sz w:val="18"/>
          <w:szCs w:val="24"/>
        </w:rPr>
        <w:t xml:space="preserve">. </w:t>
      </w:r>
    </w:p>
    <w:p w14:paraId="394C9A6A" w14:textId="77777777" w:rsidR="00FE0A58" w:rsidRDefault="00FE0A58" w:rsidP="00FE0A58">
      <w:pPr>
        <w:spacing w:line="276" w:lineRule="auto"/>
        <w:jc w:val="both"/>
        <w:rPr>
          <w:rFonts w:cs="Arial"/>
          <w:color w:val="000000"/>
          <w:szCs w:val="24"/>
        </w:rPr>
      </w:pPr>
    </w:p>
    <w:p w14:paraId="4ACC9672" w14:textId="77777777" w:rsidR="00FE0A58" w:rsidRDefault="00FE0A58" w:rsidP="00FE0A58">
      <w:pPr>
        <w:spacing w:line="276" w:lineRule="auto"/>
        <w:jc w:val="both"/>
        <w:rPr>
          <w:rFonts w:cs="Arial"/>
          <w:color w:val="000000"/>
          <w:szCs w:val="24"/>
        </w:rPr>
      </w:pPr>
      <w:r w:rsidRPr="00706EE4">
        <w:rPr>
          <w:rFonts w:cs="Arial"/>
          <w:noProof/>
          <w:color w:val="000000"/>
          <w:szCs w:val="24"/>
        </w:rPr>
        <w:drawing>
          <wp:inline distT="0" distB="0" distL="0" distR="0" wp14:anchorId="5216FFC1" wp14:editId="575E7397">
            <wp:extent cx="6455410" cy="260985"/>
            <wp:effectExtent l="19050" t="19050" r="21590" b="24765"/>
            <wp:docPr id="202675833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758331" name="Picture 1">
                      <a:extLst>
                        <a:ext uri="{C183D7F6-B498-43B3-948B-1728B52AA6E4}">
                          <adec:decorative xmlns:adec="http://schemas.microsoft.com/office/drawing/2017/decorative" val="1"/>
                        </a:ext>
                      </a:extLst>
                    </pic:cNvPr>
                    <pic:cNvPicPr/>
                  </pic:nvPicPr>
                  <pic:blipFill>
                    <a:blip r:embed="rId77" cstate="email">
                      <a:extLst>
                        <a:ext uri="{BEBA8EAE-BF5A-486C-A8C5-ECC9F3942E4B}">
                          <a14:imgProps xmlns:a14="http://schemas.microsoft.com/office/drawing/2010/main">
                            <a14:imgLayer r:embed="rId78">
                              <a14:imgEffect>
                                <a14:brightnessContrast bright="20000" contrast="40000"/>
                              </a14:imgEffect>
                            </a14:imgLayer>
                          </a14:imgProps>
                        </a:ext>
                        <a:ext uri="{28A0092B-C50C-407E-A947-70E740481C1C}">
                          <a14:useLocalDpi xmlns:a14="http://schemas.microsoft.com/office/drawing/2010/main"/>
                        </a:ext>
                      </a:extLst>
                    </a:blip>
                    <a:stretch>
                      <a:fillRect/>
                    </a:stretch>
                  </pic:blipFill>
                  <pic:spPr>
                    <a:xfrm>
                      <a:off x="0" y="0"/>
                      <a:ext cx="6455410" cy="260985"/>
                    </a:xfrm>
                    <a:prstGeom prst="rect">
                      <a:avLst/>
                    </a:prstGeom>
                    <a:ln w="19050">
                      <a:solidFill>
                        <a:schemeClr val="tx1">
                          <a:lumMod val="50000"/>
                          <a:lumOff val="50000"/>
                        </a:schemeClr>
                      </a:solidFill>
                    </a:ln>
                  </pic:spPr>
                </pic:pic>
              </a:graphicData>
            </a:graphic>
          </wp:inline>
        </w:drawing>
      </w:r>
      <w:r w:rsidRPr="003E4A1B">
        <w:rPr>
          <w:rFonts w:cs="Arial"/>
          <w:color w:val="000000"/>
          <w:szCs w:val="24"/>
        </w:rPr>
        <w:t>The five-year worksheet contains imbedded formulas to compute totals. The tabs are Revenue, Cost of Goods Sold, Salary Schedule, Startup Capital, and Profit and Loss Forecast. Decisions made on one tab (e.g., Salary Schedule) are automatically reflected in the other worksheet tabs.</w:t>
      </w:r>
    </w:p>
    <w:p w14:paraId="25B46743" w14:textId="77777777" w:rsidR="00FE0A58" w:rsidRDefault="00FE0A58" w:rsidP="00FE0A58">
      <w:pPr>
        <w:spacing w:before="120" w:line="276" w:lineRule="auto"/>
        <w:jc w:val="both"/>
        <w:rPr>
          <w:rFonts w:cs="Arial"/>
          <w:i/>
          <w:color w:val="0000CC"/>
          <w:sz w:val="18"/>
          <w:szCs w:val="24"/>
        </w:rPr>
      </w:pPr>
    </w:p>
    <w:p w14:paraId="14EA32A2" w14:textId="77777777" w:rsidR="00FE0A58" w:rsidRPr="00C94B41" w:rsidRDefault="00FE0A58" w:rsidP="00FE0A58">
      <w:pPr>
        <w:spacing w:before="120" w:line="276" w:lineRule="auto"/>
        <w:jc w:val="both"/>
        <w:rPr>
          <w:rFonts w:cs="Arial"/>
          <w:i/>
          <w:color w:val="0000CC"/>
          <w:sz w:val="18"/>
          <w:szCs w:val="24"/>
        </w:rPr>
      </w:pPr>
      <w:r w:rsidRPr="00C94B41">
        <w:rPr>
          <w:rFonts w:cs="Arial"/>
          <w:i/>
          <w:color w:val="0000CC"/>
          <w:sz w:val="18"/>
          <w:szCs w:val="24"/>
        </w:rPr>
        <w:t>(</w:t>
      </w:r>
      <w:r w:rsidRPr="00C94B41">
        <w:rPr>
          <w:rFonts w:cs="Arial"/>
          <w:i/>
          <w:color w:val="000000"/>
          <w:szCs w:val="24"/>
        </w:rPr>
        <w:t xml:space="preserve">The sample below and </w:t>
      </w:r>
      <w:r>
        <w:rPr>
          <w:rFonts w:cs="Arial"/>
          <w:i/>
          <w:color w:val="000000"/>
          <w:szCs w:val="24"/>
        </w:rPr>
        <w:t xml:space="preserve">those </w:t>
      </w:r>
      <w:r w:rsidRPr="00C94B41">
        <w:rPr>
          <w:rFonts w:cs="Arial"/>
          <w:i/>
          <w:color w:val="000000"/>
          <w:szCs w:val="24"/>
        </w:rPr>
        <w:t xml:space="preserve">on following pages </w:t>
      </w:r>
      <w:r>
        <w:rPr>
          <w:rFonts w:cs="Arial"/>
          <w:i/>
          <w:color w:val="000000"/>
          <w:szCs w:val="24"/>
        </w:rPr>
        <w:t xml:space="preserve">are </w:t>
      </w:r>
      <w:r w:rsidRPr="00C94B41">
        <w:rPr>
          <w:rFonts w:cs="Arial"/>
          <w:i/>
          <w:color w:val="000000"/>
          <w:szCs w:val="24"/>
        </w:rPr>
        <w:t xml:space="preserve"> </w:t>
      </w:r>
      <w:r w:rsidRPr="00542D3A">
        <w:rPr>
          <w:rFonts w:cs="Arial"/>
          <w:iCs/>
          <w:color w:val="000000"/>
          <w:szCs w:val="24"/>
        </w:rPr>
        <w:t>not</w:t>
      </w:r>
      <w:r w:rsidRPr="00C94B41">
        <w:rPr>
          <w:rFonts w:cs="Arial"/>
          <w:i/>
          <w:color w:val="000000"/>
          <w:szCs w:val="24"/>
        </w:rPr>
        <w:t xml:space="preserve"> interactive</w:t>
      </w:r>
      <w:r>
        <w:rPr>
          <w:rFonts w:cs="Arial"/>
          <w:i/>
          <w:color w:val="000000"/>
          <w:szCs w:val="24"/>
        </w:rPr>
        <w:t xml:space="preserve"> within the text</w:t>
      </w:r>
      <w:r w:rsidRPr="00C94B41">
        <w:rPr>
          <w:rFonts w:cs="Arial"/>
          <w:i/>
          <w:color w:val="000000"/>
          <w:szCs w:val="24"/>
        </w:rPr>
        <w:t>.)</w:t>
      </w:r>
    </w:p>
    <w:p w14:paraId="77A53AA7" w14:textId="77777777" w:rsidR="00FE0A58" w:rsidRPr="003E4A1B" w:rsidRDefault="00FE0A58" w:rsidP="00FE0A58">
      <w:pPr>
        <w:spacing w:before="120" w:line="276" w:lineRule="auto"/>
        <w:jc w:val="both"/>
        <w:rPr>
          <w:rFonts w:cs="Arial"/>
          <w:color w:val="000000"/>
          <w:sz w:val="2"/>
          <w:szCs w:val="24"/>
        </w:rPr>
      </w:pPr>
    </w:p>
    <w:tbl>
      <w:tblPr>
        <w:tblW w:w="10170" w:type="dxa"/>
        <w:tblInd w:w="-8" w:type="dxa"/>
        <w:tblBorders>
          <w:top w:val="single" w:sz="6" w:space="0" w:color="4F81BD" w:themeColor="accent1"/>
          <w:left w:val="single" w:sz="6" w:space="0" w:color="4F81BD" w:themeColor="accent1"/>
          <w:bottom w:val="single" w:sz="6" w:space="0" w:color="4F81BD" w:themeColor="accent1"/>
          <w:right w:val="single" w:sz="6" w:space="0" w:color="4F81BD" w:themeColor="accent1"/>
        </w:tblBorders>
        <w:tblLook w:val="04A0" w:firstRow="1" w:lastRow="0" w:firstColumn="1" w:lastColumn="0" w:noHBand="0" w:noVBand="1"/>
      </w:tblPr>
      <w:tblGrid>
        <w:gridCol w:w="2967"/>
        <w:gridCol w:w="630"/>
        <w:gridCol w:w="1080"/>
        <w:gridCol w:w="326"/>
        <w:gridCol w:w="934"/>
        <w:gridCol w:w="189"/>
        <w:gridCol w:w="1161"/>
        <w:gridCol w:w="84"/>
        <w:gridCol w:w="1287"/>
        <w:gridCol w:w="1512"/>
      </w:tblGrid>
      <w:tr w:rsidR="00FE0A58" w:rsidRPr="003E4A1B" w14:paraId="2CE4FD02" w14:textId="77777777" w:rsidTr="002A1875">
        <w:trPr>
          <w:trHeight w:val="330"/>
        </w:trPr>
        <w:tc>
          <w:tcPr>
            <w:tcW w:w="2967" w:type="dxa"/>
            <w:tcBorders>
              <w:bottom w:val="nil"/>
            </w:tcBorders>
            <w:shd w:val="clear" w:color="000000" w:fill="008080"/>
            <w:noWrap/>
            <w:vAlign w:val="bottom"/>
            <w:hideMark/>
          </w:tcPr>
          <w:p w14:paraId="18C815A7" w14:textId="77777777" w:rsidR="00FE0A58" w:rsidRPr="003E4A1B" w:rsidRDefault="00FE0A58" w:rsidP="002A1875">
            <w:pPr>
              <w:rPr>
                <w:rFonts w:cs="Arial"/>
                <w:b/>
                <w:bCs/>
                <w:color w:val="FFFFFF"/>
                <w:sz w:val="24"/>
                <w:szCs w:val="24"/>
              </w:rPr>
            </w:pPr>
            <w:r w:rsidRPr="003E4A1B">
              <w:rPr>
                <w:rFonts w:cs="Arial"/>
                <w:b/>
                <w:bCs/>
                <w:color w:val="FFFFFF"/>
                <w:sz w:val="22"/>
                <w:szCs w:val="24"/>
              </w:rPr>
              <w:t>REVENUE</w:t>
            </w:r>
          </w:p>
        </w:tc>
        <w:tc>
          <w:tcPr>
            <w:tcW w:w="630" w:type="dxa"/>
            <w:tcBorders>
              <w:bottom w:val="nil"/>
            </w:tcBorders>
            <w:shd w:val="clear" w:color="000000" w:fill="008080"/>
            <w:noWrap/>
            <w:vAlign w:val="bottom"/>
            <w:hideMark/>
          </w:tcPr>
          <w:p w14:paraId="4EF35A3E" w14:textId="77777777" w:rsidR="00FE0A58" w:rsidRPr="003E4A1B" w:rsidRDefault="00FE0A58" w:rsidP="002A1875">
            <w:pPr>
              <w:rPr>
                <w:rFonts w:cs="Arial"/>
                <w:b/>
                <w:bCs/>
                <w:color w:val="FFFFFF"/>
                <w:sz w:val="22"/>
                <w:szCs w:val="24"/>
              </w:rPr>
            </w:pPr>
            <w:r w:rsidRPr="003E4A1B">
              <w:rPr>
                <w:rFonts w:cs="Arial"/>
                <w:b/>
                <w:bCs/>
                <w:color w:val="FFFFFF"/>
                <w:sz w:val="22"/>
                <w:szCs w:val="24"/>
              </w:rPr>
              <w:t> </w:t>
            </w:r>
          </w:p>
        </w:tc>
        <w:tc>
          <w:tcPr>
            <w:tcW w:w="1406" w:type="dxa"/>
            <w:gridSpan w:val="2"/>
            <w:tcBorders>
              <w:bottom w:val="nil"/>
            </w:tcBorders>
            <w:shd w:val="clear" w:color="000000" w:fill="008080"/>
            <w:noWrap/>
            <w:vAlign w:val="bottom"/>
            <w:hideMark/>
          </w:tcPr>
          <w:p w14:paraId="68D9EDAA" w14:textId="77777777" w:rsidR="00FE0A58" w:rsidRPr="003E4A1B" w:rsidRDefault="00FE0A58" w:rsidP="002A1875">
            <w:pPr>
              <w:jc w:val="right"/>
              <w:rPr>
                <w:rFonts w:cs="Arial"/>
                <w:b/>
                <w:bCs/>
                <w:color w:val="FFFFFF"/>
                <w:sz w:val="22"/>
              </w:rPr>
            </w:pPr>
            <w:r w:rsidRPr="003E4A1B">
              <w:rPr>
                <w:rFonts w:cs="Arial"/>
                <w:b/>
                <w:bCs/>
                <w:color w:val="FFFFFF"/>
                <w:sz w:val="22"/>
              </w:rPr>
              <w:t xml:space="preserve">Year 1  </w:t>
            </w:r>
          </w:p>
        </w:tc>
        <w:tc>
          <w:tcPr>
            <w:tcW w:w="1123" w:type="dxa"/>
            <w:gridSpan w:val="2"/>
            <w:tcBorders>
              <w:bottom w:val="nil"/>
            </w:tcBorders>
            <w:shd w:val="clear" w:color="000000" w:fill="008080"/>
            <w:noWrap/>
            <w:vAlign w:val="bottom"/>
            <w:hideMark/>
          </w:tcPr>
          <w:p w14:paraId="0B7F773D" w14:textId="77777777" w:rsidR="00FE0A58" w:rsidRPr="003E4A1B" w:rsidRDefault="00FE0A58" w:rsidP="002A1875">
            <w:pPr>
              <w:jc w:val="right"/>
              <w:rPr>
                <w:rFonts w:cs="Arial"/>
                <w:b/>
                <w:bCs/>
                <w:color w:val="FFFFFF"/>
                <w:sz w:val="22"/>
              </w:rPr>
            </w:pPr>
            <w:r w:rsidRPr="003E4A1B">
              <w:rPr>
                <w:rFonts w:cs="Arial"/>
                <w:b/>
                <w:bCs/>
                <w:color w:val="FFFFFF"/>
                <w:sz w:val="22"/>
              </w:rPr>
              <w:t xml:space="preserve">Year 2 </w:t>
            </w:r>
          </w:p>
        </w:tc>
        <w:tc>
          <w:tcPr>
            <w:tcW w:w="1245" w:type="dxa"/>
            <w:gridSpan w:val="2"/>
            <w:tcBorders>
              <w:bottom w:val="nil"/>
            </w:tcBorders>
            <w:shd w:val="clear" w:color="000000" w:fill="008080"/>
            <w:noWrap/>
            <w:vAlign w:val="bottom"/>
            <w:hideMark/>
          </w:tcPr>
          <w:p w14:paraId="340E28E4" w14:textId="77777777" w:rsidR="00FE0A58" w:rsidRPr="003E4A1B" w:rsidRDefault="00FE0A58" w:rsidP="002A1875">
            <w:pPr>
              <w:jc w:val="right"/>
              <w:rPr>
                <w:rFonts w:cs="Arial"/>
                <w:b/>
                <w:bCs/>
                <w:color w:val="FFFFFF"/>
                <w:sz w:val="22"/>
              </w:rPr>
            </w:pPr>
            <w:r w:rsidRPr="003E4A1B">
              <w:rPr>
                <w:rFonts w:cs="Arial"/>
                <w:b/>
                <w:bCs/>
                <w:color w:val="FFFFFF"/>
                <w:sz w:val="22"/>
              </w:rPr>
              <w:t xml:space="preserve">Year  3 </w:t>
            </w:r>
          </w:p>
        </w:tc>
        <w:tc>
          <w:tcPr>
            <w:tcW w:w="1287" w:type="dxa"/>
            <w:tcBorders>
              <w:bottom w:val="nil"/>
            </w:tcBorders>
            <w:shd w:val="clear" w:color="000000" w:fill="008080"/>
            <w:noWrap/>
            <w:vAlign w:val="bottom"/>
            <w:hideMark/>
          </w:tcPr>
          <w:p w14:paraId="1E43827B" w14:textId="77777777" w:rsidR="00FE0A58" w:rsidRPr="003E4A1B" w:rsidRDefault="00FE0A58" w:rsidP="002A1875">
            <w:pPr>
              <w:jc w:val="right"/>
              <w:rPr>
                <w:rFonts w:cs="Arial"/>
                <w:b/>
                <w:bCs/>
                <w:color w:val="FFFFFF"/>
                <w:sz w:val="22"/>
              </w:rPr>
            </w:pPr>
            <w:r w:rsidRPr="003E4A1B">
              <w:rPr>
                <w:rFonts w:cs="Arial"/>
                <w:b/>
                <w:bCs/>
                <w:color w:val="FFFFFF"/>
                <w:sz w:val="22"/>
              </w:rPr>
              <w:t xml:space="preserve">Year  4 </w:t>
            </w:r>
          </w:p>
        </w:tc>
        <w:tc>
          <w:tcPr>
            <w:tcW w:w="1512" w:type="dxa"/>
            <w:tcBorders>
              <w:bottom w:val="nil"/>
            </w:tcBorders>
            <w:shd w:val="clear" w:color="000000" w:fill="008080"/>
            <w:noWrap/>
            <w:vAlign w:val="bottom"/>
            <w:hideMark/>
          </w:tcPr>
          <w:p w14:paraId="1EF15F62" w14:textId="77777777" w:rsidR="00FE0A58" w:rsidRPr="003E4A1B" w:rsidRDefault="00FE0A58" w:rsidP="002A1875">
            <w:pPr>
              <w:jc w:val="right"/>
              <w:rPr>
                <w:rFonts w:cs="Arial"/>
                <w:b/>
                <w:bCs/>
                <w:color w:val="FFFFFF"/>
                <w:sz w:val="22"/>
              </w:rPr>
            </w:pPr>
            <w:r w:rsidRPr="003E4A1B">
              <w:rPr>
                <w:rFonts w:cs="Arial"/>
                <w:b/>
                <w:bCs/>
                <w:color w:val="FFFFFF"/>
                <w:sz w:val="22"/>
              </w:rPr>
              <w:t xml:space="preserve">Year 5 </w:t>
            </w:r>
          </w:p>
        </w:tc>
      </w:tr>
      <w:tr w:rsidR="00FE0A58" w:rsidRPr="003E4A1B" w14:paraId="3DED87CF" w14:textId="77777777" w:rsidTr="002A1875">
        <w:trPr>
          <w:trHeight w:val="97"/>
        </w:trPr>
        <w:tc>
          <w:tcPr>
            <w:tcW w:w="2967" w:type="dxa"/>
            <w:tcBorders>
              <w:bottom w:val="nil"/>
            </w:tcBorders>
            <w:shd w:val="clear" w:color="000000" w:fill="008080"/>
            <w:noWrap/>
            <w:vAlign w:val="bottom"/>
          </w:tcPr>
          <w:p w14:paraId="67CAF75D" w14:textId="77777777" w:rsidR="00FE0A58" w:rsidRPr="003E4A1B" w:rsidRDefault="00FE0A58" w:rsidP="002A1875">
            <w:pPr>
              <w:rPr>
                <w:rFonts w:cs="Arial"/>
                <w:b/>
                <w:bCs/>
                <w:color w:val="FFFFFF"/>
                <w:sz w:val="8"/>
                <w:szCs w:val="24"/>
              </w:rPr>
            </w:pPr>
          </w:p>
        </w:tc>
        <w:tc>
          <w:tcPr>
            <w:tcW w:w="630" w:type="dxa"/>
            <w:tcBorders>
              <w:bottom w:val="nil"/>
            </w:tcBorders>
            <w:shd w:val="clear" w:color="000000" w:fill="008080"/>
            <w:noWrap/>
            <w:vAlign w:val="bottom"/>
          </w:tcPr>
          <w:p w14:paraId="7080891E" w14:textId="77777777" w:rsidR="00FE0A58" w:rsidRPr="003E4A1B" w:rsidRDefault="00FE0A58" w:rsidP="002A1875">
            <w:pPr>
              <w:rPr>
                <w:rFonts w:cs="Arial"/>
                <w:b/>
                <w:bCs/>
                <w:color w:val="FFFFFF"/>
                <w:sz w:val="8"/>
                <w:szCs w:val="24"/>
              </w:rPr>
            </w:pPr>
          </w:p>
        </w:tc>
        <w:tc>
          <w:tcPr>
            <w:tcW w:w="1406" w:type="dxa"/>
            <w:gridSpan w:val="2"/>
            <w:tcBorders>
              <w:bottom w:val="nil"/>
            </w:tcBorders>
            <w:shd w:val="clear" w:color="000000" w:fill="008080"/>
            <w:noWrap/>
            <w:vAlign w:val="bottom"/>
          </w:tcPr>
          <w:p w14:paraId="0E19380A" w14:textId="77777777" w:rsidR="00FE0A58" w:rsidRPr="003E4A1B" w:rsidRDefault="00FE0A58" w:rsidP="002A1875">
            <w:pPr>
              <w:jc w:val="right"/>
              <w:rPr>
                <w:rFonts w:cs="Arial"/>
                <w:b/>
                <w:bCs/>
                <w:color w:val="FFFFFF"/>
                <w:sz w:val="8"/>
              </w:rPr>
            </w:pPr>
          </w:p>
        </w:tc>
        <w:tc>
          <w:tcPr>
            <w:tcW w:w="1123" w:type="dxa"/>
            <w:gridSpan w:val="2"/>
            <w:tcBorders>
              <w:bottom w:val="nil"/>
            </w:tcBorders>
            <w:shd w:val="clear" w:color="000000" w:fill="008080"/>
            <w:noWrap/>
            <w:vAlign w:val="bottom"/>
          </w:tcPr>
          <w:p w14:paraId="7887A016" w14:textId="77777777" w:rsidR="00FE0A58" w:rsidRPr="003E4A1B" w:rsidRDefault="00FE0A58" w:rsidP="002A1875">
            <w:pPr>
              <w:jc w:val="right"/>
              <w:rPr>
                <w:rFonts w:cs="Arial"/>
                <w:b/>
                <w:bCs/>
                <w:color w:val="FFFFFF"/>
                <w:sz w:val="8"/>
              </w:rPr>
            </w:pPr>
          </w:p>
        </w:tc>
        <w:tc>
          <w:tcPr>
            <w:tcW w:w="1245" w:type="dxa"/>
            <w:gridSpan w:val="2"/>
            <w:tcBorders>
              <w:bottom w:val="nil"/>
            </w:tcBorders>
            <w:shd w:val="clear" w:color="000000" w:fill="008080"/>
            <w:noWrap/>
            <w:vAlign w:val="bottom"/>
          </w:tcPr>
          <w:p w14:paraId="06155EA3" w14:textId="77777777" w:rsidR="00FE0A58" w:rsidRPr="003E4A1B" w:rsidRDefault="00FE0A58" w:rsidP="002A1875">
            <w:pPr>
              <w:jc w:val="right"/>
              <w:rPr>
                <w:rFonts w:cs="Arial"/>
                <w:b/>
                <w:bCs/>
                <w:color w:val="FFFFFF"/>
                <w:sz w:val="8"/>
              </w:rPr>
            </w:pPr>
          </w:p>
        </w:tc>
        <w:tc>
          <w:tcPr>
            <w:tcW w:w="1287" w:type="dxa"/>
            <w:tcBorders>
              <w:bottom w:val="nil"/>
            </w:tcBorders>
            <w:shd w:val="clear" w:color="000000" w:fill="008080"/>
            <w:noWrap/>
            <w:vAlign w:val="bottom"/>
          </w:tcPr>
          <w:p w14:paraId="7CDC4364" w14:textId="77777777" w:rsidR="00FE0A58" w:rsidRPr="003E4A1B" w:rsidRDefault="00FE0A58" w:rsidP="002A1875">
            <w:pPr>
              <w:jc w:val="right"/>
              <w:rPr>
                <w:rFonts w:cs="Arial"/>
                <w:b/>
                <w:bCs/>
                <w:color w:val="FFFFFF"/>
                <w:sz w:val="8"/>
              </w:rPr>
            </w:pPr>
          </w:p>
        </w:tc>
        <w:tc>
          <w:tcPr>
            <w:tcW w:w="1512" w:type="dxa"/>
            <w:tcBorders>
              <w:bottom w:val="nil"/>
            </w:tcBorders>
            <w:shd w:val="clear" w:color="000000" w:fill="008080"/>
            <w:noWrap/>
            <w:vAlign w:val="bottom"/>
          </w:tcPr>
          <w:p w14:paraId="29124BAA" w14:textId="77777777" w:rsidR="00FE0A58" w:rsidRPr="003E4A1B" w:rsidRDefault="00FE0A58" w:rsidP="002A1875">
            <w:pPr>
              <w:jc w:val="right"/>
              <w:rPr>
                <w:rFonts w:cs="Arial"/>
                <w:b/>
                <w:bCs/>
                <w:color w:val="FFFFFF"/>
                <w:sz w:val="8"/>
              </w:rPr>
            </w:pPr>
          </w:p>
        </w:tc>
      </w:tr>
      <w:tr w:rsidR="00FE0A58" w:rsidRPr="003E4A1B" w14:paraId="2187440F" w14:textId="77777777" w:rsidTr="002A1875">
        <w:trPr>
          <w:trHeight w:val="97"/>
        </w:trPr>
        <w:tc>
          <w:tcPr>
            <w:tcW w:w="2967" w:type="dxa"/>
            <w:tcBorders>
              <w:top w:val="nil"/>
              <w:bottom w:val="nil"/>
            </w:tcBorders>
            <w:noWrap/>
            <w:vAlign w:val="bottom"/>
            <w:hideMark/>
          </w:tcPr>
          <w:p w14:paraId="5C7FDBE0" w14:textId="77777777" w:rsidR="00FE0A58" w:rsidRPr="003E4A1B" w:rsidRDefault="00FE0A58" w:rsidP="002A1875">
            <w:pPr>
              <w:rPr>
                <w:rFonts w:cs="Arial"/>
                <w:b/>
                <w:bCs/>
                <w:color w:val="FFFFFF"/>
                <w:szCs w:val="24"/>
              </w:rPr>
            </w:pPr>
          </w:p>
        </w:tc>
        <w:tc>
          <w:tcPr>
            <w:tcW w:w="630" w:type="dxa"/>
            <w:tcBorders>
              <w:top w:val="nil"/>
              <w:bottom w:val="nil"/>
            </w:tcBorders>
            <w:noWrap/>
            <w:vAlign w:val="bottom"/>
            <w:hideMark/>
          </w:tcPr>
          <w:p w14:paraId="30230BC0" w14:textId="77777777" w:rsidR="00FE0A58" w:rsidRPr="003E4A1B" w:rsidRDefault="00FE0A58" w:rsidP="002A1875">
            <w:pPr>
              <w:rPr>
                <w:rFonts w:cs="Arial"/>
                <w:b/>
                <w:bCs/>
                <w:color w:val="FFFFFF"/>
                <w:szCs w:val="24"/>
              </w:rPr>
            </w:pPr>
          </w:p>
        </w:tc>
        <w:tc>
          <w:tcPr>
            <w:tcW w:w="1406" w:type="dxa"/>
            <w:gridSpan w:val="2"/>
            <w:tcBorders>
              <w:top w:val="nil"/>
              <w:bottom w:val="nil"/>
            </w:tcBorders>
            <w:noWrap/>
            <w:vAlign w:val="bottom"/>
            <w:hideMark/>
          </w:tcPr>
          <w:p w14:paraId="4B868364" w14:textId="77777777" w:rsidR="00FE0A58" w:rsidRPr="003E4A1B" w:rsidRDefault="00FE0A58" w:rsidP="002A1875">
            <w:pPr>
              <w:jc w:val="right"/>
              <w:rPr>
                <w:rFonts w:cs="Arial"/>
                <w:b/>
                <w:bCs/>
                <w:color w:val="FFFFFF"/>
              </w:rPr>
            </w:pPr>
          </w:p>
        </w:tc>
        <w:tc>
          <w:tcPr>
            <w:tcW w:w="1123" w:type="dxa"/>
            <w:gridSpan w:val="2"/>
            <w:tcBorders>
              <w:top w:val="nil"/>
              <w:bottom w:val="nil"/>
            </w:tcBorders>
            <w:noWrap/>
            <w:vAlign w:val="bottom"/>
            <w:hideMark/>
          </w:tcPr>
          <w:p w14:paraId="026B677A" w14:textId="77777777" w:rsidR="00FE0A58" w:rsidRPr="003E4A1B" w:rsidRDefault="00FE0A58" w:rsidP="002A1875">
            <w:pPr>
              <w:jc w:val="right"/>
              <w:rPr>
                <w:rFonts w:cs="Arial"/>
                <w:b/>
                <w:bCs/>
                <w:color w:val="FFFFFF"/>
              </w:rPr>
            </w:pPr>
          </w:p>
        </w:tc>
        <w:tc>
          <w:tcPr>
            <w:tcW w:w="1245" w:type="dxa"/>
            <w:gridSpan w:val="2"/>
            <w:tcBorders>
              <w:top w:val="nil"/>
              <w:bottom w:val="nil"/>
            </w:tcBorders>
            <w:noWrap/>
            <w:vAlign w:val="bottom"/>
            <w:hideMark/>
          </w:tcPr>
          <w:p w14:paraId="6D6D661F" w14:textId="77777777" w:rsidR="00FE0A58" w:rsidRPr="003E4A1B" w:rsidRDefault="00FE0A58" w:rsidP="002A1875">
            <w:pPr>
              <w:jc w:val="right"/>
              <w:rPr>
                <w:rFonts w:cs="Arial"/>
                <w:b/>
                <w:bCs/>
                <w:color w:val="FFFFFF"/>
              </w:rPr>
            </w:pPr>
          </w:p>
        </w:tc>
        <w:tc>
          <w:tcPr>
            <w:tcW w:w="1287" w:type="dxa"/>
            <w:tcBorders>
              <w:top w:val="nil"/>
              <w:bottom w:val="nil"/>
            </w:tcBorders>
            <w:noWrap/>
            <w:vAlign w:val="bottom"/>
            <w:hideMark/>
          </w:tcPr>
          <w:p w14:paraId="18F392F3" w14:textId="77777777" w:rsidR="00FE0A58" w:rsidRPr="003E4A1B" w:rsidRDefault="00FE0A58" w:rsidP="002A1875">
            <w:pPr>
              <w:jc w:val="right"/>
              <w:rPr>
                <w:rFonts w:cs="Arial"/>
                <w:b/>
                <w:bCs/>
                <w:color w:val="FFFFFF"/>
              </w:rPr>
            </w:pPr>
          </w:p>
        </w:tc>
        <w:tc>
          <w:tcPr>
            <w:tcW w:w="1512" w:type="dxa"/>
            <w:tcBorders>
              <w:top w:val="nil"/>
              <w:bottom w:val="nil"/>
            </w:tcBorders>
            <w:noWrap/>
            <w:vAlign w:val="bottom"/>
            <w:hideMark/>
          </w:tcPr>
          <w:p w14:paraId="53593D08" w14:textId="77777777" w:rsidR="00FE0A58" w:rsidRPr="003E4A1B" w:rsidRDefault="00FE0A58" w:rsidP="002A1875">
            <w:pPr>
              <w:jc w:val="right"/>
              <w:rPr>
                <w:rFonts w:cs="Arial"/>
                <w:b/>
                <w:bCs/>
                <w:color w:val="FFFFFF"/>
              </w:rPr>
            </w:pPr>
          </w:p>
        </w:tc>
      </w:tr>
      <w:tr w:rsidR="00FE0A58" w:rsidRPr="003E4A1B" w14:paraId="17232CEF" w14:textId="77777777" w:rsidTr="002A1875">
        <w:trPr>
          <w:trHeight w:val="300"/>
        </w:trPr>
        <w:tc>
          <w:tcPr>
            <w:tcW w:w="2967" w:type="dxa"/>
            <w:tcBorders>
              <w:top w:val="nil"/>
              <w:bottom w:val="nil"/>
            </w:tcBorders>
            <w:noWrap/>
            <w:vAlign w:val="bottom"/>
            <w:hideMark/>
          </w:tcPr>
          <w:p w14:paraId="5D4AB95B" w14:textId="77777777" w:rsidR="00FE0A58" w:rsidRPr="003E4A1B" w:rsidRDefault="00FE0A58" w:rsidP="002A1875">
            <w:pPr>
              <w:rPr>
                <w:rFonts w:cs="Arial"/>
                <w:i/>
                <w:iCs/>
              </w:rPr>
            </w:pPr>
            <w:r w:rsidRPr="003E4A1B">
              <w:rPr>
                <w:rFonts w:cs="Arial"/>
                <w:i/>
                <w:iCs/>
              </w:rPr>
              <w:t>Inflation Price Escalator</w:t>
            </w:r>
          </w:p>
        </w:tc>
        <w:tc>
          <w:tcPr>
            <w:tcW w:w="630" w:type="dxa"/>
            <w:tcBorders>
              <w:top w:val="nil"/>
              <w:bottom w:val="nil"/>
            </w:tcBorders>
            <w:noWrap/>
            <w:vAlign w:val="bottom"/>
            <w:hideMark/>
          </w:tcPr>
          <w:p w14:paraId="16B5C3F5" w14:textId="77777777" w:rsidR="00FE0A58" w:rsidRPr="003E4A1B" w:rsidRDefault="00FE0A58" w:rsidP="002A1875">
            <w:pPr>
              <w:jc w:val="right"/>
              <w:rPr>
                <w:rFonts w:cs="Arial"/>
                <w:color w:val="000000"/>
              </w:rPr>
            </w:pPr>
            <w:r w:rsidRPr="003E4A1B">
              <w:rPr>
                <w:rFonts w:cs="Arial"/>
                <w:color w:val="000000"/>
              </w:rPr>
              <w:t>4%</w:t>
            </w:r>
          </w:p>
        </w:tc>
        <w:tc>
          <w:tcPr>
            <w:tcW w:w="1406" w:type="dxa"/>
            <w:gridSpan w:val="2"/>
            <w:tcBorders>
              <w:top w:val="nil"/>
              <w:bottom w:val="nil"/>
            </w:tcBorders>
            <w:noWrap/>
            <w:vAlign w:val="bottom"/>
            <w:hideMark/>
          </w:tcPr>
          <w:p w14:paraId="562B570F" w14:textId="77777777" w:rsidR="00FE0A58" w:rsidRPr="003E4A1B" w:rsidRDefault="00FE0A58" w:rsidP="002A1875">
            <w:pPr>
              <w:rPr>
                <w:rFonts w:cs="Arial"/>
                <w:color w:val="000000"/>
                <w:sz w:val="22"/>
                <w:szCs w:val="22"/>
              </w:rPr>
            </w:pPr>
          </w:p>
        </w:tc>
        <w:tc>
          <w:tcPr>
            <w:tcW w:w="1123" w:type="dxa"/>
            <w:gridSpan w:val="2"/>
            <w:tcBorders>
              <w:top w:val="nil"/>
              <w:bottom w:val="nil"/>
            </w:tcBorders>
            <w:noWrap/>
            <w:vAlign w:val="bottom"/>
            <w:hideMark/>
          </w:tcPr>
          <w:p w14:paraId="57B7B81C" w14:textId="77777777" w:rsidR="00FE0A58" w:rsidRPr="003E4A1B" w:rsidRDefault="00FE0A58" w:rsidP="002A1875">
            <w:pPr>
              <w:jc w:val="right"/>
              <w:rPr>
                <w:rFonts w:cs="Arial"/>
                <w:b/>
                <w:bCs/>
                <w:color w:val="FFFFFF"/>
              </w:rPr>
            </w:pPr>
          </w:p>
        </w:tc>
        <w:tc>
          <w:tcPr>
            <w:tcW w:w="1161" w:type="dxa"/>
            <w:tcBorders>
              <w:top w:val="nil"/>
              <w:bottom w:val="nil"/>
            </w:tcBorders>
            <w:noWrap/>
            <w:vAlign w:val="bottom"/>
            <w:hideMark/>
          </w:tcPr>
          <w:p w14:paraId="3E1EE5F6" w14:textId="77777777" w:rsidR="00FE0A58" w:rsidRPr="003E4A1B" w:rsidRDefault="00FE0A58" w:rsidP="002A1875">
            <w:pPr>
              <w:jc w:val="right"/>
              <w:rPr>
                <w:rFonts w:cs="Arial"/>
                <w:b/>
                <w:bCs/>
                <w:color w:val="FFFFFF"/>
              </w:rPr>
            </w:pPr>
          </w:p>
        </w:tc>
        <w:tc>
          <w:tcPr>
            <w:tcW w:w="1371" w:type="dxa"/>
            <w:gridSpan w:val="2"/>
            <w:tcBorders>
              <w:top w:val="nil"/>
              <w:bottom w:val="nil"/>
            </w:tcBorders>
            <w:noWrap/>
            <w:vAlign w:val="bottom"/>
            <w:hideMark/>
          </w:tcPr>
          <w:p w14:paraId="4268D566" w14:textId="77777777" w:rsidR="00FE0A58" w:rsidRPr="003E4A1B" w:rsidRDefault="00FE0A58" w:rsidP="002A1875">
            <w:pPr>
              <w:jc w:val="right"/>
              <w:rPr>
                <w:rFonts w:cs="Arial"/>
                <w:b/>
                <w:bCs/>
                <w:color w:val="FFFFFF"/>
              </w:rPr>
            </w:pPr>
          </w:p>
        </w:tc>
        <w:tc>
          <w:tcPr>
            <w:tcW w:w="1512" w:type="dxa"/>
            <w:tcBorders>
              <w:top w:val="nil"/>
              <w:bottom w:val="nil"/>
            </w:tcBorders>
            <w:noWrap/>
            <w:vAlign w:val="bottom"/>
            <w:hideMark/>
          </w:tcPr>
          <w:p w14:paraId="4ACF8B63" w14:textId="77777777" w:rsidR="00FE0A58" w:rsidRPr="003E4A1B" w:rsidRDefault="00FE0A58" w:rsidP="002A1875">
            <w:pPr>
              <w:jc w:val="right"/>
              <w:rPr>
                <w:rFonts w:cs="Arial"/>
                <w:b/>
                <w:bCs/>
                <w:color w:val="FFFFFF"/>
              </w:rPr>
            </w:pPr>
          </w:p>
        </w:tc>
      </w:tr>
      <w:tr w:rsidR="00FE0A58" w:rsidRPr="003E4A1B" w14:paraId="0134931D" w14:textId="77777777" w:rsidTr="002A1875">
        <w:trPr>
          <w:trHeight w:val="300"/>
        </w:trPr>
        <w:tc>
          <w:tcPr>
            <w:tcW w:w="2967" w:type="dxa"/>
            <w:tcBorders>
              <w:top w:val="nil"/>
              <w:bottom w:val="nil"/>
            </w:tcBorders>
            <w:noWrap/>
            <w:vAlign w:val="bottom"/>
            <w:hideMark/>
          </w:tcPr>
          <w:p w14:paraId="3B7F89BE" w14:textId="77777777" w:rsidR="00FE0A58" w:rsidRPr="003E4A1B" w:rsidRDefault="00FE0A58" w:rsidP="002A1875">
            <w:pPr>
              <w:rPr>
                <w:rFonts w:cs="Arial"/>
                <w:i/>
                <w:iCs/>
              </w:rPr>
            </w:pPr>
            <w:r w:rsidRPr="003E4A1B">
              <w:rPr>
                <w:rFonts w:cs="Arial"/>
                <w:i/>
                <w:iCs/>
              </w:rPr>
              <w:t>Annual Sales Growth Escalator</w:t>
            </w:r>
          </w:p>
        </w:tc>
        <w:tc>
          <w:tcPr>
            <w:tcW w:w="630" w:type="dxa"/>
            <w:tcBorders>
              <w:top w:val="nil"/>
              <w:bottom w:val="nil"/>
            </w:tcBorders>
            <w:noWrap/>
            <w:vAlign w:val="bottom"/>
            <w:hideMark/>
          </w:tcPr>
          <w:p w14:paraId="26D40B5A" w14:textId="77777777" w:rsidR="00FE0A58" w:rsidRPr="003E4A1B" w:rsidRDefault="00FE0A58" w:rsidP="002A1875">
            <w:pPr>
              <w:jc w:val="right"/>
              <w:rPr>
                <w:rFonts w:cs="Arial"/>
                <w:color w:val="000000"/>
              </w:rPr>
            </w:pPr>
            <w:r w:rsidRPr="003E4A1B">
              <w:rPr>
                <w:rFonts w:cs="Arial"/>
                <w:color w:val="000000"/>
              </w:rPr>
              <w:t>20%</w:t>
            </w:r>
          </w:p>
        </w:tc>
        <w:tc>
          <w:tcPr>
            <w:tcW w:w="1406" w:type="dxa"/>
            <w:gridSpan w:val="2"/>
            <w:tcBorders>
              <w:top w:val="nil"/>
              <w:bottom w:val="nil"/>
            </w:tcBorders>
            <w:noWrap/>
            <w:vAlign w:val="bottom"/>
            <w:hideMark/>
          </w:tcPr>
          <w:p w14:paraId="2FC4408E" w14:textId="77777777" w:rsidR="00FE0A58" w:rsidRPr="003E4A1B" w:rsidRDefault="00FE0A58" w:rsidP="002A1875">
            <w:pPr>
              <w:rPr>
                <w:rFonts w:cs="Arial"/>
                <w:color w:val="000000"/>
                <w:sz w:val="22"/>
                <w:szCs w:val="22"/>
              </w:rPr>
            </w:pPr>
          </w:p>
        </w:tc>
        <w:tc>
          <w:tcPr>
            <w:tcW w:w="1123" w:type="dxa"/>
            <w:gridSpan w:val="2"/>
            <w:tcBorders>
              <w:top w:val="nil"/>
              <w:bottom w:val="nil"/>
            </w:tcBorders>
            <w:noWrap/>
            <w:vAlign w:val="bottom"/>
            <w:hideMark/>
          </w:tcPr>
          <w:p w14:paraId="16ED5EA8" w14:textId="77777777" w:rsidR="00FE0A58" w:rsidRPr="003E4A1B" w:rsidRDefault="00FE0A58" w:rsidP="002A1875">
            <w:pPr>
              <w:jc w:val="right"/>
              <w:rPr>
                <w:rFonts w:cs="Arial"/>
                <w:b/>
                <w:bCs/>
                <w:color w:val="FFFFFF"/>
              </w:rPr>
            </w:pPr>
          </w:p>
        </w:tc>
        <w:tc>
          <w:tcPr>
            <w:tcW w:w="1161" w:type="dxa"/>
            <w:tcBorders>
              <w:top w:val="nil"/>
              <w:bottom w:val="nil"/>
            </w:tcBorders>
            <w:noWrap/>
            <w:vAlign w:val="bottom"/>
            <w:hideMark/>
          </w:tcPr>
          <w:p w14:paraId="2B55090E" w14:textId="77777777" w:rsidR="00FE0A58" w:rsidRPr="003E4A1B" w:rsidRDefault="00FE0A58" w:rsidP="002A1875">
            <w:pPr>
              <w:jc w:val="right"/>
              <w:rPr>
                <w:rFonts w:cs="Arial"/>
                <w:b/>
                <w:bCs/>
                <w:color w:val="FFFFFF"/>
              </w:rPr>
            </w:pPr>
          </w:p>
        </w:tc>
        <w:tc>
          <w:tcPr>
            <w:tcW w:w="1371" w:type="dxa"/>
            <w:gridSpan w:val="2"/>
            <w:tcBorders>
              <w:top w:val="nil"/>
              <w:bottom w:val="nil"/>
            </w:tcBorders>
            <w:noWrap/>
            <w:vAlign w:val="bottom"/>
            <w:hideMark/>
          </w:tcPr>
          <w:p w14:paraId="78493680" w14:textId="77777777" w:rsidR="00FE0A58" w:rsidRPr="003E4A1B" w:rsidRDefault="00FE0A58" w:rsidP="002A1875">
            <w:pPr>
              <w:jc w:val="right"/>
              <w:rPr>
                <w:rFonts w:cs="Arial"/>
                <w:b/>
                <w:bCs/>
                <w:color w:val="FFFFFF"/>
              </w:rPr>
            </w:pPr>
          </w:p>
        </w:tc>
        <w:tc>
          <w:tcPr>
            <w:tcW w:w="1512" w:type="dxa"/>
            <w:tcBorders>
              <w:top w:val="nil"/>
              <w:bottom w:val="nil"/>
            </w:tcBorders>
            <w:noWrap/>
            <w:vAlign w:val="bottom"/>
            <w:hideMark/>
          </w:tcPr>
          <w:p w14:paraId="2BBCB33A" w14:textId="77777777" w:rsidR="00FE0A58" w:rsidRPr="003E4A1B" w:rsidRDefault="00FE0A58" w:rsidP="002A1875">
            <w:pPr>
              <w:jc w:val="right"/>
              <w:rPr>
                <w:rFonts w:cs="Arial"/>
                <w:b/>
                <w:bCs/>
                <w:color w:val="FFFFFF"/>
              </w:rPr>
            </w:pPr>
          </w:p>
        </w:tc>
      </w:tr>
      <w:tr w:rsidR="00FE0A58" w:rsidRPr="003E4A1B" w14:paraId="47247969" w14:textId="77777777" w:rsidTr="002A1875">
        <w:trPr>
          <w:trHeight w:val="95"/>
        </w:trPr>
        <w:tc>
          <w:tcPr>
            <w:tcW w:w="2967" w:type="dxa"/>
            <w:tcBorders>
              <w:top w:val="nil"/>
              <w:bottom w:val="nil"/>
            </w:tcBorders>
            <w:noWrap/>
            <w:vAlign w:val="bottom"/>
            <w:hideMark/>
          </w:tcPr>
          <w:p w14:paraId="58FC673F" w14:textId="77777777" w:rsidR="00FE0A58" w:rsidRPr="003E4A1B" w:rsidRDefault="00FE0A58" w:rsidP="002A1875">
            <w:pPr>
              <w:rPr>
                <w:rFonts w:cs="Arial"/>
                <w:i/>
                <w:iCs/>
              </w:rPr>
            </w:pPr>
          </w:p>
        </w:tc>
        <w:tc>
          <w:tcPr>
            <w:tcW w:w="630" w:type="dxa"/>
            <w:tcBorders>
              <w:top w:val="nil"/>
              <w:bottom w:val="nil"/>
            </w:tcBorders>
            <w:noWrap/>
            <w:vAlign w:val="bottom"/>
            <w:hideMark/>
          </w:tcPr>
          <w:p w14:paraId="6611C011" w14:textId="77777777" w:rsidR="00FE0A58" w:rsidRPr="003E4A1B" w:rsidRDefault="00FE0A58" w:rsidP="002A1875">
            <w:pPr>
              <w:jc w:val="right"/>
              <w:rPr>
                <w:rFonts w:cs="Arial"/>
                <w:color w:val="000000"/>
              </w:rPr>
            </w:pPr>
          </w:p>
        </w:tc>
        <w:tc>
          <w:tcPr>
            <w:tcW w:w="1406" w:type="dxa"/>
            <w:gridSpan w:val="2"/>
            <w:tcBorders>
              <w:top w:val="nil"/>
              <w:bottom w:val="nil"/>
            </w:tcBorders>
            <w:noWrap/>
            <w:vAlign w:val="bottom"/>
            <w:hideMark/>
          </w:tcPr>
          <w:p w14:paraId="52022BDC" w14:textId="77777777" w:rsidR="00FE0A58" w:rsidRPr="003E4A1B" w:rsidRDefault="00FE0A58" w:rsidP="002A1875">
            <w:pPr>
              <w:rPr>
                <w:rFonts w:cs="Arial"/>
                <w:color w:val="000000"/>
                <w:sz w:val="22"/>
                <w:szCs w:val="22"/>
              </w:rPr>
            </w:pPr>
          </w:p>
        </w:tc>
        <w:tc>
          <w:tcPr>
            <w:tcW w:w="1123" w:type="dxa"/>
            <w:gridSpan w:val="2"/>
            <w:tcBorders>
              <w:top w:val="nil"/>
              <w:bottom w:val="nil"/>
            </w:tcBorders>
            <w:noWrap/>
            <w:vAlign w:val="bottom"/>
            <w:hideMark/>
          </w:tcPr>
          <w:p w14:paraId="38596F0A" w14:textId="77777777" w:rsidR="00FE0A58" w:rsidRPr="003E4A1B" w:rsidRDefault="00FE0A58" w:rsidP="002A1875">
            <w:pPr>
              <w:jc w:val="right"/>
              <w:rPr>
                <w:rFonts w:cs="Arial"/>
                <w:b/>
                <w:bCs/>
                <w:color w:val="FFFFFF"/>
              </w:rPr>
            </w:pPr>
          </w:p>
        </w:tc>
        <w:tc>
          <w:tcPr>
            <w:tcW w:w="1161" w:type="dxa"/>
            <w:tcBorders>
              <w:top w:val="nil"/>
              <w:bottom w:val="nil"/>
            </w:tcBorders>
            <w:noWrap/>
            <w:vAlign w:val="bottom"/>
            <w:hideMark/>
          </w:tcPr>
          <w:p w14:paraId="5A059D7C" w14:textId="77777777" w:rsidR="00FE0A58" w:rsidRPr="003E4A1B" w:rsidRDefault="00FE0A58" w:rsidP="002A1875">
            <w:pPr>
              <w:jc w:val="right"/>
              <w:rPr>
                <w:rFonts w:cs="Arial"/>
                <w:b/>
                <w:bCs/>
                <w:color w:val="FFFFFF"/>
              </w:rPr>
            </w:pPr>
          </w:p>
        </w:tc>
        <w:tc>
          <w:tcPr>
            <w:tcW w:w="1371" w:type="dxa"/>
            <w:gridSpan w:val="2"/>
            <w:tcBorders>
              <w:top w:val="nil"/>
              <w:bottom w:val="nil"/>
            </w:tcBorders>
            <w:noWrap/>
            <w:vAlign w:val="bottom"/>
            <w:hideMark/>
          </w:tcPr>
          <w:p w14:paraId="2477897F" w14:textId="77777777" w:rsidR="00FE0A58" w:rsidRPr="003E4A1B" w:rsidRDefault="00FE0A58" w:rsidP="002A1875">
            <w:pPr>
              <w:jc w:val="right"/>
              <w:rPr>
                <w:rFonts w:cs="Arial"/>
                <w:b/>
                <w:bCs/>
                <w:color w:val="FFFFFF"/>
              </w:rPr>
            </w:pPr>
          </w:p>
        </w:tc>
        <w:tc>
          <w:tcPr>
            <w:tcW w:w="1512" w:type="dxa"/>
            <w:tcBorders>
              <w:top w:val="nil"/>
              <w:bottom w:val="nil"/>
            </w:tcBorders>
            <w:noWrap/>
            <w:vAlign w:val="bottom"/>
            <w:hideMark/>
          </w:tcPr>
          <w:p w14:paraId="18E292BF" w14:textId="77777777" w:rsidR="00FE0A58" w:rsidRPr="003E4A1B" w:rsidRDefault="00FE0A58" w:rsidP="002A1875">
            <w:pPr>
              <w:jc w:val="right"/>
              <w:rPr>
                <w:rFonts w:cs="Arial"/>
                <w:b/>
                <w:bCs/>
                <w:color w:val="FFFFFF"/>
              </w:rPr>
            </w:pPr>
          </w:p>
        </w:tc>
      </w:tr>
      <w:tr w:rsidR="00FE0A58" w:rsidRPr="003E4A1B" w14:paraId="16A10E47" w14:textId="77777777" w:rsidTr="002A1875">
        <w:trPr>
          <w:trHeight w:val="240"/>
        </w:trPr>
        <w:tc>
          <w:tcPr>
            <w:tcW w:w="2967" w:type="dxa"/>
            <w:tcBorders>
              <w:top w:val="nil"/>
              <w:bottom w:val="nil"/>
            </w:tcBorders>
            <w:noWrap/>
            <w:vAlign w:val="bottom"/>
            <w:hideMark/>
          </w:tcPr>
          <w:p w14:paraId="5D528AAF" w14:textId="77777777" w:rsidR="00FE0A58" w:rsidRPr="003E4A1B" w:rsidRDefault="00FE0A58" w:rsidP="002A1875">
            <w:pPr>
              <w:rPr>
                <w:rFonts w:cs="Arial"/>
                <w:b/>
                <w:bCs/>
              </w:rPr>
            </w:pPr>
            <w:r w:rsidRPr="003E4A1B">
              <w:rPr>
                <w:rFonts w:cs="Arial"/>
                <w:b/>
                <w:bCs/>
              </w:rPr>
              <w:t>Product Group 1</w:t>
            </w:r>
          </w:p>
        </w:tc>
        <w:tc>
          <w:tcPr>
            <w:tcW w:w="630" w:type="dxa"/>
            <w:tcBorders>
              <w:top w:val="nil"/>
              <w:bottom w:val="nil"/>
            </w:tcBorders>
            <w:noWrap/>
            <w:vAlign w:val="bottom"/>
            <w:hideMark/>
          </w:tcPr>
          <w:p w14:paraId="429F37BC" w14:textId="77777777" w:rsidR="00FE0A58" w:rsidRPr="003E4A1B" w:rsidRDefault="00FE0A58" w:rsidP="002A1875">
            <w:pPr>
              <w:rPr>
                <w:rFonts w:cs="Arial"/>
                <w:b/>
                <w:bCs/>
                <w:i/>
                <w:iCs/>
                <w:sz w:val="18"/>
                <w:szCs w:val="18"/>
              </w:rPr>
            </w:pPr>
          </w:p>
        </w:tc>
        <w:tc>
          <w:tcPr>
            <w:tcW w:w="1406" w:type="dxa"/>
            <w:gridSpan w:val="2"/>
            <w:tcBorders>
              <w:top w:val="nil"/>
              <w:bottom w:val="nil"/>
            </w:tcBorders>
            <w:noWrap/>
            <w:vAlign w:val="bottom"/>
            <w:hideMark/>
          </w:tcPr>
          <w:p w14:paraId="712A112B" w14:textId="77777777" w:rsidR="00FE0A58" w:rsidRPr="003E4A1B" w:rsidRDefault="00FE0A58" w:rsidP="002A1875">
            <w:pPr>
              <w:jc w:val="right"/>
              <w:rPr>
                <w:rFonts w:cs="Arial"/>
                <w:b/>
                <w:bCs/>
                <w:color w:val="000000"/>
              </w:rPr>
            </w:pPr>
          </w:p>
        </w:tc>
        <w:tc>
          <w:tcPr>
            <w:tcW w:w="1123" w:type="dxa"/>
            <w:gridSpan w:val="2"/>
            <w:tcBorders>
              <w:top w:val="nil"/>
              <w:bottom w:val="nil"/>
            </w:tcBorders>
            <w:noWrap/>
            <w:vAlign w:val="bottom"/>
            <w:hideMark/>
          </w:tcPr>
          <w:p w14:paraId="75E191B5" w14:textId="77777777" w:rsidR="00FE0A58" w:rsidRPr="003E4A1B" w:rsidRDefault="00FE0A58" w:rsidP="002A1875">
            <w:pPr>
              <w:jc w:val="right"/>
              <w:rPr>
                <w:rFonts w:cs="Arial"/>
                <w:b/>
                <w:bCs/>
                <w:color w:val="FFFFFF"/>
              </w:rPr>
            </w:pPr>
          </w:p>
        </w:tc>
        <w:tc>
          <w:tcPr>
            <w:tcW w:w="1161" w:type="dxa"/>
            <w:tcBorders>
              <w:top w:val="nil"/>
              <w:bottom w:val="nil"/>
            </w:tcBorders>
            <w:noWrap/>
            <w:vAlign w:val="bottom"/>
            <w:hideMark/>
          </w:tcPr>
          <w:p w14:paraId="699FCCF4" w14:textId="77777777" w:rsidR="00FE0A58" w:rsidRPr="003E4A1B" w:rsidRDefault="00FE0A58" w:rsidP="002A1875">
            <w:pPr>
              <w:jc w:val="right"/>
              <w:rPr>
                <w:rFonts w:cs="Arial"/>
                <w:b/>
                <w:bCs/>
                <w:color w:val="FFFFFF"/>
              </w:rPr>
            </w:pPr>
          </w:p>
        </w:tc>
        <w:tc>
          <w:tcPr>
            <w:tcW w:w="1371" w:type="dxa"/>
            <w:gridSpan w:val="2"/>
            <w:tcBorders>
              <w:top w:val="nil"/>
              <w:bottom w:val="nil"/>
            </w:tcBorders>
            <w:noWrap/>
            <w:vAlign w:val="bottom"/>
            <w:hideMark/>
          </w:tcPr>
          <w:p w14:paraId="3286A4C0" w14:textId="77777777" w:rsidR="00FE0A58" w:rsidRPr="003E4A1B" w:rsidRDefault="00FE0A58" w:rsidP="002A1875">
            <w:pPr>
              <w:jc w:val="right"/>
              <w:rPr>
                <w:rFonts w:cs="Arial"/>
                <w:b/>
                <w:bCs/>
                <w:color w:val="FFFFFF"/>
              </w:rPr>
            </w:pPr>
          </w:p>
        </w:tc>
        <w:tc>
          <w:tcPr>
            <w:tcW w:w="1512" w:type="dxa"/>
            <w:tcBorders>
              <w:top w:val="nil"/>
              <w:bottom w:val="nil"/>
            </w:tcBorders>
            <w:noWrap/>
            <w:vAlign w:val="bottom"/>
            <w:hideMark/>
          </w:tcPr>
          <w:p w14:paraId="726B3A1B" w14:textId="77777777" w:rsidR="00FE0A58" w:rsidRPr="003E4A1B" w:rsidRDefault="00FE0A58" w:rsidP="002A1875">
            <w:pPr>
              <w:jc w:val="right"/>
              <w:rPr>
                <w:rFonts w:cs="Arial"/>
                <w:b/>
                <w:bCs/>
                <w:color w:val="FFFFFF"/>
              </w:rPr>
            </w:pPr>
          </w:p>
        </w:tc>
      </w:tr>
      <w:tr w:rsidR="00FE0A58" w:rsidRPr="003E4A1B" w14:paraId="359757B1" w14:textId="77777777" w:rsidTr="002A1875">
        <w:trPr>
          <w:trHeight w:val="300"/>
        </w:trPr>
        <w:tc>
          <w:tcPr>
            <w:tcW w:w="2967" w:type="dxa"/>
            <w:tcBorders>
              <w:top w:val="nil"/>
              <w:bottom w:val="nil"/>
            </w:tcBorders>
            <w:noWrap/>
            <w:vAlign w:val="bottom"/>
            <w:hideMark/>
          </w:tcPr>
          <w:p w14:paraId="3BAD85FF" w14:textId="77777777" w:rsidR="00FE0A58" w:rsidRPr="003E4A1B" w:rsidRDefault="00FE0A58" w:rsidP="002A1875">
            <w:pPr>
              <w:rPr>
                <w:rFonts w:cs="Arial"/>
              </w:rPr>
            </w:pPr>
            <w:r w:rsidRPr="003E4A1B">
              <w:rPr>
                <w:rFonts w:cs="Arial"/>
              </w:rPr>
              <w:t xml:space="preserve">Unit Sales                          </w:t>
            </w:r>
          </w:p>
        </w:tc>
        <w:tc>
          <w:tcPr>
            <w:tcW w:w="630" w:type="dxa"/>
            <w:tcBorders>
              <w:top w:val="nil"/>
              <w:bottom w:val="nil"/>
            </w:tcBorders>
            <w:noWrap/>
            <w:vAlign w:val="bottom"/>
            <w:hideMark/>
          </w:tcPr>
          <w:p w14:paraId="0AFA5710" w14:textId="77777777" w:rsidR="00FE0A58" w:rsidRPr="003E4A1B" w:rsidRDefault="00FE0A58" w:rsidP="002A1875">
            <w:pPr>
              <w:jc w:val="center"/>
              <w:rPr>
                <w:rFonts w:cs="Arial"/>
                <w:i/>
                <w:iCs/>
                <w:color w:val="000000" w:themeColor="text1"/>
                <w:sz w:val="18"/>
                <w:szCs w:val="18"/>
              </w:rPr>
            </w:pPr>
            <w:r w:rsidRPr="003E4A1B">
              <w:rPr>
                <w:rFonts w:cs="Arial"/>
                <w:i/>
                <w:iCs/>
                <w:color w:val="000000" w:themeColor="text1"/>
                <w:sz w:val="18"/>
                <w:szCs w:val="18"/>
              </w:rPr>
              <w:t xml:space="preserve"> #</w:t>
            </w:r>
          </w:p>
        </w:tc>
        <w:tc>
          <w:tcPr>
            <w:tcW w:w="1080" w:type="dxa"/>
            <w:tcBorders>
              <w:top w:val="nil"/>
              <w:bottom w:val="nil"/>
            </w:tcBorders>
            <w:noWrap/>
            <w:vAlign w:val="bottom"/>
            <w:hideMark/>
          </w:tcPr>
          <w:p w14:paraId="40EAC8F8" w14:textId="77777777" w:rsidR="00FE0A58" w:rsidRPr="003E4A1B" w:rsidRDefault="00FE0A58" w:rsidP="002A1875">
            <w:pPr>
              <w:jc w:val="right"/>
              <w:rPr>
                <w:rFonts w:cs="Arial"/>
                <w:color w:val="000000" w:themeColor="text1"/>
              </w:rPr>
            </w:pPr>
            <w:r w:rsidRPr="003E4A1B">
              <w:rPr>
                <w:rFonts w:cs="Arial"/>
                <w:color w:val="000000" w:themeColor="text1"/>
              </w:rPr>
              <w:t xml:space="preserve">      5,000 </w:t>
            </w:r>
          </w:p>
        </w:tc>
        <w:tc>
          <w:tcPr>
            <w:tcW w:w="1260" w:type="dxa"/>
            <w:gridSpan w:val="2"/>
            <w:tcBorders>
              <w:top w:val="nil"/>
              <w:bottom w:val="nil"/>
            </w:tcBorders>
            <w:noWrap/>
            <w:vAlign w:val="bottom"/>
            <w:hideMark/>
          </w:tcPr>
          <w:p w14:paraId="0A2CA8DD" w14:textId="77777777" w:rsidR="00FE0A58" w:rsidRPr="003E4A1B" w:rsidRDefault="00FE0A58" w:rsidP="002A1875">
            <w:pPr>
              <w:rPr>
                <w:rFonts w:cs="Arial"/>
                <w:color w:val="000000" w:themeColor="text1"/>
              </w:rPr>
            </w:pPr>
            <w:r w:rsidRPr="003E4A1B">
              <w:rPr>
                <w:rFonts w:cs="Arial"/>
                <w:color w:val="000000" w:themeColor="text1"/>
              </w:rPr>
              <w:t xml:space="preserve">         6,000 </w:t>
            </w:r>
          </w:p>
        </w:tc>
        <w:tc>
          <w:tcPr>
            <w:tcW w:w="1350" w:type="dxa"/>
            <w:gridSpan w:val="2"/>
            <w:tcBorders>
              <w:top w:val="nil"/>
              <w:bottom w:val="nil"/>
            </w:tcBorders>
            <w:noWrap/>
            <w:vAlign w:val="bottom"/>
            <w:hideMark/>
          </w:tcPr>
          <w:p w14:paraId="6E56E6CC" w14:textId="77777777" w:rsidR="00FE0A58" w:rsidRPr="003E4A1B" w:rsidRDefault="00FE0A58" w:rsidP="002A1875">
            <w:pPr>
              <w:rPr>
                <w:rFonts w:cs="Arial"/>
                <w:color w:val="000000" w:themeColor="text1"/>
              </w:rPr>
            </w:pPr>
            <w:r w:rsidRPr="003E4A1B">
              <w:rPr>
                <w:rFonts w:cs="Arial"/>
                <w:color w:val="000000" w:themeColor="text1"/>
              </w:rPr>
              <w:t xml:space="preserve">          7,200 </w:t>
            </w:r>
          </w:p>
        </w:tc>
        <w:tc>
          <w:tcPr>
            <w:tcW w:w="1371" w:type="dxa"/>
            <w:gridSpan w:val="2"/>
            <w:tcBorders>
              <w:top w:val="nil"/>
              <w:bottom w:val="nil"/>
            </w:tcBorders>
            <w:noWrap/>
            <w:vAlign w:val="bottom"/>
            <w:hideMark/>
          </w:tcPr>
          <w:p w14:paraId="16E10903" w14:textId="77777777" w:rsidR="00FE0A58" w:rsidRPr="003E4A1B" w:rsidRDefault="00FE0A58" w:rsidP="002A1875">
            <w:pPr>
              <w:rPr>
                <w:rFonts w:cs="Arial"/>
                <w:color w:val="000000" w:themeColor="text1"/>
              </w:rPr>
            </w:pPr>
            <w:r w:rsidRPr="003E4A1B">
              <w:rPr>
                <w:rFonts w:cs="Arial"/>
                <w:color w:val="000000" w:themeColor="text1"/>
              </w:rPr>
              <w:t xml:space="preserve">         </w:t>
            </w:r>
            <w:r>
              <w:rPr>
                <w:rFonts w:cs="Arial"/>
                <w:color w:val="000000" w:themeColor="text1"/>
              </w:rPr>
              <w:t xml:space="preserve"> </w:t>
            </w:r>
            <w:r w:rsidRPr="003E4A1B">
              <w:rPr>
                <w:rFonts w:cs="Arial"/>
                <w:color w:val="000000" w:themeColor="text1"/>
              </w:rPr>
              <w:t xml:space="preserve"> 8,640 </w:t>
            </w:r>
          </w:p>
        </w:tc>
        <w:tc>
          <w:tcPr>
            <w:tcW w:w="1512" w:type="dxa"/>
            <w:tcBorders>
              <w:top w:val="nil"/>
              <w:bottom w:val="nil"/>
            </w:tcBorders>
            <w:noWrap/>
            <w:vAlign w:val="bottom"/>
            <w:hideMark/>
          </w:tcPr>
          <w:p w14:paraId="522376F4" w14:textId="77777777" w:rsidR="00FE0A58" w:rsidRPr="003E4A1B" w:rsidRDefault="00FE0A58" w:rsidP="002A1875">
            <w:pPr>
              <w:rPr>
                <w:rFonts w:cs="Arial"/>
                <w:color w:val="000000" w:themeColor="text1"/>
              </w:rPr>
            </w:pPr>
            <w:r w:rsidRPr="003E4A1B">
              <w:rPr>
                <w:rFonts w:cs="Arial"/>
                <w:color w:val="000000" w:themeColor="text1"/>
              </w:rPr>
              <w:t xml:space="preserve">        </w:t>
            </w:r>
            <w:r>
              <w:rPr>
                <w:rFonts w:cs="Arial"/>
                <w:color w:val="000000" w:themeColor="text1"/>
              </w:rPr>
              <w:t xml:space="preserve">    </w:t>
            </w:r>
            <w:r w:rsidRPr="003E4A1B">
              <w:rPr>
                <w:rFonts w:cs="Arial"/>
                <w:color w:val="000000" w:themeColor="text1"/>
              </w:rPr>
              <w:t xml:space="preserve">10,368 </w:t>
            </w:r>
          </w:p>
        </w:tc>
      </w:tr>
      <w:tr w:rsidR="00FE0A58" w:rsidRPr="003E4A1B" w14:paraId="30C45ABD" w14:textId="77777777" w:rsidTr="002A1875">
        <w:trPr>
          <w:trHeight w:val="300"/>
        </w:trPr>
        <w:tc>
          <w:tcPr>
            <w:tcW w:w="2967" w:type="dxa"/>
            <w:tcBorders>
              <w:top w:val="nil"/>
              <w:bottom w:val="nil"/>
            </w:tcBorders>
            <w:noWrap/>
            <w:vAlign w:val="bottom"/>
            <w:hideMark/>
          </w:tcPr>
          <w:p w14:paraId="0A0BEE1B" w14:textId="77777777" w:rsidR="00FE0A58" w:rsidRPr="003E4A1B" w:rsidRDefault="00FE0A58" w:rsidP="002A1875">
            <w:pPr>
              <w:rPr>
                <w:rFonts w:cs="Arial"/>
              </w:rPr>
            </w:pPr>
            <w:r w:rsidRPr="003E4A1B">
              <w:rPr>
                <w:rFonts w:cs="Arial"/>
              </w:rPr>
              <w:t>Retail Price per Unit</w:t>
            </w:r>
          </w:p>
        </w:tc>
        <w:tc>
          <w:tcPr>
            <w:tcW w:w="630" w:type="dxa"/>
            <w:tcBorders>
              <w:top w:val="nil"/>
              <w:bottom w:val="nil"/>
            </w:tcBorders>
            <w:noWrap/>
            <w:vAlign w:val="bottom"/>
            <w:hideMark/>
          </w:tcPr>
          <w:p w14:paraId="06BA3C42" w14:textId="77777777" w:rsidR="00FE0A58" w:rsidRPr="003E4A1B" w:rsidRDefault="00FE0A58" w:rsidP="002A1875">
            <w:pPr>
              <w:jc w:val="center"/>
              <w:rPr>
                <w:rFonts w:cs="Arial"/>
                <w:i/>
                <w:iCs/>
                <w:color w:val="000000" w:themeColor="text1"/>
                <w:sz w:val="18"/>
                <w:szCs w:val="18"/>
              </w:rPr>
            </w:pPr>
            <w:r w:rsidRPr="003E4A1B">
              <w:rPr>
                <w:rFonts w:cs="Arial"/>
                <w:i/>
                <w:iCs/>
                <w:color w:val="000000" w:themeColor="text1"/>
                <w:sz w:val="18"/>
                <w:szCs w:val="18"/>
              </w:rPr>
              <w:t>$</w:t>
            </w:r>
          </w:p>
        </w:tc>
        <w:tc>
          <w:tcPr>
            <w:tcW w:w="1080" w:type="dxa"/>
            <w:tcBorders>
              <w:top w:val="nil"/>
              <w:bottom w:val="nil"/>
            </w:tcBorders>
            <w:noWrap/>
            <w:vAlign w:val="bottom"/>
            <w:hideMark/>
          </w:tcPr>
          <w:p w14:paraId="31A6572A" w14:textId="77777777" w:rsidR="00FE0A58" w:rsidRPr="003E4A1B" w:rsidRDefault="00FE0A58" w:rsidP="002A1875">
            <w:pPr>
              <w:jc w:val="right"/>
              <w:rPr>
                <w:rFonts w:cs="Arial"/>
                <w:color w:val="000000" w:themeColor="text1"/>
              </w:rPr>
            </w:pPr>
            <w:r w:rsidRPr="003E4A1B">
              <w:rPr>
                <w:rFonts w:cs="Arial"/>
                <w:color w:val="000000" w:themeColor="text1"/>
              </w:rPr>
              <w:t xml:space="preserve"> $   25.00 </w:t>
            </w:r>
          </w:p>
        </w:tc>
        <w:tc>
          <w:tcPr>
            <w:tcW w:w="1260" w:type="dxa"/>
            <w:gridSpan w:val="2"/>
            <w:tcBorders>
              <w:top w:val="nil"/>
              <w:bottom w:val="nil"/>
            </w:tcBorders>
            <w:noWrap/>
            <w:vAlign w:val="bottom"/>
            <w:hideMark/>
          </w:tcPr>
          <w:p w14:paraId="556AC005" w14:textId="77777777" w:rsidR="00FE0A58" w:rsidRPr="003E4A1B" w:rsidRDefault="00FE0A58" w:rsidP="002A1875">
            <w:pPr>
              <w:jc w:val="right"/>
              <w:rPr>
                <w:rFonts w:cs="Arial"/>
                <w:color w:val="000000" w:themeColor="text1"/>
              </w:rPr>
            </w:pPr>
            <w:r w:rsidRPr="003E4A1B">
              <w:rPr>
                <w:rFonts w:cs="Arial"/>
                <w:color w:val="000000" w:themeColor="text1"/>
              </w:rPr>
              <w:t xml:space="preserve">$26.00 </w:t>
            </w:r>
          </w:p>
        </w:tc>
        <w:tc>
          <w:tcPr>
            <w:tcW w:w="1350" w:type="dxa"/>
            <w:gridSpan w:val="2"/>
            <w:tcBorders>
              <w:top w:val="nil"/>
              <w:bottom w:val="nil"/>
            </w:tcBorders>
            <w:noWrap/>
            <w:vAlign w:val="bottom"/>
            <w:hideMark/>
          </w:tcPr>
          <w:p w14:paraId="7B5570E1" w14:textId="77777777" w:rsidR="00FE0A58" w:rsidRPr="003E4A1B" w:rsidRDefault="00FE0A58" w:rsidP="002A1875">
            <w:pPr>
              <w:jc w:val="right"/>
              <w:rPr>
                <w:rFonts w:cs="Arial"/>
                <w:color w:val="000000" w:themeColor="text1"/>
              </w:rPr>
            </w:pPr>
            <w:r w:rsidRPr="003E4A1B">
              <w:rPr>
                <w:rFonts w:cs="Arial"/>
                <w:color w:val="000000" w:themeColor="text1"/>
              </w:rPr>
              <w:t xml:space="preserve">$27.04 </w:t>
            </w:r>
          </w:p>
        </w:tc>
        <w:tc>
          <w:tcPr>
            <w:tcW w:w="1371" w:type="dxa"/>
            <w:gridSpan w:val="2"/>
            <w:tcBorders>
              <w:top w:val="nil"/>
              <w:bottom w:val="nil"/>
            </w:tcBorders>
            <w:noWrap/>
            <w:vAlign w:val="bottom"/>
            <w:hideMark/>
          </w:tcPr>
          <w:p w14:paraId="17D86B9D" w14:textId="77777777" w:rsidR="00FE0A58" w:rsidRPr="003E4A1B" w:rsidRDefault="00FE0A58" w:rsidP="002A1875">
            <w:pPr>
              <w:jc w:val="right"/>
              <w:rPr>
                <w:rFonts w:cs="Arial"/>
                <w:color w:val="000000" w:themeColor="text1"/>
              </w:rPr>
            </w:pPr>
            <w:r w:rsidRPr="003E4A1B">
              <w:rPr>
                <w:rFonts w:cs="Arial"/>
                <w:color w:val="000000" w:themeColor="text1"/>
              </w:rPr>
              <w:t xml:space="preserve">$28.12 </w:t>
            </w:r>
          </w:p>
        </w:tc>
        <w:tc>
          <w:tcPr>
            <w:tcW w:w="1512" w:type="dxa"/>
            <w:tcBorders>
              <w:top w:val="nil"/>
              <w:bottom w:val="nil"/>
            </w:tcBorders>
            <w:noWrap/>
            <w:vAlign w:val="bottom"/>
            <w:hideMark/>
          </w:tcPr>
          <w:p w14:paraId="64A533E2" w14:textId="77777777" w:rsidR="00FE0A58" w:rsidRPr="003E4A1B" w:rsidRDefault="00FE0A58" w:rsidP="002A1875">
            <w:pPr>
              <w:jc w:val="right"/>
              <w:rPr>
                <w:rFonts w:cs="Arial"/>
                <w:color w:val="000000" w:themeColor="text1"/>
              </w:rPr>
            </w:pPr>
            <w:r w:rsidRPr="003E4A1B">
              <w:rPr>
                <w:rFonts w:cs="Arial"/>
                <w:color w:val="000000" w:themeColor="text1"/>
              </w:rPr>
              <w:t xml:space="preserve">$29.25 </w:t>
            </w:r>
          </w:p>
        </w:tc>
      </w:tr>
      <w:tr w:rsidR="00FE0A58" w:rsidRPr="003E4A1B" w14:paraId="71296448" w14:textId="77777777" w:rsidTr="002A1875">
        <w:trPr>
          <w:trHeight w:val="252"/>
        </w:trPr>
        <w:tc>
          <w:tcPr>
            <w:tcW w:w="2967" w:type="dxa"/>
            <w:tcBorders>
              <w:top w:val="nil"/>
              <w:bottom w:val="nil"/>
            </w:tcBorders>
            <w:noWrap/>
            <w:vAlign w:val="bottom"/>
            <w:hideMark/>
          </w:tcPr>
          <w:p w14:paraId="77D9E53D" w14:textId="77777777" w:rsidR="00FE0A58" w:rsidRPr="003E4A1B" w:rsidRDefault="00FE0A58" w:rsidP="002A1875">
            <w:pPr>
              <w:rPr>
                <w:rFonts w:cs="Arial"/>
              </w:rPr>
            </w:pPr>
            <w:r w:rsidRPr="003E4A1B">
              <w:rPr>
                <w:rFonts w:cs="Arial"/>
              </w:rPr>
              <w:t>TOTAL SALES</w:t>
            </w:r>
          </w:p>
        </w:tc>
        <w:tc>
          <w:tcPr>
            <w:tcW w:w="630" w:type="dxa"/>
            <w:tcBorders>
              <w:top w:val="nil"/>
              <w:bottom w:val="nil"/>
            </w:tcBorders>
            <w:noWrap/>
            <w:vAlign w:val="bottom"/>
            <w:hideMark/>
          </w:tcPr>
          <w:p w14:paraId="7D3C5A87" w14:textId="77777777" w:rsidR="00FE0A58" w:rsidRPr="003E4A1B" w:rsidRDefault="00FE0A58" w:rsidP="002A1875">
            <w:pPr>
              <w:rPr>
                <w:rFonts w:cs="Arial"/>
                <w:i/>
                <w:iCs/>
                <w:color w:val="000000" w:themeColor="text1"/>
                <w:sz w:val="18"/>
                <w:szCs w:val="18"/>
              </w:rPr>
            </w:pPr>
          </w:p>
        </w:tc>
        <w:tc>
          <w:tcPr>
            <w:tcW w:w="1080" w:type="dxa"/>
            <w:tcBorders>
              <w:top w:val="nil"/>
              <w:bottom w:val="nil"/>
            </w:tcBorders>
            <w:noWrap/>
            <w:vAlign w:val="bottom"/>
            <w:hideMark/>
          </w:tcPr>
          <w:p w14:paraId="0F69F989" w14:textId="77777777" w:rsidR="00FE0A58" w:rsidRPr="003E4A1B" w:rsidRDefault="00FE0A58" w:rsidP="002A1875">
            <w:pPr>
              <w:jc w:val="right"/>
              <w:rPr>
                <w:rFonts w:cs="Arial"/>
                <w:b/>
                <w:bCs/>
                <w:color w:val="000000" w:themeColor="text1"/>
                <w:sz w:val="18"/>
              </w:rPr>
            </w:pPr>
            <w:r w:rsidRPr="003E4A1B">
              <w:rPr>
                <w:rFonts w:cs="Arial"/>
                <w:b/>
                <w:bCs/>
                <w:color w:val="000000" w:themeColor="text1"/>
                <w:sz w:val="18"/>
              </w:rPr>
              <w:t xml:space="preserve">$125,000 </w:t>
            </w:r>
          </w:p>
        </w:tc>
        <w:tc>
          <w:tcPr>
            <w:tcW w:w="1260" w:type="dxa"/>
            <w:gridSpan w:val="2"/>
            <w:tcBorders>
              <w:top w:val="nil"/>
              <w:bottom w:val="nil"/>
            </w:tcBorders>
            <w:noWrap/>
            <w:vAlign w:val="bottom"/>
            <w:hideMark/>
          </w:tcPr>
          <w:p w14:paraId="6F96C66C" w14:textId="77777777" w:rsidR="00FE0A58" w:rsidRPr="003E4A1B" w:rsidRDefault="00FE0A58" w:rsidP="002A1875">
            <w:pPr>
              <w:jc w:val="right"/>
              <w:rPr>
                <w:rFonts w:cs="Arial"/>
                <w:b/>
                <w:bCs/>
                <w:color w:val="000000" w:themeColor="text1"/>
                <w:sz w:val="18"/>
              </w:rPr>
            </w:pPr>
            <w:r w:rsidRPr="003E4A1B">
              <w:rPr>
                <w:rFonts w:cs="Arial"/>
                <w:b/>
                <w:bCs/>
                <w:color w:val="000000" w:themeColor="text1"/>
                <w:sz w:val="18"/>
              </w:rPr>
              <w:t xml:space="preserve"> $  156,000 </w:t>
            </w:r>
          </w:p>
        </w:tc>
        <w:tc>
          <w:tcPr>
            <w:tcW w:w="1350" w:type="dxa"/>
            <w:gridSpan w:val="2"/>
            <w:tcBorders>
              <w:top w:val="nil"/>
              <w:bottom w:val="nil"/>
            </w:tcBorders>
            <w:noWrap/>
            <w:vAlign w:val="bottom"/>
            <w:hideMark/>
          </w:tcPr>
          <w:p w14:paraId="06470C48" w14:textId="77777777" w:rsidR="00FE0A58" w:rsidRPr="003E4A1B" w:rsidRDefault="00FE0A58" w:rsidP="002A1875">
            <w:pPr>
              <w:jc w:val="right"/>
              <w:rPr>
                <w:rFonts w:cs="Arial"/>
                <w:b/>
                <w:bCs/>
                <w:color w:val="000000" w:themeColor="text1"/>
                <w:sz w:val="18"/>
              </w:rPr>
            </w:pPr>
            <w:r w:rsidRPr="003E4A1B">
              <w:rPr>
                <w:rFonts w:cs="Arial"/>
                <w:b/>
                <w:bCs/>
                <w:color w:val="000000" w:themeColor="text1"/>
                <w:sz w:val="18"/>
              </w:rPr>
              <w:t xml:space="preserve"> $    194,688 </w:t>
            </w:r>
          </w:p>
        </w:tc>
        <w:tc>
          <w:tcPr>
            <w:tcW w:w="1371" w:type="dxa"/>
            <w:gridSpan w:val="2"/>
            <w:tcBorders>
              <w:top w:val="nil"/>
              <w:bottom w:val="nil"/>
            </w:tcBorders>
            <w:noWrap/>
            <w:vAlign w:val="bottom"/>
            <w:hideMark/>
          </w:tcPr>
          <w:p w14:paraId="6EAEE11F" w14:textId="77777777" w:rsidR="00FE0A58" w:rsidRPr="003E4A1B" w:rsidRDefault="00FE0A58" w:rsidP="002A1875">
            <w:pPr>
              <w:jc w:val="right"/>
              <w:rPr>
                <w:rFonts w:cs="Arial"/>
                <w:b/>
                <w:bCs/>
                <w:color w:val="000000" w:themeColor="text1"/>
                <w:sz w:val="18"/>
              </w:rPr>
            </w:pPr>
            <w:r w:rsidRPr="003E4A1B">
              <w:rPr>
                <w:rFonts w:cs="Arial"/>
                <w:b/>
                <w:bCs/>
                <w:color w:val="000000" w:themeColor="text1"/>
                <w:sz w:val="18"/>
              </w:rPr>
              <w:t xml:space="preserve"> $    242,971 </w:t>
            </w:r>
          </w:p>
        </w:tc>
        <w:tc>
          <w:tcPr>
            <w:tcW w:w="1512" w:type="dxa"/>
            <w:tcBorders>
              <w:top w:val="nil"/>
              <w:bottom w:val="nil"/>
            </w:tcBorders>
            <w:noWrap/>
            <w:vAlign w:val="bottom"/>
            <w:hideMark/>
          </w:tcPr>
          <w:p w14:paraId="45FF6097" w14:textId="77777777" w:rsidR="00FE0A58" w:rsidRPr="003E4A1B" w:rsidRDefault="00FE0A58" w:rsidP="002A1875">
            <w:pPr>
              <w:jc w:val="right"/>
              <w:rPr>
                <w:rFonts w:cs="Arial"/>
                <w:b/>
                <w:bCs/>
                <w:color w:val="000000" w:themeColor="text1"/>
                <w:sz w:val="18"/>
              </w:rPr>
            </w:pPr>
            <w:r w:rsidRPr="003E4A1B">
              <w:rPr>
                <w:rFonts w:cs="Arial"/>
                <w:b/>
                <w:bCs/>
                <w:color w:val="000000" w:themeColor="text1"/>
                <w:sz w:val="18"/>
              </w:rPr>
              <w:t xml:space="preserve"> $    303,227 </w:t>
            </w:r>
          </w:p>
        </w:tc>
      </w:tr>
      <w:tr w:rsidR="00FE0A58" w:rsidRPr="003E4A1B" w14:paraId="4553138A" w14:textId="77777777" w:rsidTr="002A1875">
        <w:trPr>
          <w:trHeight w:val="171"/>
        </w:trPr>
        <w:tc>
          <w:tcPr>
            <w:tcW w:w="2967" w:type="dxa"/>
            <w:tcBorders>
              <w:top w:val="nil"/>
              <w:bottom w:val="nil"/>
            </w:tcBorders>
            <w:noWrap/>
            <w:vAlign w:val="bottom"/>
            <w:hideMark/>
          </w:tcPr>
          <w:p w14:paraId="5BF91FC8" w14:textId="77777777" w:rsidR="00FE0A58" w:rsidRPr="003E4A1B" w:rsidRDefault="00FE0A58" w:rsidP="002A1875">
            <w:pPr>
              <w:rPr>
                <w:rFonts w:cs="Arial"/>
              </w:rPr>
            </w:pPr>
          </w:p>
        </w:tc>
        <w:tc>
          <w:tcPr>
            <w:tcW w:w="630" w:type="dxa"/>
            <w:tcBorders>
              <w:top w:val="nil"/>
              <w:bottom w:val="nil"/>
            </w:tcBorders>
            <w:noWrap/>
            <w:vAlign w:val="bottom"/>
            <w:hideMark/>
          </w:tcPr>
          <w:p w14:paraId="7F451EC8" w14:textId="77777777" w:rsidR="00FE0A58" w:rsidRPr="003E4A1B" w:rsidRDefault="00FE0A58" w:rsidP="002A1875">
            <w:pPr>
              <w:rPr>
                <w:rFonts w:cs="Arial"/>
                <w:i/>
                <w:iCs/>
                <w:color w:val="000000" w:themeColor="text1"/>
                <w:sz w:val="18"/>
                <w:szCs w:val="18"/>
              </w:rPr>
            </w:pPr>
          </w:p>
        </w:tc>
        <w:tc>
          <w:tcPr>
            <w:tcW w:w="1080" w:type="dxa"/>
            <w:tcBorders>
              <w:top w:val="nil"/>
              <w:bottom w:val="nil"/>
            </w:tcBorders>
            <w:noWrap/>
            <w:vAlign w:val="bottom"/>
            <w:hideMark/>
          </w:tcPr>
          <w:p w14:paraId="19BAEAC6" w14:textId="77777777" w:rsidR="00FE0A58" w:rsidRPr="003E4A1B" w:rsidRDefault="00FE0A58" w:rsidP="002A1875">
            <w:pPr>
              <w:jc w:val="right"/>
              <w:rPr>
                <w:rFonts w:cs="Arial"/>
                <w:color w:val="000000" w:themeColor="text1"/>
              </w:rPr>
            </w:pPr>
          </w:p>
        </w:tc>
        <w:tc>
          <w:tcPr>
            <w:tcW w:w="1260" w:type="dxa"/>
            <w:gridSpan w:val="2"/>
            <w:tcBorders>
              <w:top w:val="nil"/>
              <w:bottom w:val="nil"/>
            </w:tcBorders>
            <w:noWrap/>
            <w:vAlign w:val="bottom"/>
            <w:hideMark/>
          </w:tcPr>
          <w:p w14:paraId="32CD7B2F" w14:textId="77777777" w:rsidR="00FE0A58" w:rsidRPr="003E4A1B" w:rsidRDefault="00FE0A58" w:rsidP="002A1875">
            <w:pPr>
              <w:jc w:val="right"/>
              <w:rPr>
                <w:rFonts w:cs="Arial"/>
                <w:color w:val="000000" w:themeColor="text1"/>
              </w:rPr>
            </w:pPr>
          </w:p>
        </w:tc>
        <w:tc>
          <w:tcPr>
            <w:tcW w:w="1350" w:type="dxa"/>
            <w:gridSpan w:val="2"/>
            <w:tcBorders>
              <w:top w:val="nil"/>
              <w:bottom w:val="nil"/>
            </w:tcBorders>
            <w:noWrap/>
            <w:vAlign w:val="bottom"/>
            <w:hideMark/>
          </w:tcPr>
          <w:p w14:paraId="0FFB77F8" w14:textId="77777777" w:rsidR="00FE0A58" w:rsidRPr="003E4A1B" w:rsidRDefault="00FE0A58" w:rsidP="002A1875">
            <w:pPr>
              <w:jc w:val="right"/>
              <w:rPr>
                <w:rFonts w:cs="Arial"/>
                <w:color w:val="000000" w:themeColor="text1"/>
              </w:rPr>
            </w:pPr>
          </w:p>
        </w:tc>
        <w:tc>
          <w:tcPr>
            <w:tcW w:w="1371" w:type="dxa"/>
            <w:gridSpan w:val="2"/>
            <w:tcBorders>
              <w:top w:val="nil"/>
              <w:bottom w:val="nil"/>
            </w:tcBorders>
            <w:noWrap/>
            <w:vAlign w:val="bottom"/>
            <w:hideMark/>
          </w:tcPr>
          <w:p w14:paraId="3D3619EB" w14:textId="77777777" w:rsidR="00FE0A58" w:rsidRPr="003E4A1B" w:rsidRDefault="00FE0A58" w:rsidP="002A1875">
            <w:pPr>
              <w:jc w:val="right"/>
              <w:rPr>
                <w:rFonts w:cs="Arial"/>
                <w:color w:val="000000" w:themeColor="text1"/>
              </w:rPr>
            </w:pPr>
          </w:p>
        </w:tc>
        <w:tc>
          <w:tcPr>
            <w:tcW w:w="1512" w:type="dxa"/>
            <w:tcBorders>
              <w:top w:val="nil"/>
              <w:bottom w:val="nil"/>
            </w:tcBorders>
            <w:noWrap/>
            <w:vAlign w:val="bottom"/>
            <w:hideMark/>
          </w:tcPr>
          <w:p w14:paraId="5F8D2862" w14:textId="77777777" w:rsidR="00FE0A58" w:rsidRPr="003E4A1B" w:rsidRDefault="00FE0A58" w:rsidP="002A1875">
            <w:pPr>
              <w:jc w:val="right"/>
              <w:rPr>
                <w:rFonts w:cs="Arial"/>
                <w:color w:val="000000" w:themeColor="text1"/>
              </w:rPr>
            </w:pPr>
          </w:p>
        </w:tc>
      </w:tr>
      <w:tr w:rsidR="00FE0A58" w:rsidRPr="003E4A1B" w14:paraId="07724DD5" w14:textId="77777777" w:rsidTr="002A1875">
        <w:trPr>
          <w:trHeight w:val="240"/>
        </w:trPr>
        <w:tc>
          <w:tcPr>
            <w:tcW w:w="2967" w:type="dxa"/>
            <w:tcBorders>
              <w:top w:val="nil"/>
              <w:bottom w:val="nil"/>
            </w:tcBorders>
            <w:noWrap/>
            <w:vAlign w:val="bottom"/>
            <w:hideMark/>
          </w:tcPr>
          <w:p w14:paraId="1F216A1B" w14:textId="77777777" w:rsidR="00FE0A58" w:rsidRPr="003E4A1B" w:rsidRDefault="00FE0A58" w:rsidP="002A1875">
            <w:pPr>
              <w:rPr>
                <w:rFonts w:cs="Arial"/>
                <w:b/>
                <w:bCs/>
              </w:rPr>
            </w:pPr>
            <w:r w:rsidRPr="003E4A1B">
              <w:rPr>
                <w:rFonts w:cs="Arial"/>
                <w:b/>
                <w:bCs/>
              </w:rPr>
              <w:t>Product Group 2</w:t>
            </w:r>
          </w:p>
        </w:tc>
        <w:tc>
          <w:tcPr>
            <w:tcW w:w="630" w:type="dxa"/>
            <w:tcBorders>
              <w:top w:val="nil"/>
              <w:bottom w:val="nil"/>
            </w:tcBorders>
            <w:noWrap/>
            <w:vAlign w:val="bottom"/>
            <w:hideMark/>
          </w:tcPr>
          <w:p w14:paraId="5FF04089" w14:textId="77777777" w:rsidR="00FE0A58" w:rsidRPr="003E4A1B" w:rsidRDefault="00FE0A58" w:rsidP="002A1875">
            <w:pPr>
              <w:rPr>
                <w:rFonts w:cs="Arial"/>
                <w:b/>
                <w:bCs/>
                <w:i/>
                <w:iCs/>
                <w:color w:val="000000" w:themeColor="text1"/>
                <w:sz w:val="18"/>
                <w:szCs w:val="18"/>
              </w:rPr>
            </w:pPr>
          </w:p>
        </w:tc>
        <w:tc>
          <w:tcPr>
            <w:tcW w:w="1080" w:type="dxa"/>
            <w:tcBorders>
              <w:top w:val="nil"/>
              <w:bottom w:val="nil"/>
            </w:tcBorders>
            <w:noWrap/>
            <w:vAlign w:val="bottom"/>
            <w:hideMark/>
          </w:tcPr>
          <w:p w14:paraId="1EE8A07D" w14:textId="77777777" w:rsidR="00FE0A58" w:rsidRPr="003E4A1B" w:rsidRDefault="00FE0A58" w:rsidP="002A1875">
            <w:pPr>
              <w:jc w:val="right"/>
              <w:rPr>
                <w:rFonts w:cs="Arial"/>
                <w:b/>
                <w:bCs/>
                <w:color w:val="000000" w:themeColor="text1"/>
              </w:rPr>
            </w:pPr>
          </w:p>
        </w:tc>
        <w:tc>
          <w:tcPr>
            <w:tcW w:w="1260" w:type="dxa"/>
            <w:gridSpan w:val="2"/>
            <w:tcBorders>
              <w:top w:val="nil"/>
              <w:bottom w:val="nil"/>
            </w:tcBorders>
            <w:noWrap/>
            <w:vAlign w:val="bottom"/>
            <w:hideMark/>
          </w:tcPr>
          <w:p w14:paraId="5D619148" w14:textId="77777777" w:rsidR="00FE0A58" w:rsidRPr="003E4A1B" w:rsidRDefault="00FE0A58" w:rsidP="002A1875">
            <w:pPr>
              <w:jc w:val="right"/>
              <w:rPr>
                <w:rFonts w:cs="Arial"/>
                <w:b/>
                <w:bCs/>
                <w:color w:val="000000" w:themeColor="text1"/>
              </w:rPr>
            </w:pPr>
          </w:p>
        </w:tc>
        <w:tc>
          <w:tcPr>
            <w:tcW w:w="1350" w:type="dxa"/>
            <w:gridSpan w:val="2"/>
            <w:tcBorders>
              <w:top w:val="nil"/>
              <w:bottom w:val="nil"/>
            </w:tcBorders>
            <w:noWrap/>
            <w:vAlign w:val="bottom"/>
            <w:hideMark/>
          </w:tcPr>
          <w:p w14:paraId="030F6801" w14:textId="77777777" w:rsidR="00FE0A58" w:rsidRPr="003E4A1B" w:rsidRDefault="00FE0A58" w:rsidP="002A1875">
            <w:pPr>
              <w:jc w:val="right"/>
              <w:rPr>
                <w:rFonts w:cs="Arial"/>
                <w:b/>
                <w:bCs/>
                <w:color w:val="000000" w:themeColor="text1"/>
              </w:rPr>
            </w:pPr>
          </w:p>
        </w:tc>
        <w:tc>
          <w:tcPr>
            <w:tcW w:w="1371" w:type="dxa"/>
            <w:gridSpan w:val="2"/>
            <w:tcBorders>
              <w:top w:val="nil"/>
              <w:bottom w:val="nil"/>
            </w:tcBorders>
            <w:noWrap/>
            <w:vAlign w:val="bottom"/>
            <w:hideMark/>
          </w:tcPr>
          <w:p w14:paraId="0115909C" w14:textId="77777777" w:rsidR="00FE0A58" w:rsidRPr="003E4A1B" w:rsidRDefault="00FE0A58" w:rsidP="002A1875">
            <w:pPr>
              <w:jc w:val="right"/>
              <w:rPr>
                <w:rFonts w:cs="Arial"/>
                <w:b/>
                <w:bCs/>
                <w:color w:val="000000" w:themeColor="text1"/>
              </w:rPr>
            </w:pPr>
          </w:p>
        </w:tc>
        <w:tc>
          <w:tcPr>
            <w:tcW w:w="1512" w:type="dxa"/>
            <w:tcBorders>
              <w:top w:val="nil"/>
              <w:bottom w:val="nil"/>
            </w:tcBorders>
            <w:noWrap/>
            <w:vAlign w:val="bottom"/>
            <w:hideMark/>
          </w:tcPr>
          <w:p w14:paraId="33596487" w14:textId="77777777" w:rsidR="00FE0A58" w:rsidRPr="003E4A1B" w:rsidRDefault="00FE0A58" w:rsidP="002A1875">
            <w:pPr>
              <w:jc w:val="right"/>
              <w:rPr>
                <w:rFonts w:cs="Arial"/>
                <w:b/>
                <w:bCs/>
                <w:color w:val="000000" w:themeColor="text1"/>
              </w:rPr>
            </w:pPr>
          </w:p>
        </w:tc>
      </w:tr>
      <w:tr w:rsidR="00FE0A58" w:rsidRPr="003E4A1B" w14:paraId="5650644B" w14:textId="77777777" w:rsidTr="002A1875">
        <w:trPr>
          <w:trHeight w:val="300"/>
        </w:trPr>
        <w:tc>
          <w:tcPr>
            <w:tcW w:w="2967" w:type="dxa"/>
            <w:tcBorders>
              <w:top w:val="nil"/>
              <w:bottom w:val="nil"/>
            </w:tcBorders>
            <w:noWrap/>
            <w:vAlign w:val="bottom"/>
            <w:hideMark/>
          </w:tcPr>
          <w:p w14:paraId="47208CF4" w14:textId="77777777" w:rsidR="00FE0A58" w:rsidRPr="003E4A1B" w:rsidRDefault="00FE0A58" w:rsidP="002A1875">
            <w:pPr>
              <w:rPr>
                <w:rFonts w:cs="Arial"/>
              </w:rPr>
            </w:pPr>
            <w:r w:rsidRPr="003E4A1B">
              <w:rPr>
                <w:rFonts w:cs="Arial"/>
              </w:rPr>
              <w:t xml:space="preserve">Unit Sales                          </w:t>
            </w:r>
          </w:p>
        </w:tc>
        <w:tc>
          <w:tcPr>
            <w:tcW w:w="630" w:type="dxa"/>
            <w:tcBorders>
              <w:top w:val="nil"/>
              <w:bottom w:val="nil"/>
            </w:tcBorders>
            <w:noWrap/>
            <w:vAlign w:val="bottom"/>
            <w:hideMark/>
          </w:tcPr>
          <w:p w14:paraId="46CC410C" w14:textId="77777777" w:rsidR="00FE0A58" w:rsidRPr="003E4A1B" w:rsidRDefault="00FE0A58" w:rsidP="002A1875">
            <w:pPr>
              <w:jc w:val="center"/>
              <w:rPr>
                <w:rFonts w:cs="Arial"/>
                <w:i/>
                <w:iCs/>
                <w:color w:val="000000" w:themeColor="text1"/>
                <w:sz w:val="18"/>
                <w:szCs w:val="18"/>
              </w:rPr>
            </w:pPr>
            <w:r w:rsidRPr="003E4A1B">
              <w:rPr>
                <w:rFonts w:cs="Arial"/>
                <w:i/>
                <w:iCs/>
                <w:color w:val="000000" w:themeColor="text1"/>
                <w:sz w:val="18"/>
                <w:szCs w:val="18"/>
              </w:rPr>
              <w:t xml:space="preserve"> #</w:t>
            </w:r>
          </w:p>
        </w:tc>
        <w:tc>
          <w:tcPr>
            <w:tcW w:w="1080" w:type="dxa"/>
            <w:tcBorders>
              <w:top w:val="nil"/>
              <w:bottom w:val="nil"/>
            </w:tcBorders>
            <w:noWrap/>
            <w:vAlign w:val="bottom"/>
            <w:hideMark/>
          </w:tcPr>
          <w:p w14:paraId="24E847C5" w14:textId="77777777" w:rsidR="00FE0A58" w:rsidRPr="003E4A1B" w:rsidRDefault="00FE0A58" w:rsidP="002A1875">
            <w:pPr>
              <w:jc w:val="right"/>
              <w:rPr>
                <w:rFonts w:cs="Arial"/>
                <w:color w:val="000000" w:themeColor="text1"/>
              </w:rPr>
            </w:pPr>
            <w:r w:rsidRPr="003E4A1B">
              <w:rPr>
                <w:rFonts w:cs="Arial"/>
                <w:color w:val="000000" w:themeColor="text1"/>
              </w:rPr>
              <w:t xml:space="preserve">         500 </w:t>
            </w:r>
          </w:p>
        </w:tc>
        <w:tc>
          <w:tcPr>
            <w:tcW w:w="1260" w:type="dxa"/>
            <w:gridSpan w:val="2"/>
            <w:tcBorders>
              <w:top w:val="nil"/>
              <w:bottom w:val="nil"/>
            </w:tcBorders>
            <w:noWrap/>
            <w:vAlign w:val="bottom"/>
            <w:hideMark/>
          </w:tcPr>
          <w:p w14:paraId="7E16254F" w14:textId="77777777" w:rsidR="00FE0A58" w:rsidRPr="003E4A1B" w:rsidRDefault="00FE0A58" w:rsidP="002A1875">
            <w:pPr>
              <w:rPr>
                <w:rFonts w:cs="Arial"/>
                <w:color w:val="000000" w:themeColor="text1"/>
              </w:rPr>
            </w:pPr>
            <w:r w:rsidRPr="003E4A1B">
              <w:rPr>
                <w:rFonts w:cs="Arial"/>
                <w:color w:val="000000" w:themeColor="text1"/>
              </w:rPr>
              <w:t xml:space="preserve">           </w:t>
            </w:r>
            <w:r>
              <w:rPr>
                <w:rFonts w:cs="Arial"/>
                <w:color w:val="000000" w:themeColor="text1"/>
              </w:rPr>
              <w:t xml:space="preserve"> </w:t>
            </w:r>
            <w:r w:rsidRPr="003E4A1B">
              <w:rPr>
                <w:rFonts w:cs="Arial"/>
                <w:color w:val="000000" w:themeColor="text1"/>
              </w:rPr>
              <w:t xml:space="preserve">600 </w:t>
            </w:r>
          </w:p>
        </w:tc>
        <w:tc>
          <w:tcPr>
            <w:tcW w:w="1350" w:type="dxa"/>
            <w:gridSpan w:val="2"/>
            <w:tcBorders>
              <w:top w:val="nil"/>
              <w:bottom w:val="nil"/>
            </w:tcBorders>
            <w:noWrap/>
            <w:vAlign w:val="bottom"/>
            <w:hideMark/>
          </w:tcPr>
          <w:p w14:paraId="32A23240" w14:textId="77777777" w:rsidR="00FE0A58" w:rsidRPr="003E4A1B" w:rsidRDefault="00FE0A58" w:rsidP="002A1875">
            <w:pPr>
              <w:rPr>
                <w:rFonts w:cs="Arial"/>
                <w:color w:val="000000" w:themeColor="text1"/>
              </w:rPr>
            </w:pPr>
            <w:r w:rsidRPr="003E4A1B">
              <w:rPr>
                <w:rFonts w:cs="Arial"/>
                <w:color w:val="000000" w:themeColor="text1"/>
              </w:rPr>
              <w:t xml:space="preserve">             720 </w:t>
            </w:r>
          </w:p>
        </w:tc>
        <w:tc>
          <w:tcPr>
            <w:tcW w:w="1371" w:type="dxa"/>
            <w:gridSpan w:val="2"/>
            <w:tcBorders>
              <w:top w:val="nil"/>
              <w:bottom w:val="nil"/>
            </w:tcBorders>
            <w:noWrap/>
            <w:vAlign w:val="bottom"/>
            <w:hideMark/>
          </w:tcPr>
          <w:p w14:paraId="136E801E" w14:textId="77777777" w:rsidR="00FE0A58" w:rsidRPr="003E4A1B" w:rsidRDefault="00FE0A58" w:rsidP="002A1875">
            <w:pPr>
              <w:rPr>
                <w:rFonts w:cs="Arial"/>
                <w:color w:val="000000" w:themeColor="text1"/>
              </w:rPr>
            </w:pPr>
            <w:r w:rsidRPr="003E4A1B">
              <w:rPr>
                <w:rFonts w:cs="Arial"/>
                <w:color w:val="000000" w:themeColor="text1"/>
              </w:rPr>
              <w:t xml:space="preserve">           </w:t>
            </w:r>
            <w:r>
              <w:rPr>
                <w:rFonts w:cs="Arial"/>
                <w:color w:val="000000" w:themeColor="text1"/>
              </w:rPr>
              <w:t xml:space="preserve"> </w:t>
            </w:r>
            <w:r w:rsidRPr="003E4A1B">
              <w:rPr>
                <w:rFonts w:cs="Arial"/>
                <w:color w:val="000000" w:themeColor="text1"/>
              </w:rPr>
              <w:t xml:space="preserve">  864 </w:t>
            </w:r>
          </w:p>
        </w:tc>
        <w:tc>
          <w:tcPr>
            <w:tcW w:w="1512" w:type="dxa"/>
            <w:tcBorders>
              <w:top w:val="nil"/>
              <w:bottom w:val="nil"/>
            </w:tcBorders>
            <w:noWrap/>
            <w:vAlign w:val="bottom"/>
            <w:hideMark/>
          </w:tcPr>
          <w:p w14:paraId="1135C196" w14:textId="77777777" w:rsidR="00FE0A58" w:rsidRPr="003E4A1B" w:rsidRDefault="00FE0A58" w:rsidP="002A1875">
            <w:pPr>
              <w:rPr>
                <w:rFonts w:cs="Arial"/>
                <w:color w:val="000000" w:themeColor="text1"/>
              </w:rPr>
            </w:pPr>
            <w:r w:rsidRPr="003E4A1B">
              <w:rPr>
                <w:rFonts w:cs="Arial"/>
                <w:color w:val="000000" w:themeColor="text1"/>
              </w:rPr>
              <w:t xml:space="preserve">          </w:t>
            </w:r>
            <w:r>
              <w:rPr>
                <w:rFonts w:cs="Arial"/>
                <w:color w:val="000000" w:themeColor="text1"/>
              </w:rPr>
              <w:t xml:space="preserve">    </w:t>
            </w:r>
            <w:r w:rsidRPr="003E4A1B">
              <w:rPr>
                <w:rFonts w:cs="Arial"/>
                <w:color w:val="000000" w:themeColor="text1"/>
              </w:rPr>
              <w:t xml:space="preserve">1,037 </w:t>
            </w:r>
          </w:p>
        </w:tc>
      </w:tr>
      <w:tr w:rsidR="00FE0A58" w:rsidRPr="003E4A1B" w14:paraId="38AA9236" w14:textId="77777777" w:rsidTr="002A1875">
        <w:trPr>
          <w:trHeight w:val="300"/>
        </w:trPr>
        <w:tc>
          <w:tcPr>
            <w:tcW w:w="2967" w:type="dxa"/>
            <w:tcBorders>
              <w:top w:val="nil"/>
              <w:bottom w:val="nil"/>
            </w:tcBorders>
            <w:noWrap/>
            <w:vAlign w:val="bottom"/>
            <w:hideMark/>
          </w:tcPr>
          <w:p w14:paraId="6524720D" w14:textId="77777777" w:rsidR="00FE0A58" w:rsidRPr="003E4A1B" w:rsidRDefault="00FE0A58" w:rsidP="002A1875">
            <w:pPr>
              <w:rPr>
                <w:rFonts w:cs="Arial"/>
              </w:rPr>
            </w:pPr>
            <w:r w:rsidRPr="003E4A1B">
              <w:rPr>
                <w:rFonts w:cs="Arial"/>
              </w:rPr>
              <w:t>Retail Price per Unit</w:t>
            </w:r>
          </w:p>
        </w:tc>
        <w:tc>
          <w:tcPr>
            <w:tcW w:w="630" w:type="dxa"/>
            <w:tcBorders>
              <w:top w:val="nil"/>
              <w:bottom w:val="nil"/>
            </w:tcBorders>
            <w:noWrap/>
            <w:vAlign w:val="bottom"/>
            <w:hideMark/>
          </w:tcPr>
          <w:p w14:paraId="423850A3" w14:textId="77777777" w:rsidR="00FE0A58" w:rsidRPr="003E4A1B" w:rsidRDefault="00FE0A58" w:rsidP="002A1875">
            <w:pPr>
              <w:jc w:val="center"/>
              <w:rPr>
                <w:rFonts w:cs="Arial"/>
                <w:i/>
                <w:iCs/>
                <w:color w:val="000000" w:themeColor="text1"/>
                <w:sz w:val="18"/>
                <w:szCs w:val="18"/>
              </w:rPr>
            </w:pPr>
            <w:r w:rsidRPr="003E4A1B">
              <w:rPr>
                <w:rFonts w:cs="Arial"/>
                <w:i/>
                <w:iCs/>
                <w:color w:val="000000" w:themeColor="text1"/>
                <w:sz w:val="18"/>
                <w:szCs w:val="18"/>
              </w:rPr>
              <w:t>$</w:t>
            </w:r>
          </w:p>
        </w:tc>
        <w:tc>
          <w:tcPr>
            <w:tcW w:w="1080" w:type="dxa"/>
            <w:tcBorders>
              <w:top w:val="nil"/>
              <w:bottom w:val="nil"/>
            </w:tcBorders>
            <w:noWrap/>
            <w:vAlign w:val="bottom"/>
            <w:hideMark/>
          </w:tcPr>
          <w:p w14:paraId="057A56FC" w14:textId="77777777" w:rsidR="00FE0A58" w:rsidRPr="003E4A1B" w:rsidRDefault="00FE0A58" w:rsidP="002A1875">
            <w:pPr>
              <w:jc w:val="right"/>
              <w:rPr>
                <w:rFonts w:cs="Arial"/>
                <w:color w:val="000000" w:themeColor="text1"/>
              </w:rPr>
            </w:pPr>
            <w:r w:rsidRPr="003E4A1B">
              <w:rPr>
                <w:rFonts w:cs="Arial"/>
                <w:color w:val="000000" w:themeColor="text1"/>
              </w:rPr>
              <w:t xml:space="preserve"> $   30.00 </w:t>
            </w:r>
          </w:p>
        </w:tc>
        <w:tc>
          <w:tcPr>
            <w:tcW w:w="1260" w:type="dxa"/>
            <w:gridSpan w:val="2"/>
            <w:tcBorders>
              <w:top w:val="nil"/>
              <w:bottom w:val="nil"/>
            </w:tcBorders>
            <w:noWrap/>
            <w:vAlign w:val="bottom"/>
            <w:hideMark/>
          </w:tcPr>
          <w:p w14:paraId="4167A5E3" w14:textId="77777777" w:rsidR="00FE0A58" w:rsidRPr="003E4A1B" w:rsidRDefault="00FE0A58" w:rsidP="002A1875">
            <w:pPr>
              <w:jc w:val="right"/>
              <w:rPr>
                <w:rFonts w:cs="Arial"/>
                <w:color w:val="000000" w:themeColor="text1"/>
              </w:rPr>
            </w:pPr>
            <w:r w:rsidRPr="003E4A1B">
              <w:rPr>
                <w:rFonts w:cs="Arial"/>
                <w:color w:val="000000" w:themeColor="text1"/>
              </w:rPr>
              <w:t xml:space="preserve">$31.20 </w:t>
            </w:r>
          </w:p>
        </w:tc>
        <w:tc>
          <w:tcPr>
            <w:tcW w:w="1350" w:type="dxa"/>
            <w:gridSpan w:val="2"/>
            <w:tcBorders>
              <w:top w:val="nil"/>
              <w:bottom w:val="nil"/>
            </w:tcBorders>
            <w:noWrap/>
            <w:vAlign w:val="bottom"/>
            <w:hideMark/>
          </w:tcPr>
          <w:p w14:paraId="4053D2FA" w14:textId="77777777" w:rsidR="00FE0A58" w:rsidRPr="003E4A1B" w:rsidRDefault="00FE0A58" w:rsidP="002A1875">
            <w:pPr>
              <w:jc w:val="right"/>
              <w:rPr>
                <w:rFonts w:cs="Arial"/>
                <w:color w:val="000000" w:themeColor="text1"/>
              </w:rPr>
            </w:pPr>
            <w:r w:rsidRPr="003E4A1B">
              <w:rPr>
                <w:rFonts w:cs="Arial"/>
                <w:color w:val="000000" w:themeColor="text1"/>
              </w:rPr>
              <w:t xml:space="preserve">$32.45 </w:t>
            </w:r>
          </w:p>
        </w:tc>
        <w:tc>
          <w:tcPr>
            <w:tcW w:w="1371" w:type="dxa"/>
            <w:gridSpan w:val="2"/>
            <w:tcBorders>
              <w:top w:val="nil"/>
              <w:bottom w:val="nil"/>
            </w:tcBorders>
            <w:noWrap/>
            <w:vAlign w:val="bottom"/>
            <w:hideMark/>
          </w:tcPr>
          <w:p w14:paraId="6AD18EAB" w14:textId="77777777" w:rsidR="00FE0A58" w:rsidRPr="003E4A1B" w:rsidRDefault="00FE0A58" w:rsidP="002A1875">
            <w:pPr>
              <w:jc w:val="right"/>
              <w:rPr>
                <w:rFonts w:cs="Arial"/>
                <w:color w:val="000000" w:themeColor="text1"/>
              </w:rPr>
            </w:pPr>
            <w:r w:rsidRPr="003E4A1B">
              <w:rPr>
                <w:rFonts w:cs="Arial"/>
                <w:color w:val="000000" w:themeColor="text1"/>
              </w:rPr>
              <w:t xml:space="preserve">$33.75 </w:t>
            </w:r>
          </w:p>
        </w:tc>
        <w:tc>
          <w:tcPr>
            <w:tcW w:w="1512" w:type="dxa"/>
            <w:tcBorders>
              <w:top w:val="nil"/>
              <w:bottom w:val="nil"/>
            </w:tcBorders>
            <w:noWrap/>
            <w:vAlign w:val="bottom"/>
            <w:hideMark/>
          </w:tcPr>
          <w:p w14:paraId="045B2BC3" w14:textId="77777777" w:rsidR="00FE0A58" w:rsidRPr="003E4A1B" w:rsidRDefault="00FE0A58" w:rsidP="002A1875">
            <w:pPr>
              <w:jc w:val="right"/>
              <w:rPr>
                <w:rFonts w:cs="Arial"/>
                <w:color w:val="000000" w:themeColor="text1"/>
              </w:rPr>
            </w:pPr>
            <w:r w:rsidRPr="003E4A1B">
              <w:rPr>
                <w:rFonts w:cs="Arial"/>
                <w:color w:val="000000" w:themeColor="text1"/>
              </w:rPr>
              <w:t xml:space="preserve">$35.10 </w:t>
            </w:r>
          </w:p>
        </w:tc>
      </w:tr>
      <w:tr w:rsidR="00FE0A58" w:rsidRPr="003E4A1B" w14:paraId="6FDF3673" w14:textId="77777777" w:rsidTr="002A1875">
        <w:trPr>
          <w:trHeight w:val="300"/>
        </w:trPr>
        <w:tc>
          <w:tcPr>
            <w:tcW w:w="2967" w:type="dxa"/>
            <w:tcBorders>
              <w:top w:val="nil"/>
              <w:bottom w:val="nil"/>
            </w:tcBorders>
            <w:noWrap/>
            <w:vAlign w:val="bottom"/>
            <w:hideMark/>
          </w:tcPr>
          <w:p w14:paraId="02B7E834" w14:textId="77777777" w:rsidR="00FE0A58" w:rsidRPr="003E4A1B" w:rsidRDefault="00FE0A58" w:rsidP="002A1875">
            <w:pPr>
              <w:rPr>
                <w:rFonts w:cs="Arial"/>
              </w:rPr>
            </w:pPr>
            <w:r w:rsidRPr="003E4A1B">
              <w:rPr>
                <w:rFonts w:cs="Arial"/>
              </w:rPr>
              <w:t>TOTAL SALES</w:t>
            </w:r>
          </w:p>
        </w:tc>
        <w:tc>
          <w:tcPr>
            <w:tcW w:w="630" w:type="dxa"/>
            <w:tcBorders>
              <w:top w:val="nil"/>
              <w:bottom w:val="nil"/>
            </w:tcBorders>
            <w:noWrap/>
            <w:vAlign w:val="bottom"/>
            <w:hideMark/>
          </w:tcPr>
          <w:p w14:paraId="6453CA69" w14:textId="77777777" w:rsidR="00FE0A58" w:rsidRPr="003E4A1B" w:rsidRDefault="00FE0A58" w:rsidP="002A1875">
            <w:pPr>
              <w:rPr>
                <w:rFonts w:cs="Arial"/>
                <w:i/>
                <w:iCs/>
                <w:color w:val="000000" w:themeColor="text1"/>
                <w:sz w:val="18"/>
                <w:szCs w:val="18"/>
              </w:rPr>
            </w:pPr>
          </w:p>
        </w:tc>
        <w:tc>
          <w:tcPr>
            <w:tcW w:w="1080" w:type="dxa"/>
            <w:tcBorders>
              <w:top w:val="nil"/>
              <w:bottom w:val="nil"/>
            </w:tcBorders>
            <w:noWrap/>
            <w:vAlign w:val="bottom"/>
            <w:hideMark/>
          </w:tcPr>
          <w:p w14:paraId="7D890ED6" w14:textId="77777777" w:rsidR="00FE0A58" w:rsidRPr="003E4A1B" w:rsidRDefault="00FE0A58" w:rsidP="002A1875">
            <w:pPr>
              <w:jc w:val="right"/>
              <w:rPr>
                <w:rFonts w:cs="Arial"/>
                <w:b/>
                <w:bCs/>
                <w:color w:val="000000" w:themeColor="text1"/>
              </w:rPr>
            </w:pPr>
            <w:r w:rsidRPr="003E4A1B">
              <w:rPr>
                <w:rFonts w:cs="Arial"/>
                <w:b/>
                <w:bCs/>
                <w:color w:val="000000" w:themeColor="text1"/>
              </w:rPr>
              <w:t xml:space="preserve">$ 15,000 </w:t>
            </w:r>
          </w:p>
        </w:tc>
        <w:tc>
          <w:tcPr>
            <w:tcW w:w="1260" w:type="dxa"/>
            <w:gridSpan w:val="2"/>
            <w:tcBorders>
              <w:top w:val="nil"/>
              <w:bottom w:val="nil"/>
            </w:tcBorders>
            <w:noWrap/>
            <w:vAlign w:val="bottom"/>
            <w:hideMark/>
          </w:tcPr>
          <w:p w14:paraId="0E0B1FC8" w14:textId="77777777" w:rsidR="00FE0A58" w:rsidRPr="003E4A1B" w:rsidRDefault="00FE0A58" w:rsidP="002A1875">
            <w:pPr>
              <w:jc w:val="right"/>
              <w:rPr>
                <w:rFonts w:cs="Arial"/>
                <w:b/>
                <w:bCs/>
                <w:color w:val="000000" w:themeColor="text1"/>
              </w:rPr>
            </w:pPr>
            <w:r w:rsidRPr="003E4A1B">
              <w:rPr>
                <w:rFonts w:cs="Arial"/>
                <w:b/>
                <w:bCs/>
                <w:color w:val="000000" w:themeColor="text1"/>
              </w:rPr>
              <w:t xml:space="preserve"> $    18,720 </w:t>
            </w:r>
          </w:p>
        </w:tc>
        <w:tc>
          <w:tcPr>
            <w:tcW w:w="1350" w:type="dxa"/>
            <w:gridSpan w:val="2"/>
            <w:tcBorders>
              <w:top w:val="nil"/>
              <w:bottom w:val="nil"/>
            </w:tcBorders>
            <w:noWrap/>
            <w:vAlign w:val="bottom"/>
            <w:hideMark/>
          </w:tcPr>
          <w:p w14:paraId="5BCEEED5" w14:textId="77777777" w:rsidR="00FE0A58" w:rsidRPr="003E4A1B" w:rsidRDefault="00FE0A58" w:rsidP="002A1875">
            <w:pPr>
              <w:jc w:val="right"/>
              <w:rPr>
                <w:rFonts w:cs="Arial"/>
                <w:b/>
                <w:bCs/>
                <w:color w:val="000000" w:themeColor="text1"/>
              </w:rPr>
            </w:pPr>
            <w:r w:rsidRPr="003E4A1B">
              <w:rPr>
                <w:rFonts w:cs="Arial"/>
                <w:b/>
                <w:bCs/>
                <w:color w:val="000000" w:themeColor="text1"/>
              </w:rPr>
              <w:t xml:space="preserve"> $      23,363 </w:t>
            </w:r>
          </w:p>
        </w:tc>
        <w:tc>
          <w:tcPr>
            <w:tcW w:w="1371" w:type="dxa"/>
            <w:gridSpan w:val="2"/>
            <w:tcBorders>
              <w:top w:val="nil"/>
              <w:bottom w:val="nil"/>
            </w:tcBorders>
            <w:noWrap/>
            <w:vAlign w:val="bottom"/>
            <w:hideMark/>
          </w:tcPr>
          <w:p w14:paraId="2CAD3D8B" w14:textId="77777777" w:rsidR="00FE0A58" w:rsidRPr="003E4A1B" w:rsidRDefault="00FE0A58" w:rsidP="002A1875">
            <w:pPr>
              <w:jc w:val="right"/>
              <w:rPr>
                <w:rFonts w:cs="Arial"/>
                <w:b/>
                <w:bCs/>
                <w:color w:val="000000" w:themeColor="text1"/>
              </w:rPr>
            </w:pPr>
            <w:r w:rsidRPr="003E4A1B">
              <w:rPr>
                <w:rFonts w:cs="Arial"/>
                <w:b/>
                <w:bCs/>
                <w:color w:val="000000" w:themeColor="text1"/>
              </w:rPr>
              <w:t xml:space="preserve"> $      29,156 </w:t>
            </w:r>
          </w:p>
        </w:tc>
        <w:tc>
          <w:tcPr>
            <w:tcW w:w="1512" w:type="dxa"/>
            <w:tcBorders>
              <w:top w:val="nil"/>
              <w:bottom w:val="nil"/>
            </w:tcBorders>
            <w:noWrap/>
            <w:vAlign w:val="bottom"/>
            <w:hideMark/>
          </w:tcPr>
          <w:p w14:paraId="0D1EC103" w14:textId="77777777" w:rsidR="00FE0A58" w:rsidRPr="003E4A1B" w:rsidRDefault="00FE0A58" w:rsidP="002A1875">
            <w:pPr>
              <w:jc w:val="right"/>
              <w:rPr>
                <w:rFonts w:cs="Arial"/>
                <w:b/>
                <w:bCs/>
                <w:color w:val="000000" w:themeColor="text1"/>
              </w:rPr>
            </w:pPr>
            <w:r w:rsidRPr="003E4A1B">
              <w:rPr>
                <w:rFonts w:cs="Arial"/>
                <w:b/>
                <w:bCs/>
                <w:color w:val="000000" w:themeColor="text1"/>
              </w:rPr>
              <w:t xml:space="preserve"> $     36,387 </w:t>
            </w:r>
          </w:p>
        </w:tc>
      </w:tr>
      <w:tr w:rsidR="00FE0A58" w:rsidRPr="003E4A1B" w14:paraId="0DE5BC73" w14:textId="77777777" w:rsidTr="002A1875">
        <w:trPr>
          <w:trHeight w:val="97"/>
        </w:trPr>
        <w:tc>
          <w:tcPr>
            <w:tcW w:w="2967" w:type="dxa"/>
            <w:tcBorders>
              <w:top w:val="nil"/>
              <w:bottom w:val="nil"/>
            </w:tcBorders>
            <w:noWrap/>
            <w:vAlign w:val="bottom"/>
            <w:hideMark/>
          </w:tcPr>
          <w:p w14:paraId="6138D9FA" w14:textId="77777777" w:rsidR="00FE0A58" w:rsidRPr="003E4A1B" w:rsidRDefault="00FE0A58" w:rsidP="002A1875">
            <w:pPr>
              <w:rPr>
                <w:rFonts w:cs="Arial"/>
              </w:rPr>
            </w:pPr>
          </w:p>
        </w:tc>
        <w:tc>
          <w:tcPr>
            <w:tcW w:w="630" w:type="dxa"/>
            <w:tcBorders>
              <w:top w:val="nil"/>
              <w:bottom w:val="nil"/>
            </w:tcBorders>
            <w:noWrap/>
            <w:vAlign w:val="bottom"/>
            <w:hideMark/>
          </w:tcPr>
          <w:p w14:paraId="5D0F43EE" w14:textId="77777777" w:rsidR="00FE0A58" w:rsidRPr="003E4A1B" w:rsidRDefault="00FE0A58" w:rsidP="002A1875">
            <w:pPr>
              <w:rPr>
                <w:rFonts w:cs="Arial"/>
                <w:i/>
                <w:iCs/>
                <w:color w:val="000000" w:themeColor="text1"/>
                <w:sz w:val="18"/>
                <w:szCs w:val="18"/>
              </w:rPr>
            </w:pPr>
          </w:p>
        </w:tc>
        <w:tc>
          <w:tcPr>
            <w:tcW w:w="1080" w:type="dxa"/>
            <w:tcBorders>
              <w:top w:val="nil"/>
              <w:bottom w:val="nil"/>
            </w:tcBorders>
            <w:noWrap/>
            <w:vAlign w:val="bottom"/>
            <w:hideMark/>
          </w:tcPr>
          <w:p w14:paraId="2DADE1D2" w14:textId="77777777" w:rsidR="00FE0A58" w:rsidRPr="003E4A1B" w:rsidRDefault="00FE0A58" w:rsidP="002A1875">
            <w:pPr>
              <w:jc w:val="right"/>
              <w:rPr>
                <w:rFonts w:cs="Arial"/>
                <w:b/>
                <w:bCs/>
                <w:color w:val="000000" w:themeColor="text1"/>
              </w:rPr>
            </w:pPr>
          </w:p>
        </w:tc>
        <w:tc>
          <w:tcPr>
            <w:tcW w:w="1260" w:type="dxa"/>
            <w:gridSpan w:val="2"/>
            <w:tcBorders>
              <w:top w:val="nil"/>
              <w:bottom w:val="nil"/>
            </w:tcBorders>
            <w:noWrap/>
            <w:vAlign w:val="bottom"/>
            <w:hideMark/>
          </w:tcPr>
          <w:p w14:paraId="02BCFF66" w14:textId="77777777" w:rsidR="00FE0A58" w:rsidRPr="003E4A1B" w:rsidRDefault="00FE0A58" w:rsidP="002A1875">
            <w:pPr>
              <w:jc w:val="right"/>
              <w:rPr>
                <w:rFonts w:cs="Arial"/>
                <w:b/>
                <w:bCs/>
                <w:color w:val="000000" w:themeColor="text1"/>
              </w:rPr>
            </w:pPr>
          </w:p>
        </w:tc>
        <w:tc>
          <w:tcPr>
            <w:tcW w:w="1350" w:type="dxa"/>
            <w:gridSpan w:val="2"/>
            <w:tcBorders>
              <w:top w:val="nil"/>
              <w:bottom w:val="nil"/>
            </w:tcBorders>
            <w:noWrap/>
            <w:vAlign w:val="bottom"/>
            <w:hideMark/>
          </w:tcPr>
          <w:p w14:paraId="279E91D2" w14:textId="77777777" w:rsidR="00FE0A58" w:rsidRPr="003E4A1B" w:rsidRDefault="00FE0A58" w:rsidP="002A1875">
            <w:pPr>
              <w:jc w:val="right"/>
              <w:rPr>
                <w:rFonts w:cs="Arial"/>
                <w:b/>
                <w:bCs/>
                <w:color w:val="000000" w:themeColor="text1"/>
              </w:rPr>
            </w:pPr>
          </w:p>
        </w:tc>
        <w:tc>
          <w:tcPr>
            <w:tcW w:w="1371" w:type="dxa"/>
            <w:gridSpan w:val="2"/>
            <w:tcBorders>
              <w:top w:val="nil"/>
              <w:bottom w:val="nil"/>
            </w:tcBorders>
            <w:noWrap/>
            <w:vAlign w:val="bottom"/>
            <w:hideMark/>
          </w:tcPr>
          <w:p w14:paraId="094CEDC0" w14:textId="77777777" w:rsidR="00FE0A58" w:rsidRPr="003E4A1B" w:rsidRDefault="00FE0A58" w:rsidP="002A1875">
            <w:pPr>
              <w:jc w:val="right"/>
              <w:rPr>
                <w:rFonts w:cs="Arial"/>
                <w:b/>
                <w:bCs/>
                <w:color w:val="000000" w:themeColor="text1"/>
              </w:rPr>
            </w:pPr>
          </w:p>
        </w:tc>
        <w:tc>
          <w:tcPr>
            <w:tcW w:w="1512" w:type="dxa"/>
            <w:tcBorders>
              <w:top w:val="nil"/>
              <w:bottom w:val="nil"/>
            </w:tcBorders>
            <w:noWrap/>
            <w:vAlign w:val="bottom"/>
            <w:hideMark/>
          </w:tcPr>
          <w:p w14:paraId="67499BAA" w14:textId="77777777" w:rsidR="00FE0A58" w:rsidRPr="003E4A1B" w:rsidRDefault="00FE0A58" w:rsidP="002A1875">
            <w:pPr>
              <w:jc w:val="right"/>
              <w:rPr>
                <w:rFonts w:cs="Arial"/>
                <w:b/>
                <w:bCs/>
                <w:color w:val="000000" w:themeColor="text1"/>
              </w:rPr>
            </w:pPr>
          </w:p>
        </w:tc>
      </w:tr>
      <w:tr w:rsidR="00FE0A58" w:rsidRPr="003E4A1B" w14:paraId="5009CEE6" w14:textId="77777777" w:rsidTr="002A1875">
        <w:trPr>
          <w:trHeight w:val="300"/>
        </w:trPr>
        <w:tc>
          <w:tcPr>
            <w:tcW w:w="2967" w:type="dxa"/>
            <w:tcBorders>
              <w:top w:val="nil"/>
              <w:bottom w:val="nil"/>
            </w:tcBorders>
            <w:noWrap/>
            <w:vAlign w:val="bottom"/>
            <w:hideMark/>
          </w:tcPr>
          <w:p w14:paraId="417B4CA3" w14:textId="77777777" w:rsidR="00FE0A58" w:rsidRPr="003E4A1B" w:rsidRDefault="00FE0A58" w:rsidP="002A1875">
            <w:pPr>
              <w:rPr>
                <w:rFonts w:cs="Arial"/>
                <w:b/>
                <w:bCs/>
              </w:rPr>
            </w:pPr>
            <w:r w:rsidRPr="003E4A1B">
              <w:rPr>
                <w:rFonts w:cs="Arial"/>
                <w:b/>
                <w:bCs/>
              </w:rPr>
              <w:t>Grand Total Sales</w:t>
            </w:r>
            <w:r w:rsidRPr="003E4A1B">
              <w:rPr>
                <w:rFonts w:cs="Arial"/>
              </w:rPr>
              <w:t>…………………</w:t>
            </w:r>
          </w:p>
        </w:tc>
        <w:tc>
          <w:tcPr>
            <w:tcW w:w="630" w:type="dxa"/>
            <w:tcBorders>
              <w:top w:val="nil"/>
              <w:bottom w:val="nil"/>
            </w:tcBorders>
            <w:noWrap/>
            <w:vAlign w:val="bottom"/>
            <w:hideMark/>
          </w:tcPr>
          <w:p w14:paraId="3237E048" w14:textId="77777777" w:rsidR="00FE0A58" w:rsidRPr="003E4A1B" w:rsidRDefault="00FE0A58" w:rsidP="002A1875">
            <w:pPr>
              <w:jc w:val="right"/>
              <w:rPr>
                <w:rFonts w:cs="Arial"/>
                <w:b/>
                <w:bCs/>
                <w:color w:val="000000" w:themeColor="text1"/>
              </w:rPr>
            </w:pPr>
          </w:p>
        </w:tc>
        <w:tc>
          <w:tcPr>
            <w:tcW w:w="1080" w:type="dxa"/>
            <w:tcBorders>
              <w:top w:val="nil"/>
              <w:bottom w:val="nil"/>
            </w:tcBorders>
            <w:noWrap/>
            <w:vAlign w:val="bottom"/>
            <w:hideMark/>
          </w:tcPr>
          <w:p w14:paraId="24A4068B" w14:textId="77777777" w:rsidR="00FE0A58" w:rsidRPr="003E4A1B" w:rsidRDefault="00FE0A58" w:rsidP="002A1875">
            <w:pPr>
              <w:jc w:val="right"/>
              <w:rPr>
                <w:rFonts w:cs="Arial"/>
                <w:b/>
                <w:bCs/>
                <w:color w:val="000000" w:themeColor="text1"/>
                <w:sz w:val="18"/>
                <w:szCs w:val="18"/>
              </w:rPr>
            </w:pPr>
            <w:r w:rsidRPr="003E4A1B">
              <w:rPr>
                <w:rFonts w:cs="Arial"/>
                <w:b/>
                <w:bCs/>
                <w:color w:val="000000" w:themeColor="text1"/>
                <w:sz w:val="18"/>
                <w:szCs w:val="18"/>
              </w:rPr>
              <w:t xml:space="preserve"> $ 140,000 </w:t>
            </w:r>
          </w:p>
        </w:tc>
        <w:tc>
          <w:tcPr>
            <w:tcW w:w="1260" w:type="dxa"/>
            <w:gridSpan w:val="2"/>
            <w:tcBorders>
              <w:top w:val="nil"/>
              <w:bottom w:val="nil"/>
            </w:tcBorders>
            <w:noWrap/>
            <w:vAlign w:val="bottom"/>
            <w:hideMark/>
          </w:tcPr>
          <w:p w14:paraId="439BDAE9" w14:textId="77777777" w:rsidR="00FE0A58" w:rsidRPr="003E4A1B" w:rsidRDefault="00FE0A58" w:rsidP="002A1875">
            <w:pPr>
              <w:jc w:val="right"/>
              <w:rPr>
                <w:rFonts w:cs="Arial"/>
                <w:b/>
                <w:bCs/>
                <w:color w:val="000000" w:themeColor="text1"/>
                <w:sz w:val="18"/>
                <w:szCs w:val="18"/>
              </w:rPr>
            </w:pPr>
            <w:r w:rsidRPr="003E4A1B">
              <w:rPr>
                <w:rFonts w:cs="Arial"/>
                <w:b/>
                <w:bCs/>
                <w:color w:val="000000" w:themeColor="text1"/>
                <w:sz w:val="18"/>
                <w:szCs w:val="18"/>
              </w:rPr>
              <w:t xml:space="preserve"> $    174,720 </w:t>
            </w:r>
          </w:p>
        </w:tc>
        <w:tc>
          <w:tcPr>
            <w:tcW w:w="1350" w:type="dxa"/>
            <w:gridSpan w:val="2"/>
            <w:tcBorders>
              <w:top w:val="nil"/>
              <w:bottom w:val="nil"/>
            </w:tcBorders>
            <w:noWrap/>
            <w:vAlign w:val="bottom"/>
            <w:hideMark/>
          </w:tcPr>
          <w:p w14:paraId="4D2A035F" w14:textId="77777777" w:rsidR="00FE0A58" w:rsidRPr="003E4A1B" w:rsidRDefault="00FE0A58" w:rsidP="002A1875">
            <w:pPr>
              <w:jc w:val="right"/>
              <w:rPr>
                <w:rFonts w:cs="Arial"/>
                <w:b/>
                <w:bCs/>
                <w:color w:val="000000" w:themeColor="text1"/>
                <w:sz w:val="18"/>
                <w:szCs w:val="18"/>
              </w:rPr>
            </w:pPr>
            <w:r w:rsidRPr="003E4A1B">
              <w:rPr>
                <w:rFonts w:cs="Arial"/>
                <w:b/>
                <w:bCs/>
                <w:color w:val="000000" w:themeColor="text1"/>
                <w:sz w:val="18"/>
                <w:szCs w:val="18"/>
              </w:rPr>
              <w:t xml:space="preserve"> $      218,051 </w:t>
            </w:r>
          </w:p>
        </w:tc>
        <w:tc>
          <w:tcPr>
            <w:tcW w:w="1371" w:type="dxa"/>
            <w:gridSpan w:val="2"/>
            <w:tcBorders>
              <w:top w:val="nil"/>
              <w:bottom w:val="nil"/>
            </w:tcBorders>
            <w:noWrap/>
            <w:vAlign w:val="bottom"/>
            <w:hideMark/>
          </w:tcPr>
          <w:p w14:paraId="5FD02E79" w14:textId="77777777" w:rsidR="00FE0A58" w:rsidRPr="003E4A1B" w:rsidRDefault="00FE0A58" w:rsidP="002A1875">
            <w:pPr>
              <w:jc w:val="right"/>
              <w:rPr>
                <w:rFonts w:cs="Arial"/>
                <w:b/>
                <w:bCs/>
                <w:color w:val="000000" w:themeColor="text1"/>
                <w:sz w:val="18"/>
                <w:szCs w:val="18"/>
              </w:rPr>
            </w:pPr>
            <w:r w:rsidRPr="003E4A1B">
              <w:rPr>
                <w:rFonts w:cs="Arial"/>
                <w:b/>
                <w:bCs/>
                <w:color w:val="000000" w:themeColor="text1"/>
                <w:sz w:val="18"/>
                <w:szCs w:val="18"/>
              </w:rPr>
              <w:t xml:space="preserve"> $       272,127 </w:t>
            </w:r>
          </w:p>
        </w:tc>
        <w:tc>
          <w:tcPr>
            <w:tcW w:w="1512" w:type="dxa"/>
            <w:tcBorders>
              <w:top w:val="nil"/>
              <w:bottom w:val="nil"/>
            </w:tcBorders>
            <w:noWrap/>
            <w:vAlign w:val="bottom"/>
            <w:hideMark/>
          </w:tcPr>
          <w:p w14:paraId="5093C56D" w14:textId="77777777" w:rsidR="00FE0A58" w:rsidRPr="003E4A1B" w:rsidRDefault="00FE0A58" w:rsidP="002A1875">
            <w:pPr>
              <w:jc w:val="right"/>
              <w:rPr>
                <w:rFonts w:cs="Arial"/>
                <w:b/>
                <w:bCs/>
                <w:color w:val="000000" w:themeColor="text1"/>
                <w:sz w:val="18"/>
                <w:szCs w:val="18"/>
              </w:rPr>
            </w:pPr>
            <w:r w:rsidRPr="003E4A1B">
              <w:rPr>
                <w:rFonts w:cs="Arial"/>
                <w:b/>
                <w:bCs/>
                <w:color w:val="000000" w:themeColor="text1"/>
                <w:sz w:val="18"/>
                <w:szCs w:val="18"/>
              </w:rPr>
              <w:t xml:space="preserve"> $      339,615 </w:t>
            </w:r>
          </w:p>
        </w:tc>
      </w:tr>
      <w:tr w:rsidR="00FE0A58" w:rsidRPr="003E4A1B" w14:paraId="538A49A8" w14:textId="77777777" w:rsidTr="002A1875">
        <w:trPr>
          <w:trHeight w:val="216"/>
        </w:trPr>
        <w:tc>
          <w:tcPr>
            <w:tcW w:w="2967" w:type="dxa"/>
            <w:tcBorders>
              <w:top w:val="nil"/>
              <w:bottom w:val="single" w:sz="6" w:space="0" w:color="4F81BD" w:themeColor="accent1"/>
            </w:tcBorders>
            <w:noWrap/>
            <w:vAlign w:val="bottom"/>
          </w:tcPr>
          <w:p w14:paraId="23532167" w14:textId="77777777" w:rsidR="00FE0A58" w:rsidRPr="003E4A1B" w:rsidRDefault="00FE0A58" w:rsidP="002A1875">
            <w:pPr>
              <w:rPr>
                <w:rFonts w:cs="Arial"/>
                <w:b/>
                <w:bCs/>
                <w:sz w:val="10"/>
              </w:rPr>
            </w:pPr>
          </w:p>
        </w:tc>
        <w:tc>
          <w:tcPr>
            <w:tcW w:w="630" w:type="dxa"/>
            <w:tcBorders>
              <w:top w:val="nil"/>
              <w:bottom w:val="single" w:sz="6" w:space="0" w:color="4F81BD" w:themeColor="accent1"/>
            </w:tcBorders>
            <w:noWrap/>
            <w:vAlign w:val="bottom"/>
          </w:tcPr>
          <w:p w14:paraId="473529B6" w14:textId="77777777" w:rsidR="00FE0A58" w:rsidRPr="003E4A1B" w:rsidRDefault="00FE0A58" w:rsidP="002A1875">
            <w:pPr>
              <w:jc w:val="right"/>
              <w:rPr>
                <w:rFonts w:cs="Arial"/>
                <w:b/>
                <w:bCs/>
                <w:color w:val="000000" w:themeColor="text1"/>
                <w:sz w:val="10"/>
              </w:rPr>
            </w:pPr>
          </w:p>
        </w:tc>
        <w:tc>
          <w:tcPr>
            <w:tcW w:w="1080" w:type="dxa"/>
            <w:tcBorders>
              <w:top w:val="nil"/>
              <w:bottom w:val="single" w:sz="6" w:space="0" w:color="4F81BD" w:themeColor="accent1"/>
            </w:tcBorders>
            <w:noWrap/>
            <w:vAlign w:val="bottom"/>
          </w:tcPr>
          <w:p w14:paraId="5D8DF4EC" w14:textId="77777777" w:rsidR="00FE0A58" w:rsidRPr="003E4A1B" w:rsidRDefault="00FE0A58" w:rsidP="002A1875">
            <w:pPr>
              <w:jc w:val="right"/>
              <w:rPr>
                <w:rFonts w:cs="Arial"/>
                <w:b/>
                <w:bCs/>
                <w:color w:val="000000" w:themeColor="text1"/>
                <w:sz w:val="10"/>
                <w:szCs w:val="18"/>
              </w:rPr>
            </w:pPr>
          </w:p>
        </w:tc>
        <w:tc>
          <w:tcPr>
            <w:tcW w:w="1260" w:type="dxa"/>
            <w:gridSpan w:val="2"/>
            <w:tcBorders>
              <w:top w:val="nil"/>
              <w:bottom w:val="single" w:sz="6" w:space="0" w:color="4F81BD" w:themeColor="accent1"/>
            </w:tcBorders>
            <w:noWrap/>
            <w:vAlign w:val="bottom"/>
          </w:tcPr>
          <w:p w14:paraId="29F9D85A" w14:textId="77777777" w:rsidR="00FE0A58" w:rsidRPr="003E4A1B" w:rsidRDefault="00FE0A58" w:rsidP="002A1875">
            <w:pPr>
              <w:jc w:val="right"/>
              <w:rPr>
                <w:rFonts w:cs="Arial"/>
                <w:b/>
                <w:bCs/>
                <w:color w:val="000000" w:themeColor="text1"/>
                <w:sz w:val="10"/>
                <w:szCs w:val="18"/>
              </w:rPr>
            </w:pPr>
          </w:p>
        </w:tc>
        <w:tc>
          <w:tcPr>
            <w:tcW w:w="1350" w:type="dxa"/>
            <w:gridSpan w:val="2"/>
            <w:tcBorders>
              <w:top w:val="nil"/>
              <w:bottom w:val="single" w:sz="6" w:space="0" w:color="4F81BD" w:themeColor="accent1"/>
            </w:tcBorders>
            <w:noWrap/>
            <w:vAlign w:val="bottom"/>
          </w:tcPr>
          <w:p w14:paraId="70EDCDA2" w14:textId="77777777" w:rsidR="00FE0A58" w:rsidRPr="003E4A1B" w:rsidRDefault="00FE0A58" w:rsidP="002A1875">
            <w:pPr>
              <w:jc w:val="right"/>
              <w:rPr>
                <w:rFonts w:cs="Arial"/>
                <w:b/>
                <w:bCs/>
                <w:color w:val="000000" w:themeColor="text1"/>
                <w:sz w:val="10"/>
                <w:szCs w:val="18"/>
              </w:rPr>
            </w:pPr>
          </w:p>
        </w:tc>
        <w:tc>
          <w:tcPr>
            <w:tcW w:w="1371" w:type="dxa"/>
            <w:gridSpan w:val="2"/>
            <w:tcBorders>
              <w:top w:val="nil"/>
              <w:bottom w:val="single" w:sz="6" w:space="0" w:color="4F81BD" w:themeColor="accent1"/>
            </w:tcBorders>
            <w:noWrap/>
            <w:vAlign w:val="bottom"/>
          </w:tcPr>
          <w:p w14:paraId="6DF6B0FE" w14:textId="77777777" w:rsidR="00FE0A58" w:rsidRPr="003E4A1B" w:rsidRDefault="00FE0A58" w:rsidP="002A1875">
            <w:pPr>
              <w:jc w:val="right"/>
              <w:rPr>
                <w:rFonts w:cs="Arial"/>
                <w:b/>
                <w:bCs/>
                <w:color w:val="000000" w:themeColor="text1"/>
                <w:sz w:val="10"/>
                <w:szCs w:val="18"/>
              </w:rPr>
            </w:pPr>
          </w:p>
        </w:tc>
        <w:tc>
          <w:tcPr>
            <w:tcW w:w="1512" w:type="dxa"/>
            <w:tcBorders>
              <w:top w:val="nil"/>
              <w:bottom w:val="single" w:sz="6" w:space="0" w:color="4F81BD" w:themeColor="accent1"/>
            </w:tcBorders>
            <w:noWrap/>
            <w:vAlign w:val="bottom"/>
          </w:tcPr>
          <w:p w14:paraId="2BF0E4E7" w14:textId="77777777" w:rsidR="00FE0A58" w:rsidRPr="003E4A1B" w:rsidRDefault="00FE0A58" w:rsidP="002A1875">
            <w:pPr>
              <w:jc w:val="right"/>
              <w:rPr>
                <w:rFonts w:cs="Arial"/>
                <w:b/>
                <w:bCs/>
                <w:color w:val="000000" w:themeColor="text1"/>
                <w:sz w:val="10"/>
                <w:szCs w:val="18"/>
              </w:rPr>
            </w:pPr>
          </w:p>
        </w:tc>
      </w:tr>
    </w:tbl>
    <w:p w14:paraId="7B38A6C4" w14:textId="77777777" w:rsidR="00FE0A58" w:rsidRDefault="00FE0A58" w:rsidP="00FE0A58">
      <w:pPr>
        <w:spacing w:line="276" w:lineRule="auto"/>
        <w:rPr>
          <w:rFonts w:cs="Arial"/>
          <w:i/>
          <w:noProof/>
          <w:sz w:val="24"/>
        </w:rPr>
      </w:pPr>
    </w:p>
    <w:p w14:paraId="4762AD41" w14:textId="77777777" w:rsidR="00FE0A58" w:rsidRPr="003E4A1B" w:rsidRDefault="00FE0A58" w:rsidP="00FE0A58">
      <w:pPr>
        <w:ind w:right="176"/>
        <w:jc w:val="both"/>
        <w:rPr>
          <w:rFonts w:cs="Arial"/>
          <w:color w:val="000000"/>
          <w:szCs w:val="24"/>
        </w:rPr>
      </w:pPr>
      <w:r w:rsidRPr="003E4A1B">
        <w:rPr>
          <w:rFonts w:cs="Arial"/>
          <w:color w:val="000000"/>
          <w:sz w:val="22"/>
          <w:szCs w:val="24"/>
        </w:rPr>
        <w:t>WAGE RATES</w:t>
      </w:r>
      <w:r w:rsidRPr="003E4A1B">
        <w:rPr>
          <w:rFonts w:cs="Arial"/>
          <w:color w:val="000000"/>
          <w:szCs w:val="24"/>
        </w:rPr>
        <w:t xml:space="preserve">. </w:t>
      </w:r>
      <w:r>
        <w:rPr>
          <w:rFonts w:cs="Arial"/>
          <w:color w:val="000000"/>
          <w:szCs w:val="24"/>
        </w:rPr>
        <w:t xml:space="preserve">As of 2025 the federal minimum hourly wage was $7.25. Most state minimums are higher. </w:t>
      </w:r>
      <w:r>
        <w:rPr>
          <w:rFonts w:cs="Arial"/>
          <w:color w:val="000000"/>
          <w:szCs w:val="24"/>
        </w:rPr>
        <w:br/>
        <w:t>To find the rate</w:t>
      </w:r>
      <w:r w:rsidRPr="003E4A1B">
        <w:rPr>
          <w:rFonts w:cs="Arial"/>
          <w:color w:val="000000"/>
          <w:szCs w:val="24"/>
        </w:rPr>
        <w:t xml:space="preserve"> for your state</w:t>
      </w:r>
      <w:r>
        <w:rPr>
          <w:rFonts w:cs="Arial"/>
          <w:color w:val="000000"/>
          <w:szCs w:val="24"/>
        </w:rPr>
        <w:t xml:space="preserve"> see </w:t>
      </w:r>
      <w:hyperlink r:id="rId79" w:history="1">
        <w:r w:rsidRPr="00D66731">
          <w:rPr>
            <w:rStyle w:val="Hyperlink"/>
            <w:rFonts w:cs="Arial"/>
            <w:szCs w:val="24"/>
          </w:rPr>
          <w:t>https://www.dol.gov/agencies/whd/minimum-wage/state</w:t>
        </w:r>
      </w:hyperlink>
      <w:r>
        <w:rPr>
          <w:rFonts w:cs="Arial"/>
          <w:color w:val="000000"/>
          <w:szCs w:val="24"/>
        </w:rPr>
        <w:t xml:space="preserve"> </w:t>
      </w:r>
    </w:p>
    <w:p w14:paraId="2F9D80CA" w14:textId="77777777" w:rsidR="00FE0A58" w:rsidRPr="003E4A1B" w:rsidRDefault="00FE0A58" w:rsidP="00FE0A58">
      <w:pPr>
        <w:spacing w:before="120" w:line="276" w:lineRule="auto"/>
        <w:jc w:val="both"/>
        <w:rPr>
          <w:rFonts w:cs="Arial"/>
          <w:color w:val="000000"/>
          <w:szCs w:val="24"/>
        </w:rPr>
      </w:pPr>
      <w:r>
        <w:rPr>
          <w:rFonts w:cs="Arial"/>
          <w:noProof/>
          <w:color w:val="000000"/>
          <w:szCs w:val="24"/>
        </w:rPr>
        <w:t xml:space="preserve"> </w:t>
      </w:r>
    </w:p>
    <w:p w14:paraId="4862879F" w14:textId="77777777" w:rsidR="00FE0A58" w:rsidRDefault="00FE0A58" w:rsidP="00FE0A58">
      <w:pPr>
        <w:spacing w:line="276" w:lineRule="auto"/>
        <w:rPr>
          <w:rFonts w:cs="Arial"/>
          <w:i/>
          <w:noProof/>
          <w:sz w:val="24"/>
        </w:rPr>
      </w:pPr>
    </w:p>
    <w:p w14:paraId="06F9A81F" w14:textId="77777777" w:rsidR="00FE0A58" w:rsidRPr="003E4A1B" w:rsidRDefault="00FE0A58" w:rsidP="00FE0A58">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32B35A12" w14:textId="77777777" w:rsidR="00FE0A58" w:rsidRPr="00154BB7" w:rsidRDefault="00FE0A58" w:rsidP="00FE0A58">
      <w:pPr>
        <w:rPr>
          <w:rFonts w:cs="Arial"/>
          <w:noProof/>
          <w:sz w:val="12"/>
          <w:szCs w:val="12"/>
        </w:rPr>
      </w:pPr>
    </w:p>
    <w:p w14:paraId="25932FD8" w14:textId="77777777" w:rsidR="00FE0A58" w:rsidRDefault="00FE0A58" w:rsidP="00FE0A58">
      <w:pPr>
        <w:rPr>
          <w:rFonts w:cs="Arial"/>
          <w:noProof/>
        </w:rPr>
      </w:pPr>
    </w:p>
    <w:p w14:paraId="1A9F3A00" w14:textId="77777777" w:rsidR="00FE0A58" w:rsidRPr="00E173B4" w:rsidRDefault="00FE0A58" w:rsidP="00FE0A58">
      <w:pPr>
        <w:pStyle w:val="Caption"/>
        <w:spacing w:before="0" w:after="0"/>
        <w:rPr>
          <w:rFonts w:ascii="Arial" w:hAnsi="Arial" w:cs="Arial"/>
          <w:szCs w:val="22"/>
        </w:rPr>
      </w:pPr>
      <w:r w:rsidRPr="009573BA">
        <w:rPr>
          <w:rFonts w:ascii="Arial" w:hAnsi="Arial" w:cs="Arial"/>
          <w:noProof/>
          <w:szCs w:val="22"/>
        </w:rPr>
        <w:drawing>
          <wp:inline distT="0" distB="0" distL="0" distR="0" wp14:anchorId="5D8557F2" wp14:editId="5F8BD4ED">
            <wp:extent cx="6551567" cy="8016265"/>
            <wp:effectExtent l="19050" t="19050" r="20955" b="22860"/>
            <wp:docPr id="898262191" name="Picture 1" descr="Cost-of-goods-sold worksheet; including production labor and compon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262191" name="Picture 1" descr="Cost-of-goods-sold worksheet; including production labor and components."/>
                    <pic:cNvPicPr/>
                  </pic:nvPicPr>
                  <pic:blipFill>
                    <a:blip r:embed="rId80">
                      <a:extLst>
                        <a:ext uri="{28A0092B-C50C-407E-A947-70E740481C1C}">
                          <a14:useLocalDpi xmlns:a14="http://schemas.microsoft.com/office/drawing/2010/main"/>
                        </a:ext>
                      </a:extLst>
                    </a:blip>
                    <a:stretch>
                      <a:fillRect/>
                    </a:stretch>
                  </pic:blipFill>
                  <pic:spPr>
                    <a:xfrm>
                      <a:off x="0" y="0"/>
                      <a:ext cx="6565495" cy="8033306"/>
                    </a:xfrm>
                    <a:prstGeom prst="rect">
                      <a:avLst/>
                    </a:prstGeom>
                    <a:ln>
                      <a:solidFill>
                        <a:schemeClr val="tx1"/>
                      </a:solidFill>
                    </a:ln>
                  </pic:spPr>
                </pic:pic>
              </a:graphicData>
            </a:graphic>
          </wp:inline>
        </w:drawing>
      </w:r>
      <w:bookmarkStart w:id="114" w:name="_Hlk206241510"/>
      <w:r>
        <w:rPr>
          <w:rFonts w:cs="Arial"/>
          <w:sz w:val="20"/>
          <w:szCs w:val="22"/>
        </w:rPr>
        <w:t>This is one Worksheet in the “Budget” Excel file. The worksheet cannot be opened within this text. D</w:t>
      </w:r>
      <w:r w:rsidRPr="005A452B">
        <w:rPr>
          <w:rFonts w:ascii="Arial" w:hAnsi="Arial" w:cs="Arial"/>
          <w:sz w:val="20"/>
          <w:szCs w:val="22"/>
        </w:rPr>
        <w:t>ownload</w:t>
      </w:r>
      <w:r>
        <w:rPr>
          <w:rFonts w:ascii="Arial" w:hAnsi="Arial" w:cs="Arial"/>
          <w:sz w:val="20"/>
          <w:szCs w:val="22"/>
        </w:rPr>
        <w:t xml:space="preserve"> complete </w:t>
      </w:r>
      <w:r w:rsidRPr="005A452B">
        <w:rPr>
          <w:rFonts w:cs="Arial"/>
          <w:sz w:val="20"/>
          <w:szCs w:val="22"/>
        </w:rPr>
        <w:t xml:space="preserve"> </w:t>
      </w:r>
      <w:r>
        <w:rPr>
          <w:rFonts w:ascii="Arial" w:hAnsi="Arial" w:cs="Arial"/>
          <w:sz w:val="20"/>
          <w:szCs w:val="22"/>
        </w:rPr>
        <w:t xml:space="preserve">file from </w:t>
      </w:r>
      <w:r w:rsidRPr="005A452B">
        <w:rPr>
          <w:rFonts w:ascii="Arial" w:hAnsi="Arial" w:cs="Arial"/>
          <w:sz w:val="20"/>
        </w:rPr>
        <w:t xml:space="preserve"> </w:t>
      </w:r>
      <w:hyperlink r:id="rId81" w:history="1">
        <w:r w:rsidRPr="00525B2D">
          <w:rPr>
            <w:rStyle w:val="Hyperlink"/>
            <w:iCs/>
            <w:sz w:val="18"/>
            <w:szCs w:val="18"/>
          </w:rPr>
          <w:t>www.entrepreneurshipfoundation.org/spreadsheets</w:t>
        </w:r>
      </w:hyperlink>
      <w:r>
        <w:t xml:space="preserve"> </w:t>
      </w:r>
    </w:p>
    <w:bookmarkEnd w:id="114"/>
    <w:p w14:paraId="6980E53E" w14:textId="77777777" w:rsidR="00FE0A58" w:rsidRPr="003E4A1B" w:rsidRDefault="00FE0A58" w:rsidP="00FE0A58">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10E77429" w14:textId="77777777" w:rsidR="00FE0A58" w:rsidRDefault="00FE0A58" w:rsidP="00FE0A58">
      <w:pPr>
        <w:rPr>
          <w:rFonts w:cs="Arial"/>
          <w:noProof/>
        </w:rPr>
      </w:pPr>
    </w:p>
    <w:p w14:paraId="1A600D4F" w14:textId="77777777" w:rsidR="00FE0A58" w:rsidRPr="003E4A1B" w:rsidRDefault="00FE0A58" w:rsidP="00FE0A58">
      <w:pPr>
        <w:rPr>
          <w:rFonts w:cs="Arial"/>
          <w:noProof/>
        </w:rPr>
      </w:pPr>
    </w:p>
    <w:p w14:paraId="71EB3CF4" w14:textId="77777777" w:rsidR="00FE0A58" w:rsidRPr="003E4A1B" w:rsidRDefault="00FE0A58" w:rsidP="00FE0A58">
      <w:pPr>
        <w:rPr>
          <w:rFonts w:cs="Arial"/>
          <w:i/>
          <w:noProof/>
          <w:sz w:val="24"/>
        </w:rPr>
      </w:pPr>
      <w:r w:rsidRPr="00F20C30">
        <w:rPr>
          <w:rFonts w:cs="Arial"/>
          <w:i/>
          <w:noProof/>
          <w:sz w:val="24"/>
        </w:rPr>
        <w:drawing>
          <wp:inline distT="0" distB="0" distL="0" distR="0" wp14:anchorId="12746529" wp14:editId="1659A04D">
            <wp:extent cx="6381188" cy="7397750"/>
            <wp:effectExtent l="19050" t="19050" r="19685" b="12700"/>
            <wp:docPr id="2088292387" name="Picture 1" descr="Salaries tab of budget worksheet, including payroll taxes paid by bus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292387" name="Picture 1" descr="Salaries tab of budget worksheet, including payroll taxes paid by business."/>
                    <pic:cNvPicPr/>
                  </pic:nvPicPr>
                  <pic:blipFill>
                    <a:blip r:embed="rId82">
                      <a:extLst>
                        <a:ext uri="{28A0092B-C50C-407E-A947-70E740481C1C}">
                          <a14:useLocalDpi xmlns:a14="http://schemas.microsoft.com/office/drawing/2010/main"/>
                        </a:ext>
                      </a:extLst>
                    </a:blip>
                    <a:stretch>
                      <a:fillRect/>
                    </a:stretch>
                  </pic:blipFill>
                  <pic:spPr>
                    <a:xfrm>
                      <a:off x="0" y="0"/>
                      <a:ext cx="6388364" cy="7406069"/>
                    </a:xfrm>
                    <a:prstGeom prst="rect">
                      <a:avLst/>
                    </a:prstGeom>
                    <a:ln>
                      <a:solidFill>
                        <a:srgbClr val="000066"/>
                      </a:solidFill>
                    </a:ln>
                  </pic:spPr>
                </pic:pic>
              </a:graphicData>
            </a:graphic>
          </wp:inline>
        </w:drawing>
      </w:r>
    </w:p>
    <w:p w14:paraId="688E51C0" w14:textId="77777777" w:rsidR="00FE0A58" w:rsidRDefault="00FE0A58" w:rsidP="00FE0A58">
      <w:pPr>
        <w:rPr>
          <w:rFonts w:cs="Arial"/>
          <w:szCs w:val="22"/>
        </w:rPr>
      </w:pPr>
    </w:p>
    <w:p w14:paraId="36E32F5B" w14:textId="77777777" w:rsidR="00FE0A58" w:rsidRPr="00E173B4" w:rsidRDefault="00FE0A58" w:rsidP="00FE0A58">
      <w:pPr>
        <w:pStyle w:val="Caption"/>
        <w:spacing w:before="0" w:after="0"/>
        <w:rPr>
          <w:rFonts w:ascii="Arial" w:hAnsi="Arial" w:cs="Arial"/>
          <w:szCs w:val="22"/>
        </w:rPr>
      </w:pPr>
      <w:bookmarkStart w:id="115" w:name="_Hlk206241446"/>
      <w:r>
        <w:rPr>
          <w:rFonts w:cs="Arial"/>
          <w:sz w:val="20"/>
          <w:szCs w:val="22"/>
        </w:rPr>
        <w:t>This is one Worksheet in the “Budget” Excel file. The worksheet cannot be opened within this text. D</w:t>
      </w:r>
      <w:r w:rsidRPr="005A452B">
        <w:rPr>
          <w:rFonts w:ascii="Arial" w:hAnsi="Arial" w:cs="Arial"/>
          <w:sz w:val="20"/>
          <w:szCs w:val="22"/>
        </w:rPr>
        <w:t>ownload</w:t>
      </w:r>
      <w:r>
        <w:rPr>
          <w:rFonts w:ascii="Arial" w:hAnsi="Arial" w:cs="Arial"/>
          <w:sz w:val="20"/>
          <w:szCs w:val="22"/>
        </w:rPr>
        <w:t xml:space="preserve"> complete </w:t>
      </w:r>
      <w:r w:rsidRPr="005A452B">
        <w:rPr>
          <w:rFonts w:cs="Arial"/>
          <w:sz w:val="20"/>
          <w:szCs w:val="22"/>
        </w:rPr>
        <w:t>file</w:t>
      </w:r>
      <w:r>
        <w:rPr>
          <w:rFonts w:ascii="Arial" w:hAnsi="Arial" w:cs="Arial"/>
          <w:sz w:val="20"/>
          <w:szCs w:val="22"/>
        </w:rPr>
        <w:t xml:space="preserve"> from </w:t>
      </w:r>
      <w:r w:rsidRPr="005A452B">
        <w:rPr>
          <w:rFonts w:ascii="Arial" w:hAnsi="Arial" w:cs="Arial"/>
          <w:sz w:val="20"/>
        </w:rPr>
        <w:t xml:space="preserve"> </w:t>
      </w:r>
      <w:hyperlink r:id="rId83" w:history="1">
        <w:r w:rsidRPr="00525B2D">
          <w:rPr>
            <w:rStyle w:val="Hyperlink"/>
            <w:iCs/>
            <w:sz w:val="18"/>
            <w:szCs w:val="18"/>
          </w:rPr>
          <w:t>www.entrepreneurshipfoundation.org/spreadsheets</w:t>
        </w:r>
      </w:hyperlink>
      <w:r>
        <w:t xml:space="preserve"> </w:t>
      </w:r>
    </w:p>
    <w:bookmarkEnd w:id="115"/>
    <w:p w14:paraId="449C9285" w14:textId="77777777" w:rsidR="00FE0A58" w:rsidRDefault="00FE0A58" w:rsidP="00FE0A58">
      <w:pPr>
        <w:spacing w:line="276" w:lineRule="auto"/>
        <w:rPr>
          <w:rFonts w:cs="Arial"/>
          <w:i/>
          <w:noProof/>
          <w:sz w:val="24"/>
        </w:rPr>
      </w:pPr>
      <w:r>
        <w:rPr>
          <w:rFonts w:cs="Arial"/>
          <w:i/>
          <w:noProof/>
          <w:sz w:val="24"/>
        </w:rPr>
        <w:br w:type="page"/>
      </w:r>
    </w:p>
    <w:p w14:paraId="45ADD7B3" w14:textId="77777777" w:rsidR="00FE0A58" w:rsidRPr="003E4A1B" w:rsidRDefault="00FE0A58" w:rsidP="00FE0A58">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3938D0A2" w14:textId="77777777" w:rsidR="00FE0A58" w:rsidRDefault="00FE0A58" w:rsidP="00FE0A58">
      <w:pPr>
        <w:rPr>
          <w:rFonts w:cs="Arial"/>
          <w:noProof/>
        </w:rPr>
      </w:pPr>
    </w:p>
    <w:p w14:paraId="53A8B230" w14:textId="77777777" w:rsidR="00FE0A58" w:rsidRDefault="00FE0A58" w:rsidP="00FE0A58">
      <w:pPr>
        <w:rPr>
          <w:rFonts w:cs="Arial"/>
          <w:noProof/>
        </w:rPr>
      </w:pPr>
    </w:p>
    <w:p w14:paraId="09C8C564" w14:textId="77777777" w:rsidR="00FE0A58" w:rsidRPr="003E4A1B" w:rsidRDefault="00FE0A58" w:rsidP="00FE0A58">
      <w:pPr>
        <w:jc w:val="both"/>
        <w:rPr>
          <w:rFonts w:cs="Arial"/>
          <w:color w:val="000000"/>
          <w:sz w:val="12"/>
          <w:szCs w:val="24"/>
        </w:rPr>
      </w:pPr>
      <w:r w:rsidRPr="00954392">
        <w:rPr>
          <w:rFonts w:cs="Arial"/>
          <w:noProof/>
          <w:color w:val="000000"/>
          <w:sz w:val="12"/>
          <w:szCs w:val="24"/>
        </w:rPr>
        <w:drawing>
          <wp:inline distT="0" distB="0" distL="0" distR="0" wp14:anchorId="07676B9D" wp14:editId="25981E02">
            <wp:extent cx="6015990" cy="7897725"/>
            <wp:effectExtent l="19050" t="19050" r="22860" b="27305"/>
            <wp:docPr id="300459921" name="Picture 1" descr="P&amp;L Work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459921" name="Picture 1" descr="P&amp;L Worksheet"/>
                    <pic:cNvPicPr/>
                  </pic:nvPicPr>
                  <pic:blipFill>
                    <a:blip r:embed="rId84">
                      <a:extLst>
                        <a:ext uri="{28A0092B-C50C-407E-A947-70E740481C1C}">
                          <a14:useLocalDpi xmlns:a14="http://schemas.microsoft.com/office/drawing/2010/main"/>
                        </a:ext>
                      </a:extLst>
                    </a:blip>
                    <a:stretch>
                      <a:fillRect/>
                    </a:stretch>
                  </pic:blipFill>
                  <pic:spPr>
                    <a:xfrm>
                      <a:off x="0" y="0"/>
                      <a:ext cx="6026889" cy="7912033"/>
                    </a:xfrm>
                    <a:prstGeom prst="rect">
                      <a:avLst/>
                    </a:prstGeom>
                    <a:ln>
                      <a:solidFill>
                        <a:srgbClr val="000066"/>
                      </a:solidFill>
                    </a:ln>
                  </pic:spPr>
                </pic:pic>
              </a:graphicData>
            </a:graphic>
          </wp:inline>
        </w:drawing>
      </w:r>
    </w:p>
    <w:p w14:paraId="76493AA8" w14:textId="77777777" w:rsidR="00FE0A58" w:rsidRPr="00E173B4" w:rsidRDefault="00FE0A58" w:rsidP="00FE0A58">
      <w:pPr>
        <w:pStyle w:val="Caption"/>
        <w:spacing w:before="60" w:after="0"/>
        <w:rPr>
          <w:rFonts w:ascii="Arial" w:hAnsi="Arial" w:cs="Arial"/>
          <w:szCs w:val="22"/>
        </w:rPr>
      </w:pPr>
      <w:bookmarkStart w:id="116" w:name="_Hlk206241472"/>
      <w:r>
        <w:rPr>
          <w:rFonts w:cs="Arial"/>
          <w:sz w:val="20"/>
          <w:szCs w:val="22"/>
        </w:rPr>
        <w:t>This is one Worksheet in the “Budget” Excel file. The worksheet cannot be opened within this text. D</w:t>
      </w:r>
      <w:r w:rsidRPr="005A452B">
        <w:rPr>
          <w:rFonts w:ascii="Arial" w:hAnsi="Arial" w:cs="Arial"/>
          <w:sz w:val="20"/>
          <w:szCs w:val="22"/>
        </w:rPr>
        <w:t>ownload</w:t>
      </w:r>
      <w:r>
        <w:rPr>
          <w:rFonts w:ascii="Arial" w:hAnsi="Arial" w:cs="Arial"/>
          <w:sz w:val="20"/>
          <w:szCs w:val="22"/>
        </w:rPr>
        <w:t xml:space="preserve"> </w:t>
      </w:r>
      <w:r>
        <w:rPr>
          <w:rFonts w:ascii="Arial" w:hAnsi="Arial" w:cs="Arial"/>
          <w:sz w:val="20"/>
          <w:szCs w:val="22"/>
        </w:rPr>
        <w:br/>
        <w:t xml:space="preserve">complete </w:t>
      </w:r>
      <w:r w:rsidRPr="005A452B">
        <w:rPr>
          <w:rFonts w:cs="Arial"/>
          <w:sz w:val="20"/>
          <w:szCs w:val="22"/>
        </w:rPr>
        <w:t>file</w:t>
      </w:r>
      <w:r>
        <w:rPr>
          <w:rFonts w:ascii="Arial" w:hAnsi="Arial" w:cs="Arial"/>
          <w:sz w:val="20"/>
          <w:szCs w:val="22"/>
        </w:rPr>
        <w:t xml:space="preserve"> from </w:t>
      </w:r>
      <w:r w:rsidRPr="005A452B">
        <w:rPr>
          <w:rFonts w:ascii="Arial" w:hAnsi="Arial" w:cs="Arial"/>
          <w:sz w:val="20"/>
        </w:rPr>
        <w:t xml:space="preserve"> </w:t>
      </w:r>
      <w:hyperlink r:id="rId85" w:history="1">
        <w:r w:rsidRPr="00525B2D">
          <w:rPr>
            <w:rStyle w:val="Hyperlink"/>
            <w:iCs/>
            <w:sz w:val="18"/>
            <w:szCs w:val="18"/>
          </w:rPr>
          <w:t>www.entrepreneurshipfoundation.org/spreadsheets</w:t>
        </w:r>
      </w:hyperlink>
      <w:r>
        <w:t xml:space="preserve"> </w:t>
      </w:r>
    </w:p>
    <w:bookmarkEnd w:id="116"/>
    <w:p w14:paraId="725C3B1C" w14:textId="77777777" w:rsidR="00FE0A58" w:rsidRPr="003E4A1B" w:rsidRDefault="00FE0A58" w:rsidP="00FE0A58">
      <w:pPr>
        <w:tabs>
          <w:tab w:val="right" w:pos="10166"/>
        </w:tabs>
        <w:spacing w:line="276" w:lineRule="auto"/>
        <w:rPr>
          <w:rFonts w:cs="Arial"/>
          <w:i/>
          <w:noProof/>
          <w:sz w:val="24"/>
        </w:rPr>
      </w:pPr>
      <w:r>
        <w:rPr>
          <w:rFonts w:cs="Arial"/>
          <w:i/>
          <w:noProof/>
          <w:sz w:val="24"/>
        </w:rPr>
        <w:br w:type="page"/>
      </w: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57549995" w14:textId="77777777" w:rsidR="00FE0A58" w:rsidRDefault="00FE0A58" w:rsidP="00FE0A58">
      <w:pPr>
        <w:rPr>
          <w:rFonts w:cs="Arial"/>
          <w:noProof/>
        </w:rPr>
      </w:pPr>
    </w:p>
    <w:p w14:paraId="6394BF12" w14:textId="77777777" w:rsidR="00FE0A58" w:rsidRDefault="00FE0A58" w:rsidP="00FE0A58">
      <w:pPr>
        <w:rPr>
          <w:rFonts w:cs="Arial"/>
          <w:noProof/>
        </w:rPr>
      </w:pPr>
    </w:p>
    <w:p w14:paraId="5C72FC7D" w14:textId="77777777" w:rsidR="00FE0A58" w:rsidRPr="003E4A1B" w:rsidRDefault="00FE0A58" w:rsidP="00FE0A58">
      <w:pPr>
        <w:pStyle w:val="Heading1"/>
        <w:rPr>
          <w:rFonts w:cs="Arial"/>
        </w:rPr>
      </w:pPr>
      <w:bookmarkStart w:id="117" w:name="_Toc204630178"/>
      <w:bookmarkStart w:id="118" w:name="_Toc206281952"/>
      <w:bookmarkStart w:id="119" w:name="_Toc206321823"/>
      <w:r w:rsidRPr="001C3B98">
        <w:rPr>
          <w:szCs w:val="28"/>
        </w:rPr>
        <w:t>3</w:t>
      </w:r>
      <w:r w:rsidRPr="001C3B98">
        <w:rPr>
          <w:spacing w:val="24"/>
          <w:szCs w:val="28"/>
        </w:rPr>
        <w:t>.</w:t>
      </w:r>
      <w:r>
        <w:rPr>
          <w:rFonts w:cs="Arial"/>
        </w:rPr>
        <w:t xml:space="preserve">5.6 </w:t>
      </w:r>
      <w:r w:rsidRPr="003E4A1B">
        <w:rPr>
          <w:rFonts w:cs="Arial"/>
        </w:rPr>
        <w:t xml:space="preserve">  </w:t>
      </w:r>
      <w:bookmarkStart w:id="120" w:name="CASH_FLOW"/>
      <w:r>
        <w:rPr>
          <w:rFonts w:cs="Arial"/>
        </w:rPr>
        <w:t>Cash Flow</w:t>
      </w:r>
      <w:bookmarkEnd w:id="120"/>
      <w:r>
        <w:rPr>
          <w:rFonts w:cs="Arial"/>
        </w:rPr>
        <w:t xml:space="preserve"> Forecasting</w:t>
      </w:r>
      <w:bookmarkEnd w:id="117"/>
      <w:bookmarkEnd w:id="118"/>
      <w:bookmarkEnd w:id="119"/>
      <w:r w:rsidRPr="00AE00CF">
        <w:rPr>
          <w:rFonts w:cs="Arial"/>
          <w:b w:val="0"/>
          <w:bCs/>
        </w:rPr>
        <w:fldChar w:fldCharType="begin"/>
      </w:r>
      <w:r w:rsidRPr="00AE00CF">
        <w:rPr>
          <w:b w:val="0"/>
          <w:bCs/>
        </w:rPr>
        <w:instrText xml:space="preserve"> XE "</w:instrText>
      </w:r>
      <w:r w:rsidRPr="00AE00CF">
        <w:rPr>
          <w:rFonts w:cs="Arial"/>
          <w:b w:val="0"/>
          <w:bCs/>
        </w:rPr>
        <w:instrText>Cash Flow Forecasting</w:instrText>
      </w:r>
      <w:r w:rsidRPr="00AE00CF">
        <w:rPr>
          <w:b w:val="0"/>
          <w:bCs/>
        </w:rPr>
        <w:instrText xml:space="preserve">" </w:instrText>
      </w:r>
      <w:r w:rsidRPr="00AE00CF">
        <w:rPr>
          <w:rFonts w:cs="Arial"/>
          <w:b w:val="0"/>
          <w:bCs/>
        </w:rPr>
        <w:fldChar w:fldCharType="end"/>
      </w:r>
    </w:p>
    <w:p w14:paraId="424D3747" w14:textId="77777777" w:rsidR="00FE0A58" w:rsidRDefault="00FE0A58" w:rsidP="00FE0A58">
      <w:pPr>
        <w:spacing w:line="276" w:lineRule="auto"/>
        <w:rPr>
          <w:rFonts w:cs="Arial"/>
          <w:noProof/>
        </w:rPr>
      </w:pPr>
    </w:p>
    <w:p w14:paraId="274E7FE7" w14:textId="77777777" w:rsidR="00FE0A58" w:rsidRPr="007B062A" w:rsidRDefault="00FE0A58" w:rsidP="00FE0A58">
      <w:pPr>
        <w:spacing w:line="276" w:lineRule="auto"/>
        <w:rPr>
          <w:rFonts w:cs="Arial"/>
          <w:noProof/>
          <w:sz w:val="12"/>
          <w:szCs w:val="12"/>
        </w:rPr>
      </w:pPr>
    </w:p>
    <w:p w14:paraId="098D83FC" w14:textId="77777777" w:rsidR="00FE0A58" w:rsidRPr="002B0B5E" w:rsidRDefault="00FE0A58" w:rsidP="00FE0A58">
      <w:pPr>
        <w:pStyle w:val="Caption"/>
        <w:spacing w:before="0" w:after="0"/>
        <w:rPr>
          <w:rFonts w:cs="Arial"/>
          <w:i w:val="0"/>
          <w:color w:val="0000CC"/>
          <w:szCs w:val="24"/>
        </w:rPr>
      </w:pPr>
      <w:bookmarkStart w:id="121" w:name="_Hlk206241429"/>
      <w:r>
        <w:rPr>
          <w:rFonts w:cs="Arial"/>
          <w:sz w:val="20"/>
          <w:szCs w:val="22"/>
        </w:rPr>
        <w:t xml:space="preserve">This worksheet cannot be opened within the text. </w:t>
      </w:r>
      <w:r w:rsidRPr="00BA6DC8">
        <w:rPr>
          <w:rFonts w:cs="Arial"/>
          <w:color w:val="000000" w:themeColor="text1"/>
          <w:sz w:val="18"/>
          <w:szCs w:val="18"/>
        </w:rPr>
        <w:t>You can download a copy at</w:t>
      </w:r>
      <w:r>
        <w:rPr>
          <w:rFonts w:cs="Arial"/>
          <w:color w:val="000000" w:themeColor="text1"/>
          <w:sz w:val="18"/>
          <w:szCs w:val="18"/>
        </w:rPr>
        <w:t xml:space="preserve"> </w:t>
      </w:r>
      <w:r>
        <w:t xml:space="preserve"> </w:t>
      </w:r>
      <w:r w:rsidRPr="007235FB">
        <w:rPr>
          <w:rFonts w:cs="Arial"/>
          <w:sz w:val="18"/>
          <w:szCs w:val="18"/>
        </w:rPr>
        <w:t>www.EntrepreneurshipFoundation.org/spreadsheets</w:t>
      </w:r>
      <w:r w:rsidRPr="002B0B5E">
        <w:rPr>
          <w:rFonts w:cs="Arial"/>
          <w:color w:val="0000CC"/>
          <w:szCs w:val="24"/>
        </w:rPr>
        <w:t xml:space="preserve"> </w:t>
      </w:r>
    </w:p>
    <w:bookmarkEnd w:id="121"/>
    <w:p w14:paraId="150CFD77" w14:textId="77777777" w:rsidR="00FE0A58" w:rsidRDefault="00FE0A58" w:rsidP="00FE0A58">
      <w:pPr>
        <w:spacing w:line="276" w:lineRule="auto"/>
        <w:rPr>
          <w:rFonts w:cs="Arial"/>
          <w:noProof/>
        </w:rPr>
      </w:pPr>
    </w:p>
    <w:p w14:paraId="2E648A6F" w14:textId="77777777" w:rsidR="00FE0A58" w:rsidRDefault="00FE0A58" w:rsidP="00FE0A58">
      <w:pPr>
        <w:rPr>
          <w:rFonts w:cs="Arial"/>
          <w:b/>
          <w:caps/>
          <w:noProof/>
          <w:sz w:val="28"/>
        </w:rPr>
      </w:pPr>
      <w:r w:rsidRPr="00BF772C">
        <w:rPr>
          <w:rFonts w:cs="Arial"/>
          <w:noProof/>
        </w:rPr>
        <w:drawing>
          <wp:inline distT="0" distB="0" distL="0" distR="0" wp14:anchorId="57C40080" wp14:editId="15541D2C">
            <wp:extent cx="6625590" cy="7213600"/>
            <wp:effectExtent l="19050" t="19050" r="22860" b="25400"/>
            <wp:docPr id="1548105403" name="Picture 1" descr="Cash Flow spreadsheet showing income and expenses in rows and months in colum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105403" name="Picture 1" descr="Cash Flow spreadsheet showing income and expenses in rows and months in columns"/>
                    <pic:cNvPicPr/>
                  </pic:nvPicPr>
                  <pic:blipFill>
                    <a:blip r:embed="rId86"/>
                    <a:stretch>
                      <a:fillRect/>
                    </a:stretch>
                  </pic:blipFill>
                  <pic:spPr>
                    <a:xfrm>
                      <a:off x="0" y="0"/>
                      <a:ext cx="6628043" cy="7216271"/>
                    </a:xfrm>
                    <a:prstGeom prst="rect">
                      <a:avLst/>
                    </a:prstGeom>
                    <a:ln>
                      <a:solidFill>
                        <a:schemeClr val="tx1"/>
                      </a:solidFill>
                    </a:ln>
                  </pic:spPr>
                </pic:pic>
              </a:graphicData>
            </a:graphic>
          </wp:inline>
        </w:drawing>
      </w:r>
      <w:r w:rsidRPr="008F16DF">
        <w:rPr>
          <w:rFonts w:cs="Arial"/>
        </w:rPr>
        <w:t xml:space="preserve"> </w:t>
      </w:r>
      <w:r>
        <w:rPr>
          <w:rFonts w:cs="Arial"/>
        </w:rPr>
        <w:br w:type="page"/>
      </w:r>
    </w:p>
    <w:p w14:paraId="621F93BF" w14:textId="77777777" w:rsidR="00FE0A58" w:rsidRPr="003E4A1B" w:rsidRDefault="00FE0A58" w:rsidP="00FE0A58">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7073F4E7" w14:textId="77777777" w:rsidR="00FE0A58" w:rsidRPr="00941458" w:rsidRDefault="00FE0A58" w:rsidP="00FE0A58">
      <w:pPr>
        <w:rPr>
          <w:rFonts w:cs="Arial"/>
          <w:iCs/>
          <w:noProof/>
          <w:szCs w:val="16"/>
        </w:rPr>
      </w:pPr>
    </w:p>
    <w:p w14:paraId="2B873F0D" w14:textId="77777777" w:rsidR="00FE0A58" w:rsidRPr="00941458" w:rsidRDefault="00FE0A58" w:rsidP="00FE0A58">
      <w:pPr>
        <w:rPr>
          <w:rFonts w:cs="Arial"/>
          <w:iCs/>
          <w:noProof/>
          <w:szCs w:val="16"/>
        </w:rPr>
      </w:pPr>
    </w:p>
    <w:p w14:paraId="7E8A9662" w14:textId="77777777" w:rsidR="00FE0A58" w:rsidRPr="003E4A1B" w:rsidRDefault="00FE0A58" w:rsidP="00FE0A58">
      <w:pPr>
        <w:pStyle w:val="Heading1"/>
        <w:rPr>
          <w:rFonts w:cs="Arial"/>
        </w:rPr>
      </w:pPr>
      <w:bookmarkStart w:id="122" w:name="_Toc204630179"/>
      <w:bookmarkStart w:id="123" w:name="_Toc206281953"/>
      <w:bookmarkStart w:id="124" w:name="_Toc206321824"/>
      <w:r w:rsidRPr="001C3B98">
        <w:rPr>
          <w:szCs w:val="28"/>
        </w:rPr>
        <w:t>3</w:t>
      </w:r>
      <w:r w:rsidRPr="001C3B98">
        <w:rPr>
          <w:spacing w:val="24"/>
          <w:szCs w:val="28"/>
        </w:rPr>
        <w:t>.</w:t>
      </w:r>
      <w:r>
        <w:rPr>
          <w:rFonts w:cs="Arial"/>
        </w:rPr>
        <w:t xml:space="preserve">5.7   </w:t>
      </w:r>
      <w:bookmarkStart w:id="125" w:name="BREAKEVENCALCULATION"/>
      <w:r w:rsidRPr="003E4A1B">
        <w:rPr>
          <w:rFonts w:cs="Arial"/>
        </w:rPr>
        <w:t>Break</w:t>
      </w:r>
      <w:r>
        <w:rPr>
          <w:rFonts w:cs="Arial"/>
        </w:rPr>
        <w:t>-</w:t>
      </w:r>
      <w:r w:rsidRPr="003E4A1B">
        <w:rPr>
          <w:rFonts w:cs="Arial"/>
        </w:rPr>
        <w:t>Even</w:t>
      </w:r>
      <w:r>
        <w:rPr>
          <w:rFonts w:cs="Arial"/>
        </w:rPr>
        <w:fldChar w:fldCharType="begin"/>
      </w:r>
      <w:r>
        <w:instrText xml:space="preserve"> </w:instrText>
      </w:r>
      <w:r w:rsidRPr="00AE00CF">
        <w:rPr>
          <w:b w:val="0"/>
          <w:bCs/>
        </w:rPr>
        <w:instrText>XE "</w:instrText>
      </w:r>
      <w:r w:rsidRPr="00AE00CF">
        <w:rPr>
          <w:rFonts w:cs="Arial"/>
          <w:b w:val="0"/>
          <w:bCs/>
          <w:caps w:val="0"/>
        </w:rPr>
        <w:instrText>BREAK-EVEN</w:instrText>
      </w:r>
      <w:r>
        <w:instrText xml:space="preserve">" </w:instrText>
      </w:r>
      <w:r>
        <w:rPr>
          <w:rFonts w:cs="Arial"/>
        </w:rPr>
        <w:fldChar w:fldCharType="end"/>
      </w:r>
      <w:r w:rsidRPr="003E4A1B">
        <w:rPr>
          <w:rFonts w:cs="Arial"/>
        </w:rPr>
        <w:t xml:space="preserve"> </w:t>
      </w:r>
      <w:bookmarkEnd w:id="125"/>
      <w:r>
        <w:rPr>
          <w:rFonts w:cs="Arial"/>
        </w:rPr>
        <w:t xml:space="preserve">and PROFIT MARGIN </w:t>
      </w:r>
      <w:r w:rsidRPr="003E4A1B">
        <w:rPr>
          <w:rFonts w:cs="Arial"/>
        </w:rPr>
        <w:t>Calculation</w:t>
      </w:r>
      <w:bookmarkEnd w:id="122"/>
      <w:bookmarkEnd w:id="123"/>
      <w:bookmarkEnd w:id="124"/>
      <w:r w:rsidRPr="003E4A1B">
        <w:rPr>
          <w:rFonts w:cs="Arial"/>
        </w:rPr>
        <w:t xml:space="preserve"> </w:t>
      </w:r>
    </w:p>
    <w:p w14:paraId="25B82471" w14:textId="77777777" w:rsidR="00FE0A58" w:rsidRPr="003E4A1B" w:rsidRDefault="00FE0A58" w:rsidP="00FE0A58">
      <w:pPr>
        <w:rPr>
          <w:rFonts w:cs="Arial"/>
        </w:rPr>
      </w:pPr>
    </w:p>
    <w:p w14:paraId="245AB9D3" w14:textId="77777777" w:rsidR="00FE0A58" w:rsidRPr="003E4A1B" w:rsidRDefault="00FE0A58" w:rsidP="00FE0A58">
      <w:pPr>
        <w:spacing w:line="276" w:lineRule="auto"/>
        <w:ind w:left="360" w:hanging="360"/>
        <w:rPr>
          <w:rFonts w:cs="Arial"/>
          <w:b/>
        </w:rPr>
      </w:pPr>
    </w:p>
    <w:p w14:paraId="4797A506" w14:textId="77777777" w:rsidR="00FE0A58" w:rsidRPr="006D3807" w:rsidRDefault="00FE0A58" w:rsidP="00FE0A58">
      <w:pPr>
        <w:spacing w:line="276" w:lineRule="auto"/>
        <w:jc w:val="both"/>
        <w:rPr>
          <w:rFonts w:cs="Arial"/>
          <w:color w:val="000000"/>
          <w:sz w:val="22"/>
          <w:szCs w:val="28"/>
        </w:rPr>
      </w:pPr>
      <w:r w:rsidRPr="006D3807">
        <w:rPr>
          <w:rFonts w:cs="Arial"/>
          <w:color w:val="000000"/>
          <w:sz w:val="22"/>
          <w:szCs w:val="28"/>
        </w:rPr>
        <w:t xml:space="preserve">Break-even occurs at the point where total revenue equals total costs. Use the following spreadsheet to compute your break-even point. Only enter amounts in shaded boxes. The other </w:t>
      </w:r>
      <w:r>
        <w:rPr>
          <w:rFonts w:cs="Arial"/>
          <w:color w:val="000000"/>
          <w:sz w:val="22"/>
          <w:szCs w:val="28"/>
        </w:rPr>
        <w:t>fields</w:t>
      </w:r>
      <w:r w:rsidRPr="006D3807">
        <w:rPr>
          <w:rFonts w:cs="Arial"/>
          <w:color w:val="000000"/>
          <w:sz w:val="22"/>
          <w:szCs w:val="28"/>
        </w:rPr>
        <w:t xml:space="preserve"> will be computed</w:t>
      </w:r>
      <w:r>
        <w:rPr>
          <w:rFonts w:cs="Arial"/>
          <w:color w:val="000000"/>
          <w:sz w:val="22"/>
          <w:szCs w:val="28"/>
        </w:rPr>
        <w:t>.</w:t>
      </w:r>
    </w:p>
    <w:p w14:paraId="1FA2BB10" w14:textId="77777777" w:rsidR="00FE0A58" w:rsidRPr="003E4A1B" w:rsidRDefault="00FE0A58" w:rsidP="00FE0A58">
      <w:pPr>
        <w:spacing w:line="276" w:lineRule="auto"/>
        <w:jc w:val="center"/>
        <w:rPr>
          <w:rFonts w:cs="Arial"/>
          <w:i/>
          <w:sz w:val="12"/>
        </w:rPr>
      </w:pPr>
    </w:p>
    <w:p w14:paraId="40EF0D29" w14:textId="77777777" w:rsidR="00FE0A58" w:rsidRDefault="00FE0A58" w:rsidP="00FE0A58">
      <w:pPr>
        <w:tabs>
          <w:tab w:val="right" w:pos="9720"/>
        </w:tabs>
        <w:jc w:val="both"/>
        <w:rPr>
          <w:rFonts w:cs="Arial"/>
          <w:i/>
          <w:color w:val="000000" w:themeColor="text1"/>
          <w:sz w:val="18"/>
        </w:rPr>
      </w:pPr>
    </w:p>
    <w:p w14:paraId="2DD8A826" w14:textId="77777777" w:rsidR="00FE0A58" w:rsidRDefault="00FE0A58" w:rsidP="00FE0A58">
      <w:pPr>
        <w:tabs>
          <w:tab w:val="right" w:pos="9720"/>
        </w:tabs>
        <w:jc w:val="both"/>
        <w:rPr>
          <w:rFonts w:cs="Arial"/>
          <w:i/>
          <w:color w:val="000000" w:themeColor="text1"/>
          <w:sz w:val="18"/>
        </w:rPr>
      </w:pPr>
    </w:p>
    <w:p w14:paraId="6BB793DE" w14:textId="77777777" w:rsidR="00FE0A58" w:rsidRDefault="00FE0A58" w:rsidP="00FE0A58">
      <w:pPr>
        <w:tabs>
          <w:tab w:val="right" w:pos="9720"/>
        </w:tabs>
        <w:jc w:val="both"/>
        <w:rPr>
          <w:rFonts w:cs="Arial"/>
          <w:i/>
          <w:color w:val="000000" w:themeColor="text1"/>
          <w:sz w:val="18"/>
        </w:rPr>
      </w:pPr>
    </w:p>
    <w:p w14:paraId="7CB09239" w14:textId="77777777" w:rsidR="00FE0A58" w:rsidRPr="002B0B5E" w:rsidRDefault="00FE0A58" w:rsidP="00FE0A58">
      <w:pPr>
        <w:tabs>
          <w:tab w:val="right" w:pos="9720"/>
        </w:tabs>
        <w:jc w:val="both"/>
        <w:rPr>
          <w:rFonts w:cs="Arial"/>
          <w:i/>
          <w:color w:val="0000CC"/>
          <w:sz w:val="22"/>
          <w:szCs w:val="24"/>
        </w:rPr>
      </w:pPr>
      <w:r w:rsidRPr="003E4A1B">
        <w:rPr>
          <w:rFonts w:cs="Arial"/>
          <w:i/>
          <w:color w:val="000000" w:themeColor="text1"/>
          <w:sz w:val="18"/>
        </w:rPr>
        <w:t>This is an interactive spreadsheet</w:t>
      </w:r>
      <w:r w:rsidRPr="00B73548">
        <w:rPr>
          <w:rFonts w:cs="Arial"/>
          <w:i/>
          <w:color w:val="AA0000"/>
          <w:sz w:val="18"/>
        </w:rPr>
        <w:t xml:space="preserve">. </w:t>
      </w:r>
      <w:r w:rsidRPr="003E4A1B">
        <w:rPr>
          <w:rFonts w:cs="Arial"/>
          <w:i/>
          <w:color w:val="000000" w:themeColor="text1"/>
          <w:sz w:val="18"/>
        </w:rPr>
        <w:t>To open, right-click and sele</w:t>
      </w:r>
      <w:r>
        <w:rPr>
          <w:rFonts w:cs="Arial"/>
          <w:i/>
          <w:color w:val="000000" w:themeColor="text1"/>
          <w:sz w:val="18"/>
        </w:rPr>
        <w:t>ct “Worksheet Object” and then "</w:t>
      </w:r>
      <w:r w:rsidRPr="003E4A1B">
        <w:rPr>
          <w:rFonts w:cs="Arial"/>
          <w:i/>
          <w:color w:val="000000" w:themeColor="text1"/>
          <w:sz w:val="18"/>
        </w:rPr>
        <w:t xml:space="preserve">Open.”   </w:t>
      </w:r>
      <w:r>
        <w:rPr>
          <w:rFonts w:cs="Arial"/>
          <w:i/>
          <w:color w:val="000000" w:themeColor="text1"/>
          <w:sz w:val="18"/>
          <w:szCs w:val="24"/>
        </w:rPr>
        <w:t xml:space="preserve">You can download a copy of this form at   </w:t>
      </w:r>
      <w:hyperlink r:id="rId87" w:history="1">
        <w:r w:rsidRPr="00F50CB9">
          <w:rPr>
            <w:rStyle w:val="Hyperlink"/>
            <w:rFonts w:cs="Arial"/>
            <w:i/>
            <w:sz w:val="22"/>
            <w:szCs w:val="24"/>
          </w:rPr>
          <w:t>http://www.EntrepreneurshipFoundation.org/spreadsheets</w:t>
        </w:r>
      </w:hyperlink>
      <w:r w:rsidRPr="002B0B5E">
        <w:rPr>
          <w:rFonts w:cs="Arial"/>
          <w:i/>
          <w:color w:val="0000CC"/>
          <w:sz w:val="22"/>
          <w:szCs w:val="24"/>
        </w:rPr>
        <w:t xml:space="preserve"> </w:t>
      </w:r>
    </w:p>
    <w:p w14:paraId="1CE6882D" w14:textId="77777777" w:rsidR="00FE0A58" w:rsidRPr="003E4A1B" w:rsidRDefault="00FE0A58" w:rsidP="00FE0A58">
      <w:pPr>
        <w:tabs>
          <w:tab w:val="right" w:pos="9720"/>
        </w:tabs>
        <w:jc w:val="center"/>
        <w:rPr>
          <w:rFonts w:cs="Arial"/>
          <w:i/>
          <w:color w:val="0000CC"/>
          <w:sz w:val="18"/>
          <w:szCs w:val="24"/>
        </w:rPr>
      </w:pPr>
    </w:p>
    <w:bookmarkStart w:id="126" w:name="_MON_1813248475"/>
    <w:bookmarkEnd w:id="126"/>
    <w:p w14:paraId="5302D660" w14:textId="77777777" w:rsidR="00FE0A58" w:rsidRPr="003E4A1B" w:rsidRDefault="00FE0A58" w:rsidP="00FE0A58">
      <w:pPr>
        <w:tabs>
          <w:tab w:val="right" w:pos="9720"/>
        </w:tabs>
        <w:ind w:left="450" w:hanging="450"/>
        <w:rPr>
          <w:rFonts w:cs="Arial"/>
          <w:color w:val="0000CC"/>
          <w:sz w:val="12"/>
          <w:szCs w:val="24"/>
        </w:rPr>
      </w:pPr>
      <w:r>
        <w:rPr>
          <w:rFonts w:cs="Arial"/>
          <w:color w:val="0000CC"/>
          <w:sz w:val="12"/>
          <w:szCs w:val="24"/>
        </w:rPr>
        <w:object w:dxaOrig="10167" w:dyaOrig="8283" w14:anchorId="3C5F2818">
          <v:shape id="_x0000_i1027" type="#_x0000_t75" alt="Break-even and profit-margin calculation worksheet, showing total fixed annual costs for a business and the number of products that must be sold to cover those costs, based on the gross profit earned on each item sold, which is the selling price less the cost to produce." style="width:508.35pt;height:414.55pt" o:ole="">
            <v:imagedata r:id="rId88" o:title=""/>
          </v:shape>
          <o:OLEObject Type="Embed" ProgID="Excel.Sheet.12" ShapeID="_x0000_i1027" DrawAspect="Content" ObjectID="_1817021716" r:id="rId89"/>
        </w:object>
      </w:r>
    </w:p>
    <w:p w14:paraId="2EE70B46" w14:textId="77777777" w:rsidR="00FE0A58" w:rsidRPr="003E4A1B" w:rsidRDefault="00FE0A58" w:rsidP="00FE0A58">
      <w:pPr>
        <w:spacing w:line="276" w:lineRule="auto"/>
        <w:rPr>
          <w:rFonts w:cs="Arial"/>
          <w:color w:val="000000"/>
          <w:sz w:val="8"/>
          <w:szCs w:val="24"/>
        </w:rPr>
      </w:pPr>
    </w:p>
    <w:p w14:paraId="70A85392" w14:textId="77777777" w:rsidR="00FE0A58" w:rsidRPr="003E4A1B" w:rsidRDefault="00FE0A58" w:rsidP="00FE0A58">
      <w:pPr>
        <w:spacing w:line="276" w:lineRule="auto"/>
        <w:rPr>
          <w:rStyle w:val="Heading3Char"/>
          <w:rFonts w:cs="Arial"/>
          <w:sz w:val="16"/>
        </w:rPr>
      </w:pPr>
    </w:p>
    <w:p w14:paraId="049AEB66" w14:textId="77777777" w:rsidR="00FE0A58" w:rsidRPr="003E4A1B" w:rsidRDefault="00FE0A58" w:rsidP="00FE0A58">
      <w:pPr>
        <w:spacing w:before="120" w:after="120" w:line="276" w:lineRule="auto"/>
        <w:rPr>
          <w:rFonts w:cs="Arial"/>
          <w:color w:val="000000"/>
          <w:sz w:val="22"/>
          <w:szCs w:val="22"/>
        </w:rPr>
      </w:pPr>
      <w:r w:rsidRPr="003E4A1B">
        <w:rPr>
          <w:rStyle w:val="Heading3Char"/>
          <w:rFonts w:cs="Arial"/>
          <w:szCs w:val="22"/>
        </w:rPr>
        <w:t>Reality checkS</w:t>
      </w:r>
      <w:r w:rsidRPr="003E4A1B">
        <w:rPr>
          <w:rFonts w:cs="Arial"/>
          <w:color w:val="000000"/>
          <w:sz w:val="22"/>
          <w:szCs w:val="22"/>
        </w:rPr>
        <w:t xml:space="preserve">:  </w:t>
      </w:r>
    </w:p>
    <w:p w14:paraId="46455623" w14:textId="77777777" w:rsidR="00FE0A58" w:rsidRPr="003E4A1B" w:rsidRDefault="00FE0A58" w:rsidP="00FE0A58">
      <w:pPr>
        <w:numPr>
          <w:ilvl w:val="0"/>
          <w:numId w:val="32"/>
        </w:numPr>
        <w:tabs>
          <w:tab w:val="clear" w:pos="3600"/>
          <w:tab w:val="num" w:pos="630"/>
        </w:tabs>
        <w:spacing w:line="276" w:lineRule="auto"/>
        <w:ind w:left="630"/>
        <w:rPr>
          <w:rFonts w:cs="Arial"/>
          <w:color w:val="000000"/>
          <w:szCs w:val="24"/>
        </w:rPr>
      </w:pPr>
      <w:r w:rsidRPr="003E4A1B">
        <w:rPr>
          <w:rFonts w:cs="Arial"/>
          <w:color w:val="000000"/>
          <w:szCs w:val="24"/>
        </w:rPr>
        <w:t xml:space="preserve">Are the unit and dollar sales realistic? </w:t>
      </w:r>
    </w:p>
    <w:p w14:paraId="6D064B63" w14:textId="77777777" w:rsidR="00FE0A58" w:rsidRPr="003E4A1B" w:rsidRDefault="00FE0A58" w:rsidP="00FE0A58">
      <w:pPr>
        <w:numPr>
          <w:ilvl w:val="0"/>
          <w:numId w:val="32"/>
        </w:numPr>
        <w:tabs>
          <w:tab w:val="clear" w:pos="3600"/>
          <w:tab w:val="num" w:pos="630"/>
        </w:tabs>
        <w:spacing w:before="120" w:line="276" w:lineRule="auto"/>
        <w:ind w:left="630"/>
        <w:jc w:val="both"/>
        <w:rPr>
          <w:rFonts w:cs="Arial"/>
          <w:color w:val="000000"/>
          <w:szCs w:val="24"/>
        </w:rPr>
      </w:pPr>
      <w:r w:rsidRPr="003E4A1B">
        <w:rPr>
          <w:rFonts w:cs="Arial"/>
          <w:color w:val="000000"/>
          <w:szCs w:val="24"/>
        </w:rPr>
        <w:t xml:space="preserve">Can you make and sell this many products: or if a service business, can you realistically provide the number of hours required? </w:t>
      </w:r>
    </w:p>
    <w:p w14:paraId="25870A87" w14:textId="77777777" w:rsidR="00FE0A58" w:rsidRPr="003E4A1B" w:rsidRDefault="00FE0A58" w:rsidP="00FE0A58">
      <w:pPr>
        <w:rPr>
          <w:rFonts w:cs="Arial"/>
          <w:i/>
          <w:noProof/>
          <w:sz w:val="24"/>
        </w:rPr>
      </w:pPr>
      <w:r w:rsidRPr="003E4A1B">
        <w:rPr>
          <w:rFonts w:cs="Arial"/>
          <w:i/>
          <w:noProof/>
          <w:sz w:val="24"/>
        </w:rPr>
        <w:br w:type="page"/>
      </w:r>
    </w:p>
    <w:p w14:paraId="48ABB6BB" w14:textId="77777777" w:rsidR="00FE0A58" w:rsidRPr="003E4A1B" w:rsidRDefault="00FE0A58" w:rsidP="00FE0A58">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7E8E0E07" w14:textId="77777777" w:rsidR="00FE0A58" w:rsidRPr="00941458" w:rsidRDefault="00FE0A58" w:rsidP="00FE0A58">
      <w:pPr>
        <w:rPr>
          <w:rFonts w:cs="Arial"/>
          <w:iCs/>
          <w:noProof/>
          <w:szCs w:val="16"/>
        </w:rPr>
      </w:pPr>
    </w:p>
    <w:p w14:paraId="2ABD2A8A" w14:textId="77777777" w:rsidR="00FE0A58" w:rsidRPr="00941458" w:rsidRDefault="00FE0A58" w:rsidP="00FE0A58">
      <w:pPr>
        <w:rPr>
          <w:rFonts w:cs="Arial"/>
          <w:iCs/>
          <w:noProof/>
          <w:szCs w:val="16"/>
        </w:rPr>
      </w:pPr>
    </w:p>
    <w:p w14:paraId="3615BDAF" w14:textId="77777777" w:rsidR="00FE0A58" w:rsidRPr="00836041" w:rsidRDefault="00FE0A58" w:rsidP="00FE0A58">
      <w:pPr>
        <w:pStyle w:val="Heading1"/>
        <w:ind w:left="90"/>
        <w:rPr>
          <w:rFonts w:cs="Arial"/>
        </w:rPr>
      </w:pPr>
      <w:bookmarkStart w:id="127" w:name="_Toc206281954"/>
      <w:bookmarkStart w:id="128" w:name="_Toc206321825"/>
      <w:r w:rsidRPr="001C3B98">
        <w:rPr>
          <w:szCs w:val="28"/>
        </w:rPr>
        <w:t>3</w:t>
      </w:r>
      <w:r w:rsidRPr="001C3B98">
        <w:rPr>
          <w:spacing w:val="24"/>
          <w:szCs w:val="28"/>
        </w:rPr>
        <w:t>.</w:t>
      </w:r>
      <w:r>
        <w:rPr>
          <w:rFonts w:cs="Arial"/>
        </w:rPr>
        <w:t xml:space="preserve">5.8 </w:t>
      </w:r>
      <w:r w:rsidRPr="00836041">
        <w:rPr>
          <w:rFonts w:cs="Arial"/>
        </w:rPr>
        <w:t xml:space="preserve">  </w:t>
      </w:r>
      <w:r>
        <w:rPr>
          <w:rFonts w:cs="Arial"/>
        </w:rPr>
        <w:t>cAPTIAL REQUIRMENTS FOR LAUNCH</w:t>
      </w:r>
      <w:bookmarkEnd w:id="127"/>
      <w:bookmarkEnd w:id="128"/>
    </w:p>
    <w:p w14:paraId="7B1ABC56" w14:textId="77777777" w:rsidR="00FE0A58" w:rsidRDefault="00FE0A58" w:rsidP="00FE0A58">
      <w:pPr>
        <w:rPr>
          <w:bCs/>
          <w:noProof/>
          <w:color w:val="000000" w:themeColor="text1"/>
          <w:sz w:val="24"/>
          <w:szCs w:val="24"/>
        </w:rPr>
      </w:pPr>
    </w:p>
    <w:p w14:paraId="4BB8204F" w14:textId="77777777" w:rsidR="00FE0A58" w:rsidRPr="003F0EB3" w:rsidRDefault="00FE0A58" w:rsidP="00FE0A58">
      <w:pPr>
        <w:pStyle w:val="BulletedList2"/>
        <w:numPr>
          <w:ilvl w:val="0"/>
          <w:numId w:val="0"/>
        </w:numPr>
        <w:spacing w:before="120" w:after="0" w:line="276" w:lineRule="auto"/>
        <w:ind w:right="90"/>
        <w:jc w:val="both"/>
        <w:rPr>
          <w:rFonts w:ascii="Arial" w:hAnsi="Arial" w:cs="Arial"/>
          <w:color w:val="EE0000"/>
          <w:sz w:val="20"/>
        </w:rPr>
      </w:pPr>
      <w:r>
        <w:rPr>
          <w:rStyle w:val="Heading2Char"/>
        </w:rPr>
        <w:t xml:space="preserve">Startup </w:t>
      </w:r>
      <w:r w:rsidRPr="00AD2D1B">
        <w:rPr>
          <w:rStyle w:val="Heading2Char"/>
        </w:rPr>
        <w:t>Capital Requirement</w:t>
      </w:r>
      <w:r w:rsidRPr="00910BDB">
        <w:rPr>
          <w:rStyle w:val="Heading2Char"/>
          <w:b w:val="0"/>
        </w:rPr>
        <w:t>.</w:t>
      </w:r>
      <w:r>
        <w:rPr>
          <w:rStyle w:val="Heading2Char"/>
        </w:rPr>
        <w:t xml:space="preserve"> </w:t>
      </w:r>
      <w:r w:rsidRPr="00AD2D1B">
        <w:rPr>
          <w:rFonts w:ascii="Arial" w:hAnsi="Arial" w:cs="Arial"/>
          <w:color w:val="000000"/>
          <w:sz w:val="20"/>
        </w:rPr>
        <w:t xml:space="preserve">The amount of cash you will need to cover start-up expenses and to cover operating expenses until the company attains </w:t>
      </w:r>
      <w:r>
        <w:rPr>
          <w:rFonts w:ascii="Arial" w:hAnsi="Arial" w:cs="Arial"/>
          <w:color w:val="000000"/>
          <w:sz w:val="20"/>
        </w:rPr>
        <w:t>break-even</w:t>
      </w:r>
      <w:r w:rsidRPr="00AD2D1B">
        <w:rPr>
          <w:rFonts w:ascii="Arial" w:hAnsi="Arial" w:cs="Arial"/>
          <w:color w:val="000000"/>
          <w:sz w:val="20"/>
        </w:rPr>
        <w:t xml:space="preserve">. The Cash Flow Forecast should indicate the amount of capital required each year. </w:t>
      </w:r>
      <w:r>
        <w:rPr>
          <w:rFonts w:ascii="Arial" w:hAnsi="Arial" w:cs="Arial"/>
          <w:color w:val="000000"/>
          <w:sz w:val="20"/>
        </w:rPr>
        <w:t>If you have already launched and need capital to expand a successful model, see the “Growth Capital Requirements” spreadsheet on the following page.</w:t>
      </w:r>
    </w:p>
    <w:p w14:paraId="71BC5448" w14:textId="77777777" w:rsidR="00FE0A58" w:rsidRDefault="00FE0A58" w:rsidP="00FE0A58">
      <w:pPr>
        <w:pStyle w:val="BulletedList2"/>
        <w:numPr>
          <w:ilvl w:val="0"/>
          <w:numId w:val="0"/>
        </w:numPr>
        <w:spacing w:after="0" w:line="276" w:lineRule="auto"/>
        <w:ind w:right="90"/>
        <w:rPr>
          <w:rStyle w:val="Emphasis"/>
        </w:rPr>
      </w:pPr>
    </w:p>
    <w:bookmarkStart w:id="129" w:name="_MON_1816864855"/>
    <w:bookmarkEnd w:id="129"/>
    <w:p w14:paraId="60FA4956" w14:textId="77777777" w:rsidR="00FE0A58" w:rsidRDefault="00FE0A58" w:rsidP="00FE0A58">
      <w:pPr>
        <w:rPr>
          <w:bCs/>
          <w:noProof/>
          <w:color w:val="000000" w:themeColor="text1"/>
          <w:sz w:val="24"/>
          <w:szCs w:val="24"/>
        </w:rPr>
      </w:pPr>
      <w:r>
        <w:rPr>
          <w:rStyle w:val="Emphasis"/>
        </w:rPr>
        <w:object w:dxaOrig="10198" w:dyaOrig="9999" w14:anchorId="2991F697">
          <v:shape id="_x0000_i1028" type="#_x0000_t75" alt="Spreadsheet showing Capital Requirements for R&amp;D, Trial launch for 30 days, and full launch (6 months)" style="width:509.9pt;height:499.95pt" o:ole="" o:bordertopcolor="this" o:borderleftcolor="this" o:borderbottomcolor="this" o:borderrightcolor="this">
            <v:imagedata r:id="rId90" o:title=""/>
            <w10:bordertop type="single" width="8"/>
            <w10:borderleft type="single" width="8"/>
            <w10:borderbottom type="single" width="8"/>
            <w10:borderright type="single" width="8"/>
          </v:shape>
          <o:OLEObject Type="Embed" ProgID="Excel.Sheet.12" ShapeID="_x0000_i1028" DrawAspect="Content" ObjectID="_1817021717" r:id="rId91"/>
        </w:object>
      </w:r>
    </w:p>
    <w:p w14:paraId="7CDC59C1" w14:textId="77777777" w:rsidR="00FE0A58" w:rsidRDefault="00FE0A58" w:rsidP="00FE0A58">
      <w:pPr>
        <w:rPr>
          <w:bCs/>
          <w:noProof/>
          <w:color w:val="000000" w:themeColor="text1"/>
          <w:sz w:val="24"/>
          <w:szCs w:val="24"/>
        </w:rPr>
      </w:pPr>
      <w:r>
        <w:rPr>
          <w:bCs/>
          <w:noProof/>
          <w:color w:val="000000" w:themeColor="text1"/>
          <w:sz w:val="24"/>
          <w:szCs w:val="24"/>
        </w:rPr>
        <w:br w:type="page"/>
      </w:r>
    </w:p>
    <w:p w14:paraId="2C6C486F" w14:textId="77777777" w:rsidR="00FE0A58" w:rsidRPr="003E4A1B" w:rsidRDefault="00FE0A58" w:rsidP="00FE0A58">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5123A5F6" w14:textId="77777777" w:rsidR="00FE0A58" w:rsidRPr="00941458" w:rsidRDefault="00FE0A58" w:rsidP="00FE0A58">
      <w:pPr>
        <w:rPr>
          <w:rFonts w:cs="Arial"/>
          <w:iCs/>
          <w:noProof/>
          <w:szCs w:val="16"/>
        </w:rPr>
      </w:pPr>
    </w:p>
    <w:p w14:paraId="5FA2ADD3" w14:textId="77777777" w:rsidR="00FE0A58" w:rsidRPr="00941458" w:rsidRDefault="00FE0A58" w:rsidP="00FE0A58">
      <w:pPr>
        <w:rPr>
          <w:rFonts w:cs="Arial"/>
          <w:iCs/>
          <w:noProof/>
          <w:szCs w:val="16"/>
        </w:rPr>
      </w:pPr>
    </w:p>
    <w:p w14:paraId="7EF36139" w14:textId="77777777" w:rsidR="00FE0A58" w:rsidRPr="00836041" w:rsidRDefault="00FE0A58" w:rsidP="00FE0A58">
      <w:pPr>
        <w:pStyle w:val="Heading1"/>
        <w:ind w:left="3330"/>
        <w:jc w:val="left"/>
        <w:rPr>
          <w:rFonts w:cs="Arial"/>
        </w:rPr>
      </w:pPr>
      <w:bookmarkStart w:id="130" w:name="_Toc204630180"/>
      <w:bookmarkStart w:id="131" w:name="_Toc206281955"/>
      <w:bookmarkStart w:id="132" w:name="_Toc206321826"/>
      <w:r w:rsidRPr="001C3B98">
        <w:rPr>
          <w:szCs w:val="28"/>
        </w:rPr>
        <w:t>3</w:t>
      </w:r>
      <w:r w:rsidRPr="001C3B98">
        <w:rPr>
          <w:spacing w:val="24"/>
          <w:szCs w:val="28"/>
        </w:rPr>
        <w:t>.</w:t>
      </w:r>
      <w:r>
        <w:rPr>
          <w:rFonts w:cs="Arial"/>
        </w:rPr>
        <w:t xml:space="preserve">5.9 </w:t>
      </w:r>
      <w:r w:rsidRPr="00836041">
        <w:rPr>
          <w:rFonts w:cs="Arial"/>
        </w:rPr>
        <w:t xml:space="preserve">  </w:t>
      </w:r>
      <w:r>
        <w:rPr>
          <w:rFonts w:cs="Arial"/>
        </w:rPr>
        <w:t>Accounting</w:t>
      </w:r>
      <w:bookmarkEnd w:id="130"/>
      <w:bookmarkEnd w:id="131"/>
      <w:bookmarkEnd w:id="132"/>
    </w:p>
    <w:p w14:paraId="59E5C549" w14:textId="77777777" w:rsidR="00FE0A58" w:rsidRDefault="00FE0A58" w:rsidP="00FE0A58"/>
    <w:p w14:paraId="5ECE6BD7" w14:textId="77777777" w:rsidR="00FE0A58" w:rsidRPr="00D62375" w:rsidRDefault="00FE0A58" w:rsidP="00FE0A58">
      <w:pPr>
        <w:spacing w:before="60" w:line="276" w:lineRule="auto"/>
        <w:jc w:val="both"/>
        <w:rPr>
          <w:rFonts w:cs="Arial"/>
          <w:color w:val="000000"/>
          <w:sz w:val="10"/>
          <w:szCs w:val="12"/>
        </w:rPr>
      </w:pPr>
      <w:r w:rsidRPr="00CE5353">
        <w:rPr>
          <w:rFonts w:cs="Arial"/>
          <w:color w:val="000000"/>
          <w:sz w:val="22"/>
          <w:szCs w:val="28"/>
        </w:rPr>
        <w:t>Keeping your own books allows you to monitor cash flow and know how the business is doing in real time.</w:t>
      </w:r>
      <w:r>
        <w:rPr>
          <w:rFonts w:cs="Arial"/>
          <w:color w:val="000000"/>
          <w:sz w:val="22"/>
          <w:szCs w:val="28"/>
        </w:rPr>
        <w:t xml:space="preserve"> Here are two online bookkeeping platforms that will help keep you organized. Fees are as of 2025.</w:t>
      </w:r>
      <w:r>
        <w:rPr>
          <w:rFonts w:cs="Arial"/>
          <w:color w:val="000000"/>
          <w:sz w:val="22"/>
          <w:szCs w:val="28"/>
        </w:rPr>
        <w:br/>
      </w:r>
    </w:p>
    <w:p w14:paraId="300C0DA5" w14:textId="77777777" w:rsidR="00FE0A58" w:rsidRPr="00CE5353" w:rsidRDefault="00FE0A58" w:rsidP="00FE0A58">
      <w:pPr>
        <w:spacing w:before="120"/>
        <w:jc w:val="both"/>
        <w:rPr>
          <w:color w:val="000000"/>
          <w:sz w:val="24"/>
          <w:szCs w:val="24"/>
        </w:rPr>
      </w:pPr>
      <w:r w:rsidRPr="00D62375">
        <w:rPr>
          <w:rFonts w:cs="Arial"/>
          <w:b/>
          <w:bCs/>
          <w:color w:val="000000"/>
          <w:sz w:val="24"/>
          <w:szCs w:val="24"/>
        </w:rPr>
        <w:t>1.</w:t>
      </w:r>
      <w:r w:rsidRPr="00D62375">
        <w:rPr>
          <w:b/>
          <w:bCs/>
          <w:color w:val="000000"/>
          <w:sz w:val="24"/>
          <w:szCs w:val="24"/>
        </w:rPr>
        <w:t xml:space="preserve">  </w:t>
      </w:r>
      <w:r w:rsidRPr="00D62375">
        <w:rPr>
          <w:rFonts w:cs="Arial"/>
          <w:b/>
          <w:bCs/>
          <w:color w:val="000000"/>
          <w:spacing w:val="-2"/>
          <w:sz w:val="24"/>
          <w:szCs w:val="24"/>
        </w:rPr>
        <w:t>WAVEAPPS</w:t>
      </w:r>
      <w:r w:rsidRPr="00D62375">
        <w:rPr>
          <w:spacing w:val="-2"/>
          <w:sz w:val="24"/>
          <w:szCs w:val="24"/>
        </w:rPr>
        <w:t xml:space="preserve"> </w:t>
      </w:r>
      <w:r w:rsidRPr="00FE1045">
        <w:rPr>
          <w:spacing w:val="-2"/>
          <w:sz w:val="22"/>
          <w:szCs w:val="22"/>
        </w:rPr>
        <w:t>offers a free cloud-based accounting package for entrepreneurs</w:t>
      </w:r>
      <w:r w:rsidRPr="00FE1045">
        <w:rPr>
          <w:sz w:val="22"/>
          <w:szCs w:val="22"/>
        </w:rPr>
        <w:t xml:space="preserve">. </w:t>
      </w:r>
      <w:hyperlink r:id="rId92" w:history="1">
        <w:r w:rsidRPr="00FE1045">
          <w:rPr>
            <w:rStyle w:val="Hyperlink"/>
            <w:rFonts w:cs="Arial"/>
            <w:b/>
            <w:bCs/>
            <w:sz w:val="22"/>
            <w:szCs w:val="22"/>
          </w:rPr>
          <w:t xml:space="preserve">Waveapps.com </w:t>
        </w:r>
      </w:hyperlink>
      <w:r>
        <w:rPr>
          <w:rFonts w:cs="Arial"/>
          <w:b/>
          <w:bCs/>
          <w:color w:val="000000"/>
          <w:sz w:val="24"/>
          <w:szCs w:val="24"/>
        </w:rPr>
        <w:t xml:space="preserve"> </w:t>
      </w:r>
    </w:p>
    <w:p w14:paraId="5974340E" w14:textId="77777777" w:rsidR="00FE0A58" w:rsidRPr="00D62375" w:rsidRDefault="00FE0A58" w:rsidP="00FE0A58">
      <w:pPr>
        <w:rPr>
          <w:rFonts w:cs="Arial"/>
          <w:sz w:val="12"/>
          <w:szCs w:val="12"/>
        </w:rPr>
      </w:pPr>
    </w:p>
    <w:p w14:paraId="59FDD101" w14:textId="77777777" w:rsidR="00FE0A58" w:rsidRPr="00FE1045" w:rsidRDefault="00FE0A58" w:rsidP="00FE0A58">
      <w:pPr>
        <w:pStyle w:val="ListParagraph"/>
        <w:numPr>
          <w:ilvl w:val="0"/>
          <w:numId w:val="88"/>
        </w:numPr>
        <w:ind w:left="630" w:hanging="270"/>
        <w:jc w:val="both"/>
        <w:rPr>
          <w:color w:val="000000"/>
          <w:szCs w:val="24"/>
        </w:rPr>
      </w:pPr>
      <w:r w:rsidRPr="003E4A1B">
        <w:rPr>
          <w:noProof/>
          <w:color w:val="000000"/>
          <w:szCs w:val="24"/>
          <w:lang w:val="en-US"/>
        </w:rPr>
        <w:drawing>
          <wp:anchor distT="0" distB="0" distL="114300" distR="114300" simplePos="0" relativeHeight="252027392" behindDoc="0" locked="0" layoutInCell="1" allowOverlap="1" wp14:anchorId="56EFDF53" wp14:editId="4B5751C9">
            <wp:simplePos x="0" y="0"/>
            <wp:positionH relativeFrom="column">
              <wp:posOffset>5123180</wp:posOffset>
            </wp:positionH>
            <wp:positionV relativeFrom="paragraph">
              <wp:posOffset>63500</wp:posOffset>
            </wp:positionV>
            <wp:extent cx="1250950" cy="376555"/>
            <wp:effectExtent l="0" t="0" r="6350" b="4445"/>
            <wp:wrapSquare wrapText="bothSides"/>
            <wp:docPr id="7233" name="Picture 72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3" name="Picture 7233">
                      <a:extLst>
                        <a:ext uri="{C183D7F6-B498-43B3-948B-1728B52AA6E4}">
                          <adec:decorative xmlns:adec="http://schemas.microsoft.com/office/drawing/2017/decorative" val="1"/>
                        </a:ext>
                      </a:extLst>
                    </pic:cNvPr>
                    <pic:cNvPicPr/>
                  </pic:nvPicPr>
                  <pic:blipFill>
                    <a:blip r:embed="rId93" cstate="email">
                      <a:extLst>
                        <a:ext uri="{28A0092B-C50C-407E-A947-70E740481C1C}">
                          <a14:useLocalDpi xmlns:a14="http://schemas.microsoft.com/office/drawing/2010/main"/>
                        </a:ext>
                      </a:extLst>
                    </a:blip>
                    <a:stretch>
                      <a:fillRect/>
                    </a:stretch>
                  </pic:blipFill>
                  <pic:spPr>
                    <a:xfrm>
                      <a:off x="0" y="0"/>
                      <a:ext cx="1250950" cy="376555"/>
                    </a:xfrm>
                    <a:prstGeom prst="rect">
                      <a:avLst/>
                    </a:prstGeom>
                  </pic:spPr>
                </pic:pic>
              </a:graphicData>
            </a:graphic>
            <wp14:sizeRelH relativeFrom="page">
              <wp14:pctWidth>0</wp14:pctWidth>
            </wp14:sizeRelH>
            <wp14:sizeRelV relativeFrom="page">
              <wp14:pctHeight>0</wp14:pctHeight>
            </wp14:sizeRelV>
          </wp:anchor>
        </w:drawing>
      </w:r>
      <w:r w:rsidRPr="00FE1045">
        <w:rPr>
          <w:color w:val="000000"/>
          <w:szCs w:val="24"/>
        </w:rPr>
        <w:t>Optional Credit card processing: 2.9% + 60¢ per transaction</w:t>
      </w:r>
    </w:p>
    <w:p w14:paraId="7947FDFC" w14:textId="77777777" w:rsidR="00FE0A58" w:rsidRPr="003E4A1B" w:rsidRDefault="00FE0A58" w:rsidP="00FE0A58">
      <w:pPr>
        <w:pStyle w:val="ListParagraph"/>
        <w:numPr>
          <w:ilvl w:val="0"/>
          <w:numId w:val="88"/>
        </w:numPr>
        <w:spacing w:after="0"/>
        <w:ind w:left="634" w:hanging="274"/>
        <w:contextualSpacing w:val="0"/>
        <w:jc w:val="both"/>
        <w:rPr>
          <w:color w:val="000000"/>
          <w:szCs w:val="24"/>
        </w:rPr>
      </w:pPr>
      <w:r w:rsidRPr="003E4A1B">
        <w:rPr>
          <w:color w:val="000000"/>
          <w:szCs w:val="24"/>
        </w:rPr>
        <w:t>Optional payroll processing</w:t>
      </w:r>
      <w:r>
        <w:rPr>
          <w:color w:val="000000"/>
          <w:szCs w:val="24"/>
        </w:rPr>
        <w:t xml:space="preserve"> starts at</w:t>
      </w:r>
      <w:r w:rsidRPr="003E4A1B">
        <w:rPr>
          <w:color w:val="000000"/>
          <w:szCs w:val="24"/>
        </w:rPr>
        <w:t xml:space="preserve"> $</w:t>
      </w:r>
      <w:r>
        <w:rPr>
          <w:color w:val="000000"/>
          <w:szCs w:val="24"/>
        </w:rPr>
        <w:t>4</w:t>
      </w:r>
      <w:r w:rsidRPr="003E4A1B">
        <w:rPr>
          <w:color w:val="000000"/>
          <w:szCs w:val="24"/>
        </w:rPr>
        <w:t>0</w:t>
      </w:r>
      <w:r>
        <w:rPr>
          <w:color w:val="000000"/>
          <w:szCs w:val="24"/>
        </w:rPr>
        <w:t xml:space="preserve"> per </w:t>
      </w:r>
      <w:r w:rsidRPr="003E4A1B">
        <w:rPr>
          <w:color w:val="000000"/>
          <w:szCs w:val="24"/>
        </w:rPr>
        <w:t>month</w:t>
      </w:r>
      <w:r>
        <w:rPr>
          <w:color w:val="000000"/>
          <w:szCs w:val="24"/>
        </w:rPr>
        <w:t xml:space="preserve">. </w:t>
      </w:r>
      <w:r w:rsidRPr="003E4A1B">
        <w:rPr>
          <w:color w:val="000000"/>
          <w:szCs w:val="24"/>
        </w:rPr>
        <w:t xml:space="preserve">Note, you still </w:t>
      </w:r>
      <w:r>
        <w:rPr>
          <w:color w:val="000000"/>
          <w:szCs w:val="24"/>
        </w:rPr>
        <w:t>need</w:t>
      </w:r>
      <w:r w:rsidRPr="003E4A1B">
        <w:rPr>
          <w:color w:val="000000"/>
          <w:szCs w:val="24"/>
        </w:rPr>
        <w:t xml:space="preserve"> to send payroll taxes and</w:t>
      </w:r>
      <w:r>
        <w:rPr>
          <w:color w:val="000000"/>
          <w:szCs w:val="24"/>
        </w:rPr>
        <w:t xml:space="preserve"> 940 and</w:t>
      </w:r>
      <w:r w:rsidRPr="003E4A1B">
        <w:rPr>
          <w:color w:val="000000"/>
          <w:szCs w:val="24"/>
        </w:rPr>
        <w:t xml:space="preserve"> 941 form</w:t>
      </w:r>
      <w:r>
        <w:rPr>
          <w:color w:val="000000"/>
          <w:szCs w:val="24"/>
        </w:rPr>
        <w:t>s</w:t>
      </w:r>
      <w:r w:rsidRPr="003E4A1B">
        <w:rPr>
          <w:color w:val="000000"/>
          <w:szCs w:val="24"/>
        </w:rPr>
        <w:t xml:space="preserve"> to state and IRS,</w:t>
      </w:r>
      <w:r>
        <w:rPr>
          <w:color w:val="000000"/>
          <w:szCs w:val="24"/>
        </w:rPr>
        <w:t xml:space="preserve"> but Wave will help you calculate how much you need to </w:t>
      </w:r>
      <w:r>
        <w:rPr>
          <w:color w:val="000000" w:themeColor="text1"/>
          <w:szCs w:val="24"/>
        </w:rPr>
        <w:t>remit.</w:t>
      </w:r>
    </w:p>
    <w:p w14:paraId="59E79898" w14:textId="77777777" w:rsidR="00FE0A58" w:rsidRPr="008441B6" w:rsidRDefault="00FE0A58" w:rsidP="00FE0A58">
      <w:pPr>
        <w:spacing w:before="60" w:line="276" w:lineRule="auto"/>
        <w:jc w:val="both"/>
        <w:rPr>
          <w:rFonts w:cs="Arial"/>
          <w:color w:val="000000"/>
          <w:sz w:val="12"/>
          <w:szCs w:val="16"/>
        </w:rPr>
      </w:pPr>
      <w:r w:rsidRPr="001431D2">
        <w:rPr>
          <w:rFonts w:cs="Arial"/>
          <w:noProof/>
          <w:color w:val="000000"/>
          <w:szCs w:val="24"/>
        </w:rPr>
        <w:drawing>
          <wp:anchor distT="0" distB="0" distL="114300" distR="114300" simplePos="0" relativeHeight="252047872" behindDoc="0" locked="0" layoutInCell="1" allowOverlap="1" wp14:anchorId="6FE975AA" wp14:editId="6A53FF4E">
            <wp:simplePos x="0" y="0"/>
            <wp:positionH relativeFrom="margin">
              <wp:posOffset>0</wp:posOffset>
            </wp:positionH>
            <wp:positionV relativeFrom="paragraph">
              <wp:posOffset>154305</wp:posOffset>
            </wp:positionV>
            <wp:extent cx="3590925" cy="3861435"/>
            <wp:effectExtent l="19050" t="19050" r="9525" b="24765"/>
            <wp:wrapSquare wrapText="bothSides"/>
            <wp:docPr id="588325382" name="Picture 1" descr="Sample WaveApps work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325382" name="Picture 1" descr="Sample WaveApps worksheet."/>
                    <pic:cNvPicPr/>
                  </pic:nvPicPr>
                  <pic:blipFill rotWithShape="1">
                    <a:blip r:embed="rId94" cstate="email">
                      <a:extLst>
                        <a:ext uri="{BEBA8EAE-BF5A-486C-A8C5-ECC9F3942E4B}">
                          <a14:imgProps xmlns:a14="http://schemas.microsoft.com/office/drawing/2010/main">
                            <a14:imgLayer r:embed="rId95">
                              <a14:imgEffect>
                                <a14:sharpenSoften amount="50000"/>
                              </a14:imgEffect>
                            </a14:imgLayer>
                          </a14:imgProps>
                        </a:ext>
                        <a:ext uri="{28A0092B-C50C-407E-A947-70E740481C1C}">
                          <a14:useLocalDpi xmlns:a14="http://schemas.microsoft.com/office/drawing/2010/main"/>
                        </a:ext>
                      </a:extLst>
                    </a:blip>
                    <a:srcRect l="1852" t="2128" r="18933"/>
                    <a:stretch/>
                  </pic:blipFill>
                  <pic:spPr bwMode="auto">
                    <a:xfrm>
                      <a:off x="0" y="0"/>
                      <a:ext cx="3598992" cy="3870495"/>
                    </a:xfrm>
                    <a:prstGeom prst="rect">
                      <a:avLst/>
                    </a:prstGeom>
                    <a:ln w="12700" cap="flat" cmpd="sng" algn="ctr">
                      <a:solidFill>
                        <a:srgbClr val="000099"/>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441B6">
        <w:rPr>
          <w:rFonts w:cs="Arial"/>
          <w:noProof/>
          <w:color w:val="000000"/>
          <w:sz w:val="12"/>
          <w:szCs w:val="16"/>
        </w:rPr>
        <w:drawing>
          <wp:anchor distT="0" distB="0" distL="114300" distR="114300" simplePos="0" relativeHeight="252048896" behindDoc="0" locked="0" layoutInCell="1" allowOverlap="1" wp14:anchorId="3376399D" wp14:editId="598D138D">
            <wp:simplePos x="0" y="0"/>
            <wp:positionH relativeFrom="margin">
              <wp:posOffset>3750310</wp:posOffset>
            </wp:positionH>
            <wp:positionV relativeFrom="paragraph">
              <wp:posOffset>152400</wp:posOffset>
            </wp:positionV>
            <wp:extent cx="2674620" cy="3861435"/>
            <wp:effectExtent l="19050" t="19050" r="11430" b="24765"/>
            <wp:wrapSquare wrapText="bothSides"/>
            <wp:docPr id="576951644" name="Picture 1" descr="Sample WaveApps financial stat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951644" name="Picture 1" descr="Sample WaveApps financial statement"/>
                    <pic:cNvPicPr/>
                  </pic:nvPicPr>
                  <pic:blipFill rotWithShape="1">
                    <a:blip r:embed="rId96" cstate="email">
                      <a:extLst>
                        <a:ext uri="{BEBA8EAE-BF5A-486C-A8C5-ECC9F3942E4B}">
                          <a14:imgProps xmlns:a14="http://schemas.microsoft.com/office/drawing/2010/main">
                            <a14:imgLayer r:embed="rId97">
                              <a14:imgEffect>
                                <a14:sharpenSoften amount="50000"/>
                              </a14:imgEffect>
                            </a14:imgLayer>
                          </a14:imgProps>
                        </a:ext>
                        <a:ext uri="{28A0092B-C50C-407E-A947-70E740481C1C}">
                          <a14:useLocalDpi xmlns:a14="http://schemas.microsoft.com/office/drawing/2010/main"/>
                        </a:ext>
                      </a:extLst>
                    </a:blip>
                    <a:srcRect l="3383" t="11058" r="-15" b="-256"/>
                    <a:stretch/>
                  </pic:blipFill>
                  <pic:spPr bwMode="auto">
                    <a:xfrm>
                      <a:off x="0" y="0"/>
                      <a:ext cx="2674620" cy="3861435"/>
                    </a:xfrm>
                    <a:prstGeom prst="rect">
                      <a:avLst/>
                    </a:prstGeom>
                    <a:ln w="12700">
                      <a:solidFill>
                        <a:srgbClr val="000099"/>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D5D65D" w14:textId="77777777" w:rsidR="00FE0A58" w:rsidRPr="008441B6" w:rsidRDefault="00FE0A58" w:rsidP="00FE0A58">
      <w:pPr>
        <w:spacing w:before="60" w:line="276" w:lineRule="auto"/>
        <w:jc w:val="both"/>
        <w:rPr>
          <w:rFonts w:cs="Arial"/>
          <w:color w:val="000000"/>
          <w:sz w:val="16"/>
        </w:rPr>
      </w:pPr>
      <w:r w:rsidRPr="00643466">
        <w:rPr>
          <w:noProof/>
        </w:rPr>
        <w:t xml:space="preserve"> </w:t>
      </w:r>
    </w:p>
    <w:p w14:paraId="3A8D6AC7" w14:textId="77777777" w:rsidR="00FE0A58" w:rsidRDefault="00FE0A58" w:rsidP="00FE0A58">
      <w:pPr>
        <w:spacing w:line="276" w:lineRule="auto"/>
        <w:rPr>
          <w:rFonts w:cs="Arial"/>
          <w:iCs/>
          <w:noProof/>
          <w:sz w:val="24"/>
        </w:rPr>
      </w:pPr>
      <w:r w:rsidRPr="001C1469">
        <w:rPr>
          <w:rFonts w:cs="Arial"/>
          <w:i/>
          <w:noProof/>
          <w:sz w:val="24"/>
        </w:rPr>
        <w:drawing>
          <wp:anchor distT="0" distB="0" distL="114300" distR="114300" simplePos="0" relativeHeight="252028416" behindDoc="0" locked="0" layoutInCell="1" allowOverlap="1" wp14:anchorId="1433E80F" wp14:editId="265A4724">
            <wp:simplePos x="0" y="0"/>
            <wp:positionH relativeFrom="column">
              <wp:posOffset>4795520</wp:posOffset>
            </wp:positionH>
            <wp:positionV relativeFrom="paragraph">
              <wp:posOffset>6985</wp:posOffset>
            </wp:positionV>
            <wp:extent cx="1573530" cy="450215"/>
            <wp:effectExtent l="0" t="0" r="7620" b="6985"/>
            <wp:wrapSquare wrapText="bothSides"/>
            <wp:docPr id="72008764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087648" name="Picture 1">
                      <a:extLst>
                        <a:ext uri="{C183D7F6-B498-43B3-948B-1728B52AA6E4}">
                          <adec:decorative xmlns:adec="http://schemas.microsoft.com/office/drawing/2017/decorative" val="1"/>
                        </a:ext>
                      </a:extLst>
                    </pic:cNvPr>
                    <pic:cNvPicPr/>
                  </pic:nvPicPr>
                  <pic:blipFill>
                    <a:blip r:embed="rId98" cstate="email">
                      <a:extLst>
                        <a:ext uri="{28A0092B-C50C-407E-A947-70E740481C1C}">
                          <a14:useLocalDpi xmlns:a14="http://schemas.microsoft.com/office/drawing/2010/main"/>
                        </a:ext>
                      </a:extLst>
                    </a:blip>
                    <a:stretch>
                      <a:fillRect/>
                    </a:stretch>
                  </pic:blipFill>
                  <pic:spPr>
                    <a:xfrm>
                      <a:off x="0" y="0"/>
                      <a:ext cx="1573530" cy="450215"/>
                    </a:xfrm>
                    <a:prstGeom prst="rect">
                      <a:avLst/>
                    </a:prstGeom>
                  </pic:spPr>
                </pic:pic>
              </a:graphicData>
            </a:graphic>
            <wp14:sizeRelH relativeFrom="page">
              <wp14:pctWidth>0</wp14:pctWidth>
            </wp14:sizeRelH>
            <wp14:sizeRelV relativeFrom="page">
              <wp14:pctHeight>0</wp14:pctHeight>
            </wp14:sizeRelV>
          </wp:anchor>
        </w:drawing>
      </w:r>
      <w:r w:rsidRPr="001C1469">
        <w:rPr>
          <w:rFonts w:cs="Arial"/>
          <w:b/>
          <w:bCs/>
          <w:color w:val="000000"/>
          <w:sz w:val="24"/>
          <w:szCs w:val="24"/>
        </w:rPr>
        <w:t>2.</w:t>
      </w:r>
      <w:r w:rsidRPr="001C1469">
        <w:rPr>
          <w:b/>
          <w:bCs/>
          <w:color w:val="000000"/>
          <w:sz w:val="24"/>
          <w:szCs w:val="24"/>
        </w:rPr>
        <w:t xml:space="preserve">  </w:t>
      </w:r>
      <w:r w:rsidRPr="001C1469">
        <w:rPr>
          <w:rFonts w:cs="Arial"/>
          <w:b/>
          <w:bCs/>
          <w:color w:val="000000"/>
          <w:spacing w:val="-2"/>
          <w:sz w:val="24"/>
          <w:szCs w:val="24"/>
        </w:rPr>
        <w:t>QUICKBOOKS</w:t>
      </w:r>
      <w:r w:rsidRPr="001C1469">
        <w:rPr>
          <w:spacing w:val="-2"/>
          <w:sz w:val="24"/>
          <w:szCs w:val="24"/>
        </w:rPr>
        <w:t xml:space="preserve"> </w:t>
      </w:r>
      <w:r w:rsidRPr="001C1469">
        <w:rPr>
          <w:rFonts w:cs="Arial"/>
          <w:iCs/>
          <w:noProof/>
          <w:sz w:val="24"/>
        </w:rPr>
        <w:t xml:space="preserve">by Intuit.  </w:t>
      </w:r>
    </w:p>
    <w:p w14:paraId="5E462896" w14:textId="77777777" w:rsidR="00FE0A58" w:rsidRDefault="00FE0A58" w:rsidP="00FE0A58">
      <w:pPr>
        <w:spacing w:line="276" w:lineRule="auto"/>
        <w:rPr>
          <w:rFonts w:cs="Arial"/>
          <w:iCs/>
          <w:noProof/>
          <w:szCs w:val="16"/>
        </w:rPr>
      </w:pPr>
      <w:r w:rsidRPr="001C1469">
        <w:rPr>
          <w:rFonts w:cs="Arial"/>
          <w:iCs/>
          <w:noProof/>
          <w:szCs w:val="16"/>
        </w:rPr>
        <w:t>Plans start at $420 per year, but include some additional features, such and receipt scanning to automatically post espenses. The payroll processing option starts at $600 per year.</w:t>
      </w:r>
      <w:r>
        <w:rPr>
          <w:rFonts w:cs="Arial"/>
          <w:iCs/>
          <w:noProof/>
          <w:szCs w:val="16"/>
        </w:rPr>
        <w:t xml:space="preserve">  </w:t>
      </w:r>
      <w:r w:rsidRPr="001C1469">
        <w:rPr>
          <w:rFonts w:cs="Arial"/>
          <w:iCs/>
          <w:noProof/>
          <w:szCs w:val="16"/>
        </w:rPr>
        <w:t xml:space="preserve">For details see </w:t>
      </w:r>
      <w:hyperlink r:id="rId99" w:history="1">
        <w:r w:rsidRPr="001C1469">
          <w:rPr>
            <w:rStyle w:val="Hyperlink"/>
            <w:rFonts w:cs="Arial"/>
            <w:iCs/>
            <w:noProof/>
            <w:szCs w:val="16"/>
          </w:rPr>
          <w:t>https://quickbooks.intuit.com/pricing</w:t>
        </w:r>
      </w:hyperlink>
      <w:r w:rsidRPr="001C1469">
        <w:rPr>
          <w:rFonts w:cs="Arial"/>
          <w:iCs/>
          <w:noProof/>
          <w:szCs w:val="16"/>
        </w:rPr>
        <w:t xml:space="preserve">.   </w:t>
      </w:r>
    </w:p>
    <w:p w14:paraId="448FE998" w14:textId="77777777" w:rsidR="00FE0A58" w:rsidRPr="001C1469" w:rsidRDefault="00FE0A58" w:rsidP="00FE0A58">
      <w:pPr>
        <w:spacing w:line="276" w:lineRule="auto"/>
        <w:rPr>
          <w:rFonts w:cs="Arial"/>
          <w:iCs/>
          <w:noProof/>
          <w:sz w:val="32"/>
          <w:szCs w:val="24"/>
        </w:rPr>
      </w:pPr>
    </w:p>
    <w:p w14:paraId="600143A9" w14:textId="77777777" w:rsidR="00FE0A58" w:rsidRPr="003A7AE9" w:rsidRDefault="00FE0A58" w:rsidP="00FE0A58">
      <w:pPr>
        <w:spacing w:line="276" w:lineRule="auto"/>
        <w:rPr>
          <w:rFonts w:cs="Arial"/>
          <w:iCs/>
          <w:noProof/>
          <w:sz w:val="24"/>
        </w:rPr>
      </w:pPr>
      <w:r w:rsidRPr="003A7AE9">
        <w:rPr>
          <w:rFonts w:cs="Arial"/>
          <w:iCs/>
          <w:noProof/>
          <w:sz w:val="24"/>
        </w:rPr>
        <w:t xml:space="preserve">COMPANIES THAT OFFER </w:t>
      </w:r>
      <w:bookmarkStart w:id="133" w:name="PAYROLLPROCESSING"/>
      <w:r w:rsidRPr="003A7AE9">
        <w:rPr>
          <w:rFonts w:cs="Arial"/>
          <w:iCs/>
          <w:noProof/>
          <w:sz w:val="24"/>
        </w:rPr>
        <w:t xml:space="preserve">PAYROLL </w:t>
      </w:r>
      <w:r>
        <w:rPr>
          <w:rFonts w:cs="Arial"/>
          <w:iCs/>
          <w:noProof/>
          <w:sz w:val="24"/>
        </w:rPr>
        <w:t xml:space="preserve">PROCESSING  </w:t>
      </w:r>
      <w:bookmarkEnd w:id="133"/>
      <w:r w:rsidRPr="003A7AE9">
        <w:rPr>
          <w:rFonts w:cs="Arial"/>
          <w:iCs/>
          <w:noProof/>
          <w:sz w:val="24"/>
        </w:rPr>
        <w:t xml:space="preserve">SERVICES </w:t>
      </w:r>
      <w:r w:rsidRPr="005030DC">
        <w:rPr>
          <w:rFonts w:cs="Arial"/>
          <w:iCs/>
          <w:noProof/>
          <w:sz w:val="24"/>
          <w:u w:val="single"/>
        </w:rPr>
        <w:t>ONLY</w:t>
      </w:r>
      <w:r w:rsidRPr="003A7AE9">
        <w:rPr>
          <w:rFonts w:cs="Arial"/>
          <w:iCs/>
          <w:noProof/>
          <w:sz w:val="24"/>
        </w:rPr>
        <w:t xml:space="preserve"> INCLUDE:</w:t>
      </w:r>
    </w:p>
    <w:p w14:paraId="2B8D8343" w14:textId="77777777" w:rsidR="00FE0A58" w:rsidRPr="008441B6" w:rsidRDefault="00FE0A58" w:rsidP="00FE0A58">
      <w:pPr>
        <w:pStyle w:val="ListParagraph"/>
        <w:numPr>
          <w:ilvl w:val="0"/>
          <w:numId w:val="101"/>
        </w:numPr>
        <w:rPr>
          <w:iCs/>
          <w:noProof/>
          <w:szCs w:val="20"/>
        </w:rPr>
      </w:pPr>
      <w:r w:rsidRPr="008441B6">
        <w:rPr>
          <w:iCs/>
          <w:noProof/>
          <w:szCs w:val="20"/>
        </w:rPr>
        <w:t xml:space="preserve">ADP   </w:t>
      </w:r>
      <w:hyperlink r:id="rId100" w:history="1">
        <w:r w:rsidRPr="008441B6">
          <w:rPr>
            <w:rStyle w:val="Hyperlink"/>
            <w:iCs/>
            <w:noProof/>
            <w:szCs w:val="20"/>
          </w:rPr>
          <w:t>https://www.adp.com/</w:t>
        </w:r>
      </w:hyperlink>
      <w:r w:rsidRPr="008441B6">
        <w:rPr>
          <w:iCs/>
          <w:noProof/>
          <w:szCs w:val="20"/>
        </w:rPr>
        <w:t xml:space="preserve"> </w:t>
      </w:r>
    </w:p>
    <w:p w14:paraId="6EF16526" w14:textId="77777777" w:rsidR="00FE0A58" w:rsidRPr="008441B6" w:rsidRDefault="00FE0A58" w:rsidP="00FE0A58">
      <w:pPr>
        <w:pStyle w:val="ListParagraph"/>
        <w:numPr>
          <w:ilvl w:val="0"/>
          <w:numId w:val="101"/>
        </w:numPr>
        <w:rPr>
          <w:i/>
          <w:noProof/>
          <w:szCs w:val="20"/>
        </w:rPr>
      </w:pPr>
      <w:r w:rsidRPr="008441B6">
        <w:rPr>
          <w:iCs/>
          <w:noProof/>
          <w:szCs w:val="20"/>
        </w:rPr>
        <w:t xml:space="preserve">Paychex  </w:t>
      </w:r>
      <w:hyperlink r:id="rId101" w:history="1">
        <w:r w:rsidRPr="008441B6">
          <w:rPr>
            <w:rStyle w:val="Hyperlink"/>
            <w:iCs/>
            <w:noProof/>
            <w:szCs w:val="20"/>
          </w:rPr>
          <w:t>https://www.paychex.com/</w:t>
        </w:r>
      </w:hyperlink>
      <w:r w:rsidRPr="008441B6">
        <w:rPr>
          <w:iCs/>
          <w:noProof/>
          <w:szCs w:val="20"/>
        </w:rPr>
        <w:t xml:space="preserve"> </w:t>
      </w:r>
    </w:p>
    <w:p w14:paraId="3DC24B68" w14:textId="77777777" w:rsidR="00FE0A58" w:rsidRPr="00A61327" w:rsidRDefault="00FE0A58" w:rsidP="00FE0A58">
      <w:pPr>
        <w:pStyle w:val="ListParagraph"/>
        <w:numPr>
          <w:ilvl w:val="0"/>
          <w:numId w:val="101"/>
        </w:numPr>
        <w:rPr>
          <w:iCs/>
          <w:noProof/>
          <w:szCs w:val="20"/>
        </w:rPr>
      </w:pPr>
      <w:r w:rsidRPr="00A61327">
        <w:rPr>
          <w:iCs/>
          <w:noProof/>
          <w:szCs w:val="20"/>
        </w:rPr>
        <w:t xml:space="preserve">Homebase  </w:t>
      </w:r>
      <w:hyperlink r:id="rId102" w:history="1">
        <w:r w:rsidRPr="00A61327">
          <w:rPr>
            <w:rStyle w:val="Hyperlink"/>
            <w:iCs/>
            <w:noProof/>
            <w:szCs w:val="20"/>
          </w:rPr>
          <w:t>https://www.joinhomebase.com/</w:t>
        </w:r>
      </w:hyperlink>
    </w:p>
    <w:p w14:paraId="61D39E22" w14:textId="77777777" w:rsidR="00FE0A58" w:rsidRPr="008441B6" w:rsidRDefault="00FE0A58" w:rsidP="00FE0A58">
      <w:pPr>
        <w:pStyle w:val="ListParagraph"/>
        <w:numPr>
          <w:ilvl w:val="0"/>
          <w:numId w:val="101"/>
        </w:numPr>
        <w:spacing w:after="120"/>
        <w:contextualSpacing w:val="0"/>
        <w:rPr>
          <w:i/>
          <w:noProof/>
          <w:szCs w:val="20"/>
        </w:rPr>
      </w:pPr>
      <w:r w:rsidRPr="00A61327">
        <w:rPr>
          <w:iCs/>
          <w:noProof/>
          <w:szCs w:val="20"/>
        </w:rPr>
        <w:t xml:space="preserve">Onpay  </w:t>
      </w:r>
      <w:hyperlink r:id="rId103" w:history="1">
        <w:r w:rsidRPr="00A61327">
          <w:rPr>
            <w:rStyle w:val="Hyperlink"/>
            <w:iCs/>
            <w:noProof/>
            <w:szCs w:val="20"/>
          </w:rPr>
          <w:t>https://onpay.com/</w:t>
        </w:r>
      </w:hyperlink>
      <w:r>
        <w:rPr>
          <w:i/>
          <w:noProof/>
          <w:szCs w:val="20"/>
        </w:rPr>
        <w:t xml:space="preserve"> </w:t>
      </w:r>
    </w:p>
    <w:p w14:paraId="0E6677E3" w14:textId="77777777" w:rsidR="00FE0A58" w:rsidRPr="00A61327" w:rsidRDefault="00FE0A58" w:rsidP="00FE0A58">
      <w:pPr>
        <w:ind w:left="270"/>
        <w:rPr>
          <w:i/>
          <w:noProof/>
          <w:sz w:val="22"/>
          <w:szCs w:val="18"/>
        </w:rPr>
      </w:pPr>
      <w:r w:rsidRPr="00A61327">
        <w:rPr>
          <w:i/>
          <w:noProof/>
          <w:sz w:val="22"/>
          <w:szCs w:val="18"/>
        </w:rPr>
        <w:t>Payroll processing will run about $40 per month plus $6 per employee.</w:t>
      </w:r>
      <w:r w:rsidRPr="00A61327">
        <w:rPr>
          <w:i/>
          <w:noProof/>
          <w:sz w:val="22"/>
          <w:szCs w:val="18"/>
        </w:rPr>
        <w:br w:type="page"/>
      </w:r>
    </w:p>
    <w:p w14:paraId="0C120AC5" w14:textId="77777777" w:rsidR="00FE0A58" w:rsidRPr="00CA00C4" w:rsidRDefault="00FE0A58" w:rsidP="00FE0A58">
      <w:pPr>
        <w:tabs>
          <w:tab w:val="right" w:pos="10080"/>
        </w:tabs>
        <w:rPr>
          <w:rFonts w:cs="Arial"/>
          <w:iCs/>
          <w:noProof/>
          <w:sz w:val="24"/>
        </w:rPr>
      </w:pPr>
      <w:r w:rsidRPr="0038418E">
        <w:rPr>
          <w:bCs/>
          <w:noProof/>
          <w:color w:val="000000" w:themeColor="text1"/>
          <w:sz w:val="24"/>
          <w:szCs w:val="24"/>
        </w:rPr>
        <w:lastRenderedPageBreak/>
        <w:t xml:space="preserve">Module 3 -  Finance    </w:t>
      </w:r>
      <w:r w:rsidRPr="0038418E">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6</w:t>
      </w:r>
      <w:r>
        <w:rPr>
          <w:rFonts w:cs="Arial"/>
          <w:i/>
          <w:noProof/>
          <w:sz w:val="24"/>
          <w:szCs w:val="26"/>
        </w:rPr>
        <w:t xml:space="preserve"> </w:t>
      </w:r>
      <w:r w:rsidRPr="00CA1845">
        <w:rPr>
          <w:rFonts w:cs="Arial"/>
          <w:iCs/>
          <w:noProof/>
          <w:sz w:val="22"/>
          <w:szCs w:val="18"/>
        </w:rPr>
        <w:t>–</w:t>
      </w:r>
      <w:r>
        <w:rPr>
          <w:rFonts w:cs="Arial"/>
          <w:iCs/>
          <w:noProof/>
          <w:sz w:val="22"/>
          <w:szCs w:val="18"/>
        </w:rPr>
        <w:t xml:space="preserve"> </w:t>
      </w:r>
      <w:r w:rsidRPr="00CA00C4">
        <w:rPr>
          <w:rFonts w:cs="Arial"/>
          <w:i/>
          <w:noProof/>
          <w:sz w:val="24"/>
        </w:rPr>
        <w:t>Buying a Business</w:t>
      </w:r>
      <w:r>
        <w:rPr>
          <w:rFonts w:cs="Arial"/>
          <w:i/>
          <w:noProof/>
          <w:sz w:val="24"/>
        </w:rPr>
        <w:t xml:space="preserve"> or Franchise</w:t>
      </w:r>
    </w:p>
    <w:p w14:paraId="2B33F019" w14:textId="77777777" w:rsidR="00FE0A58" w:rsidRDefault="00FE0A58" w:rsidP="00FE0A58">
      <w:pPr>
        <w:rPr>
          <w:rFonts w:cs="Arial"/>
          <w:iCs/>
          <w:noProof/>
          <w:szCs w:val="16"/>
        </w:rPr>
      </w:pPr>
    </w:p>
    <w:p w14:paraId="028EC255" w14:textId="77777777" w:rsidR="00FE0A58" w:rsidRDefault="00FE0A58" w:rsidP="00FE0A58">
      <w:pPr>
        <w:rPr>
          <w:rFonts w:cs="Arial"/>
          <w:iCs/>
          <w:noProof/>
          <w:szCs w:val="16"/>
        </w:rPr>
      </w:pPr>
    </w:p>
    <w:p w14:paraId="39C1E2CA" w14:textId="77777777" w:rsidR="00FE0A58" w:rsidRDefault="00FE0A58" w:rsidP="00FE0A58">
      <w:pPr>
        <w:pStyle w:val="Title"/>
      </w:pPr>
    </w:p>
    <w:p w14:paraId="5E2623CB" w14:textId="77777777" w:rsidR="00FE0A58" w:rsidRDefault="00FE0A58" w:rsidP="00FE0A58">
      <w:pPr>
        <w:pStyle w:val="Title"/>
      </w:pPr>
    </w:p>
    <w:p w14:paraId="78380D5E" w14:textId="77777777" w:rsidR="00FE0A58" w:rsidRDefault="00FE0A58" w:rsidP="00FE0A58">
      <w:pPr>
        <w:pStyle w:val="Title"/>
      </w:pPr>
      <w:bookmarkStart w:id="134" w:name="_Toc204630181"/>
      <w:bookmarkStart w:id="135" w:name="_Toc206281956"/>
      <w:bookmarkStart w:id="136" w:name="_Toc206321827"/>
      <w:r>
        <w:t xml:space="preserve">3.6 - </w:t>
      </w:r>
      <w:r w:rsidRPr="0012452F">
        <w:t>Buying a Business</w:t>
      </w:r>
      <w:r>
        <w:t xml:space="preserve"> </w:t>
      </w:r>
      <w:bookmarkStart w:id="137" w:name="_Toc204542383"/>
      <w:r>
        <w:t>or Franchise</w:t>
      </w:r>
      <w:bookmarkEnd w:id="134"/>
      <w:bookmarkEnd w:id="135"/>
      <w:bookmarkEnd w:id="136"/>
      <w:bookmarkEnd w:id="137"/>
    </w:p>
    <w:p w14:paraId="1965BB33" w14:textId="77777777" w:rsidR="00FE0A58" w:rsidRDefault="00FE0A58" w:rsidP="00FE0A58"/>
    <w:p w14:paraId="6ECB444E" w14:textId="77777777" w:rsidR="00FE0A58" w:rsidRDefault="00FE0A58" w:rsidP="00FE0A58"/>
    <w:p w14:paraId="070847B2" w14:textId="77777777" w:rsidR="00FE0A58" w:rsidRDefault="00FE0A58" w:rsidP="00FE0A58"/>
    <w:p w14:paraId="63B325BE" w14:textId="77777777" w:rsidR="00FE0A58" w:rsidRPr="00F94416" w:rsidRDefault="00FE0A58" w:rsidP="00FE0A58">
      <w:pPr>
        <w:spacing w:after="240"/>
        <w:ind w:left="3600"/>
        <w:rPr>
          <w:sz w:val="28"/>
          <w:szCs w:val="28"/>
        </w:rPr>
      </w:pPr>
      <w:r w:rsidRPr="001C3B98">
        <w:rPr>
          <w:sz w:val="28"/>
          <w:szCs w:val="28"/>
        </w:rPr>
        <w:t>3</w:t>
      </w:r>
      <w:r w:rsidRPr="001C3B98">
        <w:rPr>
          <w:spacing w:val="24"/>
          <w:sz w:val="28"/>
          <w:szCs w:val="28"/>
        </w:rPr>
        <w:t>.</w:t>
      </w:r>
      <w:r>
        <w:rPr>
          <w:sz w:val="28"/>
          <w:szCs w:val="28"/>
        </w:rPr>
        <w:t xml:space="preserve">6.1  </w:t>
      </w:r>
      <w:r w:rsidRPr="00F94416">
        <w:rPr>
          <w:sz w:val="28"/>
          <w:szCs w:val="28"/>
        </w:rPr>
        <w:t>Buying an Existing Business</w:t>
      </w:r>
    </w:p>
    <w:p w14:paraId="6ABBDF0F" w14:textId="77777777" w:rsidR="00FE0A58" w:rsidRPr="00F94416" w:rsidRDefault="00FE0A58" w:rsidP="00FE0A58">
      <w:pPr>
        <w:spacing w:after="240"/>
        <w:ind w:left="3600"/>
        <w:rPr>
          <w:sz w:val="28"/>
          <w:szCs w:val="28"/>
        </w:rPr>
      </w:pPr>
      <w:r w:rsidRPr="001C3B98">
        <w:rPr>
          <w:sz w:val="28"/>
          <w:szCs w:val="28"/>
        </w:rPr>
        <w:t>3</w:t>
      </w:r>
      <w:r w:rsidRPr="001C3B98">
        <w:rPr>
          <w:spacing w:val="24"/>
          <w:sz w:val="28"/>
          <w:szCs w:val="28"/>
        </w:rPr>
        <w:t>.</w:t>
      </w:r>
      <w:r>
        <w:rPr>
          <w:sz w:val="28"/>
          <w:szCs w:val="28"/>
        </w:rPr>
        <w:t xml:space="preserve">6.2  </w:t>
      </w:r>
      <w:r w:rsidRPr="00F94416">
        <w:rPr>
          <w:sz w:val="28"/>
          <w:szCs w:val="28"/>
        </w:rPr>
        <w:t>Buying a Franchise</w:t>
      </w:r>
    </w:p>
    <w:p w14:paraId="44693803" w14:textId="77777777" w:rsidR="00FE0A58" w:rsidRPr="00F94416" w:rsidRDefault="00FE0A58" w:rsidP="00FE0A58">
      <w:pPr>
        <w:spacing w:after="240"/>
        <w:ind w:left="3600"/>
        <w:rPr>
          <w:sz w:val="28"/>
          <w:szCs w:val="28"/>
        </w:rPr>
      </w:pPr>
      <w:r w:rsidRPr="001C3B98">
        <w:rPr>
          <w:sz w:val="28"/>
          <w:szCs w:val="28"/>
        </w:rPr>
        <w:t>3</w:t>
      </w:r>
      <w:r w:rsidRPr="001C3B98">
        <w:rPr>
          <w:spacing w:val="24"/>
          <w:sz w:val="28"/>
          <w:szCs w:val="28"/>
        </w:rPr>
        <w:t>.</w:t>
      </w:r>
      <w:r>
        <w:rPr>
          <w:sz w:val="28"/>
          <w:szCs w:val="28"/>
        </w:rPr>
        <w:t xml:space="preserve">6.3  </w:t>
      </w:r>
      <w:r w:rsidRPr="00F94416">
        <w:rPr>
          <w:sz w:val="28"/>
          <w:szCs w:val="28"/>
        </w:rPr>
        <w:t>Growing a Business</w:t>
      </w:r>
    </w:p>
    <w:p w14:paraId="1396A4B5" w14:textId="77777777" w:rsidR="00FE0A58" w:rsidRPr="00735529" w:rsidRDefault="00FE0A58" w:rsidP="00FE0A58"/>
    <w:p w14:paraId="15397086" w14:textId="77777777" w:rsidR="00FE0A58" w:rsidRDefault="00FE0A58" w:rsidP="00FE0A58"/>
    <w:p w14:paraId="579E8411" w14:textId="77777777" w:rsidR="00FE0A58" w:rsidRPr="0012452F" w:rsidRDefault="00FE0A58" w:rsidP="00FE0A58">
      <w:r>
        <w:t xml:space="preserve"> </w:t>
      </w:r>
    </w:p>
    <w:p w14:paraId="773D73A3" w14:textId="77777777" w:rsidR="00FE0A58" w:rsidRDefault="00FE0A58" w:rsidP="00FE0A58">
      <w:pPr>
        <w:rPr>
          <w:rFonts w:cs="Arial"/>
          <w:iCs/>
          <w:noProof/>
          <w:sz w:val="22"/>
          <w:szCs w:val="18"/>
        </w:rPr>
      </w:pPr>
      <w:r>
        <w:rPr>
          <w:rFonts w:cs="Arial"/>
          <w:iCs/>
          <w:noProof/>
          <w:sz w:val="22"/>
          <w:szCs w:val="18"/>
        </w:rPr>
        <mc:AlternateContent>
          <mc:Choice Requires="wps">
            <w:drawing>
              <wp:anchor distT="0" distB="0" distL="114300" distR="114300" simplePos="0" relativeHeight="252033536" behindDoc="0" locked="0" layoutInCell="1" allowOverlap="1" wp14:anchorId="7067F2B0" wp14:editId="5ED63622">
                <wp:simplePos x="0" y="0"/>
                <wp:positionH relativeFrom="column">
                  <wp:posOffset>933307</wp:posOffset>
                </wp:positionH>
                <wp:positionV relativeFrom="paragraph">
                  <wp:posOffset>316051</wp:posOffset>
                </wp:positionV>
                <wp:extent cx="4724400" cy="2333625"/>
                <wp:effectExtent l="0" t="0" r="19050" b="28575"/>
                <wp:wrapNone/>
                <wp:docPr id="1635436619" name="Text Box 131"/>
                <wp:cNvGraphicFramePr/>
                <a:graphic xmlns:a="http://schemas.openxmlformats.org/drawingml/2006/main">
                  <a:graphicData uri="http://schemas.microsoft.com/office/word/2010/wordprocessingShape">
                    <wps:wsp>
                      <wps:cNvSpPr txBox="1"/>
                      <wps:spPr>
                        <a:xfrm>
                          <a:off x="0" y="0"/>
                          <a:ext cx="4724400" cy="2333625"/>
                        </a:xfrm>
                        <a:prstGeom prst="rect">
                          <a:avLst/>
                        </a:prstGeom>
                        <a:solidFill>
                          <a:schemeClr val="lt1"/>
                        </a:solidFill>
                        <a:ln w="6350">
                          <a:solidFill>
                            <a:prstClr val="black"/>
                          </a:solidFill>
                        </a:ln>
                      </wps:spPr>
                      <wps:txbx>
                        <w:txbxContent>
                          <w:p w14:paraId="1B8BD2A9" w14:textId="77777777" w:rsidR="00FE0A58" w:rsidRDefault="00FE0A58" w:rsidP="00FE0A58">
                            <w:pPr>
                              <w:spacing w:before="120" w:line="276" w:lineRule="auto"/>
                              <w:jc w:val="both"/>
                              <w:rPr>
                                <w:sz w:val="22"/>
                                <w:szCs w:val="22"/>
                              </w:rPr>
                            </w:pPr>
                            <w:r w:rsidRPr="004A7A0C">
                              <w:rPr>
                                <w:sz w:val="22"/>
                                <w:szCs w:val="22"/>
                              </w:rPr>
                              <w:t>Now that you have identified a promising concept for a business, gauged market demand, researched the competition, scouted locations, determined costs</w:t>
                            </w:r>
                            <w:r>
                              <w:rPr>
                                <w:sz w:val="22"/>
                                <w:szCs w:val="22"/>
                              </w:rPr>
                              <w:t>,</w:t>
                            </w:r>
                            <w:r w:rsidRPr="004A7A0C">
                              <w:rPr>
                                <w:sz w:val="22"/>
                                <w:szCs w:val="22"/>
                              </w:rPr>
                              <w:t xml:space="preserve"> </w:t>
                            </w:r>
                            <w:r>
                              <w:rPr>
                                <w:sz w:val="22"/>
                                <w:szCs w:val="22"/>
                              </w:rPr>
                              <w:t xml:space="preserve">and crafted a business model, </w:t>
                            </w:r>
                            <w:r w:rsidRPr="004A7A0C">
                              <w:rPr>
                                <w:sz w:val="22"/>
                                <w:szCs w:val="22"/>
                              </w:rPr>
                              <w:t>you are ready to implement your plan</w:t>
                            </w:r>
                            <w:r>
                              <w:rPr>
                                <w:sz w:val="22"/>
                                <w:szCs w:val="22"/>
                              </w:rPr>
                              <w:t xml:space="preserve">. </w:t>
                            </w:r>
                          </w:p>
                          <w:p w14:paraId="5E1D6074" w14:textId="77777777" w:rsidR="00FE0A58" w:rsidRPr="004A7A0C" w:rsidRDefault="00FE0A58" w:rsidP="00FE0A58">
                            <w:pPr>
                              <w:spacing w:line="276" w:lineRule="auto"/>
                              <w:jc w:val="both"/>
                              <w:rPr>
                                <w:sz w:val="12"/>
                                <w:szCs w:val="12"/>
                              </w:rPr>
                            </w:pPr>
                          </w:p>
                          <w:p w14:paraId="280A31C9" w14:textId="77777777" w:rsidR="00FE0A58" w:rsidRPr="004A7A0C" w:rsidRDefault="00FE0A58" w:rsidP="00FE0A58">
                            <w:pPr>
                              <w:spacing w:line="276" w:lineRule="auto"/>
                              <w:jc w:val="both"/>
                              <w:rPr>
                                <w:sz w:val="22"/>
                                <w:szCs w:val="22"/>
                              </w:rPr>
                            </w:pPr>
                            <w:r>
                              <w:rPr>
                                <w:sz w:val="22"/>
                                <w:szCs w:val="22"/>
                              </w:rPr>
                              <w:t>One shortcut is to buy a going concern or purchase a franchise in a successful chain.</w:t>
                            </w:r>
                          </w:p>
                          <w:p w14:paraId="2A24B839" w14:textId="77777777" w:rsidR="00FE0A58" w:rsidRDefault="00FE0A58" w:rsidP="00FE0A58">
                            <w:pPr>
                              <w:spacing w:line="276" w:lineRule="auto"/>
                              <w:jc w:val="both"/>
                              <w:rPr>
                                <w:rFonts w:cs="Arial"/>
                                <w:iCs/>
                                <w:noProof/>
                                <w:sz w:val="22"/>
                                <w:szCs w:val="18"/>
                              </w:rPr>
                            </w:pPr>
                            <w:r w:rsidRPr="00545EBF">
                              <w:rPr>
                                <w:rFonts w:cs="Arial"/>
                                <w:iCs/>
                                <w:noProof/>
                                <w:sz w:val="14"/>
                                <w:szCs w:val="10"/>
                              </w:rPr>
                              <w:br w:type="page"/>
                            </w:r>
                            <w:r w:rsidRPr="004A7A0C">
                              <w:rPr>
                                <w:sz w:val="22"/>
                                <w:szCs w:val="22"/>
                              </w:rPr>
                              <w:t>This is largely a personal preference.</w:t>
                            </w:r>
                            <w:r>
                              <w:rPr>
                                <w:sz w:val="22"/>
                                <w:szCs w:val="22"/>
                              </w:rPr>
                              <w:t xml:space="preserve"> Do you want to reduce risk, in exchange for a higher startup cost? Do you appreciate the advice from someone who has done this before, or do you like figuring things out yourself by trial and error?</w:t>
                            </w:r>
                          </w:p>
                          <w:p w14:paraId="5DBC3221" w14:textId="77777777" w:rsidR="00FE0A58" w:rsidRDefault="00FE0A58" w:rsidP="00FE0A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67F2B0" id="Text Box 131" o:spid="_x0000_s1035" type="#_x0000_t202" style="position:absolute;margin-left:73.5pt;margin-top:24.9pt;width:372pt;height:183.75pt;z-index:25203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" fillcolor="white [3201]" strokeweight=".5pt">
                <v:textbox>
                  <w:txbxContent>
                    <w:p w14:paraId="1B8BD2A9" w14:textId="77777777" w:rsidR="00FE0A58" w:rsidRDefault="00FE0A58" w:rsidP="00FE0A58">
                      <w:pPr>
                        <w:spacing w:before="120" w:line="276" w:lineRule="auto"/>
                        <w:jc w:val="both"/>
                        <w:rPr>
                          <w:sz w:val="22"/>
                          <w:szCs w:val="22"/>
                        </w:rPr>
                      </w:pPr>
                      <w:r w:rsidRPr="004A7A0C">
                        <w:rPr>
                          <w:sz w:val="22"/>
                          <w:szCs w:val="22"/>
                        </w:rPr>
                        <w:t>Now that you have identified a promising concept for a business, gauged market demand, researched the competition, scouted locations, determined costs</w:t>
                      </w:r>
                      <w:r>
                        <w:rPr>
                          <w:sz w:val="22"/>
                          <w:szCs w:val="22"/>
                        </w:rPr>
                        <w:t>,</w:t>
                      </w:r>
                      <w:r w:rsidRPr="004A7A0C">
                        <w:rPr>
                          <w:sz w:val="22"/>
                          <w:szCs w:val="22"/>
                        </w:rPr>
                        <w:t xml:space="preserve"> </w:t>
                      </w:r>
                      <w:r>
                        <w:rPr>
                          <w:sz w:val="22"/>
                          <w:szCs w:val="22"/>
                        </w:rPr>
                        <w:t xml:space="preserve">and crafted a business model, </w:t>
                      </w:r>
                      <w:r w:rsidRPr="004A7A0C">
                        <w:rPr>
                          <w:sz w:val="22"/>
                          <w:szCs w:val="22"/>
                        </w:rPr>
                        <w:t>you are ready to implement your plan</w:t>
                      </w:r>
                      <w:r>
                        <w:rPr>
                          <w:sz w:val="22"/>
                          <w:szCs w:val="22"/>
                        </w:rPr>
                        <w:t xml:space="preserve">. </w:t>
                      </w:r>
                    </w:p>
                    <w:p w14:paraId="5E1D6074" w14:textId="77777777" w:rsidR="00FE0A58" w:rsidRPr="004A7A0C" w:rsidRDefault="00FE0A58" w:rsidP="00FE0A58">
                      <w:pPr>
                        <w:spacing w:line="276" w:lineRule="auto"/>
                        <w:jc w:val="both"/>
                        <w:rPr>
                          <w:sz w:val="12"/>
                          <w:szCs w:val="12"/>
                        </w:rPr>
                      </w:pPr>
                    </w:p>
                    <w:p w14:paraId="280A31C9" w14:textId="77777777" w:rsidR="00FE0A58" w:rsidRPr="004A7A0C" w:rsidRDefault="00FE0A58" w:rsidP="00FE0A58">
                      <w:pPr>
                        <w:spacing w:line="276" w:lineRule="auto"/>
                        <w:jc w:val="both"/>
                        <w:rPr>
                          <w:sz w:val="22"/>
                          <w:szCs w:val="22"/>
                        </w:rPr>
                      </w:pPr>
                      <w:r>
                        <w:rPr>
                          <w:sz w:val="22"/>
                          <w:szCs w:val="22"/>
                        </w:rPr>
                        <w:t>One shortcut is to buy a going concern or purchase a franchise in a successful chain.</w:t>
                      </w:r>
                    </w:p>
                    <w:p w14:paraId="2A24B839" w14:textId="77777777" w:rsidR="00FE0A58" w:rsidRDefault="00FE0A58" w:rsidP="00FE0A58">
                      <w:pPr>
                        <w:spacing w:line="276" w:lineRule="auto"/>
                        <w:jc w:val="both"/>
                        <w:rPr>
                          <w:rFonts w:cs="Arial"/>
                          <w:iCs/>
                          <w:noProof/>
                          <w:sz w:val="22"/>
                          <w:szCs w:val="18"/>
                        </w:rPr>
                      </w:pPr>
                      <w:r w:rsidRPr="00545EBF">
                        <w:rPr>
                          <w:rFonts w:cs="Arial"/>
                          <w:iCs/>
                          <w:noProof/>
                          <w:sz w:val="14"/>
                          <w:szCs w:val="10"/>
                        </w:rPr>
                        <w:br w:type="page"/>
                      </w:r>
                      <w:r w:rsidRPr="004A7A0C">
                        <w:rPr>
                          <w:sz w:val="22"/>
                          <w:szCs w:val="22"/>
                        </w:rPr>
                        <w:t>This is largely a personal preference.</w:t>
                      </w:r>
                      <w:r>
                        <w:rPr>
                          <w:sz w:val="22"/>
                          <w:szCs w:val="22"/>
                        </w:rPr>
                        <w:t xml:space="preserve"> Do you want to reduce risk, in exchange for a higher startup cost? Do you appreciate the advice from someone who has done this before, or do you like figuring things out yourself by trial and error?</w:t>
                      </w:r>
                    </w:p>
                    <w:p w14:paraId="5DBC3221" w14:textId="77777777" w:rsidR="00FE0A58" w:rsidRDefault="00FE0A58" w:rsidP="00FE0A58"/>
                  </w:txbxContent>
                </v:textbox>
              </v:shape>
            </w:pict>
          </mc:Fallback>
        </mc:AlternateContent>
      </w:r>
      <w:r>
        <w:rPr>
          <w:rFonts w:cs="Arial"/>
          <w:iCs/>
          <w:noProof/>
          <w:sz w:val="22"/>
          <w:szCs w:val="18"/>
        </w:rPr>
        <w:br w:type="page"/>
      </w:r>
    </w:p>
    <w:p w14:paraId="0B8A30E6" w14:textId="77777777" w:rsidR="00FE0A58" w:rsidRPr="00CA00C4" w:rsidRDefault="00FE0A58" w:rsidP="00FE0A58">
      <w:pPr>
        <w:tabs>
          <w:tab w:val="right" w:pos="10080"/>
        </w:tabs>
        <w:rPr>
          <w:rFonts w:cs="Arial"/>
          <w:iCs/>
          <w:noProof/>
          <w:sz w:val="24"/>
        </w:rPr>
      </w:pPr>
      <w:r w:rsidRPr="0038418E">
        <w:rPr>
          <w:bCs/>
          <w:noProof/>
          <w:color w:val="000000" w:themeColor="text1"/>
          <w:sz w:val="24"/>
          <w:szCs w:val="24"/>
        </w:rPr>
        <w:lastRenderedPageBreak/>
        <w:t xml:space="preserve">Module 3 -  Finance    </w:t>
      </w:r>
      <w:r w:rsidRPr="0038418E">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6</w:t>
      </w:r>
      <w:r>
        <w:rPr>
          <w:rFonts w:cs="Arial"/>
          <w:i/>
          <w:noProof/>
          <w:sz w:val="24"/>
          <w:szCs w:val="26"/>
        </w:rPr>
        <w:t xml:space="preserve"> </w:t>
      </w:r>
      <w:r w:rsidRPr="00CA1845">
        <w:rPr>
          <w:rFonts w:cs="Arial"/>
          <w:iCs/>
          <w:noProof/>
          <w:sz w:val="22"/>
          <w:szCs w:val="18"/>
        </w:rPr>
        <w:t>–</w:t>
      </w:r>
      <w:r>
        <w:rPr>
          <w:rFonts w:cs="Arial"/>
          <w:iCs/>
          <w:noProof/>
          <w:sz w:val="22"/>
          <w:szCs w:val="18"/>
        </w:rPr>
        <w:t xml:space="preserve"> </w:t>
      </w:r>
      <w:r w:rsidRPr="00CA00C4">
        <w:rPr>
          <w:rFonts w:cs="Arial"/>
          <w:i/>
          <w:noProof/>
          <w:sz w:val="24"/>
        </w:rPr>
        <w:t>Buying a Business</w:t>
      </w:r>
      <w:r>
        <w:rPr>
          <w:rFonts w:cs="Arial"/>
          <w:i/>
          <w:noProof/>
          <w:sz w:val="24"/>
        </w:rPr>
        <w:t xml:space="preserve"> or Franchise</w:t>
      </w:r>
    </w:p>
    <w:p w14:paraId="4F82A49F" w14:textId="77777777" w:rsidR="00FE0A58" w:rsidRDefault="00FE0A58" w:rsidP="00FE0A58">
      <w:pPr>
        <w:rPr>
          <w:rFonts w:cs="Arial"/>
          <w:iCs/>
          <w:noProof/>
          <w:szCs w:val="16"/>
        </w:rPr>
      </w:pPr>
    </w:p>
    <w:p w14:paraId="61F24306" w14:textId="77777777" w:rsidR="00FE0A58" w:rsidRDefault="00FE0A58" w:rsidP="00FE0A58">
      <w:pPr>
        <w:rPr>
          <w:rFonts w:cs="Arial"/>
          <w:iCs/>
          <w:noProof/>
          <w:szCs w:val="16"/>
        </w:rPr>
      </w:pPr>
    </w:p>
    <w:p w14:paraId="26022029" w14:textId="77777777" w:rsidR="00FE0A58" w:rsidRDefault="00FE0A58" w:rsidP="00FE0A58">
      <w:pPr>
        <w:pStyle w:val="Heading1"/>
      </w:pPr>
      <w:bookmarkStart w:id="138" w:name="_Toc204630182"/>
      <w:bookmarkStart w:id="139" w:name="_Toc206281957"/>
      <w:bookmarkStart w:id="140" w:name="_Toc206321828"/>
      <w:r w:rsidRPr="001C3B98">
        <w:rPr>
          <w:szCs w:val="28"/>
        </w:rPr>
        <w:t>3</w:t>
      </w:r>
      <w:r w:rsidRPr="001C3B98">
        <w:rPr>
          <w:spacing w:val="24"/>
          <w:szCs w:val="28"/>
        </w:rPr>
        <w:t>.</w:t>
      </w:r>
      <w:r>
        <w:t xml:space="preserve">6.1   </w:t>
      </w:r>
      <w:r w:rsidRPr="0012452F">
        <w:t>Buying a</w:t>
      </w:r>
      <w:r>
        <w:t>n Existing</w:t>
      </w:r>
      <w:r w:rsidRPr="0012452F">
        <w:t xml:space="preserve"> Business</w:t>
      </w:r>
      <w:bookmarkEnd w:id="138"/>
      <w:bookmarkEnd w:id="139"/>
      <w:bookmarkEnd w:id="140"/>
    </w:p>
    <w:p w14:paraId="3A989CB6" w14:textId="77777777" w:rsidR="00FE0A58" w:rsidRDefault="00FE0A58" w:rsidP="00FE0A58"/>
    <w:p w14:paraId="0BC0C777" w14:textId="77777777" w:rsidR="00FE0A58" w:rsidRDefault="00FE0A58" w:rsidP="00FE0A58"/>
    <w:p w14:paraId="7DB0CF6F" w14:textId="77777777" w:rsidR="00FE0A58" w:rsidRDefault="00FE0A58" w:rsidP="00FE0A58">
      <w:pPr>
        <w:spacing w:line="276" w:lineRule="auto"/>
        <w:jc w:val="both"/>
      </w:pPr>
      <w:r w:rsidRPr="00545EBF">
        <w:rPr>
          <w:sz w:val="22"/>
          <w:szCs w:val="22"/>
        </w:rPr>
        <w:t>This can take some of the risk out of owning your own business. And you will hit the ground running, with everything in place</w:t>
      </w:r>
      <w:r>
        <w:rPr>
          <w:sz w:val="22"/>
          <w:szCs w:val="22"/>
        </w:rPr>
        <w:t>:</w:t>
      </w:r>
      <w:r w:rsidRPr="00545EBF">
        <w:rPr>
          <w:sz w:val="22"/>
          <w:szCs w:val="22"/>
        </w:rPr>
        <w:t xml:space="preserve"> space, experienced employees, inventory. However, this comes at a cost.</w:t>
      </w:r>
      <w:r>
        <w:t xml:space="preserve"> </w:t>
      </w:r>
    </w:p>
    <w:p w14:paraId="0312BFCD" w14:textId="77777777" w:rsidR="00FE0A58" w:rsidRPr="00F42BB9" w:rsidRDefault="00FE0A58" w:rsidP="00FE0A58">
      <w:pPr>
        <w:spacing w:line="276" w:lineRule="auto"/>
        <w:rPr>
          <w:sz w:val="12"/>
          <w:szCs w:val="12"/>
        </w:rPr>
      </w:pPr>
    </w:p>
    <w:p w14:paraId="0154D34C" w14:textId="77777777" w:rsidR="00FE0A58" w:rsidRDefault="00FE0A58" w:rsidP="00FE0A58">
      <w:pPr>
        <w:spacing w:line="276" w:lineRule="auto"/>
        <w:jc w:val="both"/>
      </w:pPr>
      <w:r w:rsidRPr="0023088B">
        <w:rPr>
          <w:sz w:val="22"/>
          <w:szCs w:val="22"/>
        </w:rPr>
        <w:t>PURCHASE PRICE</w:t>
      </w:r>
      <w:r>
        <w:t>. You should expect to pay 1</w:t>
      </w:r>
      <w:r w:rsidRPr="0023088B">
        <w:rPr>
          <w:b/>
          <w:bCs/>
        </w:rPr>
        <w:t>.</w:t>
      </w:r>
      <w:r>
        <w:t>5x to 3x annual net cash flow (cash receipts less cash paid out). If the business was throwing off $1,000,000 per year in cash, then the asking price will probably be $1,500,000 to $3,000,000. In economic terms you are buying an annuity: an asset that will (presumably) pay you a yearly return on that investment. Of course, in the case of buying a business, you also have to run it, so you have an “opportunity cost” as well: the amount you would have made working for someone else.</w:t>
      </w:r>
    </w:p>
    <w:p w14:paraId="2E3ACA74" w14:textId="77777777" w:rsidR="00FE0A58" w:rsidRPr="00F42BB9" w:rsidRDefault="00FE0A58" w:rsidP="00FE0A58">
      <w:pPr>
        <w:spacing w:line="276" w:lineRule="auto"/>
        <w:jc w:val="both"/>
        <w:rPr>
          <w:sz w:val="12"/>
          <w:szCs w:val="12"/>
        </w:rPr>
      </w:pPr>
    </w:p>
    <w:p w14:paraId="20758553" w14:textId="77777777" w:rsidR="00FE0A58" w:rsidRDefault="00FE0A58" w:rsidP="00FE0A58">
      <w:pPr>
        <w:spacing w:line="276" w:lineRule="auto"/>
        <w:jc w:val="both"/>
      </w:pPr>
      <w:r>
        <w:t>In 2025, U.S. Treasury Bills, which are considered the safest investments, were paying around 4% interest annually.</w:t>
      </w:r>
    </w:p>
    <w:p w14:paraId="578888E5" w14:textId="77777777" w:rsidR="00FE0A58" w:rsidRDefault="00FE0A58" w:rsidP="00FE0A58">
      <w:pPr>
        <w:spacing w:line="276" w:lineRule="auto"/>
        <w:jc w:val="both"/>
      </w:pPr>
      <w:r>
        <w:t>However, no business is as sure an investment as the U.S. government, so the price you pay for a business will reflect the higher risk. If you paid 3x for the business in this example, the expected annual return would be 33.3%  ($1,000,000 is 33.3% of $3,000,000). The difference between 33.3% and  the safer 4% ROI you could obtain from Treasury Bills is the premium for your greater risk and opportunity costs. See “</w:t>
      </w:r>
      <w:hyperlink w:anchor="VALUATION" w:history="1">
        <w:r w:rsidRPr="009B4ECF">
          <w:t>Valuation</w:t>
        </w:r>
      </w:hyperlink>
      <w:r>
        <w:t>” in Module 4 of this series for guidelines on how to determine the value of a company.</w:t>
      </w:r>
    </w:p>
    <w:p w14:paraId="2BF8A32E" w14:textId="77777777" w:rsidR="00FE0A58" w:rsidRPr="00F42BB9" w:rsidRDefault="00FE0A58" w:rsidP="00FE0A58">
      <w:pPr>
        <w:spacing w:line="276" w:lineRule="auto"/>
        <w:jc w:val="both"/>
        <w:rPr>
          <w:sz w:val="14"/>
          <w:szCs w:val="14"/>
        </w:rPr>
      </w:pPr>
    </w:p>
    <w:p w14:paraId="7C98DFBE" w14:textId="77777777" w:rsidR="00FE0A58" w:rsidRDefault="00FE0A58" w:rsidP="00FE0A58">
      <w:pPr>
        <w:spacing w:line="276" w:lineRule="auto"/>
        <w:jc w:val="both"/>
      </w:pPr>
      <w:r w:rsidRPr="0023088B">
        <w:rPr>
          <w:sz w:val="22"/>
          <w:szCs w:val="22"/>
        </w:rPr>
        <w:t>FINANCIAL RECORDS</w:t>
      </w:r>
      <w:r>
        <w:t>. The owner of the company you are contemplating purchasing should provide tax returns for the past five years, current year-to-date P&amp;L (Profit and Loss Statement), and a balance sheet showing liabilities (debts) and assets (patents, trademarks, copyrights, buildings, vehicles, equipment, supplies, furniture, vehicles, and inventory of raw materials, components, and finished goods.)  Also ask for a detailed inventory list showing …</w:t>
      </w:r>
    </w:p>
    <w:p w14:paraId="0FCC7988" w14:textId="77777777" w:rsidR="00FE0A58" w:rsidRDefault="00FE0A58" w:rsidP="00FE0A58">
      <w:pPr>
        <w:pStyle w:val="ListParagraph"/>
        <w:numPr>
          <w:ilvl w:val="0"/>
          <w:numId w:val="122"/>
        </w:numPr>
        <w:jc w:val="both"/>
      </w:pPr>
      <w:r w:rsidRPr="00D52242">
        <w:t xml:space="preserve">Quantity (Verify by spot checking </w:t>
      </w:r>
      <w:r>
        <w:t xml:space="preserve">at least </w:t>
      </w:r>
      <w:r w:rsidRPr="00D52242">
        <w:t xml:space="preserve">the more valuable items. Check condition as well as the </w:t>
      </w:r>
      <w:r>
        <w:t>number</w:t>
      </w:r>
      <w:r w:rsidRPr="00D52242">
        <w:t>)</w:t>
      </w:r>
      <w:r>
        <w:t xml:space="preserve"> </w:t>
      </w:r>
      <w:r w:rsidRPr="00D52242">
        <w:t xml:space="preserve">   </w:t>
      </w:r>
    </w:p>
    <w:p w14:paraId="325F1379" w14:textId="77777777" w:rsidR="00FE0A58" w:rsidRDefault="00FE0A58" w:rsidP="00FE0A58">
      <w:pPr>
        <w:pStyle w:val="ListParagraph"/>
        <w:numPr>
          <w:ilvl w:val="0"/>
          <w:numId w:val="122"/>
        </w:numPr>
        <w:jc w:val="both"/>
      </w:pPr>
      <w:r>
        <w:t>Purchase price</w:t>
      </w:r>
    </w:p>
    <w:p w14:paraId="047AE439" w14:textId="77777777" w:rsidR="00FE0A58" w:rsidRDefault="00FE0A58" w:rsidP="00FE0A58">
      <w:pPr>
        <w:pStyle w:val="ListParagraph"/>
        <w:numPr>
          <w:ilvl w:val="0"/>
          <w:numId w:val="122"/>
        </w:numPr>
        <w:jc w:val="both"/>
      </w:pPr>
      <w:r>
        <w:t xml:space="preserve">Source  </w:t>
      </w:r>
    </w:p>
    <w:p w14:paraId="79921B52" w14:textId="77777777" w:rsidR="00FE0A58" w:rsidRDefault="00FE0A58" w:rsidP="00FE0A58">
      <w:pPr>
        <w:pStyle w:val="ListParagraph"/>
        <w:numPr>
          <w:ilvl w:val="0"/>
          <w:numId w:val="122"/>
        </w:numPr>
        <w:spacing w:after="0"/>
        <w:jc w:val="both"/>
      </w:pPr>
      <w:r w:rsidRPr="00D52242">
        <w:t>Date purchased</w:t>
      </w:r>
      <w:r>
        <w:t>. (Those 2023 calendars might not be worth as much as shown in the books.)</w:t>
      </w:r>
    </w:p>
    <w:p w14:paraId="752F16F7" w14:textId="77777777" w:rsidR="00FE0A58" w:rsidRDefault="00FE0A58" w:rsidP="00FE0A58">
      <w:pPr>
        <w:spacing w:before="120" w:line="276" w:lineRule="auto"/>
        <w:jc w:val="both"/>
      </w:pPr>
      <w:r>
        <w:t xml:space="preserve">The difference between the cash value of the assets and the asking price is the </w:t>
      </w:r>
      <w:r w:rsidRPr="00D52242">
        <w:rPr>
          <w:i/>
          <w:iCs/>
        </w:rPr>
        <w:t>Goodwill</w:t>
      </w:r>
      <w:r>
        <w:t xml:space="preserve"> (reputation and loyalty of the customer base, which should translate into continuing sales). But do not assume. Look for telltale signs of a decline in sales to new customers or a lessening of repeat sales. </w:t>
      </w:r>
    </w:p>
    <w:p w14:paraId="2A90FD70" w14:textId="77777777" w:rsidR="00FE0A58" w:rsidRPr="00CA01C6" w:rsidRDefault="00FE0A58" w:rsidP="00FE0A58">
      <w:pPr>
        <w:spacing w:line="276" w:lineRule="auto"/>
        <w:jc w:val="both"/>
        <w:rPr>
          <w:sz w:val="12"/>
          <w:szCs w:val="12"/>
        </w:rPr>
      </w:pPr>
    </w:p>
    <w:p w14:paraId="17578755" w14:textId="77777777" w:rsidR="00FE0A58" w:rsidRDefault="00FE0A58" w:rsidP="00FE0A58">
      <w:pPr>
        <w:spacing w:line="276" w:lineRule="auto"/>
        <w:jc w:val="both"/>
      </w:pPr>
      <w:r>
        <w:t xml:space="preserve">DUE DILIGENCE CHECKLIST. </w:t>
      </w:r>
    </w:p>
    <w:p w14:paraId="13EF92F6" w14:textId="77777777" w:rsidR="00FE0A58" w:rsidRDefault="00FE0A58" w:rsidP="00FE0A58">
      <w:pPr>
        <w:pStyle w:val="ListParagraph"/>
        <w:numPr>
          <w:ilvl w:val="0"/>
          <w:numId w:val="129"/>
        </w:numPr>
        <w:spacing w:after="60"/>
        <w:contextualSpacing w:val="0"/>
        <w:jc w:val="both"/>
      </w:pPr>
      <w:r w:rsidRPr="00824C43">
        <w:rPr>
          <w:b/>
          <w:bCs/>
        </w:rPr>
        <w:t>Licenses</w:t>
      </w:r>
      <w:r>
        <w:t xml:space="preserve">. Make sure the business has all the required permits and meets current zoning requirements. </w:t>
      </w:r>
      <w:r>
        <w:br/>
        <w:t>A current sales tax permit should be prominently displayed.</w:t>
      </w:r>
    </w:p>
    <w:p w14:paraId="68E59AFE" w14:textId="77777777" w:rsidR="00FE0A58" w:rsidRDefault="00FE0A58" w:rsidP="00FE0A58">
      <w:pPr>
        <w:pStyle w:val="ListParagraph"/>
        <w:numPr>
          <w:ilvl w:val="0"/>
          <w:numId w:val="129"/>
        </w:numPr>
        <w:spacing w:after="60"/>
        <w:contextualSpacing w:val="0"/>
        <w:jc w:val="both"/>
      </w:pPr>
      <w:r w:rsidRPr="00824C43">
        <w:rPr>
          <w:b/>
          <w:bCs/>
        </w:rPr>
        <w:t xml:space="preserve">Is the business in </w:t>
      </w:r>
      <w:r w:rsidRPr="00824C43">
        <w:rPr>
          <w:b/>
          <w:bCs/>
          <w:i/>
          <w:iCs/>
        </w:rPr>
        <w:t>good standing</w:t>
      </w:r>
      <w:r w:rsidRPr="00824C43">
        <w:rPr>
          <w:b/>
          <w:bCs/>
        </w:rPr>
        <w:t xml:space="preserve"> </w:t>
      </w:r>
      <w:r>
        <w:t>with the Secretary of State (all taxes current?), the Department of Labor (payroll reports and payroll taxes are current?) The Department of Revenue Services (sales taxes paid and up to date)? Ask for proof, because when you buy a business, you acquire its obligations. If the business owes $10,000 in payroll taxes to the IRS, that becomes your responsibility.</w:t>
      </w:r>
    </w:p>
    <w:p w14:paraId="4B77E1E2" w14:textId="77777777" w:rsidR="00FE0A58" w:rsidRDefault="00FE0A58" w:rsidP="00FE0A58">
      <w:pPr>
        <w:spacing w:line="276" w:lineRule="auto"/>
        <w:jc w:val="both"/>
      </w:pPr>
      <w:r>
        <w:t>Buying a business is like buying a home, only riskier, so have an experienced accountant review the financials and inventory data; and consult a business attorney to advise on the purchase contract. These professionals have probably advised on a number of deals and can provide suggestions on what to look for during due diligence.</w:t>
      </w:r>
    </w:p>
    <w:p w14:paraId="51216C40" w14:textId="77777777" w:rsidR="00FE0A58" w:rsidRDefault="00FE0A58" w:rsidP="00FE0A58">
      <w:pPr>
        <w:spacing w:line="276" w:lineRule="auto"/>
        <w:jc w:val="both"/>
      </w:pPr>
    </w:p>
    <w:p w14:paraId="0A42A23A" w14:textId="41A97380" w:rsidR="00FE0A58" w:rsidRDefault="00FE0A58" w:rsidP="00FE0A58">
      <w:pPr>
        <w:spacing w:line="276" w:lineRule="auto"/>
        <w:jc w:val="both"/>
      </w:pPr>
      <w:r>
        <w:t xml:space="preserve">PURCHASE CONTRACT TEMPLATES. Here is a link to a form you can download and paste into Word to create a purchase agreement: </w:t>
      </w:r>
      <w:hyperlink r:id="rId104" w:history="1">
        <w:r w:rsidRPr="004D6722">
          <w:rPr>
            <w:rStyle w:val="Hyperlink"/>
          </w:rPr>
          <w:t>https://freelegalforms.uslegal.com/sale-of-business/agreement-for-sale-of-business/</w:t>
        </w:r>
      </w:hyperlink>
      <w:r>
        <w:t xml:space="preserve">.  Rocket Lawyer, a monthly subscription service for legal forms, will allow you to create a customized document online. See </w:t>
      </w:r>
      <w:hyperlink r:id="rId105" w:history="1">
        <w:r w:rsidRPr="004D6722">
          <w:rPr>
            <w:rStyle w:val="Hyperlink"/>
          </w:rPr>
          <w:t>https://www.rocketlawyer.com/sem/business-sale-agreement</w:t>
        </w:r>
      </w:hyperlink>
      <w:r>
        <w:t>.  Your attorney may want to make some changes, but you will save her time and your money if you fill in as much as you can in advance.</w:t>
      </w:r>
    </w:p>
    <w:p w14:paraId="39564FC8" w14:textId="77777777" w:rsidR="00FE0A58" w:rsidRDefault="00FE0A58" w:rsidP="00FE0A58">
      <w:pPr>
        <w:spacing w:line="276" w:lineRule="auto"/>
        <w:jc w:val="both"/>
      </w:pPr>
    </w:p>
    <w:p w14:paraId="3F3F74C9" w14:textId="77777777" w:rsidR="00FE0A58" w:rsidRDefault="00FE0A58" w:rsidP="00FE0A58">
      <w:r>
        <w:br w:type="page"/>
      </w:r>
    </w:p>
    <w:p w14:paraId="007027A7" w14:textId="77777777" w:rsidR="00FE0A58" w:rsidRPr="00CA00C4" w:rsidRDefault="00FE0A58" w:rsidP="00FE0A58">
      <w:pPr>
        <w:tabs>
          <w:tab w:val="right" w:pos="10080"/>
        </w:tabs>
        <w:rPr>
          <w:rFonts w:cs="Arial"/>
          <w:iCs/>
          <w:noProof/>
          <w:sz w:val="24"/>
        </w:rPr>
      </w:pPr>
      <w:r w:rsidRPr="0038418E">
        <w:rPr>
          <w:bCs/>
          <w:noProof/>
          <w:color w:val="000000" w:themeColor="text1"/>
          <w:sz w:val="24"/>
          <w:szCs w:val="24"/>
        </w:rPr>
        <w:lastRenderedPageBreak/>
        <w:t xml:space="preserve">Module 3 -  Finance    </w:t>
      </w:r>
      <w:r w:rsidRPr="0038418E">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6</w:t>
      </w:r>
      <w:r>
        <w:rPr>
          <w:rFonts w:cs="Arial"/>
          <w:i/>
          <w:noProof/>
          <w:sz w:val="24"/>
          <w:szCs w:val="26"/>
        </w:rPr>
        <w:t xml:space="preserve"> </w:t>
      </w:r>
      <w:r w:rsidRPr="00CA1845">
        <w:rPr>
          <w:rFonts w:cs="Arial"/>
          <w:iCs/>
          <w:noProof/>
          <w:sz w:val="22"/>
          <w:szCs w:val="18"/>
        </w:rPr>
        <w:t>–</w:t>
      </w:r>
      <w:r>
        <w:rPr>
          <w:rFonts w:cs="Arial"/>
          <w:iCs/>
          <w:noProof/>
          <w:sz w:val="22"/>
          <w:szCs w:val="18"/>
        </w:rPr>
        <w:t xml:space="preserve"> </w:t>
      </w:r>
      <w:r w:rsidRPr="00CA00C4">
        <w:rPr>
          <w:rFonts w:cs="Arial"/>
          <w:i/>
          <w:noProof/>
          <w:sz w:val="24"/>
        </w:rPr>
        <w:t>Buying a Business</w:t>
      </w:r>
      <w:r>
        <w:rPr>
          <w:rFonts w:cs="Arial"/>
          <w:i/>
          <w:noProof/>
          <w:sz w:val="24"/>
        </w:rPr>
        <w:t xml:space="preserve"> or Franchise</w:t>
      </w:r>
    </w:p>
    <w:p w14:paraId="69ADE2F8" w14:textId="77777777" w:rsidR="00FE0A58" w:rsidRDefault="00FE0A58" w:rsidP="00FE0A58">
      <w:pPr>
        <w:rPr>
          <w:rFonts w:cs="Arial"/>
          <w:iCs/>
          <w:noProof/>
          <w:szCs w:val="16"/>
        </w:rPr>
      </w:pPr>
    </w:p>
    <w:p w14:paraId="4EE931DD" w14:textId="77777777" w:rsidR="00FE0A58" w:rsidRDefault="00FE0A58" w:rsidP="00FE0A58">
      <w:pPr>
        <w:rPr>
          <w:rFonts w:cs="Arial"/>
          <w:iCs/>
          <w:noProof/>
          <w:szCs w:val="16"/>
        </w:rPr>
      </w:pPr>
    </w:p>
    <w:p w14:paraId="632AD48F" w14:textId="77777777" w:rsidR="00FE0A58" w:rsidRDefault="00FE0A58" w:rsidP="00FE0A58">
      <w:pPr>
        <w:spacing w:after="60" w:line="276" w:lineRule="auto"/>
        <w:jc w:val="both"/>
      </w:pPr>
      <w:r>
        <w:t>TO FIND A BUSINESS FOR SALE….</w:t>
      </w:r>
    </w:p>
    <w:p w14:paraId="7D2953A7" w14:textId="77777777" w:rsidR="00FE0A58" w:rsidRDefault="00FE0A58" w:rsidP="00FE0A58">
      <w:pPr>
        <w:pStyle w:val="ListParagraph"/>
        <w:numPr>
          <w:ilvl w:val="0"/>
          <w:numId w:val="123"/>
        </w:numPr>
        <w:spacing w:after="60"/>
        <w:contextualSpacing w:val="0"/>
        <w:jc w:val="both"/>
      </w:pPr>
      <w:r>
        <w:t xml:space="preserve">Talk to attorneys and accountants. They may know someone ready to retire. </w:t>
      </w:r>
    </w:p>
    <w:p w14:paraId="357B287A" w14:textId="77777777" w:rsidR="00FE0A58" w:rsidRDefault="00FE0A58" w:rsidP="00FE0A58">
      <w:pPr>
        <w:pStyle w:val="ListParagraph"/>
        <w:numPr>
          <w:ilvl w:val="0"/>
          <w:numId w:val="123"/>
        </w:numPr>
        <w:spacing w:after="60"/>
        <w:contextualSpacing w:val="0"/>
        <w:jc w:val="both"/>
      </w:pPr>
      <w:r>
        <w:t xml:space="preserve">Think about a business you have frequented for years, and it always seemed to be busy. Let the owner know you are looking for a business to buy. </w:t>
      </w:r>
    </w:p>
    <w:p w14:paraId="50CC9F12" w14:textId="77777777" w:rsidR="00FE0A58" w:rsidRDefault="00FE0A58" w:rsidP="00FE0A58">
      <w:pPr>
        <w:pStyle w:val="ListParagraph"/>
        <w:numPr>
          <w:ilvl w:val="0"/>
          <w:numId w:val="123"/>
        </w:numPr>
        <w:spacing w:after="60"/>
        <w:contextualSpacing w:val="0"/>
        <w:jc w:val="both"/>
      </w:pPr>
      <w:r>
        <w:t>Check your local classifieds for “Business Opportunities”</w:t>
      </w:r>
    </w:p>
    <w:p w14:paraId="54FF4BB5" w14:textId="77777777" w:rsidR="00FE0A58" w:rsidRDefault="00FE0A58" w:rsidP="00FE0A58">
      <w:pPr>
        <w:pStyle w:val="ListParagraph"/>
        <w:numPr>
          <w:ilvl w:val="0"/>
          <w:numId w:val="123"/>
        </w:numPr>
        <w:spacing w:after="60"/>
        <w:contextualSpacing w:val="0"/>
        <w:jc w:val="both"/>
      </w:pPr>
      <w:r>
        <w:t xml:space="preserve">Search online for </w:t>
      </w:r>
      <w:r w:rsidRPr="00604023">
        <w:rPr>
          <w:i/>
          <w:iCs/>
        </w:rPr>
        <w:t>Business Brokers near me</w:t>
      </w:r>
      <w:r>
        <w:t xml:space="preserve">. Be aware the broker will collect a fee of 5%-15% from the </w:t>
      </w:r>
      <w:r w:rsidRPr="00604023">
        <w:rPr>
          <w:i/>
          <w:iCs/>
        </w:rPr>
        <w:t>seller</w:t>
      </w:r>
      <w:r>
        <w:t>; so, their obligation is not to the buyer.</w:t>
      </w:r>
    </w:p>
    <w:p w14:paraId="6108343F" w14:textId="77777777" w:rsidR="00FE0A58" w:rsidRDefault="00FE0A58" w:rsidP="00FE0A58">
      <w:pPr>
        <w:pStyle w:val="ListParagraph"/>
        <w:numPr>
          <w:ilvl w:val="0"/>
          <w:numId w:val="123"/>
        </w:numPr>
        <w:spacing w:after="120"/>
        <w:contextualSpacing w:val="0"/>
        <w:jc w:val="both"/>
      </w:pPr>
      <w:r>
        <w:t xml:space="preserve">Two online business directories are   </w:t>
      </w:r>
      <w:hyperlink r:id="rId106" w:history="1">
        <w:r w:rsidRPr="004D6722">
          <w:rPr>
            <w:rStyle w:val="Hyperlink"/>
          </w:rPr>
          <w:t>www.bizbuysell.com/</w:t>
        </w:r>
      </w:hyperlink>
      <w:r>
        <w:t xml:space="preserve">  and  </w:t>
      </w:r>
      <w:hyperlink r:id="rId107" w:history="1">
        <w:r w:rsidRPr="004D6722">
          <w:rPr>
            <w:rStyle w:val="Hyperlink"/>
          </w:rPr>
          <w:t>https://us.businessesforsale.com/</w:t>
        </w:r>
      </w:hyperlink>
    </w:p>
    <w:p w14:paraId="12C93865" w14:textId="77777777" w:rsidR="00FE0A58" w:rsidRDefault="00FE0A58" w:rsidP="00FE0A58">
      <w:pPr>
        <w:spacing w:after="120"/>
        <w:ind w:left="360"/>
        <w:jc w:val="both"/>
      </w:pPr>
      <w:r w:rsidRPr="000A276B">
        <w:rPr>
          <w:sz w:val="8"/>
          <w:szCs w:val="8"/>
        </w:rPr>
        <w:t xml:space="preserve"> </w:t>
      </w:r>
      <w:r w:rsidRPr="002F2203">
        <w:rPr>
          <w:noProof/>
        </w:rPr>
        <w:drawing>
          <wp:inline distT="0" distB="0" distL="0" distR="0" wp14:anchorId="5AE79B47" wp14:editId="023CE656">
            <wp:extent cx="6246283" cy="6626615"/>
            <wp:effectExtent l="19050" t="19050" r="21590" b="22225"/>
            <wp:docPr id="493399050" name="Picture 1" descr="A list of businesses for sale on BizBuySell website, showing purchase prices and annual cash flow (cash surplus generted) buy each bus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399050" name="Picture 1" descr="A list of businesses for sale on BizBuySell website, showing purchase prices and annual cash flow (cash surplus generted) buy each business."/>
                    <pic:cNvPicPr/>
                  </pic:nvPicPr>
                  <pic:blipFill rotWithShape="1">
                    <a:blip r:embed="rId108" cstate="screen">
                      <a:extLst>
                        <a:ext uri="{BEBA8EAE-BF5A-486C-A8C5-ECC9F3942E4B}">
                          <a14:imgProps xmlns:a14="http://schemas.microsoft.com/office/drawing/2010/main">
                            <a14:imgLayer r:embed="rId109">
                              <a14:imgEffect>
                                <a14:sharpenSoften amount="25000"/>
                              </a14:imgEffect>
                              <a14:imgEffect>
                                <a14:brightnessContrast contrast="20000"/>
                              </a14:imgEffect>
                            </a14:imgLayer>
                          </a14:imgProps>
                        </a:ext>
                        <a:ext uri="{28A0092B-C50C-407E-A947-70E740481C1C}">
                          <a14:useLocalDpi xmlns:a14="http://schemas.microsoft.com/office/drawing/2010/main"/>
                        </a:ext>
                      </a:extLst>
                    </a:blip>
                    <a:srcRect t="-1130" b="-452"/>
                    <a:stretch>
                      <a:fillRect/>
                    </a:stretch>
                  </pic:blipFill>
                  <pic:spPr bwMode="auto">
                    <a:xfrm>
                      <a:off x="0" y="0"/>
                      <a:ext cx="6257602" cy="6638623"/>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C85368F" w14:textId="77777777" w:rsidR="00FE0A58" w:rsidRPr="00CA00C4" w:rsidRDefault="00FE0A58" w:rsidP="00FE0A58">
      <w:pPr>
        <w:tabs>
          <w:tab w:val="right" w:pos="10080"/>
        </w:tabs>
        <w:rPr>
          <w:rFonts w:cs="Arial"/>
          <w:iCs/>
          <w:noProof/>
          <w:sz w:val="24"/>
        </w:rPr>
      </w:pPr>
      <w:r w:rsidRPr="0038418E">
        <w:rPr>
          <w:bCs/>
          <w:noProof/>
          <w:color w:val="000000" w:themeColor="text1"/>
          <w:sz w:val="24"/>
          <w:szCs w:val="24"/>
        </w:rPr>
        <w:lastRenderedPageBreak/>
        <w:t xml:space="preserve">Module 3 -  Finance    </w:t>
      </w:r>
      <w:r w:rsidRPr="0038418E">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6</w:t>
      </w:r>
      <w:r>
        <w:rPr>
          <w:rFonts w:cs="Arial"/>
          <w:i/>
          <w:noProof/>
          <w:sz w:val="24"/>
          <w:szCs w:val="26"/>
        </w:rPr>
        <w:t xml:space="preserve"> </w:t>
      </w:r>
      <w:r w:rsidRPr="00CA1845">
        <w:rPr>
          <w:rFonts w:cs="Arial"/>
          <w:iCs/>
          <w:noProof/>
          <w:sz w:val="22"/>
          <w:szCs w:val="18"/>
        </w:rPr>
        <w:t>–</w:t>
      </w:r>
      <w:r>
        <w:rPr>
          <w:rFonts w:cs="Arial"/>
          <w:iCs/>
          <w:noProof/>
          <w:sz w:val="22"/>
          <w:szCs w:val="18"/>
        </w:rPr>
        <w:t xml:space="preserve"> </w:t>
      </w:r>
      <w:r w:rsidRPr="00CA00C4">
        <w:rPr>
          <w:rFonts w:cs="Arial"/>
          <w:i/>
          <w:noProof/>
          <w:sz w:val="24"/>
        </w:rPr>
        <w:t>Buying a Business</w:t>
      </w:r>
      <w:r>
        <w:rPr>
          <w:rFonts w:cs="Arial"/>
          <w:i/>
          <w:noProof/>
          <w:sz w:val="24"/>
        </w:rPr>
        <w:t xml:space="preserve"> or Franchise</w:t>
      </w:r>
    </w:p>
    <w:p w14:paraId="2D8AEACF" w14:textId="77777777" w:rsidR="00FE0A58" w:rsidRDefault="00FE0A58" w:rsidP="00FE0A58">
      <w:pPr>
        <w:rPr>
          <w:rFonts w:cs="Arial"/>
          <w:iCs/>
          <w:noProof/>
          <w:szCs w:val="16"/>
        </w:rPr>
      </w:pPr>
    </w:p>
    <w:p w14:paraId="455EDF64" w14:textId="77777777" w:rsidR="00FE0A58" w:rsidRDefault="00FE0A58" w:rsidP="00FE0A58">
      <w:pPr>
        <w:rPr>
          <w:rFonts w:cs="Arial"/>
          <w:iCs/>
          <w:noProof/>
          <w:szCs w:val="16"/>
        </w:rPr>
      </w:pPr>
    </w:p>
    <w:p w14:paraId="63ACD126" w14:textId="77777777" w:rsidR="00FE0A58" w:rsidRDefault="00FE0A58" w:rsidP="00FE0A58">
      <w:pPr>
        <w:pStyle w:val="Heading1"/>
      </w:pPr>
      <w:bookmarkStart w:id="141" w:name="_Toc204630183"/>
      <w:bookmarkStart w:id="142" w:name="_Toc206281958"/>
      <w:bookmarkStart w:id="143" w:name="_Toc206321829"/>
      <w:r w:rsidRPr="001C3B98">
        <w:rPr>
          <w:szCs w:val="28"/>
        </w:rPr>
        <w:t>3</w:t>
      </w:r>
      <w:r w:rsidRPr="001C3B98">
        <w:rPr>
          <w:spacing w:val="24"/>
          <w:szCs w:val="28"/>
        </w:rPr>
        <w:t>.</w:t>
      </w:r>
      <w:r>
        <w:t xml:space="preserve">6.2   </w:t>
      </w:r>
      <w:r w:rsidRPr="000E2438">
        <w:t>Buying</w:t>
      </w:r>
      <w:r w:rsidRPr="0012452F">
        <w:t xml:space="preserve"> a</w:t>
      </w:r>
      <w:r>
        <w:t xml:space="preserve"> FRANCHISE</w:t>
      </w:r>
      <w:bookmarkEnd w:id="141"/>
      <w:bookmarkEnd w:id="142"/>
      <w:bookmarkEnd w:id="143"/>
      <w:r w:rsidRPr="00AE00CF">
        <w:rPr>
          <w:b w:val="0"/>
          <w:bCs/>
        </w:rPr>
        <w:fldChar w:fldCharType="begin"/>
      </w:r>
      <w:r w:rsidRPr="00AE00CF">
        <w:rPr>
          <w:b w:val="0"/>
          <w:bCs/>
        </w:rPr>
        <w:instrText xml:space="preserve"> XE "</w:instrText>
      </w:r>
      <w:r w:rsidRPr="00AE00CF">
        <w:rPr>
          <w:b w:val="0"/>
          <w:bCs/>
          <w:caps w:val="0"/>
        </w:rPr>
        <w:instrText>FRANCHISING</w:instrText>
      </w:r>
      <w:r w:rsidRPr="00AE00CF">
        <w:rPr>
          <w:b w:val="0"/>
          <w:bCs/>
        </w:rPr>
        <w:instrText xml:space="preserve">" </w:instrText>
      </w:r>
      <w:r w:rsidRPr="00AE00CF">
        <w:rPr>
          <w:b w:val="0"/>
          <w:bCs/>
        </w:rPr>
        <w:fldChar w:fldCharType="end"/>
      </w:r>
    </w:p>
    <w:p w14:paraId="77E08621" w14:textId="77777777" w:rsidR="00FE0A58" w:rsidRPr="00AF685C" w:rsidRDefault="00FE0A58" w:rsidP="00FE0A58"/>
    <w:p w14:paraId="7B868C55" w14:textId="77777777" w:rsidR="00FE0A58" w:rsidRDefault="00FE0A58" w:rsidP="00FE0A58"/>
    <w:p w14:paraId="73C28BE4" w14:textId="77777777" w:rsidR="00FE0A58" w:rsidRDefault="00FE0A58" w:rsidP="00FE0A58">
      <w:pPr>
        <w:spacing w:after="60"/>
        <w:jc w:val="both"/>
      </w:pPr>
      <w:r>
        <w:t xml:space="preserve">Buying a franchise is like buying an independent business, but usually more expensive. The premium price is compensated by some advantages:  </w:t>
      </w:r>
    </w:p>
    <w:p w14:paraId="097DA324" w14:textId="77777777" w:rsidR="00FE0A58" w:rsidRPr="00AF685C" w:rsidRDefault="00FE0A58" w:rsidP="00FE0A58">
      <w:pPr>
        <w:pStyle w:val="ListParagraph"/>
        <w:numPr>
          <w:ilvl w:val="0"/>
          <w:numId w:val="124"/>
        </w:numPr>
        <w:jc w:val="both"/>
      </w:pPr>
      <w:r>
        <w:rPr>
          <w:lang w:val="en-US"/>
        </w:rPr>
        <w:t xml:space="preserve">Proven </w:t>
      </w:r>
      <w:r w:rsidRPr="00AF685C">
        <w:rPr>
          <w:lang w:val="en-US"/>
        </w:rPr>
        <w:t xml:space="preserve">business model </w:t>
      </w:r>
      <w:r>
        <w:rPr>
          <w:lang w:val="en-US"/>
        </w:rPr>
        <w:t>and procedures</w:t>
      </w:r>
    </w:p>
    <w:p w14:paraId="33E8528D" w14:textId="77777777" w:rsidR="00FE0A58" w:rsidRPr="00AF685C" w:rsidRDefault="00FE0A58" w:rsidP="00FE0A58">
      <w:pPr>
        <w:pStyle w:val="ListParagraph"/>
        <w:numPr>
          <w:ilvl w:val="0"/>
          <w:numId w:val="124"/>
        </w:numPr>
        <w:jc w:val="both"/>
      </w:pPr>
      <w:r>
        <w:rPr>
          <w:lang w:val="en-US"/>
        </w:rPr>
        <w:t>A</w:t>
      </w:r>
      <w:r w:rsidRPr="00AF685C">
        <w:rPr>
          <w:lang w:val="en-US"/>
        </w:rPr>
        <w:t xml:space="preserve">ccess to training and support </w:t>
      </w:r>
    </w:p>
    <w:p w14:paraId="72B3C715" w14:textId="77777777" w:rsidR="00FE0A58" w:rsidRPr="00AF685C" w:rsidRDefault="00FE0A58" w:rsidP="00FE0A58">
      <w:pPr>
        <w:pStyle w:val="ListParagraph"/>
        <w:numPr>
          <w:ilvl w:val="0"/>
          <w:numId w:val="124"/>
        </w:numPr>
        <w:jc w:val="both"/>
      </w:pPr>
      <w:r>
        <w:rPr>
          <w:lang w:val="en-US"/>
        </w:rPr>
        <w:t>Assistance finding a location with the right traffic</w:t>
      </w:r>
    </w:p>
    <w:p w14:paraId="75E964FD" w14:textId="77777777" w:rsidR="00FE0A58" w:rsidRPr="00AF685C" w:rsidRDefault="00FE0A58" w:rsidP="00FE0A58">
      <w:pPr>
        <w:pStyle w:val="ListParagraph"/>
        <w:numPr>
          <w:ilvl w:val="0"/>
          <w:numId w:val="124"/>
        </w:numPr>
        <w:jc w:val="both"/>
      </w:pPr>
      <w:r>
        <w:rPr>
          <w:lang w:val="en-US"/>
        </w:rPr>
        <w:t>B</w:t>
      </w:r>
      <w:r w:rsidRPr="00AF685C">
        <w:rPr>
          <w:lang w:val="en-US"/>
        </w:rPr>
        <w:t xml:space="preserve">rand recognition </w:t>
      </w:r>
    </w:p>
    <w:p w14:paraId="15D44190" w14:textId="77777777" w:rsidR="00FE0A58" w:rsidRPr="00AF685C" w:rsidRDefault="00FE0A58" w:rsidP="00FE0A58">
      <w:pPr>
        <w:pStyle w:val="ListParagraph"/>
        <w:numPr>
          <w:ilvl w:val="0"/>
          <w:numId w:val="124"/>
        </w:numPr>
        <w:jc w:val="both"/>
      </w:pPr>
      <w:r>
        <w:rPr>
          <w:lang w:val="en-US"/>
        </w:rPr>
        <w:t>National advertising campaign by the franchisor (company that sells the franchise)</w:t>
      </w:r>
    </w:p>
    <w:p w14:paraId="0AE3EA56" w14:textId="77777777" w:rsidR="00FE0A58" w:rsidRPr="008E1778" w:rsidRDefault="00FE0A58" w:rsidP="00FE0A58">
      <w:pPr>
        <w:pStyle w:val="ListParagraph"/>
        <w:numPr>
          <w:ilvl w:val="0"/>
          <w:numId w:val="124"/>
        </w:numPr>
        <w:spacing w:after="120" w:line="240" w:lineRule="auto"/>
        <w:contextualSpacing w:val="0"/>
        <w:jc w:val="both"/>
      </w:pPr>
      <w:r>
        <w:rPr>
          <w:lang w:val="en-US"/>
        </w:rPr>
        <w:t>Marketing materials and signage</w:t>
      </w:r>
    </w:p>
    <w:p w14:paraId="64A1A17C" w14:textId="77777777" w:rsidR="00FE0A58" w:rsidRDefault="00FE0A58" w:rsidP="00FE0A58">
      <w:pPr>
        <w:jc w:val="both"/>
      </w:pPr>
      <w:r>
        <w:t xml:space="preserve">COSTS  </w:t>
      </w:r>
    </w:p>
    <w:p w14:paraId="27BCED63" w14:textId="77777777" w:rsidR="00FE0A58" w:rsidRDefault="00FE0A58" w:rsidP="00FE0A58">
      <w:pPr>
        <w:pStyle w:val="ListParagraph"/>
        <w:numPr>
          <w:ilvl w:val="0"/>
          <w:numId w:val="125"/>
        </w:numPr>
        <w:spacing w:after="0"/>
        <w:contextualSpacing w:val="0"/>
        <w:jc w:val="both"/>
      </w:pPr>
      <w:r>
        <w:t>Initial franchise fee. The more popular and profitable the franchise is, the higher the initial fee. Some franchise fees can be raised after the initial 10 or 20 years. (So, check the fine print.)</w:t>
      </w:r>
    </w:p>
    <w:p w14:paraId="15EBB28E" w14:textId="77777777" w:rsidR="00FE0A58" w:rsidRDefault="00FE0A58" w:rsidP="00FE0A58">
      <w:pPr>
        <w:pStyle w:val="ListParagraph"/>
        <w:numPr>
          <w:ilvl w:val="0"/>
          <w:numId w:val="125"/>
        </w:numPr>
        <w:jc w:val="both"/>
      </w:pPr>
      <w:r>
        <w:t>Ongoing royalty fee paid on sales</w:t>
      </w:r>
    </w:p>
    <w:p w14:paraId="0E2D9EEC" w14:textId="77777777" w:rsidR="00FE0A58" w:rsidRDefault="00FE0A58" w:rsidP="00FE0A58">
      <w:pPr>
        <w:pStyle w:val="ListParagraph"/>
        <w:numPr>
          <w:ilvl w:val="0"/>
          <w:numId w:val="125"/>
        </w:numPr>
        <w:spacing w:after="120"/>
        <w:contextualSpacing w:val="0"/>
        <w:jc w:val="both"/>
      </w:pPr>
      <w:r>
        <w:t xml:space="preserve">Other costs might include mandatory training fees or a requirement to purchase signage and equipment </w:t>
      </w:r>
    </w:p>
    <w:p w14:paraId="07367318" w14:textId="77777777" w:rsidR="00FE0A58" w:rsidRDefault="00FE0A58" w:rsidP="00FE0A58">
      <w:pPr>
        <w:pStyle w:val="ListParagraph"/>
        <w:numPr>
          <w:ilvl w:val="0"/>
          <w:numId w:val="0"/>
        </w:numPr>
        <w:jc w:val="both"/>
      </w:pPr>
      <w:r>
        <w:t>DISADVANTAGES OF FRANCHISING</w:t>
      </w:r>
    </w:p>
    <w:p w14:paraId="4EEA0B67" w14:textId="77777777" w:rsidR="00FE0A58" w:rsidRDefault="00FE0A58" w:rsidP="00FE0A58">
      <w:pPr>
        <w:pStyle w:val="ListParagraph"/>
        <w:numPr>
          <w:ilvl w:val="0"/>
          <w:numId w:val="126"/>
        </w:numPr>
        <w:spacing w:after="0"/>
        <w:jc w:val="both"/>
      </w:pPr>
      <w:r>
        <w:t>Lack of independence and decision-making. You must operate the business by the corporate manual.</w:t>
      </w:r>
    </w:p>
    <w:p w14:paraId="03C4444A" w14:textId="77777777" w:rsidR="00FE0A58" w:rsidRDefault="00FE0A58" w:rsidP="00FE0A58">
      <w:pPr>
        <w:pStyle w:val="ListParagraph"/>
        <w:numPr>
          <w:ilvl w:val="0"/>
          <w:numId w:val="126"/>
        </w:numPr>
        <w:spacing w:after="0"/>
        <w:jc w:val="both"/>
      </w:pPr>
      <w:r>
        <w:t>You must buy the franchisor’s product line and cannot add your own products.</w:t>
      </w:r>
    </w:p>
    <w:p w14:paraId="1B7C8481" w14:textId="77777777" w:rsidR="00FE0A58" w:rsidRDefault="00FE0A58" w:rsidP="00FE0A58">
      <w:pPr>
        <w:pStyle w:val="ListParagraph"/>
        <w:numPr>
          <w:ilvl w:val="0"/>
          <w:numId w:val="126"/>
        </w:numPr>
        <w:spacing w:after="0"/>
        <w:jc w:val="both"/>
      </w:pPr>
      <w:r>
        <w:t>Franchisors receive their royalty payments as a percentage of sales, not of your profits; so, they are incentivized to push high-volume, low-priced (low-profit) products.</w:t>
      </w:r>
    </w:p>
    <w:p w14:paraId="12F4167E" w14:textId="77777777" w:rsidR="00FE0A58" w:rsidRDefault="00FE0A58" w:rsidP="00FE0A58">
      <w:pPr>
        <w:pStyle w:val="ListParagraph"/>
        <w:numPr>
          <w:ilvl w:val="0"/>
          <w:numId w:val="126"/>
        </w:numPr>
        <w:spacing w:after="0"/>
        <w:contextualSpacing w:val="0"/>
        <w:jc w:val="both"/>
      </w:pPr>
      <w:r>
        <w:t xml:space="preserve">A franchise may require a long-term contract similar to a lease for space. So, even if your business is losing money, you may still be locked into paying an annual minimum royalty. </w:t>
      </w:r>
    </w:p>
    <w:p w14:paraId="390F9A25" w14:textId="77777777" w:rsidR="00FE0A58" w:rsidRDefault="00FE0A58" w:rsidP="00FE0A58">
      <w:pPr>
        <w:pStyle w:val="ListParagraph"/>
        <w:numPr>
          <w:ilvl w:val="0"/>
          <w:numId w:val="126"/>
        </w:numPr>
        <w:spacing w:after="0"/>
        <w:contextualSpacing w:val="0"/>
        <w:jc w:val="both"/>
      </w:pPr>
      <w:r>
        <w:t>Difficulty in selling the business. Some contracts give the franchisor the right to buy back the franchise.</w:t>
      </w:r>
    </w:p>
    <w:p w14:paraId="26994407" w14:textId="77777777" w:rsidR="00FE0A58" w:rsidRDefault="00FE0A58" w:rsidP="00FE0A58">
      <w:pPr>
        <w:pStyle w:val="ListParagraph"/>
        <w:numPr>
          <w:ilvl w:val="0"/>
          <w:numId w:val="126"/>
        </w:numPr>
        <w:spacing w:after="0"/>
        <w:contextualSpacing w:val="0"/>
        <w:jc w:val="both"/>
      </w:pPr>
      <w:r>
        <w:t>Some franchisors compete with their franchisees by offering products online.</w:t>
      </w:r>
    </w:p>
    <w:p w14:paraId="60D37810" w14:textId="77777777" w:rsidR="00FE0A58" w:rsidRPr="002D6CA6" w:rsidRDefault="00FE0A58" w:rsidP="00FE0A58">
      <w:pPr>
        <w:rPr>
          <w:sz w:val="12"/>
          <w:szCs w:val="12"/>
        </w:rPr>
      </w:pPr>
    </w:p>
    <w:p w14:paraId="2BB1EE82" w14:textId="77777777" w:rsidR="00FE0A58" w:rsidRDefault="00FE0A58" w:rsidP="00FE0A58">
      <w:pPr>
        <w:spacing w:line="276" w:lineRule="auto"/>
        <w:ind w:right="-4"/>
      </w:pPr>
      <w:r w:rsidRPr="009610F2">
        <w:t>COMPARING FRANCHISES. </w:t>
      </w:r>
      <w:r>
        <w:t xml:space="preserve">Two sites, </w:t>
      </w:r>
      <w:hyperlink r:id="rId110" w:history="1">
        <w:r w:rsidRPr="009610F2">
          <w:rPr>
            <w:rStyle w:val="Hyperlink"/>
          </w:rPr>
          <w:t>www.entrepreneur.com/franchises</w:t>
        </w:r>
      </w:hyperlink>
      <w:r>
        <w:t xml:space="preserve"> </w:t>
      </w:r>
      <w:r w:rsidRPr="00414512">
        <w:rPr>
          <w:spacing w:val="-2"/>
        </w:rPr>
        <w:t xml:space="preserve">and </w:t>
      </w:r>
      <w:hyperlink r:id="rId111" w:history="1">
        <w:r w:rsidRPr="009610F2">
          <w:rPr>
            <w:rStyle w:val="Hyperlink"/>
            <w:spacing w:val="-2"/>
          </w:rPr>
          <w:t>www.franchise.com</w:t>
        </w:r>
      </w:hyperlink>
      <w:r>
        <w:t xml:space="preserve"> list franchises by industry and cost</w:t>
      </w:r>
      <w:r w:rsidRPr="009610F2">
        <w:rPr>
          <w:spacing w:val="-2"/>
        </w:rPr>
        <w:t>. </w:t>
      </w:r>
      <w:r>
        <w:rPr>
          <w:spacing w:val="-2"/>
        </w:rPr>
        <w:t>A</w:t>
      </w:r>
      <w:r w:rsidRPr="00414512">
        <w:rPr>
          <w:spacing w:val="-2"/>
        </w:rPr>
        <w:t>ccording to the</w:t>
      </w:r>
      <w:r w:rsidRPr="009610F2">
        <w:rPr>
          <w:spacing w:val="-2"/>
        </w:rPr>
        <w:t xml:space="preserve"> </w:t>
      </w:r>
      <w:r w:rsidRPr="00414512">
        <w:rPr>
          <w:spacing w:val="-2"/>
        </w:rPr>
        <w:t>advice of a</w:t>
      </w:r>
      <w:r w:rsidRPr="009610F2">
        <w:rPr>
          <w:spacing w:val="-2"/>
        </w:rPr>
        <w:t>ttorney Clifford Ennico, ask the franchisor</w:t>
      </w:r>
      <w:r>
        <w:rPr>
          <w:spacing w:val="-2"/>
        </w:rPr>
        <w:t>s on your short list</w:t>
      </w:r>
      <w:r w:rsidRPr="009610F2">
        <w:rPr>
          <w:spacing w:val="-2"/>
        </w:rPr>
        <w:t xml:space="preserve"> </w:t>
      </w:r>
      <w:r w:rsidRPr="00414512">
        <w:rPr>
          <w:spacing w:val="-2"/>
        </w:rPr>
        <w:t>for</w:t>
      </w:r>
      <w:r>
        <w:t xml:space="preserve">: </w:t>
      </w:r>
    </w:p>
    <w:p w14:paraId="6417ABE5" w14:textId="77777777" w:rsidR="00FE0A58" w:rsidRPr="00357F55" w:rsidRDefault="00FE0A58" w:rsidP="00FE0A58">
      <w:pPr>
        <w:numPr>
          <w:ilvl w:val="0"/>
          <w:numId w:val="127"/>
        </w:numPr>
        <w:spacing w:line="276" w:lineRule="auto"/>
        <w:ind w:right="-184"/>
        <w:rPr>
          <w:sz w:val="18"/>
          <w:szCs w:val="18"/>
        </w:rPr>
      </w:pPr>
      <w:hyperlink r:id="rId112" w:tgtFrame="_blank" w:history="1">
        <w:r w:rsidRPr="00357F55">
          <w:rPr>
            <w:b/>
            <w:bCs/>
          </w:rPr>
          <w:t xml:space="preserve">Franchise Disclosure Document </w:t>
        </w:r>
        <w:r w:rsidRPr="009610F2">
          <w:t>(FDD)</w:t>
        </w:r>
      </w:hyperlink>
      <w:r w:rsidRPr="009610F2">
        <w:t> </w:t>
      </w:r>
      <w:r w:rsidRPr="00414512">
        <w:t>a disclosure</w:t>
      </w:r>
      <w:r w:rsidRPr="009610F2">
        <w:t xml:space="preserve"> mandated by the Federal Trade Commission</w:t>
      </w:r>
      <w:r>
        <w:t>.</w:t>
      </w:r>
      <w:r w:rsidRPr="009610F2">
        <w:t xml:space="preserve"> </w:t>
      </w:r>
      <w:hyperlink r:id="rId113" w:history="1">
        <w:r w:rsidRPr="00357F55">
          <w:rPr>
            <w:rStyle w:val="Hyperlink"/>
            <w:sz w:val="18"/>
            <w:szCs w:val="18"/>
          </w:rPr>
          <w:t>www.ftc.gov/business-guidance/blog/2023/05/franchise-fundamentals-taking-deep-dive-franchise-disclosure-document</w:t>
        </w:r>
      </w:hyperlink>
      <w:r w:rsidRPr="00357F55">
        <w:rPr>
          <w:sz w:val="18"/>
          <w:szCs w:val="18"/>
        </w:rPr>
        <w:t xml:space="preserve">   </w:t>
      </w:r>
    </w:p>
    <w:p w14:paraId="7B2A52A5" w14:textId="77777777" w:rsidR="00FE0A58" w:rsidRPr="009610F2" w:rsidRDefault="00FE0A58" w:rsidP="00FE0A58">
      <w:pPr>
        <w:spacing w:after="60" w:line="276" w:lineRule="auto"/>
        <w:ind w:left="720"/>
        <w:jc w:val="both"/>
      </w:pPr>
      <w:r w:rsidRPr="009610F2">
        <w:t>For a glossary of franchising terms see </w:t>
      </w:r>
      <w:hyperlink r:id="rId114" w:history="1">
        <w:r w:rsidRPr="009610F2">
          <w:rPr>
            <w:rStyle w:val="Hyperlink"/>
          </w:rPr>
          <w:t>https://www.franchise.com/franchise-glossary</w:t>
        </w:r>
      </w:hyperlink>
    </w:p>
    <w:p w14:paraId="21B177B5" w14:textId="77777777" w:rsidR="00FE0A58" w:rsidRPr="009610F2" w:rsidRDefault="00FE0A58" w:rsidP="00FE0A58">
      <w:pPr>
        <w:numPr>
          <w:ilvl w:val="0"/>
          <w:numId w:val="127"/>
        </w:numPr>
        <w:spacing w:after="60" w:line="276" w:lineRule="auto"/>
        <w:jc w:val="both"/>
      </w:pPr>
      <w:r w:rsidRPr="009610F2">
        <w:rPr>
          <w:b/>
          <w:bCs/>
        </w:rPr>
        <w:t>The average time for franchisees to recoup initial investments</w:t>
      </w:r>
      <w:r w:rsidRPr="009610F2">
        <w:t>.</w:t>
      </w:r>
    </w:p>
    <w:p w14:paraId="304A26A8" w14:textId="77777777" w:rsidR="00FE0A58" w:rsidRPr="009610F2" w:rsidRDefault="00FE0A58" w:rsidP="00FE0A58">
      <w:pPr>
        <w:numPr>
          <w:ilvl w:val="0"/>
          <w:numId w:val="127"/>
        </w:numPr>
        <w:spacing w:line="276" w:lineRule="auto"/>
        <w:jc w:val="both"/>
      </w:pPr>
      <w:r w:rsidRPr="009610F2">
        <w:rPr>
          <w:b/>
          <w:bCs/>
        </w:rPr>
        <w:t>Contact information of franchisees who have left the system in the past three years</w:t>
      </w:r>
      <w:r w:rsidRPr="009610F2">
        <w:t>. Call them.</w:t>
      </w:r>
    </w:p>
    <w:p w14:paraId="27B9D4F2" w14:textId="77777777" w:rsidR="00FE0A58" w:rsidRDefault="00FE0A58" w:rsidP="00FE0A58">
      <w:pPr>
        <w:spacing w:after="60" w:line="276" w:lineRule="auto"/>
        <w:ind w:left="720"/>
        <w:jc w:val="both"/>
      </w:pPr>
      <w:r w:rsidRPr="009610F2">
        <w:t>By now your list should be no more than a handful. Go kick the tires:</w:t>
      </w:r>
    </w:p>
    <w:p w14:paraId="1F2B208E" w14:textId="77777777" w:rsidR="00FE0A58" w:rsidRPr="009610F2" w:rsidRDefault="00FE0A58" w:rsidP="00FE0A58">
      <w:pPr>
        <w:pStyle w:val="ListParagraph"/>
        <w:numPr>
          <w:ilvl w:val="0"/>
          <w:numId w:val="186"/>
        </w:numPr>
        <w:spacing w:after="60"/>
        <w:jc w:val="both"/>
      </w:pPr>
      <w:r w:rsidRPr="008B58D3">
        <w:rPr>
          <w:iCs/>
          <w:noProof/>
          <w:sz w:val="22"/>
          <w:szCs w:val="18"/>
        </w:rPr>
        <w:drawing>
          <wp:anchor distT="0" distB="0" distL="114300" distR="114300" simplePos="0" relativeHeight="252034560" behindDoc="0" locked="0" layoutInCell="1" allowOverlap="1" wp14:anchorId="755D2829" wp14:editId="11DAB292">
            <wp:simplePos x="0" y="0"/>
            <wp:positionH relativeFrom="column">
              <wp:posOffset>3825875</wp:posOffset>
            </wp:positionH>
            <wp:positionV relativeFrom="paragraph">
              <wp:posOffset>27305</wp:posOffset>
            </wp:positionV>
            <wp:extent cx="2593340" cy="2333625"/>
            <wp:effectExtent l="19050" t="19050" r="16510" b="28575"/>
            <wp:wrapSquare wrapText="bothSides"/>
            <wp:docPr id="16476706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670636" name="Picture 1">
                      <a:extLst>
                        <a:ext uri="{C183D7F6-B498-43B3-948B-1728B52AA6E4}">
                          <adec:decorative xmlns:adec="http://schemas.microsoft.com/office/drawing/2017/decorative" val="1"/>
                        </a:ext>
                      </a:extLst>
                    </pic:cNvPr>
                    <pic:cNvPicPr/>
                  </pic:nvPicPr>
                  <pic:blipFill rotWithShape="1">
                    <a:blip r:embed="rId115" cstate="email">
                      <a:extLst>
                        <a:ext uri="{BEBA8EAE-BF5A-486C-A8C5-ECC9F3942E4B}">
                          <a14:imgProps xmlns:a14="http://schemas.microsoft.com/office/drawing/2010/main">
                            <a14:imgLayer r:embed="rId116">
                              <a14:imgEffect>
                                <a14:sharpenSoften amount="50000"/>
                              </a14:imgEffect>
                              <a14:imgEffect>
                                <a14:brightnessContrast contrast="40000"/>
                              </a14:imgEffect>
                            </a14:imgLayer>
                          </a14:imgProps>
                        </a:ext>
                        <a:ext uri="{28A0092B-C50C-407E-A947-70E740481C1C}">
                          <a14:useLocalDpi xmlns:a14="http://schemas.microsoft.com/office/drawing/2010/main"/>
                        </a:ext>
                      </a:extLst>
                    </a:blip>
                    <a:srcRect/>
                    <a:stretch>
                      <a:fillRect/>
                    </a:stretch>
                  </pic:blipFill>
                  <pic:spPr bwMode="auto">
                    <a:xfrm>
                      <a:off x="0" y="0"/>
                      <a:ext cx="2593340" cy="233362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905">
        <w:rPr>
          <w:b/>
          <w:bCs/>
        </w:rPr>
        <w:t>Visit a franchise</w:t>
      </w:r>
      <w:r w:rsidRPr="009610F2">
        <w:t>. Would you buy the product or service? Would you work there? Talk to the franchise owner. Would he do it again? Is he enthusiastic and planning to open more units?</w:t>
      </w:r>
    </w:p>
    <w:p w14:paraId="548CBCDA" w14:textId="77777777" w:rsidR="00FE0A58" w:rsidRPr="009610F2" w:rsidRDefault="00FE0A58" w:rsidP="00FE0A58">
      <w:pPr>
        <w:numPr>
          <w:ilvl w:val="0"/>
          <w:numId w:val="128"/>
        </w:numPr>
        <w:spacing w:line="276" w:lineRule="auto"/>
        <w:jc w:val="both"/>
      </w:pPr>
      <w:r w:rsidRPr="009610F2">
        <w:rPr>
          <w:b/>
          <w:bCs/>
        </w:rPr>
        <w:t>Attend a franchise trade show</w:t>
      </w:r>
      <w:r>
        <w:rPr>
          <w:b/>
          <w:bCs/>
        </w:rPr>
        <w:t xml:space="preserve">. </w:t>
      </w:r>
      <w:r>
        <w:t>Compare deals of</w:t>
      </w:r>
      <w:r w:rsidRPr="009610F2">
        <w:t xml:space="preserve"> competing franchisors. </w:t>
      </w:r>
      <w:r>
        <w:t>Which franchises</w:t>
      </w:r>
      <w:r w:rsidRPr="009610F2">
        <w:t xml:space="preserve"> </w:t>
      </w:r>
      <w:r>
        <w:t xml:space="preserve">have been around three years, AND </w:t>
      </w:r>
      <w:r w:rsidRPr="009610F2">
        <w:t>are still growing? To find a franchise expo, see </w:t>
      </w:r>
      <w:hyperlink r:id="rId117" w:history="1">
        <w:r w:rsidRPr="009610F2">
          <w:rPr>
            <w:rStyle w:val="Hyperlink"/>
          </w:rPr>
          <w:t>https://www.franchiseexpo.com/</w:t>
        </w:r>
      </w:hyperlink>
    </w:p>
    <w:p w14:paraId="3635EC29" w14:textId="77777777" w:rsidR="00FE0A58" w:rsidRDefault="00FE0A58" w:rsidP="00FE0A58"/>
    <w:p w14:paraId="4DB1A920" w14:textId="77777777" w:rsidR="00FE0A58" w:rsidRDefault="00FE0A58" w:rsidP="00FE0A58">
      <w:pPr>
        <w:rPr>
          <w:rFonts w:cs="Arial"/>
          <w:iCs/>
          <w:noProof/>
          <w:sz w:val="22"/>
          <w:szCs w:val="18"/>
        </w:rPr>
      </w:pPr>
    </w:p>
    <w:p w14:paraId="33B20E5D" w14:textId="77777777" w:rsidR="00FE0A58" w:rsidRDefault="00FE0A58" w:rsidP="00FE0A58">
      <w:pPr>
        <w:jc w:val="right"/>
        <w:rPr>
          <w:rFonts w:cs="Arial"/>
          <w:i/>
          <w:noProof/>
          <w:szCs w:val="16"/>
        </w:rPr>
      </w:pPr>
      <w:r w:rsidRPr="004A5B51">
        <w:rPr>
          <w:rFonts w:cs="Arial"/>
          <w:i/>
          <w:noProof/>
          <w:szCs w:val="16"/>
        </w:rPr>
        <w:t>Three of the 500 franchise opportunities listed on</w:t>
      </w:r>
    </w:p>
    <w:p w14:paraId="50DDC22D" w14:textId="77777777" w:rsidR="00FE0A58" w:rsidRDefault="00FE0A58" w:rsidP="00FE0A58">
      <w:pPr>
        <w:jc w:val="right"/>
        <w:rPr>
          <w:rFonts w:cs="Arial"/>
          <w:iCs/>
          <w:noProof/>
          <w:szCs w:val="16"/>
        </w:rPr>
      </w:pPr>
      <w:r w:rsidRPr="004A5B51">
        <w:rPr>
          <w:rFonts w:cs="Arial"/>
          <w:i/>
          <w:noProof/>
          <w:szCs w:val="16"/>
        </w:rPr>
        <w:t xml:space="preserve">website of </w:t>
      </w:r>
      <w:r w:rsidRPr="004A5B51">
        <w:rPr>
          <w:rFonts w:cs="Arial"/>
          <w:iCs/>
          <w:noProof/>
          <w:szCs w:val="16"/>
        </w:rPr>
        <w:t>Entrepreneur Magazine</w:t>
      </w:r>
      <w:r>
        <w:rPr>
          <w:rFonts w:cs="Arial"/>
          <w:iCs/>
          <w:noProof/>
          <w:szCs w:val="16"/>
        </w:rPr>
        <w:t xml:space="preserve">. </w:t>
      </w:r>
    </w:p>
    <w:p w14:paraId="666F219F" w14:textId="77777777" w:rsidR="00FE0A58" w:rsidRPr="004A5B51" w:rsidRDefault="00FE0A58" w:rsidP="00FE0A58">
      <w:pPr>
        <w:jc w:val="right"/>
        <w:rPr>
          <w:rFonts w:cs="Arial"/>
          <w:i/>
          <w:noProof/>
          <w:szCs w:val="16"/>
        </w:rPr>
      </w:pPr>
      <w:r w:rsidRPr="004A5B51">
        <w:rPr>
          <w:rFonts w:cs="Arial"/>
          <w:i/>
          <w:noProof/>
          <w:szCs w:val="16"/>
        </w:rPr>
        <w:t>Food is one of 10 industry categories in the database.</w:t>
      </w:r>
    </w:p>
    <w:p w14:paraId="5069B278" w14:textId="77777777" w:rsidR="00FE0A58" w:rsidRPr="004A5B51" w:rsidRDefault="00FE0A58" w:rsidP="00FE0A58">
      <w:pPr>
        <w:spacing w:line="276" w:lineRule="auto"/>
        <w:ind w:right="-4"/>
        <w:jc w:val="right"/>
        <w:rPr>
          <w:b/>
          <w:bCs/>
          <w:i/>
          <w:iCs/>
        </w:rPr>
      </w:pPr>
      <w:hyperlink r:id="rId118" w:history="1">
        <w:r w:rsidRPr="009610F2">
          <w:rPr>
            <w:rStyle w:val="Hyperlink"/>
            <w:i/>
            <w:iCs/>
          </w:rPr>
          <w:t>www.entrepreneur.com/franchises</w:t>
        </w:r>
      </w:hyperlink>
    </w:p>
    <w:p w14:paraId="01F07A0B" w14:textId="77777777" w:rsidR="00FE0A58" w:rsidRPr="004A5B51" w:rsidRDefault="00FE0A58" w:rsidP="00FE0A58">
      <w:pPr>
        <w:jc w:val="right"/>
        <w:rPr>
          <w:rFonts w:cs="Arial"/>
          <w:i/>
          <w:noProof/>
          <w:sz w:val="22"/>
          <w:szCs w:val="18"/>
        </w:rPr>
      </w:pPr>
    </w:p>
    <w:p w14:paraId="0186A050" w14:textId="77777777" w:rsidR="00FE0A58" w:rsidRPr="00CA00C4" w:rsidRDefault="00FE0A58" w:rsidP="00FE0A58">
      <w:pPr>
        <w:tabs>
          <w:tab w:val="right" w:pos="10080"/>
        </w:tabs>
        <w:rPr>
          <w:rFonts w:cs="Arial"/>
          <w:iCs/>
          <w:noProof/>
          <w:sz w:val="24"/>
        </w:rPr>
      </w:pPr>
      <w:r w:rsidRPr="0038418E">
        <w:rPr>
          <w:bCs/>
          <w:noProof/>
          <w:color w:val="000000" w:themeColor="text1"/>
          <w:sz w:val="24"/>
          <w:szCs w:val="24"/>
        </w:rPr>
        <w:lastRenderedPageBreak/>
        <w:t xml:space="preserve">Module 3 -  Finance    </w:t>
      </w:r>
      <w:r w:rsidRPr="0038418E">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6</w:t>
      </w:r>
      <w:r>
        <w:rPr>
          <w:rFonts w:cs="Arial"/>
          <w:i/>
          <w:noProof/>
          <w:sz w:val="24"/>
          <w:szCs w:val="26"/>
        </w:rPr>
        <w:t xml:space="preserve"> </w:t>
      </w:r>
      <w:r w:rsidRPr="00CA1845">
        <w:rPr>
          <w:rFonts w:cs="Arial"/>
          <w:iCs/>
          <w:noProof/>
          <w:sz w:val="22"/>
          <w:szCs w:val="18"/>
        </w:rPr>
        <w:t>–</w:t>
      </w:r>
      <w:r>
        <w:rPr>
          <w:rFonts w:cs="Arial"/>
          <w:iCs/>
          <w:noProof/>
          <w:sz w:val="22"/>
          <w:szCs w:val="18"/>
        </w:rPr>
        <w:t xml:space="preserve"> </w:t>
      </w:r>
      <w:r w:rsidRPr="00CA00C4">
        <w:rPr>
          <w:rFonts w:cs="Arial"/>
          <w:i/>
          <w:noProof/>
          <w:sz w:val="24"/>
        </w:rPr>
        <w:t>Buying a Business</w:t>
      </w:r>
      <w:r>
        <w:rPr>
          <w:rFonts w:cs="Arial"/>
          <w:i/>
          <w:noProof/>
          <w:sz w:val="24"/>
        </w:rPr>
        <w:t xml:space="preserve"> or Franchise</w:t>
      </w:r>
    </w:p>
    <w:p w14:paraId="24C0C5E7" w14:textId="77777777" w:rsidR="00FE0A58" w:rsidRDefault="00FE0A58" w:rsidP="00FE0A58">
      <w:pPr>
        <w:rPr>
          <w:rFonts w:cs="Arial"/>
          <w:iCs/>
          <w:noProof/>
          <w:szCs w:val="16"/>
        </w:rPr>
      </w:pPr>
    </w:p>
    <w:p w14:paraId="1274F92B" w14:textId="77777777" w:rsidR="00FE0A58" w:rsidRDefault="00FE0A58" w:rsidP="00FE0A58">
      <w:pPr>
        <w:rPr>
          <w:rFonts w:cs="Arial"/>
          <w:iCs/>
          <w:noProof/>
          <w:szCs w:val="16"/>
        </w:rPr>
      </w:pPr>
    </w:p>
    <w:p w14:paraId="2C87AD8B" w14:textId="77777777" w:rsidR="00FE0A58" w:rsidRDefault="00FE0A58" w:rsidP="00FE0A58">
      <w:pPr>
        <w:ind w:right="-180"/>
        <w:jc w:val="center"/>
        <w:rPr>
          <w:rStyle w:val="Heading1Char"/>
        </w:rPr>
      </w:pPr>
      <w:bookmarkStart w:id="144" w:name="_Toc204630184"/>
      <w:r w:rsidRPr="005A64BC">
        <w:rPr>
          <w:b/>
          <w:bCs/>
          <w:sz w:val="28"/>
          <w:szCs w:val="28"/>
        </w:rPr>
        <w:t>3</w:t>
      </w:r>
      <w:r w:rsidRPr="001C3B98">
        <w:rPr>
          <w:spacing w:val="24"/>
          <w:sz w:val="28"/>
          <w:szCs w:val="28"/>
        </w:rPr>
        <w:t>.</w:t>
      </w:r>
      <w:r>
        <w:rPr>
          <w:rStyle w:val="Heading1Char"/>
        </w:rPr>
        <w:t xml:space="preserve">6.3   </w:t>
      </w:r>
      <w:r w:rsidRPr="00735529">
        <w:rPr>
          <w:rStyle w:val="Heading1Char"/>
        </w:rPr>
        <w:t>Growing a Business</w:t>
      </w:r>
      <w:bookmarkEnd w:id="144"/>
    </w:p>
    <w:p w14:paraId="6C197131" w14:textId="77777777" w:rsidR="00FE0A58" w:rsidRPr="00735529" w:rsidRDefault="00FE0A58" w:rsidP="00FE0A58">
      <w:pPr>
        <w:ind w:right="-180"/>
        <w:jc w:val="center"/>
        <w:rPr>
          <w:rStyle w:val="Heading1Char"/>
        </w:rPr>
      </w:pPr>
    </w:p>
    <w:p w14:paraId="27185622" w14:textId="77777777" w:rsidR="00FE0A58" w:rsidRPr="00AF685C" w:rsidRDefault="00FE0A58" w:rsidP="00FE0A58"/>
    <w:p w14:paraId="6BAD12D1" w14:textId="77777777" w:rsidR="00FE0A58" w:rsidRPr="00A2766A" w:rsidRDefault="00FE0A58" w:rsidP="00FE0A58">
      <w:pPr>
        <w:shd w:val="clear" w:color="auto" w:fill="FFFFFF"/>
        <w:spacing w:after="120" w:line="276" w:lineRule="auto"/>
        <w:jc w:val="both"/>
        <w:outlineLvl w:val="1"/>
        <w:rPr>
          <w:rFonts w:cs="Arial"/>
          <w:color w:val="222222"/>
          <w:szCs w:val="22"/>
          <w:lang w:val="en"/>
        </w:rPr>
      </w:pPr>
      <w:r>
        <w:rPr>
          <w:rFonts w:cs="Arial"/>
          <w:color w:val="222222"/>
          <w:szCs w:val="22"/>
          <w:lang w:val="en"/>
        </w:rPr>
        <w:t>Once you have recouped your initial investment and refined the business into a profitable and sustainable model, you may want to invest more time and funds to grow the business to its full potential. But do you really want to? It is OK to say that you like your current work-life balance, that you like to be the one to bake the cookies and hand them to the children, without the headaches a chain of stores would entail. But if you’re the “full speed ahead” type, here are some strategies for multiplying your great idea:</w:t>
      </w:r>
    </w:p>
    <w:p w14:paraId="69B7CC2B" w14:textId="77777777" w:rsidR="00FE0A58" w:rsidRPr="00583022" w:rsidRDefault="00FE0A58" w:rsidP="00FE0A58">
      <w:pPr>
        <w:pStyle w:val="ListParagraph"/>
        <w:numPr>
          <w:ilvl w:val="0"/>
          <w:numId w:val="132"/>
        </w:numPr>
        <w:shd w:val="clear" w:color="auto" w:fill="FFFFFF"/>
        <w:spacing w:after="60"/>
        <w:ind w:left="360"/>
        <w:contextualSpacing w:val="0"/>
        <w:outlineLvl w:val="1"/>
        <w:rPr>
          <w:rFonts w:eastAsia="Times New Roman"/>
          <w:color w:val="222222"/>
        </w:rPr>
      </w:pPr>
      <w:r w:rsidRPr="00583022">
        <w:rPr>
          <w:rFonts w:eastAsia="Times New Roman"/>
          <w:b/>
          <w:bCs/>
          <w:color w:val="222222"/>
        </w:rPr>
        <w:t xml:space="preserve">Additional Brick-and-Mortar Locations. </w:t>
      </w:r>
      <w:r>
        <w:rPr>
          <w:rFonts w:eastAsia="Times New Roman"/>
          <w:b/>
          <w:bCs/>
          <w:color w:val="222222"/>
        </w:rPr>
        <w:t>H</w:t>
      </w:r>
      <w:r w:rsidRPr="00583022">
        <w:rPr>
          <w:rFonts w:eastAsia="Times New Roman"/>
          <w:color w:val="222222"/>
        </w:rPr>
        <w:t xml:space="preserve">ow many outlets can you service? </w:t>
      </w:r>
    </w:p>
    <w:p w14:paraId="4B206B5B" w14:textId="77777777" w:rsidR="00FE0A58" w:rsidRPr="005B7013" w:rsidRDefault="00FE0A58" w:rsidP="00FE0A58">
      <w:pPr>
        <w:pStyle w:val="ListParagraph"/>
        <w:numPr>
          <w:ilvl w:val="0"/>
          <w:numId w:val="130"/>
        </w:numPr>
        <w:shd w:val="clear" w:color="auto" w:fill="FFFFFF"/>
        <w:spacing w:after="60"/>
        <w:contextualSpacing w:val="0"/>
        <w:rPr>
          <w:rFonts w:eastAsia="Times New Roman"/>
          <w:color w:val="222222"/>
        </w:rPr>
      </w:pPr>
      <w:r w:rsidRPr="005B7013">
        <w:rPr>
          <w:rFonts w:eastAsia="Times New Roman"/>
          <w:color w:val="222222"/>
        </w:rPr>
        <w:t>What are the location</w:t>
      </w:r>
      <w:r>
        <w:rPr>
          <w:rFonts w:eastAsia="Times New Roman"/>
          <w:color w:val="222222"/>
        </w:rPr>
        <w:t xml:space="preserve"> </w:t>
      </w:r>
      <w:r w:rsidRPr="005B7013">
        <w:rPr>
          <w:rFonts w:eastAsia="Times New Roman"/>
          <w:color w:val="222222"/>
        </w:rPr>
        <w:t>requirements</w:t>
      </w:r>
      <w:r>
        <w:rPr>
          <w:rFonts w:eastAsia="Times New Roman"/>
          <w:color w:val="222222"/>
        </w:rPr>
        <w:t xml:space="preserve"> in terms of traffic, access, neighborhood demographics, distance you are willing to travel to check on operations</w:t>
      </w:r>
      <w:r w:rsidRPr="005B7013">
        <w:rPr>
          <w:rFonts w:eastAsia="Times New Roman"/>
          <w:color w:val="222222"/>
        </w:rPr>
        <w:t xml:space="preserve">? </w:t>
      </w:r>
    </w:p>
    <w:p w14:paraId="35C364D1" w14:textId="77777777" w:rsidR="00FE0A58" w:rsidRDefault="00FE0A58" w:rsidP="00FE0A58">
      <w:pPr>
        <w:pStyle w:val="ListParagraph"/>
        <w:numPr>
          <w:ilvl w:val="0"/>
          <w:numId w:val="130"/>
        </w:numPr>
        <w:shd w:val="clear" w:color="auto" w:fill="FFFFFF"/>
        <w:spacing w:after="60"/>
        <w:contextualSpacing w:val="0"/>
        <w:rPr>
          <w:rFonts w:eastAsia="Times New Roman"/>
          <w:color w:val="222222"/>
        </w:rPr>
      </w:pPr>
      <w:r>
        <w:rPr>
          <w:rFonts w:eastAsia="Times New Roman"/>
          <w:color w:val="222222"/>
        </w:rPr>
        <w:t>What current available locations meet these criteria?</w:t>
      </w:r>
    </w:p>
    <w:p w14:paraId="23FF68D7" w14:textId="77777777" w:rsidR="00FE0A58" w:rsidRPr="005B7013" w:rsidRDefault="00FE0A58" w:rsidP="00FE0A58">
      <w:pPr>
        <w:pStyle w:val="ListParagraph"/>
        <w:numPr>
          <w:ilvl w:val="0"/>
          <w:numId w:val="130"/>
        </w:numPr>
        <w:shd w:val="clear" w:color="auto" w:fill="FFFFFF"/>
        <w:spacing w:after="60"/>
        <w:contextualSpacing w:val="0"/>
        <w:rPr>
          <w:rFonts w:eastAsia="Times New Roman"/>
          <w:color w:val="222222"/>
        </w:rPr>
      </w:pPr>
      <w:r>
        <w:rPr>
          <w:rFonts w:eastAsia="Times New Roman"/>
          <w:color w:val="222222"/>
        </w:rPr>
        <w:t>Consider moving in with someone with surplus space. (The Post Office has done this. Some sandwich shops have opened branches in local libraries)</w:t>
      </w:r>
    </w:p>
    <w:p w14:paraId="1865BB74" w14:textId="77777777" w:rsidR="00FE0A58" w:rsidRPr="003212A0" w:rsidRDefault="00FE0A58" w:rsidP="00FE0A58">
      <w:pPr>
        <w:pStyle w:val="ListParagraph"/>
        <w:numPr>
          <w:ilvl w:val="0"/>
          <w:numId w:val="130"/>
        </w:numPr>
        <w:shd w:val="clear" w:color="auto" w:fill="FFFFFF"/>
        <w:spacing w:after="0"/>
        <w:contextualSpacing w:val="0"/>
        <w:rPr>
          <w:rFonts w:eastAsia="Times New Roman"/>
          <w:color w:val="222222"/>
          <w:sz w:val="12"/>
          <w:szCs w:val="14"/>
        </w:rPr>
      </w:pPr>
      <w:r w:rsidRPr="00583022">
        <w:rPr>
          <w:rFonts w:eastAsia="Times New Roman"/>
          <w:color w:val="222222"/>
        </w:rPr>
        <w:t xml:space="preserve">What are the additional </w:t>
      </w:r>
      <w:r>
        <w:rPr>
          <w:rFonts w:eastAsia="Times New Roman"/>
          <w:color w:val="222222"/>
        </w:rPr>
        <w:t xml:space="preserve">incremental </w:t>
      </w:r>
      <w:r w:rsidRPr="00583022">
        <w:rPr>
          <w:rFonts w:eastAsia="Times New Roman"/>
          <w:color w:val="222222"/>
        </w:rPr>
        <w:t>costs</w:t>
      </w:r>
      <w:r>
        <w:rPr>
          <w:rFonts w:eastAsia="Times New Roman"/>
          <w:color w:val="222222"/>
        </w:rPr>
        <w:t xml:space="preserve"> per location, </w:t>
      </w:r>
      <w:r w:rsidRPr="00583022">
        <w:rPr>
          <w:rFonts w:eastAsia="Times New Roman"/>
          <w:color w:val="222222"/>
        </w:rPr>
        <w:t xml:space="preserve">including additional layers of management? </w:t>
      </w:r>
      <w:r>
        <w:rPr>
          <w:rFonts w:eastAsia="Times New Roman"/>
          <w:color w:val="222222"/>
        </w:rPr>
        <w:br/>
      </w:r>
    </w:p>
    <w:p w14:paraId="11D4FF3A" w14:textId="77777777" w:rsidR="00FE0A58" w:rsidRPr="00583022" w:rsidRDefault="00FE0A58" w:rsidP="00FE0A58">
      <w:pPr>
        <w:pStyle w:val="ListParagraph"/>
        <w:numPr>
          <w:ilvl w:val="0"/>
          <w:numId w:val="132"/>
        </w:numPr>
        <w:shd w:val="clear" w:color="auto" w:fill="FFFFFF"/>
        <w:spacing w:after="60"/>
        <w:ind w:left="360"/>
        <w:contextualSpacing w:val="0"/>
        <w:outlineLvl w:val="1"/>
        <w:rPr>
          <w:rFonts w:eastAsia="Times New Roman"/>
          <w:color w:val="222222"/>
        </w:rPr>
      </w:pPr>
      <w:r w:rsidRPr="00583022">
        <w:rPr>
          <w:rFonts w:eastAsia="Times New Roman"/>
          <w:b/>
          <w:bCs/>
          <w:color w:val="222222"/>
        </w:rPr>
        <w:t>New Client Acquisition</w:t>
      </w:r>
      <w:r w:rsidRPr="00583022">
        <w:rPr>
          <w:rFonts w:eastAsia="Times New Roman"/>
          <w:color w:val="222222"/>
        </w:rPr>
        <w:t xml:space="preserve">. </w:t>
      </w:r>
    </w:p>
    <w:p w14:paraId="334FFC62" w14:textId="77777777" w:rsidR="00FE0A58" w:rsidRPr="005B7013" w:rsidRDefault="00FE0A58" w:rsidP="00FE0A58">
      <w:pPr>
        <w:pStyle w:val="ListParagraph"/>
        <w:numPr>
          <w:ilvl w:val="0"/>
          <w:numId w:val="131"/>
        </w:numPr>
        <w:shd w:val="clear" w:color="auto" w:fill="FFFFFF"/>
        <w:spacing w:after="60"/>
        <w:contextualSpacing w:val="0"/>
        <w:outlineLvl w:val="1"/>
        <w:rPr>
          <w:rFonts w:eastAsia="Times New Roman"/>
          <w:color w:val="222222"/>
        </w:rPr>
      </w:pPr>
      <w:r w:rsidRPr="005B7013">
        <w:rPr>
          <w:rFonts w:eastAsia="Times New Roman"/>
          <w:color w:val="222222"/>
        </w:rPr>
        <w:t>Where is the low-hanging fruit?</w:t>
      </w:r>
      <w:r>
        <w:rPr>
          <w:rFonts w:eastAsia="Times New Roman"/>
          <w:color w:val="222222"/>
        </w:rPr>
        <w:t xml:space="preserve"> Is there a market niche overlooked by the competition?</w:t>
      </w:r>
    </w:p>
    <w:p w14:paraId="1E920ACE" w14:textId="77777777" w:rsidR="00FE0A58" w:rsidRPr="005B7013" w:rsidRDefault="00FE0A58" w:rsidP="00FE0A58">
      <w:pPr>
        <w:pStyle w:val="ListParagraph"/>
        <w:numPr>
          <w:ilvl w:val="0"/>
          <w:numId w:val="131"/>
        </w:numPr>
        <w:shd w:val="clear" w:color="auto" w:fill="FFFFFF"/>
        <w:spacing w:after="60"/>
        <w:contextualSpacing w:val="0"/>
        <w:outlineLvl w:val="1"/>
        <w:rPr>
          <w:rFonts w:eastAsia="Times New Roman"/>
          <w:color w:val="222222"/>
        </w:rPr>
      </w:pPr>
      <w:r w:rsidRPr="005B7013">
        <w:rPr>
          <w:rFonts w:eastAsia="Times New Roman"/>
          <w:color w:val="222222"/>
        </w:rPr>
        <w:t xml:space="preserve">If you are a B-C company, can you offer your product/service to businesses? </w:t>
      </w:r>
    </w:p>
    <w:p w14:paraId="63B53416" w14:textId="77777777" w:rsidR="00FE0A58" w:rsidRPr="003212A0" w:rsidRDefault="00FE0A58" w:rsidP="00FE0A58">
      <w:pPr>
        <w:pStyle w:val="ListParagraph"/>
        <w:numPr>
          <w:ilvl w:val="0"/>
          <w:numId w:val="131"/>
        </w:numPr>
        <w:shd w:val="clear" w:color="auto" w:fill="FFFFFF"/>
        <w:spacing w:after="120"/>
        <w:contextualSpacing w:val="0"/>
        <w:outlineLvl w:val="1"/>
        <w:rPr>
          <w:rFonts w:eastAsia="Times New Roman"/>
          <w:color w:val="222222"/>
        </w:rPr>
      </w:pPr>
      <w:r w:rsidRPr="003212A0">
        <w:rPr>
          <w:rFonts w:eastAsia="Times New Roman"/>
          <w:color w:val="222222"/>
        </w:rPr>
        <w:t xml:space="preserve">If you serve small companies, are you now ready to scale up to service </w:t>
      </w:r>
      <w:r>
        <w:rPr>
          <w:rFonts w:eastAsia="Times New Roman"/>
          <w:color w:val="222222"/>
        </w:rPr>
        <w:t>larger corporations</w:t>
      </w:r>
      <w:r w:rsidRPr="003212A0">
        <w:rPr>
          <w:rFonts w:eastAsia="Times New Roman"/>
          <w:color w:val="222222"/>
        </w:rPr>
        <w:t>?</w:t>
      </w:r>
    </w:p>
    <w:p w14:paraId="399C131F" w14:textId="77777777" w:rsidR="00FE0A58" w:rsidRPr="00583022" w:rsidRDefault="00FE0A58" w:rsidP="00FE0A58">
      <w:pPr>
        <w:pStyle w:val="ListParagraph"/>
        <w:numPr>
          <w:ilvl w:val="0"/>
          <w:numId w:val="132"/>
        </w:numPr>
        <w:shd w:val="clear" w:color="auto" w:fill="FFFFFF"/>
        <w:spacing w:after="120"/>
        <w:ind w:left="360"/>
        <w:contextualSpacing w:val="0"/>
        <w:outlineLvl w:val="1"/>
        <w:rPr>
          <w:rFonts w:eastAsia="Times New Roman"/>
          <w:color w:val="222222"/>
        </w:rPr>
      </w:pPr>
      <w:r w:rsidRPr="00583022">
        <w:rPr>
          <w:rFonts w:eastAsia="Times New Roman"/>
          <w:b/>
          <w:bCs/>
          <w:color w:val="222222"/>
        </w:rPr>
        <w:t xml:space="preserve">New Products. </w:t>
      </w:r>
      <w:r w:rsidRPr="00583022">
        <w:rPr>
          <w:rFonts w:eastAsia="Times New Roman"/>
          <w:color w:val="222222"/>
        </w:rPr>
        <w:t>New products are an obvious way to grow sales. These can be variations of your core product or completely new offerings that expand your overall base.</w:t>
      </w:r>
    </w:p>
    <w:p w14:paraId="33967204" w14:textId="77777777" w:rsidR="00FE0A58" w:rsidRPr="00583022" w:rsidRDefault="00FE0A58" w:rsidP="00FE0A58">
      <w:pPr>
        <w:pStyle w:val="ListParagraph"/>
        <w:numPr>
          <w:ilvl w:val="0"/>
          <w:numId w:val="132"/>
        </w:numPr>
        <w:shd w:val="clear" w:color="auto" w:fill="FFFFFF"/>
        <w:spacing w:after="120"/>
        <w:ind w:left="360"/>
        <w:contextualSpacing w:val="0"/>
        <w:outlineLvl w:val="1"/>
        <w:rPr>
          <w:rFonts w:eastAsia="Times New Roman"/>
          <w:color w:val="222222"/>
        </w:rPr>
      </w:pPr>
      <w:r w:rsidRPr="00583022">
        <w:rPr>
          <w:rFonts w:eastAsia="Times New Roman"/>
          <w:b/>
          <w:bCs/>
          <w:color w:val="222222"/>
        </w:rPr>
        <w:t xml:space="preserve">Franchising. </w:t>
      </w:r>
      <w:r w:rsidRPr="00583022">
        <w:rPr>
          <w:rFonts w:eastAsia="Times New Roman"/>
          <w:color w:val="222222"/>
        </w:rPr>
        <w:t>Restaurants often turn to franchising, and it is a feasible option for many other industries as well. Franchising works best when your product is consistent</w:t>
      </w:r>
      <w:r>
        <w:rPr>
          <w:rFonts w:eastAsia="Times New Roman"/>
          <w:color w:val="222222"/>
        </w:rPr>
        <w:t>,</w:t>
      </w:r>
      <w:r w:rsidRPr="00583022">
        <w:rPr>
          <w:rFonts w:eastAsia="Times New Roman"/>
          <w:color w:val="222222"/>
        </w:rPr>
        <w:t xml:space="preserve"> customers have certain expectations about your brand</w:t>
      </w:r>
      <w:r>
        <w:rPr>
          <w:rFonts w:eastAsia="Times New Roman"/>
          <w:color w:val="222222"/>
        </w:rPr>
        <w:t>, you are consistently profitable and growing in your current location.</w:t>
      </w:r>
    </w:p>
    <w:p w14:paraId="2DA0D08E" w14:textId="77777777" w:rsidR="00FE0A58" w:rsidRPr="00583022" w:rsidRDefault="00FE0A58" w:rsidP="00FE0A58">
      <w:pPr>
        <w:pStyle w:val="ListParagraph"/>
        <w:numPr>
          <w:ilvl w:val="0"/>
          <w:numId w:val="132"/>
        </w:numPr>
        <w:shd w:val="clear" w:color="auto" w:fill="FFFFFF"/>
        <w:spacing w:after="120"/>
        <w:ind w:left="360"/>
        <w:contextualSpacing w:val="0"/>
        <w:outlineLvl w:val="1"/>
        <w:rPr>
          <w:rFonts w:eastAsia="Times New Roman"/>
          <w:color w:val="222222"/>
        </w:rPr>
      </w:pPr>
      <w:r w:rsidRPr="00583022">
        <w:rPr>
          <w:rFonts w:eastAsia="Times New Roman"/>
          <w:b/>
          <w:bCs/>
          <w:color w:val="222222"/>
        </w:rPr>
        <w:t>Online Expansion</w:t>
      </w:r>
      <w:r>
        <w:rPr>
          <w:rFonts w:eastAsia="Times New Roman"/>
          <w:b/>
          <w:bCs/>
          <w:color w:val="222222"/>
        </w:rPr>
        <w:t xml:space="preserve">. Use your own website, Shopify, Amazon, eBay and/or Etsy, </w:t>
      </w:r>
    </w:p>
    <w:p w14:paraId="0D6DADE8" w14:textId="77777777" w:rsidR="00FE0A58" w:rsidRDefault="00FE0A58" w:rsidP="00FE0A58">
      <w:pPr>
        <w:pStyle w:val="ListParagraph"/>
        <w:numPr>
          <w:ilvl w:val="0"/>
          <w:numId w:val="132"/>
        </w:numPr>
        <w:shd w:val="clear" w:color="auto" w:fill="FFFFFF"/>
        <w:spacing w:after="120"/>
        <w:ind w:left="360"/>
        <w:contextualSpacing w:val="0"/>
        <w:outlineLvl w:val="1"/>
        <w:rPr>
          <w:rFonts w:eastAsia="Times New Roman"/>
          <w:color w:val="222222"/>
        </w:rPr>
      </w:pPr>
      <w:r w:rsidRPr="00583022">
        <w:rPr>
          <w:rFonts w:eastAsia="Times New Roman"/>
          <w:b/>
          <w:bCs/>
          <w:color w:val="222222"/>
        </w:rPr>
        <w:t xml:space="preserve">New Advertising Channels. </w:t>
      </w:r>
      <w:r w:rsidRPr="00583022">
        <w:rPr>
          <w:rFonts w:eastAsia="Times New Roman"/>
          <w:color w:val="222222"/>
        </w:rPr>
        <w:t>Try some A-B testing of new media (Newspaper, radio, TV, influencers, events, direct mail, press releases, blog</w:t>
      </w:r>
      <w:r>
        <w:rPr>
          <w:rFonts w:eastAsia="Times New Roman"/>
          <w:color w:val="222222"/>
        </w:rPr>
        <w:t>s</w:t>
      </w:r>
      <w:r w:rsidRPr="00583022">
        <w:rPr>
          <w:rFonts w:eastAsia="Times New Roman"/>
          <w:color w:val="222222"/>
        </w:rPr>
        <w:t>, etc.)</w:t>
      </w:r>
    </w:p>
    <w:p w14:paraId="43B55A59" w14:textId="77777777" w:rsidR="00FE0A58" w:rsidRPr="007149BC" w:rsidRDefault="00FE0A58" w:rsidP="00FE0A58">
      <w:pPr>
        <w:pStyle w:val="ListParagraph"/>
        <w:numPr>
          <w:ilvl w:val="0"/>
          <w:numId w:val="132"/>
        </w:numPr>
        <w:shd w:val="clear" w:color="auto" w:fill="FFFFFF"/>
        <w:spacing w:after="120"/>
        <w:ind w:left="360"/>
        <w:contextualSpacing w:val="0"/>
        <w:jc w:val="both"/>
        <w:outlineLvl w:val="1"/>
      </w:pPr>
      <w:r>
        <w:rPr>
          <w:noProof/>
        </w:rPr>
        <w:drawing>
          <wp:anchor distT="0" distB="0" distL="114300" distR="114300" simplePos="0" relativeHeight="252035584" behindDoc="0" locked="0" layoutInCell="1" allowOverlap="1" wp14:anchorId="0E015765" wp14:editId="648274B0">
            <wp:simplePos x="0" y="0"/>
            <wp:positionH relativeFrom="margin">
              <wp:posOffset>3676650</wp:posOffset>
            </wp:positionH>
            <wp:positionV relativeFrom="paragraph">
              <wp:posOffset>382905</wp:posOffset>
            </wp:positionV>
            <wp:extent cx="2771775" cy="2174875"/>
            <wp:effectExtent l="0" t="0" r="9525" b="0"/>
            <wp:wrapSquare wrapText="bothSides"/>
            <wp:docPr id="1069753757" name="Picture 133" descr="Frito Lay Variety Pack Snack Assortment - CandyFavor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rito Lay Variety Pack Snack Assortment - CandyFavorites"/>
                    <pic:cNvPicPr>
                      <a:picLocks noChangeAspect="1" noChangeArrowheads="1"/>
                    </pic:cNvPicPr>
                  </pic:nvPicPr>
                  <pic:blipFill rotWithShape="1">
                    <a:blip r:embed="rId119" cstate="email">
                      <a:extLst>
                        <a:ext uri="{28A0092B-C50C-407E-A947-70E740481C1C}">
                          <a14:useLocalDpi xmlns:a14="http://schemas.microsoft.com/office/drawing/2010/main"/>
                        </a:ext>
                      </a:extLst>
                    </a:blip>
                    <a:srcRect/>
                    <a:stretch>
                      <a:fillRect/>
                    </a:stretch>
                  </pic:blipFill>
                  <pic:spPr bwMode="auto">
                    <a:xfrm>
                      <a:off x="0" y="0"/>
                      <a:ext cx="2771775" cy="2174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149BC">
        <w:rPr>
          <w:rFonts w:eastAsia="Times New Roman"/>
          <w:b/>
          <w:bCs/>
          <w:color w:val="222222"/>
        </w:rPr>
        <w:t>Sell Internationally</w:t>
      </w:r>
      <w:r w:rsidRPr="007149BC">
        <w:rPr>
          <w:rFonts w:eastAsia="Times New Roman"/>
          <w:color w:val="222222"/>
        </w:rPr>
        <w:t xml:space="preserve">. The U.S. Post Office will deliver packages anywhere; but best to avoid countries with political or financial instability. </w:t>
      </w:r>
      <w:r w:rsidRPr="007149BC">
        <w:rPr>
          <w:i/>
          <w:iCs/>
          <w:color w:val="222222"/>
          <w:lang w:val="en-US"/>
        </w:rPr>
        <w:t xml:space="preserve">First-Class Package International Service </w:t>
      </w:r>
      <w:r w:rsidRPr="007149BC">
        <w:rPr>
          <w:color w:val="222222"/>
          <w:lang w:val="en-US"/>
        </w:rPr>
        <w:t xml:space="preserve">is usually the cheapest rate, but it can still get pricey fast. The higher the shipping and handling cost, compared to the value of the product, the more market resistance you will encounter. Even a </w:t>
      </w:r>
      <w:r>
        <w:rPr>
          <w:color w:val="222222"/>
          <w:lang w:val="en-US"/>
        </w:rPr>
        <w:t xml:space="preserve">4 oz. package (pair of earrings) will cost over $22 </w:t>
      </w:r>
      <w:r w:rsidRPr="007149BC">
        <w:rPr>
          <w:color w:val="222222"/>
          <w:lang w:val="en-US"/>
        </w:rPr>
        <w:t>to the UK</w:t>
      </w:r>
      <w:r>
        <w:rPr>
          <w:color w:val="222222"/>
          <w:lang w:val="en-US"/>
        </w:rPr>
        <w:t xml:space="preserve">, </w:t>
      </w:r>
      <w:r w:rsidRPr="007149BC">
        <w:rPr>
          <w:color w:val="222222"/>
          <w:lang w:val="en-US"/>
        </w:rPr>
        <w:t xml:space="preserve"> France</w:t>
      </w:r>
      <w:r>
        <w:rPr>
          <w:color w:val="222222"/>
          <w:lang w:val="en-US"/>
        </w:rPr>
        <w:t xml:space="preserve">, or Brazil; a 12-to-16 oz  package will cost over </w:t>
      </w:r>
      <w:r w:rsidRPr="007149BC">
        <w:rPr>
          <w:color w:val="222222"/>
          <w:lang w:val="en-US"/>
        </w:rPr>
        <w:t>$3</w:t>
      </w:r>
      <w:r>
        <w:rPr>
          <w:color w:val="222222"/>
          <w:lang w:val="en-US"/>
        </w:rPr>
        <w:t>2</w:t>
      </w:r>
      <w:r w:rsidRPr="007149BC">
        <w:rPr>
          <w:color w:val="222222"/>
          <w:lang w:val="en-US"/>
        </w:rPr>
        <w:t xml:space="preserve">. </w:t>
      </w:r>
    </w:p>
    <w:p w14:paraId="1F57E399" w14:textId="77777777" w:rsidR="00FE0A58" w:rsidRPr="00B87215" w:rsidRDefault="00FE0A58" w:rsidP="00FE0A58">
      <w:pPr>
        <w:pStyle w:val="ListParagraph"/>
        <w:numPr>
          <w:ilvl w:val="0"/>
          <w:numId w:val="132"/>
        </w:numPr>
        <w:shd w:val="clear" w:color="auto" w:fill="FFFFFF"/>
        <w:spacing w:after="120"/>
        <w:ind w:left="360"/>
        <w:contextualSpacing w:val="0"/>
        <w:jc w:val="both"/>
        <w:outlineLvl w:val="1"/>
      </w:pPr>
      <w:r w:rsidRPr="007149BC">
        <w:rPr>
          <w:rFonts w:eastAsia="Times New Roman"/>
          <w:b/>
          <w:bCs/>
          <w:color w:val="222222"/>
        </w:rPr>
        <w:t xml:space="preserve">Acquisitions. </w:t>
      </w:r>
      <w:r w:rsidRPr="007149BC">
        <w:rPr>
          <w:rFonts w:eastAsia="Times New Roman"/>
          <w:color w:val="222222"/>
        </w:rPr>
        <w:t>A logical strategy for a mature company that is close to market saturation. (e.g. – Facebook purchase of Instagram)</w:t>
      </w:r>
      <w:r>
        <w:rPr>
          <w:rFonts w:eastAsia="Times New Roman"/>
          <w:color w:val="222222"/>
        </w:rPr>
        <w:t xml:space="preserve">. </w:t>
      </w:r>
    </w:p>
    <w:p w14:paraId="09C32134" w14:textId="77777777" w:rsidR="00FE0A58" w:rsidRDefault="00FE0A58" w:rsidP="00FE0A58">
      <w:pPr>
        <w:shd w:val="clear" w:color="auto" w:fill="FFFFFF"/>
        <w:spacing w:after="120"/>
        <w:jc w:val="right"/>
        <w:outlineLvl w:val="1"/>
      </w:pPr>
    </w:p>
    <w:p w14:paraId="1DDD7959" w14:textId="77777777" w:rsidR="00FE0A58" w:rsidRDefault="00FE0A58" w:rsidP="00FE0A58">
      <w:pPr>
        <w:shd w:val="clear" w:color="auto" w:fill="FFFFFF"/>
        <w:spacing w:after="120"/>
        <w:jc w:val="right"/>
        <w:outlineLvl w:val="1"/>
      </w:pPr>
    </w:p>
    <w:p w14:paraId="5484FA50" w14:textId="77777777" w:rsidR="00FE0A58" w:rsidRPr="007346AD" w:rsidRDefault="00FE0A58" w:rsidP="00FE0A58">
      <w:pPr>
        <w:shd w:val="clear" w:color="auto" w:fill="FFFFFF"/>
        <w:spacing w:after="120"/>
        <w:jc w:val="right"/>
        <w:outlineLvl w:val="1"/>
        <w:rPr>
          <w:i/>
          <w:iCs/>
          <w:sz w:val="22"/>
          <w:szCs w:val="22"/>
        </w:rPr>
      </w:pPr>
      <w:r w:rsidRPr="007346AD">
        <w:rPr>
          <w:i/>
          <w:iCs/>
          <w:sz w:val="22"/>
          <w:szCs w:val="22"/>
        </w:rPr>
        <w:t xml:space="preserve">Frito-Lay started with just corn chips. </w:t>
      </w:r>
    </w:p>
    <w:p w14:paraId="0C83A4A2" w14:textId="77777777" w:rsidR="00FE0A58" w:rsidRDefault="00FE0A58" w:rsidP="00FE0A58">
      <w:pPr>
        <w:rPr>
          <w:rFonts w:cs="Arial"/>
          <w:iCs/>
          <w:noProof/>
          <w:sz w:val="22"/>
          <w:szCs w:val="18"/>
        </w:rPr>
      </w:pPr>
      <w:r>
        <w:rPr>
          <w:rFonts w:cs="Arial"/>
          <w:color w:val="222222"/>
        </w:rPr>
        <w:t xml:space="preserve"> </w:t>
      </w:r>
    </w:p>
    <w:p w14:paraId="314F9EF6" w14:textId="77777777" w:rsidR="00FE0A58" w:rsidRDefault="00FE0A58" w:rsidP="00FE0A58">
      <w:pPr>
        <w:rPr>
          <w:rFonts w:cs="Arial"/>
          <w:iCs/>
          <w:noProof/>
          <w:sz w:val="22"/>
          <w:szCs w:val="18"/>
        </w:rPr>
      </w:pPr>
      <w:r>
        <w:rPr>
          <w:rFonts w:cs="Arial"/>
          <w:noProof/>
          <w:sz w:val="22"/>
          <w:szCs w:val="18"/>
        </w:rPr>
        <w:br w:type="page"/>
      </w:r>
    </w:p>
    <w:p w14:paraId="27FABB3A" w14:textId="77777777" w:rsidR="00FE0A58" w:rsidRPr="00C41B92" w:rsidRDefault="00FE0A58" w:rsidP="00FE0A58">
      <w:pPr>
        <w:pStyle w:val="BodyText"/>
        <w:tabs>
          <w:tab w:val="right" w:pos="10080"/>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 xml:space="preserve">Chapter </w:t>
      </w:r>
      <w:r w:rsidRPr="005A61BE">
        <w:rPr>
          <w:rFonts w:ascii="Arial" w:hAnsi="Arial" w:cs="Arial"/>
          <w:bCs/>
          <w:noProof/>
          <w:color w:val="000000" w:themeColor="text1"/>
        </w:rPr>
        <w:t xml:space="preserve"> </w:t>
      </w:r>
      <w:r w:rsidRPr="005A61BE">
        <w:rPr>
          <w:rFonts w:ascii="Arial" w:hAnsi="Arial" w:cs="Arial"/>
          <w:b/>
          <w:noProof/>
          <w:color w:val="000000" w:themeColor="text1"/>
        </w:rPr>
        <w:t>7</w:t>
      </w:r>
      <w:r w:rsidRPr="005A61BE">
        <w:rPr>
          <w:rFonts w:ascii="Arial" w:hAnsi="Arial" w:cs="Arial"/>
          <w:i/>
          <w:noProof/>
          <w:szCs w:val="26"/>
        </w:rPr>
        <w:t xml:space="preserve"> </w:t>
      </w:r>
      <w:r w:rsidRPr="005A61BE">
        <w:rPr>
          <w:rFonts w:ascii="Arial" w:hAnsi="Arial" w:cs="Arial"/>
          <w:i/>
        </w:rPr>
        <w:t>–</w:t>
      </w:r>
      <w:r w:rsidRPr="00C41B92">
        <w:rPr>
          <w:rFonts w:ascii="Arial" w:hAnsi="Arial" w:cs="Arial"/>
          <w:i/>
        </w:rPr>
        <w:t xml:space="preserve"> </w:t>
      </w:r>
      <w:r w:rsidRPr="00C41B92">
        <w:rPr>
          <w:rStyle w:val="Emphasis"/>
        </w:rPr>
        <w:t>Banking</w:t>
      </w:r>
    </w:p>
    <w:p w14:paraId="58ED6E5F" w14:textId="77777777" w:rsidR="00FE0A58" w:rsidRPr="003E4A1B" w:rsidRDefault="00FE0A58" w:rsidP="00FE0A58">
      <w:pPr>
        <w:tabs>
          <w:tab w:val="right" w:pos="9720"/>
        </w:tabs>
        <w:ind w:right="216"/>
        <w:rPr>
          <w:rStyle w:val="Emphasis"/>
        </w:rPr>
      </w:pPr>
    </w:p>
    <w:p w14:paraId="27B0053C" w14:textId="77777777" w:rsidR="00FE0A58" w:rsidRPr="003E4A1B" w:rsidRDefault="00FE0A58" w:rsidP="00FE0A58">
      <w:pPr>
        <w:tabs>
          <w:tab w:val="right" w:pos="9720"/>
        </w:tabs>
        <w:ind w:right="216"/>
        <w:rPr>
          <w:rStyle w:val="Emphasis"/>
        </w:rPr>
      </w:pPr>
    </w:p>
    <w:p w14:paraId="26C596A8" w14:textId="77777777" w:rsidR="00FE0A58" w:rsidRPr="003E4A1B" w:rsidRDefault="00FE0A58" w:rsidP="00FE0A58">
      <w:pPr>
        <w:tabs>
          <w:tab w:val="right" w:pos="9720"/>
        </w:tabs>
        <w:ind w:right="216"/>
        <w:rPr>
          <w:rStyle w:val="Emphasis"/>
        </w:rPr>
      </w:pPr>
    </w:p>
    <w:p w14:paraId="053165EE" w14:textId="77777777" w:rsidR="00FE0A58" w:rsidRPr="003E4A1B" w:rsidRDefault="00FE0A58" w:rsidP="00FE0A58">
      <w:pPr>
        <w:tabs>
          <w:tab w:val="right" w:pos="9720"/>
        </w:tabs>
        <w:ind w:right="216"/>
        <w:rPr>
          <w:rStyle w:val="Emphasis"/>
        </w:rPr>
      </w:pPr>
    </w:p>
    <w:p w14:paraId="53200618" w14:textId="77777777" w:rsidR="00FE0A58" w:rsidRPr="003E4A1B" w:rsidRDefault="00FE0A58" w:rsidP="00FE0A58">
      <w:pPr>
        <w:pStyle w:val="Title"/>
      </w:pPr>
    </w:p>
    <w:p w14:paraId="0E96AE20" w14:textId="77777777" w:rsidR="00FE0A58" w:rsidRPr="0001619B" w:rsidRDefault="00FE0A58" w:rsidP="00FE0A58">
      <w:pPr>
        <w:pStyle w:val="Title"/>
        <w:ind w:left="3150"/>
        <w:jc w:val="left"/>
      </w:pPr>
      <w:bookmarkStart w:id="145" w:name="_Toc204630185"/>
      <w:bookmarkStart w:id="146" w:name="_Toc206281959"/>
      <w:bookmarkStart w:id="147" w:name="_Toc206321830"/>
      <w:r>
        <w:t>3.</w:t>
      </w:r>
      <w:r w:rsidRPr="0001619B">
        <w:t xml:space="preserve">7 - </w:t>
      </w:r>
      <w:bookmarkStart w:id="148" w:name="Banking"/>
      <w:r w:rsidRPr="0001619B">
        <w:t>Banking</w:t>
      </w:r>
      <w:bookmarkEnd w:id="145"/>
      <w:bookmarkEnd w:id="146"/>
      <w:bookmarkEnd w:id="147"/>
      <w:bookmarkEnd w:id="148"/>
      <w:r w:rsidRPr="0001619B">
        <w:fldChar w:fldCharType="begin"/>
      </w:r>
      <w:r w:rsidRPr="0001619B">
        <w:instrText xml:space="preserve"> XE "BANKING" </w:instrText>
      </w:r>
      <w:r w:rsidRPr="0001619B">
        <w:fldChar w:fldCharType="end"/>
      </w:r>
    </w:p>
    <w:p w14:paraId="45A2A837" w14:textId="77777777" w:rsidR="00FE0A58" w:rsidRPr="003E4A1B" w:rsidRDefault="00FE0A58" w:rsidP="00FE0A58">
      <w:pPr>
        <w:spacing w:line="276" w:lineRule="auto"/>
        <w:ind w:right="216"/>
        <w:textAlignment w:val="baseline"/>
        <w:rPr>
          <w:rFonts w:cs="Arial"/>
          <w:sz w:val="24"/>
        </w:rPr>
      </w:pPr>
    </w:p>
    <w:p w14:paraId="0C1C0E5D" w14:textId="77777777" w:rsidR="00FE0A58" w:rsidRPr="003E4A1B" w:rsidRDefault="00FE0A58" w:rsidP="00FE0A58">
      <w:pPr>
        <w:spacing w:line="276" w:lineRule="auto"/>
        <w:ind w:right="216"/>
        <w:textAlignment w:val="baseline"/>
        <w:rPr>
          <w:rFonts w:cs="Arial"/>
          <w:sz w:val="24"/>
        </w:rPr>
      </w:pPr>
    </w:p>
    <w:p w14:paraId="2B5FCB18" w14:textId="77777777" w:rsidR="00FE0A58" w:rsidRPr="0031094A" w:rsidRDefault="00FE0A58" w:rsidP="00FE0A58">
      <w:pPr>
        <w:pStyle w:val="Subtitle"/>
        <w:spacing w:after="240"/>
        <w:ind w:left="3150"/>
        <w:jc w:val="left"/>
        <w:rPr>
          <w:sz w:val="24"/>
          <w:szCs w:val="26"/>
        </w:rPr>
      </w:pPr>
      <w:r>
        <w:t xml:space="preserve">7.1  </w:t>
      </w:r>
      <w:r w:rsidRPr="0031094A">
        <w:t xml:space="preserve">Selecting </w:t>
      </w:r>
      <w:r>
        <w:t>a</w:t>
      </w:r>
      <w:r w:rsidRPr="0031094A">
        <w:t xml:space="preserve"> Bank</w:t>
      </w:r>
    </w:p>
    <w:p w14:paraId="14FF323C" w14:textId="77777777" w:rsidR="00FE0A58" w:rsidRPr="0031094A" w:rsidRDefault="00FE0A58" w:rsidP="00FE0A58">
      <w:pPr>
        <w:pStyle w:val="Subtitle"/>
        <w:spacing w:after="240"/>
        <w:ind w:left="3150"/>
        <w:jc w:val="left"/>
        <w:rPr>
          <w:sz w:val="24"/>
          <w:szCs w:val="26"/>
        </w:rPr>
      </w:pPr>
      <w:r>
        <w:t xml:space="preserve">7.2  </w:t>
      </w:r>
      <w:r w:rsidRPr="0031094A">
        <w:t>Opening a Bank Account</w:t>
      </w:r>
    </w:p>
    <w:p w14:paraId="1D36EB76" w14:textId="77777777" w:rsidR="00FE0A58" w:rsidRPr="0031094A" w:rsidRDefault="00FE0A58" w:rsidP="00FE0A58">
      <w:pPr>
        <w:pStyle w:val="Subtitle"/>
        <w:spacing w:after="240"/>
        <w:ind w:left="3150"/>
        <w:jc w:val="left"/>
      </w:pPr>
      <w:r>
        <w:t xml:space="preserve">7.3  </w:t>
      </w:r>
      <w:r w:rsidRPr="0031094A">
        <w:t>Ordering Checks and Banking Supplies</w:t>
      </w:r>
    </w:p>
    <w:p w14:paraId="5EF3C22A" w14:textId="77777777" w:rsidR="00FE0A58" w:rsidRDefault="00FE0A58" w:rsidP="00FE0A58">
      <w:pPr>
        <w:ind w:left="3150"/>
      </w:pPr>
    </w:p>
    <w:p w14:paraId="486CBD38" w14:textId="77777777" w:rsidR="00FE0A58" w:rsidRDefault="00FE0A58" w:rsidP="00FE0A58"/>
    <w:p w14:paraId="0EA3DFC5" w14:textId="77777777" w:rsidR="00FE0A58" w:rsidRDefault="00FE0A58" w:rsidP="00FE0A58"/>
    <w:p w14:paraId="3FCC348D" w14:textId="77777777" w:rsidR="00FE0A58" w:rsidRDefault="00FE0A58" w:rsidP="00FE0A58"/>
    <w:bookmarkStart w:id="149" w:name="_Toc202203931"/>
    <w:p w14:paraId="1808D09A" w14:textId="77777777" w:rsidR="00FE0A58" w:rsidRPr="009031B4" w:rsidRDefault="00FE0A58" w:rsidP="00FE0A58">
      <w:pPr>
        <w:spacing w:before="120" w:line="276" w:lineRule="auto"/>
        <w:jc w:val="both"/>
        <w:rPr>
          <w:rFonts w:cs="Arial"/>
          <w:sz w:val="24"/>
          <w:szCs w:val="22"/>
        </w:rPr>
      </w:pPr>
      <w:r>
        <w:rPr>
          <w:noProof/>
        </w:rPr>
        <mc:AlternateContent>
          <mc:Choice Requires="wps">
            <w:drawing>
              <wp:anchor distT="0" distB="0" distL="114300" distR="114300" simplePos="0" relativeHeight="252046848" behindDoc="0" locked="0" layoutInCell="1" allowOverlap="1" wp14:anchorId="7BC36A36" wp14:editId="12CE9780">
                <wp:simplePos x="0" y="0"/>
                <wp:positionH relativeFrom="page">
                  <wp:posOffset>1776730</wp:posOffset>
                </wp:positionH>
                <wp:positionV relativeFrom="paragraph">
                  <wp:posOffset>88265</wp:posOffset>
                </wp:positionV>
                <wp:extent cx="4700270" cy="2240915"/>
                <wp:effectExtent l="0" t="0" r="24130" b="26035"/>
                <wp:wrapSquare wrapText="bothSides"/>
                <wp:docPr id="178268692" name="Text Box 1"/>
                <wp:cNvGraphicFramePr/>
                <a:graphic xmlns:a="http://schemas.openxmlformats.org/drawingml/2006/main">
                  <a:graphicData uri="http://schemas.microsoft.com/office/word/2010/wordprocessingShape">
                    <wps:wsp>
                      <wps:cNvSpPr txBox="1"/>
                      <wps:spPr>
                        <a:xfrm>
                          <a:off x="0" y="0"/>
                          <a:ext cx="4700270" cy="2240915"/>
                        </a:xfrm>
                        <a:prstGeom prst="rect">
                          <a:avLst/>
                        </a:prstGeom>
                        <a:noFill/>
                        <a:ln w="6350">
                          <a:solidFill>
                            <a:prstClr val="black"/>
                          </a:solidFill>
                        </a:ln>
                      </wps:spPr>
                      <wps:txbx>
                        <w:txbxContent>
                          <w:p w14:paraId="17DC0A83" w14:textId="77777777" w:rsidR="00FE0A58" w:rsidRPr="009031B4" w:rsidRDefault="00FE0A58" w:rsidP="00FE0A58">
                            <w:pPr>
                              <w:spacing w:before="120" w:line="276" w:lineRule="auto"/>
                              <w:ind w:left="-86"/>
                              <w:jc w:val="both"/>
                              <w:rPr>
                                <w:rFonts w:cs="Arial"/>
                                <w:sz w:val="24"/>
                                <w:szCs w:val="22"/>
                              </w:rPr>
                            </w:pPr>
                            <w:r w:rsidRPr="009031B4">
                              <w:rPr>
                                <w:rFonts w:cs="Arial"/>
                                <w:sz w:val="24"/>
                                <w:szCs w:val="22"/>
                              </w:rPr>
                              <w:t xml:space="preserve">WHY YOU NEED A BUSINESS ACCOUNT. </w:t>
                            </w:r>
                            <w:r w:rsidRPr="009031B4">
                              <w:rPr>
                                <w:rFonts w:cs="Arial"/>
                                <w:sz w:val="22"/>
                                <w:szCs w:val="22"/>
                              </w:rPr>
                              <w:t xml:space="preserve">It is generally a good idea to keep business funds separate from family money. In addition, when you pay bills, using checks with a business name </w:t>
                            </w:r>
                            <w:r>
                              <w:rPr>
                                <w:rFonts w:cs="Arial"/>
                                <w:sz w:val="22"/>
                                <w:szCs w:val="22"/>
                              </w:rPr>
                              <w:t xml:space="preserve">it </w:t>
                            </w:r>
                            <w:r w:rsidRPr="009031B4">
                              <w:rPr>
                                <w:rFonts w:cs="Arial"/>
                                <w:sz w:val="22"/>
                                <w:szCs w:val="22"/>
                              </w:rPr>
                              <w:t>shows this is not just a hobby. Any check made out to the name of a business must be deposited in an account of that name. If you intend to operate as a sole proprietorship, you can open the account as a d/b/a (</w:t>
                            </w:r>
                            <w:r w:rsidRPr="009031B4">
                              <w:rPr>
                                <w:rFonts w:cs="Arial"/>
                                <w:b/>
                                <w:sz w:val="22"/>
                                <w:szCs w:val="22"/>
                              </w:rPr>
                              <w:t>d</w:t>
                            </w:r>
                            <w:r w:rsidRPr="009031B4">
                              <w:rPr>
                                <w:rFonts w:cs="Arial"/>
                                <w:sz w:val="22"/>
                                <w:szCs w:val="22"/>
                              </w:rPr>
                              <w:t xml:space="preserve">oing </w:t>
                            </w:r>
                            <w:r w:rsidRPr="009031B4">
                              <w:rPr>
                                <w:rFonts w:cs="Arial"/>
                                <w:b/>
                                <w:sz w:val="22"/>
                                <w:szCs w:val="22"/>
                              </w:rPr>
                              <w:t>b</w:t>
                            </w:r>
                            <w:r w:rsidRPr="009031B4">
                              <w:rPr>
                                <w:rFonts w:cs="Arial"/>
                                <w:sz w:val="22"/>
                                <w:szCs w:val="22"/>
                              </w:rPr>
                              <w:t xml:space="preserve">usiness </w:t>
                            </w:r>
                            <w:r w:rsidRPr="009031B4">
                              <w:rPr>
                                <w:rFonts w:cs="Arial"/>
                                <w:b/>
                                <w:sz w:val="22"/>
                                <w:szCs w:val="22"/>
                              </w:rPr>
                              <w:t>a</w:t>
                            </w:r>
                            <w:r w:rsidRPr="009031B4">
                              <w:rPr>
                                <w:rFonts w:cs="Arial"/>
                                <w:sz w:val="22"/>
                                <w:szCs w:val="22"/>
                              </w:rPr>
                              <w:t>s)</w:t>
                            </w:r>
                            <w:r>
                              <w:rPr>
                                <w:rFonts w:cs="Arial"/>
                                <w:sz w:val="22"/>
                                <w:szCs w:val="22"/>
                              </w:rPr>
                              <w:t>:</w:t>
                            </w:r>
                            <w:r w:rsidRPr="009031B4">
                              <w:rPr>
                                <w:rFonts w:cs="Arial"/>
                                <w:sz w:val="22"/>
                                <w:szCs w:val="22"/>
                              </w:rPr>
                              <w:t xml:space="preserve"> “[Your personal name] d/b/a [your company name]”. Make sure the business </w:t>
                            </w:r>
                            <w:r w:rsidRPr="0031094A">
                              <w:rPr>
                                <w:rFonts w:cs="Arial"/>
                                <w:sz w:val="22"/>
                                <w:szCs w:val="22"/>
                              </w:rPr>
                              <w:t>name is available</w:t>
                            </w:r>
                            <w:r w:rsidRPr="009031B4">
                              <w:rPr>
                                <w:rFonts w:cs="Arial"/>
                                <w:sz w:val="22"/>
                                <w:szCs w:val="22"/>
                              </w:rPr>
                              <w:t xml:space="preserve"> and register it with your </w:t>
                            </w:r>
                            <w:r w:rsidRPr="00D87E6F">
                              <w:rPr>
                                <w:rFonts w:cs="Arial"/>
                                <w:sz w:val="22"/>
                                <w:szCs w:val="22"/>
                              </w:rPr>
                              <w:t>town clerk</w:t>
                            </w:r>
                            <w:r w:rsidRPr="009031B4">
                              <w:rPr>
                                <w:rFonts w:cs="Arial"/>
                                <w:sz w:val="22"/>
                                <w:szCs w:val="22"/>
                              </w:rPr>
                              <w:t xml:space="preserve"> before opening the account and purchasing checks</w:t>
                            </w:r>
                            <w:r>
                              <w:rPr>
                                <w:rFonts w:cs="Arial"/>
                                <w:sz w:val="22"/>
                                <w:szCs w:val="22"/>
                              </w:rPr>
                              <w:t xml:space="preserve">. </w:t>
                            </w:r>
                          </w:p>
                        </w:txbxContent>
                      </wps:txbx>
                      <wps:bodyPr rot="0" spcFirstLastPara="0" vertOverflow="overflow" horzOverflow="overflow" vert="horz" wrap="square" lIns="274320" tIns="91440" rIns="27432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C36A36" id="_x0000_s1036" type="#_x0000_t202" style="position:absolute;left:0;text-align:left;margin-left:139.9pt;margin-top:6.95pt;width:370.1pt;height:176.45pt;z-index:252046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" filled="f" strokeweight=".5pt">
                <v:textbox inset="21.6pt,7.2pt,21.6pt,7.2pt">
                  <w:txbxContent>
                    <w:p w14:paraId="17DC0A83" w14:textId="77777777" w:rsidR="00FE0A58" w:rsidRPr="009031B4" w:rsidRDefault="00FE0A58" w:rsidP="00FE0A58">
                      <w:pPr>
                        <w:spacing w:before="120" w:line="276" w:lineRule="auto"/>
                        <w:ind w:left="-86"/>
                        <w:jc w:val="both"/>
                        <w:rPr>
                          <w:rFonts w:cs="Arial"/>
                          <w:sz w:val="24"/>
                          <w:szCs w:val="22"/>
                        </w:rPr>
                      </w:pPr>
                      <w:r w:rsidRPr="009031B4">
                        <w:rPr>
                          <w:rFonts w:cs="Arial"/>
                          <w:sz w:val="24"/>
                          <w:szCs w:val="22"/>
                        </w:rPr>
                        <w:t xml:space="preserve">WHY YOU NEED A BUSINESS ACCOUNT. </w:t>
                      </w:r>
                      <w:r w:rsidRPr="009031B4">
                        <w:rPr>
                          <w:rFonts w:cs="Arial"/>
                          <w:sz w:val="22"/>
                          <w:szCs w:val="22"/>
                        </w:rPr>
                        <w:t xml:space="preserve">It is generally a good idea to keep business funds separate from family money. In addition, when you pay bills, using checks with a business name </w:t>
                      </w:r>
                      <w:r>
                        <w:rPr>
                          <w:rFonts w:cs="Arial"/>
                          <w:sz w:val="22"/>
                          <w:szCs w:val="22"/>
                        </w:rPr>
                        <w:t xml:space="preserve">it </w:t>
                      </w:r>
                      <w:r w:rsidRPr="009031B4">
                        <w:rPr>
                          <w:rFonts w:cs="Arial"/>
                          <w:sz w:val="22"/>
                          <w:szCs w:val="22"/>
                        </w:rPr>
                        <w:t>shows this is not just a hobby. Any check made out to the name of a business must be deposited in an account of that name. If you intend to operate as a sole proprietorship, you can open the account as a d/b/a (</w:t>
                      </w:r>
                      <w:r w:rsidRPr="009031B4">
                        <w:rPr>
                          <w:rFonts w:cs="Arial"/>
                          <w:b/>
                          <w:sz w:val="22"/>
                          <w:szCs w:val="22"/>
                        </w:rPr>
                        <w:t>d</w:t>
                      </w:r>
                      <w:r w:rsidRPr="009031B4">
                        <w:rPr>
                          <w:rFonts w:cs="Arial"/>
                          <w:sz w:val="22"/>
                          <w:szCs w:val="22"/>
                        </w:rPr>
                        <w:t xml:space="preserve">oing </w:t>
                      </w:r>
                      <w:r w:rsidRPr="009031B4">
                        <w:rPr>
                          <w:rFonts w:cs="Arial"/>
                          <w:b/>
                          <w:sz w:val="22"/>
                          <w:szCs w:val="22"/>
                        </w:rPr>
                        <w:t>b</w:t>
                      </w:r>
                      <w:r w:rsidRPr="009031B4">
                        <w:rPr>
                          <w:rFonts w:cs="Arial"/>
                          <w:sz w:val="22"/>
                          <w:szCs w:val="22"/>
                        </w:rPr>
                        <w:t xml:space="preserve">usiness </w:t>
                      </w:r>
                      <w:r w:rsidRPr="009031B4">
                        <w:rPr>
                          <w:rFonts w:cs="Arial"/>
                          <w:b/>
                          <w:sz w:val="22"/>
                          <w:szCs w:val="22"/>
                        </w:rPr>
                        <w:t>a</w:t>
                      </w:r>
                      <w:r w:rsidRPr="009031B4">
                        <w:rPr>
                          <w:rFonts w:cs="Arial"/>
                          <w:sz w:val="22"/>
                          <w:szCs w:val="22"/>
                        </w:rPr>
                        <w:t>s)</w:t>
                      </w:r>
                      <w:r>
                        <w:rPr>
                          <w:rFonts w:cs="Arial"/>
                          <w:sz w:val="22"/>
                          <w:szCs w:val="22"/>
                        </w:rPr>
                        <w:t>:</w:t>
                      </w:r>
                      <w:r w:rsidRPr="009031B4">
                        <w:rPr>
                          <w:rFonts w:cs="Arial"/>
                          <w:sz w:val="22"/>
                          <w:szCs w:val="22"/>
                        </w:rPr>
                        <w:t xml:space="preserve"> “[Your personal name] d/b/a [your company name]”. Make sure the business </w:t>
                      </w:r>
                      <w:r w:rsidRPr="0031094A">
                        <w:rPr>
                          <w:rFonts w:cs="Arial"/>
                          <w:sz w:val="22"/>
                          <w:szCs w:val="22"/>
                        </w:rPr>
                        <w:t>name is available</w:t>
                      </w:r>
                      <w:r w:rsidRPr="009031B4">
                        <w:rPr>
                          <w:rFonts w:cs="Arial"/>
                          <w:sz w:val="22"/>
                          <w:szCs w:val="22"/>
                        </w:rPr>
                        <w:t xml:space="preserve"> and register it with your </w:t>
                      </w:r>
                      <w:r w:rsidRPr="00D87E6F">
                        <w:rPr>
                          <w:rFonts w:cs="Arial"/>
                          <w:sz w:val="22"/>
                          <w:szCs w:val="22"/>
                        </w:rPr>
                        <w:t>town clerk</w:t>
                      </w:r>
                      <w:r w:rsidRPr="009031B4">
                        <w:rPr>
                          <w:rFonts w:cs="Arial"/>
                          <w:sz w:val="22"/>
                          <w:szCs w:val="22"/>
                        </w:rPr>
                        <w:t xml:space="preserve"> before opening the account and purchasing checks</w:t>
                      </w:r>
                      <w:r>
                        <w:rPr>
                          <w:rFonts w:cs="Arial"/>
                          <w:sz w:val="22"/>
                          <w:szCs w:val="22"/>
                        </w:rPr>
                        <w:t xml:space="preserve">. </w:t>
                      </w:r>
                    </w:p>
                  </w:txbxContent>
                </v:textbox>
                <w10:wrap type="square" anchorx="page"/>
              </v:shape>
            </w:pict>
          </mc:Fallback>
        </mc:AlternateContent>
      </w:r>
      <w:bookmarkEnd w:id="149"/>
      <w:r w:rsidRPr="009031B4">
        <w:rPr>
          <w:rFonts w:cs="Arial"/>
          <w:sz w:val="22"/>
          <w:szCs w:val="22"/>
        </w:rPr>
        <w:t>.</w:t>
      </w:r>
    </w:p>
    <w:p w14:paraId="25377372" w14:textId="77777777" w:rsidR="00FE0A58" w:rsidRPr="003E4A1B" w:rsidRDefault="00FE0A58" w:rsidP="00FE0A58"/>
    <w:p w14:paraId="5B54AB89" w14:textId="77777777" w:rsidR="00FE0A58" w:rsidRDefault="00FE0A58" w:rsidP="00FE0A58">
      <w:pPr>
        <w:rPr>
          <w:rFonts w:cs="Arial"/>
          <w:iCs/>
          <w:noProof/>
          <w:sz w:val="22"/>
          <w:szCs w:val="18"/>
        </w:rPr>
      </w:pPr>
      <w:r>
        <w:rPr>
          <w:rFonts w:cs="Arial"/>
          <w:noProof/>
          <w:sz w:val="22"/>
          <w:szCs w:val="18"/>
        </w:rPr>
        <w:br w:type="page"/>
      </w:r>
    </w:p>
    <w:p w14:paraId="5A459FC7" w14:textId="77777777" w:rsidR="00FE0A58" w:rsidRPr="00C41B92" w:rsidRDefault="00FE0A58" w:rsidP="00FE0A58">
      <w:pPr>
        <w:pStyle w:val="BodyText"/>
        <w:tabs>
          <w:tab w:val="right" w:pos="10080"/>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 xml:space="preserve">Chapter </w:t>
      </w:r>
      <w:r w:rsidRPr="005A61BE">
        <w:rPr>
          <w:rFonts w:ascii="Arial" w:hAnsi="Arial" w:cs="Arial"/>
          <w:bCs/>
          <w:noProof/>
          <w:color w:val="000000" w:themeColor="text1"/>
        </w:rPr>
        <w:t xml:space="preserve"> </w:t>
      </w:r>
      <w:r w:rsidRPr="005A61BE">
        <w:rPr>
          <w:rFonts w:ascii="Arial" w:hAnsi="Arial" w:cs="Arial"/>
          <w:b/>
          <w:noProof/>
          <w:color w:val="000000" w:themeColor="text1"/>
        </w:rPr>
        <w:t>7</w:t>
      </w:r>
      <w:r w:rsidRPr="005A61BE">
        <w:rPr>
          <w:rFonts w:ascii="Arial" w:hAnsi="Arial" w:cs="Arial"/>
          <w:i/>
          <w:noProof/>
          <w:szCs w:val="26"/>
        </w:rPr>
        <w:t xml:space="preserve"> </w:t>
      </w:r>
      <w:r w:rsidRPr="005A61BE">
        <w:rPr>
          <w:rFonts w:ascii="Arial" w:hAnsi="Arial" w:cs="Arial"/>
          <w:i/>
        </w:rPr>
        <w:t>–</w:t>
      </w:r>
      <w:r w:rsidRPr="00C41B92">
        <w:rPr>
          <w:rFonts w:ascii="Arial" w:hAnsi="Arial" w:cs="Arial"/>
          <w:i/>
        </w:rPr>
        <w:t xml:space="preserve"> </w:t>
      </w:r>
      <w:r w:rsidRPr="00C41B92">
        <w:rPr>
          <w:rStyle w:val="Emphasis"/>
        </w:rPr>
        <w:t>Banking</w:t>
      </w:r>
    </w:p>
    <w:p w14:paraId="3C0F7C8B" w14:textId="77777777" w:rsidR="00FE0A58" w:rsidRPr="003E4A1B" w:rsidRDefault="00FE0A58" w:rsidP="00FE0A58">
      <w:pPr>
        <w:pStyle w:val="Heading1"/>
        <w:jc w:val="left"/>
        <w:rPr>
          <w:rFonts w:cs="Arial"/>
          <w:b w:val="0"/>
          <w:sz w:val="20"/>
        </w:rPr>
      </w:pPr>
    </w:p>
    <w:p w14:paraId="3929C5E0" w14:textId="77777777" w:rsidR="00FE0A58" w:rsidRPr="003E4A1B" w:rsidRDefault="00FE0A58" w:rsidP="00FE0A58">
      <w:pPr>
        <w:pStyle w:val="Heading1"/>
        <w:jc w:val="left"/>
        <w:rPr>
          <w:rFonts w:cs="Arial"/>
          <w:b w:val="0"/>
          <w:sz w:val="20"/>
        </w:rPr>
      </w:pPr>
    </w:p>
    <w:p w14:paraId="1298F300" w14:textId="77777777" w:rsidR="00FE0A58" w:rsidRPr="003E4A1B" w:rsidRDefault="00FE0A58" w:rsidP="00FE0A58">
      <w:pPr>
        <w:pStyle w:val="Heading1"/>
        <w:rPr>
          <w:rFonts w:cs="Arial"/>
        </w:rPr>
      </w:pPr>
      <w:bookmarkStart w:id="150" w:name="_Toc204630186"/>
      <w:bookmarkStart w:id="151" w:name="_Toc206281960"/>
      <w:bookmarkStart w:id="152" w:name="_Toc206321831"/>
      <w:r w:rsidRPr="001C3B98">
        <w:rPr>
          <w:szCs w:val="28"/>
        </w:rPr>
        <w:t>3</w:t>
      </w:r>
      <w:r w:rsidRPr="001C3B98">
        <w:rPr>
          <w:spacing w:val="24"/>
          <w:szCs w:val="28"/>
        </w:rPr>
        <w:t>.</w:t>
      </w:r>
      <w:r>
        <w:rPr>
          <w:rFonts w:cs="Arial"/>
        </w:rPr>
        <w:t xml:space="preserve">7.1 </w:t>
      </w:r>
      <w:r w:rsidRPr="003E4A1B">
        <w:rPr>
          <w:rFonts w:cs="Arial"/>
        </w:rPr>
        <w:t xml:space="preserve">  Selecti</w:t>
      </w:r>
      <w:r>
        <w:rPr>
          <w:rFonts w:cs="Arial"/>
        </w:rPr>
        <w:t>ng a Bank</w:t>
      </w:r>
      <w:bookmarkEnd w:id="150"/>
      <w:bookmarkEnd w:id="151"/>
      <w:bookmarkEnd w:id="152"/>
    </w:p>
    <w:p w14:paraId="10AF0B90" w14:textId="77777777" w:rsidR="00FE0A58" w:rsidRPr="003E4A1B" w:rsidRDefault="00FE0A58" w:rsidP="00FE0A58">
      <w:pPr>
        <w:rPr>
          <w:rFonts w:cs="Arial"/>
        </w:rPr>
      </w:pPr>
    </w:p>
    <w:p w14:paraId="265B4E82" w14:textId="77777777" w:rsidR="00FE0A58" w:rsidRPr="003E4A1B" w:rsidRDefault="00FE0A58" w:rsidP="00FE0A58">
      <w:pPr>
        <w:spacing w:line="276" w:lineRule="auto"/>
        <w:ind w:left="360" w:hanging="360"/>
        <w:rPr>
          <w:rFonts w:cs="Arial"/>
          <w:b/>
        </w:rPr>
      </w:pPr>
    </w:p>
    <w:p w14:paraId="17DF97BD" w14:textId="77777777" w:rsidR="00FE0A58" w:rsidRPr="003E4A1B" w:rsidRDefault="00FE0A58" w:rsidP="00FE0A58">
      <w:pPr>
        <w:pStyle w:val="Heading2"/>
        <w:spacing w:before="0"/>
        <w:jc w:val="both"/>
        <w:rPr>
          <w:b w:val="0"/>
          <w:sz w:val="20"/>
        </w:rPr>
      </w:pPr>
      <w:r>
        <w:rPr>
          <w:b w:val="0"/>
        </w:rPr>
        <w:t>LOCATION.</w:t>
      </w:r>
      <w:r w:rsidRPr="003E4A1B">
        <w:rPr>
          <w:b w:val="0"/>
        </w:rPr>
        <w:t xml:space="preserve"> </w:t>
      </w:r>
      <w:r w:rsidRPr="003E4A1B">
        <w:rPr>
          <w:b w:val="0"/>
          <w:sz w:val="20"/>
        </w:rPr>
        <w:t>Your business banking needs will most likely occur during normal business hours, so consider banks near your office instead of where you live. In any case, the bank around the corner from your home that you use for your personal needs may not offer the services your business will need.</w:t>
      </w:r>
    </w:p>
    <w:p w14:paraId="77CCDE36" w14:textId="77777777" w:rsidR="00FE0A58" w:rsidRPr="003E4A1B" w:rsidRDefault="00FE0A58" w:rsidP="00FE0A58">
      <w:pPr>
        <w:pStyle w:val="Heading2"/>
        <w:spacing w:before="0"/>
        <w:jc w:val="both"/>
        <w:rPr>
          <w:b w:val="0"/>
          <w:sz w:val="12"/>
        </w:rPr>
      </w:pPr>
    </w:p>
    <w:p w14:paraId="0975B26F" w14:textId="77777777" w:rsidR="00FE0A58" w:rsidRPr="003E4A1B" w:rsidRDefault="00FE0A58" w:rsidP="00FE0A58">
      <w:pPr>
        <w:pStyle w:val="Heading2"/>
        <w:spacing w:before="0"/>
        <w:jc w:val="both"/>
        <w:rPr>
          <w:b w:val="0"/>
          <w:sz w:val="20"/>
        </w:rPr>
      </w:pPr>
      <w:r>
        <w:rPr>
          <w:b w:val="0"/>
        </w:rPr>
        <w:t>TYPE OF INSTITUTION.</w:t>
      </w:r>
      <w:r w:rsidRPr="003E4A1B">
        <w:rPr>
          <w:b w:val="0"/>
          <w:sz w:val="20"/>
        </w:rPr>
        <w:t xml:space="preserve"> By law, </w:t>
      </w:r>
      <w:r>
        <w:rPr>
          <w:b w:val="0"/>
          <w:sz w:val="20"/>
        </w:rPr>
        <w:t>savings and l</w:t>
      </w:r>
      <w:r w:rsidRPr="003E4A1B">
        <w:rPr>
          <w:b w:val="0"/>
          <w:sz w:val="20"/>
        </w:rPr>
        <w:t xml:space="preserve">oan </w:t>
      </w:r>
      <w:r>
        <w:rPr>
          <w:b w:val="0"/>
          <w:sz w:val="20"/>
        </w:rPr>
        <w:t>institutions (</w:t>
      </w:r>
      <w:r w:rsidRPr="003E4A1B">
        <w:rPr>
          <w:b w:val="0"/>
          <w:sz w:val="20"/>
        </w:rPr>
        <w:t>S&amp;Ls</w:t>
      </w:r>
      <w:r>
        <w:rPr>
          <w:b w:val="0"/>
          <w:sz w:val="20"/>
        </w:rPr>
        <w:t>)</w:t>
      </w:r>
      <w:r w:rsidRPr="003E4A1B">
        <w:rPr>
          <w:b w:val="0"/>
          <w:sz w:val="20"/>
        </w:rPr>
        <w:t xml:space="preserve"> cannot allocate more than 20% of their assets for commercial loans, and only half of that can be </w:t>
      </w:r>
      <w:r>
        <w:rPr>
          <w:b w:val="0"/>
          <w:sz w:val="20"/>
        </w:rPr>
        <w:t>placed with small businesse</w:t>
      </w:r>
      <w:r w:rsidRPr="003E4A1B">
        <w:rPr>
          <w:b w:val="0"/>
          <w:sz w:val="20"/>
        </w:rPr>
        <w:t>s.</w:t>
      </w:r>
      <w:r>
        <w:rPr>
          <w:b w:val="0"/>
          <w:sz w:val="20"/>
        </w:rPr>
        <w:t xml:space="preserve"> S</w:t>
      </w:r>
      <w:r w:rsidRPr="003E4A1B">
        <w:rPr>
          <w:b w:val="0"/>
          <w:sz w:val="20"/>
        </w:rPr>
        <w:t xml:space="preserve">avings institutions are designed to service individuals, not companies. So, pick a </w:t>
      </w:r>
      <w:r w:rsidRPr="003E4A1B">
        <w:rPr>
          <w:b w:val="0"/>
          <w:i/>
          <w:sz w:val="20"/>
        </w:rPr>
        <w:t>full-service commercial</w:t>
      </w:r>
      <w:r w:rsidRPr="003E4A1B">
        <w:rPr>
          <w:b w:val="0"/>
          <w:sz w:val="20"/>
        </w:rPr>
        <w:t xml:space="preserve"> bank. </w:t>
      </w:r>
    </w:p>
    <w:p w14:paraId="034B06B3" w14:textId="77777777" w:rsidR="00FE0A58" w:rsidRPr="003E4A1B" w:rsidRDefault="00FE0A58" w:rsidP="00FE0A58">
      <w:pPr>
        <w:pStyle w:val="Heading2"/>
        <w:spacing w:before="0"/>
        <w:jc w:val="both"/>
        <w:rPr>
          <w:b w:val="0"/>
          <w:sz w:val="12"/>
        </w:rPr>
      </w:pPr>
    </w:p>
    <w:p w14:paraId="704CA13E" w14:textId="77777777" w:rsidR="00FE0A58" w:rsidRPr="003E4A1B" w:rsidRDefault="00FE0A58" w:rsidP="00FE0A58">
      <w:pPr>
        <w:pStyle w:val="Heading2"/>
        <w:spacing w:before="0"/>
        <w:jc w:val="both"/>
        <w:rPr>
          <w:b w:val="0"/>
          <w:sz w:val="20"/>
        </w:rPr>
      </w:pPr>
      <w:r w:rsidRPr="003E4A1B">
        <w:rPr>
          <w:b w:val="0"/>
        </w:rPr>
        <w:t xml:space="preserve">SERVICES AVAILABLE. </w:t>
      </w:r>
      <w:r w:rsidRPr="003E4A1B">
        <w:rPr>
          <w:b w:val="0"/>
          <w:sz w:val="20"/>
        </w:rPr>
        <w:t>Will you be making many cash deposits? If so, how late is the bank open</w:t>
      </w:r>
      <w:r>
        <w:rPr>
          <w:b w:val="0"/>
          <w:sz w:val="20"/>
        </w:rPr>
        <w:t>?</w:t>
      </w:r>
      <w:r w:rsidRPr="003E4A1B">
        <w:rPr>
          <w:b w:val="0"/>
          <w:sz w:val="20"/>
        </w:rPr>
        <w:t xml:space="preserve"> (</w:t>
      </w:r>
      <w:r>
        <w:rPr>
          <w:b w:val="0"/>
          <w:sz w:val="20"/>
        </w:rPr>
        <w:t>S</w:t>
      </w:r>
      <w:r w:rsidRPr="003E4A1B">
        <w:rPr>
          <w:b w:val="0"/>
          <w:sz w:val="20"/>
        </w:rPr>
        <w:t>ome cl</w:t>
      </w:r>
      <w:r>
        <w:rPr>
          <w:b w:val="0"/>
          <w:sz w:val="20"/>
        </w:rPr>
        <w:t xml:space="preserve">ose their windows at 3:00 pm.) </w:t>
      </w:r>
      <w:r w:rsidRPr="003E4A1B">
        <w:rPr>
          <w:b w:val="0"/>
          <w:sz w:val="20"/>
        </w:rPr>
        <w:t>If you have a retail store, you will need to obtain r</w:t>
      </w:r>
      <w:r>
        <w:rPr>
          <w:b w:val="0"/>
          <w:sz w:val="20"/>
        </w:rPr>
        <w:t xml:space="preserve">olls of coins and small bills. </w:t>
      </w:r>
      <w:r w:rsidRPr="003E4A1B">
        <w:rPr>
          <w:b w:val="0"/>
          <w:sz w:val="20"/>
        </w:rPr>
        <w:t>Will you be doing a lot of importing and exporting? If so, you will want a bank with international experienc</w:t>
      </w:r>
      <w:r>
        <w:rPr>
          <w:b w:val="0"/>
          <w:sz w:val="20"/>
        </w:rPr>
        <w:t xml:space="preserve">e or with </w:t>
      </w:r>
      <w:r w:rsidRPr="007A6F77">
        <w:rPr>
          <w:b w:val="0"/>
          <w:i/>
          <w:iCs/>
          <w:sz w:val="20"/>
        </w:rPr>
        <w:t>correspondent banks</w:t>
      </w:r>
      <w:r>
        <w:rPr>
          <w:b w:val="0"/>
          <w:sz w:val="20"/>
        </w:rPr>
        <w:t xml:space="preserve"> in the countries where you will be doing business </w:t>
      </w:r>
    </w:p>
    <w:p w14:paraId="46D2CBC6" w14:textId="77777777" w:rsidR="00FE0A58" w:rsidRPr="001056E6" w:rsidRDefault="00FE0A58" w:rsidP="00FE0A58">
      <w:pPr>
        <w:pStyle w:val="Heading2"/>
        <w:spacing w:before="0"/>
        <w:jc w:val="both"/>
        <w:rPr>
          <w:b w:val="0"/>
          <w:sz w:val="12"/>
          <w:szCs w:val="12"/>
        </w:rPr>
      </w:pPr>
    </w:p>
    <w:p w14:paraId="1FE04C44" w14:textId="77777777" w:rsidR="00FE0A58" w:rsidRPr="003E4A1B" w:rsidRDefault="00FE0A58" w:rsidP="00FE0A58">
      <w:pPr>
        <w:pStyle w:val="Heading2"/>
        <w:spacing w:before="0"/>
        <w:jc w:val="both"/>
        <w:rPr>
          <w:b w:val="0"/>
          <w:sz w:val="20"/>
        </w:rPr>
      </w:pPr>
      <w:r w:rsidRPr="003E4A1B">
        <w:rPr>
          <w:b w:val="0"/>
          <w:sz w:val="20"/>
        </w:rPr>
        <w:t xml:space="preserve">Think </w:t>
      </w:r>
      <w:r>
        <w:rPr>
          <w:b w:val="0"/>
          <w:sz w:val="20"/>
        </w:rPr>
        <w:t xml:space="preserve">ahead </w:t>
      </w:r>
      <w:r w:rsidRPr="003E4A1B">
        <w:rPr>
          <w:b w:val="0"/>
          <w:sz w:val="20"/>
        </w:rPr>
        <w:t xml:space="preserve">about the services you may need in the future, such as payroll </w:t>
      </w:r>
      <w:r>
        <w:rPr>
          <w:b w:val="0"/>
          <w:sz w:val="20"/>
        </w:rPr>
        <w:t>processing or a</w:t>
      </w:r>
      <w:r w:rsidRPr="003E4A1B">
        <w:rPr>
          <w:b w:val="0"/>
          <w:sz w:val="20"/>
        </w:rPr>
        <w:t xml:space="preserve"> business loan</w:t>
      </w:r>
      <w:r>
        <w:rPr>
          <w:b w:val="0"/>
          <w:sz w:val="20"/>
        </w:rPr>
        <w:t xml:space="preserve">. </w:t>
      </w:r>
      <w:r w:rsidRPr="003E4A1B">
        <w:rPr>
          <w:b w:val="0"/>
          <w:sz w:val="20"/>
        </w:rPr>
        <w:t>You will not build a relationship if you change banks every few years</w:t>
      </w:r>
      <w:r>
        <w:rPr>
          <w:b w:val="0"/>
          <w:sz w:val="20"/>
        </w:rPr>
        <w:t xml:space="preserve"> to find the next new service the company needs</w:t>
      </w:r>
      <w:r w:rsidRPr="003E4A1B">
        <w:rPr>
          <w:b w:val="0"/>
          <w:sz w:val="20"/>
        </w:rPr>
        <w:t>.</w:t>
      </w:r>
    </w:p>
    <w:p w14:paraId="7ADA7E4D" w14:textId="77777777" w:rsidR="00FE0A58" w:rsidRPr="003E4A1B" w:rsidRDefault="00FE0A58" w:rsidP="00FE0A58">
      <w:pPr>
        <w:jc w:val="both"/>
        <w:rPr>
          <w:rFonts w:cs="Arial"/>
          <w:sz w:val="12"/>
        </w:rPr>
      </w:pPr>
    </w:p>
    <w:p w14:paraId="2B2C599E" w14:textId="77777777" w:rsidR="00FE0A58" w:rsidRDefault="00FE0A58" w:rsidP="00FE0A58">
      <w:pPr>
        <w:jc w:val="both"/>
        <w:rPr>
          <w:rFonts w:cs="Arial"/>
        </w:rPr>
      </w:pPr>
      <w:r w:rsidRPr="003E4A1B">
        <w:rPr>
          <w:rFonts w:cs="Arial"/>
          <w:sz w:val="22"/>
        </w:rPr>
        <w:t>SERVICE FEES</w:t>
      </w:r>
      <w:r w:rsidRPr="003E4A1B">
        <w:rPr>
          <w:rFonts w:cs="Arial"/>
        </w:rPr>
        <w:t xml:space="preserve">. Some banks offer </w:t>
      </w:r>
      <w:r>
        <w:rPr>
          <w:rFonts w:cs="Arial"/>
        </w:rPr>
        <w:t>free</w:t>
      </w:r>
      <w:r w:rsidRPr="003E4A1B">
        <w:rPr>
          <w:rFonts w:cs="Arial"/>
        </w:rPr>
        <w:t xml:space="preserve"> or low-cost checking/savings plan</w:t>
      </w:r>
      <w:r>
        <w:rPr>
          <w:rFonts w:cs="Arial"/>
        </w:rPr>
        <w:t>s.</w:t>
      </w:r>
    </w:p>
    <w:p w14:paraId="5F76CFCC" w14:textId="77777777" w:rsidR="00FE0A58" w:rsidRDefault="00FE0A58" w:rsidP="00FE0A58">
      <w:pPr>
        <w:jc w:val="both"/>
        <w:rPr>
          <w:rFonts w:cs="Arial"/>
        </w:rPr>
      </w:pPr>
    </w:p>
    <w:p w14:paraId="6C0EB74C" w14:textId="77777777" w:rsidR="00FE0A58" w:rsidRPr="009031B4" w:rsidRDefault="00FE0A58" w:rsidP="00FE0A58">
      <w:pPr>
        <w:tabs>
          <w:tab w:val="left" w:pos="5679"/>
        </w:tabs>
        <w:jc w:val="both"/>
        <w:rPr>
          <w:rFonts w:cs="Arial"/>
          <w:sz w:val="16"/>
          <w:szCs w:val="16"/>
        </w:rPr>
      </w:pPr>
      <w:r>
        <w:rPr>
          <w:rFonts w:cs="Arial"/>
        </w:rPr>
        <w:tab/>
      </w:r>
    </w:p>
    <w:p w14:paraId="0B9AD7EC" w14:textId="77777777" w:rsidR="00FE0A58" w:rsidRDefault="00FE0A58" w:rsidP="00FE0A58">
      <w:pPr>
        <w:jc w:val="both"/>
        <w:rPr>
          <w:rFonts w:cs="Arial"/>
        </w:rPr>
      </w:pPr>
    </w:p>
    <w:p w14:paraId="4E5A2F35" w14:textId="77777777" w:rsidR="00FE0A58" w:rsidRPr="003E4A1B" w:rsidRDefault="00FE0A58" w:rsidP="00FE0A58">
      <w:pPr>
        <w:jc w:val="both"/>
        <w:rPr>
          <w:rFonts w:cs="Arial"/>
        </w:rPr>
      </w:pPr>
    </w:p>
    <w:p w14:paraId="74D1E01D" w14:textId="77777777" w:rsidR="00FE0A58" w:rsidRPr="003E4A1B" w:rsidRDefault="00FE0A58" w:rsidP="00FE0A58">
      <w:pPr>
        <w:jc w:val="both"/>
        <w:rPr>
          <w:rFonts w:cs="Arial"/>
          <w:sz w:val="12"/>
        </w:rPr>
      </w:pPr>
    </w:p>
    <w:p w14:paraId="328FACE6" w14:textId="77777777" w:rsidR="00FE0A58" w:rsidRPr="003E4A1B" w:rsidRDefault="00FE0A58" w:rsidP="00FE0A58">
      <w:pPr>
        <w:jc w:val="both"/>
        <w:rPr>
          <w:rFonts w:cs="Arial"/>
          <w:sz w:val="12"/>
        </w:rPr>
      </w:pPr>
    </w:p>
    <w:p w14:paraId="4CE8D0D7" w14:textId="77777777" w:rsidR="00FE0A58" w:rsidRPr="003E4A1B" w:rsidRDefault="00FE0A58" w:rsidP="00FE0A58">
      <w:pPr>
        <w:pStyle w:val="Caption"/>
        <w:jc w:val="right"/>
        <w:rPr>
          <w:rFonts w:ascii="Arial" w:eastAsia="Calibri" w:hAnsi="Arial" w:cs="Arial"/>
        </w:rPr>
      </w:pPr>
      <w:r w:rsidRPr="003E4A1B">
        <w:rPr>
          <w:rFonts w:ascii="Arial" w:hAnsi="Arial" w:cs="Arial"/>
          <w:noProof/>
        </w:rPr>
        <w:drawing>
          <wp:anchor distT="0" distB="0" distL="114300" distR="114300" simplePos="0" relativeHeight="252043776" behindDoc="0" locked="0" layoutInCell="1" allowOverlap="1" wp14:anchorId="1A96C2F9" wp14:editId="24C28A26">
            <wp:simplePos x="0" y="0"/>
            <wp:positionH relativeFrom="column">
              <wp:posOffset>1403985</wp:posOffset>
            </wp:positionH>
            <wp:positionV relativeFrom="paragraph">
              <wp:posOffset>82550</wp:posOffset>
            </wp:positionV>
            <wp:extent cx="5033010" cy="1490980"/>
            <wp:effectExtent l="0" t="0" r="0" b="0"/>
            <wp:wrapSquare wrapText="bothSides"/>
            <wp:docPr id="60" name="Picture 60" descr="Ad that says &quot;Your small business is a big deal to u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d that says &quot;Your small business is a big deal to us.&quot;"/>
                    <pic:cNvPicPr>
                      <a:picLocks noChangeAspect="1" noChangeArrowheads="1"/>
                    </pic:cNvPicPr>
                  </pic:nvPicPr>
                  <pic:blipFill>
                    <a:blip r:embed="rId120">
                      <a:extLst>
                        <a:ext uri="{28A0092B-C50C-407E-A947-70E740481C1C}">
                          <a14:useLocalDpi xmlns:a14="http://schemas.microsoft.com/office/drawing/2010/main"/>
                        </a:ext>
                      </a:extLst>
                    </a:blip>
                    <a:stretch>
                      <a:fillRect/>
                    </a:stretch>
                  </pic:blipFill>
                  <pic:spPr bwMode="auto">
                    <a:xfrm>
                      <a:off x="0" y="0"/>
                      <a:ext cx="5033010" cy="1490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A0A76B" w14:textId="77777777" w:rsidR="00FE0A58" w:rsidRPr="003E4A1B" w:rsidRDefault="00FE0A58" w:rsidP="00FE0A58">
      <w:pPr>
        <w:pStyle w:val="Caption"/>
        <w:jc w:val="right"/>
        <w:rPr>
          <w:rFonts w:ascii="Arial" w:eastAsia="Calibri" w:hAnsi="Arial" w:cs="Arial"/>
        </w:rPr>
      </w:pPr>
      <w:r w:rsidRPr="003E4A1B">
        <w:rPr>
          <w:rFonts w:ascii="Arial" w:eastAsia="Calibri" w:hAnsi="Arial" w:cs="Arial"/>
        </w:rPr>
        <w:t xml:space="preserve">These ads describe what you want </w:t>
      </w:r>
      <w:r w:rsidRPr="003E4A1B">
        <w:rPr>
          <w:rFonts w:ascii="Arial" w:eastAsia="Calibri" w:hAnsi="Arial" w:cs="Arial"/>
        </w:rPr>
        <w:br/>
        <w:t>in a bank.</w:t>
      </w:r>
    </w:p>
    <w:p w14:paraId="20436926" w14:textId="77777777" w:rsidR="00FE0A58" w:rsidRPr="003E4A1B" w:rsidRDefault="00FE0A58" w:rsidP="00FE0A58">
      <w:pPr>
        <w:pStyle w:val="Caption"/>
        <w:jc w:val="right"/>
        <w:rPr>
          <w:rFonts w:ascii="Arial" w:eastAsia="Calibri" w:hAnsi="Arial" w:cs="Arial"/>
          <w:bCs w:val="0"/>
          <w:i w:val="0"/>
        </w:rPr>
      </w:pPr>
      <w:r w:rsidRPr="003E4A1B">
        <w:rPr>
          <w:rFonts w:ascii="Arial" w:eastAsia="Calibri" w:hAnsi="Arial" w:cs="Arial"/>
          <w:bCs w:val="0"/>
        </w:rPr>
        <w:t xml:space="preserve">Talk to the bankers </w:t>
      </w:r>
      <w:r w:rsidRPr="003E4A1B">
        <w:rPr>
          <w:rFonts w:ascii="Arial" w:eastAsia="Calibri" w:hAnsi="Arial" w:cs="Arial"/>
          <w:bCs w:val="0"/>
        </w:rPr>
        <w:br/>
        <w:t>to find out if the hype is true.</w:t>
      </w:r>
    </w:p>
    <w:p w14:paraId="55258FE6" w14:textId="77777777" w:rsidR="00FE0A58" w:rsidRPr="003E4A1B" w:rsidRDefault="00FE0A58" w:rsidP="00FE0A58">
      <w:pPr>
        <w:jc w:val="right"/>
        <w:rPr>
          <w:rFonts w:eastAsia="Calibri" w:cs="Arial"/>
          <w:bCs/>
          <w:i/>
          <w:sz w:val="22"/>
        </w:rPr>
      </w:pPr>
      <w:r w:rsidRPr="003E4A1B">
        <w:rPr>
          <w:rFonts w:cs="Arial"/>
          <w:noProof/>
          <w:sz w:val="22"/>
        </w:rPr>
        <w:drawing>
          <wp:anchor distT="0" distB="0" distL="114300" distR="114300" simplePos="0" relativeHeight="252044800" behindDoc="0" locked="0" layoutInCell="1" allowOverlap="1" wp14:anchorId="563A966A" wp14:editId="20A94CB5">
            <wp:simplePos x="0" y="0"/>
            <wp:positionH relativeFrom="column">
              <wp:posOffset>-8890</wp:posOffset>
            </wp:positionH>
            <wp:positionV relativeFrom="paragraph">
              <wp:posOffset>339725</wp:posOffset>
            </wp:positionV>
            <wp:extent cx="6447790" cy="1575435"/>
            <wp:effectExtent l="19050" t="19050" r="10160" b="24765"/>
            <wp:wrapSquare wrapText="bothSides"/>
            <wp:docPr id="59" name="Picture 59" descr="Ad that says &quot;You built your business with customers' needs in mind. So did w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d that says &quot;You built your business with customers' needs in mind. So did we.&quot;"/>
                    <pic:cNvPicPr>
                      <a:picLocks noChangeAspect="1" noChangeArrowheads="1"/>
                    </pic:cNvPicPr>
                  </pic:nvPicPr>
                  <pic:blipFill>
                    <a:blip r:embed="rId121" cstate="email">
                      <a:extLst>
                        <a:ext uri="{28A0092B-C50C-407E-A947-70E740481C1C}">
                          <a14:useLocalDpi xmlns:a14="http://schemas.microsoft.com/office/drawing/2010/main"/>
                        </a:ext>
                      </a:extLst>
                    </a:blip>
                    <a:srcRect/>
                    <a:stretch>
                      <a:fillRect/>
                    </a:stretch>
                  </pic:blipFill>
                  <pic:spPr bwMode="auto">
                    <a:xfrm>
                      <a:off x="0" y="0"/>
                      <a:ext cx="6447790" cy="1575435"/>
                    </a:xfrm>
                    <a:prstGeom prst="rect">
                      <a:avLst/>
                    </a:prstGeom>
                    <a:noFill/>
                    <a:ln>
                      <a:solidFill>
                        <a:srgbClr val="006600"/>
                      </a:solidFill>
                    </a:ln>
                  </pic:spPr>
                </pic:pic>
              </a:graphicData>
            </a:graphic>
            <wp14:sizeRelH relativeFrom="page">
              <wp14:pctWidth>0</wp14:pctWidth>
            </wp14:sizeRelH>
            <wp14:sizeRelV relativeFrom="page">
              <wp14:pctHeight>0</wp14:pctHeight>
            </wp14:sizeRelV>
          </wp:anchor>
        </w:drawing>
      </w:r>
    </w:p>
    <w:p w14:paraId="1D0E5422" w14:textId="77777777" w:rsidR="00FE0A58" w:rsidRPr="003E4A1B" w:rsidRDefault="00FE0A58" w:rsidP="00FE0A58">
      <w:pPr>
        <w:rPr>
          <w:rFonts w:cs="Arial"/>
          <w:sz w:val="22"/>
        </w:rPr>
      </w:pPr>
      <w:r w:rsidRPr="003E4A1B">
        <w:rPr>
          <w:rFonts w:cs="Arial"/>
          <w:sz w:val="22"/>
        </w:rPr>
        <w:br w:type="page"/>
      </w:r>
    </w:p>
    <w:p w14:paraId="49BE4D34" w14:textId="77777777" w:rsidR="00FE0A58" w:rsidRPr="00C41B92" w:rsidRDefault="00FE0A58" w:rsidP="00FE0A58">
      <w:pPr>
        <w:pStyle w:val="BodyText"/>
        <w:tabs>
          <w:tab w:val="right" w:pos="10080"/>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 xml:space="preserve">Chapter </w:t>
      </w:r>
      <w:r w:rsidRPr="005A61BE">
        <w:rPr>
          <w:rFonts w:ascii="Arial" w:hAnsi="Arial" w:cs="Arial"/>
          <w:bCs/>
          <w:noProof/>
          <w:color w:val="000000" w:themeColor="text1"/>
        </w:rPr>
        <w:t xml:space="preserve"> </w:t>
      </w:r>
      <w:r w:rsidRPr="005A61BE">
        <w:rPr>
          <w:rFonts w:ascii="Arial" w:hAnsi="Arial" w:cs="Arial"/>
          <w:b/>
          <w:noProof/>
          <w:color w:val="000000" w:themeColor="text1"/>
        </w:rPr>
        <w:t>7</w:t>
      </w:r>
      <w:r w:rsidRPr="005A61BE">
        <w:rPr>
          <w:rFonts w:ascii="Arial" w:hAnsi="Arial" w:cs="Arial"/>
          <w:i/>
          <w:noProof/>
          <w:szCs w:val="26"/>
        </w:rPr>
        <w:t xml:space="preserve"> </w:t>
      </w:r>
      <w:r w:rsidRPr="005A61BE">
        <w:rPr>
          <w:rFonts w:ascii="Arial" w:hAnsi="Arial" w:cs="Arial"/>
          <w:i/>
        </w:rPr>
        <w:t>–</w:t>
      </w:r>
      <w:r w:rsidRPr="00C41B92">
        <w:rPr>
          <w:rFonts w:ascii="Arial" w:hAnsi="Arial" w:cs="Arial"/>
          <w:i/>
        </w:rPr>
        <w:t xml:space="preserve"> </w:t>
      </w:r>
      <w:r w:rsidRPr="00C41B92">
        <w:rPr>
          <w:rStyle w:val="Emphasis"/>
        </w:rPr>
        <w:t>Banking</w:t>
      </w:r>
    </w:p>
    <w:p w14:paraId="24A4AE37" w14:textId="77777777" w:rsidR="00FE0A58" w:rsidRPr="003E4A1B" w:rsidRDefault="00FE0A58" w:rsidP="00FE0A58">
      <w:pPr>
        <w:rPr>
          <w:rFonts w:cs="Arial"/>
        </w:rPr>
      </w:pPr>
    </w:p>
    <w:p w14:paraId="5CBC4427" w14:textId="77777777" w:rsidR="00FE0A58" w:rsidRPr="003E4A1B" w:rsidRDefault="00FE0A58" w:rsidP="00FE0A58">
      <w:pPr>
        <w:rPr>
          <w:rFonts w:cs="Arial"/>
        </w:rPr>
      </w:pPr>
    </w:p>
    <w:tbl>
      <w:tblPr>
        <w:tblStyle w:val="TableGrid"/>
        <w:tblW w:w="10310" w:type="dxa"/>
        <w:tblInd w:w="115" w:type="dxa"/>
        <w:tblLook w:val="04A0" w:firstRow="1" w:lastRow="0" w:firstColumn="1" w:lastColumn="0" w:noHBand="0" w:noVBand="1"/>
      </w:tblPr>
      <w:tblGrid>
        <w:gridCol w:w="4152"/>
        <w:gridCol w:w="2067"/>
        <w:gridCol w:w="1977"/>
        <w:gridCol w:w="2114"/>
      </w:tblGrid>
      <w:tr w:rsidR="00FE0A58" w:rsidRPr="003E4A1B" w14:paraId="3C0A817D" w14:textId="77777777" w:rsidTr="002A1875">
        <w:tc>
          <w:tcPr>
            <w:tcW w:w="4152" w:type="dxa"/>
            <w:shd w:val="clear" w:color="auto" w:fill="C00000"/>
            <w:tcMar>
              <w:top w:w="86" w:type="dxa"/>
              <w:left w:w="115" w:type="dxa"/>
              <w:bottom w:w="58" w:type="dxa"/>
              <w:right w:w="86" w:type="dxa"/>
            </w:tcMar>
          </w:tcPr>
          <w:p w14:paraId="3D8F73A5" w14:textId="77777777" w:rsidR="00FE0A58" w:rsidRPr="003E4A1B" w:rsidRDefault="00FE0A58" w:rsidP="002A1875">
            <w:pPr>
              <w:rPr>
                <w:rFonts w:cs="Arial"/>
                <w:b/>
                <w:color w:val="FFFFFF" w:themeColor="background1"/>
              </w:rPr>
            </w:pPr>
            <w:r w:rsidRPr="003E4A1B">
              <w:rPr>
                <w:rFonts w:cs="Arial"/>
                <w:b/>
                <w:color w:val="FFFFFF" w:themeColor="background1"/>
              </w:rPr>
              <w:t>BANK RESEARCH</w:t>
            </w:r>
          </w:p>
        </w:tc>
        <w:tc>
          <w:tcPr>
            <w:tcW w:w="2067" w:type="dxa"/>
            <w:shd w:val="clear" w:color="auto" w:fill="C00000"/>
            <w:tcMar>
              <w:top w:w="86" w:type="dxa"/>
              <w:left w:w="115" w:type="dxa"/>
              <w:bottom w:w="58" w:type="dxa"/>
              <w:right w:w="86" w:type="dxa"/>
            </w:tcMar>
          </w:tcPr>
          <w:p w14:paraId="435454DC" w14:textId="77777777" w:rsidR="00FE0A58" w:rsidRPr="003E4A1B" w:rsidRDefault="00FE0A58" w:rsidP="002A1875">
            <w:pPr>
              <w:rPr>
                <w:rFonts w:cs="Arial"/>
                <w:b/>
                <w:color w:val="FFFFFF" w:themeColor="background1"/>
              </w:rPr>
            </w:pPr>
            <w:r w:rsidRPr="003E4A1B">
              <w:rPr>
                <w:rFonts w:cs="Arial"/>
                <w:b/>
                <w:color w:val="FFFFFF" w:themeColor="background1"/>
              </w:rPr>
              <w:t>Bank A</w:t>
            </w:r>
          </w:p>
        </w:tc>
        <w:tc>
          <w:tcPr>
            <w:tcW w:w="1977" w:type="dxa"/>
            <w:shd w:val="clear" w:color="auto" w:fill="C00000"/>
            <w:tcMar>
              <w:top w:w="86" w:type="dxa"/>
              <w:left w:w="115" w:type="dxa"/>
              <w:bottom w:w="58" w:type="dxa"/>
              <w:right w:w="86" w:type="dxa"/>
            </w:tcMar>
          </w:tcPr>
          <w:p w14:paraId="1548668C" w14:textId="77777777" w:rsidR="00FE0A58" w:rsidRPr="003E4A1B" w:rsidRDefault="00FE0A58" w:rsidP="002A1875">
            <w:pPr>
              <w:rPr>
                <w:rFonts w:cs="Arial"/>
                <w:b/>
                <w:color w:val="FFFFFF" w:themeColor="background1"/>
              </w:rPr>
            </w:pPr>
            <w:r w:rsidRPr="003E4A1B">
              <w:rPr>
                <w:rFonts w:cs="Arial"/>
                <w:b/>
                <w:color w:val="FFFFFF" w:themeColor="background1"/>
              </w:rPr>
              <w:t>B</w:t>
            </w:r>
          </w:p>
        </w:tc>
        <w:tc>
          <w:tcPr>
            <w:tcW w:w="2114" w:type="dxa"/>
            <w:shd w:val="clear" w:color="auto" w:fill="C00000"/>
            <w:tcMar>
              <w:top w:w="86" w:type="dxa"/>
              <w:left w:w="115" w:type="dxa"/>
              <w:bottom w:w="58" w:type="dxa"/>
              <w:right w:w="86" w:type="dxa"/>
            </w:tcMar>
          </w:tcPr>
          <w:p w14:paraId="1592CE8C" w14:textId="77777777" w:rsidR="00FE0A58" w:rsidRPr="003E4A1B" w:rsidRDefault="00FE0A58" w:rsidP="002A1875">
            <w:pPr>
              <w:rPr>
                <w:rFonts w:cs="Arial"/>
                <w:b/>
                <w:color w:val="FFFFFF" w:themeColor="background1"/>
              </w:rPr>
            </w:pPr>
            <w:r w:rsidRPr="003E4A1B">
              <w:rPr>
                <w:rFonts w:cs="Arial"/>
                <w:b/>
                <w:color w:val="FFFFFF" w:themeColor="background1"/>
              </w:rPr>
              <w:t>C</w:t>
            </w:r>
          </w:p>
        </w:tc>
      </w:tr>
      <w:tr w:rsidR="00FE0A58" w:rsidRPr="003E4A1B" w14:paraId="23D41C12" w14:textId="77777777" w:rsidTr="002A1875">
        <w:trPr>
          <w:trHeight w:val="705"/>
        </w:trPr>
        <w:tc>
          <w:tcPr>
            <w:tcW w:w="4152" w:type="dxa"/>
            <w:tcMar>
              <w:top w:w="86" w:type="dxa"/>
              <w:left w:w="115" w:type="dxa"/>
              <w:bottom w:w="58" w:type="dxa"/>
              <w:right w:w="86" w:type="dxa"/>
            </w:tcMar>
          </w:tcPr>
          <w:p w14:paraId="7A166DD3" w14:textId="77777777" w:rsidR="00FE0A58" w:rsidRPr="003E4A1B" w:rsidRDefault="00FE0A58" w:rsidP="002A1875">
            <w:pPr>
              <w:rPr>
                <w:rFonts w:cs="Arial"/>
              </w:rPr>
            </w:pPr>
            <w:r w:rsidRPr="003E4A1B">
              <w:rPr>
                <w:rFonts w:cs="Arial"/>
              </w:rPr>
              <w:t xml:space="preserve">NAME OF BANK </w:t>
            </w:r>
            <w:r>
              <w:rPr>
                <w:rFonts w:cs="Arial"/>
              </w:rPr>
              <w:t xml:space="preserve"> </w:t>
            </w:r>
          </w:p>
        </w:tc>
        <w:tc>
          <w:tcPr>
            <w:tcW w:w="2067" w:type="dxa"/>
            <w:tcMar>
              <w:top w:w="86" w:type="dxa"/>
              <w:left w:w="115" w:type="dxa"/>
              <w:bottom w:w="58" w:type="dxa"/>
              <w:right w:w="86" w:type="dxa"/>
            </w:tcMar>
          </w:tcPr>
          <w:p w14:paraId="49803A8D" w14:textId="77777777" w:rsidR="00FE0A58" w:rsidRPr="003E4A1B" w:rsidRDefault="00FE0A58" w:rsidP="002A1875">
            <w:pPr>
              <w:rPr>
                <w:rFonts w:cs="Arial"/>
              </w:rPr>
            </w:pPr>
          </w:p>
        </w:tc>
        <w:tc>
          <w:tcPr>
            <w:tcW w:w="1977" w:type="dxa"/>
            <w:tcMar>
              <w:top w:w="86" w:type="dxa"/>
              <w:left w:w="115" w:type="dxa"/>
              <w:bottom w:w="58" w:type="dxa"/>
              <w:right w:w="86" w:type="dxa"/>
            </w:tcMar>
          </w:tcPr>
          <w:p w14:paraId="575319A6" w14:textId="77777777" w:rsidR="00FE0A58" w:rsidRPr="003E4A1B" w:rsidRDefault="00FE0A58" w:rsidP="002A1875">
            <w:pPr>
              <w:rPr>
                <w:rFonts w:cs="Arial"/>
              </w:rPr>
            </w:pPr>
          </w:p>
        </w:tc>
        <w:tc>
          <w:tcPr>
            <w:tcW w:w="2114" w:type="dxa"/>
            <w:tcMar>
              <w:top w:w="86" w:type="dxa"/>
              <w:left w:w="115" w:type="dxa"/>
              <w:bottom w:w="58" w:type="dxa"/>
              <w:right w:w="86" w:type="dxa"/>
            </w:tcMar>
          </w:tcPr>
          <w:p w14:paraId="2A0BDAC2" w14:textId="77777777" w:rsidR="00FE0A58" w:rsidRPr="003E4A1B" w:rsidRDefault="00FE0A58" w:rsidP="002A1875">
            <w:pPr>
              <w:rPr>
                <w:rFonts w:cs="Arial"/>
              </w:rPr>
            </w:pPr>
          </w:p>
        </w:tc>
      </w:tr>
      <w:tr w:rsidR="00FE0A58" w:rsidRPr="003E4A1B" w14:paraId="7F11AACC" w14:textId="77777777" w:rsidTr="002A1875">
        <w:trPr>
          <w:trHeight w:val="741"/>
        </w:trPr>
        <w:tc>
          <w:tcPr>
            <w:tcW w:w="4152" w:type="dxa"/>
            <w:tcMar>
              <w:top w:w="86" w:type="dxa"/>
              <w:left w:w="115" w:type="dxa"/>
              <w:bottom w:w="58" w:type="dxa"/>
              <w:right w:w="86" w:type="dxa"/>
            </w:tcMar>
          </w:tcPr>
          <w:p w14:paraId="1B459EFB" w14:textId="77777777" w:rsidR="00FE0A58" w:rsidRPr="003E4A1B" w:rsidRDefault="00FE0A58" w:rsidP="002A1875">
            <w:pPr>
              <w:rPr>
                <w:rFonts w:cs="Arial"/>
              </w:rPr>
            </w:pPr>
            <w:r>
              <w:rPr>
                <w:rFonts w:cs="Arial"/>
              </w:rPr>
              <w:t>Name and e</w:t>
            </w:r>
            <w:r w:rsidRPr="003E4A1B">
              <w:rPr>
                <w:rFonts w:cs="Arial"/>
              </w:rPr>
              <w:t xml:space="preserve">mail of bank representative </w:t>
            </w:r>
          </w:p>
        </w:tc>
        <w:tc>
          <w:tcPr>
            <w:tcW w:w="2067" w:type="dxa"/>
            <w:tcMar>
              <w:top w:w="86" w:type="dxa"/>
              <w:left w:w="115" w:type="dxa"/>
              <w:bottom w:w="58" w:type="dxa"/>
              <w:right w:w="86" w:type="dxa"/>
            </w:tcMar>
          </w:tcPr>
          <w:p w14:paraId="58F0BEC0" w14:textId="77777777" w:rsidR="00FE0A58" w:rsidRPr="003E4A1B" w:rsidRDefault="00FE0A58" w:rsidP="002A1875">
            <w:pPr>
              <w:rPr>
                <w:rFonts w:cs="Arial"/>
              </w:rPr>
            </w:pPr>
          </w:p>
        </w:tc>
        <w:tc>
          <w:tcPr>
            <w:tcW w:w="1977" w:type="dxa"/>
            <w:tcMar>
              <w:top w:w="86" w:type="dxa"/>
              <w:left w:w="115" w:type="dxa"/>
              <w:bottom w:w="58" w:type="dxa"/>
              <w:right w:w="86" w:type="dxa"/>
            </w:tcMar>
          </w:tcPr>
          <w:p w14:paraId="26D2B51A" w14:textId="77777777" w:rsidR="00FE0A58" w:rsidRPr="003E4A1B" w:rsidRDefault="00FE0A58" w:rsidP="002A1875">
            <w:pPr>
              <w:rPr>
                <w:rFonts w:cs="Arial"/>
              </w:rPr>
            </w:pPr>
          </w:p>
        </w:tc>
        <w:tc>
          <w:tcPr>
            <w:tcW w:w="2114" w:type="dxa"/>
            <w:tcMar>
              <w:top w:w="86" w:type="dxa"/>
              <w:left w:w="115" w:type="dxa"/>
              <w:bottom w:w="58" w:type="dxa"/>
              <w:right w:w="86" w:type="dxa"/>
            </w:tcMar>
          </w:tcPr>
          <w:p w14:paraId="7C7A68C1" w14:textId="77777777" w:rsidR="00FE0A58" w:rsidRPr="003E4A1B" w:rsidRDefault="00FE0A58" w:rsidP="002A1875">
            <w:pPr>
              <w:rPr>
                <w:rFonts w:cs="Arial"/>
              </w:rPr>
            </w:pPr>
          </w:p>
        </w:tc>
      </w:tr>
      <w:tr w:rsidR="00FE0A58" w:rsidRPr="003E4A1B" w14:paraId="39CA7F27" w14:textId="77777777" w:rsidTr="002A1875">
        <w:trPr>
          <w:trHeight w:val="525"/>
        </w:trPr>
        <w:tc>
          <w:tcPr>
            <w:tcW w:w="4152" w:type="dxa"/>
            <w:tcMar>
              <w:top w:w="86" w:type="dxa"/>
              <w:left w:w="115" w:type="dxa"/>
              <w:bottom w:w="58" w:type="dxa"/>
              <w:right w:w="86" w:type="dxa"/>
            </w:tcMar>
          </w:tcPr>
          <w:p w14:paraId="63D24985" w14:textId="77777777" w:rsidR="00FE0A58" w:rsidRPr="003E4A1B" w:rsidRDefault="00FE0A58" w:rsidP="002A1875">
            <w:pPr>
              <w:rPr>
                <w:rFonts w:cs="Arial"/>
              </w:rPr>
            </w:pPr>
            <w:r>
              <w:rPr>
                <w:rFonts w:cs="Arial"/>
              </w:rPr>
              <w:t>Are deposits FDA insured up to $250,000?</w:t>
            </w:r>
          </w:p>
        </w:tc>
        <w:tc>
          <w:tcPr>
            <w:tcW w:w="2067" w:type="dxa"/>
            <w:tcMar>
              <w:top w:w="86" w:type="dxa"/>
              <w:left w:w="115" w:type="dxa"/>
              <w:bottom w:w="58" w:type="dxa"/>
              <w:right w:w="86" w:type="dxa"/>
            </w:tcMar>
          </w:tcPr>
          <w:p w14:paraId="155B656F" w14:textId="77777777" w:rsidR="00FE0A58" w:rsidRPr="003E4A1B" w:rsidRDefault="00FE0A58" w:rsidP="002A1875">
            <w:pPr>
              <w:rPr>
                <w:rFonts w:cs="Arial"/>
              </w:rPr>
            </w:pPr>
            <w:r w:rsidRPr="003E4A1B">
              <w:rPr>
                <w:rFonts w:cs="Arial"/>
              </w:rPr>
              <w:t>Yes /  No</w:t>
            </w:r>
          </w:p>
        </w:tc>
        <w:tc>
          <w:tcPr>
            <w:tcW w:w="1977" w:type="dxa"/>
            <w:tcMar>
              <w:top w:w="86" w:type="dxa"/>
              <w:left w:w="115" w:type="dxa"/>
              <w:bottom w:w="58" w:type="dxa"/>
              <w:right w:w="86" w:type="dxa"/>
            </w:tcMar>
          </w:tcPr>
          <w:p w14:paraId="6E4F1F4D" w14:textId="77777777" w:rsidR="00FE0A58" w:rsidRPr="003E4A1B" w:rsidRDefault="00FE0A58" w:rsidP="002A1875">
            <w:pPr>
              <w:rPr>
                <w:rFonts w:cs="Arial"/>
              </w:rPr>
            </w:pPr>
            <w:r w:rsidRPr="003E4A1B">
              <w:rPr>
                <w:rFonts w:cs="Arial"/>
              </w:rPr>
              <w:t>Yes /  No</w:t>
            </w:r>
          </w:p>
        </w:tc>
        <w:tc>
          <w:tcPr>
            <w:tcW w:w="2114" w:type="dxa"/>
            <w:tcMar>
              <w:top w:w="86" w:type="dxa"/>
              <w:left w:w="115" w:type="dxa"/>
              <w:bottom w:w="58" w:type="dxa"/>
              <w:right w:w="86" w:type="dxa"/>
            </w:tcMar>
          </w:tcPr>
          <w:p w14:paraId="6C70ADDA" w14:textId="77777777" w:rsidR="00FE0A58" w:rsidRPr="003E4A1B" w:rsidRDefault="00FE0A58" w:rsidP="002A1875">
            <w:pPr>
              <w:rPr>
                <w:rFonts w:cs="Arial"/>
              </w:rPr>
            </w:pPr>
            <w:r w:rsidRPr="003E4A1B">
              <w:rPr>
                <w:rFonts w:cs="Arial"/>
              </w:rPr>
              <w:t>Yes /  No</w:t>
            </w:r>
          </w:p>
        </w:tc>
      </w:tr>
      <w:tr w:rsidR="00FE0A58" w:rsidRPr="003E4A1B" w14:paraId="3511FB5A" w14:textId="77777777" w:rsidTr="002A1875">
        <w:trPr>
          <w:trHeight w:val="570"/>
        </w:trPr>
        <w:tc>
          <w:tcPr>
            <w:tcW w:w="4152" w:type="dxa"/>
            <w:tcMar>
              <w:top w:w="86" w:type="dxa"/>
              <w:left w:w="115" w:type="dxa"/>
              <w:bottom w:w="58" w:type="dxa"/>
              <w:right w:w="86" w:type="dxa"/>
            </w:tcMar>
          </w:tcPr>
          <w:p w14:paraId="287CD7DB" w14:textId="77777777" w:rsidR="00FE0A58" w:rsidRPr="003E4A1B" w:rsidRDefault="00FE0A58" w:rsidP="002A1875">
            <w:pPr>
              <w:rPr>
                <w:rFonts w:cs="Arial"/>
              </w:rPr>
            </w:pPr>
            <w:r w:rsidRPr="003E4A1B">
              <w:rPr>
                <w:rFonts w:cs="Arial"/>
              </w:rPr>
              <w:t>Free business checking?</w:t>
            </w:r>
          </w:p>
        </w:tc>
        <w:tc>
          <w:tcPr>
            <w:tcW w:w="2067" w:type="dxa"/>
            <w:tcMar>
              <w:top w:w="86" w:type="dxa"/>
              <w:left w:w="115" w:type="dxa"/>
              <w:bottom w:w="58" w:type="dxa"/>
              <w:right w:w="86" w:type="dxa"/>
            </w:tcMar>
          </w:tcPr>
          <w:p w14:paraId="5871BA7C" w14:textId="77777777" w:rsidR="00FE0A58" w:rsidRPr="003E4A1B" w:rsidRDefault="00FE0A58" w:rsidP="002A1875">
            <w:pPr>
              <w:rPr>
                <w:rFonts w:cs="Arial"/>
              </w:rPr>
            </w:pPr>
            <w:r w:rsidRPr="003E4A1B">
              <w:rPr>
                <w:rFonts w:cs="Arial"/>
              </w:rPr>
              <w:t>Yes /  No</w:t>
            </w:r>
          </w:p>
        </w:tc>
        <w:tc>
          <w:tcPr>
            <w:tcW w:w="1977" w:type="dxa"/>
            <w:tcMar>
              <w:top w:w="86" w:type="dxa"/>
              <w:left w:w="115" w:type="dxa"/>
              <w:bottom w:w="58" w:type="dxa"/>
              <w:right w:w="86" w:type="dxa"/>
            </w:tcMar>
          </w:tcPr>
          <w:p w14:paraId="1E0BFD4B" w14:textId="77777777" w:rsidR="00FE0A58" w:rsidRPr="003E4A1B" w:rsidRDefault="00FE0A58" w:rsidP="002A1875">
            <w:pPr>
              <w:rPr>
                <w:rFonts w:cs="Arial"/>
              </w:rPr>
            </w:pPr>
            <w:r w:rsidRPr="003E4A1B">
              <w:rPr>
                <w:rFonts w:cs="Arial"/>
              </w:rPr>
              <w:t>Yes /  No</w:t>
            </w:r>
          </w:p>
        </w:tc>
        <w:tc>
          <w:tcPr>
            <w:tcW w:w="2114" w:type="dxa"/>
            <w:tcMar>
              <w:top w:w="86" w:type="dxa"/>
              <w:left w:w="115" w:type="dxa"/>
              <w:bottom w:w="58" w:type="dxa"/>
              <w:right w:w="86" w:type="dxa"/>
            </w:tcMar>
          </w:tcPr>
          <w:p w14:paraId="4D00DC58" w14:textId="77777777" w:rsidR="00FE0A58" w:rsidRPr="003E4A1B" w:rsidRDefault="00FE0A58" w:rsidP="002A1875">
            <w:pPr>
              <w:rPr>
                <w:rFonts w:cs="Arial"/>
              </w:rPr>
            </w:pPr>
            <w:r w:rsidRPr="003E4A1B">
              <w:rPr>
                <w:rFonts w:cs="Arial"/>
              </w:rPr>
              <w:t>Yes /  No</w:t>
            </w:r>
          </w:p>
        </w:tc>
      </w:tr>
      <w:tr w:rsidR="00FE0A58" w:rsidRPr="003E4A1B" w14:paraId="3EC1E0B8" w14:textId="77777777" w:rsidTr="002A1875">
        <w:trPr>
          <w:trHeight w:val="480"/>
        </w:trPr>
        <w:tc>
          <w:tcPr>
            <w:tcW w:w="4152" w:type="dxa"/>
            <w:tcMar>
              <w:top w:w="86" w:type="dxa"/>
              <w:left w:w="115" w:type="dxa"/>
              <w:bottom w:w="58" w:type="dxa"/>
              <w:right w:w="86" w:type="dxa"/>
            </w:tcMar>
          </w:tcPr>
          <w:p w14:paraId="0DE48E4E" w14:textId="77777777" w:rsidR="00FE0A58" w:rsidRPr="003E4A1B" w:rsidRDefault="00FE0A58" w:rsidP="002A1875">
            <w:pPr>
              <w:rPr>
                <w:rFonts w:cs="Arial"/>
              </w:rPr>
            </w:pPr>
            <w:r w:rsidRPr="003E4A1B">
              <w:rPr>
                <w:rFonts w:cs="Arial"/>
              </w:rPr>
              <w:t>Minimum balance to maintain free checking</w:t>
            </w:r>
          </w:p>
        </w:tc>
        <w:tc>
          <w:tcPr>
            <w:tcW w:w="2067" w:type="dxa"/>
            <w:tcMar>
              <w:top w:w="86" w:type="dxa"/>
              <w:left w:w="115" w:type="dxa"/>
              <w:bottom w:w="58" w:type="dxa"/>
              <w:right w:w="86" w:type="dxa"/>
            </w:tcMar>
          </w:tcPr>
          <w:p w14:paraId="1433FB50" w14:textId="77777777" w:rsidR="00FE0A58" w:rsidRPr="003E4A1B" w:rsidRDefault="00FE0A58" w:rsidP="002A1875">
            <w:pPr>
              <w:rPr>
                <w:rFonts w:cs="Arial"/>
              </w:rPr>
            </w:pPr>
            <w:r w:rsidRPr="003E4A1B">
              <w:rPr>
                <w:rFonts w:cs="Arial"/>
              </w:rPr>
              <w:t>$</w:t>
            </w:r>
          </w:p>
        </w:tc>
        <w:tc>
          <w:tcPr>
            <w:tcW w:w="1977" w:type="dxa"/>
            <w:tcMar>
              <w:top w:w="86" w:type="dxa"/>
              <w:left w:w="115" w:type="dxa"/>
              <w:bottom w:w="58" w:type="dxa"/>
              <w:right w:w="86" w:type="dxa"/>
            </w:tcMar>
          </w:tcPr>
          <w:p w14:paraId="293CEFA6" w14:textId="77777777" w:rsidR="00FE0A58" w:rsidRPr="003E4A1B" w:rsidRDefault="00FE0A58" w:rsidP="002A1875">
            <w:pPr>
              <w:rPr>
                <w:rFonts w:cs="Arial"/>
              </w:rPr>
            </w:pPr>
            <w:r w:rsidRPr="003E4A1B">
              <w:rPr>
                <w:rFonts w:cs="Arial"/>
              </w:rPr>
              <w:t>$</w:t>
            </w:r>
          </w:p>
        </w:tc>
        <w:tc>
          <w:tcPr>
            <w:tcW w:w="2114" w:type="dxa"/>
            <w:tcMar>
              <w:top w:w="86" w:type="dxa"/>
              <w:left w:w="115" w:type="dxa"/>
              <w:bottom w:w="58" w:type="dxa"/>
              <w:right w:w="86" w:type="dxa"/>
            </w:tcMar>
          </w:tcPr>
          <w:p w14:paraId="21C28700" w14:textId="77777777" w:rsidR="00FE0A58" w:rsidRPr="003E4A1B" w:rsidRDefault="00FE0A58" w:rsidP="002A1875">
            <w:pPr>
              <w:rPr>
                <w:rFonts w:cs="Arial"/>
              </w:rPr>
            </w:pPr>
            <w:r w:rsidRPr="003E4A1B">
              <w:rPr>
                <w:rFonts w:cs="Arial"/>
              </w:rPr>
              <w:t>$</w:t>
            </w:r>
          </w:p>
        </w:tc>
      </w:tr>
      <w:tr w:rsidR="00FE0A58" w:rsidRPr="003E4A1B" w14:paraId="6E146290" w14:textId="77777777" w:rsidTr="002A1875">
        <w:trPr>
          <w:trHeight w:val="480"/>
        </w:trPr>
        <w:tc>
          <w:tcPr>
            <w:tcW w:w="4152" w:type="dxa"/>
            <w:tcMar>
              <w:top w:w="86" w:type="dxa"/>
              <w:left w:w="115" w:type="dxa"/>
              <w:bottom w:w="58" w:type="dxa"/>
              <w:right w:w="86" w:type="dxa"/>
            </w:tcMar>
          </w:tcPr>
          <w:p w14:paraId="2ED6C4E4" w14:textId="77777777" w:rsidR="00FE0A58" w:rsidRPr="003E4A1B" w:rsidRDefault="00FE0A58" w:rsidP="002A1875">
            <w:pPr>
              <w:rPr>
                <w:rFonts w:cs="Arial"/>
              </w:rPr>
            </w:pPr>
            <w:r w:rsidRPr="003E4A1B">
              <w:rPr>
                <w:rFonts w:cs="Arial"/>
              </w:rPr>
              <w:t>Interest on savings account</w:t>
            </w:r>
          </w:p>
        </w:tc>
        <w:tc>
          <w:tcPr>
            <w:tcW w:w="2067" w:type="dxa"/>
            <w:tcMar>
              <w:top w:w="86" w:type="dxa"/>
              <w:left w:w="115" w:type="dxa"/>
              <w:bottom w:w="58" w:type="dxa"/>
              <w:right w:w="86" w:type="dxa"/>
            </w:tcMar>
          </w:tcPr>
          <w:p w14:paraId="004C34B3" w14:textId="77777777" w:rsidR="00FE0A58" w:rsidRPr="003E4A1B" w:rsidRDefault="00FE0A58" w:rsidP="002A1875">
            <w:pPr>
              <w:jc w:val="right"/>
              <w:rPr>
                <w:rFonts w:cs="Arial"/>
              </w:rPr>
            </w:pPr>
            <w:r w:rsidRPr="003E4A1B">
              <w:rPr>
                <w:rFonts w:cs="Arial"/>
              </w:rPr>
              <w:t>%</w:t>
            </w:r>
          </w:p>
        </w:tc>
        <w:tc>
          <w:tcPr>
            <w:tcW w:w="1977" w:type="dxa"/>
            <w:tcMar>
              <w:top w:w="86" w:type="dxa"/>
              <w:left w:w="115" w:type="dxa"/>
              <w:bottom w:w="58" w:type="dxa"/>
              <w:right w:w="86" w:type="dxa"/>
            </w:tcMar>
          </w:tcPr>
          <w:p w14:paraId="068E70A7" w14:textId="77777777" w:rsidR="00FE0A58" w:rsidRPr="003E4A1B" w:rsidRDefault="00FE0A58" w:rsidP="002A1875">
            <w:pPr>
              <w:jc w:val="right"/>
              <w:rPr>
                <w:rFonts w:cs="Arial"/>
              </w:rPr>
            </w:pPr>
            <w:r w:rsidRPr="003E4A1B">
              <w:rPr>
                <w:rFonts w:cs="Arial"/>
              </w:rPr>
              <w:t>%</w:t>
            </w:r>
          </w:p>
        </w:tc>
        <w:tc>
          <w:tcPr>
            <w:tcW w:w="2114" w:type="dxa"/>
            <w:tcMar>
              <w:top w:w="86" w:type="dxa"/>
              <w:left w:w="115" w:type="dxa"/>
              <w:bottom w:w="58" w:type="dxa"/>
              <w:right w:w="86" w:type="dxa"/>
            </w:tcMar>
          </w:tcPr>
          <w:p w14:paraId="21845DEF" w14:textId="77777777" w:rsidR="00FE0A58" w:rsidRPr="003E4A1B" w:rsidRDefault="00FE0A58" w:rsidP="002A1875">
            <w:pPr>
              <w:jc w:val="right"/>
              <w:rPr>
                <w:rFonts w:cs="Arial"/>
              </w:rPr>
            </w:pPr>
            <w:r w:rsidRPr="003E4A1B">
              <w:rPr>
                <w:rFonts w:cs="Arial"/>
              </w:rPr>
              <w:t>%</w:t>
            </w:r>
          </w:p>
        </w:tc>
      </w:tr>
      <w:tr w:rsidR="00FE0A58" w:rsidRPr="003E4A1B" w14:paraId="2EA98905" w14:textId="77777777" w:rsidTr="002A1875">
        <w:trPr>
          <w:trHeight w:val="552"/>
        </w:trPr>
        <w:tc>
          <w:tcPr>
            <w:tcW w:w="4152" w:type="dxa"/>
            <w:tcMar>
              <w:top w:w="86" w:type="dxa"/>
              <w:left w:w="115" w:type="dxa"/>
              <w:bottom w:w="58" w:type="dxa"/>
              <w:right w:w="86" w:type="dxa"/>
            </w:tcMar>
          </w:tcPr>
          <w:p w14:paraId="1F1625F0" w14:textId="77777777" w:rsidR="00FE0A58" w:rsidRPr="003E4A1B" w:rsidRDefault="00FE0A58" w:rsidP="002A1875">
            <w:pPr>
              <w:rPr>
                <w:rFonts w:cs="Arial"/>
              </w:rPr>
            </w:pPr>
            <w:r w:rsidRPr="003E4A1B">
              <w:rPr>
                <w:rFonts w:cs="Arial"/>
              </w:rPr>
              <w:t>Overdraft fee</w:t>
            </w:r>
          </w:p>
        </w:tc>
        <w:tc>
          <w:tcPr>
            <w:tcW w:w="2067" w:type="dxa"/>
            <w:tcMar>
              <w:top w:w="86" w:type="dxa"/>
              <w:left w:w="115" w:type="dxa"/>
              <w:bottom w:w="58" w:type="dxa"/>
              <w:right w:w="86" w:type="dxa"/>
            </w:tcMar>
          </w:tcPr>
          <w:p w14:paraId="2FBA2E8C" w14:textId="77777777" w:rsidR="00FE0A58" w:rsidRPr="003E4A1B" w:rsidRDefault="00FE0A58" w:rsidP="002A1875">
            <w:pPr>
              <w:rPr>
                <w:rFonts w:cs="Arial"/>
              </w:rPr>
            </w:pPr>
            <w:r w:rsidRPr="003E4A1B">
              <w:rPr>
                <w:rFonts w:cs="Arial"/>
              </w:rPr>
              <w:t>$</w:t>
            </w:r>
          </w:p>
        </w:tc>
        <w:tc>
          <w:tcPr>
            <w:tcW w:w="1977" w:type="dxa"/>
            <w:tcMar>
              <w:top w:w="86" w:type="dxa"/>
              <w:left w:w="115" w:type="dxa"/>
              <w:bottom w:w="58" w:type="dxa"/>
              <w:right w:w="86" w:type="dxa"/>
            </w:tcMar>
          </w:tcPr>
          <w:p w14:paraId="149879D8" w14:textId="77777777" w:rsidR="00FE0A58" w:rsidRPr="003E4A1B" w:rsidRDefault="00FE0A58" w:rsidP="002A1875">
            <w:pPr>
              <w:rPr>
                <w:rFonts w:cs="Arial"/>
              </w:rPr>
            </w:pPr>
            <w:r w:rsidRPr="003E4A1B">
              <w:rPr>
                <w:rFonts w:cs="Arial"/>
              </w:rPr>
              <w:t>$</w:t>
            </w:r>
          </w:p>
        </w:tc>
        <w:tc>
          <w:tcPr>
            <w:tcW w:w="2114" w:type="dxa"/>
            <w:tcMar>
              <w:top w:w="86" w:type="dxa"/>
              <w:left w:w="115" w:type="dxa"/>
              <w:bottom w:w="58" w:type="dxa"/>
              <w:right w:w="86" w:type="dxa"/>
            </w:tcMar>
          </w:tcPr>
          <w:p w14:paraId="388703CC" w14:textId="77777777" w:rsidR="00FE0A58" w:rsidRPr="003E4A1B" w:rsidRDefault="00FE0A58" w:rsidP="002A1875">
            <w:pPr>
              <w:rPr>
                <w:rFonts w:cs="Arial"/>
              </w:rPr>
            </w:pPr>
            <w:r w:rsidRPr="003E4A1B">
              <w:rPr>
                <w:rFonts w:cs="Arial"/>
              </w:rPr>
              <w:t>$</w:t>
            </w:r>
          </w:p>
        </w:tc>
      </w:tr>
      <w:tr w:rsidR="00FE0A58" w:rsidRPr="003E4A1B" w14:paraId="28FCAF43" w14:textId="77777777" w:rsidTr="002A1875">
        <w:tc>
          <w:tcPr>
            <w:tcW w:w="4152" w:type="dxa"/>
            <w:tcMar>
              <w:top w:w="86" w:type="dxa"/>
              <w:left w:w="115" w:type="dxa"/>
              <w:bottom w:w="58" w:type="dxa"/>
              <w:right w:w="86" w:type="dxa"/>
            </w:tcMar>
          </w:tcPr>
          <w:p w14:paraId="38FA4B79" w14:textId="77777777" w:rsidR="00FE0A58" w:rsidRPr="003E4A1B" w:rsidRDefault="00FE0A58" w:rsidP="002A1875">
            <w:pPr>
              <w:rPr>
                <w:rFonts w:cs="Arial"/>
              </w:rPr>
            </w:pPr>
            <w:r w:rsidRPr="003E4A1B">
              <w:rPr>
                <w:rFonts w:cs="Arial"/>
              </w:rPr>
              <w:t>Will bank take money out of savings automatically to cover insufficient funds in the checking account (thus avoiding inadvertent overdrafts)?</w:t>
            </w:r>
          </w:p>
        </w:tc>
        <w:tc>
          <w:tcPr>
            <w:tcW w:w="2067" w:type="dxa"/>
            <w:tcMar>
              <w:top w:w="86" w:type="dxa"/>
              <w:left w:w="115" w:type="dxa"/>
              <w:bottom w:w="58" w:type="dxa"/>
              <w:right w:w="86" w:type="dxa"/>
            </w:tcMar>
          </w:tcPr>
          <w:p w14:paraId="752E45CF" w14:textId="77777777" w:rsidR="00FE0A58" w:rsidRPr="003E4A1B" w:rsidRDefault="00FE0A58" w:rsidP="002A1875">
            <w:pPr>
              <w:rPr>
                <w:rFonts w:cs="Arial"/>
              </w:rPr>
            </w:pPr>
            <w:r w:rsidRPr="003E4A1B">
              <w:rPr>
                <w:rFonts w:cs="Arial"/>
              </w:rPr>
              <w:t>Yes /  No</w:t>
            </w:r>
          </w:p>
        </w:tc>
        <w:tc>
          <w:tcPr>
            <w:tcW w:w="1977" w:type="dxa"/>
            <w:tcMar>
              <w:top w:w="86" w:type="dxa"/>
              <w:left w:w="115" w:type="dxa"/>
              <w:bottom w:w="58" w:type="dxa"/>
              <w:right w:w="86" w:type="dxa"/>
            </w:tcMar>
          </w:tcPr>
          <w:p w14:paraId="0B3902C6" w14:textId="77777777" w:rsidR="00FE0A58" w:rsidRPr="003E4A1B" w:rsidRDefault="00FE0A58" w:rsidP="002A1875">
            <w:pPr>
              <w:rPr>
                <w:rFonts w:cs="Arial"/>
              </w:rPr>
            </w:pPr>
            <w:r w:rsidRPr="003E4A1B">
              <w:rPr>
                <w:rFonts w:cs="Arial"/>
              </w:rPr>
              <w:t>Yes /  No</w:t>
            </w:r>
          </w:p>
        </w:tc>
        <w:tc>
          <w:tcPr>
            <w:tcW w:w="2114" w:type="dxa"/>
            <w:tcMar>
              <w:top w:w="86" w:type="dxa"/>
              <w:left w:w="115" w:type="dxa"/>
              <w:bottom w:w="58" w:type="dxa"/>
              <w:right w:w="86" w:type="dxa"/>
            </w:tcMar>
          </w:tcPr>
          <w:p w14:paraId="252C210D" w14:textId="77777777" w:rsidR="00FE0A58" w:rsidRPr="003E4A1B" w:rsidRDefault="00FE0A58" w:rsidP="002A1875">
            <w:pPr>
              <w:rPr>
                <w:rFonts w:cs="Arial"/>
              </w:rPr>
            </w:pPr>
            <w:r w:rsidRPr="003E4A1B">
              <w:rPr>
                <w:rFonts w:cs="Arial"/>
              </w:rPr>
              <w:t>Yes /  No</w:t>
            </w:r>
          </w:p>
        </w:tc>
      </w:tr>
      <w:tr w:rsidR="00FE0A58" w:rsidRPr="003E4A1B" w14:paraId="40CBCF58" w14:textId="77777777" w:rsidTr="002A1875">
        <w:trPr>
          <w:trHeight w:val="588"/>
        </w:trPr>
        <w:tc>
          <w:tcPr>
            <w:tcW w:w="4152" w:type="dxa"/>
            <w:tcMar>
              <w:top w:w="86" w:type="dxa"/>
              <w:left w:w="115" w:type="dxa"/>
              <w:bottom w:w="58" w:type="dxa"/>
              <w:right w:w="86" w:type="dxa"/>
            </w:tcMar>
          </w:tcPr>
          <w:p w14:paraId="00DC7862" w14:textId="77777777" w:rsidR="00FE0A58" w:rsidRPr="003E4A1B" w:rsidRDefault="00FE0A58" w:rsidP="002A1875">
            <w:pPr>
              <w:rPr>
                <w:rFonts w:cs="Arial"/>
              </w:rPr>
            </w:pPr>
            <w:r w:rsidRPr="003E4A1B">
              <w:rPr>
                <w:rFonts w:cs="Arial"/>
              </w:rPr>
              <w:t>Printed monthly statement?</w:t>
            </w:r>
          </w:p>
        </w:tc>
        <w:tc>
          <w:tcPr>
            <w:tcW w:w="2067" w:type="dxa"/>
            <w:tcMar>
              <w:top w:w="86" w:type="dxa"/>
              <w:left w:w="115" w:type="dxa"/>
              <w:bottom w:w="58" w:type="dxa"/>
              <w:right w:w="86" w:type="dxa"/>
            </w:tcMar>
          </w:tcPr>
          <w:p w14:paraId="2502EF51" w14:textId="77777777" w:rsidR="00FE0A58" w:rsidRPr="003E4A1B" w:rsidRDefault="00FE0A58" w:rsidP="002A1875">
            <w:pPr>
              <w:rPr>
                <w:rFonts w:cs="Arial"/>
              </w:rPr>
            </w:pPr>
            <w:r w:rsidRPr="003E4A1B">
              <w:rPr>
                <w:rFonts w:cs="Arial"/>
              </w:rPr>
              <w:t>Yes /  No</w:t>
            </w:r>
          </w:p>
        </w:tc>
        <w:tc>
          <w:tcPr>
            <w:tcW w:w="1977" w:type="dxa"/>
            <w:tcMar>
              <w:top w:w="86" w:type="dxa"/>
              <w:left w:w="115" w:type="dxa"/>
              <w:bottom w:w="58" w:type="dxa"/>
              <w:right w:w="86" w:type="dxa"/>
            </w:tcMar>
          </w:tcPr>
          <w:p w14:paraId="7CA3B43D" w14:textId="77777777" w:rsidR="00FE0A58" w:rsidRPr="003E4A1B" w:rsidRDefault="00FE0A58" w:rsidP="002A1875">
            <w:pPr>
              <w:rPr>
                <w:rFonts w:cs="Arial"/>
              </w:rPr>
            </w:pPr>
            <w:r w:rsidRPr="003E4A1B">
              <w:rPr>
                <w:rFonts w:cs="Arial"/>
              </w:rPr>
              <w:t>Yes /  No</w:t>
            </w:r>
          </w:p>
        </w:tc>
        <w:tc>
          <w:tcPr>
            <w:tcW w:w="2114" w:type="dxa"/>
            <w:tcMar>
              <w:top w:w="86" w:type="dxa"/>
              <w:left w:w="115" w:type="dxa"/>
              <w:bottom w:w="58" w:type="dxa"/>
              <w:right w:w="86" w:type="dxa"/>
            </w:tcMar>
          </w:tcPr>
          <w:p w14:paraId="2F468E3F" w14:textId="77777777" w:rsidR="00FE0A58" w:rsidRPr="003E4A1B" w:rsidRDefault="00FE0A58" w:rsidP="002A1875">
            <w:pPr>
              <w:rPr>
                <w:rFonts w:cs="Arial"/>
              </w:rPr>
            </w:pPr>
            <w:r w:rsidRPr="003E4A1B">
              <w:rPr>
                <w:rFonts w:cs="Arial"/>
              </w:rPr>
              <w:t>Yes /  No</w:t>
            </w:r>
          </w:p>
        </w:tc>
      </w:tr>
      <w:tr w:rsidR="00FE0A58" w:rsidRPr="003E4A1B" w14:paraId="6EE2F6E7" w14:textId="77777777" w:rsidTr="002A1875">
        <w:trPr>
          <w:trHeight w:val="561"/>
        </w:trPr>
        <w:tc>
          <w:tcPr>
            <w:tcW w:w="4152" w:type="dxa"/>
            <w:tcMar>
              <w:top w:w="86" w:type="dxa"/>
              <w:left w:w="115" w:type="dxa"/>
              <w:bottom w:w="58" w:type="dxa"/>
              <w:right w:w="86" w:type="dxa"/>
            </w:tcMar>
          </w:tcPr>
          <w:p w14:paraId="65DE2F3E" w14:textId="77777777" w:rsidR="00FE0A58" w:rsidRPr="003E4A1B" w:rsidRDefault="00FE0A58" w:rsidP="002A1875">
            <w:pPr>
              <w:rPr>
                <w:rFonts w:cs="Arial"/>
              </w:rPr>
            </w:pPr>
            <w:r w:rsidRPr="003E4A1B">
              <w:rPr>
                <w:rFonts w:cs="Arial"/>
              </w:rPr>
              <w:t>Able to check online for balance and see which checks have cleared?</w:t>
            </w:r>
          </w:p>
        </w:tc>
        <w:tc>
          <w:tcPr>
            <w:tcW w:w="2067" w:type="dxa"/>
            <w:tcMar>
              <w:top w:w="86" w:type="dxa"/>
              <w:left w:w="115" w:type="dxa"/>
              <w:bottom w:w="58" w:type="dxa"/>
              <w:right w:w="86" w:type="dxa"/>
            </w:tcMar>
          </w:tcPr>
          <w:p w14:paraId="17C75A48" w14:textId="77777777" w:rsidR="00FE0A58" w:rsidRPr="003E4A1B" w:rsidRDefault="00FE0A58" w:rsidP="002A1875">
            <w:pPr>
              <w:rPr>
                <w:rFonts w:cs="Arial"/>
              </w:rPr>
            </w:pPr>
            <w:r w:rsidRPr="003E4A1B">
              <w:rPr>
                <w:rFonts w:cs="Arial"/>
              </w:rPr>
              <w:t>Yes /  No</w:t>
            </w:r>
          </w:p>
        </w:tc>
        <w:tc>
          <w:tcPr>
            <w:tcW w:w="1977" w:type="dxa"/>
            <w:tcMar>
              <w:top w:w="86" w:type="dxa"/>
              <w:left w:w="115" w:type="dxa"/>
              <w:bottom w:w="58" w:type="dxa"/>
              <w:right w:w="86" w:type="dxa"/>
            </w:tcMar>
          </w:tcPr>
          <w:p w14:paraId="55DF4031" w14:textId="77777777" w:rsidR="00FE0A58" w:rsidRPr="003E4A1B" w:rsidRDefault="00FE0A58" w:rsidP="002A1875">
            <w:pPr>
              <w:rPr>
                <w:rFonts w:cs="Arial"/>
              </w:rPr>
            </w:pPr>
            <w:r w:rsidRPr="003E4A1B">
              <w:rPr>
                <w:rFonts w:cs="Arial"/>
              </w:rPr>
              <w:t>Yes /  No</w:t>
            </w:r>
          </w:p>
        </w:tc>
        <w:tc>
          <w:tcPr>
            <w:tcW w:w="2114" w:type="dxa"/>
            <w:tcMar>
              <w:top w:w="86" w:type="dxa"/>
              <w:left w:w="115" w:type="dxa"/>
              <w:bottom w:w="58" w:type="dxa"/>
              <w:right w:w="86" w:type="dxa"/>
            </w:tcMar>
          </w:tcPr>
          <w:p w14:paraId="70AE6EF1" w14:textId="77777777" w:rsidR="00FE0A58" w:rsidRPr="003E4A1B" w:rsidRDefault="00FE0A58" w:rsidP="002A1875">
            <w:pPr>
              <w:rPr>
                <w:rFonts w:cs="Arial"/>
              </w:rPr>
            </w:pPr>
            <w:r w:rsidRPr="003E4A1B">
              <w:rPr>
                <w:rFonts w:cs="Arial"/>
              </w:rPr>
              <w:t>Yes /  No</w:t>
            </w:r>
          </w:p>
        </w:tc>
      </w:tr>
      <w:tr w:rsidR="00FE0A58" w:rsidRPr="003E4A1B" w14:paraId="65085AA4" w14:textId="77777777" w:rsidTr="002A1875">
        <w:trPr>
          <w:trHeight w:val="480"/>
        </w:trPr>
        <w:tc>
          <w:tcPr>
            <w:tcW w:w="4152" w:type="dxa"/>
            <w:tcMar>
              <w:top w:w="86" w:type="dxa"/>
              <w:left w:w="115" w:type="dxa"/>
              <w:bottom w:w="58" w:type="dxa"/>
              <w:right w:w="86" w:type="dxa"/>
            </w:tcMar>
          </w:tcPr>
          <w:p w14:paraId="1426F6BA" w14:textId="77777777" w:rsidR="00FE0A58" w:rsidRPr="003E4A1B" w:rsidRDefault="00FE0A58" w:rsidP="002A1875">
            <w:pPr>
              <w:rPr>
                <w:rFonts w:cs="Arial"/>
              </w:rPr>
            </w:pPr>
            <w:r w:rsidRPr="003E4A1B">
              <w:rPr>
                <w:rFonts w:cs="Arial"/>
              </w:rPr>
              <w:t>Import/ Export experience</w:t>
            </w:r>
            <w:r>
              <w:rPr>
                <w:rFonts w:cs="Arial"/>
              </w:rPr>
              <w:t>?</w:t>
            </w:r>
          </w:p>
        </w:tc>
        <w:tc>
          <w:tcPr>
            <w:tcW w:w="2067" w:type="dxa"/>
            <w:tcMar>
              <w:top w:w="86" w:type="dxa"/>
              <w:left w:w="115" w:type="dxa"/>
              <w:bottom w:w="58" w:type="dxa"/>
              <w:right w:w="86" w:type="dxa"/>
            </w:tcMar>
          </w:tcPr>
          <w:p w14:paraId="35D40C52" w14:textId="77777777" w:rsidR="00FE0A58" w:rsidRPr="003E4A1B" w:rsidRDefault="00FE0A58" w:rsidP="002A1875">
            <w:pPr>
              <w:rPr>
                <w:rFonts w:cs="Arial"/>
              </w:rPr>
            </w:pPr>
            <w:r w:rsidRPr="003E4A1B">
              <w:rPr>
                <w:rFonts w:cs="Arial"/>
              </w:rPr>
              <w:t>Yes /  No</w:t>
            </w:r>
          </w:p>
        </w:tc>
        <w:tc>
          <w:tcPr>
            <w:tcW w:w="1977" w:type="dxa"/>
            <w:tcMar>
              <w:top w:w="86" w:type="dxa"/>
              <w:left w:w="115" w:type="dxa"/>
              <w:bottom w:w="58" w:type="dxa"/>
              <w:right w:w="86" w:type="dxa"/>
            </w:tcMar>
          </w:tcPr>
          <w:p w14:paraId="22E97BF5" w14:textId="77777777" w:rsidR="00FE0A58" w:rsidRPr="003E4A1B" w:rsidRDefault="00FE0A58" w:rsidP="002A1875">
            <w:pPr>
              <w:rPr>
                <w:rFonts w:cs="Arial"/>
              </w:rPr>
            </w:pPr>
            <w:r w:rsidRPr="003E4A1B">
              <w:rPr>
                <w:rFonts w:cs="Arial"/>
              </w:rPr>
              <w:t>Yes /  No</w:t>
            </w:r>
          </w:p>
        </w:tc>
        <w:tc>
          <w:tcPr>
            <w:tcW w:w="2114" w:type="dxa"/>
            <w:tcMar>
              <w:top w:w="86" w:type="dxa"/>
              <w:left w:w="115" w:type="dxa"/>
              <w:bottom w:w="58" w:type="dxa"/>
              <w:right w:w="86" w:type="dxa"/>
            </w:tcMar>
          </w:tcPr>
          <w:p w14:paraId="72453B7F" w14:textId="77777777" w:rsidR="00FE0A58" w:rsidRPr="003E4A1B" w:rsidRDefault="00FE0A58" w:rsidP="002A1875">
            <w:pPr>
              <w:rPr>
                <w:rFonts w:cs="Arial"/>
              </w:rPr>
            </w:pPr>
            <w:r w:rsidRPr="003E4A1B">
              <w:rPr>
                <w:rFonts w:cs="Arial"/>
              </w:rPr>
              <w:t>Yes /  No</w:t>
            </w:r>
          </w:p>
        </w:tc>
      </w:tr>
      <w:tr w:rsidR="00FE0A58" w:rsidRPr="003E4A1B" w14:paraId="00FA3B63" w14:textId="77777777" w:rsidTr="002A1875">
        <w:trPr>
          <w:trHeight w:val="498"/>
        </w:trPr>
        <w:tc>
          <w:tcPr>
            <w:tcW w:w="4152" w:type="dxa"/>
            <w:tcMar>
              <w:top w:w="86" w:type="dxa"/>
              <w:left w:w="115" w:type="dxa"/>
              <w:bottom w:w="58" w:type="dxa"/>
              <w:right w:w="86" w:type="dxa"/>
            </w:tcMar>
          </w:tcPr>
          <w:p w14:paraId="0C8A27D0" w14:textId="77777777" w:rsidR="00FE0A58" w:rsidRPr="003E4A1B" w:rsidRDefault="00FE0A58" w:rsidP="002A1875">
            <w:pPr>
              <w:rPr>
                <w:rFonts w:cs="Arial"/>
              </w:rPr>
            </w:pPr>
            <w:r w:rsidRPr="003E4A1B">
              <w:rPr>
                <w:rFonts w:cs="Arial"/>
              </w:rPr>
              <w:t xml:space="preserve">      Experience with Letter</w:t>
            </w:r>
            <w:r>
              <w:rPr>
                <w:rFonts w:cs="Arial"/>
              </w:rPr>
              <w:t>s</w:t>
            </w:r>
            <w:r w:rsidRPr="003E4A1B">
              <w:rPr>
                <w:rFonts w:cs="Arial"/>
              </w:rPr>
              <w:t xml:space="preserve"> of Credit</w:t>
            </w:r>
            <w:r>
              <w:rPr>
                <w:rFonts w:cs="Arial"/>
              </w:rPr>
              <w:t>?</w:t>
            </w:r>
          </w:p>
        </w:tc>
        <w:tc>
          <w:tcPr>
            <w:tcW w:w="2067" w:type="dxa"/>
            <w:tcMar>
              <w:top w:w="86" w:type="dxa"/>
              <w:left w:w="115" w:type="dxa"/>
              <w:bottom w:w="58" w:type="dxa"/>
              <w:right w:w="86" w:type="dxa"/>
            </w:tcMar>
          </w:tcPr>
          <w:p w14:paraId="2B260F0F" w14:textId="77777777" w:rsidR="00FE0A58" w:rsidRPr="003E4A1B" w:rsidRDefault="00FE0A58" w:rsidP="002A1875">
            <w:pPr>
              <w:rPr>
                <w:rFonts w:cs="Arial"/>
              </w:rPr>
            </w:pPr>
            <w:r w:rsidRPr="003E4A1B">
              <w:rPr>
                <w:rFonts w:cs="Arial"/>
              </w:rPr>
              <w:t>Yes /  No</w:t>
            </w:r>
          </w:p>
        </w:tc>
        <w:tc>
          <w:tcPr>
            <w:tcW w:w="1977" w:type="dxa"/>
            <w:tcMar>
              <w:top w:w="86" w:type="dxa"/>
              <w:left w:w="115" w:type="dxa"/>
              <w:bottom w:w="58" w:type="dxa"/>
              <w:right w:w="86" w:type="dxa"/>
            </w:tcMar>
          </w:tcPr>
          <w:p w14:paraId="6E1C8AA3" w14:textId="77777777" w:rsidR="00FE0A58" w:rsidRPr="003E4A1B" w:rsidRDefault="00FE0A58" w:rsidP="002A1875">
            <w:pPr>
              <w:rPr>
                <w:rFonts w:cs="Arial"/>
              </w:rPr>
            </w:pPr>
            <w:r w:rsidRPr="003E4A1B">
              <w:rPr>
                <w:rFonts w:cs="Arial"/>
              </w:rPr>
              <w:t>Yes /  No</w:t>
            </w:r>
          </w:p>
        </w:tc>
        <w:tc>
          <w:tcPr>
            <w:tcW w:w="2114" w:type="dxa"/>
            <w:tcMar>
              <w:top w:w="86" w:type="dxa"/>
              <w:left w:w="115" w:type="dxa"/>
              <w:bottom w:w="58" w:type="dxa"/>
              <w:right w:w="86" w:type="dxa"/>
            </w:tcMar>
          </w:tcPr>
          <w:p w14:paraId="57FF8766" w14:textId="77777777" w:rsidR="00FE0A58" w:rsidRPr="003E4A1B" w:rsidRDefault="00FE0A58" w:rsidP="002A1875">
            <w:pPr>
              <w:rPr>
                <w:rFonts w:cs="Arial"/>
              </w:rPr>
            </w:pPr>
            <w:r w:rsidRPr="003E4A1B">
              <w:rPr>
                <w:rFonts w:cs="Arial"/>
              </w:rPr>
              <w:t>Yes /  No</w:t>
            </w:r>
          </w:p>
        </w:tc>
      </w:tr>
      <w:tr w:rsidR="00FE0A58" w:rsidRPr="003E4A1B" w14:paraId="5C722762" w14:textId="77777777" w:rsidTr="002A1875">
        <w:trPr>
          <w:trHeight w:val="471"/>
        </w:trPr>
        <w:tc>
          <w:tcPr>
            <w:tcW w:w="4152" w:type="dxa"/>
            <w:tcMar>
              <w:top w:w="86" w:type="dxa"/>
              <w:left w:w="115" w:type="dxa"/>
              <w:bottom w:w="58" w:type="dxa"/>
              <w:right w:w="86" w:type="dxa"/>
            </w:tcMar>
          </w:tcPr>
          <w:p w14:paraId="1AC4E496" w14:textId="77777777" w:rsidR="00FE0A58" w:rsidRPr="003E4A1B" w:rsidRDefault="00FE0A58" w:rsidP="002A1875">
            <w:pPr>
              <w:rPr>
                <w:rFonts w:cs="Arial"/>
              </w:rPr>
            </w:pPr>
            <w:r w:rsidRPr="003E4A1B">
              <w:rPr>
                <w:rFonts w:cs="Arial"/>
              </w:rPr>
              <w:t xml:space="preserve">      Experience with wire transfers</w:t>
            </w:r>
            <w:r>
              <w:rPr>
                <w:rFonts w:cs="Arial"/>
              </w:rPr>
              <w:t>?</w:t>
            </w:r>
          </w:p>
        </w:tc>
        <w:tc>
          <w:tcPr>
            <w:tcW w:w="2067" w:type="dxa"/>
            <w:tcMar>
              <w:top w:w="86" w:type="dxa"/>
              <w:left w:w="115" w:type="dxa"/>
              <w:bottom w:w="58" w:type="dxa"/>
              <w:right w:w="86" w:type="dxa"/>
            </w:tcMar>
          </w:tcPr>
          <w:p w14:paraId="0E821B00" w14:textId="77777777" w:rsidR="00FE0A58" w:rsidRPr="003E4A1B" w:rsidRDefault="00FE0A58" w:rsidP="002A1875">
            <w:pPr>
              <w:rPr>
                <w:rFonts w:cs="Arial"/>
              </w:rPr>
            </w:pPr>
            <w:r w:rsidRPr="003E4A1B">
              <w:rPr>
                <w:rFonts w:cs="Arial"/>
              </w:rPr>
              <w:t>Yes /  No</w:t>
            </w:r>
          </w:p>
        </w:tc>
        <w:tc>
          <w:tcPr>
            <w:tcW w:w="1977" w:type="dxa"/>
            <w:tcMar>
              <w:top w:w="86" w:type="dxa"/>
              <w:left w:w="115" w:type="dxa"/>
              <w:bottom w:w="58" w:type="dxa"/>
              <w:right w:w="86" w:type="dxa"/>
            </w:tcMar>
          </w:tcPr>
          <w:p w14:paraId="30527913" w14:textId="77777777" w:rsidR="00FE0A58" w:rsidRPr="003E4A1B" w:rsidRDefault="00FE0A58" w:rsidP="002A1875">
            <w:pPr>
              <w:rPr>
                <w:rFonts w:cs="Arial"/>
              </w:rPr>
            </w:pPr>
            <w:r w:rsidRPr="003E4A1B">
              <w:rPr>
                <w:rFonts w:cs="Arial"/>
              </w:rPr>
              <w:t>Yes /  No</w:t>
            </w:r>
          </w:p>
        </w:tc>
        <w:tc>
          <w:tcPr>
            <w:tcW w:w="2114" w:type="dxa"/>
            <w:tcMar>
              <w:top w:w="86" w:type="dxa"/>
              <w:left w:w="115" w:type="dxa"/>
              <w:bottom w:w="58" w:type="dxa"/>
              <w:right w:w="86" w:type="dxa"/>
            </w:tcMar>
          </w:tcPr>
          <w:p w14:paraId="66FB9438" w14:textId="77777777" w:rsidR="00FE0A58" w:rsidRPr="003E4A1B" w:rsidRDefault="00FE0A58" w:rsidP="002A1875">
            <w:pPr>
              <w:rPr>
                <w:rFonts w:cs="Arial"/>
              </w:rPr>
            </w:pPr>
            <w:r w:rsidRPr="003E4A1B">
              <w:rPr>
                <w:rFonts w:cs="Arial"/>
              </w:rPr>
              <w:t>Yes /  No</w:t>
            </w:r>
          </w:p>
        </w:tc>
      </w:tr>
      <w:tr w:rsidR="00FE0A58" w:rsidRPr="003E4A1B" w14:paraId="7E78ECE1" w14:textId="77777777" w:rsidTr="002A1875">
        <w:trPr>
          <w:trHeight w:val="561"/>
        </w:trPr>
        <w:tc>
          <w:tcPr>
            <w:tcW w:w="4152" w:type="dxa"/>
            <w:tcMar>
              <w:top w:w="86" w:type="dxa"/>
              <w:left w:w="115" w:type="dxa"/>
              <w:bottom w:w="58" w:type="dxa"/>
              <w:right w:w="86" w:type="dxa"/>
            </w:tcMar>
          </w:tcPr>
          <w:p w14:paraId="225DC680" w14:textId="77777777" w:rsidR="00FE0A58" w:rsidRPr="003E4A1B" w:rsidRDefault="00FE0A58" w:rsidP="002A1875">
            <w:pPr>
              <w:rPr>
                <w:rFonts w:cs="Arial"/>
              </w:rPr>
            </w:pPr>
            <w:r w:rsidRPr="003E4A1B">
              <w:rPr>
                <w:rFonts w:cs="Arial"/>
              </w:rPr>
              <w:t>Cost for 250 checks, binder, and book of carbonized deposit tickets</w:t>
            </w:r>
          </w:p>
        </w:tc>
        <w:tc>
          <w:tcPr>
            <w:tcW w:w="2067" w:type="dxa"/>
            <w:tcMar>
              <w:top w:w="86" w:type="dxa"/>
              <w:left w:w="115" w:type="dxa"/>
              <w:bottom w:w="58" w:type="dxa"/>
              <w:right w:w="86" w:type="dxa"/>
            </w:tcMar>
          </w:tcPr>
          <w:p w14:paraId="0294E58F" w14:textId="77777777" w:rsidR="00FE0A58" w:rsidRPr="003E4A1B" w:rsidRDefault="00FE0A58" w:rsidP="002A1875">
            <w:pPr>
              <w:rPr>
                <w:rFonts w:cs="Arial"/>
              </w:rPr>
            </w:pPr>
            <w:r w:rsidRPr="003E4A1B">
              <w:rPr>
                <w:rFonts w:cs="Arial"/>
              </w:rPr>
              <w:t>$</w:t>
            </w:r>
          </w:p>
        </w:tc>
        <w:tc>
          <w:tcPr>
            <w:tcW w:w="1977" w:type="dxa"/>
            <w:tcMar>
              <w:top w:w="86" w:type="dxa"/>
              <w:left w:w="115" w:type="dxa"/>
              <w:bottom w:w="58" w:type="dxa"/>
              <w:right w:w="86" w:type="dxa"/>
            </w:tcMar>
          </w:tcPr>
          <w:p w14:paraId="25375640" w14:textId="77777777" w:rsidR="00FE0A58" w:rsidRPr="003E4A1B" w:rsidRDefault="00FE0A58" w:rsidP="002A1875">
            <w:pPr>
              <w:rPr>
                <w:rFonts w:cs="Arial"/>
              </w:rPr>
            </w:pPr>
            <w:r w:rsidRPr="003E4A1B">
              <w:rPr>
                <w:rFonts w:cs="Arial"/>
              </w:rPr>
              <w:t>$</w:t>
            </w:r>
          </w:p>
        </w:tc>
        <w:tc>
          <w:tcPr>
            <w:tcW w:w="2114" w:type="dxa"/>
            <w:tcMar>
              <w:top w:w="86" w:type="dxa"/>
              <w:left w:w="115" w:type="dxa"/>
              <w:bottom w:w="58" w:type="dxa"/>
              <w:right w:w="86" w:type="dxa"/>
            </w:tcMar>
          </w:tcPr>
          <w:p w14:paraId="56F48AAD" w14:textId="77777777" w:rsidR="00FE0A58" w:rsidRPr="003E4A1B" w:rsidRDefault="00FE0A58" w:rsidP="002A1875">
            <w:pPr>
              <w:rPr>
                <w:rFonts w:cs="Arial"/>
              </w:rPr>
            </w:pPr>
            <w:r w:rsidRPr="003E4A1B">
              <w:rPr>
                <w:rFonts w:cs="Arial"/>
              </w:rPr>
              <w:t>$</w:t>
            </w:r>
          </w:p>
        </w:tc>
      </w:tr>
      <w:tr w:rsidR="00FE0A58" w:rsidRPr="003E4A1B" w14:paraId="792A495F" w14:textId="77777777" w:rsidTr="002A1875">
        <w:trPr>
          <w:trHeight w:val="579"/>
        </w:trPr>
        <w:tc>
          <w:tcPr>
            <w:tcW w:w="4152" w:type="dxa"/>
            <w:tcMar>
              <w:top w:w="86" w:type="dxa"/>
              <w:left w:w="115" w:type="dxa"/>
              <w:bottom w:w="58" w:type="dxa"/>
              <w:right w:w="86" w:type="dxa"/>
            </w:tcMar>
          </w:tcPr>
          <w:p w14:paraId="0024725F" w14:textId="77777777" w:rsidR="00FE0A58" w:rsidRPr="003E4A1B" w:rsidRDefault="00FE0A58" w:rsidP="002A1875">
            <w:pPr>
              <w:rPr>
                <w:rFonts w:cs="Arial"/>
              </w:rPr>
            </w:pPr>
            <w:r w:rsidRPr="003E4A1B">
              <w:rPr>
                <w:rFonts w:cs="Arial"/>
              </w:rPr>
              <w:t>Is the bank an SBA lender?</w:t>
            </w:r>
          </w:p>
          <w:p w14:paraId="11445917" w14:textId="77777777" w:rsidR="00FE0A58" w:rsidRPr="003E4A1B" w:rsidRDefault="00FE0A58" w:rsidP="002A1875">
            <w:pPr>
              <w:rPr>
                <w:rFonts w:cs="Arial"/>
              </w:rPr>
            </w:pPr>
          </w:p>
        </w:tc>
        <w:tc>
          <w:tcPr>
            <w:tcW w:w="2067" w:type="dxa"/>
            <w:tcMar>
              <w:top w:w="86" w:type="dxa"/>
              <w:left w:w="115" w:type="dxa"/>
              <w:bottom w:w="58" w:type="dxa"/>
              <w:right w:w="86" w:type="dxa"/>
            </w:tcMar>
          </w:tcPr>
          <w:p w14:paraId="061A9224" w14:textId="77777777" w:rsidR="00FE0A58" w:rsidRPr="003E4A1B" w:rsidRDefault="00FE0A58" w:rsidP="002A1875">
            <w:pPr>
              <w:rPr>
                <w:rFonts w:cs="Arial"/>
              </w:rPr>
            </w:pPr>
            <w:r w:rsidRPr="003E4A1B">
              <w:rPr>
                <w:rFonts w:cs="Arial"/>
              </w:rPr>
              <w:t>Yes /  No</w:t>
            </w:r>
          </w:p>
        </w:tc>
        <w:tc>
          <w:tcPr>
            <w:tcW w:w="1977" w:type="dxa"/>
            <w:tcMar>
              <w:top w:w="86" w:type="dxa"/>
              <w:left w:w="115" w:type="dxa"/>
              <w:bottom w:w="58" w:type="dxa"/>
              <w:right w:w="86" w:type="dxa"/>
            </w:tcMar>
          </w:tcPr>
          <w:p w14:paraId="44651533" w14:textId="77777777" w:rsidR="00FE0A58" w:rsidRPr="003E4A1B" w:rsidRDefault="00FE0A58" w:rsidP="002A1875">
            <w:pPr>
              <w:rPr>
                <w:rFonts w:cs="Arial"/>
              </w:rPr>
            </w:pPr>
            <w:r w:rsidRPr="003E4A1B">
              <w:rPr>
                <w:rFonts w:cs="Arial"/>
              </w:rPr>
              <w:t>Yes /  No</w:t>
            </w:r>
          </w:p>
        </w:tc>
        <w:tc>
          <w:tcPr>
            <w:tcW w:w="2114" w:type="dxa"/>
            <w:tcMar>
              <w:top w:w="86" w:type="dxa"/>
              <w:left w:w="115" w:type="dxa"/>
              <w:bottom w:w="58" w:type="dxa"/>
              <w:right w:w="86" w:type="dxa"/>
            </w:tcMar>
          </w:tcPr>
          <w:p w14:paraId="74EB124F" w14:textId="77777777" w:rsidR="00FE0A58" w:rsidRPr="003E4A1B" w:rsidRDefault="00FE0A58" w:rsidP="002A1875">
            <w:pPr>
              <w:rPr>
                <w:rFonts w:cs="Arial"/>
              </w:rPr>
            </w:pPr>
            <w:r w:rsidRPr="003E4A1B">
              <w:rPr>
                <w:rFonts w:cs="Arial"/>
              </w:rPr>
              <w:t>Yes /  No</w:t>
            </w:r>
          </w:p>
        </w:tc>
      </w:tr>
      <w:tr w:rsidR="00FE0A58" w:rsidRPr="003E4A1B" w14:paraId="694265CF" w14:textId="77777777" w:rsidTr="002A1875">
        <w:trPr>
          <w:trHeight w:val="579"/>
        </w:trPr>
        <w:tc>
          <w:tcPr>
            <w:tcW w:w="4152" w:type="dxa"/>
            <w:tcMar>
              <w:top w:w="86" w:type="dxa"/>
              <w:left w:w="115" w:type="dxa"/>
              <w:bottom w:w="58" w:type="dxa"/>
              <w:right w:w="86" w:type="dxa"/>
            </w:tcMar>
          </w:tcPr>
          <w:p w14:paraId="664DB845" w14:textId="77777777" w:rsidR="00FE0A58" w:rsidRPr="003E4A1B" w:rsidRDefault="00FE0A58" w:rsidP="002A1875">
            <w:pPr>
              <w:rPr>
                <w:rFonts w:cs="Arial"/>
              </w:rPr>
            </w:pPr>
            <w:r w:rsidRPr="003E4A1B">
              <w:rPr>
                <w:rFonts w:cs="Arial"/>
              </w:rPr>
              <w:t>What is the range of the size of business loans that the bank makes?</w:t>
            </w:r>
          </w:p>
        </w:tc>
        <w:tc>
          <w:tcPr>
            <w:tcW w:w="2067" w:type="dxa"/>
            <w:tcMar>
              <w:top w:w="86" w:type="dxa"/>
              <w:left w:w="115" w:type="dxa"/>
              <w:bottom w:w="58" w:type="dxa"/>
              <w:right w:w="86" w:type="dxa"/>
            </w:tcMar>
          </w:tcPr>
          <w:p w14:paraId="4EA32B86" w14:textId="77777777" w:rsidR="00FE0A58" w:rsidRPr="003E4A1B" w:rsidRDefault="00FE0A58" w:rsidP="002A1875">
            <w:pPr>
              <w:rPr>
                <w:rFonts w:cs="Arial"/>
              </w:rPr>
            </w:pPr>
            <w:r w:rsidRPr="003E4A1B">
              <w:rPr>
                <w:rFonts w:cs="Arial"/>
              </w:rPr>
              <w:t>$____k  to  $____M</w:t>
            </w:r>
          </w:p>
        </w:tc>
        <w:tc>
          <w:tcPr>
            <w:tcW w:w="1977" w:type="dxa"/>
            <w:tcMar>
              <w:top w:w="86" w:type="dxa"/>
              <w:left w:w="115" w:type="dxa"/>
              <w:bottom w:w="58" w:type="dxa"/>
              <w:right w:w="86" w:type="dxa"/>
            </w:tcMar>
          </w:tcPr>
          <w:p w14:paraId="64C98234" w14:textId="77777777" w:rsidR="00FE0A58" w:rsidRPr="003E4A1B" w:rsidRDefault="00FE0A58" w:rsidP="002A1875">
            <w:pPr>
              <w:rPr>
                <w:rFonts w:cs="Arial"/>
              </w:rPr>
            </w:pPr>
            <w:r w:rsidRPr="003E4A1B">
              <w:rPr>
                <w:rFonts w:cs="Arial"/>
              </w:rPr>
              <w:t>$____k  to  $____M</w:t>
            </w:r>
          </w:p>
        </w:tc>
        <w:tc>
          <w:tcPr>
            <w:tcW w:w="2114" w:type="dxa"/>
            <w:tcMar>
              <w:top w:w="86" w:type="dxa"/>
              <w:left w:w="115" w:type="dxa"/>
              <w:bottom w:w="58" w:type="dxa"/>
              <w:right w:w="86" w:type="dxa"/>
            </w:tcMar>
          </w:tcPr>
          <w:p w14:paraId="2194EC85" w14:textId="77777777" w:rsidR="00FE0A58" w:rsidRPr="003E4A1B" w:rsidRDefault="00FE0A58" w:rsidP="002A1875">
            <w:pPr>
              <w:rPr>
                <w:rFonts w:cs="Arial"/>
              </w:rPr>
            </w:pPr>
            <w:r w:rsidRPr="003E4A1B">
              <w:rPr>
                <w:rFonts w:cs="Arial"/>
              </w:rPr>
              <w:t>$____k  to  $____M</w:t>
            </w:r>
          </w:p>
        </w:tc>
      </w:tr>
      <w:tr w:rsidR="00FE0A58" w:rsidRPr="003E4A1B" w14:paraId="1A65EC02" w14:textId="77777777" w:rsidTr="002A1875">
        <w:trPr>
          <w:trHeight w:val="561"/>
        </w:trPr>
        <w:tc>
          <w:tcPr>
            <w:tcW w:w="4152" w:type="dxa"/>
            <w:tcMar>
              <w:top w:w="86" w:type="dxa"/>
              <w:left w:w="115" w:type="dxa"/>
              <w:bottom w:w="58" w:type="dxa"/>
              <w:right w:w="86" w:type="dxa"/>
            </w:tcMar>
          </w:tcPr>
          <w:p w14:paraId="33489895" w14:textId="77777777" w:rsidR="00FE0A58" w:rsidRPr="003E4A1B" w:rsidRDefault="00FE0A58" w:rsidP="002A1875">
            <w:pPr>
              <w:rPr>
                <w:rFonts w:cs="Arial"/>
              </w:rPr>
            </w:pPr>
            <w:r w:rsidRPr="003E4A1B">
              <w:rPr>
                <w:rFonts w:cs="Arial"/>
              </w:rPr>
              <w:t>How many business loans does the bank make in a typical year?</w:t>
            </w:r>
          </w:p>
        </w:tc>
        <w:tc>
          <w:tcPr>
            <w:tcW w:w="2067" w:type="dxa"/>
            <w:tcMar>
              <w:top w:w="86" w:type="dxa"/>
              <w:left w:w="115" w:type="dxa"/>
              <w:bottom w:w="58" w:type="dxa"/>
              <w:right w:w="86" w:type="dxa"/>
            </w:tcMar>
          </w:tcPr>
          <w:p w14:paraId="03125291" w14:textId="77777777" w:rsidR="00FE0A58" w:rsidRPr="003E4A1B" w:rsidRDefault="00FE0A58" w:rsidP="002A1875">
            <w:pPr>
              <w:rPr>
                <w:rFonts w:cs="Arial"/>
              </w:rPr>
            </w:pPr>
            <w:r w:rsidRPr="003E4A1B">
              <w:rPr>
                <w:rFonts w:cs="Arial"/>
              </w:rPr>
              <w:t>#</w:t>
            </w:r>
          </w:p>
        </w:tc>
        <w:tc>
          <w:tcPr>
            <w:tcW w:w="1977" w:type="dxa"/>
            <w:tcMar>
              <w:top w:w="86" w:type="dxa"/>
              <w:left w:w="115" w:type="dxa"/>
              <w:bottom w:w="58" w:type="dxa"/>
              <w:right w:w="86" w:type="dxa"/>
            </w:tcMar>
          </w:tcPr>
          <w:p w14:paraId="70F62E42" w14:textId="77777777" w:rsidR="00FE0A58" w:rsidRPr="003E4A1B" w:rsidRDefault="00FE0A58" w:rsidP="002A1875">
            <w:pPr>
              <w:rPr>
                <w:rFonts w:cs="Arial"/>
              </w:rPr>
            </w:pPr>
            <w:r w:rsidRPr="003E4A1B">
              <w:rPr>
                <w:rFonts w:cs="Arial"/>
              </w:rPr>
              <w:t>#</w:t>
            </w:r>
          </w:p>
        </w:tc>
        <w:tc>
          <w:tcPr>
            <w:tcW w:w="2114" w:type="dxa"/>
            <w:tcMar>
              <w:top w:w="86" w:type="dxa"/>
              <w:left w:w="115" w:type="dxa"/>
              <w:bottom w:w="58" w:type="dxa"/>
              <w:right w:w="86" w:type="dxa"/>
            </w:tcMar>
          </w:tcPr>
          <w:p w14:paraId="2F5992EA" w14:textId="77777777" w:rsidR="00FE0A58" w:rsidRPr="003E4A1B" w:rsidRDefault="00FE0A58" w:rsidP="002A1875">
            <w:pPr>
              <w:rPr>
                <w:rFonts w:cs="Arial"/>
              </w:rPr>
            </w:pPr>
            <w:r w:rsidRPr="003E4A1B">
              <w:rPr>
                <w:rFonts w:cs="Arial"/>
              </w:rPr>
              <w:t>#</w:t>
            </w:r>
          </w:p>
        </w:tc>
      </w:tr>
    </w:tbl>
    <w:p w14:paraId="531BC9C3" w14:textId="77777777" w:rsidR="00FE0A58" w:rsidRPr="003E4A1B" w:rsidRDefault="00FE0A58" w:rsidP="00FE0A58">
      <w:pPr>
        <w:rPr>
          <w:rFonts w:cs="Arial"/>
        </w:rPr>
      </w:pPr>
    </w:p>
    <w:p w14:paraId="6C183127" w14:textId="77777777" w:rsidR="00FE0A58" w:rsidRPr="003E4A1B" w:rsidRDefault="00FE0A58" w:rsidP="00FE0A58">
      <w:pPr>
        <w:pStyle w:val="Heading2"/>
        <w:spacing w:before="0" w:line="240" w:lineRule="auto"/>
        <w:rPr>
          <w:sz w:val="12"/>
        </w:rPr>
      </w:pPr>
      <w:r w:rsidRPr="003E4A1B">
        <w:rPr>
          <w:sz w:val="12"/>
        </w:rPr>
        <w:t xml:space="preserve"> </w:t>
      </w:r>
    </w:p>
    <w:p w14:paraId="772293E9" w14:textId="77777777" w:rsidR="00FE0A58" w:rsidRPr="00C41B92" w:rsidRDefault="00FE0A58" w:rsidP="00FE0A58">
      <w:pPr>
        <w:pStyle w:val="BodyText"/>
        <w:tabs>
          <w:tab w:val="right" w:pos="10080"/>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 xml:space="preserve">Chapter </w:t>
      </w:r>
      <w:r w:rsidRPr="005A61BE">
        <w:rPr>
          <w:rFonts w:ascii="Arial" w:hAnsi="Arial" w:cs="Arial"/>
          <w:bCs/>
          <w:noProof/>
          <w:color w:val="000000" w:themeColor="text1"/>
        </w:rPr>
        <w:t xml:space="preserve"> </w:t>
      </w:r>
      <w:r w:rsidRPr="005A61BE">
        <w:rPr>
          <w:rFonts w:ascii="Arial" w:hAnsi="Arial" w:cs="Arial"/>
          <w:b/>
          <w:noProof/>
          <w:color w:val="000000" w:themeColor="text1"/>
        </w:rPr>
        <w:t>7</w:t>
      </w:r>
      <w:r w:rsidRPr="005A61BE">
        <w:rPr>
          <w:rFonts w:ascii="Arial" w:hAnsi="Arial" w:cs="Arial"/>
          <w:i/>
          <w:noProof/>
          <w:szCs w:val="26"/>
        </w:rPr>
        <w:t xml:space="preserve"> </w:t>
      </w:r>
      <w:r w:rsidRPr="005A61BE">
        <w:rPr>
          <w:rFonts w:ascii="Arial" w:hAnsi="Arial" w:cs="Arial"/>
          <w:i/>
        </w:rPr>
        <w:t>–</w:t>
      </w:r>
      <w:r w:rsidRPr="00C41B92">
        <w:rPr>
          <w:rFonts w:ascii="Arial" w:hAnsi="Arial" w:cs="Arial"/>
          <w:i/>
        </w:rPr>
        <w:t xml:space="preserve"> </w:t>
      </w:r>
      <w:r w:rsidRPr="00C41B92">
        <w:rPr>
          <w:rStyle w:val="Emphasis"/>
        </w:rPr>
        <w:t>Banking</w:t>
      </w:r>
    </w:p>
    <w:p w14:paraId="04913D78" w14:textId="77777777" w:rsidR="00FE0A58" w:rsidRPr="003E4A1B" w:rsidRDefault="00FE0A58" w:rsidP="00FE0A58">
      <w:pPr>
        <w:pStyle w:val="Heading2"/>
        <w:spacing w:before="0" w:line="240" w:lineRule="auto"/>
        <w:ind w:left="360" w:hanging="360"/>
        <w:rPr>
          <w:b w:val="0"/>
          <w:sz w:val="20"/>
        </w:rPr>
      </w:pPr>
    </w:p>
    <w:p w14:paraId="52EFE6C1" w14:textId="77777777" w:rsidR="00FE0A58" w:rsidRPr="003E4A1B" w:rsidRDefault="00FE0A58" w:rsidP="00FE0A58">
      <w:pPr>
        <w:pStyle w:val="Heading2"/>
        <w:spacing w:before="0" w:line="240" w:lineRule="auto"/>
        <w:ind w:left="360" w:hanging="360"/>
        <w:rPr>
          <w:b w:val="0"/>
          <w:sz w:val="20"/>
        </w:rPr>
      </w:pPr>
    </w:p>
    <w:p w14:paraId="587462DD" w14:textId="77777777" w:rsidR="00FE0A58" w:rsidRPr="003E4A1B" w:rsidRDefault="00FE0A58" w:rsidP="00FE0A58">
      <w:pPr>
        <w:pStyle w:val="Heading1"/>
        <w:rPr>
          <w:rFonts w:cs="Arial"/>
        </w:rPr>
      </w:pPr>
      <w:bookmarkStart w:id="153" w:name="_Toc204630187"/>
      <w:bookmarkStart w:id="154" w:name="_Toc206281961"/>
      <w:bookmarkStart w:id="155" w:name="_Toc206321832"/>
      <w:r w:rsidRPr="001C3B98">
        <w:rPr>
          <w:szCs w:val="28"/>
        </w:rPr>
        <w:t>3</w:t>
      </w:r>
      <w:r w:rsidRPr="001C3B98">
        <w:rPr>
          <w:spacing w:val="24"/>
          <w:szCs w:val="28"/>
        </w:rPr>
        <w:t>.</w:t>
      </w:r>
      <w:r>
        <w:rPr>
          <w:rFonts w:cs="Arial"/>
        </w:rPr>
        <w:t xml:space="preserve">7.2 </w:t>
      </w:r>
      <w:r w:rsidRPr="003E4A1B">
        <w:rPr>
          <w:rFonts w:cs="Arial"/>
        </w:rPr>
        <w:t xml:space="preserve">  Opening </w:t>
      </w:r>
      <w:r>
        <w:rPr>
          <w:rFonts w:cs="Arial"/>
        </w:rPr>
        <w:t>A</w:t>
      </w:r>
      <w:r w:rsidRPr="003E4A1B">
        <w:rPr>
          <w:rFonts w:cs="Arial"/>
        </w:rPr>
        <w:t xml:space="preserve"> </w:t>
      </w:r>
      <w:r>
        <w:rPr>
          <w:rFonts w:cs="Arial"/>
        </w:rPr>
        <w:t xml:space="preserve">Bank </w:t>
      </w:r>
      <w:r w:rsidRPr="003E4A1B">
        <w:rPr>
          <w:rFonts w:cs="Arial"/>
        </w:rPr>
        <w:t>Account</w:t>
      </w:r>
      <w:bookmarkEnd w:id="153"/>
      <w:bookmarkEnd w:id="154"/>
      <w:bookmarkEnd w:id="155"/>
    </w:p>
    <w:p w14:paraId="04018F95" w14:textId="77777777" w:rsidR="00FE0A58" w:rsidRPr="003E4A1B" w:rsidRDefault="00FE0A58" w:rsidP="00FE0A58">
      <w:pPr>
        <w:rPr>
          <w:rFonts w:cs="Arial"/>
          <w:sz w:val="18"/>
        </w:rPr>
      </w:pPr>
    </w:p>
    <w:p w14:paraId="4AEDEBB2" w14:textId="77777777" w:rsidR="00FE0A58" w:rsidRPr="003E4A1B" w:rsidRDefault="00FE0A58" w:rsidP="00FE0A58">
      <w:pPr>
        <w:spacing w:line="276" w:lineRule="auto"/>
        <w:ind w:left="360" w:hanging="360"/>
        <w:rPr>
          <w:rFonts w:cs="Arial"/>
          <w:b/>
        </w:rPr>
      </w:pPr>
    </w:p>
    <w:p w14:paraId="2477D7B8" w14:textId="77777777" w:rsidR="00FE0A58" w:rsidRPr="003E4A1B" w:rsidRDefault="00FE0A58" w:rsidP="00FE0A58">
      <w:pPr>
        <w:spacing w:line="276" w:lineRule="auto"/>
        <w:jc w:val="both"/>
        <w:rPr>
          <w:rFonts w:cs="Arial"/>
        </w:rPr>
      </w:pPr>
      <w:r w:rsidRPr="003E4A1B">
        <w:rPr>
          <w:rFonts w:cs="Arial"/>
          <w:sz w:val="22"/>
        </w:rPr>
        <w:t xml:space="preserve">DECIDE WHO YOU WANT </w:t>
      </w:r>
      <w:r>
        <w:rPr>
          <w:rFonts w:cs="Arial"/>
          <w:sz w:val="22"/>
        </w:rPr>
        <w:t xml:space="preserve">TO BE </w:t>
      </w:r>
      <w:r w:rsidRPr="003E4A1B">
        <w:rPr>
          <w:rFonts w:cs="Arial"/>
          <w:sz w:val="22"/>
        </w:rPr>
        <w:t xml:space="preserve">AUTHORIZED TO SIGN CHECKS. </w:t>
      </w:r>
      <w:r w:rsidRPr="003E4A1B">
        <w:rPr>
          <w:rFonts w:cs="Arial"/>
        </w:rPr>
        <w:t xml:space="preserve">You might have a bookkeeper who prepares your checks, but to maintain a prudent system of checks and balances, you should be the only one authorized to sign. </w:t>
      </w:r>
    </w:p>
    <w:p w14:paraId="249B6F55" w14:textId="77777777" w:rsidR="00FE0A58" w:rsidRPr="003E4A1B" w:rsidRDefault="00FE0A58" w:rsidP="00FE0A58">
      <w:pPr>
        <w:jc w:val="both"/>
        <w:rPr>
          <w:rFonts w:cs="Arial"/>
          <w:sz w:val="10"/>
        </w:rPr>
      </w:pPr>
    </w:p>
    <w:p w14:paraId="7A0AE046" w14:textId="77777777" w:rsidR="00FE0A58" w:rsidRDefault="00FE0A58" w:rsidP="00FE0A58">
      <w:pPr>
        <w:spacing w:after="60"/>
        <w:jc w:val="both"/>
        <w:rPr>
          <w:rFonts w:cs="Arial"/>
        </w:rPr>
      </w:pPr>
      <w:r>
        <w:rPr>
          <w:rFonts w:cs="Arial"/>
          <w:sz w:val="22"/>
        </w:rPr>
        <w:t>WHAT YOU NEED TO OPEN AN ACCOUNT.</w:t>
      </w:r>
      <w:r w:rsidRPr="003E4A1B">
        <w:rPr>
          <w:rFonts w:cs="Arial"/>
        </w:rPr>
        <w:t xml:space="preserve"> </w:t>
      </w:r>
    </w:p>
    <w:p w14:paraId="0E4AD9D0" w14:textId="77777777" w:rsidR="00FE0A58" w:rsidRPr="00D90BAA" w:rsidRDefault="00FE0A58" w:rsidP="00FE0A58">
      <w:pPr>
        <w:pStyle w:val="ListParagraph"/>
        <w:numPr>
          <w:ilvl w:val="0"/>
          <w:numId w:val="188"/>
        </w:numPr>
        <w:spacing w:after="0"/>
        <w:jc w:val="both"/>
      </w:pPr>
      <w:r w:rsidRPr="00D90BAA">
        <w:t>SOLE PROPRIETORSHIP –  Social Security number or EIN.</w:t>
      </w:r>
    </w:p>
    <w:p w14:paraId="6892C81E" w14:textId="77777777" w:rsidR="00FE0A58" w:rsidRPr="00D90BAA" w:rsidRDefault="00FE0A58" w:rsidP="00FE0A58">
      <w:pPr>
        <w:ind w:left="270"/>
        <w:jc w:val="both"/>
        <w:rPr>
          <w:rFonts w:cs="Arial"/>
          <w:sz w:val="6"/>
          <w:szCs w:val="6"/>
        </w:rPr>
      </w:pPr>
    </w:p>
    <w:p w14:paraId="621412A5" w14:textId="77777777" w:rsidR="00FE0A58" w:rsidRPr="00D90BAA" w:rsidRDefault="00FE0A58" w:rsidP="00FE0A58">
      <w:pPr>
        <w:pStyle w:val="ListParagraph"/>
        <w:numPr>
          <w:ilvl w:val="0"/>
          <w:numId w:val="188"/>
        </w:numPr>
        <w:jc w:val="both"/>
      </w:pPr>
      <w:r w:rsidRPr="00D90BAA">
        <w:t xml:space="preserve">LLC  –  </w:t>
      </w:r>
    </w:p>
    <w:p w14:paraId="371C256D" w14:textId="77777777" w:rsidR="00FE0A58" w:rsidRPr="003E4A1B" w:rsidRDefault="00FE0A58" w:rsidP="00FE0A58">
      <w:pPr>
        <w:pStyle w:val="ListParagraph"/>
        <w:numPr>
          <w:ilvl w:val="1"/>
          <w:numId w:val="188"/>
        </w:numPr>
        <w:spacing w:after="20"/>
        <w:ind w:left="1260"/>
        <w:contextualSpacing w:val="0"/>
        <w:jc w:val="both"/>
        <w:rPr>
          <w:szCs w:val="20"/>
        </w:rPr>
      </w:pPr>
      <w:r w:rsidRPr="004720EB">
        <w:rPr>
          <w:szCs w:val="20"/>
          <w:lang w:val="en-US"/>
        </w:rPr>
        <w:t>Employ</w:t>
      </w:r>
      <w:r>
        <w:rPr>
          <w:szCs w:val="20"/>
          <w:lang w:val="en-US"/>
        </w:rPr>
        <w:t>er</w:t>
      </w:r>
      <w:r w:rsidRPr="004720EB">
        <w:rPr>
          <w:szCs w:val="20"/>
          <w:lang w:val="en-US"/>
        </w:rPr>
        <w:t xml:space="preserve"> Identification Number (EIN)</w:t>
      </w:r>
      <w:r>
        <w:rPr>
          <w:szCs w:val="20"/>
          <w:lang w:val="en-US"/>
        </w:rPr>
        <w:t xml:space="preserve">, available at no charge from the IRS. </w:t>
      </w:r>
      <w:r w:rsidRPr="004720EB">
        <w:rPr>
          <w:szCs w:val="20"/>
          <w:lang w:val="en-US"/>
        </w:rPr>
        <w:t>You can</w:t>
      </w:r>
      <w:r>
        <w:rPr>
          <w:szCs w:val="20"/>
          <w:lang w:val="en-US"/>
        </w:rPr>
        <w:t xml:space="preserve"> </w:t>
      </w:r>
      <w:r w:rsidRPr="004720EB">
        <w:rPr>
          <w:szCs w:val="20"/>
          <w:lang w:val="en-US"/>
        </w:rPr>
        <w:t xml:space="preserve">apply online at </w:t>
      </w:r>
      <w:hyperlink r:id="rId122" w:history="1">
        <w:r w:rsidRPr="00640771">
          <w:rPr>
            <w:rStyle w:val="Hyperlink"/>
            <w:szCs w:val="20"/>
            <w:lang w:val="en-US"/>
          </w:rPr>
          <w:t>https://sa.www4.irs.gov/modiein/individual/legal-structure.jsp</w:t>
        </w:r>
      </w:hyperlink>
      <w:r>
        <w:rPr>
          <w:szCs w:val="20"/>
          <w:lang w:val="en-US"/>
        </w:rPr>
        <w:t xml:space="preserve"> </w:t>
      </w:r>
    </w:p>
    <w:p w14:paraId="4DD48623" w14:textId="77777777" w:rsidR="00FE0A58" w:rsidRPr="00D90BAA" w:rsidRDefault="00FE0A58" w:rsidP="00FE0A58">
      <w:pPr>
        <w:pStyle w:val="ListParagraph"/>
        <w:numPr>
          <w:ilvl w:val="1"/>
          <w:numId w:val="188"/>
        </w:numPr>
        <w:spacing w:after="20"/>
        <w:ind w:left="1260"/>
        <w:jc w:val="both"/>
        <w:rPr>
          <w:i/>
          <w:iCs/>
          <w:lang w:val="en-US"/>
        </w:rPr>
      </w:pPr>
      <w:r w:rsidRPr="00092E3F">
        <w:rPr>
          <w:i/>
          <w:iCs/>
          <w:lang w:val="en-US"/>
        </w:rPr>
        <w:t>Operating Agreement</w:t>
      </w:r>
      <w:r>
        <w:rPr>
          <w:i/>
          <w:iCs/>
          <w:lang w:val="en-US"/>
        </w:rPr>
        <w:t xml:space="preserve">, </w:t>
      </w:r>
      <w:r w:rsidRPr="00956B6B">
        <w:rPr>
          <w:lang w:val="en-US"/>
        </w:rPr>
        <w:t>outlining</w:t>
      </w:r>
      <w:r>
        <w:rPr>
          <w:lang w:val="en-US"/>
        </w:rPr>
        <w:t xml:space="preserve"> </w:t>
      </w:r>
      <w:r w:rsidRPr="00956B6B">
        <w:rPr>
          <w:lang w:val="en-US"/>
        </w:rPr>
        <w:t>the internal structure, management, and member relationships</w:t>
      </w:r>
      <w:r>
        <w:rPr>
          <w:lang w:val="en-US"/>
        </w:rPr>
        <w:t xml:space="preserve">. (This is different from </w:t>
      </w:r>
      <w:hyperlink w:anchor="ArticlesofOrganization" w:history="1">
        <w:r w:rsidRPr="00956B6B">
          <w:rPr>
            <w:i/>
            <w:iCs/>
            <w:lang w:val="en-US"/>
          </w:rPr>
          <w:t>Articles of Organization</w:t>
        </w:r>
      </w:hyperlink>
      <w:r>
        <w:rPr>
          <w:i/>
          <w:iCs/>
          <w:lang w:val="en-US"/>
        </w:rPr>
        <w:t xml:space="preserve">, </w:t>
      </w:r>
      <w:r>
        <w:rPr>
          <w:lang w:val="en-US"/>
        </w:rPr>
        <w:t>which are filed with a state to set up an LLC.)</w:t>
      </w:r>
      <w:r w:rsidRPr="00956B6B">
        <w:rPr>
          <w:i/>
          <w:iCs/>
          <w:lang w:val="en-US"/>
        </w:rPr>
        <w:t xml:space="preserve"> </w:t>
      </w:r>
      <w:r w:rsidRPr="00956B6B">
        <w:rPr>
          <w:lang w:val="en-US"/>
        </w:rPr>
        <w:t xml:space="preserve"> </w:t>
      </w:r>
      <w:r w:rsidRPr="00956B6B">
        <w:t xml:space="preserve">A boilerplate LLC </w:t>
      </w:r>
      <w:r w:rsidRPr="00956B6B">
        <w:rPr>
          <w:i/>
          <w:iCs/>
        </w:rPr>
        <w:t>Operating Agreement</w:t>
      </w:r>
      <w:r w:rsidRPr="00956B6B">
        <w:t xml:space="preserve"> may be downloaded</w:t>
      </w:r>
      <w:r>
        <w:t xml:space="preserve"> from </w:t>
      </w:r>
      <w:r w:rsidRPr="003E4A1B">
        <w:t xml:space="preserve"> </w:t>
      </w:r>
      <w:hyperlink r:id="rId123" w:history="1">
        <w:r w:rsidRPr="00640771">
          <w:rPr>
            <w:rStyle w:val="Hyperlink"/>
            <w:sz w:val="18"/>
            <w:szCs w:val="24"/>
          </w:rPr>
          <w:t>http://www.EntrepreneurshipFoundation.org/LLC</w:t>
        </w:r>
      </w:hyperlink>
      <w:r>
        <w:rPr>
          <w:sz w:val="18"/>
          <w:szCs w:val="24"/>
        </w:rPr>
        <w:t xml:space="preserve">.  </w:t>
      </w:r>
    </w:p>
    <w:p w14:paraId="6D2AC7C0" w14:textId="77777777" w:rsidR="00FE0A58" w:rsidRPr="00D90BAA" w:rsidRDefault="00FE0A58" w:rsidP="00FE0A58">
      <w:pPr>
        <w:pStyle w:val="ListParagraph"/>
        <w:numPr>
          <w:ilvl w:val="0"/>
          <w:numId w:val="188"/>
        </w:numPr>
        <w:spacing w:after="0"/>
        <w:jc w:val="both"/>
      </w:pPr>
      <w:r w:rsidRPr="00D90BAA">
        <w:t>C CORP</w:t>
      </w:r>
      <w:r>
        <w:t xml:space="preserve"> </w:t>
      </w:r>
      <w:r w:rsidRPr="00D90BAA">
        <w:t xml:space="preserve">–  Corporate Resolution by your board authorizing you to open a checking and savings account and to sign checks. A boilerplate </w:t>
      </w:r>
      <w:r>
        <w:t>“</w:t>
      </w:r>
      <w:r w:rsidRPr="00D90BAA">
        <w:rPr>
          <w:i/>
        </w:rPr>
        <w:t>Banking Corporate Resolution”</w:t>
      </w:r>
      <w:r w:rsidRPr="00D90BAA">
        <w:t xml:space="preserve"> can be downloaded free from </w:t>
      </w:r>
      <w:hyperlink r:id="rId124" w:history="1">
        <w:r w:rsidRPr="00D90BAA">
          <w:rPr>
            <w:rStyle w:val="Hyperlink"/>
            <w:szCs w:val="20"/>
          </w:rPr>
          <w:t>https://www.northwestregisteredagent.com/legal-forms/corporation/corporate-banking-resolution</w:t>
        </w:r>
      </w:hyperlink>
      <w:r w:rsidRPr="00D90BAA">
        <w:t xml:space="preserve"> </w:t>
      </w:r>
    </w:p>
    <w:p w14:paraId="1D3E0531" w14:textId="77777777" w:rsidR="00FE0A58" w:rsidRPr="003E4A1B" w:rsidRDefault="00FE0A58" w:rsidP="00FE0A58">
      <w:pPr>
        <w:pStyle w:val="Heading2"/>
        <w:spacing w:before="60"/>
        <w:ind w:left="360" w:hanging="360"/>
      </w:pPr>
      <w:r w:rsidRPr="003E4A1B">
        <w:rPr>
          <w:rFonts w:eastAsia="Times New Roman"/>
          <w:noProof/>
          <w:color w:val="333333"/>
          <w:sz w:val="18"/>
        </w:rPr>
        <mc:AlternateContent>
          <mc:Choice Requires="wps">
            <w:drawing>
              <wp:anchor distT="0" distB="0" distL="114300" distR="114300" simplePos="0" relativeHeight="252042752" behindDoc="0" locked="0" layoutInCell="1" allowOverlap="1" wp14:anchorId="19F07A52" wp14:editId="399168F7">
                <wp:simplePos x="0" y="0"/>
                <wp:positionH relativeFrom="margin">
                  <wp:align>left</wp:align>
                </wp:positionH>
                <wp:positionV relativeFrom="paragraph">
                  <wp:posOffset>123190</wp:posOffset>
                </wp:positionV>
                <wp:extent cx="6410325" cy="5016500"/>
                <wp:effectExtent l="0" t="0" r="28575" b="12700"/>
                <wp:wrapNone/>
                <wp:docPr id="7211" name="Text Box 7211"/>
                <wp:cNvGraphicFramePr/>
                <a:graphic xmlns:a="http://schemas.openxmlformats.org/drawingml/2006/main">
                  <a:graphicData uri="http://schemas.microsoft.com/office/word/2010/wordprocessingShape">
                    <wps:wsp>
                      <wps:cNvSpPr txBox="1"/>
                      <wps:spPr>
                        <a:xfrm>
                          <a:off x="0" y="0"/>
                          <a:ext cx="6410325" cy="5016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F8BF3FE" w14:textId="77777777" w:rsidR="00FE0A58" w:rsidRPr="009031B4" w:rsidRDefault="00FE0A58" w:rsidP="00FE0A58">
                            <w:pPr>
                              <w:pStyle w:val="NormalWeb"/>
                              <w:spacing w:before="120" w:beforeAutospacing="0" w:after="80" w:afterAutospacing="0"/>
                              <w:ind w:left="187" w:right="216"/>
                              <w:jc w:val="center"/>
                              <w:rPr>
                                <w:rFonts w:ascii="Helvetica" w:eastAsia="Times New Roman" w:hAnsi="Helvetica" w:cs="Times New Roman"/>
                                <w:b/>
                                <w:color w:val="333333"/>
                                <w:sz w:val="22"/>
                                <w:szCs w:val="22"/>
                              </w:rPr>
                            </w:pPr>
                            <w:r w:rsidRPr="009031B4">
                              <w:rPr>
                                <w:rFonts w:ascii="Helvetica" w:eastAsia="Times New Roman" w:hAnsi="Helvetica" w:cs="Times New Roman"/>
                                <w:b/>
                                <w:color w:val="333333"/>
                                <w:sz w:val="22"/>
                                <w:szCs w:val="22"/>
                              </w:rPr>
                              <w:t xml:space="preserve">Template for Banking Corporate Resolution  </w:t>
                            </w:r>
                          </w:p>
                          <w:p w14:paraId="671C3E26" w14:textId="77777777" w:rsidR="00FE0A58" w:rsidRPr="009031B4" w:rsidRDefault="00FE0A58" w:rsidP="00FE0A58">
                            <w:pPr>
                              <w:pStyle w:val="NormalWeb"/>
                              <w:spacing w:before="0" w:beforeAutospacing="0" w:after="80" w:afterAutospacing="0"/>
                              <w:ind w:left="180" w:right="209"/>
                              <w:jc w:val="both"/>
                              <w:rPr>
                                <w:rFonts w:ascii="Arial" w:eastAsia="Times New Roman" w:hAnsi="Arial" w:cs="Arial"/>
                                <w:color w:val="333333"/>
                                <w:sz w:val="20"/>
                                <w:szCs w:val="22"/>
                              </w:rPr>
                            </w:pPr>
                            <w:r w:rsidRPr="009031B4">
                              <w:rPr>
                                <w:rFonts w:ascii="Arial" w:eastAsia="Times New Roman" w:hAnsi="Arial" w:cs="Arial"/>
                                <w:color w:val="333333"/>
                                <w:sz w:val="20"/>
                                <w:szCs w:val="22"/>
                              </w:rPr>
                              <w:t>I, </w:t>
                            </w:r>
                            <w:r w:rsidRPr="009031B4">
                              <w:rPr>
                                <w:rFonts w:ascii="Arial" w:eastAsia="Times New Roman" w:hAnsi="Arial" w:cs="Arial"/>
                                <w:color w:val="333333"/>
                                <w:sz w:val="20"/>
                                <w:szCs w:val="22"/>
                                <w:shd w:val="clear" w:color="auto" w:fill="FEE9CC"/>
                              </w:rPr>
                              <w:t>Enter the name of the secretary of the corporation</w:t>
                            </w:r>
                            <w:r w:rsidRPr="009031B4">
                              <w:rPr>
                                <w:rFonts w:ascii="Arial" w:eastAsia="Times New Roman" w:hAnsi="Arial" w:cs="Arial"/>
                                <w:color w:val="333333"/>
                                <w:sz w:val="20"/>
                                <w:szCs w:val="22"/>
                              </w:rPr>
                              <w:t>, Secretary of </w:t>
                            </w:r>
                            <w:r w:rsidRPr="009031B4">
                              <w:rPr>
                                <w:rFonts w:ascii="Arial" w:eastAsia="Times New Roman" w:hAnsi="Arial" w:cs="Arial"/>
                                <w:color w:val="333333"/>
                                <w:sz w:val="20"/>
                                <w:szCs w:val="22"/>
                                <w:shd w:val="clear" w:color="auto" w:fill="FEE9CC"/>
                              </w:rPr>
                              <w:t>Enter the name of the corporation</w:t>
                            </w:r>
                            <w:r w:rsidRPr="009031B4">
                              <w:rPr>
                                <w:rFonts w:ascii="Arial" w:eastAsia="Times New Roman" w:hAnsi="Arial" w:cs="Arial"/>
                                <w:color w:val="333333"/>
                                <w:sz w:val="20"/>
                                <w:szCs w:val="22"/>
                              </w:rPr>
                              <w:t>, referred to as corporation, certifies that the following is a true copy of resolutions adopted by the Board of Directors of this corporation at a meeting held on proper notice, a quorum being present, on </w:t>
                            </w:r>
                            <w:r w:rsidRPr="009031B4">
                              <w:rPr>
                                <w:rFonts w:ascii="Arial" w:eastAsia="Times New Roman" w:hAnsi="Arial" w:cs="Arial"/>
                                <w:color w:val="333333"/>
                                <w:sz w:val="20"/>
                                <w:szCs w:val="22"/>
                                <w:shd w:val="clear" w:color="auto" w:fill="FEE9CC"/>
                              </w:rPr>
                              <w:t>Enter the date of the corporate meeting</w:t>
                            </w:r>
                            <w:r w:rsidRPr="009031B4">
                              <w:rPr>
                                <w:rFonts w:ascii="Arial" w:eastAsia="Times New Roman" w:hAnsi="Arial" w:cs="Arial"/>
                                <w:color w:val="333333"/>
                                <w:sz w:val="20"/>
                                <w:szCs w:val="22"/>
                              </w:rPr>
                              <w:t>, and that such resolutions are now in full force and effect.</w:t>
                            </w:r>
                          </w:p>
                          <w:p w14:paraId="418920C8" w14:textId="77777777" w:rsidR="00FE0A58" w:rsidRPr="009031B4" w:rsidRDefault="00FE0A58" w:rsidP="00FE0A58">
                            <w:pPr>
                              <w:spacing w:after="80"/>
                              <w:ind w:left="180" w:right="209"/>
                              <w:jc w:val="both"/>
                              <w:rPr>
                                <w:rFonts w:cs="Arial"/>
                                <w:color w:val="333333"/>
                                <w:szCs w:val="22"/>
                              </w:rPr>
                            </w:pPr>
                            <w:r w:rsidRPr="009031B4">
                              <w:rPr>
                                <w:rFonts w:cs="Arial"/>
                                <w:color w:val="333333"/>
                                <w:szCs w:val="22"/>
                              </w:rPr>
                              <w:t>Resolved that the </w:t>
                            </w:r>
                            <w:r w:rsidRPr="009031B4">
                              <w:rPr>
                                <w:rFonts w:cs="Arial"/>
                                <w:color w:val="333333"/>
                                <w:szCs w:val="22"/>
                                <w:shd w:val="clear" w:color="auto" w:fill="FEE9CC"/>
                              </w:rPr>
                              <w:t>Enter the name of the bank</w:t>
                            </w:r>
                            <w:r w:rsidRPr="009031B4">
                              <w:rPr>
                                <w:rFonts w:cs="Arial"/>
                                <w:color w:val="333333"/>
                                <w:szCs w:val="22"/>
                              </w:rPr>
                              <w:t>  of </w:t>
                            </w:r>
                            <w:r w:rsidRPr="009031B4">
                              <w:rPr>
                                <w:rFonts w:cs="Arial"/>
                                <w:color w:val="333333"/>
                                <w:szCs w:val="22"/>
                                <w:shd w:val="clear" w:color="auto" w:fill="FEE9CC"/>
                              </w:rPr>
                              <w:t>Enter city, state of the bank</w:t>
                            </w:r>
                            <w:r w:rsidRPr="009031B4">
                              <w:rPr>
                                <w:rFonts w:cs="Arial"/>
                                <w:color w:val="333333"/>
                                <w:szCs w:val="22"/>
                              </w:rPr>
                              <w:t> is designated a depository of this corporation; and</w:t>
                            </w:r>
                          </w:p>
                          <w:p w14:paraId="44BB5E7D" w14:textId="77777777" w:rsidR="00FE0A58" w:rsidRPr="009031B4" w:rsidRDefault="00FE0A58" w:rsidP="00FE0A58">
                            <w:pPr>
                              <w:spacing w:after="80"/>
                              <w:ind w:left="180" w:right="209"/>
                              <w:jc w:val="both"/>
                              <w:rPr>
                                <w:rFonts w:cs="Arial"/>
                                <w:color w:val="333333"/>
                                <w:szCs w:val="22"/>
                              </w:rPr>
                            </w:pPr>
                            <w:r w:rsidRPr="009031B4">
                              <w:rPr>
                                <w:rFonts w:cs="Arial"/>
                                <w:color w:val="333333"/>
                                <w:szCs w:val="22"/>
                              </w:rPr>
                              <w:t>Further resolved, that all drafts, checks, and other instruments or orders for the payment of money drawn against the account or accounts of this corporation with such depository shall be signed by any </w:t>
                            </w:r>
                            <w:r w:rsidRPr="009031B4">
                              <w:rPr>
                                <w:rFonts w:cs="Arial"/>
                                <w:color w:val="333333"/>
                                <w:szCs w:val="22"/>
                                <w:shd w:val="clear" w:color="auto" w:fill="FEE9CC"/>
                              </w:rPr>
                              <w:t>Enter number of signatories on checks</w:t>
                            </w:r>
                            <w:r w:rsidRPr="009031B4">
                              <w:rPr>
                                <w:rFonts w:cs="Arial"/>
                                <w:color w:val="333333"/>
                                <w:szCs w:val="22"/>
                              </w:rPr>
                              <w:t> of the following:</w:t>
                            </w:r>
                          </w:p>
                          <w:p w14:paraId="6324C656" w14:textId="77777777" w:rsidR="00FE0A58" w:rsidRPr="009031B4" w:rsidRDefault="00FE0A58" w:rsidP="00FE0A58">
                            <w:pPr>
                              <w:spacing w:after="80"/>
                              <w:ind w:left="180" w:right="209"/>
                              <w:jc w:val="both"/>
                              <w:rPr>
                                <w:rFonts w:cs="Arial"/>
                                <w:color w:val="333333"/>
                                <w:szCs w:val="22"/>
                              </w:rPr>
                            </w:pPr>
                            <w:r w:rsidRPr="009031B4">
                              <w:rPr>
                                <w:rFonts w:cs="Arial"/>
                                <w:color w:val="333333"/>
                                <w:szCs w:val="22"/>
                                <w:shd w:val="clear" w:color="auto" w:fill="FEE9CC"/>
                              </w:rPr>
                              <w:t>Enter the names of the authorized signatories</w:t>
                            </w:r>
                          </w:p>
                          <w:p w14:paraId="14D9C4C9" w14:textId="77777777" w:rsidR="00FE0A58" w:rsidRPr="009031B4" w:rsidRDefault="00FE0A58" w:rsidP="00FE0A58">
                            <w:pPr>
                              <w:spacing w:after="80"/>
                              <w:ind w:left="180" w:right="209"/>
                              <w:jc w:val="both"/>
                              <w:rPr>
                                <w:rFonts w:cs="Arial"/>
                                <w:color w:val="333333"/>
                                <w:szCs w:val="22"/>
                              </w:rPr>
                            </w:pPr>
                            <w:r w:rsidRPr="009031B4">
                              <w:rPr>
                                <w:rFonts w:cs="Arial"/>
                                <w:color w:val="333333"/>
                                <w:szCs w:val="22"/>
                              </w:rPr>
                              <w:t>Further resolved, that such depository is authorized to place to the credit of the account, or any of the accounts of this corporation, funds, drafts, checks, bills of exchange, or other property whomever delivered to such depository for deposit for account of this corporation, endorsed with the name of this corporation by rubber stamp, facsimile, mechanical, manual or other signature (and any such endorsement by whomever affixed shall be the endorsement of this corporation), or otherwise endorsed, or un-endorsed, provided that if any such draft, check or other property shall bear, or be accompanied by, directions (by whomever made) for deposit to a specific account then such deposit shall be to the credit of such specific account; and</w:t>
                            </w:r>
                          </w:p>
                          <w:p w14:paraId="015F09F2" w14:textId="77777777" w:rsidR="00FE0A58" w:rsidRPr="009031B4" w:rsidRDefault="00FE0A58" w:rsidP="00FE0A58">
                            <w:pPr>
                              <w:spacing w:after="80"/>
                              <w:ind w:left="180" w:right="209"/>
                              <w:jc w:val="both"/>
                              <w:rPr>
                                <w:rFonts w:cs="Arial"/>
                                <w:color w:val="333333"/>
                                <w:szCs w:val="22"/>
                              </w:rPr>
                            </w:pPr>
                            <w:r w:rsidRPr="009031B4">
                              <w:rPr>
                                <w:rFonts w:cs="Arial"/>
                                <w:color w:val="333333"/>
                                <w:szCs w:val="22"/>
                              </w:rPr>
                              <w:t>Further resolved, that such depository is directed to accept, and/or pay and/or apply any draft, check, instrument or order for the payment of money, or any proceeds thereof, drawn on such account or accounts when signed as required by these resolutions without limits as to amount, without inquiry, and without regard to the disposition of any such item or proceeds thereof, and such depository shall not be liable in connect therewith notwithstanding that such item may be payable to the order of a person whose signature appears thereon or of any other officer or officers, agent or agents of this corporation, or such item or any proceeds thereof may be used for the personal credit or account of any such person or person with the depository or used in payment of the individual obligation of any such person or persons to the depository or otherwise.</w:t>
                            </w:r>
                          </w:p>
                          <w:p w14:paraId="360D41DC" w14:textId="77777777" w:rsidR="00FE0A58" w:rsidRPr="009031B4" w:rsidRDefault="00FE0A58" w:rsidP="00FE0A58">
                            <w:pPr>
                              <w:spacing w:after="80"/>
                              <w:ind w:left="180" w:right="209"/>
                              <w:jc w:val="both"/>
                              <w:rPr>
                                <w:rFonts w:cs="Arial"/>
                                <w:color w:val="333333"/>
                                <w:szCs w:val="22"/>
                              </w:rPr>
                            </w:pPr>
                            <w:r w:rsidRPr="009031B4">
                              <w:rPr>
                                <w:rFonts w:cs="Arial"/>
                                <w:color w:val="333333"/>
                                <w:szCs w:val="22"/>
                              </w:rPr>
                              <w:t>Further resolved, that such depository is authorized to deduct from the accounts of the corporation the regular promulgated service charges and fees for accounts and other services rendered to the corporation.</w:t>
                            </w:r>
                          </w:p>
                          <w:p w14:paraId="35A47090" w14:textId="77777777" w:rsidR="00FE0A58" w:rsidRPr="00D90BAA" w:rsidRDefault="00FE0A58" w:rsidP="00FE0A58">
                            <w:pPr>
                              <w:spacing w:after="80"/>
                              <w:ind w:left="180" w:right="209"/>
                              <w:rPr>
                                <w:rFonts w:cs="Arial"/>
                                <w:color w:val="333333"/>
                                <w:sz w:val="8"/>
                                <w:szCs w:val="10"/>
                              </w:rPr>
                            </w:pPr>
                          </w:p>
                          <w:p w14:paraId="007F08E0" w14:textId="77777777" w:rsidR="00FE0A58" w:rsidRPr="007A1A84" w:rsidRDefault="00FE0A58" w:rsidP="00FE0A58">
                            <w:pPr>
                              <w:spacing w:after="80"/>
                              <w:ind w:left="180" w:right="209"/>
                              <w:rPr>
                                <w:rFonts w:cs="Arial"/>
                                <w:color w:val="333333"/>
                                <w:sz w:val="18"/>
                              </w:rPr>
                            </w:pPr>
                            <w:r w:rsidRPr="009031B4">
                              <w:rPr>
                                <w:rFonts w:cs="Arial"/>
                                <w:color w:val="333333"/>
                                <w:szCs w:val="22"/>
                              </w:rPr>
                              <w:t xml:space="preserve">Dated: _________________ Signed by its Secretary </w:t>
                            </w:r>
                            <w:r>
                              <w:rPr>
                                <w:rFonts w:cs="Arial"/>
                                <w:color w:val="333333"/>
                                <w:szCs w:val="22"/>
                              </w:rPr>
                              <w:t xml:space="preserve">  </w:t>
                            </w:r>
                            <w:r w:rsidRPr="009031B4">
                              <w:rPr>
                                <w:rFonts w:cs="Arial"/>
                                <w:color w:val="333333"/>
                                <w:szCs w:val="22"/>
                              </w:rPr>
                              <w:t>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F07A52" id="Text Box 7211" o:spid="_x0000_s1037" type="#_x0000_t202" style="position:absolute;left:0;text-align:left;margin-left:0;margin-top:9.7pt;width:504.75pt;height:395pt;z-index:25204275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" fillcolor="white [3201]" strokeweight=".5pt">
                <v:textbox>
                  <w:txbxContent>
                    <w:p w14:paraId="6F8BF3FE" w14:textId="77777777" w:rsidR="00FE0A58" w:rsidRPr="009031B4" w:rsidRDefault="00FE0A58" w:rsidP="00FE0A58">
                      <w:pPr>
                        <w:pStyle w:val="NormalWeb"/>
                        <w:spacing w:before="120" w:beforeAutospacing="0" w:after="80" w:afterAutospacing="0"/>
                        <w:ind w:left="187" w:right="216"/>
                        <w:jc w:val="center"/>
                        <w:rPr>
                          <w:rFonts w:ascii="Helvetica" w:eastAsia="Times New Roman" w:hAnsi="Helvetica" w:cs="Times New Roman"/>
                          <w:b/>
                          <w:color w:val="333333"/>
                          <w:sz w:val="22"/>
                          <w:szCs w:val="22"/>
                        </w:rPr>
                      </w:pPr>
                      <w:r w:rsidRPr="009031B4">
                        <w:rPr>
                          <w:rFonts w:ascii="Helvetica" w:eastAsia="Times New Roman" w:hAnsi="Helvetica" w:cs="Times New Roman"/>
                          <w:b/>
                          <w:color w:val="333333"/>
                          <w:sz w:val="22"/>
                          <w:szCs w:val="22"/>
                        </w:rPr>
                        <w:t xml:space="preserve">Template for Banking Corporate Resolution  </w:t>
                      </w:r>
                    </w:p>
                    <w:p w14:paraId="671C3E26" w14:textId="77777777" w:rsidR="00FE0A58" w:rsidRPr="009031B4" w:rsidRDefault="00FE0A58" w:rsidP="00FE0A58">
                      <w:pPr>
                        <w:pStyle w:val="NormalWeb"/>
                        <w:spacing w:before="0" w:beforeAutospacing="0" w:after="80" w:afterAutospacing="0"/>
                        <w:ind w:left="180" w:right="209"/>
                        <w:jc w:val="both"/>
                        <w:rPr>
                          <w:rFonts w:ascii="Arial" w:eastAsia="Times New Roman" w:hAnsi="Arial" w:cs="Arial"/>
                          <w:color w:val="333333"/>
                          <w:sz w:val="20"/>
                          <w:szCs w:val="22"/>
                        </w:rPr>
                      </w:pPr>
                      <w:r w:rsidRPr="009031B4">
                        <w:rPr>
                          <w:rFonts w:ascii="Arial" w:eastAsia="Times New Roman" w:hAnsi="Arial" w:cs="Arial"/>
                          <w:color w:val="333333"/>
                          <w:sz w:val="20"/>
                          <w:szCs w:val="22"/>
                        </w:rPr>
                        <w:t>I, </w:t>
                      </w:r>
                      <w:r w:rsidRPr="009031B4">
                        <w:rPr>
                          <w:rFonts w:ascii="Arial" w:eastAsia="Times New Roman" w:hAnsi="Arial" w:cs="Arial"/>
                          <w:color w:val="333333"/>
                          <w:sz w:val="20"/>
                          <w:szCs w:val="22"/>
                          <w:shd w:val="clear" w:color="auto" w:fill="FEE9CC"/>
                        </w:rPr>
                        <w:t>Enter the name of the secretary of the corporation</w:t>
                      </w:r>
                      <w:r w:rsidRPr="009031B4">
                        <w:rPr>
                          <w:rFonts w:ascii="Arial" w:eastAsia="Times New Roman" w:hAnsi="Arial" w:cs="Arial"/>
                          <w:color w:val="333333"/>
                          <w:sz w:val="20"/>
                          <w:szCs w:val="22"/>
                        </w:rPr>
                        <w:t>, Secretary of </w:t>
                      </w:r>
                      <w:r w:rsidRPr="009031B4">
                        <w:rPr>
                          <w:rFonts w:ascii="Arial" w:eastAsia="Times New Roman" w:hAnsi="Arial" w:cs="Arial"/>
                          <w:color w:val="333333"/>
                          <w:sz w:val="20"/>
                          <w:szCs w:val="22"/>
                          <w:shd w:val="clear" w:color="auto" w:fill="FEE9CC"/>
                        </w:rPr>
                        <w:t>Enter the name of the corporation</w:t>
                      </w:r>
                      <w:r w:rsidRPr="009031B4">
                        <w:rPr>
                          <w:rFonts w:ascii="Arial" w:eastAsia="Times New Roman" w:hAnsi="Arial" w:cs="Arial"/>
                          <w:color w:val="333333"/>
                          <w:sz w:val="20"/>
                          <w:szCs w:val="22"/>
                        </w:rPr>
                        <w:t>, referred to as corporation, certifies that the following is a true copy of resolutions adopted by the Board of Directors of this corporation at a meeting held on proper notice, a quorum being present, on </w:t>
                      </w:r>
                      <w:r w:rsidRPr="009031B4">
                        <w:rPr>
                          <w:rFonts w:ascii="Arial" w:eastAsia="Times New Roman" w:hAnsi="Arial" w:cs="Arial"/>
                          <w:color w:val="333333"/>
                          <w:sz w:val="20"/>
                          <w:szCs w:val="22"/>
                          <w:shd w:val="clear" w:color="auto" w:fill="FEE9CC"/>
                        </w:rPr>
                        <w:t>Enter the date of the corporate meeting</w:t>
                      </w:r>
                      <w:r w:rsidRPr="009031B4">
                        <w:rPr>
                          <w:rFonts w:ascii="Arial" w:eastAsia="Times New Roman" w:hAnsi="Arial" w:cs="Arial"/>
                          <w:color w:val="333333"/>
                          <w:sz w:val="20"/>
                          <w:szCs w:val="22"/>
                        </w:rPr>
                        <w:t>, and that such resolutions are now in full force and effect.</w:t>
                      </w:r>
                    </w:p>
                    <w:p w14:paraId="418920C8" w14:textId="77777777" w:rsidR="00FE0A58" w:rsidRPr="009031B4" w:rsidRDefault="00FE0A58" w:rsidP="00FE0A58">
                      <w:pPr>
                        <w:spacing w:after="80"/>
                        <w:ind w:left="180" w:right="209"/>
                        <w:jc w:val="both"/>
                        <w:rPr>
                          <w:rFonts w:cs="Arial"/>
                          <w:color w:val="333333"/>
                          <w:szCs w:val="22"/>
                        </w:rPr>
                      </w:pPr>
                      <w:r w:rsidRPr="009031B4">
                        <w:rPr>
                          <w:rFonts w:cs="Arial"/>
                          <w:color w:val="333333"/>
                          <w:szCs w:val="22"/>
                        </w:rPr>
                        <w:t>Resolved that the </w:t>
                      </w:r>
                      <w:r w:rsidRPr="009031B4">
                        <w:rPr>
                          <w:rFonts w:cs="Arial"/>
                          <w:color w:val="333333"/>
                          <w:szCs w:val="22"/>
                          <w:shd w:val="clear" w:color="auto" w:fill="FEE9CC"/>
                        </w:rPr>
                        <w:t>Enter the name of the bank</w:t>
                      </w:r>
                      <w:r w:rsidRPr="009031B4">
                        <w:rPr>
                          <w:rFonts w:cs="Arial"/>
                          <w:color w:val="333333"/>
                          <w:szCs w:val="22"/>
                        </w:rPr>
                        <w:t>  of </w:t>
                      </w:r>
                      <w:r w:rsidRPr="009031B4">
                        <w:rPr>
                          <w:rFonts w:cs="Arial"/>
                          <w:color w:val="333333"/>
                          <w:szCs w:val="22"/>
                          <w:shd w:val="clear" w:color="auto" w:fill="FEE9CC"/>
                        </w:rPr>
                        <w:t>Enter city, state of the bank</w:t>
                      </w:r>
                      <w:r w:rsidRPr="009031B4">
                        <w:rPr>
                          <w:rFonts w:cs="Arial"/>
                          <w:color w:val="333333"/>
                          <w:szCs w:val="22"/>
                        </w:rPr>
                        <w:t> is designated a depository of this corporation; and</w:t>
                      </w:r>
                    </w:p>
                    <w:p w14:paraId="44BB5E7D" w14:textId="77777777" w:rsidR="00FE0A58" w:rsidRPr="009031B4" w:rsidRDefault="00FE0A58" w:rsidP="00FE0A58">
                      <w:pPr>
                        <w:spacing w:after="80"/>
                        <w:ind w:left="180" w:right="209"/>
                        <w:jc w:val="both"/>
                        <w:rPr>
                          <w:rFonts w:cs="Arial"/>
                          <w:color w:val="333333"/>
                          <w:szCs w:val="22"/>
                        </w:rPr>
                      </w:pPr>
                      <w:r w:rsidRPr="009031B4">
                        <w:rPr>
                          <w:rFonts w:cs="Arial"/>
                          <w:color w:val="333333"/>
                          <w:szCs w:val="22"/>
                        </w:rPr>
                        <w:t>Further resolved, that all drafts, checks, and other instruments or orders for the payment of money drawn against the account or accounts of this corporation with such depository shall be signed by any </w:t>
                      </w:r>
                      <w:r w:rsidRPr="009031B4">
                        <w:rPr>
                          <w:rFonts w:cs="Arial"/>
                          <w:color w:val="333333"/>
                          <w:szCs w:val="22"/>
                          <w:shd w:val="clear" w:color="auto" w:fill="FEE9CC"/>
                        </w:rPr>
                        <w:t>Enter number of signatories on checks</w:t>
                      </w:r>
                      <w:r w:rsidRPr="009031B4">
                        <w:rPr>
                          <w:rFonts w:cs="Arial"/>
                          <w:color w:val="333333"/>
                          <w:szCs w:val="22"/>
                        </w:rPr>
                        <w:t> of the following:</w:t>
                      </w:r>
                    </w:p>
                    <w:p w14:paraId="6324C656" w14:textId="77777777" w:rsidR="00FE0A58" w:rsidRPr="009031B4" w:rsidRDefault="00FE0A58" w:rsidP="00FE0A58">
                      <w:pPr>
                        <w:spacing w:after="80"/>
                        <w:ind w:left="180" w:right="209"/>
                        <w:jc w:val="both"/>
                        <w:rPr>
                          <w:rFonts w:cs="Arial"/>
                          <w:color w:val="333333"/>
                          <w:szCs w:val="22"/>
                        </w:rPr>
                      </w:pPr>
                      <w:r w:rsidRPr="009031B4">
                        <w:rPr>
                          <w:rFonts w:cs="Arial"/>
                          <w:color w:val="333333"/>
                          <w:szCs w:val="22"/>
                          <w:shd w:val="clear" w:color="auto" w:fill="FEE9CC"/>
                        </w:rPr>
                        <w:t>Enter the names of the authorized signatories</w:t>
                      </w:r>
                    </w:p>
                    <w:p w14:paraId="14D9C4C9" w14:textId="77777777" w:rsidR="00FE0A58" w:rsidRPr="009031B4" w:rsidRDefault="00FE0A58" w:rsidP="00FE0A58">
                      <w:pPr>
                        <w:spacing w:after="80"/>
                        <w:ind w:left="180" w:right="209"/>
                        <w:jc w:val="both"/>
                        <w:rPr>
                          <w:rFonts w:cs="Arial"/>
                          <w:color w:val="333333"/>
                          <w:szCs w:val="22"/>
                        </w:rPr>
                      </w:pPr>
                      <w:r w:rsidRPr="009031B4">
                        <w:rPr>
                          <w:rFonts w:cs="Arial"/>
                          <w:color w:val="333333"/>
                          <w:szCs w:val="22"/>
                        </w:rPr>
                        <w:t>Further resolved, that such depository is authorized to place to the credit of the account, or any of the accounts of this corporation, funds, drafts, checks, bills of exchange, or other property whomever delivered to such depository for deposit for account of this corporation, endorsed with the name of this corporation by rubber stamp, facsimile, mechanical, manual or other signature (and any such endorsement by whomever affixed shall be the endorsement of this corporation), or otherwise endorsed, or un-endorsed, provided that if any such draft, check or other property shall bear, or be accompanied by, directions (by whomever made) for deposit to a specific account then such deposit shall be to the credit of such specific account; and</w:t>
                      </w:r>
                    </w:p>
                    <w:p w14:paraId="015F09F2" w14:textId="77777777" w:rsidR="00FE0A58" w:rsidRPr="009031B4" w:rsidRDefault="00FE0A58" w:rsidP="00FE0A58">
                      <w:pPr>
                        <w:spacing w:after="80"/>
                        <w:ind w:left="180" w:right="209"/>
                        <w:jc w:val="both"/>
                        <w:rPr>
                          <w:rFonts w:cs="Arial"/>
                          <w:color w:val="333333"/>
                          <w:szCs w:val="22"/>
                        </w:rPr>
                      </w:pPr>
                      <w:r w:rsidRPr="009031B4">
                        <w:rPr>
                          <w:rFonts w:cs="Arial"/>
                          <w:color w:val="333333"/>
                          <w:szCs w:val="22"/>
                        </w:rPr>
                        <w:t>Further resolved, that such depository is directed to accept, and/or pay and/or apply any draft, check, instrument or order for the payment of money, or any proceeds thereof, drawn on such account or accounts when signed as required by these resolutions without limits as to amount, without inquiry, and without regard to the disposition of any such item or proceeds thereof, and such depository shall not be liable in connect therewith notwithstanding that such item may be payable to the order of a person whose signature appears thereon or of any other officer or officers, agent or agents of this corporation, or such item or any proceeds thereof may be used for the personal credit or account of any such person or person with the depository or used in payment of the individual obligation of any such person or persons to the depository or otherwise.</w:t>
                      </w:r>
                    </w:p>
                    <w:p w14:paraId="360D41DC" w14:textId="77777777" w:rsidR="00FE0A58" w:rsidRPr="009031B4" w:rsidRDefault="00FE0A58" w:rsidP="00FE0A58">
                      <w:pPr>
                        <w:spacing w:after="80"/>
                        <w:ind w:left="180" w:right="209"/>
                        <w:jc w:val="both"/>
                        <w:rPr>
                          <w:rFonts w:cs="Arial"/>
                          <w:color w:val="333333"/>
                          <w:szCs w:val="22"/>
                        </w:rPr>
                      </w:pPr>
                      <w:r w:rsidRPr="009031B4">
                        <w:rPr>
                          <w:rFonts w:cs="Arial"/>
                          <w:color w:val="333333"/>
                          <w:szCs w:val="22"/>
                        </w:rPr>
                        <w:t>Further resolved, that such depository is authorized to deduct from the accounts of the corporation the regular promulgated service charges and fees for accounts and other services rendered to the corporation.</w:t>
                      </w:r>
                    </w:p>
                    <w:p w14:paraId="35A47090" w14:textId="77777777" w:rsidR="00FE0A58" w:rsidRPr="00D90BAA" w:rsidRDefault="00FE0A58" w:rsidP="00FE0A58">
                      <w:pPr>
                        <w:spacing w:after="80"/>
                        <w:ind w:left="180" w:right="209"/>
                        <w:rPr>
                          <w:rFonts w:cs="Arial"/>
                          <w:color w:val="333333"/>
                          <w:sz w:val="8"/>
                          <w:szCs w:val="10"/>
                        </w:rPr>
                      </w:pPr>
                    </w:p>
                    <w:p w14:paraId="007F08E0" w14:textId="77777777" w:rsidR="00FE0A58" w:rsidRPr="007A1A84" w:rsidRDefault="00FE0A58" w:rsidP="00FE0A58">
                      <w:pPr>
                        <w:spacing w:after="80"/>
                        <w:ind w:left="180" w:right="209"/>
                        <w:rPr>
                          <w:rFonts w:cs="Arial"/>
                          <w:color w:val="333333"/>
                          <w:sz w:val="18"/>
                        </w:rPr>
                      </w:pPr>
                      <w:r w:rsidRPr="009031B4">
                        <w:rPr>
                          <w:rFonts w:cs="Arial"/>
                          <w:color w:val="333333"/>
                          <w:szCs w:val="22"/>
                        </w:rPr>
                        <w:t xml:space="preserve">Dated: _________________ Signed by its Secretary </w:t>
                      </w:r>
                      <w:r>
                        <w:rPr>
                          <w:rFonts w:cs="Arial"/>
                          <w:color w:val="333333"/>
                          <w:szCs w:val="22"/>
                        </w:rPr>
                        <w:t xml:space="preserve">  </w:t>
                      </w:r>
                      <w:r w:rsidRPr="009031B4">
                        <w:rPr>
                          <w:rFonts w:cs="Arial"/>
                          <w:color w:val="333333"/>
                          <w:szCs w:val="22"/>
                        </w:rPr>
                        <w:t>_________________________________________</w:t>
                      </w:r>
                    </w:p>
                  </w:txbxContent>
                </v:textbox>
                <w10:wrap anchorx="margin"/>
              </v:shape>
            </w:pict>
          </mc:Fallback>
        </mc:AlternateContent>
      </w:r>
      <w:r w:rsidRPr="00D90BAA">
        <w:rPr>
          <w:sz w:val="18"/>
          <w:szCs w:val="16"/>
        </w:rPr>
        <w:br w:type="page"/>
      </w:r>
    </w:p>
    <w:p w14:paraId="6F59E6C4" w14:textId="77777777" w:rsidR="00FE0A58" w:rsidRPr="00C41B92" w:rsidRDefault="00FE0A58" w:rsidP="00FE0A58">
      <w:pPr>
        <w:pStyle w:val="BodyText"/>
        <w:tabs>
          <w:tab w:val="right" w:pos="10080"/>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 xml:space="preserve">Chapter </w:t>
      </w:r>
      <w:r w:rsidRPr="005A61BE">
        <w:rPr>
          <w:rFonts w:ascii="Arial" w:hAnsi="Arial" w:cs="Arial"/>
          <w:bCs/>
          <w:noProof/>
          <w:color w:val="000000" w:themeColor="text1"/>
        </w:rPr>
        <w:t xml:space="preserve"> </w:t>
      </w:r>
      <w:r w:rsidRPr="005A61BE">
        <w:rPr>
          <w:rFonts w:ascii="Arial" w:hAnsi="Arial" w:cs="Arial"/>
          <w:b/>
          <w:noProof/>
          <w:color w:val="000000" w:themeColor="text1"/>
        </w:rPr>
        <w:t>7</w:t>
      </w:r>
      <w:r w:rsidRPr="005A61BE">
        <w:rPr>
          <w:rFonts w:ascii="Arial" w:hAnsi="Arial" w:cs="Arial"/>
          <w:i/>
          <w:noProof/>
          <w:szCs w:val="26"/>
        </w:rPr>
        <w:t xml:space="preserve"> </w:t>
      </w:r>
      <w:r w:rsidRPr="005A61BE">
        <w:rPr>
          <w:rFonts w:ascii="Arial" w:hAnsi="Arial" w:cs="Arial"/>
          <w:i/>
        </w:rPr>
        <w:t>–</w:t>
      </w:r>
      <w:r w:rsidRPr="00C41B92">
        <w:rPr>
          <w:rFonts w:ascii="Arial" w:hAnsi="Arial" w:cs="Arial"/>
          <w:i/>
        </w:rPr>
        <w:t xml:space="preserve"> </w:t>
      </w:r>
      <w:r w:rsidRPr="00C41B92">
        <w:rPr>
          <w:rStyle w:val="Emphasis"/>
        </w:rPr>
        <w:t>Banking</w:t>
      </w:r>
    </w:p>
    <w:p w14:paraId="66F6CF5B" w14:textId="77777777" w:rsidR="00FE0A58" w:rsidRPr="003E4A1B" w:rsidRDefault="00FE0A58" w:rsidP="00FE0A58">
      <w:pPr>
        <w:pStyle w:val="Heading2"/>
        <w:spacing w:before="0" w:line="240" w:lineRule="auto"/>
        <w:ind w:left="360" w:hanging="360"/>
        <w:rPr>
          <w:b w:val="0"/>
          <w:sz w:val="20"/>
        </w:rPr>
      </w:pPr>
    </w:p>
    <w:p w14:paraId="257DD477" w14:textId="77777777" w:rsidR="00FE0A58" w:rsidRPr="003E4A1B" w:rsidRDefault="00FE0A58" w:rsidP="00FE0A58">
      <w:pPr>
        <w:pStyle w:val="Heading2"/>
        <w:spacing w:before="0" w:line="240" w:lineRule="auto"/>
        <w:ind w:left="360" w:hanging="360"/>
        <w:rPr>
          <w:b w:val="0"/>
          <w:sz w:val="20"/>
        </w:rPr>
      </w:pPr>
    </w:p>
    <w:p w14:paraId="674C9D1D" w14:textId="77777777" w:rsidR="00FE0A58" w:rsidRPr="00136C6E" w:rsidRDefault="00FE0A58" w:rsidP="00FE0A58">
      <w:pPr>
        <w:pStyle w:val="Heading1"/>
        <w:rPr>
          <w:rFonts w:cs="Arial"/>
        </w:rPr>
      </w:pPr>
      <w:bookmarkStart w:id="156" w:name="_Toc204630188"/>
      <w:bookmarkStart w:id="157" w:name="_Toc206281962"/>
      <w:bookmarkStart w:id="158" w:name="_Toc206321833"/>
      <w:r w:rsidRPr="00136C6E">
        <w:rPr>
          <w:rFonts w:cs="Arial"/>
          <w:szCs w:val="28"/>
        </w:rPr>
        <w:t>3</w:t>
      </w:r>
      <w:r w:rsidRPr="00136C6E">
        <w:rPr>
          <w:rFonts w:cs="Arial"/>
          <w:spacing w:val="24"/>
          <w:szCs w:val="28"/>
        </w:rPr>
        <w:t>.</w:t>
      </w:r>
      <w:r w:rsidRPr="00136C6E">
        <w:rPr>
          <w:rFonts w:cs="Arial"/>
        </w:rPr>
        <w:t>7.</w:t>
      </w:r>
      <w:r w:rsidRPr="00136C6E">
        <w:rPr>
          <w:rFonts w:cs="Arial"/>
          <w:spacing w:val="10"/>
        </w:rPr>
        <w:t>3</w:t>
      </w:r>
      <w:r w:rsidRPr="00136C6E">
        <w:rPr>
          <w:rFonts w:cs="Arial"/>
        </w:rPr>
        <w:t xml:space="preserve"> </w:t>
      </w:r>
      <w:r w:rsidRPr="00136C6E">
        <w:rPr>
          <w:rFonts w:cs="Arial"/>
          <w:spacing w:val="-4"/>
        </w:rPr>
        <w:t xml:space="preserve">  </w:t>
      </w:r>
      <w:r w:rsidRPr="00136C6E">
        <w:rPr>
          <w:rFonts w:cs="Arial"/>
        </w:rPr>
        <w:t>Ordering Checks and Banking Supplies</w:t>
      </w:r>
      <w:bookmarkEnd w:id="156"/>
      <w:bookmarkEnd w:id="157"/>
      <w:bookmarkEnd w:id="158"/>
    </w:p>
    <w:p w14:paraId="0134511C" w14:textId="77777777" w:rsidR="00FE0A58" w:rsidRPr="003E4A1B" w:rsidRDefault="00FE0A58" w:rsidP="00FE0A58">
      <w:pPr>
        <w:rPr>
          <w:rFonts w:cs="Arial"/>
        </w:rPr>
      </w:pPr>
    </w:p>
    <w:p w14:paraId="4F183E0B" w14:textId="77777777" w:rsidR="00FE0A58" w:rsidRPr="003E4A1B" w:rsidRDefault="00FE0A58" w:rsidP="00FE0A58">
      <w:pPr>
        <w:spacing w:line="276" w:lineRule="auto"/>
        <w:ind w:left="360" w:hanging="360"/>
        <w:rPr>
          <w:rFonts w:cs="Arial"/>
          <w:b/>
        </w:rPr>
      </w:pPr>
    </w:p>
    <w:p w14:paraId="7010FF8A" w14:textId="77777777" w:rsidR="00FE0A58" w:rsidRPr="003E4A1B" w:rsidRDefault="00FE0A58" w:rsidP="00FE0A58">
      <w:pPr>
        <w:spacing w:line="276" w:lineRule="auto"/>
        <w:jc w:val="both"/>
        <w:rPr>
          <w:rFonts w:cs="Arial"/>
        </w:rPr>
      </w:pPr>
      <w:r w:rsidRPr="003E4A1B">
        <w:rPr>
          <w:rFonts w:cs="Arial"/>
          <w:sz w:val="22"/>
        </w:rPr>
        <w:t>CHECK STYLE</w:t>
      </w:r>
      <w:r w:rsidRPr="003E4A1B">
        <w:rPr>
          <w:rFonts w:cs="Arial"/>
        </w:rPr>
        <w:t>. Puppies and balloons are right out, unless of course you are opening party supply business. Order business-like checks with su</w:t>
      </w:r>
      <w:r>
        <w:rPr>
          <w:rFonts w:cs="Arial"/>
        </w:rPr>
        <w:t>bdued hues and no decoration. Order</w:t>
      </w:r>
      <w:r w:rsidRPr="003E4A1B">
        <w:rPr>
          <w:rFonts w:cs="Arial"/>
        </w:rPr>
        <w:t xml:space="preserve"> the large size (3” x 8.25” plus stub) that come</w:t>
      </w:r>
      <w:r>
        <w:rPr>
          <w:rFonts w:cs="Arial"/>
        </w:rPr>
        <w:t>s</w:t>
      </w:r>
      <w:r w:rsidRPr="003E4A1B">
        <w:rPr>
          <w:rFonts w:cs="Arial"/>
        </w:rPr>
        <w:t xml:space="preserve"> in a ring binder. </w:t>
      </w:r>
    </w:p>
    <w:p w14:paraId="57284ABE" w14:textId="77777777" w:rsidR="00FE0A58" w:rsidRPr="003E4A1B" w:rsidRDefault="00FE0A58" w:rsidP="00FE0A58">
      <w:pPr>
        <w:spacing w:line="276" w:lineRule="auto"/>
        <w:jc w:val="both"/>
        <w:rPr>
          <w:rFonts w:cs="Arial"/>
          <w:sz w:val="12"/>
        </w:rPr>
      </w:pPr>
    </w:p>
    <w:p w14:paraId="3FC82D5F" w14:textId="77777777" w:rsidR="00FE0A58" w:rsidRPr="003E4A1B" w:rsidRDefault="00FE0A58" w:rsidP="00FE0A58">
      <w:pPr>
        <w:spacing w:line="276" w:lineRule="auto"/>
        <w:jc w:val="both"/>
        <w:rPr>
          <w:rFonts w:cs="Arial"/>
        </w:rPr>
      </w:pPr>
      <w:r w:rsidRPr="003E4A1B">
        <w:rPr>
          <w:rFonts w:cs="Arial"/>
          <w:noProof/>
        </w:rPr>
        <w:drawing>
          <wp:anchor distT="0" distB="0" distL="114300" distR="114300" simplePos="0" relativeHeight="252040704" behindDoc="0" locked="0" layoutInCell="1" allowOverlap="1" wp14:anchorId="1A74A905" wp14:editId="0884DDC4">
            <wp:simplePos x="0" y="0"/>
            <wp:positionH relativeFrom="column">
              <wp:posOffset>3242310</wp:posOffset>
            </wp:positionH>
            <wp:positionV relativeFrom="paragraph">
              <wp:posOffset>410845</wp:posOffset>
            </wp:positionV>
            <wp:extent cx="3236595" cy="4123690"/>
            <wp:effectExtent l="0" t="0" r="1905" b="0"/>
            <wp:wrapSquare wrapText="left"/>
            <wp:docPr id="7219" name="Picture 7219" descr="Sample check for laser 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9" name="Picture 7219" descr="Sample check for laser printing"/>
                    <pic:cNvPicPr>
                      <a:picLocks noChangeAspect="1" noChangeArrowheads="1"/>
                    </pic:cNvPicPr>
                  </pic:nvPicPr>
                  <pic:blipFill>
                    <a:blip r:embed="rId125">
                      <a:extLst>
                        <a:ext uri="{28A0092B-C50C-407E-A947-70E740481C1C}">
                          <a14:useLocalDpi xmlns:a14="http://schemas.microsoft.com/office/drawing/2010/main"/>
                        </a:ext>
                      </a:extLst>
                    </a:blip>
                    <a:srcRect/>
                    <a:stretch>
                      <a:fillRect/>
                    </a:stretch>
                  </pic:blipFill>
                  <pic:spPr bwMode="auto">
                    <a:xfrm>
                      <a:off x="0" y="0"/>
                      <a:ext cx="3236595" cy="41236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rPr>
        <w:t>You might feel a</w:t>
      </w:r>
      <w:r w:rsidRPr="003E4A1B">
        <w:rPr>
          <w:rFonts w:cs="Arial"/>
        </w:rPr>
        <w:t xml:space="preserve"> wallet-size checkbook is more convenient, but larger checks and stubs allow for more-detailed record keeping and help convince suppliers that you have outgrown the sidewalk lemonade stand. </w:t>
      </w:r>
    </w:p>
    <w:p w14:paraId="7D8160E3" w14:textId="77777777" w:rsidR="00FE0A58" w:rsidRPr="003E4A1B" w:rsidRDefault="00FE0A58" w:rsidP="00FE0A58">
      <w:pPr>
        <w:jc w:val="both"/>
        <w:rPr>
          <w:rFonts w:cs="Arial"/>
          <w:sz w:val="12"/>
        </w:rPr>
      </w:pPr>
    </w:p>
    <w:p w14:paraId="676EDA53" w14:textId="77777777" w:rsidR="00FE0A58" w:rsidRPr="003E4A1B" w:rsidRDefault="00FE0A58" w:rsidP="00FE0A58">
      <w:pPr>
        <w:spacing w:line="276" w:lineRule="auto"/>
        <w:jc w:val="both"/>
        <w:rPr>
          <w:rFonts w:cs="Arial"/>
        </w:rPr>
      </w:pPr>
      <w:r w:rsidRPr="003E4A1B">
        <w:rPr>
          <w:rFonts w:cs="Arial"/>
        </w:rPr>
        <w:t xml:space="preserve">Checks will come pre-numbered and printed with your business name and address, the </w:t>
      </w:r>
      <w:r w:rsidRPr="003E4A1B">
        <w:rPr>
          <w:rFonts w:cs="Arial"/>
          <w:i/>
        </w:rPr>
        <w:t>routing number</w:t>
      </w:r>
      <w:r w:rsidRPr="003E4A1B">
        <w:rPr>
          <w:rFonts w:cs="Arial"/>
        </w:rPr>
        <w:t xml:space="preserve"> that identifies your bank, and your bank account number.</w:t>
      </w:r>
    </w:p>
    <w:p w14:paraId="22BA97B8" w14:textId="77777777" w:rsidR="00FE0A58" w:rsidRPr="003E4A1B" w:rsidRDefault="00FE0A58" w:rsidP="00FE0A58">
      <w:pPr>
        <w:spacing w:line="276" w:lineRule="auto"/>
        <w:jc w:val="both"/>
        <w:rPr>
          <w:rFonts w:cs="Arial"/>
          <w:sz w:val="12"/>
        </w:rPr>
      </w:pPr>
    </w:p>
    <w:p w14:paraId="6B5B2118" w14:textId="77777777" w:rsidR="00FE0A58" w:rsidRPr="003E4A1B" w:rsidRDefault="00FE0A58" w:rsidP="00FE0A58">
      <w:pPr>
        <w:spacing w:line="276" w:lineRule="auto"/>
        <w:jc w:val="both"/>
        <w:rPr>
          <w:rFonts w:cs="Arial"/>
        </w:rPr>
      </w:pPr>
      <w:r w:rsidRPr="003E4A1B">
        <w:rPr>
          <w:rFonts w:cs="Arial"/>
        </w:rPr>
        <w:t>You will have a choice between manual checks [</w:t>
      </w:r>
      <w:r w:rsidRPr="003E4A1B">
        <w:rPr>
          <w:rFonts w:cs="Arial"/>
          <w:smallCaps/>
        </w:rPr>
        <w:t>below</w:t>
      </w:r>
      <w:r w:rsidRPr="003E4A1B">
        <w:rPr>
          <w:rFonts w:cs="Arial"/>
        </w:rPr>
        <w:t>] or laser check</w:t>
      </w:r>
      <w:r>
        <w:rPr>
          <w:rFonts w:cs="Arial"/>
        </w:rPr>
        <w:t>s</w:t>
      </w:r>
      <w:r w:rsidRPr="003E4A1B">
        <w:rPr>
          <w:rFonts w:cs="Arial"/>
        </w:rPr>
        <w:t xml:space="preserve"> [</w:t>
      </w:r>
      <w:r w:rsidRPr="003E4A1B">
        <w:rPr>
          <w:rFonts w:cs="Arial"/>
          <w:smallCaps/>
        </w:rPr>
        <w:t>right</w:t>
      </w:r>
      <w:r w:rsidRPr="003E4A1B">
        <w:rPr>
          <w:rFonts w:cs="Arial"/>
        </w:rPr>
        <w:t xml:space="preserve">] designed </w:t>
      </w:r>
      <w:r>
        <w:rPr>
          <w:rFonts w:cs="Arial"/>
        </w:rPr>
        <w:t xml:space="preserve">for </w:t>
      </w:r>
      <w:r w:rsidRPr="003E4A1B">
        <w:rPr>
          <w:rFonts w:cs="Arial"/>
        </w:rPr>
        <w:t>accounting software—like QuickBooks—and intended to be over-printed with the payee and amount. The imprintable checks save time and help you look more professional. They are a bit more expensive, however.</w:t>
      </w:r>
    </w:p>
    <w:p w14:paraId="221178DA" w14:textId="77777777" w:rsidR="00FE0A58" w:rsidRPr="003E4A1B" w:rsidRDefault="00FE0A58" w:rsidP="00FE0A58">
      <w:pPr>
        <w:spacing w:line="276" w:lineRule="auto"/>
        <w:jc w:val="both"/>
        <w:rPr>
          <w:rFonts w:cs="Arial"/>
        </w:rPr>
      </w:pPr>
      <w:r w:rsidRPr="003E4A1B">
        <w:rPr>
          <w:rFonts w:cs="Arial"/>
          <w:noProof/>
        </w:rPr>
        <w:drawing>
          <wp:anchor distT="0" distB="0" distL="114300" distR="114300" simplePos="0" relativeHeight="252041728" behindDoc="1" locked="0" layoutInCell="1" allowOverlap="1" wp14:anchorId="6C3C5D7A" wp14:editId="62DAF0C7">
            <wp:simplePos x="0" y="0"/>
            <wp:positionH relativeFrom="column">
              <wp:posOffset>18937</wp:posOffset>
            </wp:positionH>
            <wp:positionV relativeFrom="paragraph">
              <wp:posOffset>86289</wp:posOffset>
            </wp:positionV>
            <wp:extent cx="4468510" cy="3099435"/>
            <wp:effectExtent l="0" t="0" r="8255" b="5715"/>
            <wp:wrapNone/>
            <wp:docPr id="7202" name="Picture 7202" descr="Sample check to fill out by 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2" name="Picture 7202" descr="Sample check to fill out by hand"/>
                    <pic:cNvPicPr>
                      <a:picLocks noChangeAspect="1" noChangeArrowheads="1"/>
                    </pic:cNvPicPr>
                  </pic:nvPicPr>
                  <pic:blipFill>
                    <a:blip r:embed="rId126">
                      <a:extLst>
                        <a:ext uri="{28A0092B-C50C-407E-A947-70E740481C1C}">
                          <a14:useLocalDpi xmlns:a14="http://schemas.microsoft.com/office/drawing/2010/main"/>
                        </a:ext>
                      </a:extLst>
                    </a:blip>
                    <a:stretch>
                      <a:fillRect/>
                    </a:stretch>
                  </pic:blipFill>
                  <pic:spPr bwMode="auto">
                    <a:xfrm>
                      <a:off x="0" y="0"/>
                      <a:ext cx="4468510" cy="30994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5602AA" w14:textId="77777777" w:rsidR="00FE0A58" w:rsidRPr="003E4A1B" w:rsidRDefault="00FE0A58" w:rsidP="00FE0A58">
      <w:pPr>
        <w:spacing w:line="276" w:lineRule="auto"/>
        <w:jc w:val="both"/>
        <w:rPr>
          <w:rFonts w:cs="Arial"/>
        </w:rPr>
      </w:pPr>
    </w:p>
    <w:p w14:paraId="65B0E176" w14:textId="77777777" w:rsidR="00FE0A58" w:rsidRPr="003E4A1B" w:rsidRDefault="00FE0A58" w:rsidP="00FE0A58">
      <w:pPr>
        <w:spacing w:line="276" w:lineRule="auto"/>
        <w:jc w:val="both"/>
        <w:rPr>
          <w:rFonts w:cs="Arial"/>
        </w:rPr>
      </w:pPr>
    </w:p>
    <w:p w14:paraId="4DC6646D" w14:textId="77777777" w:rsidR="00FE0A58" w:rsidRPr="003E4A1B" w:rsidRDefault="00FE0A58" w:rsidP="00FE0A58">
      <w:pPr>
        <w:spacing w:line="276" w:lineRule="auto"/>
        <w:jc w:val="both"/>
        <w:rPr>
          <w:rFonts w:cs="Arial"/>
        </w:rPr>
      </w:pPr>
    </w:p>
    <w:p w14:paraId="4F078D67" w14:textId="77777777" w:rsidR="00FE0A58" w:rsidRPr="003E4A1B" w:rsidRDefault="00FE0A58" w:rsidP="00FE0A58">
      <w:pPr>
        <w:spacing w:line="276" w:lineRule="auto"/>
        <w:jc w:val="both"/>
        <w:rPr>
          <w:rFonts w:cs="Arial"/>
        </w:rPr>
      </w:pPr>
    </w:p>
    <w:p w14:paraId="6FC88028" w14:textId="77777777" w:rsidR="00FE0A58" w:rsidRPr="003E4A1B" w:rsidRDefault="00FE0A58" w:rsidP="00FE0A58">
      <w:pPr>
        <w:spacing w:line="276" w:lineRule="auto"/>
        <w:jc w:val="both"/>
        <w:rPr>
          <w:rFonts w:cs="Arial"/>
        </w:rPr>
      </w:pPr>
    </w:p>
    <w:p w14:paraId="79E97344" w14:textId="77777777" w:rsidR="00FE0A58" w:rsidRPr="003E4A1B" w:rsidRDefault="00FE0A58" w:rsidP="00FE0A58">
      <w:pPr>
        <w:spacing w:line="276" w:lineRule="auto"/>
        <w:jc w:val="both"/>
        <w:rPr>
          <w:rFonts w:cs="Arial"/>
        </w:rPr>
      </w:pPr>
    </w:p>
    <w:p w14:paraId="0BF7F7E9" w14:textId="77777777" w:rsidR="00FE0A58" w:rsidRPr="003E4A1B" w:rsidRDefault="00FE0A58" w:rsidP="00FE0A58">
      <w:pPr>
        <w:spacing w:line="276" w:lineRule="auto"/>
        <w:jc w:val="both"/>
        <w:rPr>
          <w:rFonts w:cs="Arial"/>
        </w:rPr>
      </w:pPr>
    </w:p>
    <w:p w14:paraId="42EE5107" w14:textId="77777777" w:rsidR="00FE0A58" w:rsidRPr="003E4A1B" w:rsidRDefault="00FE0A58" w:rsidP="00FE0A58">
      <w:pPr>
        <w:tabs>
          <w:tab w:val="left" w:pos="3200"/>
          <w:tab w:val="right" w:pos="4926"/>
        </w:tabs>
        <w:spacing w:line="276" w:lineRule="auto"/>
        <w:jc w:val="both"/>
        <w:rPr>
          <w:rFonts w:cs="Arial"/>
        </w:rPr>
      </w:pPr>
      <w:r w:rsidRPr="003E4A1B">
        <w:rPr>
          <w:rFonts w:cs="Arial"/>
        </w:rPr>
        <w:tab/>
      </w:r>
      <w:r>
        <w:rPr>
          <w:rFonts w:cs="Arial"/>
        </w:rPr>
        <w:tab/>
      </w:r>
    </w:p>
    <w:p w14:paraId="4BA759E6" w14:textId="77777777" w:rsidR="00FE0A58" w:rsidRPr="003E4A1B" w:rsidRDefault="00FE0A58" w:rsidP="00FE0A58">
      <w:pPr>
        <w:spacing w:line="276" w:lineRule="auto"/>
        <w:jc w:val="both"/>
        <w:rPr>
          <w:rFonts w:cs="Arial"/>
        </w:rPr>
      </w:pPr>
    </w:p>
    <w:p w14:paraId="6E30BD05" w14:textId="77777777" w:rsidR="00FE0A58" w:rsidRPr="003E4A1B" w:rsidRDefault="00FE0A58" w:rsidP="00FE0A58">
      <w:pPr>
        <w:spacing w:line="276" w:lineRule="auto"/>
        <w:jc w:val="center"/>
        <w:rPr>
          <w:rFonts w:cs="Arial"/>
        </w:rPr>
      </w:pPr>
    </w:p>
    <w:p w14:paraId="5ED05B4E" w14:textId="77777777" w:rsidR="00FE0A58" w:rsidRPr="003E4A1B" w:rsidRDefault="00FE0A58" w:rsidP="00FE0A58">
      <w:pPr>
        <w:spacing w:line="276" w:lineRule="auto"/>
        <w:jc w:val="both"/>
        <w:rPr>
          <w:rFonts w:cs="Arial"/>
        </w:rPr>
      </w:pPr>
    </w:p>
    <w:p w14:paraId="7A4BAE27" w14:textId="77777777" w:rsidR="00FE0A58" w:rsidRPr="003E4A1B" w:rsidRDefault="00FE0A58" w:rsidP="00FE0A58">
      <w:pPr>
        <w:spacing w:line="276" w:lineRule="auto"/>
        <w:jc w:val="both"/>
        <w:rPr>
          <w:rFonts w:cs="Arial"/>
        </w:rPr>
      </w:pPr>
    </w:p>
    <w:p w14:paraId="446500CF" w14:textId="77777777" w:rsidR="00FE0A58" w:rsidRPr="003E4A1B" w:rsidRDefault="00FE0A58" w:rsidP="00FE0A58">
      <w:pPr>
        <w:spacing w:line="276" w:lineRule="auto"/>
        <w:jc w:val="both"/>
        <w:rPr>
          <w:rFonts w:cs="Arial"/>
        </w:rPr>
      </w:pPr>
    </w:p>
    <w:p w14:paraId="71DCDBBD" w14:textId="77777777" w:rsidR="00FE0A58" w:rsidRPr="003E4A1B" w:rsidRDefault="00FE0A58" w:rsidP="00FE0A58">
      <w:pPr>
        <w:spacing w:line="276" w:lineRule="auto"/>
        <w:jc w:val="both"/>
        <w:rPr>
          <w:rFonts w:cs="Arial"/>
        </w:rPr>
      </w:pPr>
    </w:p>
    <w:p w14:paraId="40E6D9FF" w14:textId="77777777" w:rsidR="00FE0A58" w:rsidRPr="003E4A1B" w:rsidRDefault="00FE0A58" w:rsidP="00FE0A58">
      <w:pPr>
        <w:spacing w:line="276" w:lineRule="auto"/>
        <w:jc w:val="both"/>
        <w:rPr>
          <w:rFonts w:cs="Arial"/>
        </w:rPr>
      </w:pPr>
    </w:p>
    <w:p w14:paraId="7345DAAF" w14:textId="77777777" w:rsidR="00FE0A58" w:rsidRPr="003E4A1B" w:rsidRDefault="00FE0A58" w:rsidP="00FE0A58">
      <w:pPr>
        <w:spacing w:line="276" w:lineRule="auto"/>
        <w:jc w:val="both"/>
        <w:rPr>
          <w:rFonts w:cs="Arial"/>
        </w:rPr>
      </w:pPr>
    </w:p>
    <w:p w14:paraId="59E35D9D" w14:textId="77777777" w:rsidR="00FE0A58" w:rsidRPr="003E4A1B" w:rsidRDefault="00FE0A58" w:rsidP="00FE0A58">
      <w:pPr>
        <w:spacing w:line="276" w:lineRule="auto"/>
        <w:jc w:val="both"/>
        <w:rPr>
          <w:rFonts w:cs="Arial"/>
        </w:rPr>
      </w:pPr>
    </w:p>
    <w:p w14:paraId="028B3B90" w14:textId="77777777" w:rsidR="00FE0A58" w:rsidRPr="003E4A1B" w:rsidRDefault="00FE0A58" w:rsidP="00FE0A58">
      <w:pPr>
        <w:spacing w:line="276" w:lineRule="auto"/>
        <w:jc w:val="both"/>
        <w:rPr>
          <w:rFonts w:cs="Arial"/>
        </w:rPr>
      </w:pPr>
    </w:p>
    <w:p w14:paraId="3278A987" w14:textId="77777777" w:rsidR="00FE0A58" w:rsidRPr="003E4A1B" w:rsidRDefault="00FE0A58" w:rsidP="00FE0A58">
      <w:pPr>
        <w:spacing w:line="276" w:lineRule="auto"/>
        <w:jc w:val="both"/>
        <w:rPr>
          <w:rFonts w:cs="Arial"/>
        </w:rPr>
      </w:pPr>
    </w:p>
    <w:p w14:paraId="5A0C6BF2" w14:textId="77777777" w:rsidR="00FE0A58" w:rsidRPr="003E4A1B" w:rsidRDefault="00FE0A58" w:rsidP="00FE0A58">
      <w:pPr>
        <w:spacing w:line="276" w:lineRule="auto"/>
        <w:jc w:val="both"/>
        <w:rPr>
          <w:rFonts w:cs="Arial"/>
          <w:sz w:val="12"/>
        </w:rPr>
      </w:pPr>
      <w:r w:rsidRPr="008B7F82">
        <w:rPr>
          <w:rStyle w:val="Emphasis"/>
          <w:noProof/>
        </w:rPr>
        <w:drawing>
          <wp:anchor distT="0" distB="0" distL="114300" distR="114300" simplePos="0" relativeHeight="252050944" behindDoc="0" locked="0" layoutInCell="1" allowOverlap="1" wp14:anchorId="0453EC05" wp14:editId="22923A9C">
            <wp:simplePos x="0" y="0"/>
            <wp:positionH relativeFrom="margin">
              <wp:align>right</wp:align>
            </wp:positionH>
            <wp:positionV relativeFrom="paragraph">
              <wp:posOffset>69850</wp:posOffset>
            </wp:positionV>
            <wp:extent cx="3533775" cy="1734820"/>
            <wp:effectExtent l="0" t="0" r="9525" b="0"/>
            <wp:wrapSquare wrapText="bothSides"/>
            <wp:docPr id="2040396730" name="Picture 1" descr="Check showing location of routing number, account number and check number is one row at bottom of 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396730" name="Picture 1" descr="Check showing location of routing number, account number and check number is one row at bottom of check."/>
                    <pic:cNvPicPr/>
                  </pic:nvPicPr>
                  <pic:blipFill rotWithShape="1">
                    <a:blip r:embed="rId127" cstate="screen">
                      <a:extLst>
                        <a:ext uri="{28A0092B-C50C-407E-A947-70E740481C1C}">
                          <a14:useLocalDpi xmlns:a14="http://schemas.microsoft.com/office/drawing/2010/main"/>
                        </a:ext>
                      </a:extLst>
                    </a:blip>
                    <a:srcRect/>
                    <a:stretch>
                      <a:fillRect/>
                    </a:stretch>
                  </pic:blipFill>
                  <pic:spPr bwMode="auto">
                    <a:xfrm>
                      <a:off x="0" y="0"/>
                      <a:ext cx="3533775" cy="17348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9613D5" w14:textId="77777777" w:rsidR="00FE0A58" w:rsidRPr="003E4A1B" w:rsidRDefault="00FE0A58" w:rsidP="00FE0A58">
      <w:pPr>
        <w:spacing w:line="276" w:lineRule="auto"/>
        <w:jc w:val="both"/>
        <w:rPr>
          <w:rFonts w:cs="Arial"/>
        </w:rPr>
      </w:pPr>
      <w:r w:rsidRPr="003E4A1B">
        <w:rPr>
          <w:rFonts w:cs="Arial"/>
          <w:spacing w:val="-4"/>
          <w:sz w:val="22"/>
        </w:rPr>
        <w:t>WHAT YOU NEED TO ORDER CHECKS:</w:t>
      </w:r>
      <w:r w:rsidRPr="003E4A1B">
        <w:rPr>
          <w:rFonts w:cs="Arial"/>
          <w:spacing w:val="-4"/>
        </w:rPr>
        <w:t xml:space="preserve"> </w:t>
      </w:r>
      <w:r w:rsidRPr="003E4A1B">
        <w:rPr>
          <w:rFonts w:cs="Arial"/>
        </w:rPr>
        <w:t xml:space="preserve">Your checking account number and the </w:t>
      </w:r>
      <w:r>
        <w:rPr>
          <w:rFonts w:cs="Arial"/>
        </w:rPr>
        <w:t>routing number for your bank.</w:t>
      </w:r>
      <w:r w:rsidRPr="003E4A1B">
        <w:rPr>
          <w:rFonts w:cs="Arial"/>
        </w:rPr>
        <w:t xml:space="preserve"> This is an identification number that tells the receiving bank how to route the canceled check back to your bank to be reimbursed. The routing number will appear at the bottom of the check, </w:t>
      </w:r>
      <w:r>
        <w:rPr>
          <w:rFonts w:cs="Arial"/>
        </w:rPr>
        <w:t>before</w:t>
      </w:r>
      <w:r w:rsidRPr="003E4A1B">
        <w:rPr>
          <w:rFonts w:cs="Arial"/>
        </w:rPr>
        <w:t xml:space="preserve"> the account number.</w:t>
      </w:r>
    </w:p>
    <w:p w14:paraId="7D83A1F3" w14:textId="77777777" w:rsidR="00FE0A58" w:rsidRPr="003E4A1B" w:rsidRDefault="00FE0A58" w:rsidP="00FE0A58">
      <w:pPr>
        <w:tabs>
          <w:tab w:val="right" w:pos="9720"/>
        </w:tabs>
        <w:ind w:right="216"/>
        <w:rPr>
          <w:rStyle w:val="Emphasis"/>
        </w:rPr>
      </w:pPr>
      <w:r w:rsidRPr="003E4A1B">
        <w:rPr>
          <w:rStyle w:val="Emphasis"/>
        </w:rPr>
        <w:br w:type="page"/>
      </w:r>
    </w:p>
    <w:p w14:paraId="3DE8E3BC" w14:textId="77777777" w:rsidR="00FE0A58" w:rsidRPr="00C41B92" w:rsidRDefault="00FE0A58" w:rsidP="00FE0A58">
      <w:pPr>
        <w:pStyle w:val="BodyText"/>
        <w:tabs>
          <w:tab w:val="right" w:pos="10080"/>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 xml:space="preserve">Chapter </w:t>
      </w:r>
      <w:r w:rsidRPr="005A61BE">
        <w:rPr>
          <w:rFonts w:ascii="Arial" w:hAnsi="Arial" w:cs="Arial"/>
          <w:bCs/>
          <w:noProof/>
          <w:color w:val="000000" w:themeColor="text1"/>
        </w:rPr>
        <w:t xml:space="preserve"> </w:t>
      </w:r>
      <w:r w:rsidRPr="005A61BE">
        <w:rPr>
          <w:rFonts w:ascii="Arial" w:hAnsi="Arial" w:cs="Arial"/>
          <w:b/>
          <w:noProof/>
          <w:color w:val="000000" w:themeColor="text1"/>
        </w:rPr>
        <w:t>7</w:t>
      </w:r>
      <w:r w:rsidRPr="005A61BE">
        <w:rPr>
          <w:rFonts w:ascii="Arial" w:hAnsi="Arial" w:cs="Arial"/>
          <w:i/>
          <w:noProof/>
          <w:szCs w:val="26"/>
        </w:rPr>
        <w:t xml:space="preserve"> </w:t>
      </w:r>
      <w:r w:rsidRPr="005A61BE">
        <w:rPr>
          <w:rFonts w:ascii="Arial" w:hAnsi="Arial" w:cs="Arial"/>
          <w:i/>
        </w:rPr>
        <w:t>–</w:t>
      </w:r>
      <w:r w:rsidRPr="00C41B92">
        <w:rPr>
          <w:rFonts w:ascii="Arial" w:hAnsi="Arial" w:cs="Arial"/>
          <w:i/>
        </w:rPr>
        <w:t xml:space="preserve"> </w:t>
      </w:r>
      <w:r w:rsidRPr="00C41B92">
        <w:rPr>
          <w:rStyle w:val="Emphasis"/>
        </w:rPr>
        <w:t>Banking</w:t>
      </w:r>
    </w:p>
    <w:p w14:paraId="2A7571E6" w14:textId="77777777" w:rsidR="00FE0A58" w:rsidRPr="003E4A1B" w:rsidRDefault="00FE0A58" w:rsidP="00FE0A58">
      <w:pPr>
        <w:tabs>
          <w:tab w:val="right" w:pos="9720"/>
        </w:tabs>
        <w:ind w:right="216"/>
        <w:rPr>
          <w:rStyle w:val="Emphasis"/>
          <w:i w:val="0"/>
          <w:sz w:val="20"/>
        </w:rPr>
      </w:pPr>
    </w:p>
    <w:p w14:paraId="769F4CC8" w14:textId="77777777" w:rsidR="00FE0A58" w:rsidRPr="003E4A1B" w:rsidRDefault="00FE0A58" w:rsidP="00FE0A58">
      <w:pPr>
        <w:tabs>
          <w:tab w:val="right" w:pos="9720"/>
        </w:tabs>
        <w:ind w:right="216"/>
        <w:rPr>
          <w:rStyle w:val="Emphasis"/>
          <w:i w:val="0"/>
          <w:sz w:val="20"/>
        </w:rPr>
      </w:pPr>
    </w:p>
    <w:p w14:paraId="585198C1" w14:textId="77777777" w:rsidR="00FE0A58" w:rsidRPr="003E4A1B" w:rsidRDefault="00FE0A58" w:rsidP="00FE0A58">
      <w:pPr>
        <w:spacing w:line="276" w:lineRule="auto"/>
        <w:jc w:val="both"/>
        <w:rPr>
          <w:rFonts w:cs="Arial"/>
          <w:b/>
          <w:i/>
        </w:rPr>
      </w:pPr>
      <w:r w:rsidRPr="003E4A1B">
        <w:rPr>
          <w:rFonts w:cs="Arial"/>
          <w:sz w:val="22"/>
        </w:rPr>
        <w:t>WHERE TO BUY CHECKS</w:t>
      </w:r>
      <w:r w:rsidRPr="003E4A1B">
        <w:rPr>
          <w:rFonts w:cs="Arial"/>
        </w:rPr>
        <w:t>. You can purchase your checks from your bank when you open the account but check their prices. It may pay to buy your checks directly from one of the following check printers. Whomever you buy from, resist the offer of a free stock lo</w:t>
      </w:r>
      <w:r>
        <w:rPr>
          <w:rFonts w:cs="Arial"/>
        </w:rPr>
        <w:t xml:space="preserve">go. These are not exclusive and typically somewhat dated in style. </w:t>
      </w:r>
      <w:r w:rsidRPr="003E4A1B">
        <w:rPr>
          <w:rFonts w:cs="Arial"/>
        </w:rPr>
        <w:t xml:space="preserve">Go with no logo (you will look very businesslike) or </w:t>
      </w:r>
      <w:r>
        <w:rPr>
          <w:rFonts w:cs="Arial"/>
        </w:rPr>
        <w:t>use your own.</w:t>
      </w:r>
    </w:p>
    <w:p w14:paraId="4D5E06F1" w14:textId="77777777" w:rsidR="00FE0A58" w:rsidRPr="003E4A1B" w:rsidRDefault="00FE0A58" w:rsidP="00FE0A58">
      <w:pPr>
        <w:spacing w:line="276" w:lineRule="auto"/>
        <w:jc w:val="both"/>
        <w:rPr>
          <w:rFonts w:cs="Arial"/>
          <w:b/>
          <w:i/>
          <w:sz w:val="12"/>
        </w:rPr>
      </w:pPr>
    </w:p>
    <w:p w14:paraId="2B3D3BCC" w14:textId="77777777" w:rsidR="00FE0A58" w:rsidRPr="003E4A1B" w:rsidRDefault="00FE0A58" w:rsidP="00FE0A58">
      <w:pPr>
        <w:spacing w:line="276" w:lineRule="auto"/>
        <w:jc w:val="both"/>
        <w:rPr>
          <w:rFonts w:cs="Arial"/>
        </w:rPr>
      </w:pPr>
      <w:r w:rsidRPr="003E4A1B">
        <w:rPr>
          <w:rFonts w:cs="Arial"/>
        </w:rPr>
        <w:t>Delu</w:t>
      </w:r>
      <w:r>
        <w:rPr>
          <w:rFonts w:cs="Arial"/>
        </w:rPr>
        <w:t xml:space="preserve">xe </w:t>
      </w:r>
      <w:r w:rsidRPr="003E4A1B">
        <w:rPr>
          <w:rFonts w:cs="Arial"/>
        </w:rPr>
        <w:t>Check printers and Harland Clark are w</w:t>
      </w:r>
      <w:r>
        <w:rPr>
          <w:rFonts w:cs="Arial"/>
        </w:rPr>
        <w:t>e</w:t>
      </w:r>
      <w:r w:rsidRPr="003E4A1B">
        <w:rPr>
          <w:rFonts w:cs="Arial"/>
        </w:rPr>
        <w:t xml:space="preserve">ll-known suppliers of quality printed checks, but they </w:t>
      </w:r>
      <w:r>
        <w:rPr>
          <w:rFonts w:cs="Arial"/>
        </w:rPr>
        <w:t xml:space="preserve">do </w:t>
      </w:r>
      <w:r w:rsidRPr="003E4A1B">
        <w:rPr>
          <w:rFonts w:cs="Arial"/>
        </w:rPr>
        <w:t xml:space="preserve">not </w:t>
      </w:r>
      <w:r>
        <w:rPr>
          <w:rFonts w:cs="Arial"/>
        </w:rPr>
        <w:t>disclose</w:t>
      </w:r>
      <w:r w:rsidRPr="003E4A1B">
        <w:rPr>
          <w:rFonts w:cs="Arial"/>
        </w:rPr>
        <w:t xml:space="preserve"> pricing until you log</w:t>
      </w:r>
      <w:r>
        <w:rPr>
          <w:rFonts w:cs="Arial"/>
        </w:rPr>
        <w:t xml:space="preserve"> </w:t>
      </w:r>
      <w:r w:rsidRPr="003E4A1B">
        <w:rPr>
          <w:rFonts w:cs="Arial"/>
        </w:rPr>
        <w:t>in and give them your bank account information.</w:t>
      </w:r>
    </w:p>
    <w:p w14:paraId="672BB854" w14:textId="77777777" w:rsidR="00FE0A58" w:rsidRPr="003E4A1B" w:rsidRDefault="00FE0A58" w:rsidP="00FE0A58">
      <w:pPr>
        <w:spacing w:line="276" w:lineRule="auto"/>
        <w:jc w:val="both"/>
        <w:rPr>
          <w:rFonts w:cs="Arial"/>
          <w:b/>
          <w:i/>
        </w:rPr>
      </w:pPr>
    </w:p>
    <w:p w14:paraId="134B69B3" w14:textId="77777777" w:rsidR="00FE0A58" w:rsidRPr="003E4A1B" w:rsidRDefault="00FE0A58" w:rsidP="00FE0A58">
      <w:pPr>
        <w:spacing w:line="276" w:lineRule="auto"/>
        <w:jc w:val="both"/>
        <w:rPr>
          <w:rFonts w:cs="Arial"/>
        </w:rPr>
      </w:pPr>
      <w:r w:rsidRPr="003E4A1B">
        <w:rPr>
          <w:rFonts w:cs="Arial"/>
          <w:b/>
          <w:i/>
        </w:rPr>
        <w:t xml:space="preserve">Intuit </w:t>
      </w:r>
      <w:r w:rsidRPr="003E4A1B">
        <w:rPr>
          <w:rFonts w:cs="Arial"/>
        </w:rPr>
        <w:t>(</w:t>
      </w:r>
      <w:hyperlink r:id="rId128" w:history="1">
        <w:r w:rsidRPr="003E4A1B">
          <w:rPr>
            <w:rStyle w:val="Hyperlink"/>
            <w:rFonts w:cs="Arial"/>
          </w:rPr>
          <w:t>https://intuitmarket.intuit.com/bvc</w:t>
        </w:r>
      </w:hyperlink>
      <w:r w:rsidRPr="003E4A1B">
        <w:rPr>
          <w:rFonts w:cs="Arial"/>
        </w:rPr>
        <w:t xml:space="preserve">) is the producer of the QuickBooks accounting software, so you </w:t>
      </w:r>
      <w:r>
        <w:rPr>
          <w:rFonts w:cs="Arial"/>
        </w:rPr>
        <w:t>know</w:t>
      </w:r>
      <w:r w:rsidRPr="003E4A1B">
        <w:rPr>
          <w:rFonts w:cs="Arial"/>
        </w:rPr>
        <w:t xml:space="preserve"> the checks will line up with the</w:t>
      </w:r>
      <w:r>
        <w:rPr>
          <w:rFonts w:cs="Arial"/>
        </w:rPr>
        <w:t>ir software</w:t>
      </w:r>
      <w:r w:rsidRPr="003E4A1B">
        <w:rPr>
          <w:rFonts w:cs="Arial"/>
        </w:rPr>
        <w:t xml:space="preserve"> templates.  $1</w:t>
      </w:r>
      <w:r>
        <w:rPr>
          <w:rFonts w:cs="Arial"/>
        </w:rPr>
        <w:t>40</w:t>
      </w:r>
      <w:r w:rsidRPr="003E4A1B">
        <w:rPr>
          <w:rFonts w:cs="Arial"/>
        </w:rPr>
        <w:t xml:space="preserve"> for 250 checks (as of 20</w:t>
      </w:r>
      <w:r>
        <w:rPr>
          <w:rFonts w:cs="Arial"/>
        </w:rPr>
        <w:t>25</w:t>
      </w:r>
      <w:r w:rsidRPr="003E4A1B">
        <w:rPr>
          <w:rFonts w:cs="Arial"/>
        </w:rPr>
        <w:t xml:space="preserve">). </w:t>
      </w:r>
    </w:p>
    <w:p w14:paraId="4F22C32E" w14:textId="77777777" w:rsidR="00FE0A58" w:rsidRPr="003E4A1B" w:rsidRDefault="00FE0A58" w:rsidP="00FE0A58">
      <w:pPr>
        <w:spacing w:line="276" w:lineRule="auto"/>
        <w:jc w:val="both"/>
        <w:rPr>
          <w:rFonts w:cs="Arial"/>
          <w:b/>
          <w:i/>
          <w:sz w:val="12"/>
        </w:rPr>
      </w:pPr>
    </w:p>
    <w:p w14:paraId="03A69CAC" w14:textId="77777777" w:rsidR="00FE0A58" w:rsidRDefault="00FE0A58" w:rsidP="00FE0A58">
      <w:pPr>
        <w:spacing w:line="276" w:lineRule="auto"/>
        <w:jc w:val="both"/>
        <w:rPr>
          <w:rFonts w:cs="Arial"/>
        </w:rPr>
      </w:pPr>
      <w:r>
        <w:rPr>
          <w:rFonts w:cs="Arial"/>
          <w:b/>
          <w:i/>
        </w:rPr>
        <w:t xml:space="preserve">Amazon.com </w:t>
      </w:r>
      <w:r>
        <w:rPr>
          <w:rFonts w:cs="Arial"/>
        </w:rPr>
        <w:t xml:space="preserve"> </w:t>
      </w:r>
      <w:r w:rsidRPr="00DC3A15">
        <w:rPr>
          <w:rFonts w:cs="Arial"/>
        </w:rPr>
        <w:t>Custom Business Checks</w:t>
      </w:r>
      <w:r>
        <w:rPr>
          <w:rFonts w:cs="Arial"/>
        </w:rPr>
        <w:t xml:space="preserve"> for laser printing, c</w:t>
      </w:r>
      <w:r w:rsidRPr="00DC3A15">
        <w:rPr>
          <w:rFonts w:cs="Arial"/>
        </w:rPr>
        <w:t>ompatible with Q</w:t>
      </w:r>
      <w:r>
        <w:rPr>
          <w:rFonts w:cs="Arial"/>
        </w:rPr>
        <w:t>uickBooks</w:t>
      </w:r>
      <w:r w:rsidRPr="00DC3A15">
        <w:rPr>
          <w:rFonts w:cs="Arial"/>
        </w:rPr>
        <w:t xml:space="preserve"> accounting software</w:t>
      </w:r>
      <w:r>
        <w:rPr>
          <w:rFonts w:cs="Arial"/>
        </w:rPr>
        <w:t>.</w:t>
      </w:r>
    </w:p>
    <w:p w14:paraId="29D5279C" w14:textId="77777777" w:rsidR="00FE0A58" w:rsidRPr="00DC3A15" w:rsidRDefault="00FE0A58" w:rsidP="00FE0A58">
      <w:pPr>
        <w:spacing w:line="276" w:lineRule="auto"/>
        <w:jc w:val="both"/>
        <w:rPr>
          <w:rFonts w:cs="Arial"/>
        </w:rPr>
      </w:pPr>
      <w:r>
        <w:rPr>
          <w:rFonts w:cs="Arial"/>
        </w:rPr>
        <w:t>250 for $70. Manual checks: 100 for $54 (2025).</w:t>
      </w:r>
    </w:p>
    <w:p w14:paraId="715D5D31" w14:textId="77777777" w:rsidR="00FE0A58" w:rsidRDefault="00FE0A58" w:rsidP="00FE0A58">
      <w:pPr>
        <w:spacing w:line="276" w:lineRule="auto"/>
        <w:jc w:val="both"/>
        <w:rPr>
          <w:rFonts w:cs="Arial"/>
        </w:rPr>
      </w:pPr>
    </w:p>
    <w:p w14:paraId="25CD129E" w14:textId="77777777" w:rsidR="00FE0A58" w:rsidRDefault="00FE0A58" w:rsidP="00FE0A58">
      <w:pPr>
        <w:spacing w:before="120" w:line="276" w:lineRule="auto"/>
        <w:ind w:left="4500"/>
        <w:jc w:val="both"/>
        <w:rPr>
          <w:rFonts w:cs="Arial"/>
        </w:rPr>
      </w:pPr>
      <w:r w:rsidRPr="003E4A1B">
        <w:rPr>
          <w:rFonts w:cs="Arial"/>
          <w:noProof/>
          <w:spacing w:val="2"/>
        </w:rPr>
        <w:drawing>
          <wp:anchor distT="0" distB="0" distL="114300" distR="114300" simplePos="0" relativeHeight="252045824" behindDoc="1" locked="0" layoutInCell="1" allowOverlap="1" wp14:anchorId="5EDF2E63" wp14:editId="33038340">
            <wp:simplePos x="0" y="0"/>
            <wp:positionH relativeFrom="column">
              <wp:posOffset>-99849</wp:posOffset>
            </wp:positionH>
            <wp:positionV relativeFrom="paragraph">
              <wp:posOffset>56789</wp:posOffset>
            </wp:positionV>
            <wp:extent cx="6646870" cy="5869459"/>
            <wp:effectExtent l="0" t="0" r="1905" b="0"/>
            <wp:wrapNone/>
            <wp:docPr id="29" name="Picture 29" descr="Ink stamp with company name and account number; window envelope to mail a laser-printed check, and a blank deposit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nk stamp with company name and account number; window envelope to mail a laser-printed check, and a blank deposit book."/>
                    <pic:cNvPicPr/>
                  </pic:nvPicPr>
                  <pic:blipFill>
                    <a:blip r:embed="rId129" cstate="email">
                      <a:extLst>
                        <a:ext uri="{28A0092B-C50C-407E-A947-70E740481C1C}">
                          <a14:useLocalDpi xmlns:a14="http://schemas.microsoft.com/office/drawing/2010/main" val="0"/>
                        </a:ext>
                      </a:extLst>
                    </a:blip>
                    <a:stretch>
                      <a:fillRect/>
                    </a:stretch>
                  </pic:blipFill>
                  <pic:spPr>
                    <a:xfrm>
                      <a:off x="0" y="0"/>
                      <a:ext cx="6646871" cy="5869460"/>
                    </a:xfrm>
                    <a:prstGeom prst="rect">
                      <a:avLst/>
                    </a:prstGeom>
                  </pic:spPr>
                </pic:pic>
              </a:graphicData>
            </a:graphic>
            <wp14:sizeRelH relativeFrom="page">
              <wp14:pctWidth>0</wp14:pctWidth>
            </wp14:sizeRelH>
            <wp14:sizeRelV relativeFrom="page">
              <wp14:pctHeight>0</wp14:pctHeight>
            </wp14:sizeRelV>
          </wp:anchor>
        </w:drawing>
      </w:r>
      <w:r w:rsidRPr="003E4A1B">
        <w:rPr>
          <w:rFonts w:cs="Arial"/>
        </w:rPr>
        <w:t xml:space="preserve">WINDOW ENVELOPES (to save </w:t>
      </w:r>
      <w:r>
        <w:rPr>
          <w:rFonts w:cs="Arial"/>
        </w:rPr>
        <w:t xml:space="preserve">addressing). </w:t>
      </w:r>
      <w:r w:rsidRPr="005252AC">
        <w:rPr>
          <w:rFonts w:cs="Arial"/>
        </w:rPr>
        <w:t xml:space="preserve">QuickBooks </w:t>
      </w:r>
      <w:r>
        <w:rPr>
          <w:rFonts w:cs="Arial"/>
        </w:rPr>
        <w:t>compatible, s</w:t>
      </w:r>
      <w:r w:rsidRPr="005252AC">
        <w:rPr>
          <w:rFonts w:cs="Arial"/>
        </w:rPr>
        <w:t>elf-</w:t>
      </w:r>
      <w:r>
        <w:rPr>
          <w:rFonts w:cs="Arial"/>
        </w:rPr>
        <w:t>s</w:t>
      </w:r>
      <w:r w:rsidRPr="005252AC">
        <w:rPr>
          <w:rFonts w:cs="Arial"/>
        </w:rPr>
        <w:t>eal</w:t>
      </w:r>
      <w:r>
        <w:rPr>
          <w:rFonts w:cs="Arial"/>
        </w:rPr>
        <w:t>,</w:t>
      </w:r>
      <w:r w:rsidRPr="005252AC">
        <w:rPr>
          <w:rFonts w:cs="Arial"/>
        </w:rPr>
        <w:t xml:space="preserve"> </w:t>
      </w:r>
      <w:r>
        <w:rPr>
          <w:rFonts w:cs="Arial"/>
        </w:rPr>
        <w:t>d</w:t>
      </w:r>
      <w:r w:rsidRPr="005252AC">
        <w:rPr>
          <w:rFonts w:cs="Arial"/>
        </w:rPr>
        <w:t xml:space="preserve">ouble </w:t>
      </w:r>
      <w:r>
        <w:rPr>
          <w:rFonts w:cs="Arial"/>
        </w:rPr>
        <w:t>w</w:t>
      </w:r>
      <w:r w:rsidRPr="005252AC">
        <w:rPr>
          <w:rFonts w:cs="Arial"/>
        </w:rPr>
        <w:t>indow</w:t>
      </w:r>
      <w:r>
        <w:rPr>
          <w:rFonts w:cs="Arial"/>
        </w:rPr>
        <w:t>,</w:t>
      </w:r>
      <w:r w:rsidRPr="005252AC">
        <w:rPr>
          <w:rFonts w:cs="Arial"/>
        </w:rPr>
        <w:t xml:space="preserve"> for </w:t>
      </w:r>
      <w:r>
        <w:rPr>
          <w:rFonts w:cs="Arial"/>
        </w:rPr>
        <w:t>l</w:t>
      </w:r>
      <w:r w:rsidRPr="005252AC">
        <w:rPr>
          <w:rFonts w:cs="Arial"/>
        </w:rPr>
        <w:t>aser</w:t>
      </w:r>
      <w:r>
        <w:rPr>
          <w:rFonts w:cs="Arial"/>
        </w:rPr>
        <w:t>-printed</w:t>
      </w:r>
      <w:r w:rsidRPr="005252AC">
        <w:rPr>
          <w:rFonts w:cs="Arial"/>
        </w:rPr>
        <w:t xml:space="preserve"> </w:t>
      </w:r>
      <w:r>
        <w:rPr>
          <w:rFonts w:cs="Arial"/>
        </w:rPr>
        <w:t>c</w:t>
      </w:r>
      <w:r w:rsidRPr="005252AC">
        <w:rPr>
          <w:rFonts w:cs="Arial"/>
        </w:rPr>
        <w:t>hecks</w:t>
      </w:r>
      <w:r>
        <w:rPr>
          <w:rFonts w:cs="Arial"/>
        </w:rPr>
        <w:t>.</w:t>
      </w:r>
      <w:r w:rsidRPr="005252AC">
        <w:rPr>
          <w:rFonts w:cs="Arial"/>
        </w:rPr>
        <w:t xml:space="preserve"> </w:t>
      </w:r>
      <w:r>
        <w:rPr>
          <w:rFonts w:cs="Arial"/>
        </w:rPr>
        <w:t>Size #8 (</w:t>
      </w:r>
      <w:r w:rsidRPr="005252AC">
        <w:rPr>
          <w:rFonts w:cs="Arial"/>
        </w:rPr>
        <w:t>3 5/8</w:t>
      </w:r>
      <w:r>
        <w:rPr>
          <w:rFonts w:cs="Arial"/>
        </w:rPr>
        <w:t>”</w:t>
      </w:r>
      <w:r w:rsidRPr="005252AC">
        <w:rPr>
          <w:rFonts w:cs="Arial"/>
        </w:rPr>
        <w:t xml:space="preserve"> x 8 11/16</w:t>
      </w:r>
      <w:r>
        <w:rPr>
          <w:rFonts w:cs="Arial"/>
        </w:rPr>
        <w:t xml:space="preserve">”). Amazon 500 for </w:t>
      </w:r>
      <w:r w:rsidRPr="003E4A1B">
        <w:rPr>
          <w:rFonts w:cs="Arial"/>
        </w:rPr>
        <w:t>$</w:t>
      </w:r>
      <w:r>
        <w:rPr>
          <w:rFonts w:cs="Arial"/>
        </w:rPr>
        <w:t>32 (2025)</w:t>
      </w:r>
    </w:p>
    <w:p w14:paraId="47500DF1" w14:textId="77777777" w:rsidR="00FE0A58" w:rsidRPr="003E4A1B" w:rsidRDefault="00FE0A58" w:rsidP="00FE0A58">
      <w:pPr>
        <w:spacing w:before="120" w:line="276" w:lineRule="auto"/>
        <w:ind w:left="4500"/>
        <w:jc w:val="both"/>
        <w:rPr>
          <w:rFonts w:cs="Arial"/>
        </w:rPr>
      </w:pPr>
      <w:r>
        <w:rPr>
          <w:rFonts w:cs="Arial"/>
        </w:rPr>
        <w:t>Pad of 150 2</w:t>
      </w:r>
      <w:r w:rsidRPr="003E4A1B">
        <w:rPr>
          <w:rFonts w:cs="Arial"/>
        </w:rPr>
        <w:t xml:space="preserve">-part carbonized </w:t>
      </w:r>
      <w:r>
        <w:rPr>
          <w:rFonts w:cs="Arial"/>
        </w:rPr>
        <w:t>D</w:t>
      </w:r>
      <w:r w:rsidRPr="003E4A1B">
        <w:rPr>
          <w:rFonts w:cs="Arial"/>
        </w:rPr>
        <w:t>EPOSIT TICKETS</w:t>
      </w:r>
      <w:r>
        <w:rPr>
          <w:rFonts w:cs="Arial"/>
        </w:rPr>
        <w:t xml:space="preserve"> </w:t>
      </w:r>
      <w:r w:rsidRPr="003E4A1B">
        <w:rPr>
          <w:rFonts w:cs="Arial"/>
        </w:rPr>
        <w:t xml:space="preserve">with company </w:t>
      </w:r>
      <w:r>
        <w:rPr>
          <w:rFonts w:cs="Arial"/>
        </w:rPr>
        <w:t xml:space="preserve">name </w:t>
      </w:r>
      <w:r w:rsidRPr="003E4A1B">
        <w:rPr>
          <w:rFonts w:cs="Arial"/>
        </w:rPr>
        <w:t>and account number</w:t>
      </w:r>
      <w:r>
        <w:rPr>
          <w:rFonts w:cs="Arial"/>
        </w:rPr>
        <w:t>. Amazon</w:t>
      </w:r>
      <w:r w:rsidRPr="003E4A1B">
        <w:rPr>
          <w:rFonts w:cs="Arial"/>
        </w:rPr>
        <w:t xml:space="preserve"> </w:t>
      </w:r>
      <w:r>
        <w:rPr>
          <w:rFonts w:cs="Arial"/>
        </w:rPr>
        <w:t xml:space="preserve"> </w:t>
      </w:r>
      <w:r w:rsidRPr="003E4A1B">
        <w:rPr>
          <w:rFonts w:cs="Arial"/>
        </w:rPr>
        <w:t>$</w:t>
      </w:r>
      <w:r>
        <w:rPr>
          <w:rFonts w:cs="Arial"/>
        </w:rPr>
        <w:t>54 (2025)</w:t>
      </w:r>
      <w:r w:rsidRPr="003E4A1B">
        <w:rPr>
          <w:rFonts w:cs="Arial"/>
        </w:rPr>
        <w:t>.</w:t>
      </w:r>
    </w:p>
    <w:p w14:paraId="6533A885" w14:textId="77777777" w:rsidR="00FE0A58" w:rsidRPr="003E4A1B" w:rsidRDefault="00FE0A58" w:rsidP="00FE0A58">
      <w:pPr>
        <w:spacing w:before="120" w:line="276" w:lineRule="auto"/>
        <w:ind w:left="4500"/>
        <w:jc w:val="both"/>
        <w:rPr>
          <w:rFonts w:cs="Arial"/>
        </w:rPr>
      </w:pPr>
      <w:r w:rsidRPr="003E4A1B">
        <w:rPr>
          <w:rFonts w:cs="Arial"/>
        </w:rPr>
        <w:t>STAMP with company name and account number</w:t>
      </w:r>
      <w:r>
        <w:rPr>
          <w:rFonts w:cs="Arial"/>
        </w:rPr>
        <w:t>. Amazon</w:t>
      </w:r>
      <w:r w:rsidRPr="003E4A1B">
        <w:rPr>
          <w:rFonts w:cs="Arial"/>
        </w:rPr>
        <w:t xml:space="preserve"> $</w:t>
      </w:r>
      <w:r>
        <w:rPr>
          <w:rFonts w:cs="Arial"/>
        </w:rPr>
        <w:t xml:space="preserve">20  </w:t>
      </w:r>
      <w:r w:rsidRPr="003E4A1B">
        <w:rPr>
          <w:rFonts w:cs="Arial"/>
        </w:rPr>
        <w:t>(as of 20</w:t>
      </w:r>
      <w:r>
        <w:rPr>
          <w:rFonts w:cs="Arial"/>
        </w:rPr>
        <w:t>25</w:t>
      </w:r>
      <w:r w:rsidRPr="003E4A1B">
        <w:rPr>
          <w:rFonts w:cs="Arial"/>
        </w:rPr>
        <w:t>). The sta</w:t>
      </w:r>
      <w:r>
        <w:rPr>
          <w:rFonts w:cs="Arial"/>
        </w:rPr>
        <w:t>mp saves time endorsing checks.</w:t>
      </w:r>
      <w:r w:rsidRPr="003E4A1B">
        <w:rPr>
          <w:rFonts w:cs="Arial"/>
          <w:i/>
        </w:rPr>
        <w:t xml:space="preserve"> The stamp also indicates that the check is being presented “For Deposit Only” to prevent the bank from applying the funds to an outstanding loan.</w:t>
      </w:r>
      <w:r w:rsidRPr="003E4A1B">
        <w:rPr>
          <w:rFonts w:cs="Arial"/>
        </w:rPr>
        <w:t xml:space="preserve"> </w:t>
      </w:r>
    </w:p>
    <w:p w14:paraId="09D4EB95" w14:textId="77777777" w:rsidR="00FE0A58" w:rsidRPr="003E4A1B" w:rsidRDefault="00FE0A58" w:rsidP="00FE0A58">
      <w:pPr>
        <w:spacing w:before="120" w:line="276" w:lineRule="auto"/>
        <w:ind w:left="4500"/>
        <w:jc w:val="both"/>
        <w:rPr>
          <w:rFonts w:cs="Arial"/>
        </w:rPr>
      </w:pPr>
      <w:r w:rsidRPr="003E4A1B">
        <w:rPr>
          <w:rFonts w:cs="Arial"/>
        </w:rPr>
        <w:t xml:space="preserve"> </w:t>
      </w:r>
    </w:p>
    <w:p w14:paraId="485E70DF" w14:textId="77777777" w:rsidR="00FE0A58" w:rsidRPr="003E4A1B" w:rsidRDefault="00FE0A58" w:rsidP="00FE0A58">
      <w:pPr>
        <w:spacing w:line="276" w:lineRule="auto"/>
        <w:ind w:left="4320"/>
        <w:rPr>
          <w:rFonts w:cs="Arial"/>
        </w:rPr>
      </w:pPr>
    </w:p>
    <w:p w14:paraId="6A1CE843" w14:textId="77777777" w:rsidR="00FE0A58" w:rsidRPr="003E4A1B" w:rsidRDefault="00FE0A58" w:rsidP="00FE0A58">
      <w:pPr>
        <w:rPr>
          <w:rFonts w:cs="Arial"/>
        </w:rPr>
      </w:pPr>
    </w:p>
    <w:p w14:paraId="72073697" w14:textId="77777777" w:rsidR="00FE0A58" w:rsidRPr="003E4A1B" w:rsidRDefault="00FE0A58" w:rsidP="00FE0A58">
      <w:pPr>
        <w:tabs>
          <w:tab w:val="left" w:pos="1725"/>
        </w:tabs>
        <w:rPr>
          <w:rFonts w:cs="Arial"/>
        </w:rPr>
      </w:pPr>
      <w:r>
        <w:rPr>
          <w:rFonts w:cs="Arial"/>
        </w:rPr>
        <w:tab/>
      </w:r>
    </w:p>
    <w:p w14:paraId="19C64069" w14:textId="77777777" w:rsidR="00FE0A58" w:rsidRPr="003E4A1B" w:rsidRDefault="00FE0A58" w:rsidP="00FE0A58">
      <w:pPr>
        <w:rPr>
          <w:rFonts w:cs="Arial"/>
        </w:rPr>
      </w:pPr>
    </w:p>
    <w:p w14:paraId="65A1B1DE" w14:textId="77777777" w:rsidR="00FE0A58" w:rsidRPr="003E4A1B" w:rsidRDefault="00FE0A58" w:rsidP="00FE0A58">
      <w:pPr>
        <w:tabs>
          <w:tab w:val="left" w:pos="3135"/>
        </w:tabs>
        <w:rPr>
          <w:rFonts w:cs="Arial"/>
        </w:rPr>
      </w:pPr>
      <w:r>
        <w:rPr>
          <w:rFonts w:cs="Arial"/>
        </w:rPr>
        <w:tab/>
      </w:r>
    </w:p>
    <w:p w14:paraId="0731748F" w14:textId="77777777" w:rsidR="00FE0A58" w:rsidRPr="003E4A1B" w:rsidRDefault="00FE0A58" w:rsidP="00FE0A58">
      <w:pPr>
        <w:rPr>
          <w:rFonts w:cs="Arial"/>
        </w:rPr>
      </w:pPr>
    </w:p>
    <w:p w14:paraId="0F513C70" w14:textId="77777777" w:rsidR="00FE0A58" w:rsidRPr="003E4A1B" w:rsidRDefault="00FE0A58" w:rsidP="00FE0A58">
      <w:pPr>
        <w:rPr>
          <w:rFonts w:cs="Arial"/>
        </w:rPr>
      </w:pPr>
    </w:p>
    <w:p w14:paraId="3A8847CA" w14:textId="77777777" w:rsidR="00FE0A58" w:rsidRPr="003E4A1B" w:rsidRDefault="00FE0A58" w:rsidP="00FE0A58">
      <w:pPr>
        <w:rPr>
          <w:rFonts w:cs="Arial"/>
        </w:rPr>
      </w:pPr>
    </w:p>
    <w:p w14:paraId="1936E594" w14:textId="77777777" w:rsidR="00FE0A58" w:rsidRPr="003E4A1B" w:rsidRDefault="00FE0A58" w:rsidP="00FE0A58">
      <w:pPr>
        <w:rPr>
          <w:rFonts w:cs="Arial"/>
        </w:rPr>
      </w:pPr>
    </w:p>
    <w:p w14:paraId="6A122665" w14:textId="77777777" w:rsidR="00FE0A58" w:rsidRPr="003E4A1B" w:rsidRDefault="00FE0A58" w:rsidP="00FE0A58">
      <w:pPr>
        <w:rPr>
          <w:rFonts w:cs="Arial"/>
        </w:rPr>
      </w:pPr>
    </w:p>
    <w:p w14:paraId="5557E368" w14:textId="77777777" w:rsidR="00FE0A58" w:rsidRPr="003E4A1B" w:rsidRDefault="00FE0A58" w:rsidP="00FE0A58">
      <w:pPr>
        <w:rPr>
          <w:rFonts w:cs="Arial"/>
          <w:sz w:val="22"/>
        </w:rPr>
      </w:pPr>
    </w:p>
    <w:p w14:paraId="27BBEA25" w14:textId="77777777" w:rsidR="00FE0A58" w:rsidRPr="003E4A1B" w:rsidRDefault="00FE0A58" w:rsidP="00FE0A58">
      <w:pPr>
        <w:rPr>
          <w:rFonts w:cs="Arial"/>
          <w:sz w:val="22"/>
        </w:rPr>
      </w:pPr>
    </w:p>
    <w:p w14:paraId="6F124D5A" w14:textId="77777777" w:rsidR="00FE0A58" w:rsidRPr="003E4A1B" w:rsidRDefault="00FE0A58" w:rsidP="00FE0A58">
      <w:pPr>
        <w:rPr>
          <w:rFonts w:cs="Arial"/>
          <w:sz w:val="22"/>
        </w:rPr>
      </w:pPr>
    </w:p>
    <w:p w14:paraId="2C2E7394" w14:textId="77777777" w:rsidR="00FE0A58" w:rsidRDefault="00FE0A58" w:rsidP="00FE0A58">
      <w:pPr>
        <w:rPr>
          <w:rFonts w:cs="Arial"/>
          <w:sz w:val="22"/>
        </w:rPr>
      </w:pPr>
    </w:p>
    <w:p w14:paraId="0D14AE3D" w14:textId="77777777" w:rsidR="00FE0A58" w:rsidRDefault="00FE0A58" w:rsidP="00FE0A58">
      <w:pPr>
        <w:rPr>
          <w:rFonts w:cs="Arial"/>
          <w:sz w:val="22"/>
        </w:rPr>
      </w:pPr>
    </w:p>
    <w:p w14:paraId="6D6D19D9" w14:textId="77777777" w:rsidR="00FE0A58" w:rsidRDefault="00FE0A58" w:rsidP="00FE0A58">
      <w:pPr>
        <w:rPr>
          <w:rFonts w:cs="Arial"/>
          <w:sz w:val="22"/>
        </w:rPr>
      </w:pPr>
    </w:p>
    <w:p w14:paraId="0D8582CF" w14:textId="77777777" w:rsidR="00FE0A58" w:rsidRDefault="00FE0A58" w:rsidP="00FE0A58">
      <w:pPr>
        <w:rPr>
          <w:rFonts w:cs="Arial"/>
          <w:sz w:val="22"/>
        </w:rPr>
      </w:pPr>
    </w:p>
    <w:p w14:paraId="55F8051B" w14:textId="77777777" w:rsidR="00FE0A58" w:rsidRDefault="00FE0A58" w:rsidP="00FE0A58">
      <w:pPr>
        <w:rPr>
          <w:rFonts w:cs="Arial"/>
          <w:sz w:val="22"/>
        </w:rPr>
      </w:pPr>
    </w:p>
    <w:p w14:paraId="26E8C8B5" w14:textId="77777777" w:rsidR="00FE0A58" w:rsidRDefault="00FE0A58" w:rsidP="00FE0A58">
      <w:pPr>
        <w:rPr>
          <w:rFonts w:cs="Arial"/>
          <w:sz w:val="22"/>
        </w:rPr>
      </w:pPr>
    </w:p>
    <w:p w14:paraId="4B6890CF" w14:textId="77777777" w:rsidR="00FE0A58" w:rsidRDefault="00FE0A58" w:rsidP="00FE0A58">
      <w:pPr>
        <w:rPr>
          <w:rFonts w:cs="Arial"/>
          <w:sz w:val="22"/>
        </w:rPr>
      </w:pPr>
    </w:p>
    <w:p w14:paraId="058832DD" w14:textId="77777777" w:rsidR="00FE0A58" w:rsidRDefault="00FE0A58" w:rsidP="00FE0A58">
      <w:pPr>
        <w:rPr>
          <w:rFonts w:cs="Arial"/>
          <w:sz w:val="22"/>
        </w:rPr>
      </w:pPr>
    </w:p>
    <w:p w14:paraId="5513FDB5" w14:textId="77777777" w:rsidR="00FE0A58" w:rsidRDefault="00FE0A58" w:rsidP="00FE0A58">
      <w:pPr>
        <w:rPr>
          <w:rFonts w:cs="Arial"/>
          <w:sz w:val="22"/>
        </w:rPr>
      </w:pPr>
    </w:p>
    <w:p w14:paraId="7AF8F625" w14:textId="77777777" w:rsidR="00FE0A58" w:rsidRDefault="00FE0A58" w:rsidP="00FE0A58">
      <w:pPr>
        <w:rPr>
          <w:rFonts w:cs="Arial"/>
          <w:sz w:val="22"/>
        </w:rPr>
      </w:pPr>
    </w:p>
    <w:p w14:paraId="3C07F123" w14:textId="77777777" w:rsidR="00FE0A58" w:rsidRDefault="00FE0A58" w:rsidP="00FE0A58">
      <w:pPr>
        <w:rPr>
          <w:rFonts w:cs="Arial"/>
          <w:sz w:val="22"/>
        </w:rPr>
      </w:pPr>
    </w:p>
    <w:p w14:paraId="17BAA3C2" w14:textId="77777777" w:rsidR="00FE0A58" w:rsidRDefault="00FE0A58" w:rsidP="00FE0A58">
      <w:pPr>
        <w:rPr>
          <w:rFonts w:cs="Arial"/>
          <w:sz w:val="22"/>
        </w:rPr>
      </w:pPr>
    </w:p>
    <w:p w14:paraId="6E290D5C" w14:textId="77777777" w:rsidR="00FE0A58" w:rsidRDefault="00FE0A58" w:rsidP="00FE0A58">
      <w:pPr>
        <w:rPr>
          <w:rFonts w:cs="Arial"/>
          <w:sz w:val="22"/>
        </w:rPr>
      </w:pPr>
    </w:p>
    <w:p w14:paraId="37F271FE" w14:textId="77777777" w:rsidR="00FE0A58" w:rsidRPr="004E18C6" w:rsidRDefault="00FE0A58" w:rsidP="00FE0A58">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6B0BE294" w14:textId="77777777" w:rsidR="00FE0A58" w:rsidRPr="003E4A1B" w:rsidRDefault="00FE0A58" w:rsidP="00FE0A58">
      <w:pPr>
        <w:pStyle w:val="Pageheader"/>
        <w:rPr>
          <w:rFonts w:cs="Arial"/>
        </w:rPr>
      </w:pPr>
    </w:p>
    <w:p w14:paraId="420048A4" w14:textId="77777777" w:rsidR="00FE0A58" w:rsidRPr="003E4A1B" w:rsidRDefault="00FE0A58" w:rsidP="00FE0A58">
      <w:pPr>
        <w:pStyle w:val="Pageheader"/>
        <w:rPr>
          <w:rFonts w:cs="Arial"/>
        </w:rPr>
      </w:pPr>
    </w:p>
    <w:p w14:paraId="1FEFA59B" w14:textId="77777777" w:rsidR="00FE0A58" w:rsidRPr="003E4A1B" w:rsidRDefault="00FE0A58" w:rsidP="00FE0A58">
      <w:pPr>
        <w:pStyle w:val="Pageheader"/>
        <w:rPr>
          <w:rFonts w:cs="Arial"/>
        </w:rPr>
      </w:pPr>
    </w:p>
    <w:p w14:paraId="47B0DF9C" w14:textId="77777777" w:rsidR="00FE0A58" w:rsidRPr="003E4A1B" w:rsidRDefault="00FE0A58" w:rsidP="00FE0A58">
      <w:pPr>
        <w:pStyle w:val="Pageheader"/>
        <w:rPr>
          <w:rFonts w:cs="Arial"/>
        </w:rPr>
      </w:pPr>
    </w:p>
    <w:p w14:paraId="677F3544" w14:textId="77777777" w:rsidR="00FE0A58" w:rsidRPr="0001619B" w:rsidRDefault="00FE0A58" w:rsidP="00FE0A58">
      <w:pPr>
        <w:pStyle w:val="Title"/>
      </w:pPr>
      <w:bookmarkStart w:id="159" w:name="_Toc203763099"/>
      <w:bookmarkStart w:id="160" w:name="_Toc204700368"/>
      <w:bookmarkStart w:id="161" w:name="_Toc206281963"/>
      <w:bookmarkStart w:id="162" w:name="_Toc206321834"/>
      <w:r>
        <w:t>3.</w:t>
      </w:r>
      <w:r w:rsidRPr="0001619B">
        <w:t xml:space="preserve">8 – </w:t>
      </w:r>
      <w:bookmarkStart w:id="163" w:name="RAISINGGROWTHCAPITAL"/>
      <w:r w:rsidRPr="0001619B">
        <w:t>Raising Growth Capital</w:t>
      </w:r>
      <w:bookmarkEnd w:id="159"/>
      <w:bookmarkEnd w:id="160"/>
      <w:bookmarkEnd w:id="161"/>
      <w:bookmarkEnd w:id="162"/>
      <w:bookmarkEnd w:id="163"/>
      <w:r w:rsidRPr="0001619B">
        <w:fldChar w:fldCharType="begin"/>
      </w:r>
      <w:r w:rsidRPr="0001619B">
        <w:instrText xml:space="preserve"> XE "CAPITAL" </w:instrText>
      </w:r>
      <w:r w:rsidRPr="0001619B">
        <w:fldChar w:fldCharType="end"/>
      </w:r>
      <w:r w:rsidRPr="0001619B">
        <w:t xml:space="preserve">    </w:t>
      </w:r>
    </w:p>
    <w:p w14:paraId="162B6A7E" w14:textId="77777777" w:rsidR="00FE0A58" w:rsidRPr="003E4A1B" w:rsidRDefault="00FE0A58" w:rsidP="00FE0A58">
      <w:pPr>
        <w:pStyle w:val="Pageheader"/>
        <w:rPr>
          <w:rStyle w:val="Heading2Char"/>
          <w:b w:val="0"/>
          <w:sz w:val="20"/>
          <w:szCs w:val="20"/>
        </w:rPr>
      </w:pPr>
    </w:p>
    <w:p w14:paraId="1AA10FC2" w14:textId="77777777" w:rsidR="00FE0A58" w:rsidRPr="003E4A1B" w:rsidRDefault="00FE0A58" w:rsidP="00FE0A58">
      <w:pPr>
        <w:pStyle w:val="Pageheader"/>
        <w:rPr>
          <w:rStyle w:val="Heading2Char"/>
          <w:b w:val="0"/>
          <w:sz w:val="20"/>
          <w:szCs w:val="20"/>
        </w:rPr>
      </w:pPr>
    </w:p>
    <w:p w14:paraId="2FE650DB" w14:textId="2FD21E3B" w:rsidR="00FE0A58" w:rsidRPr="003571EA" w:rsidRDefault="00FE0A58" w:rsidP="00FE0A58">
      <w:pPr>
        <w:pStyle w:val="Subtitle"/>
        <w:spacing w:after="240"/>
        <w:ind w:left="1440"/>
        <w:jc w:val="left"/>
        <w:rPr>
          <w:szCs w:val="14"/>
        </w:rPr>
      </w:pPr>
      <w:r w:rsidRPr="001C3B98">
        <w:rPr>
          <w:szCs w:val="28"/>
        </w:rPr>
        <w:t>3</w:t>
      </w:r>
      <w:r w:rsidRPr="001C3B98">
        <w:rPr>
          <w:spacing w:val="24"/>
          <w:szCs w:val="28"/>
        </w:rPr>
        <w:t>.</w:t>
      </w:r>
      <w:r>
        <w:t xml:space="preserve">8.1  Determining Growth </w:t>
      </w:r>
      <w:r w:rsidRPr="003E4A1B">
        <w:t>Capital Requirement</w:t>
      </w:r>
    </w:p>
    <w:p w14:paraId="31B8B10F" w14:textId="77777777" w:rsidR="00FE0A58" w:rsidRPr="003571EA" w:rsidRDefault="00FE0A58" w:rsidP="00FE0A58">
      <w:pPr>
        <w:pStyle w:val="Subtitle"/>
        <w:spacing w:after="240"/>
        <w:ind w:left="1440"/>
        <w:jc w:val="left"/>
        <w:rPr>
          <w:szCs w:val="14"/>
        </w:rPr>
      </w:pPr>
      <w:r w:rsidRPr="001C3B98">
        <w:rPr>
          <w:szCs w:val="28"/>
        </w:rPr>
        <w:t>3</w:t>
      </w:r>
      <w:r w:rsidRPr="001C3B98">
        <w:rPr>
          <w:spacing w:val="24"/>
          <w:szCs w:val="28"/>
        </w:rPr>
        <w:t>.</w:t>
      </w:r>
      <w:r>
        <w:t xml:space="preserve">8.2  </w:t>
      </w:r>
      <w:r w:rsidRPr="00F94416">
        <w:t xml:space="preserve">Internal Sources </w:t>
      </w:r>
      <w:r>
        <w:t>o</w:t>
      </w:r>
      <w:r w:rsidRPr="00F94416">
        <w:t>f Growth Capital</w:t>
      </w:r>
    </w:p>
    <w:p w14:paraId="156D5B94" w14:textId="77777777" w:rsidR="00FE0A58" w:rsidRDefault="00FE0A58" w:rsidP="00FE0A58">
      <w:pPr>
        <w:pStyle w:val="Subtitle"/>
        <w:spacing w:after="240"/>
        <w:ind w:left="1440"/>
        <w:jc w:val="left"/>
      </w:pPr>
      <w:r w:rsidRPr="001C3B98">
        <w:rPr>
          <w:szCs w:val="28"/>
        </w:rPr>
        <w:t>3</w:t>
      </w:r>
      <w:r w:rsidRPr="001C3B98">
        <w:rPr>
          <w:spacing w:val="24"/>
          <w:szCs w:val="28"/>
        </w:rPr>
        <w:t>.</w:t>
      </w:r>
      <w:r>
        <w:t xml:space="preserve">8.3  </w:t>
      </w:r>
      <w:r w:rsidRPr="00F94416">
        <w:t xml:space="preserve">Types </w:t>
      </w:r>
      <w:r>
        <w:t>o</w:t>
      </w:r>
      <w:r w:rsidRPr="00F94416">
        <w:t>f External Growth Capital</w:t>
      </w:r>
    </w:p>
    <w:p w14:paraId="1F5EE90D" w14:textId="77777777" w:rsidR="00FE0A58" w:rsidRDefault="00FE0A58" w:rsidP="00FE0A58">
      <w:pPr>
        <w:pStyle w:val="Subtitle"/>
        <w:spacing w:after="240"/>
        <w:ind w:left="1440"/>
        <w:jc w:val="left"/>
      </w:pPr>
      <w:r w:rsidRPr="001C3B98">
        <w:rPr>
          <w:szCs w:val="28"/>
        </w:rPr>
        <w:t>3</w:t>
      </w:r>
      <w:r w:rsidRPr="001C3B98">
        <w:rPr>
          <w:spacing w:val="24"/>
          <w:szCs w:val="28"/>
        </w:rPr>
        <w:t>.</w:t>
      </w:r>
      <w:r>
        <w:t>8.4  Debt Capital</w:t>
      </w:r>
    </w:p>
    <w:p w14:paraId="171F589D" w14:textId="77777777" w:rsidR="00FE0A58" w:rsidRDefault="00FE0A58" w:rsidP="00FE0A58">
      <w:pPr>
        <w:pStyle w:val="Subtitle"/>
        <w:spacing w:after="240"/>
        <w:ind w:left="1440"/>
        <w:jc w:val="left"/>
      </w:pPr>
      <w:r w:rsidRPr="001C3B98">
        <w:rPr>
          <w:szCs w:val="28"/>
        </w:rPr>
        <w:t>3</w:t>
      </w:r>
      <w:r w:rsidRPr="001C3B98">
        <w:rPr>
          <w:spacing w:val="24"/>
          <w:szCs w:val="28"/>
        </w:rPr>
        <w:t>.</w:t>
      </w:r>
      <w:r>
        <w:t>8.5  Equity Capital</w:t>
      </w:r>
    </w:p>
    <w:p w14:paraId="28973E0D" w14:textId="77777777" w:rsidR="00FE0A58" w:rsidRPr="003571EA" w:rsidRDefault="00FE0A58" w:rsidP="00FE0A58">
      <w:pPr>
        <w:pStyle w:val="Subtitle"/>
        <w:spacing w:after="240"/>
        <w:ind w:left="1440"/>
        <w:jc w:val="left"/>
        <w:rPr>
          <w:szCs w:val="14"/>
        </w:rPr>
      </w:pPr>
      <w:r w:rsidRPr="001C3B98">
        <w:rPr>
          <w:szCs w:val="28"/>
        </w:rPr>
        <w:t>3</w:t>
      </w:r>
      <w:r w:rsidRPr="001C3B98">
        <w:rPr>
          <w:spacing w:val="24"/>
          <w:szCs w:val="28"/>
        </w:rPr>
        <w:t>.</w:t>
      </w:r>
      <w:r>
        <w:t xml:space="preserve">8.6  </w:t>
      </w:r>
      <w:r w:rsidRPr="003E4A1B">
        <w:t xml:space="preserve">Ownership Retention When Raising Equity Capital </w:t>
      </w:r>
    </w:p>
    <w:p w14:paraId="4D344958" w14:textId="77777777" w:rsidR="00FE0A58" w:rsidRPr="003571EA" w:rsidRDefault="00FE0A58" w:rsidP="00FE0A58">
      <w:pPr>
        <w:pStyle w:val="Subtitle"/>
        <w:spacing w:after="240"/>
        <w:ind w:left="1440"/>
        <w:jc w:val="left"/>
        <w:rPr>
          <w:szCs w:val="14"/>
        </w:rPr>
      </w:pPr>
      <w:r w:rsidRPr="001C3B98">
        <w:rPr>
          <w:szCs w:val="28"/>
        </w:rPr>
        <w:t>3</w:t>
      </w:r>
      <w:r w:rsidRPr="001C3B98">
        <w:rPr>
          <w:spacing w:val="24"/>
          <w:szCs w:val="28"/>
        </w:rPr>
        <w:t>.</w:t>
      </w:r>
      <w:r>
        <w:t xml:space="preserve">8.7  </w:t>
      </w:r>
      <w:r w:rsidRPr="0005386D">
        <w:t xml:space="preserve">Valuation (Estimating </w:t>
      </w:r>
      <w:r>
        <w:t>t</w:t>
      </w:r>
      <w:r w:rsidRPr="0005386D">
        <w:t xml:space="preserve">he </w:t>
      </w:r>
      <w:r w:rsidRPr="00D4676B">
        <w:rPr>
          <w:i/>
          <w:iCs/>
        </w:rPr>
        <w:t>Future</w:t>
      </w:r>
      <w:r w:rsidRPr="003571EA">
        <w:t xml:space="preserve"> Value</w:t>
      </w:r>
      <w:r w:rsidRPr="0005386D">
        <w:t xml:space="preserve"> </w:t>
      </w:r>
      <w:r>
        <w:t>o</w:t>
      </w:r>
      <w:r w:rsidRPr="0005386D">
        <w:t xml:space="preserve">f </w:t>
      </w:r>
      <w:r>
        <w:t>a</w:t>
      </w:r>
      <w:r w:rsidRPr="0005386D">
        <w:t xml:space="preserve"> Venture)</w:t>
      </w:r>
    </w:p>
    <w:p w14:paraId="69EE9FE4" w14:textId="77777777" w:rsidR="00FE0A58" w:rsidRPr="003571EA" w:rsidRDefault="00FE0A58" w:rsidP="00FE0A58">
      <w:pPr>
        <w:pStyle w:val="Subtitle"/>
        <w:spacing w:after="240"/>
        <w:ind w:left="1440"/>
        <w:jc w:val="left"/>
        <w:rPr>
          <w:szCs w:val="14"/>
        </w:rPr>
      </w:pPr>
      <w:r w:rsidRPr="001C3B98">
        <w:rPr>
          <w:szCs w:val="28"/>
        </w:rPr>
        <w:t>3</w:t>
      </w:r>
      <w:r w:rsidRPr="001C3B98">
        <w:rPr>
          <w:spacing w:val="24"/>
          <w:szCs w:val="28"/>
        </w:rPr>
        <w:t>.</w:t>
      </w:r>
      <w:r>
        <w:t xml:space="preserve">8.8  </w:t>
      </w:r>
      <w:r w:rsidRPr="0005386D">
        <w:t xml:space="preserve">Valuation (Estimating </w:t>
      </w:r>
      <w:r w:rsidRPr="00D4676B">
        <w:rPr>
          <w:i/>
          <w:iCs/>
        </w:rPr>
        <w:t>Present</w:t>
      </w:r>
      <w:r w:rsidRPr="003571EA">
        <w:t xml:space="preserve"> Value</w:t>
      </w:r>
      <w:r w:rsidRPr="0005386D">
        <w:t xml:space="preserve"> </w:t>
      </w:r>
      <w:r>
        <w:t>o</w:t>
      </w:r>
      <w:r w:rsidRPr="0005386D">
        <w:t xml:space="preserve">f </w:t>
      </w:r>
      <w:r>
        <w:t>a</w:t>
      </w:r>
      <w:r w:rsidRPr="0005386D">
        <w:t xml:space="preserve"> Venture)</w:t>
      </w:r>
    </w:p>
    <w:p w14:paraId="0278CF64" w14:textId="77777777" w:rsidR="00FE0A58" w:rsidRPr="003571EA" w:rsidRDefault="00FE0A58" w:rsidP="00FE0A58">
      <w:pPr>
        <w:pStyle w:val="Subtitle"/>
        <w:spacing w:after="240"/>
        <w:ind w:left="1440"/>
        <w:jc w:val="left"/>
        <w:rPr>
          <w:szCs w:val="14"/>
        </w:rPr>
      </w:pPr>
      <w:r w:rsidRPr="001C3B98">
        <w:rPr>
          <w:szCs w:val="28"/>
        </w:rPr>
        <w:t>3</w:t>
      </w:r>
      <w:r w:rsidRPr="001C3B98">
        <w:rPr>
          <w:spacing w:val="24"/>
          <w:szCs w:val="28"/>
        </w:rPr>
        <w:t>.</w:t>
      </w:r>
      <w:r>
        <w:t>8.9  The Term Sheet</w:t>
      </w:r>
      <w:r w:rsidRPr="003E4A1B">
        <w:t xml:space="preserve"> </w:t>
      </w:r>
    </w:p>
    <w:p w14:paraId="6FB8CF78" w14:textId="77777777" w:rsidR="00FE0A58" w:rsidRPr="003571EA" w:rsidRDefault="00FE0A58" w:rsidP="00FE0A58">
      <w:pPr>
        <w:pStyle w:val="Subtitle"/>
        <w:spacing w:after="240"/>
        <w:ind w:left="1440"/>
        <w:jc w:val="left"/>
        <w:rPr>
          <w:szCs w:val="14"/>
        </w:rPr>
      </w:pPr>
      <w:r w:rsidRPr="001C3B98">
        <w:rPr>
          <w:szCs w:val="28"/>
        </w:rPr>
        <w:t>3</w:t>
      </w:r>
      <w:r w:rsidRPr="001C3B98">
        <w:rPr>
          <w:spacing w:val="24"/>
          <w:szCs w:val="28"/>
        </w:rPr>
        <w:t>.</w:t>
      </w:r>
      <w:r>
        <w:t xml:space="preserve">8.10  </w:t>
      </w:r>
      <w:r w:rsidRPr="003571EA">
        <w:t>Equity Capitalization Schedule (Cap Table)</w:t>
      </w:r>
    </w:p>
    <w:p w14:paraId="1FFC2BE1" w14:textId="77777777" w:rsidR="00FE0A58" w:rsidRDefault="00FE0A58" w:rsidP="00FE0A58">
      <w:pPr>
        <w:pStyle w:val="Subtitle"/>
        <w:ind w:left="1440"/>
        <w:jc w:val="left"/>
      </w:pPr>
      <w:r w:rsidRPr="001C3B98">
        <w:rPr>
          <w:szCs w:val="28"/>
        </w:rPr>
        <w:t>3</w:t>
      </w:r>
      <w:r w:rsidRPr="001C3B98">
        <w:rPr>
          <w:spacing w:val="24"/>
          <w:szCs w:val="28"/>
        </w:rPr>
        <w:t>.</w:t>
      </w:r>
      <w:r>
        <w:t xml:space="preserve">8.11  </w:t>
      </w:r>
      <w:r w:rsidRPr="003571EA">
        <w:t>Exit Strategy</w:t>
      </w:r>
    </w:p>
    <w:p w14:paraId="282C15E8" w14:textId="77777777" w:rsidR="00FE0A58" w:rsidRPr="00D4676B" w:rsidRDefault="00FE0A58" w:rsidP="00FE0A58"/>
    <w:p w14:paraId="3E511D7A" w14:textId="77777777" w:rsidR="00FE0A58" w:rsidRDefault="00FE0A58" w:rsidP="00FE0A58">
      <w:pPr>
        <w:pStyle w:val="Pageheader"/>
        <w:rPr>
          <w:rStyle w:val="Heading2Char"/>
          <w:b w:val="0"/>
          <w:sz w:val="20"/>
          <w:szCs w:val="20"/>
        </w:rPr>
      </w:pPr>
    </w:p>
    <w:p w14:paraId="48E4B400" w14:textId="77777777" w:rsidR="00FE0A58" w:rsidRPr="003E4A1B" w:rsidRDefault="00FE0A58" w:rsidP="00FE0A58">
      <w:pPr>
        <w:pStyle w:val="Pageheader"/>
        <w:rPr>
          <w:rStyle w:val="Heading2Char"/>
          <w:b w:val="0"/>
          <w:sz w:val="20"/>
          <w:szCs w:val="20"/>
        </w:rPr>
      </w:pPr>
      <w:r>
        <w:rPr>
          <w:rFonts w:eastAsia="Calibri" w:cs="Arial"/>
          <w:noProof/>
          <w:color w:val="000000"/>
          <w:sz w:val="20"/>
          <w:szCs w:val="20"/>
        </w:rPr>
        <mc:AlternateContent>
          <mc:Choice Requires="wps">
            <w:drawing>
              <wp:anchor distT="0" distB="0" distL="114300" distR="114300" simplePos="0" relativeHeight="252063232" behindDoc="0" locked="0" layoutInCell="1" allowOverlap="1" wp14:anchorId="28CF0EAF" wp14:editId="2A7320A6">
                <wp:simplePos x="0" y="0"/>
                <wp:positionH relativeFrom="column">
                  <wp:posOffset>466725</wp:posOffset>
                </wp:positionH>
                <wp:positionV relativeFrom="paragraph">
                  <wp:posOffset>19051</wp:posOffset>
                </wp:positionV>
                <wp:extent cx="5486400" cy="2495550"/>
                <wp:effectExtent l="0" t="0" r="19050" b="19050"/>
                <wp:wrapNone/>
                <wp:docPr id="1503534369" name="Rectangle 1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486400" cy="2495550"/>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20D745" id="Rectangle 137" o:spid="_x0000_s1026" alt="&quot;&quot;" style="position:absolute;margin-left:36.75pt;margin-top:1.5pt;width:6in;height:196.5pt;z-index:252063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" filled="f" strokecolor="black [3213]"/>
            </w:pict>
          </mc:Fallback>
        </mc:AlternateContent>
      </w:r>
    </w:p>
    <w:p w14:paraId="08DA464F" w14:textId="77777777" w:rsidR="00FE0A58" w:rsidRPr="0003026E" w:rsidRDefault="00FE0A58" w:rsidP="00FE0A58">
      <w:pPr>
        <w:pStyle w:val="BulletedList2"/>
        <w:numPr>
          <w:ilvl w:val="0"/>
          <w:numId w:val="0"/>
        </w:numPr>
        <w:spacing w:after="0" w:line="276" w:lineRule="auto"/>
        <w:ind w:left="1080" w:right="1166"/>
        <w:jc w:val="both"/>
        <w:rPr>
          <w:rStyle w:val="Heading2Char"/>
          <w:rFonts w:ascii="Arial" w:hAnsi="Arial"/>
          <w:b w:val="0"/>
          <w:szCs w:val="22"/>
        </w:rPr>
      </w:pPr>
      <w:r w:rsidRPr="0003026E">
        <w:rPr>
          <w:rStyle w:val="Heading2Char"/>
          <w:rFonts w:ascii="Arial" w:hAnsi="Arial"/>
          <w:b w:val="0"/>
          <w:sz w:val="24"/>
          <w:szCs w:val="22"/>
        </w:rPr>
        <w:t xml:space="preserve">RAISING CAPITAL </w:t>
      </w:r>
      <w:r w:rsidRPr="0003026E">
        <w:rPr>
          <w:rStyle w:val="Heading2Char"/>
          <w:rFonts w:ascii="Arial" w:hAnsi="Arial"/>
          <w:b w:val="0"/>
          <w:szCs w:val="22"/>
        </w:rPr>
        <w:t>is a complex process. It usually takes 3 to 6 months to get a proposal in front of capital providers and for them to conduct due diligence. The steps in the process are:</w:t>
      </w:r>
    </w:p>
    <w:p w14:paraId="38C8042A" w14:textId="77777777" w:rsidR="00FE0A58" w:rsidRPr="0003026E" w:rsidRDefault="00FE0A58" w:rsidP="00FE0A58">
      <w:pPr>
        <w:pStyle w:val="BulletedList2"/>
        <w:numPr>
          <w:ilvl w:val="0"/>
          <w:numId w:val="49"/>
        </w:numPr>
        <w:tabs>
          <w:tab w:val="clear" w:pos="605"/>
          <w:tab w:val="num" w:pos="360"/>
        </w:tabs>
        <w:spacing w:before="120" w:after="0" w:line="276" w:lineRule="auto"/>
        <w:ind w:left="1440" w:right="1166"/>
        <w:jc w:val="both"/>
        <w:rPr>
          <w:rStyle w:val="Heading2Char"/>
          <w:rFonts w:ascii="Arial" w:hAnsi="Arial"/>
          <w:b w:val="0"/>
          <w:szCs w:val="22"/>
        </w:rPr>
      </w:pPr>
      <w:r w:rsidRPr="0003026E">
        <w:rPr>
          <w:rStyle w:val="Heading2Char"/>
          <w:rFonts w:ascii="Arial" w:hAnsi="Arial"/>
          <w:b w:val="0"/>
          <w:szCs w:val="22"/>
        </w:rPr>
        <w:t>COMPUTE HOW MUCH CAPITAL YOU NEED at each stage of development. (If your launch is successful and you achieve break-even quickly, you may want to accept additional outside capital to grow the company more quickly than would be possible by relying solely on profits to fund growth.)  The key is to allow for periodic infusions of equity capital, and the resulting dilution of the founders’ ownership position. The company that captures the market first wins.</w:t>
      </w:r>
    </w:p>
    <w:p w14:paraId="6C549353" w14:textId="77777777" w:rsidR="00FE0A58" w:rsidRPr="0003026E" w:rsidRDefault="00FE0A58" w:rsidP="00FE0A58">
      <w:pPr>
        <w:pStyle w:val="BulletedList2"/>
        <w:numPr>
          <w:ilvl w:val="0"/>
          <w:numId w:val="49"/>
        </w:numPr>
        <w:tabs>
          <w:tab w:val="clear" w:pos="605"/>
          <w:tab w:val="num" w:pos="360"/>
        </w:tabs>
        <w:spacing w:before="120" w:after="0"/>
        <w:ind w:left="1440" w:right="1166"/>
        <w:jc w:val="both"/>
        <w:rPr>
          <w:rFonts w:ascii="Arial" w:eastAsia="Calibri" w:hAnsi="Arial" w:cs="Arial"/>
          <w:color w:val="000000"/>
          <w:sz w:val="22"/>
          <w:szCs w:val="22"/>
        </w:rPr>
      </w:pPr>
      <w:r w:rsidRPr="0003026E">
        <w:rPr>
          <w:rStyle w:val="Heading2Char"/>
          <w:rFonts w:ascii="Arial" w:hAnsi="Arial"/>
          <w:b w:val="0"/>
          <w:szCs w:val="22"/>
        </w:rPr>
        <w:t>DETERMINE THE RIGHT TYPE OF CAPITAL FOR EACH STAGE: Savings, debt, equity, grants, or combination thereof.</w:t>
      </w:r>
    </w:p>
    <w:p w14:paraId="03A4CFB7" w14:textId="77777777" w:rsidR="00FE0A58" w:rsidRPr="003E4A1B" w:rsidRDefault="00FE0A58" w:rsidP="00FE0A58">
      <w:pPr>
        <w:pStyle w:val="Pageheader"/>
        <w:rPr>
          <w:rStyle w:val="Heading2Char"/>
          <w:b w:val="0"/>
          <w:sz w:val="20"/>
          <w:szCs w:val="20"/>
        </w:rPr>
      </w:pPr>
    </w:p>
    <w:p w14:paraId="64C15CFF" w14:textId="77777777" w:rsidR="00FE0A58" w:rsidRPr="003E4A1B" w:rsidRDefault="00FE0A58" w:rsidP="00FE0A58">
      <w:pPr>
        <w:pStyle w:val="Pageheader"/>
        <w:rPr>
          <w:rStyle w:val="Heading2Char"/>
          <w:b w:val="0"/>
          <w:sz w:val="20"/>
          <w:szCs w:val="20"/>
        </w:rPr>
      </w:pPr>
      <w:r w:rsidRPr="003E4A1B">
        <w:rPr>
          <w:rStyle w:val="Heading2Char"/>
          <w:b w:val="0"/>
          <w:sz w:val="20"/>
          <w:szCs w:val="20"/>
        </w:rPr>
        <w:br w:type="page"/>
      </w:r>
    </w:p>
    <w:p w14:paraId="69198158" w14:textId="77777777" w:rsidR="00FE0A58" w:rsidRPr="004E18C6" w:rsidRDefault="00FE0A58" w:rsidP="00FE0A58">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1283FD97" w14:textId="77777777" w:rsidR="00FE0A58" w:rsidRPr="003E4A1B" w:rsidRDefault="00FE0A58" w:rsidP="00FE0A58">
      <w:pPr>
        <w:rPr>
          <w:rFonts w:cs="Arial"/>
        </w:rPr>
      </w:pPr>
    </w:p>
    <w:p w14:paraId="6CA43D8E" w14:textId="77777777" w:rsidR="00FE0A58" w:rsidRPr="003E4A1B" w:rsidRDefault="00FE0A58" w:rsidP="00FE0A58">
      <w:pPr>
        <w:rPr>
          <w:rFonts w:cs="Arial"/>
        </w:rPr>
      </w:pPr>
    </w:p>
    <w:p w14:paraId="73DA5729" w14:textId="532D7CC2" w:rsidR="00FE0A58" w:rsidRPr="003E4A1B" w:rsidRDefault="00FE0A58" w:rsidP="00FE0A58">
      <w:pPr>
        <w:pStyle w:val="Heading1"/>
        <w:spacing w:line="276" w:lineRule="auto"/>
        <w:rPr>
          <w:rFonts w:cs="Arial"/>
        </w:rPr>
      </w:pPr>
      <w:bookmarkStart w:id="164" w:name="_Toc203763101"/>
      <w:bookmarkStart w:id="165" w:name="_Toc204700370"/>
      <w:bookmarkStart w:id="166" w:name="_Toc206281964"/>
      <w:bookmarkStart w:id="167" w:name="_Toc206321835"/>
      <w:r w:rsidRPr="001C3B98">
        <w:rPr>
          <w:szCs w:val="28"/>
        </w:rPr>
        <w:t>3</w:t>
      </w:r>
      <w:r w:rsidRPr="001C3B98">
        <w:rPr>
          <w:spacing w:val="24"/>
          <w:szCs w:val="28"/>
        </w:rPr>
        <w:t>.</w:t>
      </w:r>
      <w:r>
        <w:rPr>
          <w:rFonts w:cs="Arial"/>
          <w:caps w:val="0"/>
        </w:rPr>
        <w:t xml:space="preserve">8.1 </w:t>
      </w:r>
      <w:r w:rsidRPr="003E4A1B">
        <w:rPr>
          <w:rFonts w:cs="Arial"/>
          <w:caps w:val="0"/>
        </w:rPr>
        <w:t xml:space="preserve">  </w:t>
      </w:r>
      <w:r>
        <w:rPr>
          <w:rFonts w:cs="Arial"/>
          <w:caps w:val="0"/>
        </w:rPr>
        <w:t>DETERMINING</w:t>
      </w:r>
      <w:r w:rsidRPr="003E4A1B">
        <w:rPr>
          <w:rFonts w:cs="Arial"/>
          <w:caps w:val="0"/>
        </w:rPr>
        <w:t xml:space="preserve"> </w:t>
      </w:r>
      <w:bookmarkStart w:id="168" w:name="GROWTHCAPITALREQUIREMENTS"/>
      <w:r>
        <w:rPr>
          <w:rFonts w:cs="Arial"/>
          <w:caps w:val="0"/>
        </w:rPr>
        <w:t xml:space="preserve">GROWTH </w:t>
      </w:r>
      <w:r w:rsidRPr="003E4A1B">
        <w:rPr>
          <w:rFonts w:cs="Arial"/>
          <w:caps w:val="0"/>
        </w:rPr>
        <w:t>CAPITAL REQUIREMENT</w:t>
      </w:r>
      <w:bookmarkEnd w:id="164"/>
      <w:bookmarkEnd w:id="165"/>
      <w:bookmarkEnd w:id="166"/>
      <w:bookmarkEnd w:id="167"/>
      <w:bookmarkEnd w:id="168"/>
    </w:p>
    <w:p w14:paraId="1A4EB35D" w14:textId="77777777" w:rsidR="00FE0A58" w:rsidRPr="003E4A1B" w:rsidRDefault="00FE0A58" w:rsidP="00FE0A58">
      <w:pPr>
        <w:rPr>
          <w:rFonts w:cs="Arial"/>
        </w:rPr>
      </w:pPr>
    </w:p>
    <w:p w14:paraId="5843A6D0" w14:textId="77777777" w:rsidR="00FE0A58" w:rsidRPr="003E4A1B" w:rsidRDefault="00FE0A58" w:rsidP="00FE0A58">
      <w:pPr>
        <w:jc w:val="both"/>
        <w:rPr>
          <w:rFonts w:cs="Arial"/>
        </w:rPr>
      </w:pPr>
      <w:r w:rsidRPr="003E4A1B">
        <w:rPr>
          <w:rFonts w:cs="Arial"/>
        </w:rPr>
        <w:t>First, determine how much capital you will need to achieve the sales and profi</w:t>
      </w:r>
      <w:r>
        <w:rPr>
          <w:rFonts w:cs="Arial"/>
        </w:rPr>
        <w:t xml:space="preserve">t goals in your business plan. </w:t>
      </w:r>
      <w:r w:rsidRPr="003E4A1B">
        <w:rPr>
          <w:rFonts w:cs="Arial"/>
        </w:rPr>
        <w:t xml:space="preserve">Then break the total into </w:t>
      </w:r>
      <w:r w:rsidRPr="003E4A1B">
        <w:rPr>
          <w:rFonts w:cs="Arial"/>
          <w:i/>
        </w:rPr>
        <w:t>tranches</w:t>
      </w:r>
      <w:r w:rsidRPr="003E4A1B">
        <w:rPr>
          <w:rFonts w:cs="Arial"/>
        </w:rPr>
        <w:t>, or incremental investments spread over time, due when you meet interim milestones. This allows the investors to conserve cash until you need it, and reduces their risk, as they can withdraw from the agreement if you do not achieve a milestone within the agreed time.</w:t>
      </w:r>
    </w:p>
    <w:p w14:paraId="366363F6" w14:textId="77777777" w:rsidR="00FE0A58" w:rsidRPr="003E4A1B" w:rsidRDefault="00FE0A58" w:rsidP="00FE0A58">
      <w:pPr>
        <w:rPr>
          <w:rFonts w:cs="Arial"/>
        </w:rPr>
      </w:pPr>
    </w:p>
    <w:p w14:paraId="1DFEAB83" w14:textId="77777777" w:rsidR="00FE0A58" w:rsidRPr="003E4A1B" w:rsidRDefault="00FE0A58" w:rsidP="00FE0A58">
      <w:pPr>
        <w:tabs>
          <w:tab w:val="right" w:pos="9720"/>
        </w:tabs>
        <w:jc w:val="both"/>
        <w:rPr>
          <w:rFonts w:cs="Arial"/>
          <w:i/>
          <w:color w:val="0000CC"/>
          <w:sz w:val="18"/>
          <w:szCs w:val="24"/>
        </w:rPr>
      </w:pPr>
      <w:r w:rsidRPr="003E4A1B">
        <w:rPr>
          <w:rFonts w:cs="Arial"/>
          <w:i/>
          <w:color w:val="000000" w:themeColor="text1"/>
          <w:sz w:val="18"/>
        </w:rPr>
        <w:t>This is an interactive spreadsheet</w:t>
      </w:r>
      <w:r w:rsidRPr="00B73548">
        <w:rPr>
          <w:rFonts w:cs="Arial"/>
          <w:i/>
          <w:color w:val="AA0000"/>
          <w:sz w:val="18"/>
        </w:rPr>
        <w:t xml:space="preserve">. </w:t>
      </w:r>
      <w:r w:rsidRPr="003E4A1B">
        <w:rPr>
          <w:rFonts w:cs="Arial"/>
          <w:i/>
          <w:color w:val="000000" w:themeColor="text1"/>
          <w:sz w:val="18"/>
        </w:rPr>
        <w:t>To open, right-click on spreadsheet, cli</w:t>
      </w:r>
      <w:r>
        <w:rPr>
          <w:rFonts w:cs="Arial"/>
          <w:i/>
          <w:color w:val="000000" w:themeColor="text1"/>
          <w:sz w:val="18"/>
        </w:rPr>
        <w:t>ck “Worksheet Object” and then "</w:t>
      </w:r>
      <w:r w:rsidRPr="003E4A1B">
        <w:rPr>
          <w:rFonts w:cs="Arial"/>
          <w:i/>
          <w:color w:val="000000" w:themeColor="text1"/>
          <w:sz w:val="18"/>
        </w:rPr>
        <w:t xml:space="preserve">Open.”   You need to enter data in </w:t>
      </w:r>
      <w:r>
        <w:rPr>
          <w:rFonts w:cs="Arial"/>
          <w:i/>
          <w:color w:val="000000" w:themeColor="text1"/>
          <w:sz w:val="18"/>
        </w:rPr>
        <w:t>shaded</w:t>
      </w:r>
      <w:r w:rsidRPr="003E4A1B">
        <w:rPr>
          <w:rFonts w:cs="Arial"/>
          <w:i/>
          <w:color w:val="000000" w:themeColor="text1"/>
          <w:sz w:val="18"/>
        </w:rPr>
        <w:t xml:space="preserve"> fields only; the totals will be computed for you. </w:t>
      </w:r>
      <w:r>
        <w:rPr>
          <w:rFonts w:cs="Arial"/>
          <w:i/>
          <w:color w:val="000000" w:themeColor="text1"/>
          <w:sz w:val="18"/>
          <w:szCs w:val="24"/>
        </w:rPr>
        <w:t>You can download a copy of this form at</w:t>
      </w:r>
      <w:r>
        <w:rPr>
          <w:rFonts w:cs="Arial"/>
          <w:i/>
          <w:color w:val="000000" w:themeColor="text1"/>
          <w:sz w:val="18"/>
          <w:szCs w:val="24"/>
        </w:rPr>
        <w:br/>
      </w:r>
      <w:hyperlink r:id="rId130" w:history="1">
        <w:r>
          <w:rPr>
            <w:rStyle w:val="Hyperlink"/>
            <w:rFonts w:cs="Arial"/>
            <w:i/>
            <w:sz w:val="18"/>
            <w:szCs w:val="24"/>
          </w:rPr>
          <w:t>http://www.EntrepreneurshipFoundation.org/spreadsheets</w:t>
        </w:r>
      </w:hyperlink>
      <w:r w:rsidRPr="003E4A1B">
        <w:rPr>
          <w:rFonts w:cs="Arial"/>
          <w:i/>
          <w:color w:val="0000CC"/>
          <w:sz w:val="18"/>
          <w:szCs w:val="24"/>
        </w:rPr>
        <w:t xml:space="preserve"> </w:t>
      </w:r>
    </w:p>
    <w:p w14:paraId="4E067D95" w14:textId="77777777" w:rsidR="00FE0A58" w:rsidRPr="003E4A1B" w:rsidRDefault="00FE0A58" w:rsidP="00FE0A58">
      <w:pPr>
        <w:tabs>
          <w:tab w:val="right" w:pos="9720"/>
        </w:tabs>
        <w:jc w:val="both"/>
        <w:rPr>
          <w:rFonts w:cs="Arial"/>
          <w:i/>
          <w:color w:val="0000CC"/>
          <w:sz w:val="18"/>
          <w:szCs w:val="24"/>
        </w:rPr>
      </w:pPr>
    </w:p>
    <w:bookmarkStart w:id="169" w:name="_MON_1627567712"/>
    <w:bookmarkEnd w:id="169"/>
    <w:p w14:paraId="6A0C916C" w14:textId="77777777" w:rsidR="00FE0A58" w:rsidRPr="003E4A1B" w:rsidRDefault="00FE0A58" w:rsidP="00FE0A58">
      <w:pPr>
        <w:pStyle w:val="Pageheader"/>
        <w:rPr>
          <w:rFonts w:cs="Arial"/>
        </w:rPr>
      </w:pPr>
      <w:r>
        <w:object w:dxaOrig="10328" w:dyaOrig="9612" w14:anchorId="268AEDF3">
          <v:shape id="_x0000_i1030" type="#_x0000_t75" alt="Worksheet to planning Capital Requirements for the Growth Stage of a Business.  Includes fixed and vaiable costs for three tranches: Months 1-6, Months 7-12, and Months 12-18." style="width:517.45pt;height:480.1pt" o:ole="">
            <v:imagedata r:id="rId131" o:title=""/>
          </v:shape>
          <o:OLEObject Type="Embed" ProgID="Excel.Sheet.12" ShapeID="_x0000_i1030" DrawAspect="Content" ObjectID="_1817021718" r:id="rId132"/>
        </w:object>
      </w:r>
    </w:p>
    <w:p w14:paraId="7F33C355" w14:textId="77777777" w:rsidR="00FE0A58" w:rsidRDefault="00FE0A58" w:rsidP="00FE0A58">
      <w:pPr>
        <w:rPr>
          <w:rFonts w:cs="Arial"/>
          <w:bCs/>
          <w:i/>
          <w:iCs/>
          <w:sz w:val="24"/>
          <w:szCs w:val="26"/>
        </w:rPr>
      </w:pPr>
      <w:r>
        <w:rPr>
          <w:rFonts w:cs="Arial"/>
        </w:rPr>
        <w:br w:type="page"/>
      </w:r>
    </w:p>
    <w:p w14:paraId="7FD991AE" w14:textId="77777777" w:rsidR="00FE0A58" w:rsidRPr="004E18C6" w:rsidRDefault="00FE0A58" w:rsidP="00FE0A58">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58B6BF83" w14:textId="77777777" w:rsidR="00FE0A58" w:rsidRDefault="00FE0A58" w:rsidP="00FE0A58">
      <w:pPr>
        <w:rPr>
          <w:rFonts w:cs="Arial"/>
          <w:noProof/>
        </w:rPr>
      </w:pPr>
    </w:p>
    <w:p w14:paraId="75DDF5CE" w14:textId="77777777" w:rsidR="00FE0A58" w:rsidRDefault="00FE0A58" w:rsidP="00FE0A58">
      <w:pPr>
        <w:rPr>
          <w:rFonts w:cs="Arial"/>
          <w:noProof/>
        </w:rPr>
      </w:pPr>
    </w:p>
    <w:p w14:paraId="5F2BCB48" w14:textId="77777777" w:rsidR="00FE0A58" w:rsidRPr="00A1797A" w:rsidRDefault="00FE0A58" w:rsidP="00FE0A58">
      <w:pPr>
        <w:pStyle w:val="Heading1"/>
      </w:pPr>
      <w:bookmarkStart w:id="170" w:name="_Toc427960693"/>
      <w:bookmarkStart w:id="171" w:name="_Toc198739116"/>
      <w:bookmarkStart w:id="172" w:name="_Toc201323251"/>
      <w:bookmarkStart w:id="173" w:name="_Toc206281965"/>
      <w:bookmarkStart w:id="174" w:name="_Toc206321836"/>
      <w:r w:rsidRPr="001C3B98">
        <w:rPr>
          <w:szCs w:val="28"/>
        </w:rPr>
        <w:t>3</w:t>
      </w:r>
      <w:r w:rsidRPr="001C3B98">
        <w:rPr>
          <w:spacing w:val="24"/>
          <w:szCs w:val="28"/>
        </w:rPr>
        <w:t>.</w:t>
      </w:r>
      <w:r>
        <w:t xml:space="preserve">8.2 </w:t>
      </w:r>
      <w:r w:rsidRPr="00C31890">
        <w:t xml:space="preserve">  </w:t>
      </w:r>
      <w:r w:rsidRPr="00A1797A">
        <w:t>Internal Sources of Growth Capital</w:t>
      </w:r>
      <w:bookmarkEnd w:id="170"/>
      <w:bookmarkEnd w:id="171"/>
      <w:bookmarkEnd w:id="172"/>
      <w:bookmarkEnd w:id="173"/>
      <w:bookmarkEnd w:id="174"/>
    </w:p>
    <w:p w14:paraId="2E227547" w14:textId="77777777" w:rsidR="00FE0A58" w:rsidRDefault="00FE0A58" w:rsidP="00FE0A58">
      <w:pPr>
        <w:tabs>
          <w:tab w:val="left" w:pos="3000"/>
          <w:tab w:val="left" w:pos="6480"/>
        </w:tabs>
        <w:ind w:left="245"/>
        <w:rPr>
          <w:rFonts w:cs="Arial"/>
          <w:b/>
          <w:sz w:val="22"/>
        </w:rPr>
      </w:pPr>
      <w:r w:rsidRPr="00DC692D">
        <w:rPr>
          <w:rFonts w:cs="Arial"/>
          <w:b/>
          <w:sz w:val="22"/>
        </w:rPr>
        <w:tab/>
      </w:r>
      <w:r w:rsidRPr="00DC692D">
        <w:rPr>
          <w:rFonts w:cs="Arial"/>
          <w:b/>
          <w:sz w:val="22"/>
        </w:rPr>
        <w:tab/>
      </w:r>
    </w:p>
    <w:p w14:paraId="7AFA02C0" w14:textId="77777777" w:rsidR="00FE0A58" w:rsidRDefault="00FE0A58" w:rsidP="00FE0A58">
      <w:pPr>
        <w:tabs>
          <w:tab w:val="left" w:pos="3000"/>
          <w:tab w:val="left" w:pos="6480"/>
        </w:tabs>
        <w:ind w:left="245"/>
        <w:rPr>
          <w:rFonts w:cs="Arial"/>
          <w:b/>
          <w:sz w:val="22"/>
        </w:rPr>
      </w:pPr>
    </w:p>
    <w:p w14:paraId="64487769" w14:textId="77777777" w:rsidR="00FE0A58" w:rsidRDefault="00FE0A58" w:rsidP="00FE0A58">
      <w:pPr>
        <w:tabs>
          <w:tab w:val="left" w:pos="3000"/>
          <w:tab w:val="left" w:pos="6480"/>
        </w:tabs>
        <w:ind w:left="245"/>
        <w:jc w:val="center"/>
        <w:rPr>
          <w:rFonts w:cs="Arial"/>
          <w:i/>
          <w:color w:val="000000"/>
          <w:sz w:val="22"/>
          <w:szCs w:val="18"/>
        </w:rPr>
      </w:pPr>
      <w:r w:rsidRPr="00A20CCA">
        <w:rPr>
          <w:rFonts w:cs="Arial"/>
          <w:i/>
          <w:sz w:val="22"/>
        </w:rPr>
        <w:t>For established businesses, expansion capital can often be generated from within the company by managing cash flow better or by converting other assets into cash.</w:t>
      </w:r>
      <w:r w:rsidRPr="00A20CCA">
        <w:rPr>
          <w:rFonts w:cs="Arial"/>
          <w:i/>
          <w:color w:val="000000"/>
          <w:sz w:val="22"/>
          <w:szCs w:val="18"/>
        </w:rPr>
        <w:t xml:space="preserve"> </w:t>
      </w:r>
    </w:p>
    <w:p w14:paraId="4B19D421" w14:textId="77777777" w:rsidR="00FE0A58" w:rsidRPr="00A20CCA" w:rsidRDefault="00FE0A58" w:rsidP="00FE0A58">
      <w:pPr>
        <w:tabs>
          <w:tab w:val="left" w:pos="3000"/>
          <w:tab w:val="left" w:pos="6480"/>
        </w:tabs>
        <w:ind w:left="245"/>
        <w:jc w:val="center"/>
        <w:rPr>
          <w:rFonts w:cs="Arial"/>
          <w:b/>
          <w:i/>
          <w:sz w:val="24"/>
        </w:rPr>
      </w:pPr>
    </w:p>
    <w:p w14:paraId="38EBDFCA" w14:textId="77777777" w:rsidR="00FE0A58" w:rsidRPr="00E14B4F" w:rsidRDefault="00FE0A58" w:rsidP="00FE0A58">
      <w:pPr>
        <w:tabs>
          <w:tab w:val="left" w:pos="3000"/>
          <w:tab w:val="left" w:pos="6480"/>
        </w:tabs>
        <w:spacing w:line="276" w:lineRule="auto"/>
        <w:jc w:val="both"/>
        <w:rPr>
          <w:rFonts w:cs="Arial"/>
          <w:b/>
          <w:sz w:val="8"/>
        </w:rPr>
      </w:pPr>
    </w:p>
    <w:p w14:paraId="4BF50E24" w14:textId="77777777" w:rsidR="00FE0A58" w:rsidRPr="00E14B4F" w:rsidRDefault="00FE0A58" w:rsidP="00FE0A58">
      <w:pPr>
        <w:pStyle w:val="Heading2"/>
        <w:ind w:left="360" w:hanging="360"/>
      </w:pPr>
      <w:r>
        <w:t xml:space="preserve">1.  </w:t>
      </w:r>
      <w:r>
        <w:tab/>
      </w:r>
      <w:r w:rsidRPr="00E14B4F">
        <w:t>Cash Flow Managemen</w:t>
      </w:r>
      <w:r>
        <w:t>t</w:t>
      </w:r>
      <w:r w:rsidRPr="00E14B4F">
        <w:t xml:space="preserve">. </w:t>
      </w:r>
    </w:p>
    <w:p w14:paraId="132C590B" w14:textId="77777777" w:rsidR="00FE0A58" w:rsidRPr="00E14B4F" w:rsidRDefault="00FE0A58" w:rsidP="00FE0A58">
      <w:pPr>
        <w:numPr>
          <w:ilvl w:val="2"/>
          <w:numId w:val="25"/>
        </w:numPr>
        <w:tabs>
          <w:tab w:val="clear" w:pos="3060"/>
          <w:tab w:val="num" w:pos="1080"/>
        </w:tabs>
        <w:spacing w:before="120" w:after="120" w:line="276" w:lineRule="auto"/>
        <w:ind w:left="1080"/>
        <w:jc w:val="both"/>
        <w:rPr>
          <w:rFonts w:cs="Arial"/>
          <w:color w:val="000000"/>
          <w:szCs w:val="18"/>
        </w:rPr>
      </w:pPr>
      <w:r w:rsidRPr="00E14B4F">
        <w:rPr>
          <w:rFonts w:cs="Arial"/>
          <w:color w:val="000000"/>
          <w:szCs w:val="18"/>
        </w:rPr>
        <w:t>W</w:t>
      </w:r>
      <w:r>
        <w:rPr>
          <w:rFonts w:cs="Arial"/>
          <w:color w:val="000000"/>
          <w:szCs w:val="18"/>
        </w:rPr>
        <w:t>ould</w:t>
      </w:r>
      <w:r w:rsidRPr="00E14B4F">
        <w:rPr>
          <w:rFonts w:cs="Arial"/>
          <w:color w:val="000000"/>
          <w:szCs w:val="18"/>
        </w:rPr>
        <w:t xml:space="preserve"> </w:t>
      </w:r>
      <w:r>
        <w:rPr>
          <w:rFonts w:cs="Arial"/>
          <w:color w:val="000000"/>
          <w:szCs w:val="18"/>
        </w:rPr>
        <w:t xml:space="preserve">some </w:t>
      </w:r>
      <w:r w:rsidRPr="00E14B4F">
        <w:rPr>
          <w:rFonts w:cs="Arial"/>
          <w:color w:val="000000"/>
          <w:szCs w:val="18"/>
        </w:rPr>
        <w:t>customer</w:t>
      </w:r>
      <w:r>
        <w:rPr>
          <w:rFonts w:cs="Arial"/>
          <w:color w:val="000000"/>
          <w:szCs w:val="18"/>
        </w:rPr>
        <w:t>s</w:t>
      </w:r>
      <w:r w:rsidRPr="00E14B4F">
        <w:rPr>
          <w:rFonts w:cs="Arial"/>
          <w:color w:val="000000"/>
          <w:szCs w:val="18"/>
        </w:rPr>
        <w:t xml:space="preserve"> </w:t>
      </w:r>
      <w:r>
        <w:rPr>
          <w:rFonts w:cs="Arial"/>
          <w:color w:val="000000"/>
          <w:szCs w:val="18"/>
        </w:rPr>
        <w:t>pay within 10 days for a 2% discount</w:t>
      </w:r>
      <w:r w:rsidRPr="00E14B4F">
        <w:rPr>
          <w:rFonts w:cs="Arial"/>
          <w:color w:val="000000"/>
          <w:szCs w:val="18"/>
        </w:rPr>
        <w:t>?</w:t>
      </w:r>
      <w:r>
        <w:rPr>
          <w:rFonts w:cs="Arial"/>
          <w:color w:val="000000"/>
          <w:szCs w:val="18"/>
        </w:rPr>
        <w:t xml:space="preserve"> This common payment option is written as </w:t>
      </w:r>
      <w:r w:rsidRPr="00D64BE5">
        <w:rPr>
          <w:rFonts w:cs="Arial"/>
          <w:i/>
          <w:iCs/>
          <w:color w:val="000000"/>
          <w:szCs w:val="18"/>
        </w:rPr>
        <w:t>2/10 net 30</w:t>
      </w:r>
      <w:r>
        <w:rPr>
          <w:rFonts w:cs="Arial"/>
          <w:color w:val="000000"/>
          <w:szCs w:val="18"/>
        </w:rPr>
        <w:t>; meaning the customer can deduct 2% from the bill if paid within 10 days, otherwise the full payment is due within 20 days.</w:t>
      </w:r>
    </w:p>
    <w:p w14:paraId="2760A5EF" w14:textId="77777777" w:rsidR="00FE0A58" w:rsidRPr="00E14B4F" w:rsidRDefault="00FE0A58" w:rsidP="00FE0A58">
      <w:pPr>
        <w:numPr>
          <w:ilvl w:val="2"/>
          <w:numId w:val="25"/>
        </w:numPr>
        <w:tabs>
          <w:tab w:val="clear" w:pos="3060"/>
          <w:tab w:val="num" w:pos="1080"/>
        </w:tabs>
        <w:spacing w:before="120" w:after="120" w:line="276" w:lineRule="auto"/>
        <w:ind w:left="1080"/>
        <w:jc w:val="both"/>
        <w:rPr>
          <w:rFonts w:cs="Arial"/>
          <w:color w:val="000000"/>
          <w:szCs w:val="18"/>
        </w:rPr>
      </w:pPr>
      <w:r w:rsidRPr="00E14B4F">
        <w:rPr>
          <w:rFonts w:cs="Arial"/>
          <w:color w:val="000000"/>
          <w:szCs w:val="18"/>
        </w:rPr>
        <w:t xml:space="preserve">Can you eliminate credit to </w:t>
      </w:r>
      <w:r>
        <w:rPr>
          <w:rFonts w:cs="Arial"/>
          <w:color w:val="000000"/>
          <w:szCs w:val="18"/>
        </w:rPr>
        <w:t xml:space="preserve">new </w:t>
      </w:r>
      <w:r w:rsidRPr="00E14B4F">
        <w:rPr>
          <w:rFonts w:cs="Arial"/>
          <w:color w:val="000000"/>
          <w:szCs w:val="18"/>
        </w:rPr>
        <w:t>customers and require payment at time of order?</w:t>
      </w:r>
    </w:p>
    <w:p w14:paraId="41CA785F" w14:textId="77777777" w:rsidR="00FE0A58" w:rsidRPr="00E14B4F" w:rsidRDefault="00FE0A58" w:rsidP="00FE0A58">
      <w:pPr>
        <w:numPr>
          <w:ilvl w:val="2"/>
          <w:numId w:val="25"/>
        </w:numPr>
        <w:tabs>
          <w:tab w:val="clear" w:pos="3060"/>
          <w:tab w:val="num" w:pos="1080"/>
        </w:tabs>
        <w:spacing w:before="120" w:after="120" w:line="276" w:lineRule="auto"/>
        <w:ind w:left="1080"/>
        <w:jc w:val="both"/>
        <w:rPr>
          <w:rFonts w:cs="Arial"/>
          <w:color w:val="000000"/>
          <w:szCs w:val="18"/>
        </w:rPr>
      </w:pPr>
      <w:r w:rsidRPr="00E14B4F">
        <w:rPr>
          <w:rFonts w:cs="Arial"/>
          <w:color w:val="000000"/>
          <w:szCs w:val="18"/>
        </w:rPr>
        <w:t>Are you paying bills sooner than required?</w:t>
      </w:r>
    </w:p>
    <w:p w14:paraId="0F78B758" w14:textId="77777777" w:rsidR="00FE0A58" w:rsidRPr="00E14B4F" w:rsidRDefault="00FE0A58" w:rsidP="00FE0A58">
      <w:pPr>
        <w:numPr>
          <w:ilvl w:val="2"/>
          <w:numId w:val="25"/>
        </w:numPr>
        <w:tabs>
          <w:tab w:val="clear" w:pos="3060"/>
          <w:tab w:val="num" w:pos="1080"/>
        </w:tabs>
        <w:spacing w:before="120" w:after="120" w:line="276" w:lineRule="auto"/>
        <w:ind w:left="1080"/>
        <w:jc w:val="both"/>
        <w:rPr>
          <w:rFonts w:cs="Arial"/>
          <w:color w:val="000000"/>
          <w:szCs w:val="18"/>
        </w:rPr>
      </w:pPr>
      <w:r w:rsidRPr="00E14B4F">
        <w:rPr>
          <w:rFonts w:cs="Arial"/>
          <w:color w:val="000000"/>
          <w:szCs w:val="18"/>
        </w:rPr>
        <w:t>Have you tried to renegotiate credit limits or payment terms? If you are required to pay C.O.D., attempt to obtain credit. If you are required to pay bills within 30 days, ask for more liberal net 60 or net 90 terms. If you are a good customer, have been meeting payment obligations on time, and have a rationale (your business is cyclical like the fashion or toy industries, or it takes you 60-90 typically to collect</w:t>
      </w:r>
      <w:r>
        <w:rPr>
          <w:rFonts w:cs="Arial"/>
          <w:color w:val="000000"/>
          <w:szCs w:val="18"/>
        </w:rPr>
        <w:t xml:space="preserve"> from </w:t>
      </w:r>
      <w:r w:rsidRPr="00D64BE5">
        <w:rPr>
          <w:rFonts w:cs="Arial"/>
          <w:i/>
          <w:iCs/>
          <w:color w:val="000000"/>
          <w:szCs w:val="18"/>
        </w:rPr>
        <w:t>your</w:t>
      </w:r>
      <w:r>
        <w:rPr>
          <w:rFonts w:cs="Arial"/>
          <w:color w:val="000000"/>
          <w:szCs w:val="18"/>
        </w:rPr>
        <w:t xml:space="preserve"> customers</w:t>
      </w:r>
      <w:r w:rsidRPr="00E14B4F">
        <w:rPr>
          <w:rFonts w:cs="Arial"/>
          <w:color w:val="000000"/>
          <w:szCs w:val="18"/>
        </w:rPr>
        <w:t>), then you may have a convincing case.</w:t>
      </w:r>
    </w:p>
    <w:p w14:paraId="251E74DA" w14:textId="77777777" w:rsidR="00FE0A58" w:rsidRPr="00E14B4F" w:rsidRDefault="00FE0A58" w:rsidP="00FE0A58">
      <w:pPr>
        <w:numPr>
          <w:ilvl w:val="2"/>
          <w:numId w:val="25"/>
        </w:numPr>
        <w:tabs>
          <w:tab w:val="clear" w:pos="3060"/>
          <w:tab w:val="num" w:pos="1080"/>
        </w:tabs>
        <w:spacing w:before="120" w:after="120" w:line="276" w:lineRule="auto"/>
        <w:ind w:left="1080"/>
        <w:jc w:val="both"/>
        <w:rPr>
          <w:rFonts w:cs="Arial"/>
        </w:rPr>
      </w:pPr>
      <w:r w:rsidRPr="00E14B4F">
        <w:rPr>
          <w:rFonts w:cs="Arial"/>
          <w:color w:val="000000"/>
          <w:szCs w:val="18"/>
        </w:rPr>
        <w:t>Look at annual payments such as insurance. Do they come at the worst time of the year? If so, talk to the vendor about changing the payment date; or spreading out the payments into quarterly or monthly installments.</w:t>
      </w:r>
    </w:p>
    <w:p w14:paraId="1C75866C" w14:textId="77777777" w:rsidR="00FE0A58" w:rsidRDefault="00FE0A58" w:rsidP="00FE0A58">
      <w:pPr>
        <w:numPr>
          <w:ilvl w:val="2"/>
          <w:numId w:val="25"/>
        </w:numPr>
        <w:tabs>
          <w:tab w:val="clear" w:pos="3060"/>
          <w:tab w:val="num" w:pos="1080"/>
        </w:tabs>
        <w:spacing w:before="120" w:after="120" w:line="276" w:lineRule="auto"/>
        <w:ind w:left="1080"/>
        <w:jc w:val="both"/>
        <w:rPr>
          <w:rFonts w:cs="Arial"/>
        </w:rPr>
      </w:pPr>
      <w:r w:rsidRPr="00E14B4F">
        <w:rPr>
          <w:rFonts w:cs="Arial"/>
        </w:rPr>
        <w:t xml:space="preserve">Paying salespeople a commission, after the customer pays, is one way of keeping down risk and negative cash flow. Some magazines and </w:t>
      </w:r>
      <w:r>
        <w:rPr>
          <w:rFonts w:cs="Arial"/>
        </w:rPr>
        <w:t>website</w:t>
      </w:r>
      <w:r w:rsidRPr="00E14B4F">
        <w:rPr>
          <w:rFonts w:cs="Arial"/>
        </w:rPr>
        <w:t xml:space="preserve">s will also accept ads whereby payment is based on inquiries or actual orders received as a result of the ad. (Again, payment is </w:t>
      </w:r>
      <w:r w:rsidRPr="00E14B4F">
        <w:rPr>
          <w:rFonts w:cs="Arial"/>
          <w:i/>
        </w:rPr>
        <w:t>after</w:t>
      </w:r>
      <w:r w:rsidRPr="00E14B4F">
        <w:rPr>
          <w:rFonts w:cs="Arial"/>
        </w:rPr>
        <w:t xml:space="preserve"> the sale.) </w:t>
      </w:r>
      <w:r>
        <w:rPr>
          <w:rFonts w:cs="Arial"/>
        </w:rPr>
        <w:t xml:space="preserve"> </w:t>
      </w:r>
    </w:p>
    <w:p w14:paraId="63B28BB0" w14:textId="77777777" w:rsidR="00FE0A58" w:rsidRPr="00E14B4F" w:rsidRDefault="00FE0A58" w:rsidP="00FE0A58">
      <w:pPr>
        <w:spacing w:before="120" w:after="120" w:line="276" w:lineRule="auto"/>
        <w:ind w:left="1080"/>
        <w:jc w:val="both"/>
        <w:rPr>
          <w:rFonts w:cs="Arial"/>
        </w:rPr>
      </w:pPr>
    </w:p>
    <w:p w14:paraId="53A5D074" w14:textId="77777777" w:rsidR="00FE0A58" w:rsidRPr="00E14B4F" w:rsidRDefault="00FE0A58" w:rsidP="00FE0A58">
      <w:pPr>
        <w:pStyle w:val="Heading2"/>
        <w:ind w:left="360" w:hanging="360"/>
      </w:pPr>
      <w:r>
        <w:t xml:space="preserve">2. </w:t>
      </w:r>
      <w:r>
        <w:tab/>
      </w:r>
      <w:r w:rsidRPr="007C58B6">
        <w:t>Converting Assets into Cash</w:t>
      </w:r>
      <w:r>
        <w:fldChar w:fldCharType="begin"/>
      </w:r>
      <w:r>
        <w:instrText xml:space="preserve"> XE "</w:instrText>
      </w:r>
      <w:r w:rsidRPr="00386E0B">
        <w:instrText>CONVERTING ASSETS INTO CASH</w:instrText>
      </w:r>
      <w:r>
        <w:instrText xml:space="preserve">" \b </w:instrText>
      </w:r>
      <w:r>
        <w:fldChar w:fldCharType="end"/>
      </w:r>
    </w:p>
    <w:p w14:paraId="1B3AD31A" w14:textId="77777777" w:rsidR="00FE0A58" w:rsidRPr="00E14B4F" w:rsidRDefault="00FE0A58" w:rsidP="00FE0A58">
      <w:pPr>
        <w:numPr>
          <w:ilvl w:val="0"/>
          <w:numId w:val="204"/>
        </w:numPr>
        <w:tabs>
          <w:tab w:val="clear" w:pos="3060"/>
          <w:tab w:val="num" w:pos="1080"/>
        </w:tabs>
        <w:spacing w:before="120" w:after="60" w:line="276" w:lineRule="auto"/>
        <w:ind w:left="1080"/>
        <w:jc w:val="both"/>
        <w:rPr>
          <w:rFonts w:cs="Arial"/>
          <w:color w:val="000000"/>
          <w:sz w:val="22"/>
          <w:szCs w:val="18"/>
        </w:rPr>
      </w:pPr>
      <w:r w:rsidRPr="00E14B4F">
        <w:rPr>
          <w:rFonts w:cs="Arial"/>
          <w:color w:val="000000"/>
          <w:sz w:val="22"/>
        </w:rPr>
        <w:t>SURPLUS INVENTORY</w:t>
      </w:r>
      <w:r w:rsidRPr="00E14B4F">
        <w:rPr>
          <w:rFonts w:cs="Arial"/>
          <w:color w:val="000000"/>
          <w:sz w:val="22"/>
          <w:szCs w:val="18"/>
        </w:rPr>
        <w:t xml:space="preserve">. </w:t>
      </w:r>
    </w:p>
    <w:p w14:paraId="3AC14192" w14:textId="77777777" w:rsidR="00FE0A58" w:rsidRPr="00E14B4F" w:rsidRDefault="00FE0A58" w:rsidP="00FE0A58">
      <w:pPr>
        <w:numPr>
          <w:ilvl w:val="3"/>
          <w:numId w:val="25"/>
        </w:numPr>
        <w:tabs>
          <w:tab w:val="clear" w:pos="3600"/>
        </w:tabs>
        <w:spacing w:after="120" w:line="276" w:lineRule="auto"/>
        <w:ind w:left="1440"/>
        <w:jc w:val="both"/>
        <w:rPr>
          <w:rFonts w:cs="Arial"/>
          <w:color w:val="000000"/>
          <w:szCs w:val="18"/>
        </w:rPr>
      </w:pPr>
      <w:r w:rsidRPr="00E14B4F">
        <w:rPr>
          <w:rFonts w:cs="Arial"/>
          <w:color w:val="000000"/>
          <w:szCs w:val="18"/>
        </w:rPr>
        <w:t xml:space="preserve">Do you have excess inventory that should be </w:t>
      </w:r>
      <w:r>
        <w:rPr>
          <w:rFonts w:cs="Arial"/>
          <w:color w:val="000000"/>
          <w:szCs w:val="18"/>
        </w:rPr>
        <w:t>discounted</w:t>
      </w:r>
      <w:r w:rsidRPr="00E14B4F">
        <w:rPr>
          <w:rFonts w:cs="Arial"/>
          <w:color w:val="000000"/>
          <w:szCs w:val="18"/>
        </w:rPr>
        <w:t xml:space="preserve"> to free up cash </w:t>
      </w:r>
      <w:r>
        <w:rPr>
          <w:rFonts w:cs="Arial"/>
          <w:color w:val="000000"/>
          <w:szCs w:val="18"/>
        </w:rPr>
        <w:t>to produce more of the</w:t>
      </w:r>
      <w:r w:rsidRPr="00E14B4F">
        <w:rPr>
          <w:rFonts w:cs="Arial"/>
          <w:color w:val="000000"/>
          <w:szCs w:val="18"/>
        </w:rPr>
        <w:t xml:space="preserve"> better</w:t>
      </w:r>
      <w:r>
        <w:rPr>
          <w:rFonts w:cs="Arial"/>
          <w:color w:val="000000"/>
          <w:szCs w:val="18"/>
        </w:rPr>
        <w:t>-</w:t>
      </w:r>
      <w:r w:rsidRPr="00E14B4F">
        <w:rPr>
          <w:rFonts w:cs="Arial"/>
          <w:color w:val="000000"/>
          <w:szCs w:val="18"/>
        </w:rPr>
        <w:t xml:space="preserve">selling products? </w:t>
      </w:r>
    </w:p>
    <w:p w14:paraId="22FD4F90" w14:textId="77777777" w:rsidR="00FE0A58" w:rsidRPr="00E14B4F" w:rsidRDefault="00FE0A58" w:rsidP="00FE0A58">
      <w:pPr>
        <w:numPr>
          <w:ilvl w:val="3"/>
          <w:numId w:val="25"/>
        </w:numPr>
        <w:tabs>
          <w:tab w:val="clear" w:pos="3600"/>
        </w:tabs>
        <w:spacing w:before="120" w:after="120" w:line="276" w:lineRule="auto"/>
        <w:ind w:left="1440"/>
        <w:jc w:val="both"/>
        <w:rPr>
          <w:rFonts w:cs="Arial"/>
          <w:color w:val="000000"/>
          <w:szCs w:val="18"/>
        </w:rPr>
      </w:pPr>
      <w:r w:rsidRPr="00E14B4F">
        <w:rPr>
          <w:rFonts w:cs="Arial"/>
          <w:color w:val="000000"/>
          <w:szCs w:val="18"/>
        </w:rPr>
        <w:t xml:space="preserve">Can any merchandise or supplies </w:t>
      </w:r>
      <w:r>
        <w:rPr>
          <w:rFonts w:cs="Arial"/>
          <w:color w:val="000000"/>
          <w:szCs w:val="18"/>
        </w:rPr>
        <w:t xml:space="preserve">on hand </w:t>
      </w:r>
      <w:r w:rsidRPr="00E14B4F">
        <w:rPr>
          <w:rFonts w:cs="Arial"/>
          <w:color w:val="000000"/>
          <w:szCs w:val="18"/>
        </w:rPr>
        <w:t>be returned for cash or credit?</w:t>
      </w:r>
    </w:p>
    <w:p w14:paraId="6AE212C3" w14:textId="77777777" w:rsidR="00FE0A58" w:rsidRPr="00E14B4F" w:rsidRDefault="00FE0A58" w:rsidP="00FE0A58">
      <w:pPr>
        <w:numPr>
          <w:ilvl w:val="1"/>
          <w:numId w:val="203"/>
        </w:numPr>
        <w:tabs>
          <w:tab w:val="clear" w:pos="1440"/>
          <w:tab w:val="num" w:pos="1080"/>
        </w:tabs>
        <w:spacing w:before="120" w:after="120" w:line="276" w:lineRule="auto"/>
        <w:ind w:left="1080"/>
        <w:jc w:val="both"/>
        <w:rPr>
          <w:rFonts w:cs="Arial"/>
          <w:color w:val="000000"/>
          <w:szCs w:val="18"/>
        </w:rPr>
      </w:pPr>
      <w:r w:rsidRPr="00E14B4F">
        <w:rPr>
          <w:rFonts w:cs="Arial"/>
          <w:color w:val="000000"/>
          <w:sz w:val="22"/>
        </w:rPr>
        <w:t>FACTORING</w:t>
      </w:r>
      <w:r>
        <w:rPr>
          <w:rFonts w:cs="Arial"/>
          <w:color w:val="000000"/>
          <w:sz w:val="22"/>
        </w:rPr>
        <w:fldChar w:fldCharType="begin"/>
      </w:r>
      <w:r>
        <w:instrText xml:space="preserve"> XE "</w:instrText>
      </w:r>
      <w:r w:rsidRPr="00386E0B">
        <w:rPr>
          <w:rFonts w:cs="Arial"/>
          <w:color w:val="000000"/>
          <w:sz w:val="22"/>
        </w:rPr>
        <w:instrText>Factoring</w:instrText>
      </w:r>
      <w:r>
        <w:instrText xml:space="preserve">" \b </w:instrText>
      </w:r>
      <w:r>
        <w:rPr>
          <w:rFonts w:cs="Arial"/>
          <w:color w:val="000000"/>
          <w:sz w:val="22"/>
        </w:rPr>
        <w:fldChar w:fldCharType="end"/>
      </w:r>
      <w:r w:rsidRPr="00E14B4F">
        <w:rPr>
          <w:rFonts w:cs="Arial"/>
          <w:color w:val="000000"/>
          <w:szCs w:val="18"/>
        </w:rPr>
        <w:t xml:space="preserve">. Have you tried to sell purchase orders to a </w:t>
      </w:r>
      <w:r w:rsidRPr="00E14B4F">
        <w:rPr>
          <w:rFonts w:cs="Arial"/>
          <w:i/>
          <w:color w:val="000000"/>
          <w:szCs w:val="18"/>
        </w:rPr>
        <w:t>factoring agent</w:t>
      </w:r>
      <w:r w:rsidRPr="00E14B4F">
        <w:rPr>
          <w:rFonts w:cs="Arial"/>
          <w:color w:val="000000"/>
          <w:szCs w:val="18"/>
        </w:rPr>
        <w:t xml:space="preserve">? Practitioners of this little-known source of business financing will buy a purchase order from you at a discount, assuming the customer has good credit. There are </w:t>
      </w:r>
      <w:r>
        <w:rPr>
          <w:rFonts w:cs="Arial"/>
          <w:color w:val="000000"/>
          <w:szCs w:val="18"/>
        </w:rPr>
        <w:t>few</w:t>
      </w:r>
      <w:r w:rsidRPr="00E14B4F">
        <w:rPr>
          <w:rFonts w:cs="Arial"/>
          <w:color w:val="000000"/>
          <w:szCs w:val="18"/>
        </w:rPr>
        <w:t xml:space="preserve"> companies that offer this service, but you should be able to find one in your region by searching the web. </w:t>
      </w:r>
    </w:p>
    <w:p w14:paraId="7DF6BFAB" w14:textId="77777777" w:rsidR="00FE0A58" w:rsidRPr="00E14B4F" w:rsidRDefault="00FE0A58" w:rsidP="00FE0A58">
      <w:pPr>
        <w:numPr>
          <w:ilvl w:val="1"/>
          <w:numId w:val="203"/>
        </w:numPr>
        <w:tabs>
          <w:tab w:val="clear" w:pos="1440"/>
          <w:tab w:val="num" w:pos="1080"/>
        </w:tabs>
        <w:spacing w:before="120" w:after="120" w:line="276" w:lineRule="auto"/>
        <w:ind w:left="1080"/>
        <w:jc w:val="both"/>
        <w:rPr>
          <w:rFonts w:cs="Arial"/>
        </w:rPr>
      </w:pPr>
      <w:r w:rsidRPr="00E14B4F">
        <w:rPr>
          <w:rFonts w:cs="Arial"/>
          <w:color w:val="000000"/>
          <w:sz w:val="22"/>
        </w:rPr>
        <w:t>LEASE VERSUS BUY</w:t>
      </w:r>
      <w:r w:rsidRPr="00E14B4F">
        <w:rPr>
          <w:rFonts w:cs="Arial"/>
        </w:rPr>
        <w:t>.</w:t>
      </w:r>
      <w:r>
        <w:rPr>
          <w:rFonts w:cs="Arial"/>
        </w:rPr>
        <w:fldChar w:fldCharType="begin"/>
      </w:r>
      <w:r>
        <w:instrText xml:space="preserve"> XE "</w:instrText>
      </w:r>
      <w:r w:rsidRPr="00386E0B">
        <w:rPr>
          <w:rFonts w:cs="Arial"/>
          <w:color w:val="000000"/>
          <w:sz w:val="22"/>
        </w:rPr>
        <w:instrText>Lease Versus Buy</w:instrText>
      </w:r>
      <w:r>
        <w:instrText xml:space="preserve">" \b </w:instrText>
      </w:r>
      <w:r>
        <w:rPr>
          <w:rFonts w:cs="Arial"/>
        </w:rPr>
        <w:fldChar w:fldCharType="end"/>
      </w:r>
      <w:r w:rsidRPr="00E14B4F">
        <w:rPr>
          <w:rFonts w:cs="Arial"/>
        </w:rPr>
        <w:t xml:space="preserve"> Everyone understands that leasing a car or truck for a business instead of purchasing it conserves cash. There are also leasing agents and finance companies that will purchase capital assets that you </w:t>
      </w:r>
      <w:r>
        <w:rPr>
          <w:rFonts w:cs="Arial"/>
        </w:rPr>
        <w:t xml:space="preserve">already </w:t>
      </w:r>
      <w:r w:rsidRPr="00E14B4F">
        <w:rPr>
          <w:rFonts w:cs="Arial"/>
        </w:rPr>
        <w:t xml:space="preserve">own and lease them back to you. </w:t>
      </w:r>
    </w:p>
    <w:p w14:paraId="7E23F4A2" w14:textId="77777777" w:rsidR="00FE0A58" w:rsidRDefault="00FE0A58" w:rsidP="00FE0A58">
      <w:pPr>
        <w:rPr>
          <w:rFonts w:cs="Arial"/>
          <w:iCs/>
          <w:noProof/>
          <w:sz w:val="24"/>
        </w:rPr>
      </w:pPr>
      <w:r>
        <w:rPr>
          <w:rFonts w:cs="Arial"/>
          <w:noProof/>
        </w:rPr>
        <w:br w:type="page"/>
      </w:r>
    </w:p>
    <w:p w14:paraId="446CF23F" w14:textId="77777777" w:rsidR="00FE0A58" w:rsidRPr="004E18C6" w:rsidRDefault="00FE0A58" w:rsidP="00FE0A58">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22963D6B" w14:textId="77777777" w:rsidR="00FE0A58" w:rsidRPr="00893F83" w:rsidRDefault="00FE0A58" w:rsidP="00FE0A58">
      <w:pPr>
        <w:pStyle w:val="Pageheader"/>
        <w:spacing w:line="240" w:lineRule="auto"/>
        <w:rPr>
          <w:rStyle w:val="Heading2Char"/>
          <w:b w:val="0"/>
          <w:i w:val="0"/>
          <w:iCs w:val="0"/>
          <w:sz w:val="20"/>
          <w:szCs w:val="20"/>
        </w:rPr>
      </w:pPr>
    </w:p>
    <w:p w14:paraId="78BF063D" w14:textId="77777777" w:rsidR="00FE0A58" w:rsidRPr="00893F83" w:rsidRDefault="00FE0A58" w:rsidP="00FE0A58">
      <w:pPr>
        <w:pStyle w:val="Pageheader"/>
        <w:spacing w:line="240" w:lineRule="auto"/>
        <w:ind w:left="450" w:hanging="450"/>
        <w:rPr>
          <w:rStyle w:val="Heading2Char"/>
          <w:b w:val="0"/>
          <w:i w:val="0"/>
          <w:iCs w:val="0"/>
          <w:sz w:val="20"/>
          <w:szCs w:val="20"/>
        </w:rPr>
      </w:pPr>
    </w:p>
    <w:p w14:paraId="535F403B" w14:textId="77777777" w:rsidR="00FE0A58" w:rsidRPr="003E4A1B" w:rsidRDefault="00FE0A58" w:rsidP="00FE0A58">
      <w:pPr>
        <w:pStyle w:val="Heading1"/>
        <w:spacing w:line="276" w:lineRule="auto"/>
        <w:rPr>
          <w:rFonts w:cs="Arial"/>
        </w:rPr>
      </w:pPr>
      <w:bookmarkStart w:id="175" w:name="_Toc203763100"/>
      <w:bookmarkStart w:id="176" w:name="_Toc204700369"/>
      <w:bookmarkStart w:id="177" w:name="_Toc206281966"/>
      <w:bookmarkStart w:id="178" w:name="_Toc206321837"/>
      <w:r w:rsidRPr="001C3B98">
        <w:rPr>
          <w:szCs w:val="28"/>
        </w:rPr>
        <w:t>3</w:t>
      </w:r>
      <w:r w:rsidRPr="001C3B98">
        <w:rPr>
          <w:spacing w:val="24"/>
          <w:szCs w:val="28"/>
        </w:rPr>
        <w:t>.</w:t>
      </w:r>
      <w:r>
        <w:rPr>
          <w:rFonts w:cs="Arial"/>
          <w:caps w:val="0"/>
        </w:rPr>
        <w:t xml:space="preserve">8.3 </w:t>
      </w:r>
      <w:r w:rsidRPr="003E4A1B">
        <w:rPr>
          <w:rFonts w:cs="Arial"/>
          <w:caps w:val="0"/>
        </w:rPr>
        <w:t xml:space="preserve">  TYPES OF </w:t>
      </w:r>
      <w:r>
        <w:rPr>
          <w:rFonts w:cs="Arial"/>
          <w:caps w:val="0"/>
        </w:rPr>
        <w:t xml:space="preserve">EXTERNAL </w:t>
      </w:r>
      <w:r w:rsidRPr="003E4A1B">
        <w:rPr>
          <w:rFonts w:cs="Arial"/>
          <w:caps w:val="0"/>
        </w:rPr>
        <w:t>GROWTH CAPITAL</w:t>
      </w:r>
      <w:bookmarkEnd w:id="175"/>
      <w:bookmarkEnd w:id="176"/>
      <w:bookmarkEnd w:id="177"/>
      <w:bookmarkEnd w:id="178"/>
    </w:p>
    <w:p w14:paraId="082FEAD5" w14:textId="77777777" w:rsidR="00FE0A58" w:rsidRPr="003E4A1B" w:rsidRDefault="00FE0A58" w:rsidP="00FE0A58">
      <w:pPr>
        <w:pStyle w:val="Pageheader"/>
        <w:rPr>
          <w:rStyle w:val="Heading2Char"/>
          <w:b w:val="0"/>
          <w:sz w:val="20"/>
          <w:szCs w:val="20"/>
        </w:rPr>
      </w:pPr>
    </w:p>
    <w:p w14:paraId="3150A73A" w14:textId="77777777" w:rsidR="00FE0A58" w:rsidRPr="00893F83" w:rsidRDefault="00FE0A58" w:rsidP="00FE0A58">
      <w:pPr>
        <w:pStyle w:val="Pageheader"/>
        <w:spacing w:line="240" w:lineRule="auto"/>
        <w:rPr>
          <w:rStyle w:val="Heading2Char"/>
          <w:b w:val="0"/>
          <w:sz w:val="12"/>
          <w:szCs w:val="12"/>
        </w:rPr>
      </w:pPr>
    </w:p>
    <w:p w14:paraId="7E2C183C" w14:textId="77777777" w:rsidR="00FE0A58" w:rsidRPr="00341065" w:rsidRDefault="00FE0A58" w:rsidP="00FE0A58">
      <w:pPr>
        <w:pStyle w:val="ListParagraph"/>
        <w:numPr>
          <w:ilvl w:val="0"/>
          <w:numId w:val="169"/>
        </w:numPr>
        <w:spacing w:after="80"/>
        <w:contextualSpacing w:val="0"/>
        <w:jc w:val="both"/>
      </w:pPr>
      <w:r w:rsidRPr="00AC6D4F">
        <w:rPr>
          <w:rStyle w:val="Heading2Char"/>
          <w:bCs/>
        </w:rPr>
        <w:t>Debt Capital</w:t>
      </w:r>
      <w:r w:rsidRPr="00AC6D4F">
        <w:rPr>
          <w:rStyle w:val="Heading2Char"/>
        </w:rPr>
        <w:t xml:space="preserve"> </w:t>
      </w:r>
      <w:r w:rsidRPr="00341065">
        <w:t xml:space="preserve">carries with it a legal obligation to repay the investment within a specified time, </w:t>
      </w:r>
      <w:r>
        <w:t xml:space="preserve">along </w:t>
      </w:r>
      <w:r w:rsidRPr="00341065">
        <w:t xml:space="preserve">with interest. Commercial lenders will generally require collateral </w:t>
      </w:r>
      <w:r>
        <w:t>and/</w:t>
      </w:r>
      <w:r w:rsidRPr="00341065">
        <w:t>or the borrower's personal guarantee in case of default. This protects the lender and ensures that the borrower has sufficient personal interest at stake to work diligently at the</w:t>
      </w:r>
      <w:r w:rsidRPr="003E4A1B">
        <w:t xml:space="preserve"> </w:t>
      </w:r>
      <w:r w:rsidRPr="00341065">
        <w:t xml:space="preserve">business. Lending sources include … </w:t>
      </w:r>
    </w:p>
    <w:p w14:paraId="7CAAB087" w14:textId="77777777" w:rsidR="00FE0A58" w:rsidRPr="003E4A1B" w:rsidRDefault="00FE0A58" w:rsidP="00FE0A58">
      <w:pPr>
        <w:ind w:left="360"/>
        <w:rPr>
          <w:rFonts w:cs="Arial"/>
          <w:color w:val="000000"/>
          <w:sz w:val="2"/>
        </w:rPr>
      </w:pPr>
    </w:p>
    <w:p w14:paraId="3B431943" w14:textId="77777777" w:rsidR="00FE0A58" w:rsidRPr="00AC6D4F" w:rsidRDefault="00FE0A58" w:rsidP="00FE0A58">
      <w:pPr>
        <w:pStyle w:val="BodyText"/>
        <w:numPr>
          <w:ilvl w:val="0"/>
          <w:numId w:val="92"/>
        </w:numPr>
        <w:spacing w:line="276" w:lineRule="auto"/>
        <w:ind w:left="1080"/>
        <w:jc w:val="both"/>
        <w:rPr>
          <w:rFonts w:ascii="Arial" w:hAnsi="Arial" w:cs="Arial"/>
          <w:spacing w:val="-2"/>
          <w:sz w:val="20"/>
          <w:szCs w:val="20"/>
        </w:rPr>
      </w:pPr>
      <w:r w:rsidRPr="00AC6D4F">
        <w:rPr>
          <w:rStyle w:val="Heading3Char"/>
          <w:rFonts w:cs="Arial"/>
        </w:rPr>
        <w:t>U.S. Small Business Administration</w:t>
      </w:r>
      <w:r w:rsidRPr="00AC6D4F">
        <w:rPr>
          <w:rStyle w:val="Heading3Char"/>
          <w:rFonts w:cs="Arial"/>
          <w:sz w:val="20"/>
          <w:szCs w:val="20"/>
        </w:rPr>
        <w:t>. T</w:t>
      </w:r>
      <w:r w:rsidRPr="00AC6D4F">
        <w:rPr>
          <w:rFonts w:ascii="Arial" w:hAnsi="Arial" w:cs="Arial"/>
          <w:color w:val="000000"/>
          <w:sz w:val="20"/>
          <w:szCs w:val="20"/>
        </w:rPr>
        <w:t xml:space="preserve">he SBA’s </w:t>
      </w:r>
      <w:r w:rsidRPr="00AC6D4F">
        <w:rPr>
          <w:rFonts w:ascii="Arial" w:hAnsi="Arial" w:cs="Arial"/>
          <w:i/>
          <w:color w:val="000000"/>
          <w:sz w:val="20"/>
          <w:szCs w:val="20"/>
        </w:rPr>
        <w:t>Basic 7(a) Loan</w:t>
      </w:r>
      <w:r w:rsidRPr="00AC6D4F">
        <w:rPr>
          <w:rFonts w:ascii="Arial" w:hAnsi="Arial" w:cs="Arial"/>
          <w:sz w:val="20"/>
          <w:szCs w:val="20"/>
        </w:rPr>
        <w:t xml:space="preserve"> is </w:t>
      </w:r>
      <w:r>
        <w:rPr>
          <w:rFonts w:ascii="Arial" w:hAnsi="Arial" w:cs="Arial"/>
          <w:sz w:val="20"/>
          <w:szCs w:val="20"/>
        </w:rPr>
        <w:t>designed</w:t>
      </w:r>
      <w:r w:rsidRPr="00AC6D4F">
        <w:rPr>
          <w:rFonts w:ascii="Arial" w:hAnsi="Arial" w:cs="Arial"/>
          <w:sz w:val="20"/>
          <w:szCs w:val="20"/>
        </w:rPr>
        <w:t xml:space="preserve"> to help small companies obtain financing when they might not be eligible through conventional lending channels. </w:t>
      </w:r>
      <w:r w:rsidRPr="00AC6D4F">
        <w:rPr>
          <w:rFonts w:ascii="Arial" w:hAnsi="Arial" w:cs="Arial"/>
          <w:spacing w:val="-2"/>
          <w:sz w:val="20"/>
          <w:szCs w:val="20"/>
        </w:rPr>
        <w:t>Loans may be used for most business purposes including working capital, machinery and equipment, furniture and fixtures, building renovation or construction, and debt refinancing (under special conditions</w:t>
      </w:r>
      <w:r>
        <w:rPr>
          <w:rFonts w:ascii="Arial" w:hAnsi="Arial" w:cs="Arial"/>
          <w:spacing w:val="-2"/>
          <w:sz w:val="20"/>
          <w:szCs w:val="20"/>
        </w:rPr>
        <w:t>)</w:t>
      </w:r>
      <w:r w:rsidRPr="00AC6D4F">
        <w:rPr>
          <w:rFonts w:ascii="Arial" w:hAnsi="Arial" w:cs="Arial"/>
          <w:spacing w:val="-2"/>
          <w:sz w:val="20"/>
          <w:szCs w:val="20"/>
        </w:rPr>
        <w:t xml:space="preserve">. Loan maturity is up to ten years for working capital and up to 25 years for fixed assets. Interest rates range from </w:t>
      </w:r>
      <w:r>
        <w:rPr>
          <w:rFonts w:ascii="Arial" w:hAnsi="Arial" w:cs="Arial"/>
          <w:spacing w:val="-2"/>
          <w:sz w:val="20"/>
          <w:szCs w:val="20"/>
        </w:rPr>
        <w:t>6</w:t>
      </w:r>
      <w:r w:rsidRPr="00AC6D4F">
        <w:rPr>
          <w:rFonts w:ascii="Arial" w:hAnsi="Arial" w:cs="Arial"/>
          <w:spacing w:val="-2"/>
          <w:sz w:val="20"/>
          <w:szCs w:val="20"/>
        </w:rPr>
        <w:t>% to 10% (as of 20</w:t>
      </w:r>
      <w:r>
        <w:rPr>
          <w:rFonts w:ascii="Arial" w:hAnsi="Arial" w:cs="Arial"/>
          <w:spacing w:val="-2"/>
          <w:sz w:val="20"/>
          <w:szCs w:val="20"/>
        </w:rPr>
        <w:t>25</w:t>
      </w:r>
      <w:r w:rsidRPr="00AC6D4F">
        <w:rPr>
          <w:rFonts w:ascii="Arial" w:hAnsi="Arial" w:cs="Arial"/>
          <w:spacing w:val="-2"/>
          <w:sz w:val="20"/>
          <w:szCs w:val="20"/>
        </w:rPr>
        <w:t xml:space="preserve">). </w:t>
      </w:r>
      <w:r>
        <w:rPr>
          <w:rFonts w:ascii="Arial" w:hAnsi="Arial" w:cs="Arial"/>
          <w:spacing w:val="-2"/>
          <w:sz w:val="20"/>
          <w:szCs w:val="20"/>
        </w:rPr>
        <w:t>S</w:t>
      </w:r>
      <w:r w:rsidRPr="00AC6D4F">
        <w:rPr>
          <w:rFonts w:ascii="Arial" w:hAnsi="Arial" w:cs="Arial"/>
          <w:spacing w:val="-2"/>
          <w:sz w:val="20"/>
          <w:szCs w:val="20"/>
        </w:rPr>
        <w:t xml:space="preserve">ee </w:t>
      </w:r>
      <w:hyperlink r:id="rId133" w:history="1">
        <w:r w:rsidRPr="00AC6D4F">
          <w:rPr>
            <w:rStyle w:val="Hyperlink"/>
            <w:rFonts w:ascii="Arial" w:hAnsi="Arial" w:cs="Arial"/>
            <w:spacing w:val="-2"/>
            <w:sz w:val="20"/>
            <w:szCs w:val="20"/>
          </w:rPr>
          <w:t>https://www.sba.gov/loans-grants</w:t>
        </w:r>
      </w:hyperlink>
      <w:r w:rsidRPr="00AC6D4F">
        <w:rPr>
          <w:rFonts w:ascii="Arial" w:hAnsi="Arial" w:cs="Arial"/>
          <w:spacing w:val="-2"/>
          <w:sz w:val="20"/>
          <w:szCs w:val="20"/>
        </w:rPr>
        <w:t>.</w:t>
      </w:r>
    </w:p>
    <w:p w14:paraId="182D00AD" w14:textId="77777777" w:rsidR="00FE0A58" w:rsidRPr="003E4A1B" w:rsidRDefault="00FE0A58" w:rsidP="00FE0A58">
      <w:pPr>
        <w:pStyle w:val="BodyText"/>
        <w:spacing w:line="276" w:lineRule="auto"/>
        <w:ind w:left="1080"/>
        <w:jc w:val="both"/>
        <w:rPr>
          <w:rFonts w:ascii="Arial" w:hAnsi="Arial" w:cs="Arial"/>
          <w:spacing w:val="-2"/>
          <w:sz w:val="8"/>
          <w:szCs w:val="20"/>
        </w:rPr>
      </w:pPr>
    </w:p>
    <w:p w14:paraId="117F9E74" w14:textId="77777777" w:rsidR="00FE0A58" w:rsidRPr="00AB5439" w:rsidRDefault="00FE0A58" w:rsidP="00FE0A58">
      <w:pPr>
        <w:pStyle w:val="BodyText"/>
        <w:numPr>
          <w:ilvl w:val="0"/>
          <w:numId w:val="92"/>
        </w:numPr>
        <w:spacing w:after="120" w:line="276" w:lineRule="auto"/>
        <w:ind w:left="1080"/>
        <w:jc w:val="both"/>
        <w:rPr>
          <w:rFonts w:ascii="Arial" w:hAnsi="Arial" w:cs="Arial"/>
        </w:rPr>
      </w:pPr>
      <w:r w:rsidRPr="003E4A1B">
        <w:rPr>
          <w:rFonts w:ascii="Arial" w:hAnsi="Arial" w:cs="Arial"/>
          <w:color w:val="000000" w:themeColor="text1"/>
          <w:spacing w:val="-2"/>
          <w:sz w:val="20"/>
          <w:szCs w:val="20"/>
        </w:rPr>
        <w:t>COMMERCIAL BANKS. Once you have achieved profitability</w:t>
      </w:r>
      <w:r>
        <w:rPr>
          <w:rFonts w:ascii="Arial" w:hAnsi="Arial" w:cs="Arial"/>
          <w:color w:val="000000" w:themeColor="text1"/>
          <w:spacing w:val="-2"/>
          <w:sz w:val="20"/>
          <w:szCs w:val="20"/>
        </w:rPr>
        <w:t xml:space="preserve"> and are generating positive cash flow (to repay a loan)</w:t>
      </w:r>
      <w:r w:rsidRPr="003E4A1B">
        <w:rPr>
          <w:rFonts w:ascii="Arial" w:hAnsi="Arial" w:cs="Arial"/>
          <w:color w:val="000000" w:themeColor="text1"/>
          <w:spacing w:val="-2"/>
          <w:sz w:val="20"/>
          <w:szCs w:val="20"/>
        </w:rPr>
        <w:t xml:space="preserve">, you may be able to access </w:t>
      </w:r>
      <w:r>
        <w:rPr>
          <w:rFonts w:ascii="Arial" w:hAnsi="Arial" w:cs="Arial"/>
          <w:color w:val="000000" w:themeColor="text1"/>
          <w:spacing w:val="-2"/>
          <w:sz w:val="20"/>
          <w:szCs w:val="20"/>
        </w:rPr>
        <w:t>growth</w:t>
      </w:r>
      <w:r w:rsidRPr="003E4A1B">
        <w:rPr>
          <w:rFonts w:ascii="Arial" w:hAnsi="Arial" w:cs="Arial"/>
          <w:color w:val="000000" w:themeColor="text1"/>
          <w:spacing w:val="-2"/>
          <w:sz w:val="20"/>
          <w:szCs w:val="20"/>
        </w:rPr>
        <w:t xml:space="preserve"> capital</w:t>
      </w:r>
      <w:r>
        <w:rPr>
          <w:rFonts w:ascii="Arial" w:hAnsi="Arial" w:cs="Arial"/>
          <w:color w:val="000000" w:themeColor="text1"/>
          <w:spacing w:val="-2"/>
          <w:sz w:val="20"/>
          <w:szCs w:val="20"/>
        </w:rPr>
        <w:t xml:space="preserve"> through a commercial bank. </w:t>
      </w:r>
      <w:r w:rsidRPr="003E4A1B">
        <w:rPr>
          <w:rFonts w:ascii="Arial" w:hAnsi="Arial" w:cs="Arial"/>
          <w:color w:val="000000" w:themeColor="text1"/>
          <w:spacing w:val="-2"/>
          <w:sz w:val="20"/>
          <w:szCs w:val="20"/>
        </w:rPr>
        <w:t>You will still need a convincing business plan, a five-year financial forecast, including at least 3 years of month-by-month cash flow projections.</w:t>
      </w:r>
      <w:r>
        <w:rPr>
          <w:rFonts w:ascii="Arial" w:hAnsi="Arial" w:cs="Arial"/>
          <w:color w:val="000000" w:themeColor="text1"/>
          <w:spacing w:val="-2"/>
          <w:sz w:val="20"/>
          <w:szCs w:val="20"/>
        </w:rPr>
        <w:t xml:space="preserve"> Include </w:t>
      </w:r>
      <w:r w:rsidRPr="003E4A1B">
        <w:rPr>
          <w:rFonts w:ascii="Arial" w:hAnsi="Arial" w:cs="Arial"/>
          <w:color w:val="000000" w:themeColor="text1"/>
          <w:spacing w:val="-2"/>
          <w:sz w:val="20"/>
          <w:szCs w:val="20"/>
        </w:rPr>
        <w:t>the payments to the bank in the forecasts.</w:t>
      </w:r>
      <w:r>
        <w:rPr>
          <w:rFonts w:ascii="Arial" w:hAnsi="Arial" w:cs="Arial"/>
          <w:color w:val="000000" w:themeColor="text1"/>
          <w:spacing w:val="-2"/>
          <w:sz w:val="20"/>
          <w:szCs w:val="20"/>
        </w:rPr>
        <w:t xml:space="preserve"> Interest rates for established businesses range from 6% to 13% (as of 2025). Also, a bank will want to lend against collateral (hard assets like vehicles), and/or require a personal guarantee.</w:t>
      </w:r>
    </w:p>
    <w:p w14:paraId="67EE850E" w14:textId="77777777" w:rsidR="00FE0A58" w:rsidRPr="003E4A1B" w:rsidRDefault="00FE0A58" w:rsidP="00FE0A58">
      <w:pPr>
        <w:pStyle w:val="BodyText"/>
        <w:numPr>
          <w:ilvl w:val="0"/>
          <w:numId w:val="92"/>
        </w:numPr>
        <w:spacing w:line="276" w:lineRule="auto"/>
        <w:ind w:left="1080"/>
        <w:jc w:val="both"/>
        <w:rPr>
          <w:rFonts w:ascii="Arial" w:hAnsi="Arial" w:cs="Arial"/>
        </w:rPr>
      </w:pPr>
      <w:r>
        <w:rPr>
          <w:rFonts w:ascii="Arial" w:hAnsi="Arial" w:cs="Arial"/>
          <w:color w:val="000000" w:themeColor="text1"/>
          <w:spacing w:val="-2"/>
          <w:sz w:val="20"/>
          <w:szCs w:val="20"/>
        </w:rPr>
        <w:t xml:space="preserve">FACTORS. </w:t>
      </w:r>
      <w:r w:rsidRPr="00893F83">
        <w:rPr>
          <w:rFonts w:ascii="Arial" w:hAnsi="Arial" w:cs="Arial"/>
          <w:color w:val="000000" w:themeColor="text1"/>
          <w:spacing w:val="-2"/>
          <w:sz w:val="20"/>
          <w:szCs w:val="20"/>
        </w:rPr>
        <w:t xml:space="preserve">A factor </w:t>
      </w:r>
      <w:r>
        <w:rPr>
          <w:rFonts w:ascii="Arial" w:hAnsi="Arial" w:cs="Arial"/>
          <w:color w:val="000000" w:themeColor="text1"/>
          <w:spacing w:val="-2"/>
          <w:sz w:val="20"/>
          <w:szCs w:val="20"/>
        </w:rPr>
        <w:t>will</w:t>
      </w:r>
      <w:r w:rsidRPr="00893F83">
        <w:rPr>
          <w:rFonts w:ascii="Arial" w:hAnsi="Arial" w:cs="Arial"/>
          <w:color w:val="000000" w:themeColor="text1"/>
          <w:spacing w:val="-2"/>
          <w:sz w:val="20"/>
          <w:szCs w:val="20"/>
        </w:rPr>
        <w:t xml:space="preserve"> purchas</w:t>
      </w:r>
      <w:r>
        <w:rPr>
          <w:rFonts w:ascii="Arial" w:hAnsi="Arial" w:cs="Arial"/>
          <w:color w:val="000000" w:themeColor="text1"/>
          <w:spacing w:val="-2"/>
          <w:sz w:val="20"/>
          <w:szCs w:val="20"/>
        </w:rPr>
        <w:t>e</w:t>
      </w:r>
      <w:r w:rsidRPr="00893F83">
        <w:rPr>
          <w:rFonts w:ascii="Arial" w:hAnsi="Arial" w:cs="Arial"/>
          <w:color w:val="000000" w:themeColor="text1"/>
          <w:spacing w:val="-2"/>
          <w:sz w:val="20"/>
          <w:szCs w:val="20"/>
        </w:rPr>
        <w:t xml:space="preserve"> </w:t>
      </w:r>
      <w:r>
        <w:rPr>
          <w:rFonts w:ascii="Arial" w:hAnsi="Arial" w:cs="Arial"/>
          <w:color w:val="000000" w:themeColor="text1"/>
          <w:spacing w:val="-2"/>
          <w:sz w:val="20"/>
          <w:szCs w:val="20"/>
        </w:rPr>
        <w:t>a</w:t>
      </w:r>
      <w:r w:rsidRPr="00893F83">
        <w:rPr>
          <w:rFonts w:ascii="Arial" w:hAnsi="Arial" w:cs="Arial"/>
          <w:color w:val="000000" w:themeColor="text1"/>
          <w:spacing w:val="-2"/>
          <w:sz w:val="20"/>
          <w:szCs w:val="20"/>
        </w:rPr>
        <w:t xml:space="preserve"> receivable</w:t>
      </w:r>
      <w:r>
        <w:rPr>
          <w:rFonts w:ascii="Arial" w:hAnsi="Arial" w:cs="Arial"/>
          <w:color w:val="000000" w:themeColor="text1"/>
          <w:spacing w:val="-2"/>
          <w:sz w:val="20"/>
          <w:szCs w:val="20"/>
        </w:rPr>
        <w:t xml:space="preserve"> at a discount, based on the creditworthiness of the debtor. For a list of factoring agents see </w:t>
      </w:r>
      <w:hyperlink r:id="rId134" w:history="1">
        <w:r>
          <w:rPr>
            <w:rStyle w:val="Hyperlink"/>
            <w:rFonts w:ascii="Arial" w:hAnsi="Arial" w:cs="Arial"/>
            <w:spacing w:val="-2"/>
            <w:sz w:val="20"/>
            <w:szCs w:val="20"/>
          </w:rPr>
          <w:t>www.forbes.com/advisor/business-loans/best-factoring-companies/</w:t>
        </w:r>
      </w:hyperlink>
      <w:r>
        <w:rPr>
          <w:rFonts w:ascii="Arial" w:hAnsi="Arial" w:cs="Arial"/>
          <w:color w:val="000000" w:themeColor="text1"/>
          <w:spacing w:val="-2"/>
          <w:sz w:val="20"/>
          <w:szCs w:val="20"/>
        </w:rPr>
        <w:t xml:space="preserve"> </w:t>
      </w:r>
    </w:p>
    <w:p w14:paraId="44735DC6" w14:textId="77777777" w:rsidR="00FE0A58" w:rsidRPr="000F1CE4" w:rsidRDefault="00FE0A58" w:rsidP="00FE0A58">
      <w:pPr>
        <w:rPr>
          <w:rFonts w:cs="Arial"/>
          <w:sz w:val="16"/>
          <w:szCs w:val="24"/>
        </w:rPr>
      </w:pPr>
    </w:p>
    <w:p w14:paraId="18E16028" w14:textId="77777777" w:rsidR="00FE0A58" w:rsidRPr="003E4A1B" w:rsidRDefault="00FE0A58" w:rsidP="00FE0A58">
      <w:pPr>
        <w:pStyle w:val="BulletedList"/>
        <w:numPr>
          <w:ilvl w:val="0"/>
          <w:numId w:val="0"/>
        </w:numPr>
        <w:spacing w:after="60" w:line="276" w:lineRule="auto"/>
        <w:ind w:left="810" w:hanging="360"/>
        <w:jc w:val="both"/>
        <w:rPr>
          <w:rFonts w:cs="Arial"/>
          <w:color w:val="000000" w:themeColor="text1"/>
          <w:sz w:val="22"/>
        </w:rPr>
      </w:pPr>
      <w:r>
        <w:rPr>
          <w:rStyle w:val="Heading2Char"/>
          <w:color w:val="000000" w:themeColor="text1"/>
        </w:rPr>
        <w:t xml:space="preserve">2.   </w:t>
      </w:r>
      <w:r w:rsidRPr="003E4A1B">
        <w:rPr>
          <w:rStyle w:val="Heading2Char"/>
          <w:color w:val="000000" w:themeColor="text1"/>
        </w:rPr>
        <w:t>Equity Capital</w:t>
      </w:r>
      <w:r w:rsidRPr="003E4A1B">
        <w:rPr>
          <w:rStyle w:val="Heading2Char"/>
          <w:color w:val="000000" w:themeColor="text1"/>
        </w:rPr>
        <w:fldChar w:fldCharType="begin"/>
      </w:r>
      <w:r w:rsidRPr="003E4A1B">
        <w:rPr>
          <w:rFonts w:cs="Arial"/>
          <w:color w:val="000000" w:themeColor="text1"/>
        </w:rPr>
        <w:instrText xml:space="preserve"> XE "</w:instrText>
      </w:r>
      <w:r w:rsidRPr="00E82B62">
        <w:rPr>
          <w:rStyle w:val="Heading2Char"/>
          <w:b w:val="0"/>
          <w:bCs/>
          <w:color w:val="000000" w:themeColor="text1"/>
        </w:rPr>
        <w:instrText>Equity Capital</w:instrText>
      </w:r>
      <w:r w:rsidRPr="003E4A1B">
        <w:rPr>
          <w:rFonts w:cs="Arial"/>
          <w:color w:val="000000" w:themeColor="text1"/>
        </w:rPr>
        <w:instrText xml:space="preserve">" \b </w:instrText>
      </w:r>
      <w:r w:rsidRPr="003E4A1B">
        <w:rPr>
          <w:rStyle w:val="Heading2Char"/>
          <w:color w:val="000000" w:themeColor="text1"/>
        </w:rPr>
        <w:fldChar w:fldCharType="end"/>
      </w:r>
      <w:r w:rsidRPr="003E4A1B">
        <w:rPr>
          <w:rStyle w:val="Heading2Char"/>
          <w:color w:val="000000" w:themeColor="text1"/>
        </w:rPr>
        <w:t xml:space="preserve"> </w:t>
      </w:r>
      <w:r w:rsidRPr="003E4A1B">
        <w:rPr>
          <w:rFonts w:cs="Arial"/>
          <w:color w:val="000000" w:themeColor="text1"/>
          <w:sz w:val="20"/>
        </w:rPr>
        <w:t>(investment of cash in exchange for shares</w:t>
      </w:r>
      <w:r>
        <w:rPr>
          <w:rFonts w:cs="Arial"/>
          <w:color w:val="000000" w:themeColor="text1"/>
          <w:sz w:val="20"/>
        </w:rPr>
        <w:t xml:space="preserve"> of stock in a</w:t>
      </w:r>
      <w:r w:rsidRPr="003E4A1B">
        <w:rPr>
          <w:rFonts w:cs="Arial"/>
          <w:color w:val="000000" w:themeColor="text1"/>
          <w:sz w:val="20"/>
        </w:rPr>
        <w:t xml:space="preserve"> company). Unlike loans, you are not legally obligated to refund an equity investment if the business fails. However, if the business is successful, you may wind up paying back more than you would have with a loan. A loan calls for a specific interest rate, no more and no less. However, an equity agreement provides the investors with a percentage of ownership (and therefore of the profits). </w:t>
      </w:r>
    </w:p>
    <w:p w14:paraId="19328F3D" w14:textId="77777777" w:rsidR="00FE0A58" w:rsidRPr="003E4A1B" w:rsidRDefault="00FE0A58" w:rsidP="00FE0A58">
      <w:pPr>
        <w:pStyle w:val="BulletedList"/>
        <w:numPr>
          <w:ilvl w:val="0"/>
          <w:numId w:val="0"/>
        </w:numPr>
        <w:spacing w:before="120" w:after="60" w:line="276" w:lineRule="auto"/>
        <w:ind w:left="810"/>
        <w:jc w:val="both"/>
        <w:rPr>
          <w:rFonts w:cs="Arial"/>
          <w:color w:val="000000" w:themeColor="text1"/>
          <w:sz w:val="20"/>
        </w:rPr>
      </w:pPr>
      <w:r w:rsidRPr="003E4A1B">
        <w:rPr>
          <w:rFonts w:cs="Arial"/>
          <w:color w:val="000000" w:themeColor="text1"/>
          <w:sz w:val="20"/>
        </w:rPr>
        <w:t>Preparation to pitch to equity investors involves the following steps:</w:t>
      </w:r>
    </w:p>
    <w:p w14:paraId="43ADCD2F" w14:textId="6EF675B0" w:rsidR="00FE0A58" w:rsidRPr="003E4A1B" w:rsidRDefault="00FE0A58" w:rsidP="00FE0A58">
      <w:pPr>
        <w:pStyle w:val="BulletedList2"/>
        <w:numPr>
          <w:ilvl w:val="0"/>
          <w:numId w:val="93"/>
        </w:numPr>
        <w:spacing w:before="120" w:after="0" w:line="276" w:lineRule="auto"/>
        <w:ind w:left="1170"/>
        <w:jc w:val="both"/>
        <w:rPr>
          <w:rStyle w:val="Heading2Char"/>
          <w:b w:val="0"/>
          <w:color w:val="000000" w:themeColor="text1"/>
          <w:sz w:val="20"/>
          <w:szCs w:val="20"/>
        </w:rPr>
      </w:pPr>
      <w:r w:rsidRPr="003E4A1B">
        <w:rPr>
          <w:rStyle w:val="Heading2Char"/>
          <w:b w:val="0"/>
          <w:color w:val="000000" w:themeColor="text1"/>
          <w:sz w:val="20"/>
          <w:szCs w:val="20"/>
        </w:rPr>
        <w:t xml:space="preserve">COMPUTE </w:t>
      </w:r>
      <w:r>
        <w:rPr>
          <w:rStyle w:val="Heading2Char"/>
          <w:b w:val="0"/>
          <w:color w:val="000000" w:themeColor="text1"/>
          <w:sz w:val="20"/>
          <w:szCs w:val="20"/>
        </w:rPr>
        <w:t>“</w:t>
      </w:r>
      <w:hyperlink w:anchor="GROWTHCAPITALREQUIREMENTS" w:history="1">
        <w:r w:rsidRPr="003E4A1B">
          <w:rPr>
            <w:rStyle w:val="Hyperlink"/>
            <w:rFonts w:ascii="Arial" w:eastAsia="Calibri" w:hAnsi="Arial" w:cs="Arial"/>
            <w:sz w:val="20"/>
            <w:szCs w:val="20"/>
          </w:rPr>
          <w:t>GRO</w:t>
        </w:r>
        <w:r w:rsidRPr="003E4A1B">
          <w:rPr>
            <w:rStyle w:val="Hyperlink"/>
            <w:rFonts w:ascii="Arial" w:eastAsia="Calibri" w:hAnsi="Arial" w:cs="Arial"/>
            <w:sz w:val="20"/>
            <w:szCs w:val="20"/>
          </w:rPr>
          <w:t>W</w:t>
        </w:r>
        <w:r w:rsidRPr="003E4A1B">
          <w:rPr>
            <w:rStyle w:val="Hyperlink"/>
            <w:rFonts w:ascii="Arial" w:eastAsia="Calibri" w:hAnsi="Arial" w:cs="Arial"/>
            <w:sz w:val="20"/>
            <w:szCs w:val="20"/>
          </w:rPr>
          <w:t>TH CAPITAL REQUIREMENTS</w:t>
        </w:r>
      </w:hyperlink>
      <w:r>
        <w:t>”</w:t>
      </w:r>
      <w:r w:rsidRPr="003E4A1B">
        <w:rPr>
          <w:rStyle w:val="Heading2Char"/>
          <w:b w:val="0"/>
          <w:color w:val="000000" w:themeColor="text1"/>
          <w:sz w:val="20"/>
          <w:szCs w:val="20"/>
        </w:rPr>
        <w:t xml:space="preserve"> for each stage of your growth plan.</w:t>
      </w:r>
    </w:p>
    <w:p w14:paraId="7DA55C7C" w14:textId="77777777" w:rsidR="00FE0A58" w:rsidRPr="003E4A1B" w:rsidRDefault="00FE0A58" w:rsidP="00FE0A58">
      <w:pPr>
        <w:pStyle w:val="BulletedList2"/>
        <w:numPr>
          <w:ilvl w:val="0"/>
          <w:numId w:val="93"/>
        </w:numPr>
        <w:spacing w:before="120" w:after="0" w:line="276" w:lineRule="auto"/>
        <w:ind w:left="1170"/>
        <w:jc w:val="both"/>
        <w:rPr>
          <w:rStyle w:val="Heading2Char"/>
          <w:b w:val="0"/>
          <w:color w:val="000000" w:themeColor="text1"/>
          <w:sz w:val="20"/>
          <w:szCs w:val="20"/>
        </w:rPr>
      </w:pPr>
      <w:r w:rsidRPr="003E4A1B">
        <w:rPr>
          <w:rStyle w:val="Heading2Char"/>
          <w:b w:val="0"/>
          <w:color w:val="000000" w:themeColor="text1"/>
          <w:sz w:val="20"/>
          <w:szCs w:val="20"/>
        </w:rPr>
        <w:t xml:space="preserve">ESTABLISH A REASONABLE AND DEFENSIBLE </w:t>
      </w:r>
      <w:hyperlink w:anchor="Valuation" w:history="1">
        <w:r w:rsidRPr="003E4A1B">
          <w:rPr>
            <w:rStyle w:val="Hyperlink"/>
            <w:rFonts w:ascii="Arial" w:eastAsia="Calibri" w:hAnsi="Arial" w:cs="Arial"/>
            <w:color w:val="0000CC"/>
            <w:sz w:val="20"/>
            <w:szCs w:val="20"/>
          </w:rPr>
          <w:t>VALUATION</w:t>
        </w:r>
      </w:hyperlink>
      <w:r w:rsidRPr="003E4A1B">
        <w:rPr>
          <w:rStyle w:val="Heading2Char"/>
          <w:b w:val="0"/>
          <w:color w:val="000000" w:themeColor="text1"/>
          <w:sz w:val="20"/>
          <w:szCs w:val="20"/>
        </w:rPr>
        <w:t xml:space="preserve"> OF YOUR COMPANY</w:t>
      </w:r>
      <w:r>
        <w:rPr>
          <w:rStyle w:val="Heading2Char"/>
          <w:b w:val="0"/>
          <w:color w:val="000000" w:themeColor="text1"/>
          <w:sz w:val="20"/>
          <w:szCs w:val="20"/>
        </w:rPr>
        <w:t xml:space="preserve">. </w:t>
      </w:r>
      <w:r w:rsidRPr="003E4A1B">
        <w:rPr>
          <w:rStyle w:val="Heading2Char"/>
          <w:b w:val="0"/>
          <w:color w:val="000000" w:themeColor="text1"/>
          <w:sz w:val="20"/>
          <w:szCs w:val="20"/>
        </w:rPr>
        <w:t>You are, in fact, selling a portion of your business. So</w:t>
      </w:r>
      <w:r>
        <w:rPr>
          <w:rStyle w:val="Heading2Char"/>
          <w:b w:val="0"/>
          <w:color w:val="000000" w:themeColor="text1"/>
          <w:sz w:val="20"/>
          <w:szCs w:val="20"/>
        </w:rPr>
        <w:t>,</w:t>
      </w:r>
      <w:r w:rsidRPr="003E4A1B">
        <w:rPr>
          <w:rStyle w:val="Heading2Char"/>
          <w:b w:val="0"/>
          <w:color w:val="000000" w:themeColor="text1"/>
          <w:sz w:val="20"/>
          <w:szCs w:val="20"/>
        </w:rPr>
        <w:t xml:space="preserve"> what is it worth? What price is fair for you and the capital providers? This process is part</w:t>
      </w:r>
      <w:r>
        <w:rPr>
          <w:rStyle w:val="Heading2Char"/>
          <w:b w:val="0"/>
          <w:color w:val="000000" w:themeColor="text1"/>
          <w:sz w:val="20"/>
          <w:szCs w:val="20"/>
        </w:rPr>
        <w:t>ly</w:t>
      </w:r>
      <w:r w:rsidRPr="003E4A1B">
        <w:rPr>
          <w:rStyle w:val="Heading2Char"/>
          <w:b w:val="0"/>
          <w:color w:val="000000" w:themeColor="text1"/>
          <w:sz w:val="20"/>
          <w:szCs w:val="20"/>
        </w:rPr>
        <w:t xml:space="preserve"> math</w:t>
      </w:r>
      <w:r>
        <w:rPr>
          <w:rStyle w:val="Heading2Char"/>
          <w:b w:val="0"/>
          <w:color w:val="000000" w:themeColor="text1"/>
          <w:sz w:val="20"/>
          <w:szCs w:val="20"/>
        </w:rPr>
        <w:t xml:space="preserve"> but</w:t>
      </w:r>
      <w:r w:rsidRPr="003E4A1B">
        <w:rPr>
          <w:rStyle w:val="Heading2Char"/>
          <w:b w:val="0"/>
          <w:color w:val="000000" w:themeColor="text1"/>
          <w:sz w:val="20"/>
          <w:szCs w:val="20"/>
        </w:rPr>
        <w:t xml:space="preserve"> mostly negotiation—because you are really trying to arrive at a reasonable price today based on how profitable </w:t>
      </w:r>
      <w:r>
        <w:rPr>
          <w:rStyle w:val="Heading2Char"/>
          <w:b w:val="0"/>
          <w:color w:val="000000" w:themeColor="text1"/>
          <w:sz w:val="20"/>
          <w:szCs w:val="20"/>
        </w:rPr>
        <w:t xml:space="preserve">you expect </w:t>
      </w:r>
      <w:r w:rsidRPr="003E4A1B">
        <w:rPr>
          <w:rStyle w:val="Heading2Char"/>
          <w:b w:val="0"/>
          <w:color w:val="000000" w:themeColor="text1"/>
          <w:sz w:val="20"/>
          <w:szCs w:val="20"/>
        </w:rPr>
        <w:t>the business will be in the future.</w:t>
      </w:r>
    </w:p>
    <w:p w14:paraId="4BDA0E23" w14:textId="77777777" w:rsidR="00FE0A58" w:rsidRPr="003E4A1B" w:rsidRDefault="00FE0A58" w:rsidP="00FE0A58">
      <w:pPr>
        <w:pStyle w:val="BulletedList2"/>
        <w:numPr>
          <w:ilvl w:val="0"/>
          <w:numId w:val="93"/>
        </w:numPr>
        <w:spacing w:before="120" w:after="0" w:line="276" w:lineRule="auto"/>
        <w:ind w:left="1170"/>
        <w:jc w:val="both"/>
        <w:rPr>
          <w:rStyle w:val="Heading2Char"/>
          <w:b w:val="0"/>
          <w:color w:val="000000" w:themeColor="text1"/>
          <w:sz w:val="20"/>
          <w:szCs w:val="20"/>
        </w:rPr>
      </w:pPr>
      <w:r w:rsidRPr="003E4A1B">
        <w:rPr>
          <w:rStyle w:val="Heading2Char"/>
          <w:b w:val="0"/>
          <w:color w:val="000000" w:themeColor="text1"/>
          <w:sz w:val="20"/>
          <w:szCs w:val="20"/>
        </w:rPr>
        <w:t xml:space="preserve">PREPARE A </w:t>
      </w:r>
      <w:r>
        <w:rPr>
          <w:rStyle w:val="Heading2Char"/>
          <w:b w:val="0"/>
          <w:color w:val="000000" w:themeColor="text1"/>
          <w:sz w:val="20"/>
          <w:szCs w:val="20"/>
        </w:rPr>
        <w:t>“</w:t>
      </w:r>
      <w:hyperlink w:anchor="CapTable" w:history="1">
        <w:r w:rsidRPr="003E4A1B">
          <w:rPr>
            <w:rStyle w:val="Hyperlink"/>
            <w:rFonts w:ascii="Arial" w:eastAsia="Calibri" w:hAnsi="Arial" w:cs="Arial"/>
            <w:sz w:val="20"/>
            <w:szCs w:val="20"/>
          </w:rPr>
          <w:t>CAP</w:t>
        </w:r>
        <w:r>
          <w:rPr>
            <w:rStyle w:val="Hyperlink"/>
            <w:rFonts w:ascii="Arial" w:eastAsia="Calibri" w:hAnsi="Arial" w:cs="Arial"/>
            <w:sz w:val="20"/>
            <w:szCs w:val="20"/>
          </w:rPr>
          <w:t xml:space="preserve"> </w:t>
        </w:r>
        <w:r w:rsidRPr="003E4A1B">
          <w:rPr>
            <w:rStyle w:val="Hyperlink"/>
            <w:rFonts w:ascii="Arial" w:eastAsia="Calibri" w:hAnsi="Arial" w:cs="Arial"/>
            <w:sz w:val="20"/>
            <w:szCs w:val="20"/>
          </w:rPr>
          <w:t>TABLE</w:t>
        </w:r>
      </w:hyperlink>
      <w:r>
        <w:t>”</w:t>
      </w:r>
      <w:r w:rsidRPr="003E4A1B">
        <w:rPr>
          <w:rStyle w:val="Heading2Char"/>
          <w:b w:val="0"/>
          <w:color w:val="000000" w:themeColor="text1"/>
          <w:sz w:val="20"/>
          <w:szCs w:val="20"/>
        </w:rPr>
        <w:t xml:space="preserve"> showing the rounds of new capital you </w:t>
      </w:r>
      <w:r>
        <w:rPr>
          <w:rStyle w:val="Heading2Char"/>
          <w:b w:val="0"/>
          <w:color w:val="000000" w:themeColor="text1"/>
          <w:sz w:val="20"/>
          <w:szCs w:val="20"/>
        </w:rPr>
        <w:t>project</w:t>
      </w:r>
      <w:r w:rsidRPr="003E4A1B">
        <w:rPr>
          <w:rStyle w:val="Heading2Char"/>
          <w:b w:val="0"/>
          <w:color w:val="000000" w:themeColor="text1"/>
          <w:sz w:val="20"/>
          <w:szCs w:val="20"/>
        </w:rPr>
        <w:t xml:space="preserve"> you will need (</w:t>
      </w:r>
      <w:r>
        <w:rPr>
          <w:rStyle w:val="Heading2Char"/>
          <w:b w:val="0"/>
          <w:color w:val="000000" w:themeColor="text1"/>
          <w:sz w:val="20"/>
          <w:szCs w:val="20"/>
        </w:rPr>
        <w:t xml:space="preserve">including the month and </w:t>
      </w:r>
      <w:r w:rsidRPr="003E4A1B">
        <w:rPr>
          <w:rStyle w:val="Heading2Char"/>
          <w:b w:val="0"/>
          <w:color w:val="000000" w:themeColor="text1"/>
          <w:sz w:val="20"/>
          <w:szCs w:val="20"/>
        </w:rPr>
        <w:t xml:space="preserve">year and amount of each round), type of capital, source, and resulting dilution (amount prior investors will be </w:t>
      </w:r>
      <w:r w:rsidRPr="00F550E5">
        <w:rPr>
          <w:rStyle w:val="Heading2Char"/>
          <w:b w:val="0"/>
          <w:i/>
          <w:color w:val="000000" w:themeColor="text1"/>
          <w:sz w:val="20"/>
          <w:szCs w:val="20"/>
        </w:rPr>
        <w:t>crammed down</w:t>
      </w:r>
      <w:r w:rsidRPr="003E4A1B">
        <w:rPr>
          <w:rStyle w:val="Heading2Char"/>
          <w:b w:val="0"/>
          <w:color w:val="000000" w:themeColor="text1"/>
          <w:sz w:val="20"/>
          <w:szCs w:val="20"/>
        </w:rPr>
        <w:t xml:space="preserve">, that is, how much their ownership percentages will </w:t>
      </w:r>
      <w:r>
        <w:rPr>
          <w:rStyle w:val="Heading2Char"/>
          <w:b w:val="0"/>
          <w:color w:val="000000" w:themeColor="text1"/>
          <w:sz w:val="20"/>
          <w:szCs w:val="20"/>
        </w:rPr>
        <w:t>be reduced</w:t>
      </w:r>
      <w:r w:rsidRPr="003E4A1B">
        <w:rPr>
          <w:rStyle w:val="Heading2Char"/>
          <w:b w:val="0"/>
          <w:color w:val="000000" w:themeColor="text1"/>
          <w:sz w:val="20"/>
          <w:szCs w:val="20"/>
        </w:rPr>
        <w:t>).</w:t>
      </w:r>
    </w:p>
    <w:p w14:paraId="075D2FC2" w14:textId="77777777" w:rsidR="00FE0A58" w:rsidRPr="004E18C6" w:rsidRDefault="00FE0A58" w:rsidP="00FE0A58">
      <w:pPr>
        <w:pStyle w:val="BulletedList2"/>
        <w:numPr>
          <w:ilvl w:val="0"/>
          <w:numId w:val="93"/>
        </w:numPr>
        <w:spacing w:before="120" w:after="0" w:line="276" w:lineRule="auto"/>
        <w:ind w:left="1170"/>
        <w:jc w:val="both"/>
        <w:rPr>
          <w:rStyle w:val="Heading2Char"/>
          <w:rFonts w:ascii="Times New Roman" w:eastAsia="Times New Roman" w:hAnsi="Times New Roman"/>
          <w:b w:val="0"/>
          <w:color w:val="auto"/>
          <w:szCs w:val="22"/>
        </w:rPr>
      </w:pPr>
      <w:r w:rsidRPr="00893F83">
        <w:rPr>
          <w:rStyle w:val="Heading2Char"/>
          <w:b w:val="0"/>
          <w:color w:val="000000" w:themeColor="text1"/>
          <w:sz w:val="20"/>
          <w:szCs w:val="20"/>
        </w:rPr>
        <w:t xml:space="preserve">DECIDE ON AN </w:t>
      </w:r>
      <w:r>
        <w:rPr>
          <w:rStyle w:val="Heading2Char"/>
          <w:b w:val="0"/>
          <w:color w:val="000000" w:themeColor="text1"/>
          <w:sz w:val="20"/>
          <w:szCs w:val="20"/>
        </w:rPr>
        <w:t>“</w:t>
      </w:r>
      <w:hyperlink w:anchor="EXITSTRATEGY" w:history="1">
        <w:r w:rsidRPr="002778C7">
          <w:rPr>
            <w:rStyle w:val="Hyperlink"/>
            <w:rFonts w:ascii="Arial" w:eastAsia="Calibri" w:hAnsi="Arial" w:cs="Arial"/>
            <w:sz w:val="20"/>
            <w:szCs w:val="20"/>
          </w:rPr>
          <w:t>EXIT STRATEGY</w:t>
        </w:r>
      </w:hyperlink>
      <w:r>
        <w:rPr>
          <w:rFonts w:ascii="Arial" w:eastAsia="Calibri" w:hAnsi="Arial" w:cs="Arial"/>
          <w:sz w:val="20"/>
          <w:szCs w:val="20"/>
        </w:rPr>
        <w:t>”</w:t>
      </w:r>
      <w:r w:rsidRPr="00893F83">
        <w:rPr>
          <w:rStyle w:val="Heading2Char"/>
          <w:b w:val="0"/>
          <w:color w:val="000000" w:themeColor="text1"/>
          <w:sz w:val="20"/>
          <w:szCs w:val="20"/>
        </w:rPr>
        <w:t xml:space="preserve"> to allow equity investors to harvest their </w:t>
      </w:r>
      <w:r>
        <w:rPr>
          <w:rStyle w:val="Heading2Char"/>
          <w:b w:val="0"/>
          <w:color w:val="000000" w:themeColor="text1"/>
          <w:sz w:val="20"/>
          <w:szCs w:val="20"/>
        </w:rPr>
        <w:t>original investment</w:t>
      </w:r>
      <w:r w:rsidRPr="00893F83">
        <w:rPr>
          <w:rStyle w:val="Heading2Char"/>
          <w:b w:val="0"/>
          <w:color w:val="000000" w:themeColor="text1"/>
          <w:sz w:val="20"/>
          <w:szCs w:val="20"/>
        </w:rPr>
        <w:t xml:space="preserve"> and </w:t>
      </w:r>
      <w:r>
        <w:rPr>
          <w:rStyle w:val="Heading2Char"/>
          <w:b w:val="0"/>
          <w:color w:val="000000" w:themeColor="text1"/>
          <w:sz w:val="20"/>
          <w:szCs w:val="20"/>
        </w:rPr>
        <w:t xml:space="preserve">their </w:t>
      </w:r>
      <w:r w:rsidRPr="00893F83">
        <w:rPr>
          <w:rStyle w:val="Heading2Char"/>
          <w:b w:val="0"/>
          <w:color w:val="000000" w:themeColor="text1"/>
          <w:sz w:val="20"/>
          <w:szCs w:val="20"/>
        </w:rPr>
        <w:t xml:space="preserve">share of the gains. Exiting applies only to equity investors (banks would be happy if you kept their money and paid them interest forever, although they do like to see the loan paid down to zero once a year so they can sleep better). Equity investors (angels and VCs who provide capital for shares of stock) do not typically receive interest, so they need you to sell the company (exit) so they can have their payday. They will want to see that day arrive </w:t>
      </w:r>
      <w:r w:rsidRPr="001F73F8">
        <w:rPr>
          <w:rStyle w:val="Heading2Char"/>
          <w:b w:val="0"/>
          <w:i/>
          <w:iCs/>
          <w:color w:val="000000" w:themeColor="text1"/>
          <w:sz w:val="20"/>
          <w:szCs w:val="20"/>
        </w:rPr>
        <w:t>ideally</w:t>
      </w:r>
      <w:r w:rsidRPr="00893F83">
        <w:rPr>
          <w:rStyle w:val="Heading2Char"/>
          <w:b w:val="0"/>
          <w:color w:val="000000" w:themeColor="text1"/>
          <w:sz w:val="20"/>
          <w:szCs w:val="20"/>
        </w:rPr>
        <w:t xml:space="preserve"> 3 to </w:t>
      </w:r>
      <w:r>
        <w:rPr>
          <w:rStyle w:val="Heading2Char"/>
          <w:b w:val="0"/>
          <w:color w:val="000000" w:themeColor="text1"/>
          <w:sz w:val="20"/>
          <w:szCs w:val="20"/>
        </w:rPr>
        <w:t>5</w:t>
      </w:r>
      <w:r w:rsidRPr="00893F83">
        <w:rPr>
          <w:rStyle w:val="Heading2Char"/>
          <w:b w:val="0"/>
          <w:color w:val="000000" w:themeColor="text1"/>
          <w:sz w:val="20"/>
          <w:szCs w:val="20"/>
        </w:rPr>
        <w:t xml:space="preserve"> years after investin</w:t>
      </w:r>
      <w:r>
        <w:rPr>
          <w:rStyle w:val="Heading2Char"/>
          <w:b w:val="0"/>
          <w:color w:val="000000" w:themeColor="text1"/>
          <w:sz w:val="20"/>
          <w:szCs w:val="20"/>
        </w:rPr>
        <w:t>g but realize that it may be 5 to 7 years.</w:t>
      </w:r>
    </w:p>
    <w:p w14:paraId="1CFDCD31" w14:textId="77777777" w:rsidR="00FE0A58" w:rsidRDefault="00FE0A58" w:rsidP="00FE0A58">
      <w:pPr>
        <w:rPr>
          <w:rFonts w:cs="Arial"/>
          <w:iCs/>
          <w:noProof/>
          <w:sz w:val="24"/>
        </w:rPr>
      </w:pPr>
      <w:r>
        <w:rPr>
          <w:rFonts w:cs="Arial"/>
          <w:noProof/>
        </w:rPr>
        <w:br w:type="page"/>
      </w:r>
    </w:p>
    <w:p w14:paraId="4FB58E9E" w14:textId="77777777" w:rsidR="00FE0A58" w:rsidRPr="004E18C6" w:rsidRDefault="00FE0A58" w:rsidP="00FE0A58">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032D179F" w14:textId="77777777" w:rsidR="00FE0A58" w:rsidRPr="00893F83" w:rsidRDefault="00FE0A58" w:rsidP="00FE0A58">
      <w:pPr>
        <w:pStyle w:val="Pageheader"/>
        <w:spacing w:line="240" w:lineRule="auto"/>
        <w:rPr>
          <w:rStyle w:val="Heading2Char"/>
          <w:b w:val="0"/>
          <w:i w:val="0"/>
          <w:iCs w:val="0"/>
          <w:sz w:val="20"/>
          <w:szCs w:val="20"/>
        </w:rPr>
      </w:pPr>
    </w:p>
    <w:p w14:paraId="73EFE887" w14:textId="77777777" w:rsidR="00FE0A58" w:rsidRPr="00893F83" w:rsidRDefault="00FE0A58" w:rsidP="00FE0A58">
      <w:pPr>
        <w:pStyle w:val="Pageheader"/>
        <w:spacing w:line="240" w:lineRule="auto"/>
        <w:ind w:left="450" w:hanging="450"/>
        <w:rPr>
          <w:rStyle w:val="Heading2Char"/>
          <w:b w:val="0"/>
          <w:i w:val="0"/>
          <w:iCs w:val="0"/>
          <w:sz w:val="20"/>
          <w:szCs w:val="20"/>
        </w:rPr>
      </w:pPr>
    </w:p>
    <w:p w14:paraId="55B884F8" w14:textId="77777777" w:rsidR="00FE0A58" w:rsidRPr="003E4A1B" w:rsidRDefault="00FE0A58" w:rsidP="00FE0A58">
      <w:pPr>
        <w:pStyle w:val="Heading1"/>
        <w:spacing w:line="276" w:lineRule="auto"/>
        <w:rPr>
          <w:rFonts w:cs="Arial"/>
        </w:rPr>
      </w:pPr>
      <w:bookmarkStart w:id="179" w:name="_Toc206281967"/>
      <w:bookmarkStart w:id="180" w:name="_Toc206321838"/>
      <w:r w:rsidRPr="001C3B98">
        <w:rPr>
          <w:szCs w:val="28"/>
        </w:rPr>
        <w:t>3</w:t>
      </w:r>
      <w:r w:rsidRPr="001C3B98">
        <w:rPr>
          <w:spacing w:val="24"/>
          <w:szCs w:val="28"/>
        </w:rPr>
        <w:t>.</w:t>
      </w:r>
      <w:r>
        <w:rPr>
          <w:rFonts w:cs="Arial"/>
          <w:caps w:val="0"/>
        </w:rPr>
        <w:t xml:space="preserve">8.4 </w:t>
      </w:r>
      <w:r w:rsidRPr="003E4A1B">
        <w:rPr>
          <w:rFonts w:cs="Arial"/>
          <w:caps w:val="0"/>
        </w:rPr>
        <w:t xml:space="preserve">  </w:t>
      </w:r>
      <w:r>
        <w:rPr>
          <w:rFonts w:cs="Arial"/>
          <w:caps w:val="0"/>
        </w:rPr>
        <w:t>DEBT</w:t>
      </w:r>
      <w:r w:rsidRPr="003E4A1B">
        <w:rPr>
          <w:rFonts w:cs="Arial"/>
          <w:caps w:val="0"/>
        </w:rPr>
        <w:t xml:space="preserve"> CAPITAL</w:t>
      </w:r>
      <w:bookmarkEnd w:id="179"/>
      <w:bookmarkEnd w:id="180"/>
    </w:p>
    <w:p w14:paraId="22D20DAA" w14:textId="77777777" w:rsidR="00FE0A58" w:rsidRPr="00EC6C28" w:rsidRDefault="00FE0A58" w:rsidP="00FE0A58">
      <w:pPr>
        <w:pStyle w:val="Pageheader"/>
        <w:spacing w:line="240" w:lineRule="auto"/>
        <w:ind w:right="90"/>
        <w:rPr>
          <w:rStyle w:val="Emphasis"/>
          <w:iCs/>
          <w:sz w:val="20"/>
          <w:szCs w:val="22"/>
        </w:rPr>
      </w:pPr>
    </w:p>
    <w:p w14:paraId="6F62F7FD" w14:textId="77777777" w:rsidR="00FE0A58" w:rsidRPr="00A13EB0" w:rsidRDefault="00FE0A58" w:rsidP="00FE0A58">
      <w:pPr>
        <w:spacing w:before="100" w:after="100" w:line="276" w:lineRule="auto"/>
        <w:ind w:right="90"/>
        <w:rPr>
          <w:rFonts w:cs="Arial"/>
          <w:sz w:val="22"/>
        </w:rPr>
      </w:pPr>
      <w:r>
        <w:rPr>
          <w:rFonts w:cs="Arial"/>
          <w:sz w:val="22"/>
        </w:rPr>
        <w:t>A</w:t>
      </w:r>
      <w:r w:rsidRPr="00A13EB0">
        <w:rPr>
          <w:rFonts w:cs="Arial"/>
          <w:sz w:val="22"/>
        </w:rPr>
        <w:t xml:space="preserve"> loan proposal is comprised of the following elements:</w:t>
      </w:r>
    </w:p>
    <w:p w14:paraId="42D09ED2" w14:textId="77777777" w:rsidR="00FE0A58" w:rsidRPr="00A13EB0" w:rsidRDefault="00FE0A58" w:rsidP="00FE0A58">
      <w:pPr>
        <w:spacing w:before="60" w:line="276" w:lineRule="auto"/>
        <w:ind w:right="90"/>
        <w:jc w:val="both"/>
        <w:textAlignment w:val="top"/>
        <w:rPr>
          <w:rFonts w:cs="Arial"/>
        </w:rPr>
      </w:pPr>
      <w:r w:rsidRPr="00A13EB0">
        <w:rPr>
          <w:rStyle w:val="Heading2Char"/>
        </w:rPr>
        <w:t>Summary</w:t>
      </w:r>
      <w:r>
        <w:rPr>
          <w:rStyle w:val="Heading2Char"/>
        </w:rPr>
        <w:t>.</w:t>
      </w:r>
      <w:r w:rsidRPr="00A13EB0">
        <w:rPr>
          <w:rFonts w:cs="Arial"/>
          <w:b/>
          <w:bCs/>
        </w:rPr>
        <w:t xml:space="preserve"> </w:t>
      </w:r>
      <w:r w:rsidRPr="00A13EB0">
        <w:rPr>
          <w:rFonts w:cs="Arial"/>
        </w:rPr>
        <w:t xml:space="preserve">This should be clear, concise, accurate and inviting. You want to summarize how the proposed loan will be used, how it will be repaid and how it will benefit your business. Remember that you are competing with many others, so </w:t>
      </w:r>
      <w:r>
        <w:rPr>
          <w:rFonts w:cs="Arial"/>
        </w:rPr>
        <w:t>you will</w:t>
      </w:r>
      <w:r w:rsidRPr="00A13EB0">
        <w:rPr>
          <w:rFonts w:cs="Arial"/>
        </w:rPr>
        <w:t xml:space="preserve"> also want to point out some of the distinguishing features of your business. </w:t>
      </w:r>
    </w:p>
    <w:p w14:paraId="5869A625" w14:textId="77777777" w:rsidR="00FE0A58" w:rsidRPr="00A13EB0" w:rsidRDefault="00FE0A58" w:rsidP="00FE0A58">
      <w:pPr>
        <w:spacing w:line="276" w:lineRule="auto"/>
        <w:ind w:right="90"/>
        <w:jc w:val="both"/>
        <w:textAlignment w:val="top"/>
        <w:rPr>
          <w:rFonts w:cs="Arial"/>
        </w:rPr>
      </w:pPr>
      <w:r w:rsidRPr="00A13EB0">
        <w:rPr>
          <w:rFonts w:cs="Arial"/>
          <w:b/>
          <w:bCs/>
          <w:sz w:val="8"/>
        </w:rPr>
        <w:br/>
      </w:r>
      <w:r w:rsidRPr="00A13EB0">
        <w:rPr>
          <w:rStyle w:val="Heading2Char"/>
        </w:rPr>
        <w:t>Top management profiles</w:t>
      </w:r>
      <w:r w:rsidRPr="00C117B4">
        <w:rPr>
          <w:rStyle w:val="Heading2Char"/>
          <w:b w:val="0"/>
        </w:rPr>
        <w:t>.</w:t>
      </w:r>
      <w:r w:rsidRPr="00A13EB0">
        <w:rPr>
          <w:rStyle w:val="Heading2Char"/>
        </w:rPr>
        <w:t xml:space="preserve"> </w:t>
      </w:r>
      <w:r w:rsidRPr="00A13EB0">
        <w:rPr>
          <w:rFonts w:cs="Arial"/>
        </w:rPr>
        <w:t xml:space="preserve">You will need resumes </w:t>
      </w:r>
      <w:r>
        <w:rPr>
          <w:rFonts w:cs="Arial"/>
        </w:rPr>
        <w:t xml:space="preserve">from </w:t>
      </w:r>
      <w:r w:rsidRPr="00A13EB0">
        <w:rPr>
          <w:rFonts w:cs="Arial"/>
        </w:rPr>
        <w:t xml:space="preserve">all owners and key members of </w:t>
      </w:r>
      <w:r>
        <w:rPr>
          <w:rFonts w:cs="Arial"/>
        </w:rPr>
        <w:t>the</w:t>
      </w:r>
      <w:r w:rsidRPr="00A13EB0">
        <w:rPr>
          <w:rFonts w:cs="Arial"/>
        </w:rPr>
        <w:t xml:space="preserve"> management team</w:t>
      </w:r>
      <w:r>
        <w:rPr>
          <w:rFonts w:cs="Arial"/>
        </w:rPr>
        <w:t>.</w:t>
      </w:r>
      <w:r w:rsidRPr="00A13EB0">
        <w:rPr>
          <w:rFonts w:cs="Arial"/>
        </w:rPr>
        <w:t xml:space="preserve"> </w:t>
      </w:r>
      <w:r>
        <w:rPr>
          <w:rFonts w:cs="Arial"/>
        </w:rPr>
        <w:t xml:space="preserve">Resumes should include relevant </w:t>
      </w:r>
      <w:r w:rsidRPr="00A13EB0">
        <w:rPr>
          <w:rFonts w:cs="Arial"/>
        </w:rPr>
        <w:t xml:space="preserve">experience, </w:t>
      </w:r>
      <w:r>
        <w:rPr>
          <w:rFonts w:cs="Arial"/>
        </w:rPr>
        <w:t>education</w:t>
      </w:r>
      <w:r w:rsidRPr="00A13EB0">
        <w:rPr>
          <w:rFonts w:cs="Arial"/>
        </w:rPr>
        <w:t xml:space="preserve"> and credentials. Be prepared </w:t>
      </w:r>
      <w:r>
        <w:rPr>
          <w:rFonts w:cs="Arial"/>
        </w:rPr>
        <w:t>for</w:t>
      </w:r>
      <w:r w:rsidRPr="00A13EB0">
        <w:rPr>
          <w:rFonts w:cs="Arial"/>
        </w:rPr>
        <w:t xml:space="preserve"> close scrutiny.</w:t>
      </w:r>
    </w:p>
    <w:p w14:paraId="6817BAB2" w14:textId="77777777" w:rsidR="00FE0A58" w:rsidRPr="00A13EB0" w:rsidRDefault="00FE0A58" w:rsidP="00FE0A58">
      <w:pPr>
        <w:spacing w:line="276" w:lineRule="auto"/>
        <w:ind w:right="90"/>
        <w:jc w:val="both"/>
        <w:textAlignment w:val="top"/>
        <w:rPr>
          <w:rFonts w:cs="Arial"/>
        </w:rPr>
      </w:pPr>
      <w:r w:rsidRPr="00A13EB0">
        <w:rPr>
          <w:rFonts w:cs="Arial"/>
          <w:b/>
          <w:bCs/>
          <w:sz w:val="8"/>
        </w:rPr>
        <w:br/>
      </w:r>
      <w:r w:rsidRPr="00A13EB0">
        <w:rPr>
          <w:rStyle w:val="Heading2Char"/>
        </w:rPr>
        <w:t>Business description</w:t>
      </w:r>
      <w:r>
        <w:rPr>
          <w:rStyle w:val="Heading2Char"/>
        </w:rPr>
        <w:t xml:space="preserve">. </w:t>
      </w:r>
      <w:r w:rsidRPr="00A13EB0">
        <w:rPr>
          <w:rFonts w:cs="Arial"/>
        </w:rPr>
        <w:t xml:space="preserve">You </w:t>
      </w:r>
      <w:r>
        <w:rPr>
          <w:rFonts w:cs="Arial"/>
        </w:rPr>
        <w:t>do not</w:t>
      </w:r>
      <w:r w:rsidRPr="00A13EB0">
        <w:rPr>
          <w:rFonts w:cs="Arial"/>
        </w:rPr>
        <w:t xml:space="preserve"> need to repeat all of the information contained in your business plan, but you do need to present a description of your business. Include a brief overview of the history of your business, plus a summary of current activities. Make sure you clearly demonstrate that you understand your markets and industry, </w:t>
      </w:r>
      <w:r>
        <w:rPr>
          <w:rFonts w:cs="Arial"/>
        </w:rPr>
        <w:t xml:space="preserve">including </w:t>
      </w:r>
      <w:r w:rsidRPr="00A13EB0">
        <w:rPr>
          <w:rFonts w:cs="Arial"/>
        </w:rPr>
        <w:t xml:space="preserve">current trends and risks. Include literature showing your products or services. It is also helpful to include </w:t>
      </w:r>
      <w:r>
        <w:rPr>
          <w:rFonts w:cs="Arial"/>
        </w:rPr>
        <w:t>endorsements</w:t>
      </w:r>
      <w:r w:rsidRPr="00A13EB0">
        <w:rPr>
          <w:rFonts w:cs="Arial"/>
        </w:rPr>
        <w:t xml:space="preserve"> from suppliers, customers and other business references. </w:t>
      </w:r>
    </w:p>
    <w:p w14:paraId="71623606" w14:textId="77777777" w:rsidR="00FE0A58" w:rsidRPr="00A13EB0" w:rsidRDefault="00FE0A58" w:rsidP="00FE0A58">
      <w:pPr>
        <w:spacing w:after="60" w:line="276" w:lineRule="auto"/>
        <w:ind w:right="90"/>
        <w:jc w:val="both"/>
        <w:textAlignment w:val="top"/>
        <w:rPr>
          <w:rFonts w:cs="Arial"/>
        </w:rPr>
      </w:pPr>
      <w:r w:rsidRPr="00A13EB0">
        <w:rPr>
          <w:rFonts w:cs="Arial"/>
          <w:b/>
          <w:bCs/>
          <w:sz w:val="8"/>
        </w:rPr>
        <w:br/>
      </w:r>
      <w:r w:rsidRPr="00A13EB0">
        <w:rPr>
          <w:rStyle w:val="Heading2Char"/>
        </w:rPr>
        <w:t>Projections</w:t>
      </w:r>
      <w:r>
        <w:rPr>
          <w:rStyle w:val="Heading2Char"/>
        </w:rPr>
        <w:t xml:space="preserve">. </w:t>
      </w:r>
      <w:r w:rsidRPr="00A13EB0">
        <w:rPr>
          <w:rFonts w:cs="Arial"/>
        </w:rPr>
        <w:t xml:space="preserve">Include projected income </w:t>
      </w:r>
      <w:r>
        <w:rPr>
          <w:rFonts w:cs="Arial"/>
        </w:rPr>
        <w:t>a</w:t>
      </w:r>
      <w:r w:rsidRPr="00A13EB0">
        <w:rPr>
          <w:rFonts w:cs="Arial"/>
        </w:rPr>
        <w:t xml:space="preserve">nd cash flow for two to three years. Your assumptions should be clearly stated and realistic. </w:t>
      </w:r>
      <w:r>
        <w:rPr>
          <w:rFonts w:cs="Arial"/>
        </w:rPr>
        <w:t>B</w:t>
      </w:r>
      <w:r w:rsidRPr="00A13EB0">
        <w:rPr>
          <w:rFonts w:cs="Arial"/>
        </w:rPr>
        <w:t xml:space="preserve">e prepared to answer questions (in quantifiable terms) about what happens if some of your assumptions </w:t>
      </w:r>
      <w:r>
        <w:rPr>
          <w:rFonts w:cs="Arial"/>
        </w:rPr>
        <w:t>do not</w:t>
      </w:r>
      <w:r w:rsidRPr="00A13EB0">
        <w:rPr>
          <w:rFonts w:cs="Arial"/>
        </w:rPr>
        <w:t xml:space="preserve"> come true. For example, if you anticipate obtaining a major new contract or customer as a result of newly expanded capacity, can you estimate the impact on your income statement if that customer decides to take </w:t>
      </w:r>
      <w:r>
        <w:rPr>
          <w:rFonts w:cs="Arial"/>
        </w:rPr>
        <w:t>t</w:t>
      </w:r>
      <w:r w:rsidRPr="00A13EB0">
        <w:rPr>
          <w:rFonts w:cs="Arial"/>
        </w:rPr>
        <w:t>he</w:t>
      </w:r>
      <w:r>
        <w:rPr>
          <w:rFonts w:cs="Arial"/>
        </w:rPr>
        <w:t>i</w:t>
      </w:r>
      <w:r w:rsidRPr="00A13EB0">
        <w:rPr>
          <w:rFonts w:cs="Arial"/>
        </w:rPr>
        <w:t xml:space="preserve">r business elsewhere? </w:t>
      </w:r>
    </w:p>
    <w:p w14:paraId="5FBF6B94" w14:textId="77777777" w:rsidR="00FE0A58" w:rsidRPr="00A13EB0" w:rsidRDefault="00FE0A58" w:rsidP="00FE0A58">
      <w:pPr>
        <w:spacing w:line="276" w:lineRule="auto"/>
        <w:ind w:right="90"/>
        <w:jc w:val="both"/>
        <w:textAlignment w:val="top"/>
        <w:rPr>
          <w:rFonts w:cs="Arial"/>
        </w:rPr>
      </w:pPr>
      <w:r w:rsidRPr="00A13EB0">
        <w:rPr>
          <w:rFonts w:cs="Arial"/>
          <w:b/>
          <w:bCs/>
          <w:sz w:val="8"/>
        </w:rPr>
        <w:br/>
      </w:r>
      <w:r w:rsidRPr="00A13EB0">
        <w:rPr>
          <w:rStyle w:val="Heading2Char"/>
        </w:rPr>
        <w:t>Financial Statements</w:t>
      </w:r>
      <w:r>
        <w:rPr>
          <w:rStyle w:val="Heading2Char"/>
        </w:rPr>
        <w:t xml:space="preserve">. </w:t>
      </w:r>
      <w:r w:rsidRPr="00A13EB0">
        <w:rPr>
          <w:rFonts w:cs="Arial"/>
        </w:rPr>
        <w:t xml:space="preserve">The loan package must include both business and personal financial statements. Make sure that you </w:t>
      </w:r>
      <w:r>
        <w:rPr>
          <w:rFonts w:cs="Arial"/>
        </w:rPr>
        <w:t>are familiar with the details of your financial statements, especially if they were prepared by someone else</w:t>
      </w:r>
      <w:r w:rsidRPr="00A13EB0">
        <w:rPr>
          <w:rFonts w:cs="Arial"/>
        </w:rPr>
        <w:t>.</w:t>
      </w:r>
      <w:r>
        <w:rPr>
          <w:rFonts w:cs="Arial"/>
        </w:rPr>
        <w:t xml:space="preserve"> </w:t>
      </w:r>
      <w:r w:rsidRPr="00A13EB0">
        <w:rPr>
          <w:rFonts w:cs="Arial"/>
        </w:rPr>
        <w:t xml:space="preserve">Be assured that your banker will fully analyze your historical financial statements and calculate all the ratios. So, prepare in advance and point out any significant trends in an introductory paragraph. </w:t>
      </w:r>
    </w:p>
    <w:p w14:paraId="4D8F0014" w14:textId="77777777" w:rsidR="00FE0A58" w:rsidRPr="00C117B4" w:rsidRDefault="00FE0A58" w:rsidP="00FE0A58">
      <w:pPr>
        <w:spacing w:line="276" w:lineRule="auto"/>
        <w:ind w:right="90"/>
        <w:jc w:val="both"/>
        <w:textAlignment w:val="top"/>
        <w:rPr>
          <w:rStyle w:val="Heading2Char"/>
          <w:sz w:val="12"/>
        </w:rPr>
      </w:pPr>
    </w:p>
    <w:p w14:paraId="0202EE04" w14:textId="77777777" w:rsidR="00FE0A58" w:rsidRDefault="00FE0A58" w:rsidP="00FE0A58">
      <w:pPr>
        <w:spacing w:line="276" w:lineRule="auto"/>
        <w:ind w:right="90"/>
        <w:jc w:val="both"/>
        <w:textAlignment w:val="top"/>
        <w:rPr>
          <w:rFonts w:cs="Arial"/>
        </w:rPr>
      </w:pPr>
      <w:r>
        <w:rPr>
          <w:rStyle w:val="Heading2Char"/>
        </w:rPr>
        <w:t xml:space="preserve">Amount and </w:t>
      </w:r>
      <w:r w:rsidRPr="00A13EB0">
        <w:rPr>
          <w:rStyle w:val="Heading2Char"/>
        </w:rPr>
        <w:t>Purpose of the loan</w:t>
      </w:r>
      <w:r>
        <w:rPr>
          <w:rStyle w:val="Heading2Char"/>
        </w:rPr>
        <w:t>.</w:t>
      </w:r>
      <w:r w:rsidRPr="00A13EB0">
        <w:rPr>
          <w:rStyle w:val="Heading2Char"/>
        </w:rPr>
        <w:t xml:space="preserve"> </w:t>
      </w:r>
      <w:r w:rsidRPr="00A13EB0">
        <w:rPr>
          <w:rFonts w:cs="Arial"/>
        </w:rPr>
        <w:t xml:space="preserve">Present a detailed statement of how you will use the loan proceeds. </w:t>
      </w:r>
      <w:r>
        <w:rPr>
          <w:rFonts w:cs="Arial"/>
        </w:rPr>
        <w:t>Do not</w:t>
      </w:r>
      <w:r w:rsidRPr="00A13EB0">
        <w:rPr>
          <w:rFonts w:cs="Arial"/>
        </w:rPr>
        <w:t xml:space="preserve"> forget to include the proceeds of the loan in your cash flow projections (and the interest in your projected</w:t>
      </w:r>
      <w:r>
        <w:rPr>
          <w:rFonts w:cs="Arial"/>
        </w:rPr>
        <w:t xml:space="preserve"> expenses</w:t>
      </w:r>
      <w:r w:rsidRPr="00A13EB0">
        <w:rPr>
          <w:rFonts w:cs="Arial"/>
        </w:rPr>
        <w:t xml:space="preserve">). </w:t>
      </w:r>
    </w:p>
    <w:p w14:paraId="4571AE66" w14:textId="77777777" w:rsidR="00FE0A58" w:rsidRPr="00A13EB0" w:rsidRDefault="00FE0A58" w:rsidP="00FE0A58">
      <w:pPr>
        <w:spacing w:line="276" w:lineRule="auto"/>
        <w:ind w:right="90"/>
        <w:jc w:val="both"/>
        <w:textAlignment w:val="top"/>
        <w:rPr>
          <w:rFonts w:cs="Arial"/>
          <w:b/>
          <w:bCs/>
          <w:spacing w:val="-2"/>
        </w:rPr>
      </w:pPr>
      <w:r w:rsidRPr="00A13EB0">
        <w:rPr>
          <w:rFonts w:cs="Arial"/>
          <w:b/>
          <w:bCs/>
          <w:sz w:val="8"/>
        </w:rPr>
        <w:br/>
      </w:r>
      <w:r w:rsidRPr="00A13EB0">
        <w:rPr>
          <w:rFonts w:cs="Arial"/>
          <w:b/>
          <w:bCs/>
          <w:sz w:val="8"/>
        </w:rPr>
        <w:br/>
      </w:r>
      <w:r w:rsidRPr="00A13EB0">
        <w:rPr>
          <w:rStyle w:val="Heading2Char"/>
        </w:rPr>
        <w:t>Repayment plans</w:t>
      </w:r>
      <w:r>
        <w:rPr>
          <w:rStyle w:val="Heading2Char"/>
        </w:rPr>
        <w:t xml:space="preserve">. </w:t>
      </w:r>
      <w:r w:rsidRPr="00A13EB0">
        <w:rPr>
          <w:rFonts w:cs="Arial"/>
        </w:rPr>
        <w:t xml:space="preserve">You will have to make some assumptions about the terms of the loan in your proposal. (Obviously, this is necessary to prepare the initial financial projections.) In the first package, you will propose the terms that you want, but ultimately this will be a point that will be negotiated with the bank. The bank will consider a number of factors as they assess the </w:t>
      </w:r>
      <w:r w:rsidRPr="00A13EB0">
        <w:rPr>
          <w:rFonts w:cs="Arial"/>
          <w:spacing w:val="-2"/>
        </w:rPr>
        <w:t>overall risk of the loan, and this will impact the repayment terms</w:t>
      </w:r>
      <w:r>
        <w:rPr>
          <w:rFonts w:cs="Arial"/>
          <w:spacing w:val="-2"/>
        </w:rPr>
        <w:t xml:space="preserve"> that</w:t>
      </w:r>
      <w:r w:rsidRPr="00A13EB0">
        <w:rPr>
          <w:rFonts w:cs="Arial"/>
          <w:spacing w:val="-2"/>
        </w:rPr>
        <w:t xml:space="preserve"> they are willing to give you. </w:t>
      </w:r>
    </w:p>
    <w:p w14:paraId="353C5992" w14:textId="77777777" w:rsidR="00FE0A58" w:rsidRPr="00C117B4" w:rsidRDefault="00FE0A58" w:rsidP="00FE0A58">
      <w:pPr>
        <w:pStyle w:val="Heading2"/>
        <w:spacing w:before="0"/>
        <w:ind w:right="90"/>
        <w:jc w:val="both"/>
      </w:pPr>
      <w:r w:rsidRPr="00A13EB0">
        <w:rPr>
          <w:sz w:val="8"/>
        </w:rPr>
        <w:br/>
      </w:r>
      <w:r w:rsidRPr="00C117B4">
        <w:rPr>
          <w:rStyle w:val="Heading2Char"/>
        </w:rPr>
        <w:t>If your loan is approved</w:t>
      </w:r>
      <w:r>
        <w:t xml:space="preserve">, </w:t>
      </w:r>
      <w:r w:rsidRPr="00C117B4">
        <w:t xml:space="preserve">make sure that you: </w:t>
      </w:r>
    </w:p>
    <w:p w14:paraId="674510B3" w14:textId="77777777" w:rsidR="00FE0A58" w:rsidRPr="00C117B4" w:rsidRDefault="00FE0A58" w:rsidP="00FE0A58">
      <w:pPr>
        <w:numPr>
          <w:ilvl w:val="0"/>
          <w:numId w:val="205"/>
        </w:numPr>
        <w:spacing w:before="60" w:after="60" w:line="276" w:lineRule="auto"/>
        <w:ind w:right="90" w:hanging="240"/>
        <w:jc w:val="both"/>
        <w:textAlignment w:val="top"/>
        <w:rPr>
          <w:rFonts w:cs="Arial"/>
        </w:rPr>
      </w:pPr>
      <w:r w:rsidRPr="00C117B4">
        <w:rPr>
          <w:rFonts w:cs="Arial"/>
        </w:rPr>
        <w:t>Thoroughly review</w:t>
      </w:r>
      <w:r>
        <w:rPr>
          <w:rFonts w:cs="Arial"/>
        </w:rPr>
        <w:t xml:space="preserve"> </w:t>
      </w:r>
      <w:r w:rsidRPr="00C117B4">
        <w:rPr>
          <w:rFonts w:cs="Arial"/>
        </w:rPr>
        <w:t xml:space="preserve">and </w:t>
      </w:r>
      <w:r>
        <w:rPr>
          <w:rFonts w:cs="Arial"/>
        </w:rPr>
        <w:t xml:space="preserve">make sure you </w:t>
      </w:r>
      <w:r w:rsidRPr="00C117B4">
        <w:rPr>
          <w:rFonts w:cs="Arial"/>
        </w:rPr>
        <w:t>understand all loan documents before signing. Consult with your lawyer or accountant if you have any questions.</w:t>
      </w:r>
    </w:p>
    <w:p w14:paraId="5F9E9AFC" w14:textId="77777777" w:rsidR="00FE0A58" w:rsidRPr="00A13EB0" w:rsidRDefault="00FE0A58" w:rsidP="00FE0A58">
      <w:pPr>
        <w:numPr>
          <w:ilvl w:val="0"/>
          <w:numId w:val="205"/>
        </w:numPr>
        <w:spacing w:before="60" w:after="60" w:line="276" w:lineRule="auto"/>
        <w:ind w:right="90" w:hanging="240"/>
        <w:jc w:val="both"/>
        <w:textAlignment w:val="top"/>
        <w:rPr>
          <w:rFonts w:cs="Arial"/>
        </w:rPr>
      </w:pPr>
      <w:r w:rsidRPr="00C117B4">
        <w:rPr>
          <w:rFonts w:cs="Arial"/>
        </w:rPr>
        <w:t>Get documents in on time</w:t>
      </w:r>
      <w:r w:rsidRPr="00A13EB0">
        <w:rPr>
          <w:rFonts w:cs="Arial"/>
        </w:rPr>
        <w:t xml:space="preserve">. Keep up that good impression the bank has of you by promptly responding to requests for additional information, documents, signatures, etc. </w:t>
      </w:r>
    </w:p>
    <w:p w14:paraId="62ACAE54" w14:textId="77777777" w:rsidR="00FE0A58" w:rsidRPr="00A13EB0" w:rsidRDefault="00FE0A58" w:rsidP="00FE0A58">
      <w:pPr>
        <w:numPr>
          <w:ilvl w:val="0"/>
          <w:numId w:val="205"/>
        </w:numPr>
        <w:spacing w:before="60" w:after="60" w:line="276" w:lineRule="auto"/>
        <w:ind w:right="90" w:hanging="240"/>
        <w:jc w:val="both"/>
        <w:textAlignment w:val="top"/>
        <w:rPr>
          <w:rFonts w:cs="Arial"/>
        </w:rPr>
      </w:pPr>
      <w:r w:rsidRPr="00A13EB0">
        <w:rPr>
          <w:rFonts w:cs="Arial"/>
        </w:rPr>
        <w:t xml:space="preserve">Maintain close contact with your loan officer. It is a good idea to give your banker progress reports -- the bank now has a vested interest in your success and will want to be kept current on your progress. </w:t>
      </w:r>
    </w:p>
    <w:p w14:paraId="15A8C53A" w14:textId="77777777" w:rsidR="00FE0A58" w:rsidRPr="00A13EB0" w:rsidRDefault="00FE0A58" w:rsidP="00FE0A58">
      <w:pPr>
        <w:numPr>
          <w:ilvl w:val="0"/>
          <w:numId w:val="205"/>
        </w:numPr>
        <w:spacing w:before="60" w:after="60" w:line="276" w:lineRule="auto"/>
        <w:ind w:right="90" w:hanging="240"/>
        <w:jc w:val="both"/>
        <w:textAlignment w:val="top"/>
        <w:rPr>
          <w:rFonts w:cs="Arial"/>
        </w:rPr>
      </w:pPr>
      <w:r>
        <w:rPr>
          <w:rFonts w:cs="Arial"/>
        </w:rPr>
        <w:t>Keep lenders apprised of any</w:t>
      </w:r>
      <w:r w:rsidRPr="00A13EB0">
        <w:rPr>
          <w:rFonts w:cs="Arial"/>
        </w:rPr>
        <w:t xml:space="preserve"> problems. Bankers </w:t>
      </w:r>
      <w:r>
        <w:rPr>
          <w:rFonts w:cs="Arial"/>
        </w:rPr>
        <w:t>do not</w:t>
      </w:r>
      <w:r w:rsidRPr="00A13EB0">
        <w:rPr>
          <w:rFonts w:cs="Arial"/>
        </w:rPr>
        <w:t xml:space="preserve"> like surprises</w:t>
      </w:r>
      <w:r>
        <w:rPr>
          <w:rFonts w:cs="Arial"/>
        </w:rPr>
        <w:t xml:space="preserve">. </w:t>
      </w:r>
    </w:p>
    <w:p w14:paraId="06A30D74" w14:textId="77777777" w:rsidR="00FE0A58" w:rsidRPr="00A13EB0" w:rsidRDefault="00FE0A58" w:rsidP="00FE0A58">
      <w:pPr>
        <w:pStyle w:val="Heading2"/>
        <w:spacing w:before="0"/>
        <w:ind w:right="90"/>
        <w:jc w:val="both"/>
      </w:pPr>
      <w:r w:rsidRPr="00A13EB0">
        <w:t>If your loan is not approved</w:t>
      </w:r>
      <w:r>
        <w:t>.</w:t>
      </w:r>
      <w:r w:rsidRPr="00A13EB0">
        <w:t xml:space="preserve"> </w:t>
      </w:r>
    </w:p>
    <w:p w14:paraId="3847C447" w14:textId="77777777" w:rsidR="00FE0A58" w:rsidRPr="00C117B4" w:rsidRDefault="00FE0A58" w:rsidP="00FE0A58">
      <w:pPr>
        <w:numPr>
          <w:ilvl w:val="0"/>
          <w:numId w:val="206"/>
        </w:numPr>
        <w:spacing w:before="60" w:after="60" w:line="276" w:lineRule="auto"/>
        <w:ind w:left="0" w:right="90" w:firstLine="480"/>
        <w:jc w:val="both"/>
        <w:textAlignment w:val="top"/>
        <w:rPr>
          <w:rFonts w:cs="Arial"/>
        </w:rPr>
      </w:pPr>
      <w:r>
        <w:rPr>
          <w:rFonts w:cs="Arial"/>
        </w:rPr>
        <w:t>Do not</w:t>
      </w:r>
      <w:r w:rsidRPr="00C117B4">
        <w:rPr>
          <w:rFonts w:cs="Arial"/>
        </w:rPr>
        <w:t xml:space="preserve"> despair,</w:t>
      </w:r>
      <w:r>
        <w:rPr>
          <w:rFonts w:cs="Arial"/>
        </w:rPr>
        <w:t xml:space="preserve"> a</w:t>
      </w:r>
      <w:r w:rsidRPr="00C117B4">
        <w:rPr>
          <w:rFonts w:cs="Arial"/>
        </w:rPr>
        <w:t xml:space="preserve"> "no" today </w:t>
      </w:r>
      <w:r>
        <w:rPr>
          <w:rFonts w:cs="Arial"/>
        </w:rPr>
        <w:t>does not</w:t>
      </w:r>
      <w:r w:rsidRPr="00C117B4">
        <w:rPr>
          <w:rFonts w:cs="Arial"/>
        </w:rPr>
        <w:t xml:space="preserve"> necessarily mean no forever</w:t>
      </w:r>
      <w:r>
        <w:rPr>
          <w:rFonts w:cs="Arial"/>
        </w:rPr>
        <w:t xml:space="preserve"> or from the next bank you approach.</w:t>
      </w:r>
    </w:p>
    <w:p w14:paraId="3441A6EB" w14:textId="77777777" w:rsidR="00FE0A58" w:rsidRDefault="00FE0A58" w:rsidP="00FE0A58">
      <w:pPr>
        <w:numPr>
          <w:ilvl w:val="0"/>
          <w:numId w:val="206"/>
        </w:numPr>
        <w:spacing w:before="60" w:after="60" w:line="276" w:lineRule="auto"/>
        <w:ind w:right="90" w:hanging="240"/>
        <w:jc w:val="both"/>
        <w:textAlignment w:val="top"/>
        <w:rPr>
          <w:rFonts w:cs="Arial"/>
        </w:rPr>
      </w:pPr>
      <w:r>
        <w:rPr>
          <w:rFonts w:cs="Arial"/>
        </w:rPr>
        <w:t>Do Not</w:t>
      </w:r>
      <w:r w:rsidRPr="00A244DD">
        <w:rPr>
          <w:rFonts w:cs="Arial"/>
        </w:rPr>
        <w:t xml:space="preserve"> get defensive but do seek information so that your next proposal addresses and corrects any deficiencies in the rejected application. Ask the banker to explain "why" your loan was not approved. </w:t>
      </w:r>
    </w:p>
    <w:p w14:paraId="55AD5804" w14:textId="77777777" w:rsidR="00FE0A58" w:rsidRDefault="00FE0A58" w:rsidP="00FE0A58">
      <w:pPr>
        <w:rPr>
          <w:rFonts w:cs="Arial"/>
          <w:bCs/>
          <w:iCs/>
          <w:noProof/>
          <w:sz w:val="24"/>
        </w:rPr>
      </w:pPr>
      <w:r>
        <w:rPr>
          <w:rFonts w:cs="Arial"/>
          <w:bCs/>
          <w:noProof/>
        </w:rPr>
        <w:br w:type="page"/>
      </w:r>
    </w:p>
    <w:p w14:paraId="761678B4" w14:textId="77777777" w:rsidR="00FE0A58" w:rsidRPr="004E18C6" w:rsidRDefault="00FE0A58" w:rsidP="00FE0A58">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572176C4" w14:textId="77777777" w:rsidR="00FE0A58" w:rsidRPr="003E4A1B" w:rsidRDefault="00FE0A58" w:rsidP="00FE0A58">
      <w:pPr>
        <w:ind w:left="270"/>
        <w:rPr>
          <w:rFonts w:cs="Arial"/>
        </w:rPr>
      </w:pPr>
    </w:p>
    <w:p w14:paraId="39D63444" w14:textId="77777777" w:rsidR="00FE0A58" w:rsidRPr="003E4A1B" w:rsidRDefault="00FE0A58" w:rsidP="00FE0A58">
      <w:pPr>
        <w:rPr>
          <w:rFonts w:cs="Arial"/>
        </w:rPr>
      </w:pPr>
    </w:p>
    <w:p w14:paraId="699FE03B" w14:textId="77777777" w:rsidR="00FE0A58" w:rsidRPr="003E4A1B" w:rsidRDefault="00FE0A58" w:rsidP="00FE0A58">
      <w:pPr>
        <w:pStyle w:val="Heading1"/>
        <w:spacing w:line="276" w:lineRule="auto"/>
        <w:rPr>
          <w:rFonts w:cs="Arial"/>
        </w:rPr>
      </w:pPr>
      <w:bookmarkStart w:id="181" w:name="_Toc203763102"/>
      <w:bookmarkStart w:id="182" w:name="_Toc204700371"/>
      <w:bookmarkStart w:id="183" w:name="_Toc206281968"/>
      <w:bookmarkStart w:id="184" w:name="_Toc206321839"/>
      <w:r w:rsidRPr="001C3B98">
        <w:rPr>
          <w:szCs w:val="28"/>
        </w:rPr>
        <w:t>3</w:t>
      </w:r>
      <w:r w:rsidRPr="001C3B98">
        <w:rPr>
          <w:spacing w:val="24"/>
          <w:szCs w:val="28"/>
        </w:rPr>
        <w:t>.</w:t>
      </w:r>
      <w:r>
        <w:rPr>
          <w:rFonts w:cs="Arial"/>
          <w:caps w:val="0"/>
        </w:rPr>
        <w:t xml:space="preserve">8.5 </w:t>
      </w:r>
      <w:r w:rsidRPr="003E4A1B">
        <w:rPr>
          <w:rFonts w:cs="Arial"/>
          <w:caps w:val="0"/>
        </w:rPr>
        <w:t xml:space="preserve">  EQUITY CAPITAL</w:t>
      </w:r>
      <w:bookmarkEnd w:id="181"/>
      <w:bookmarkEnd w:id="182"/>
      <w:bookmarkEnd w:id="183"/>
      <w:bookmarkEnd w:id="184"/>
    </w:p>
    <w:p w14:paraId="356A14DF" w14:textId="77777777" w:rsidR="00FE0A58" w:rsidRPr="003E4A1B" w:rsidRDefault="00FE0A58" w:rsidP="00FE0A58">
      <w:pPr>
        <w:rPr>
          <w:rFonts w:cs="Arial"/>
        </w:rPr>
      </w:pPr>
    </w:p>
    <w:p w14:paraId="41AF75E5" w14:textId="77777777" w:rsidR="00FE0A58" w:rsidRPr="000B2732" w:rsidRDefault="00FE0A58" w:rsidP="00FE0A58">
      <w:pPr>
        <w:pStyle w:val="Heading3"/>
        <w:spacing w:line="276" w:lineRule="auto"/>
        <w:jc w:val="both"/>
        <w:rPr>
          <w:iCs/>
          <w:sz w:val="8"/>
          <w:szCs w:val="8"/>
        </w:rPr>
      </w:pPr>
      <w:r w:rsidRPr="00820DA3">
        <w:rPr>
          <w:rFonts w:cs="Arial"/>
          <w:iCs/>
          <w:caps w:val="0"/>
          <w:color w:val="000000" w:themeColor="text1"/>
          <w:szCs w:val="28"/>
        </w:rPr>
        <w:t xml:space="preserve">Equity investors provide capital to </w:t>
      </w:r>
      <w:r>
        <w:rPr>
          <w:rFonts w:cs="Arial"/>
          <w:iCs/>
          <w:caps w:val="0"/>
          <w:color w:val="000000" w:themeColor="text1"/>
          <w:szCs w:val="28"/>
        </w:rPr>
        <w:t>ventures</w:t>
      </w:r>
      <w:r w:rsidRPr="00820DA3">
        <w:rPr>
          <w:rFonts w:cs="Arial"/>
          <w:iCs/>
          <w:caps w:val="0"/>
          <w:color w:val="000000" w:themeColor="text1"/>
          <w:szCs w:val="28"/>
        </w:rPr>
        <w:t xml:space="preserve"> in exchange for shares of stock. Their </w:t>
      </w:r>
      <w:r>
        <w:rPr>
          <w:rFonts w:cs="Arial"/>
          <w:iCs/>
          <w:caps w:val="0"/>
          <w:color w:val="000000" w:themeColor="text1"/>
          <w:szCs w:val="28"/>
        </w:rPr>
        <w:t>strategy</w:t>
      </w:r>
      <w:r w:rsidRPr="00820DA3">
        <w:rPr>
          <w:rFonts w:cs="Arial"/>
          <w:iCs/>
          <w:caps w:val="0"/>
          <w:color w:val="000000" w:themeColor="text1"/>
          <w:szCs w:val="28"/>
        </w:rPr>
        <w:t xml:space="preserve"> is to recoup 10- to 20-times their investment within 3 to </w:t>
      </w:r>
      <w:r>
        <w:rPr>
          <w:rFonts w:cs="Arial"/>
          <w:iCs/>
          <w:caps w:val="0"/>
          <w:color w:val="000000" w:themeColor="text1"/>
          <w:szCs w:val="28"/>
        </w:rPr>
        <w:t>5</w:t>
      </w:r>
      <w:r w:rsidRPr="00820DA3">
        <w:rPr>
          <w:rFonts w:cs="Arial"/>
          <w:iCs/>
          <w:caps w:val="0"/>
          <w:color w:val="000000" w:themeColor="text1"/>
          <w:szCs w:val="28"/>
        </w:rPr>
        <w:t xml:space="preserve"> years by helping you grow and then sell the company or float an initial public stock offering (IPO) and then selling their shares on a stock exchange.</w:t>
      </w:r>
    </w:p>
    <w:p w14:paraId="034AA597" w14:textId="77777777" w:rsidR="00FE0A58" w:rsidRPr="00820DA3" w:rsidRDefault="00FE0A58" w:rsidP="00FE0A58">
      <w:pPr>
        <w:jc w:val="both"/>
        <w:rPr>
          <w:iCs/>
          <w:sz w:val="12"/>
          <w:szCs w:val="12"/>
        </w:rPr>
      </w:pPr>
      <w:r w:rsidRPr="00820DA3">
        <w:rPr>
          <w:iCs/>
          <w:sz w:val="12"/>
          <w:szCs w:val="12"/>
        </w:rPr>
        <w:t xml:space="preserve"> </w:t>
      </w:r>
    </w:p>
    <w:p w14:paraId="61BF4BB3" w14:textId="77777777" w:rsidR="00FE0A58" w:rsidRPr="00216EA4" w:rsidRDefault="00FE0A58" w:rsidP="00FE0A58">
      <w:pPr>
        <w:pStyle w:val="Heading1"/>
        <w:rPr>
          <w:rFonts w:cs="Arial"/>
          <w:sz w:val="16"/>
          <w:szCs w:val="16"/>
        </w:rPr>
      </w:pPr>
    </w:p>
    <w:p w14:paraId="02C7F490" w14:textId="77777777" w:rsidR="00FE0A58" w:rsidRDefault="00FE0A58" w:rsidP="00FE0A58">
      <w:pPr>
        <w:numPr>
          <w:ilvl w:val="0"/>
          <w:numId w:val="26"/>
        </w:numPr>
        <w:tabs>
          <w:tab w:val="clear" w:pos="605"/>
        </w:tabs>
        <w:spacing w:after="120" w:line="276" w:lineRule="auto"/>
        <w:ind w:left="360"/>
        <w:jc w:val="both"/>
        <w:rPr>
          <w:rFonts w:cs="Arial"/>
          <w:color w:val="000000" w:themeColor="text1"/>
        </w:rPr>
      </w:pPr>
      <w:r w:rsidRPr="003E4A1B">
        <w:rPr>
          <w:rStyle w:val="Heading2Char"/>
          <w:color w:val="000000" w:themeColor="text1"/>
        </w:rPr>
        <w:t>Private Individual Investors (Angels)</w:t>
      </w:r>
      <w:r w:rsidRPr="003E4A1B">
        <w:rPr>
          <w:rFonts w:cs="Arial"/>
          <w:bCs/>
          <w:i/>
          <w:color w:val="000000" w:themeColor="text1"/>
        </w:rPr>
        <w:t>.</w:t>
      </w:r>
      <w:r w:rsidRPr="00463312">
        <w:rPr>
          <w:rFonts w:cs="Arial"/>
        </w:rPr>
        <w:t xml:space="preserve"> </w:t>
      </w:r>
      <w:r w:rsidRPr="003E4A1B">
        <w:rPr>
          <w:rFonts w:cs="Arial"/>
        </w:rPr>
        <w:fldChar w:fldCharType="begin"/>
      </w:r>
      <w:r w:rsidRPr="003E4A1B">
        <w:rPr>
          <w:rFonts w:cs="Arial"/>
        </w:rPr>
        <w:instrText xml:space="preserve"> XE "</w:instrText>
      </w:r>
      <w:r w:rsidRPr="003E4A1B">
        <w:rPr>
          <w:rStyle w:val="Heading3Char"/>
          <w:rFonts w:cs="Arial"/>
          <w:caps w:val="0"/>
        </w:rPr>
        <w:instrText>Angel Investor</w:instrText>
      </w:r>
      <w:r w:rsidRPr="003E4A1B">
        <w:rPr>
          <w:rFonts w:cs="Arial"/>
        </w:rPr>
        <w:instrText xml:space="preserve">" </w:instrText>
      </w:r>
      <w:r w:rsidRPr="003E4A1B">
        <w:rPr>
          <w:rFonts w:cs="Arial"/>
        </w:rPr>
        <w:fldChar w:fldCharType="end"/>
      </w:r>
      <w:r w:rsidRPr="003E4A1B">
        <w:rPr>
          <w:rFonts w:cs="Arial"/>
          <w:bCs/>
          <w:color w:val="000000" w:themeColor="text1"/>
        </w:rPr>
        <w:t>Typically, angels are successful</w:t>
      </w:r>
      <w:r>
        <w:rPr>
          <w:rFonts w:cs="Arial"/>
          <w:bCs/>
          <w:color w:val="000000" w:themeColor="text1"/>
        </w:rPr>
        <w:t xml:space="preserve"> former</w:t>
      </w:r>
      <w:r w:rsidRPr="003E4A1B">
        <w:rPr>
          <w:rFonts w:cs="Arial"/>
          <w:bCs/>
          <w:color w:val="000000" w:themeColor="text1"/>
        </w:rPr>
        <w:t xml:space="preserve"> entrepreneurs themselves looking to reinvest some of their winnings helping o</w:t>
      </w:r>
      <w:r>
        <w:rPr>
          <w:rFonts w:cs="Arial"/>
          <w:bCs/>
          <w:color w:val="000000" w:themeColor="text1"/>
        </w:rPr>
        <w:t>thers and</w:t>
      </w:r>
      <w:r w:rsidRPr="003E4A1B">
        <w:rPr>
          <w:rFonts w:cs="Arial"/>
          <w:bCs/>
          <w:color w:val="000000" w:themeColor="text1"/>
        </w:rPr>
        <w:t xml:space="preserve"> can bring a wealth of free expertise and assistance. </w:t>
      </w:r>
      <w:r>
        <w:rPr>
          <w:rFonts w:cs="Arial"/>
          <w:bCs/>
          <w:color w:val="000000" w:themeColor="text1"/>
        </w:rPr>
        <w:t>But</w:t>
      </w:r>
      <w:r w:rsidRPr="003E4A1B">
        <w:rPr>
          <w:rFonts w:cs="Arial"/>
          <w:bCs/>
          <w:color w:val="000000" w:themeColor="text1"/>
        </w:rPr>
        <w:t xml:space="preserve"> do not</w:t>
      </w:r>
      <w:r w:rsidRPr="003E4A1B">
        <w:rPr>
          <w:rFonts w:cs="Arial"/>
          <w:color w:val="000000" w:themeColor="text1"/>
        </w:rPr>
        <w:t xml:space="preserve"> get engaged on the first date. It is important for you and the angel investor to get to know each other, test compatibility, and to understand each o</w:t>
      </w:r>
      <w:r>
        <w:rPr>
          <w:rFonts w:cs="Arial"/>
          <w:color w:val="000000" w:themeColor="text1"/>
        </w:rPr>
        <w:t>ther’s expectations through</w:t>
      </w:r>
      <w:r w:rsidRPr="003E4A1B">
        <w:rPr>
          <w:rFonts w:cs="Arial"/>
          <w:color w:val="000000" w:themeColor="text1"/>
        </w:rPr>
        <w:t xml:space="preserve"> preliminary meetings. </w:t>
      </w:r>
    </w:p>
    <w:p w14:paraId="4BFDFD52" w14:textId="77777777" w:rsidR="00FE0A58" w:rsidRPr="003E4A1B" w:rsidRDefault="00FE0A58" w:rsidP="00FE0A58">
      <w:pPr>
        <w:spacing w:after="120" w:line="276" w:lineRule="auto"/>
        <w:ind w:left="360"/>
        <w:jc w:val="both"/>
        <w:rPr>
          <w:rFonts w:cs="Arial"/>
          <w:color w:val="000000" w:themeColor="text1"/>
        </w:rPr>
      </w:pPr>
      <w:r>
        <w:rPr>
          <w:rFonts w:cs="Arial"/>
          <w:color w:val="000000" w:themeColor="text1"/>
        </w:rPr>
        <w:t xml:space="preserve">STAGE. </w:t>
      </w:r>
      <w:r w:rsidRPr="00422BE7">
        <w:rPr>
          <w:rFonts w:cs="Arial"/>
          <w:color w:val="000000" w:themeColor="text1"/>
        </w:rPr>
        <w:t>Angels will expect applicants to have revenue</w:t>
      </w:r>
    </w:p>
    <w:p w14:paraId="69EC17CB" w14:textId="77777777" w:rsidR="00FE0A58" w:rsidRPr="003E4A1B" w:rsidRDefault="00FE0A58" w:rsidP="00FE0A58">
      <w:pPr>
        <w:spacing w:line="276" w:lineRule="auto"/>
        <w:ind w:left="360"/>
        <w:jc w:val="both"/>
        <w:rPr>
          <w:rFonts w:cs="Arial"/>
          <w:bCs/>
          <w:color w:val="000000" w:themeColor="text1"/>
        </w:rPr>
      </w:pPr>
      <w:r w:rsidRPr="00422BE7">
        <w:rPr>
          <w:rStyle w:val="Heading2Char"/>
          <w:b w:val="0"/>
          <w:color w:val="000000" w:themeColor="text1"/>
          <w:sz w:val="20"/>
          <w:szCs w:val="18"/>
        </w:rPr>
        <w:t>ANGEL INVESTOR</w:t>
      </w:r>
      <w:r w:rsidRPr="00422BE7">
        <w:rPr>
          <w:rStyle w:val="Heading2Char"/>
          <w:b w:val="0"/>
          <w:bCs/>
          <w:color w:val="000000" w:themeColor="text1"/>
          <w:sz w:val="20"/>
          <w:szCs w:val="18"/>
        </w:rPr>
        <w:t xml:space="preserve"> CLUBS</w:t>
      </w:r>
      <w:r w:rsidRPr="003E4A1B">
        <w:rPr>
          <w:rFonts w:cs="Arial"/>
          <w:bCs/>
          <w:i/>
          <w:color w:val="000000" w:themeColor="text1"/>
        </w:rPr>
        <w:t xml:space="preserve">. </w:t>
      </w:r>
      <w:r w:rsidRPr="003E4A1B">
        <w:rPr>
          <w:rFonts w:cs="Arial"/>
          <w:bCs/>
          <w:color w:val="000000" w:themeColor="text1"/>
        </w:rPr>
        <w:t>A group of angel investors that invest individually or collectively through a common fund. The advantage of approaching a club versus an individual investor is that the club has greater investment resources. Although it is almost impossible to find one private individual who will commit to providing $500,000 in capital</w:t>
      </w:r>
      <w:r>
        <w:rPr>
          <w:rFonts w:cs="Arial"/>
          <w:bCs/>
          <w:color w:val="000000" w:themeColor="text1"/>
        </w:rPr>
        <w:t>,</w:t>
      </w:r>
      <w:r w:rsidRPr="003E4A1B">
        <w:rPr>
          <w:rFonts w:cs="Arial"/>
          <w:bCs/>
          <w:color w:val="000000" w:themeColor="text1"/>
        </w:rPr>
        <w:t xml:space="preserve"> a group of individuals could.</w:t>
      </w:r>
      <w:r>
        <w:rPr>
          <w:rFonts w:cs="Arial"/>
          <w:bCs/>
          <w:color w:val="000000" w:themeColor="text1"/>
        </w:rPr>
        <w:t xml:space="preserve"> </w:t>
      </w:r>
    </w:p>
    <w:p w14:paraId="2159B1E5" w14:textId="77777777" w:rsidR="00FE0A58" w:rsidRPr="003E4A1B" w:rsidRDefault="00FE0A58" w:rsidP="00FE0A58">
      <w:pPr>
        <w:spacing w:line="276" w:lineRule="auto"/>
        <w:ind w:left="360"/>
        <w:jc w:val="both"/>
        <w:rPr>
          <w:rFonts w:cs="Arial"/>
          <w:bCs/>
          <w:color w:val="000000" w:themeColor="text1"/>
          <w:sz w:val="8"/>
        </w:rPr>
      </w:pPr>
    </w:p>
    <w:p w14:paraId="090A6E4B" w14:textId="77777777" w:rsidR="00FE0A58" w:rsidRPr="003E4A1B" w:rsidRDefault="00FE0A58" w:rsidP="00FE0A58">
      <w:pPr>
        <w:spacing w:line="276" w:lineRule="auto"/>
        <w:ind w:left="360"/>
        <w:jc w:val="both"/>
        <w:rPr>
          <w:rFonts w:cs="Arial"/>
          <w:bCs/>
          <w:color w:val="000000" w:themeColor="text1"/>
        </w:rPr>
      </w:pPr>
      <w:r w:rsidRPr="003E4A1B">
        <w:rPr>
          <w:rFonts w:cs="Arial"/>
          <w:bCs/>
          <w:color w:val="000000" w:themeColor="text1"/>
        </w:rPr>
        <w:t xml:space="preserve">To find an angel investor club near you see </w:t>
      </w:r>
      <w:hyperlink r:id="rId135" w:anchor="1" w:history="1">
        <w:r w:rsidRPr="003E4A1B">
          <w:rPr>
            <w:rStyle w:val="Hyperlink"/>
            <w:rFonts w:cs="Arial"/>
            <w:bCs/>
          </w:rPr>
          <w:t>http://www.angelcapitalassociation.org/directory/#1</w:t>
        </w:r>
      </w:hyperlink>
      <w:r w:rsidRPr="003E4A1B">
        <w:rPr>
          <w:rFonts w:cs="Arial"/>
          <w:bCs/>
          <w:color w:val="000000" w:themeColor="text1"/>
        </w:rPr>
        <w:t xml:space="preserve"> </w:t>
      </w:r>
    </w:p>
    <w:p w14:paraId="7035ED63" w14:textId="77777777" w:rsidR="00FE0A58" w:rsidRPr="00216EA4" w:rsidRDefault="00FE0A58" w:rsidP="00FE0A58">
      <w:pPr>
        <w:spacing w:line="276" w:lineRule="auto"/>
        <w:ind w:left="360"/>
        <w:jc w:val="both"/>
        <w:rPr>
          <w:rFonts w:cs="Arial"/>
          <w:bCs/>
          <w:color w:val="000000" w:themeColor="text1"/>
          <w:sz w:val="12"/>
          <w:szCs w:val="12"/>
        </w:rPr>
      </w:pPr>
    </w:p>
    <w:p w14:paraId="5FE0ED5E" w14:textId="77777777" w:rsidR="00FE0A58" w:rsidRPr="003E4A1B" w:rsidRDefault="00FE0A58" w:rsidP="00FE0A58">
      <w:pPr>
        <w:pStyle w:val="ListParagraph"/>
        <w:numPr>
          <w:ilvl w:val="0"/>
          <w:numId w:val="26"/>
        </w:numPr>
        <w:tabs>
          <w:tab w:val="clear" w:pos="605"/>
        </w:tabs>
        <w:spacing w:after="0"/>
        <w:ind w:left="360"/>
        <w:jc w:val="both"/>
        <w:rPr>
          <w:b/>
          <w:caps/>
        </w:rPr>
      </w:pPr>
      <w:r w:rsidRPr="00216EA4">
        <w:rPr>
          <w:b/>
          <w:sz w:val="22"/>
          <w:szCs w:val="24"/>
        </w:rPr>
        <w:t>Venture Capital (VC)</w:t>
      </w:r>
      <w:r>
        <w:rPr>
          <w:b/>
          <w:sz w:val="22"/>
          <w:szCs w:val="24"/>
        </w:rPr>
        <w:fldChar w:fldCharType="begin"/>
      </w:r>
      <w:r>
        <w:instrText xml:space="preserve"> XE "</w:instrText>
      </w:r>
      <w:r w:rsidRPr="00E82B62">
        <w:rPr>
          <w:bCs/>
          <w:sz w:val="22"/>
          <w:szCs w:val="24"/>
        </w:rPr>
        <w:instrText>Venture Capital (VC)</w:instrText>
      </w:r>
      <w:r>
        <w:instrText xml:space="preserve">" </w:instrText>
      </w:r>
      <w:r>
        <w:rPr>
          <w:b/>
          <w:sz w:val="22"/>
          <w:szCs w:val="24"/>
        </w:rPr>
        <w:fldChar w:fldCharType="end"/>
      </w:r>
      <w:r w:rsidRPr="00216EA4">
        <w:rPr>
          <w:b/>
          <w:sz w:val="22"/>
          <w:szCs w:val="24"/>
        </w:rPr>
        <w:t xml:space="preserve"> Firms</w:t>
      </w:r>
      <w:r w:rsidRPr="003E4A1B">
        <w:rPr>
          <w:b/>
        </w:rPr>
        <w:t>.</w:t>
      </w:r>
      <w:r>
        <w:rPr>
          <w:b/>
        </w:rPr>
        <w:t xml:space="preserve"> </w:t>
      </w:r>
      <w:r w:rsidRPr="003E4A1B">
        <w:t>VCs are equity investment firms, with offices, websites and paid analysts. A VC firm will specialize in a specific range of investment</w:t>
      </w:r>
      <w:r>
        <w:rPr>
          <w:lang w:val="en-US"/>
        </w:rPr>
        <w:t xml:space="preserve"> dollar size</w:t>
      </w:r>
      <w:r w:rsidRPr="003E4A1B">
        <w:t>, industry and geography.</w:t>
      </w:r>
    </w:p>
    <w:p w14:paraId="52FF1979" w14:textId="77777777" w:rsidR="00FE0A58" w:rsidRPr="003E4A1B" w:rsidRDefault="00FE0A58" w:rsidP="00FE0A58">
      <w:pPr>
        <w:jc w:val="both"/>
        <w:rPr>
          <w:rFonts w:cs="Arial"/>
          <w:b/>
          <w:caps/>
          <w:sz w:val="12"/>
        </w:rPr>
      </w:pPr>
    </w:p>
    <w:p w14:paraId="1F810722" w14:textId="77777777" w:rsidR="00FE0A58" w:rsidRPr="003E4A1B" w:rsidRDefault="00FE0A58" w:rsidP="00FE0A58">
      <w:pPr>
        <w:ind w:left="360"/>
        <w:jc w:val="both"/>
        <w:rPr>
          <w:rFonts w:cs="Arial"/>
          <w:color w:val="000000" w:themeColor="text1"/>
        </w:rPr>
      </w:pPr>
      <w:r w:rsidRPr="003E4A1B">
        <w:rPr>
          <w:rFonts w:cs="Arial"/>
          <w:color w:val="000000" w:themeColor="text1"/>
        </w:rPr>
        <w:t>STAG</w:t>
      </w:r>
      <w:r>
        <w:rPr>
          <w:rFonts w:cs="Arial"/>
          <w:color w:val="000000" w:themeColor="text1"/>
        </w:rPr>
        <w:t xml:space="preserve">E. </w:t>
      </w:r>
      <w:r w:rsidRPr="003E4A1B">
        <w:rPr>
          <w:rFonts w:cs="Arial"/>
          <w:color w:val="000000" w:themeColor="text1"/>
        </w:rPr>
        <w:t>VCs invest other people’s money and are therefore very conservative: they do NOT invest in startups</w:t>
      </w:r>
      <w:r>
        <w:rPr>
          <w:rFonts w:cs="Arial"/>
          <w:color w:val="000000" w:themeColor="text1"/>
        </w:rPr>
        <w:t>.</w:t>
      </w:r>
      <w:r w:rsidRPr="003E4A1B">
        <w:rPr>
          <w:rFonts w:cs="Arial"/>
          <w:color w:val="000000" w:themeColor="text1"/>
        </w:rPr>
        <w:t xml:space="preserve"> </w:t>
      </w:r>
      <w:r>
        <w:rPr>
          <w:rFonts w:cs="Arial"/>
          <w:color w:val="000000" w:themeColor="text1"/>
        </w:rPr>
        <w:t>W</w:t>
      </w:r>
      <w:r w:rsidRPr="003E4A1B">
        <w:rPr>
          <w:rFonts w:cs="Arial"/>
          <w:color w:val="000000" w:themeColor="text1"/>
        </w:rPr>
        <w:t>ait until you</w:t>
      </w:r>
      <w:r>
        <w:rPr>
          <w:rFonts w:cs="Arial"/>
          <w:color w:val="000000" w:themeColor="text1"/>
        </w:rPr>
        <w:t>r business is profitable and the business model sustainable</w:t>
      </w:r>
      <w:r w:rsidRPr="003E4A1B">
        <w:rPr>
          <w:rFonts w:cs="Arial"/>
          <w:color w:val="000000" w:themeColor="text1"/>
        </w:rPr>
        <w:t xml:space="preserve"> before seeking funding. </w:t>
      </w:r>
    </w:p>
    <w:p w14:paraId="33FB6477" w14:textId="77777777" w:rsidR="00FE0A58" w:rsidRPr="003E4A1B" w:rsidRDefault="00FE0A58" w:rsidP="00FE0A58">
      <w:pPr>
        <w:ind w:left="360"/>
        <w:jc w:val="both"/>
        <w:rPr>
          <w:rFonts w:cs="Arial"/>
          <w:color w:val="000000" w:themeColor="text1"/>
          <w:sz w:val="12"/>
        </w:rPr>
      </w:pPr>
    </w:p>
    <w:p w14:paraId="4E49FD26" w14:textId="77777777" w:rsidR="00FE0A58" w:rsidRPr="003E4A1B" w:rsidRDefault="00FE0A58" w:rsidP="00FE0A58">
      <w:pPr>
        <w:spacing w:after="60"/>
        <w:ind w:left="360"/>
        <w:jc w:val="both"/>
        <w:rPr>
          <w:rFonts w:cs="Arial"/>
          <w:color w:val="000000" w:themeColor="text1"/>
        </w:rPr>
      </w:pPr>
      <w:r>
        <w:rPr>
          <w:rFonts w:cs="Arial"/>
          <w:color w:val="000000" w:themeColor="text1"/>
        </w:rPr>
        <w:t>INVESTMENT CRITERIA. VCs list their investment preferences on their website. F</w:t>
      </w:r>
      <w:r w:rsidRPr="003E4A1B">
        <w:rPr>
          <w:rFonts w:cs="Arial"/>
          <w:color w:val="000000" w:themeColor="text1"/>
        </w:rPr>
        <w:t>ind a firm that ...</w:t>
      </w:r>
    </w:p>
    <w:p w14:paraId="0781856E" w14:textId="77777777" w:rsidR="00FE0A58" w:rsidRDefault="00FE0A58" w:rsidP="00FE0A58">
      <w:pPr>
        <w:pStyle w:val="ListParagraph"/>
        <w:numPr>
          <w:ilvl w:val="0"/>
          <w:numId w:val="62"/>
        </w:numPr>
        <w:spacing w:after="60"/>
        <w:contextualSpacing w:val="0"/>
        <w:jc w:val="both"/>
        <w:rPr>
          <w:color w:val="000000" w:themeColor="text1"/>
        </w:rPr>
      </w:pPr>
      <w:r w:rsidRPr="004C389D">
        <w:rPr>
          <w:b/>
          <w:bCs/>
          <w:i/>
          <w:iCs/>
          <w:color w:val="000000" w:themeColor="text1"/>
        </w:rPr>
        <w:t>Invests in your state</w:t>
      </w:r>
      <w:r w:rsidRPr="004C389D">
        <w:rPr>
          <w:color w:val="000000" w:themeColor="text1"/>
        </w:rPr>
        <w:t>. VC</w:t>
      </w:r>
      <w:r>
        <w:rPr>
          <w:color w:val="000000" w:themeColor="text1"/>
        </w:rPr>
        <w:t>s</w:t>
      </w:r>
      <w:r w:rsidRPr="004C389D">
        <w:rPr>
          <w:color w:val="000000" w:themeColor="text1"/>
        </w:rPr>
        <w:t xml:space="preserve"> want to check up on their investments periodically, so travel time is an issue. </w:t>
      </w:r>
    </w:p>
    <w:p w14:paraId="0EE892A6" w14:textId="77777777" w:rsidR="00FE0A58" w:rsidRPr="004C389D" w:rsidRDefault="00FE0A58" w:rsidP="00FE0A58">
      <w:pPr>
        <w:pStyle w:val="ListParagraph"/>
        <w:numPr>
          <w:ilvl w:val="0"/>
          <w:numId w:val="62"/>
        </w:numPr>
        <w:spacing w:after="60"/>
        <w:contextualSpacing w:val="0"/>
        <w:jc w:val="both"/>
        <w:rPr>
          <w:color w:val="000000" w:themeColor="text1"/>
        </w:rPr>
      </w:pPr>
      <w:r w:rsidRPr="004C389D">
        <w:rPr>
          <w:b/>
          <w:bCs/>
          <w:i/>
          <w:iCs/>
          <w:color w:val="000000" w:themeColor="text1"/>
        </w:rPr>
        <w:t>Invests in your industry.</w:t>
      </w:r>
      <w:r w:rsidRPr="004C389D">
        <w:rPr>
          <w:color w:val="000000" w:themeColor="text1"/>
        </w:rPr>
        <w:t xml:space="preserve"> VCs will invest only in an industry they know a lot about.</w:t>
      </w:r>
      <w:r>
        <w:rPr>
          <w:color w:val="000000" w:themeColor="text1"/>
        </w:rPr>
        <w:t xml:space="preserve"> Check the website for the</w:t>
      </w:r>
      <w:r w:rsidRPr="004C389D">
        <w:rPr>
          <w:color w:val="000000" w:themeColor="text1"/>
        </w:rPr>
        <w:t xml:space="preserve"> current portfolio companies (businesses they have invested in). </w:t>
      </w:r>
      <w:r>
        <w:rPr>
          <w:color w:val="000000" w:themeColor="text1"/>
        </w:rPr>
        <w:t>Would you be a good fit</w:t>
      </w:r>
      <w:r w:rsidRPr="004C389D">
        <w:rPr>
          <w:color w:val="000000" w:themeColor="text1"/>
        </w:rPr>
        <w:t>?</w:t>
      </w:r>
    </w:p>
    <w:p w14:paraId="0B4E9AF0" w14:textId="77777777" w:rsidR="00FE0A58" w:rsidRPr="00520277" w:rsidRDefault="00FE0A58" w:rsidP="00FE0A58">
      <w:pPr>
        <w:pStyle w:val="ListParagraph"/>
        <w:numPr>
          <w:ilvl w:val="0"/>
          <w:numId w:val="62"/>
        </w:numPr>
        <w:spacing w:after="120"/>
        <w:contextualSpacing w:val="0"/>
        <w:jc w:val="both"/>
        <w:rPr>
          <w:color w:val="000000" w:themeColor="text1"/>
        </w:rPr>
      </w:pPr>
      <w:r w:rsidRPr="00520277">
        <w:rPr>
          <w:b/>
          <w:bCs/>
          <w:i/>
          <w:iCs/>
          <w:color w:val="000000" w:themeColor="text1"/>
        </w:rPr>
        <w:t>Invests the amount of money you need</w:t>
      </w:r>
      <w:r w:rsidRPr="003E4A1B">
        <w:rPr>
          <w:color w:val="000000" w:themeColor="text1"/>
        </w:rPr>
        <w:t>. If you need $1</w:t>
      </w:r>
      <w:r>
        <w:rPr>
          <w:color w:val="000000" w:themeColor="text1"/>
        </w:rPr>
        <w:t xml:space="preserve"> million</w:t>
      </w:r>
      <w:r w:rsidRPr="003E4A1B">
        <w:rPr>
          <w:color w:val="000000" w:themeColor="text1"/>
        </w:rPr>
        <w:t>, do not go to a firm wit</w:t>
      </w:r>
      <w:r>
        <w:rPr>
          <w:color w:val="000000" w:themeColor="text1"/>
        </w:rPr>
        <w:t xml:space="preserve">h $1 billion under management. </w:t>
      </w:r>
      <w:r w:rsidRPr="003E4A1B">
        <w:rPr>
          <w:color w:val="000000" w:themeColor="text1"/>
        </w:rPr>
        <w:t xml:space="preserve">That firm cannot afford to do deals as small as $1 million as that would mean they would wind up with 1000 investments to keep track of. </w:t>
      </w:r>
      <w:r>
        <w:rPr>
          <w:color w:val="000000" w:themeColor="text1"/>
          <w:lang w:val="en-US"/>
        </w:rPr>
        <w:t xml:space="preserve">Similarly, </w:t>
      </w:r>
      <w:r>
        <w:rPr>
          <w:color w:val="000000" w:themeColor="text1"/>
        </w:rPr>
        <w:t>do</w:t>
      </w:r>
      <w:r>
        <w:rPr>
          <w:color w:val="000000" w:themeColor="text1"/>
          <w:lang w:val="en-US"/>
        </w:rPr>
        <w:t xml:space="preserve"> not approach a firm with only $5 million under management, as no firm would invest 20% of its funds into one deal.</w:t>
      </w:r>
    </w:p>
    <w:p w14:paraId="619A983E" w14:textId="77777777" w:rsidR="00FE0A58" w:rsidRPr="00520277" w:rsidRDefault="00FE0A58" w:rsidP="00FE0A58">
      <w:pPr>
        <w:spacing w:after="120" w:line="276" w:lineRule="auto"/>
        <w:ind w:left="720"/>
        <w:jc w:val="both"/>
        <w:rPr>
          <w:color w:val="000000" w:themeColor="text1"/>
        </w:rPr>
      </w:pPr>
      <w:r>
        <w:rPr>
          <w:color w:val="000000" w:themeColor="text1"/>
        </w:rPr>
        <w:t>If you find a match, check the website to find out what they would like you to send them initially.</w:t>
      </w:r>
    </w:p>
    <w:p w14:paraId="02CF5F10" w14:textId="77777777" w:rsidR="00FE0A58" w:rsidRDefault="00FE0A58" w:rsidP="00FE0A58">
      <w:pPr>
        <w:spacing w:before="120" w:line="276" w:lineRule="auto"/>
        <w:ind w:left="360"/>
        <w:jc w:val="both"/>
        <w:rPr>
          <w:rFonts w:cs="Arial"/>
          <w:color w:val="000000" w:themeColor="text1"/>
        </w:rPr>
      </w:pPr>
      <w:r w:rsidRPr="003E4A1B">
        <w:rPr>
          <w:rFonts w:cs="Arial"/>
          <w:color w:val="000000" w:themeColor="text1"/>
        </w:rPr>
        <w:t>WHERE TO FIND THE RIGHT VC FIRM</w:t>
      </w:r>
      <w:r>
        <w:rPr>
          <w:rFonts w:cs="Arial"/>
          <w:color w:val="000000" w:themeColor="text1"/>
        </w:rPr>
        <w:t xml:space="preserve">. The </w:t>
      </w:r>
      <w:r w:rsidRPr="003E4A1B">
        <w:rPr>
          <w:color w:val="000000" w:themeColor="text1"/>
        </w:rPr>
        <w:t>National Venture Capital Association (NVCA)</w:t>
      </w:r>
      <w:r>
        <w:rPr>
          <w:rFonts w:cs="Arial"/>
          <w:color w:val="000000" w:themeColor="text1"/>
        </w:rPr>
        <w:t xml:space="preserve"> lists members on its website, sortable by state and city  </w:t>
      </w:r>
      <w:hyperlink r:id="rId136" w:history="1">
        <w:r w:rsidRPr="004D6722">
          <w:rPr>
            <w:rStyle w:val="Hyperlink"/>
            <w:rFonts w:cs="Arial"/>
          </w:rPr>
          <w:t>https://nvca.org/nvca-members/</w:t>
        </w:r>
      </w:hyperlink>
      <w:r>
        <w:rPr>
          <w:rFonts w:cs="Arial"/>
          <w:color w:val="000000" w:themeColor="text1"/>
        </w:rPr>
        <w:t xml:space="preserve">. But be aware that not all listed firms are venture capitalists; some are brokers or firms that serve entrepreneurs and investors. For example, </w:t>
      </w:r>
      <w:r w:rsidRPr="00F32059">
        <w:rPr>
          <w:rFonts w:cs="Arial"/>
          <w:color w:val="000000" w:themeColor="text1"/>
        </w:rPr>
        <w:t>Synchrony Ventures</w:t>
      </w:r>
      <w:r>
        <w:rPr>
          <w:rFonts w:cs="Arial"/>
          <w:color w:val="000000" w:themeColor="text1"/>
        </w:rPr>
        <w:t xml:space="preserve"> is a credit card company. Inspect the website before sending a plan. </w:t>
      </w:r>
    </w:p>
    <w:p w14:paraId="687EA8CD" w14:textId="77777777" w:rsidR="00FE0A58" w:rsidRPr="00D33111" w:rsidRDefault="00FE0A58" w:rsidP="00FE0A58">
      <w:pPr>
        <w:spacing w:line="276" w:lineRule="auto"/>
        <w:ind w:left="360"/>
        <w:jc w:val="both"/>
        <w:rPr>
          <w:rFonts w:cs="Arial"/>
          <w:color w:val="000000" w:themeColor="text1"/>
          <w:sz w:val="8"/>
          <w:szCs w:val="16"/>
        </w:rPr>
      </w:pPr>
    </w:p>
    <w:p w14:paraId="5E1E9EF5" w14:textId="77777777" w:rsidR="00FE0A58" w:rsidRDefault="00FE0A58" w:rsidP="00FE0A58">
      <w:pPr>
        <w:spacing w:after="120" w:line="276" w:lineRule="auto"/>
        <w:ind w:left="360"/>
        <w:jc w:val="both"/>
      </w:pPr>
      <w:r w:rsidRPr="002526E6">
        <w:rPr>
          <w:color w:val="000000" w:themeColor="text1"/>
        </w:rPr>
        <w:t xml:space="preserve">The NVCA website </w:t>
      </w:r>
      <w:r>
        <w:rPr>
          <w:color w:val="000000" w:themeColor="text1"/>
        </w:rPr>
        <w:t xml:space="preserve">also </w:t>
      </w:r>
      <w:r w:rsidRPr="002526E6">
        <w:rPr>
          <w:color w:val="000000" w:themeColor="text1"/>
        </w:rPr>
        <w:t xml:space="preserve">lists state and regional associations </w:t>
      </w:r>
      <w:hyperlink r:id="rId137" w:history="1">
        <w:r w:rsidRPr="003E4A1B">
          <w:rPr>
            <w:rStyle w:val="Hyperlink"/>
          </w:rPr>
          <w:t>http://nvca.org/ecosystem/regional-groups</w:t>
        </w:r>
      </w:hyperlink>
      <w:r>
        <w:t>.</w:t>
      </w:r>
      <w:r w:rsidRPr="002526E6">
        <w:t xml:space="preserve"> </w:t>
      </w:r>
      <w:r w:rsidRPr="003E4A1B">
        <w:t xml:space="preserve">These membership associations typically hold monthly events that entrepreneurs may attend to learn more about sources of capital in their region and the process of accessing funding. </w:t>
      </w:r>
      <w:r>
        <w:t>This is a good place to learn the ropes and meet with other entrepreneurs, venture capital attorneys and investors.</w:t>
      </w:r>
      <w:r w:rsidRPr="003E4A1B">
        <w:t xml:space="preserve"> </w:t>
      </w:r>
    </w:p>
    <w:p w14:paraId="57C50FB8" w14:textId="77777777" w:rsidR="00FE0A58" w:rsidRDefault="00FE0A58" w:rsidP="00FE0A58">
      <w:pPr>
        <w:spacing w:line="276" w:lineRule="auto"/>
        <w:ind w:left="360" w:hanging="360"/>
        <w:jc w:val="both"/>
        <w:rPr>
          <w:rFonts w:cs="Arial"/>
          <w:sz w:val="22"/>
          <w:szCs w:val="22"/>
        </w:rPr>
      </w:pPr>
      <w:r>
        <w:rPr>
          <w:b/>
        </w:rPr>
        <w:t xml:space="preserve">3.   </w:t>
      </w:r>
      <w:r w:rsidRPr="00216EA4">
        <w:rPr>
          <w:b/>
          <w:sz w:val="22"/>
          <w:szCs w:val="22"/>
        </w:rPr>
        <w:t>Brokers and Finders</w:t>
      </w:r>
      <w:r>
        <w:rPr>
          <w:b/>
        </w:rPr>
        <w:t>.</w:t>
      </w:r>
      <w:r w:rsidRPr="003E4A1B">
        <w:t xml:space="preserve"> </w:t>
      </w:r>
      <w:r>
        <w:t xml:space="preserve">A </w:t>
      </w:r>
      <w:r w:rsidRPr="005D739E">
        <w:rPr>
          <w:i/>
          <w:iCs/>
        </w:rPr>
        <w:t>finder</w:t>
      </w:r>
      <w:r>
        <w:t xml:space="preserve"> works for investors to source deals. A </w:t>
      </w:r>
      <w:r w:rsidRPr="005D739E">
        <w:rPr>
          <w:i/>
          <w:iCs/>
        </w:rPr>
        <w:t>broker</w:t>
      </w:r>
      <w:r>
        <w:t xml:space="preserve"> works for entrepreneurs to find investors. Some investors may not want to do business with you if you use a broker, as the fees (usually 5% of amount raised) and/or shares you have to pay the broker will dilute the value of their investment.</w:t>
      </w:r>
      <w:r>
        <w:rPr>
          <w:rFonts w:cs="Arial"/>
          <w:iCs/>
          <w:sz w:val="22"/>
          <w:szCs w:val="22"/>
        </w:rPr>
        <w:br w:type="page"/>
      </w:r>
    </w:p>
    <w:p w14:paraId="3DF8E334" w14:textId="77777777" w:rsidR="00FE0A58" w:rsidRPr="004E18C6" w:rsidRDefault="00FE0A58" w:rsidP="00FE0A58">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1031282C" w14:textId="77777777" w:rsidR="00FE0A58" w:rsidRPr="003E4A1B" w:rsidRDefault="00FE0A58" w:rsidP="00FE0A58">
      <w:pPr>
        <w:pStyle w:val="Heading1"/>
        <w:spacing w:line="276" w:lineRule="auto"/>
        <w:jc w:val="left"/>
        <w:rPr>
          <w:rFonts w:cs="Arial"/>
          <w:sz w:val="20"/>
        </w:rPr>
      </w:pPr>
    </w:p>
    <w:p w14:paraId="48DED123" w14:textId="77777777" w:rsidR="00FE0A58" w:rsidRPr="003E4A1B" w:rsidRDefault="00FE0A58" w:rsidP="00FE0A58">
      <w:pPr>
        <w:rPr>
          <w:rFonts w:cs="Arial"/>
        </w:rPr>
      </w:pPr>
    </w:p>
    <w:p w14:paraId="270A0B8D" w14:textId="77777777" w:rsidR="00FE0A58" w:rsidRPr="003E4A1B" w:rsidRDefault="00FE0A58" w:rsidP="00FE0A58">
      <w:pPr>
        <w:pStyle w:val="Heading1"/>
        <w:ind w:firstLine="720"/>
        <w:rPr>
          <w:rFonts w:cs="Arial"/>
          <w:color w:val="000000" w:themeColor="text1"/>
        </w:rPr>
      </w:pPr>
      <w:bookmarkStart w:id="185" w:name="_Toc203763103"/>
      <w:bookmarkStart w:id="186" w:name="_Toc204700372"/>
      <w:bookmarkStart w:id="187" w:name="_Toc206281969"/>
      <w:bookmarkStart w:id="188" w:name="_Toc206321840"/>
      <w:r w:rsidRPr="001C3B98">
        <w:rPr>
          <w:szCs w:val="28"/>
        </w:rPr>
        <w:t>3</w:t>
      </w:r>
      <w:r w:rsidRPr="001C3B98">
        <w:rPr>
          <w:spacing w:val="24"/>
          <w:szCs w:val="28"/>
        </w:rPr>
        <w:t>.</w:t>
      </w:r>
      <w:r>
        <w:rPr>
          <w:rFonts w:cs="Arial"/>
          <w:caps w:val="0"/>
          <w:color w:val="000000" w:themeColor="text1"/>
        </w:rPr>
        <w:t xml:space="preserve">8.6 </w:t>
      </w:r>
      <w:r w:rsidRPr="003E4A1B">
        <w:rPr>
          <w:rFonts w:cs="Arial"/>
          <w:caps w:val="0"/>
          <w:color w:val="000000" w:themeColor="text1"/>
        </w:rPr>
        <w:t xml:space="preserve">  OWNERSHIP RETENTION WHEN RAISING EQUITY CAPITAL</w:t>
      </w:r>
      <w:bookmarkEnd w:id="185"/>
      <w:bookmarkEnd w:id="186"/>
      <w:bookmarkEnd w:id="187"/>
      <w:bookmarkEnd w:id="188"/>
    </w:p>
    <w:p w14:paraId="4769DFE9" w14:textId="77777777" w:rsidR="00FE0A58" w:rsidRPr="003E4A1B" w:rsidRDefault="00FE0A58" w:rsidP="00FE0A58">
      <w:pPr>
        <w:rPr>
          <w:rFonts w:cs="Arial"/>
        </w:rPr>
      </w:pPr>
    </w:p>
    <w:p w14:paraId="43BFD69F" w14:textId="77777777" w:rsidR="00FE0A58" w:rsidRPr="003E4A1B" w:rsidRDefault="00FE0A58" w:rsidP="00FE0A58">
      <w:pPr>
        <w:spacing w:line="276" w:lineRule="auto"/>
        <w:ind w:left="360" w:hanging="360"/>
        <w:rPr>
          <w:rFonts w:cs="Arial"/>
          <w:b/>
        </w:rPr>
      </w:pPr>
    </w:p>
    <w:p w14:paraId="31995799" w14:textId="77777777" w:rsidR="00FE0A58" w:rsidRPr="003E4A1B" w:rsidRDefault="00FE0A58" w:rsidP="00FE0A58">
      <w:pPr>
        <w:pStyle w:val="BulletedList"/>
        <w:numPr>
          <w:ilvl w:val="0"/>
          <w:numId w:val="0"/>
        </w:numPr>
        <w:spacing w:after="60" w:line="276" w:lineRule="auto"/>
        <w:jc w:val="both"/>
        <w:rPr>
          <w:rFonts w:cs="Arial"/>
          <w:i/>
          <w:sz w:val="22"/>
        </w:rPr>
      </w:pPr>
      <w:r w:rsidRPr="003E4A1B">
        <w:rPr>
          <w:rFonts w:cs="Arial"/>
          <w:i/>
          <w:sz w:val="22"/>
          <w:szCs w:val="22"/>
        </w:rPr>
        <w:t>The</w:t>
      </w:r>
      <w:r w:rsidRPr="003E4A1B">
        <w:rPr>
          <w:rFonts w:cs="Arial"/>
          <w:i/>
          <w:spacing w:val="-2"/>
          <w:sz w:val="22"/>
          <w:szCs w:val="22"/>
        </w:rPr>
        <w:t xml:space="preserve"> following chart illustrates the concept that an equity investor will expect a percentage</w:t>
      </w:r>
      <w:r w:rsidRPr="003E4A1B">
        <w:rPr>
          <w:rFonts w:cs="Arial"/>
          <w:i/>
          <w:sz w:val="22"/>
          <w:szCs w:val="22"/>
        </w:rPr>
        <w:t xml:space="preserve"> of ownership in relation to the perceived risk. </w:t>
      </w:r>
      <w:r>
        <w:rPr>
          <w:rFonts w:cs="Arial"/>
          <w:i/>
          <w:sz w:val="22"/>
          <w:szCs w:val="22"/>
        </w:rPr>
        <w:t>T</w:t>
      </w:r>
      <w:r w:rsidRPr="003E4A1B">
        <w:rPr>
          <w:rFonts w:cs="Arial"/>
          <w:i/>
          <w:sz w:val="22"/>
          <w:szCs w:val="22"/>
        </w:rPr>
        <w:t>he more advanced the development of your product and business, the less ownership the investors will require to balance their risk.</w:t>
      </w:r>
      <w:r w:rsidRPr="003E4A1B">
        <w:rPr>
          <w:rFonts w:cs="Arial"/>
          <w:i/>
          <w:sz w:val="22"/>
        </w:rPr>
        <w:t xml:space="preserve"> </w:t>
      </w:r>
    </w:p>
    <w:p w14:paraId="62C24725" w14:textId="77777777" w:rsidR="00FE0A58" w:rsidRPr="003E4A1B" w:rsidRDefault="00FE0A58" w:rsidP="00FE0A58">
      <w:pPr>
        <w:pStyle w:val="BulletedList"/>
        <w:numPr>
          <w:ilvl w:val="0"/>
          <w:numId w:val="0"/>
        </w:numPr>
        <w:spacing w:before="120" w:after="60" w:line="276" w:lineRule="auto"/>
        <w:jc w:val="both"/>
        <w:rPr>
          <w:rFonts w:cs="Arial"/>
          <w:i/>
          <w:sz w:val="22"/>
        </w:rPr>
      </w:pPr>
    </w:p>
    <w:p w14:paraId="523049FB" w14:textId="77777777" w:rsidR="00FE0A58" w:rsidRPr="003E4A1B" w:rsidRDefault="00FE0A58" w:rsidP="00FE0A58">
      <w:pPr>
        <w:pStyle w:val="BulletedList"/>
        <w:numPr>
          <w:ilvl w:val="0"/>
          <w:numId w:val="0"/>
        </w:numPr>
        <w:spacing w:before="120" w:after="60" w:line="276" w:lineRule="auto"/>
        <w:jc w:val="both"/>
        <w:rPr>
          <w:rFonts w:cs="Arial"/>
          <w:i/>
          <w:sz w:val="22"/>
        </w:rPr>
      </w:pPr>
      <w:r w:rsidRPr="003E4A1B">
        <w:rPr>
          <w:rFonts w:cs="Arial"/>
          <w:noProof/>
          <w:color w:val="000000"/>
          <w:szCs w:val="18"/>
        </w:rPr>
        <w:drawing>
          <wp:anchor distT="0" distB="0" distL="114300" distR="114300" simplePos="0" relativeHeight="252060160" behindDoc="0" locked="0" layoutInCell="1" allowOverlap="1" wp14:anchorId="1DB84850" wp14:editId="41BAEDE5">
            <wp:simplePos x="0" y="0"/>
            <wp:positionH relativeFrom="margin">
              <wp:align>center</wp:align>
            </wp:positionH>
            <wp:positionV relativeFrom="paragraph">
              <wp:posOffset>44450</wp:posOffset>
            </wp:positionV>
            <wp:extent cx="6477000" cy="4133850"/>
            <wp:effectExtent l="0" t="0" r="0" b="0"/>
            <wp:wrapNone/>
            <wp:docPr id="160" name="Object 160" descr="Chart showing that the more advanced the developement of a business, from idea to profit, the lower the percentage of ownership an entrepreneur should need to give up to obtain financing."/>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14:sizeRelH relativeFrom="page">
              <wp14:pctWidth>0</wp14:pctWidth>
            </wp14:sizeRelH>
            <wp14:sizeRelV relativeFrom="page">
              <wp14:pctHeight>0</wp14:pctHeight>
            </wp14:sizeRelV>
          </wp:anchor>
        </w:drawing>
      </w:r>
    </w:p>
    <w:p w14:paraId="2192FF79" w14:textId="77777777" w:rsidR="00FE0A58" w:rsidRPr="003E4A1B" w:rsidRDefault="00FE0A58" w:rsidP="00FE0A58">
      <w:pPr>
        <w:tabs>
          <w:tab w:val="left" w:pos="3000"/>
          <w:tab w:val="left" w:pos="6480"/>
          <w:tab w:val="left" w:pos="6720"/>
        </w:tabs>
        <w:spacing w:before="120"/>
        <w:rPr>
          <w:rFonts w:cs="Arial"/>
          <w:color w:val="000000"/>
          <w:szCs w:val="18"/>
        </w:rPr>
      </w:pPr>
    </w:p>
    <w:p w14:paraId="1F5F7DE8" w14:textId="77777777" w:rsidR="00FE0A58" w:rsidRPr="003E4A1B" w:rsidRDefault="00FE0A58" w:rsidP="00FE0A58">
      <w:pPr>
        <w:tabs>
          <w:tab w:val="left" w:pos="3000"/>
          <w:tab w:val="left" w:pos="6480"/>
          <w:tab w:val="left" w:pos="6720"/>
        </w:tabs>
        <w:rPr>
          <w:rFonts w:cs="Arial"/>
        </w:rPr>
      </w:pPr>
    </w:p>
    <w:p w14:paraId="2D6DE28F" w14:textId="77777777" w:rsidR="00FE0A58" w:rsidRPr="003E4A1B" w:rsidRDefault="00FE0A58" w:rsidP="00FE0A58">
      <w:pPr>
        <w:tabs>
          <w:tab w:val="left" w:pos="3000"/>
          <w:tab w:val="left" w:pos="6480"/>
          <w:tab w:val="left" w:pos="6720"/>
        </w:tabs>
        <w:rPr>
          <w:rFonts w:cs="Arial"/>
        </w:rPr>
      </w:pPr>
    </w:p>
    <w:p w14:paraId="6B99410B" w14:textId="77777777" w:rsidR="00FE0A58" w:rsidRPr="003E4A1B" w:rsidRDefault="00FE0A58" w:rsidP="00FE0A58">
      <w:pPr>
        <w:tabs>
          <w:tab w:val="left" w:pos="3000"/>
          <w:tab w:val="left" w:pos="6480"/>
          <w:tab w:val="left" w:pos="6720"/>
        </w:tabs>
        <w:rPr>
          <w:rFonts w:cs="Arial"/>
        </w:rPr>
      </w:pPr>
    </w:p>
    <w:p w14:paraId="71612C91" w14:textId="77777777" w:rsidR="00FE0A58" w:rsidRPr="003E4A1B" w:rsidRDefault="00FE0A58" w:rsidP="00FE0A58">
      <w:pPr>
        <w:tabs>
          <w:tab w:val="left" w:pos="3000"/>
          <w:tab w:val="left" w:pos="6480"/>
          <w:tab w:val="left" w:pos="6720"/>
        </w:tabs>
        <w:rPr>
          <w:rFonts w:cs="Arial"/>
        </w:rPr>
      </w:pPr>
    </w:p>
    <w:p w14:paraId="37F7B455" w14:textId="77777777" w:rsidR="00FE0A58" w:rsidRPr="003E4A1B" w:rsidRDefault="00FE0A58" w:rsidP="00FE0A58">
      <w:pPr>
        <w:tabs>
          <w:tab w:val="left" w:pos="3000"/>
          <w:tab w:val="left" w:pos="6480"/>
          <w:tab w:val="left" w:pos="6720"/>
        </w:tabs>
        <w:rPr>
          <w:rFonts w:cs="Arial"/>
        </w:rPr>
      </w:pPr>
    </w:p>
    <w:p w14:paraId="34CDEBE2" w14:textId="77777777" w:rsidR="00FE0A58" w:rsidRPr="003E4A1B" w:rsidRDefault="00FE0A58" w:rsidP="00FE0A58">
      <w:pPr>
        <w:tabs>
          <w:tab w:val="left" w:pos="3000"/>
          <w:tab w:val="left" w:pos="6480"/>
          <w:tab w:val="left" w:pos="6720"/>
        </w:tabs>
        <w:rPr>
          <w:rFonts w:cs="Arial"/>
        </w:rPr>
      </w:pPr>
    </w:p>
    <w:p w14:paraId="5ADF101F" w14:textId="77777777" w:rsidR="00FE0A58" w:rsidRPr="003E4A1B" w:rsidRDefault="00FE0A58" w:rsidP="00FE0A58">
      <w:pPr>
        <w:tabs>
          <w:tab w:val="left" w:pos="3000"/>
          <w:tab w:val="left" w:pos="6480"/>
          <w:tab w:val="left" w:pos="6720"/>
        </w:tabs>
        <w:rPr>
          <w:rFonts w:cs="Arial"/>
        </w:rPr>
      </w:pPr>
    </w:p>
    <w:p w14:paraId="3A7A58FE" w14:textId="77777777" w:rsidR="00FE0A58" w:rsidRPr="003E4A1B" w:rsidRDefault="00FE0A58" w:rsidP="00FE0A58">
      <w:pPr>
        <w:tabs>
          <w:tab w:val="left" w:pos="3000"/>
          <w:tab w:val="left" w:pos="6480"/>
          <w:tab w:val="left" w:pos="6720"/>
        </w:tabs>
        <w:rPr>
          <w:rFonts w:cs="Arial"/>
        </w:rPr>
      </w:pPr>
    </w:p>
    <w:p w14:paraId="02B4D90D" w14:textId="77777777" w:rsidR="00FE0A58" w:rsidRPr="003E4A1B" w:rsidRDefault="00FE0A58" w:rsidP="00FE0A58">
      <w:pPr>
        <w:tabs>
          <w:tab w:val="left" w:pos="3000"/>
          <w:tab w:val="left" w:pos="6480"/>
          <w:tab w:val="left" w:pos="6720"/>
        </w:tabs>
        <w:rPr>
          <w:rFonts w:cs="Arial"/>
        </w:rPr>
      </w:pPr>
    </w:p>
    <w:p w14:paraId="6EF773DA" w14:textId="77777777" w:rsidR="00FE0A58" w:rsidRPr="003E4A1B" w:rsidRDefault="00FE0A58" w:rsidP="00FE0A58">
      <w:pPr>
        <w:tabs>
          <w:tab w:val="left" w:pos="3000"/>
          <w:tab w:val="left" w:pos="6480"/>
          <w:tab w:val="left" w:pos="6720"/>
        </w:tabs>
        <w:rPr>
          <w:rFonts w:cs="Arial"/>
        </w:rPr>
      </w:pPr>
    </w:p>
    <w:p w14:paraId="262471E1" w14:textId="77777777" w:rsidR="00FE0A58" w:rsidRPr="003E4A1B" w:rsidRDefault="00FE0A58" w:rsidP="00FE0A58">
      <w:pPr>
        <w:tabs>
          <w:tab w:val="left" w:pos="3000"/>
          <w:tab w:val="left" w:pos="6480"/>
          <w:tab w:val="left" w:pos="6720"/>
        </w:tabs>
        <w:rPr>
          <w:rFonts w:cs="Arial"/>
        </w:rPr>
      </w:pPr>
    </w:p>
    <w:p w14:paraId="5F317CB5" w14:textId="77777777" w:rsidR="00FE0A58" w:rsidRPr="003E4A1B" w:rsidRDefault="00FE0A58" w:rsidP="00FE0A58">
      <w:pPr>
        <w:tabs>
          <w:tab w:val="left" w:pos="3000"/>
          <w:tab w:val="left" w:pos="6480"/>
          <w:tab w:val="left" w:pos="6720"/>
        </w:tabs>
        <w:rPr>
          <w:rFonts w:cs="Arial"/>
        </w:rPr>
      </w:pPr>
    </w:p>
    <w:p w14:paraId="088A1FE5" w14:textId="77777777" w:rsidR="00FE0A58" w:rsidRPr="003E4A1B" w:rsidRDefault="00FE0A58" w:rsidP="00FE0A58">
      <w:pPr>
        <w:tabs>
          <w:tab w:val="left" w:pos="3000"/>
          <w:tab w:val="left" w:pos="6480"/>
          <w:tab w:val="left" w:pos="6720"/>
        </w:tabs>
        <w:rPr>
          <w:rFonts w:cs="Arial"/>
        </w:rPr>
      </w:pPr>
    </w:p>
    <w:p w14:paraId="35F65C80" w14:textId="77777777" w:rsidR="00FE0A58" w:rsidRPr="003E4A1B" w:rsidRDefault="00FE0A58" w:rsidP="00FE0A58">
      <w:pPr>
        <w:tabs>
          <w:tab w:val="left" w:pos="3000"/>
          <w:tab w:val="left" w:pos="6480"/>
          <w:tab w:val="left" w:pos="6720"/>
        </w:tabs>
        <w:rPr>
          <w:rFonts w:cs="Arial"/>
        </w:rPr>
      </w:pPr>
    </w:p>
    <w:p w14:paraId="474758D7" w14:textId="77777777" w:rsidR="00FE0A58" w:rsidRPr="003E4A1B" w:rsidRDefault="00FE0A58" w:rsidP="00FE0A58">
      <w:pPr>
        <w:tabs>
          <w:tab w:val="left" w:pos="3000"/>
          <w:tab w:val="left" w:pos="6480"/>
          <w:tab w:val="left" w:pos="6720"/>
        </w:tabs>
        <w:rPr>
          <w:rFonts w:cs="Arial"/>
        </w:rPr>
      </w:pPr>
    </w:p>
    <w:p w14:paraId="17280EBE" w14:textId="77777777" w:rsidR="00FE0A58" w:rsidRPr="003E4A1B" w:rsidRDefault="00FE0A58" w:rsidP="00FE0A58">
      <w:pPr>
        <w:tabs>
          <w:tab w:val="left" w:pos="3000"/>
          <w:tab w:val="left" w:pos="6480"/>
          <w:tab w:val="left" w:pos="6720"/>
        </w:tabs>
        <w:rPr>
          <w:rFonts w:cs="Arial"/>
        </w:rPr>
      </w:pPr>
    </w:p>
    <w:p w14:paraId="76CA524E" w14:textId="77777777" w:rsidR="00FE0A58" w:rsidRPr="003E4A1B" w:rsidRDefault="00FE0A58" w:rsidP="00FE0A58">
      <w:pPr>
        <w:tabs>
          <w:tab w:val="left" w:pos="3000"/>
          <w:tab w:val="left" w:pos="6480"/>
          <w:tab w:val="left" w:pos="6720"/>
        </w:tabs>
        <w:rPr>
          <w:rFonts w:cs="Arial"/>
        </w:rPr>
      </w:pPr>
    </w:p>
    <w:p w14:paraId="4AC47EE2" w14:textId="77777777" w:rsidR="00FE0A58" w:rsidRPr="003E4A1B" w:rsidRDefault="00FE0A58" w:rsidP="00FE0A58">
      <w:pPr>
        <w:tabs>
          <w:tab w:val="left" w:pos="3000"/>
          <w:tab w:val="left" w:pos="6480"/>
          <w:tab w:val="left" w:pos="6720"/>
        </w:tabs>
        <w:rPr>
          <w:rFonts w:cs="Arial"/>
        </w:rPr>
      </w:pPr>
      <w:r w:rsidRPr="003E4A1B">
        <w:rPr>
          <w:rFonts w:cs="Arial"/>
        </w:rPr>
        <w:t xml:space="preserve">     </w:t>
      </w:r>
    </w:p>
    <w:p w14:paraId="6F448A60" w14:textId="77777777" w:rsidR="00FE0A58" w:rsidRPr="003E4A1B" w:rsidRDefault="00FE0A58" w:rsidP="00FE0A58">
      <w:pPr>
        <w:tabs>
          <w:tab w:val="left" w:pos="3000"/>
          <w:tab w:val="left" w:pos="6480"/>
          <w:tab w:val="left" w:pos="6720"/>
        </w:tabs>
        <w:rPr>
          <w:rFonts w:cs="Arial"/>
        </w:rPr>
      </w:pPr>
    </w:p>
    <w:p w14:paraId="337D82C1" w14:textId="77777777" w:rsidR="00FE0A58" w:rsidRPr="003E4A1B" w:rsidRDefault="00FE0A58" w:rsidP="00FE0A58">
      <w:pPr>
        <w:tabs>
          <w:tab w:val="left" w:pos="3000"/>
          <w:tab w:val="left" w:pos="6480"/>
          <w:tab w:val="left" w:pos="6720"/>
        </w:tabs>
        <w:rPr>
          <w:rFonts w:cs="Arial"/>
        </w:rPr>
      </w:pPr>
    </w:p>
    <w:p w14:paraId="710E05F2" w14:textId="77777777" w:rsidR="00FE0A58" w:rsidRPr="003E4A1B" w:rsidRDefault="00FE0A58" w:rsidP="00FE0A58">
      <w:pPr>
        <w:tabs>
          <w:tab w:val="left" w:pos="3000"/>
          <w:tab w:val="left" w:pos="6480"/>
          <w:tab w:val="left" w:pos="6720"/>
        </w:tabs>
        <w:rPr>
          <w:rFonts w:cs="Arial"/>
        </w:rPr>
      </w:pPr>
    </w:p>
    <w:p w14:paraId="4206FAF7" w14:textId="77777777" w:rsidR="00FE0A58" w:rsidRPr="003E4A1B" w:rsidRDefault="00FE0A58" w:rsidP="00FE0A58">
      <w:pPr>
        <w:tabs>
          <w:tab w:val="left" w:pos="3000"/>
          <w:tab w:val="left" w:pos="6480"/>
          <w:tab w:val="left" w:pos="6720"/>
        </w:tabs>
        <w:rPr>
          <w:rFonts w:cs="Arial"/>
        </w:rPr>
      </w:pPr>
      <w:r w:rsidRPr="003E4A1B">
        <w:rPr>
          <w:rFonts w:cs="Arial"/>
        </w:rPr>
        <w:t xml:space="preserve">      </w:t>
      </w:r>
    </w:p>
    <w:p w14:paraId="20D6BEDB" w14:textId="77777777" w:rsidR="00FE0A58" w:rsidRPr="003E4A1B" w:rsidRDefault="00FE0A58" w:rsidP="00FE0A58">
      <w:pPr>
        <w:tabs>
          <w:tab w:val="left" w:pos="3000"/>
          <w:tab w:val="left" w:pos="6480"/>
          <w:tab w:val="left" w:pos="6720"/>
        </w:tabs>
        <w:rPr>
          <w:rFonts w:cs="Arial"/>
        </w:rPr>
      </w:pPr>
    </w:p>
    <w:p w14:paraId="6964AB54" w14:textId="77777777" w:rsidR="00FE0A58" w:rsidRPr="003E4A1B" w:rsidRDefault="00FE0A58" w:rsidP="00FE0A58">
      <w:pPr>
        <w:tabs>
          <w:tab w:val="left" w:pos="3000"/>
          <w:tab w:val="left" w:pos="6480"/>
          <w:tab w:val="left" w:pos="6720"/>
        </w:tabs>
        <w:ind w:left="900"/>
        <w:rPr>
          <w:rFonts w:cs="Arial"/>
        </w:rPr>
      </w:pPr>
      <w:r w:rsidRPr="003E4A1B">
        <w:rPr>
          <w:rFonts w:cs="Arial"/>
          <w:noProof/>
        </w:rPr>
        <mc:AlternateContent>
          <mc:Choice Requires="wps">
            <w:drawing>
              <wp:anchor distT="0" distB="0" distL="114300" distR="114300" simplePos="0" relativeHeight="252061184" behindDoc="0" locked="0" layoutInCell="1" allowOverlap="1" wp14:anchorId="3B4532F3" wp14:editId="68C05610">
                <wp:simplePos x="0" y="0"/>
                <wp:positionH relativeFrom="column">
                  <wp:posOffset>2505075</wp:posOffset>
                </wp:positionH>
                <wp:positionV relativeFrom="paragraph">
                  <wp:posOffset>69215</wp:posOffset>
                </wp:positionV>
                <wp:extent cx="1571625" cy="0"/>
                <wp:effectExtent l="38100" t="76200" r="9525" b="95250"/>
                <wp:wrapNone/>
                <wp:docPr id="56" name="Line 1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71625"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306FB4" id="Line 161" o:spid="_x0000_s1026" alt="&quot;&quot;" style="position:absolute;flip:y;z-index:25206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25pt,5.45pt" to="321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">
                <v:stroke startarrow="block" endarrow="block"/>
              </v:line>
            </w:pict>
          </mc:Fallback>
        </mc:AlternateContent>
      </w:r>
      <w:r w:rsidRPr="003E4A1B">
        <w:rPr>
          <w:rFonts w:cs="Arial"/>
        </w:rPr>
        <w:t>MORE RISK FOR INVESTORS                                                     LESS RISK FOR INVESTORS</w:t>
      </w:r>
    </w:p>
    <w:p w14:paraId="560D9233" w14:textId="77777777" w:rsidR="00FE0A58" w:rsidRPr="003E4A1B" w:rsidRDefault="00FE0A58" w:rsidP="00FE0A58">
      <w:pPr>
        <w:pStyle w:val="BodyTextIndent2"/>
        <w:rPr>
          <w:rFonts w:ascii="Arial" w:hAnsi="Arial" w:cs="Arial"/>
        </w:rPr>
      </w:pPr>
    </w:p>
    <w:p w14:paraId="61AEA2D0" w14:textId="77777777" w:rsidR="00FE0A58" w:rsidRPr="003E4A1B" w:rsidRDefault="00FE0A58" w:rsidP="00FE0A58">
      <w:pPr>
        <w:pStyle w:val="BodyTextIndent2"/>
        <w:spacing w:line="276" w:lineRule="auto"/>
        <w:ind w:left="0"/>
        <w:rPr>
          <w:rFonts w:ascii="Arial" w:hAnsi="Arial" w:cs="Arial"/>
          <w:sz w:val="20"/>
        </w:rPr>
      </w:pPr>
    </w:p>
    <w:p w14:paraId="03A9022C" w14:textId="77777777" w:rsidR="00FE0A58" w:rsidRPr="003E4A1B" w:rsidRDefault="00FE0A58" w:rsidP="00FE0A58">
      <w:pPr>
        <w:pStyle w:val="BodyTextIndent2"/>
        <w:spacing w:line="276" w:lineRule="auto"/>
        <w:ind w:left="0"/>
        <w:rPr>
          <w:rFonts w:ascii="Arial" w:hAnsi="Arial" w:cs="Arial"/>
          <w:color w:val="000000"/>
          <w:sz w:val="20"/>
        </w:rPr>
      </w:pPr>
      <w:r w:rsidRPr="003E4A1B">
        <w:rPr>
          <w:rFonts w:ascii="Arial" w:hAnsi="Arial" w:cs="Arial"/>
          <w:sz w:val="20"/>
        </w:rPr>
        <w:t xml:space="preserve">There are additional factors that may affect the percentages in the preceding chart. These variables may exert an upward pull on the percentage of ownership the entrepreneur might </w:t>
      </w:r>
      <w:r w:rsidRPr="003E4A1B">
        <w:rPr>
          <w:rFonts w:ascii="Arial" w:hAnsi="Arial" w:cs="Arial"/>
          <w:color w:val="000000"/>
          <w:sz w:val="20"/>
        </w:rPr>
        <w:t>retain (dotted line); or they may lower the ownership percentage the entrepreneur should expect to retain.</w:t>
      </w:r>
    </w:p>
    <w:p w14:paraId="05C50816" w14:textId="77777777" w:rsidR="00FE0A58" w:rsidRPr="003E4A1B" w:rsidRDefault="00FE0A58" w:rsidP="00FE0A58">
      <w:pPr>
        <w:spacing w:line="276" w:lineRule="auto"/>
        <w:ind w:left="720"/>
        <w:rPr>
          <w:rFonts w:cs="Arial"/>
          <w:b/>
        </w:rPr>
      </w:pPr>
      <w:r w:rsidRPr="003E4A1B">
        <w:rPr>
          <w:rStyle w:val="Heading3Char"/>
          <w:rFonts w:cs="Arial"/>
        </w:rPr>
        <w:t xml:space="preserve">External factors </w:t>
      </w:r>
      <w:r w:rsidRPr="003E4A1B">
        <w:rPr>
          <w:rFonts w:cs="Arial"/>
          <w:bCs/>
        </w:rPr>
        <w:t>(variables not within your control):</w:t>
      </w:r>
    </w:p>
    <w:p w14:paraId="72D3ED03" w14:textId="77777777" w:rsidR="00FE0A58" w:rsidRPr="003E4A1B" w:rsidRDefault="00FE0A58" w:rsidP="00FE0A58">
      <w:pPr>
        <w:pStyle w:val="BulletedList2"/>
        <w:tabs>
          <w:tab w:val="clear" w:pos="3600"/>
          <w:tab w:val="num" w:pos="1440"/>
        </w:tabs>
        <w:spacing w:after="60"/>
        <w:ind w:left="1440"/>
        <w:rPr>
          <w:rFonts w:ascii="Arial" w:hAnsi="Arial" w:cs="Arial"/>
          <w:sz w:val="20"/>
        </w:rPr>
      </w:pPr>
      <w:r w:rsidRPr="003E4A1B">
        <w:rPr>
          <w:rFonts w:ascii="Arial" w:hAnsi="Arial" w:cs="Arial"/>
          <w:sz w:val="20"/>
        </w:rPr>
        <w:t xml:space="preserve">The Economy </w:t>
      </w:r>
    </w:p>
    <w:p w14:paraId="47386EB2" w14:textId="77777777" w:rsidR="00FE0A58" w:rsidRPr="003E4A1B" w:rsidRDefault="00FE0A58" w:rsidP="00FE0A58">
      <w:pPr>
        <w:pStyle w:val="BulletedList2"/>
        <w:tabs>
          <w:tab w:val="clear" w:pos="3600"/>
          <w:tab w:val="num" w:pos="1440"/>
        </w:tabs>
        <w:spacing w:after="60"/>
        <w:ind w:left="1440"/>
        <w:rPr>
          <w:rFonts w:ascii="Arial" w:hAnsi="Arial" w:cs="Arial"/>
          <w:sz w:val="20"/>
        </w:rPr>
      </w:pPr>
      <w:r w:rsidRPr="003E4A1B">
        <w:rPr>
          <w:rFonts w:ascii="Arial" w:hAnsi="Arial" w:cs="Arial"/>
          <w:sz w:val="20"/>
        </w:rPr>
        <w:t xml:space="preserve">Investor Confidence  </w:t>
      </w:r>
    </w:p>
    <w:p w14:paraId="5AFB7E00" w14:textId="77777777" w:rsidR="00FE0A58" w:rsidRPr="003E4A1B" w:rsidRDefault="00FE0A58" w:rsidP="00FE0A58">
      <w:pPr>
        <w:pStyle w:val="BulletedList2"/>
        <w:tabs>
          <w:tab w:val="clear" w:pos="3600"/>
          <w:tab w:val="num" w:pos="1440"/>
        </w:tabs>
        <w:spacing w:line="276" w:lineRule="auto"/>
        <w:ind w:left="1440"/>
        <w:rPr>
          <w:rFonts w:ascii="Arial" w:hAnsi="Arial" w:cs="Arial"/>
          <w:sz w:val="20"/>
        </w:rPr>
      </w:pPr>
      <w:r w:rsidRPr="003E4A1B">
        <w:rPr>
          <w:rFonts w:ascii="Arial" w:hAnsi="Arial" w:cs="Arial"/>
          <w:sz w:val="20"/>
        </w:rPr>
        <w:t>Total amount of capital available in the investment market</w:t>
      </w:r>
    </w:p>
    <w:p w14:paraId="7D1DAFF2" w14:textId="77777777" w:rsidR="00FE0A58" w:rsidRPr="003E4A1B" w:rsidRDefault="00FE0A58" w:rsidP="00FE0A58">
      <w:pPr>
        <w:spacing w:line="276" w:lineRule="auto"/>
        <w:ind w:left="720"/>
        <w:rPr>
          <w:rFonts w:cs="Arial"/>
        </w:rPr>
      </w:pPr>
      <w:r w:rsidRPr="003E4A1B">
        <w:rPr>
          <w:rStyle w:val="Heading3Char"/>
          <w:rFonts w:cs="Arial"/>
        </w:rPr>
        <w:t>Internal Factors</w:t>
      </w:r>
      <w:r w:rsidRPr="003E4A1B">
        <w:rPr>
          <w:rFonts w:cs="Arial"/>
          <w:b/>
          <w:bCs/>
        </w:rPr>
        <w:t xml:space="preserve"> </w:t>
      </w:r>
      <w:r w:rsidRPr="003E4A1B">
        <w:rPr>
          <w:rFonts w:cs="Arial"/>
        </w:rPr>
        <w:t xml:space="preserve">(variables under your control):  </w:t>
      </w:r>
    </w:p>
    <w:p w14:paraId="76F3D0F8" w14:textId="77777777" w:rsidR="00FE0A58" w:rsidRPr="003E4A1B" w:rsidRDefault="00FE0A58" w:rsidP="00FE0A58">
      <w:pPr>
        <w:pStyle w:val="BulletedList2"/>
        <w:tabs>
          <w:tab w:val="clear" w:pos="1440"/>
          <w:tab w:val="clear" w:pos="3600"/>
        </w:tabs>
        <w:spacing w:after="60"/>
        <w:ind w:left="1440"/>
        <w:rPr>
          <w:rFonts w:ascii="Arial" w:hAnsi="Arial" w:cs="Arial"/>
          <w:sz w:val="20"/>
        </w:rPr>
      </w:pPr>
      <w:r w:rsidRPr="003E4A1B">
        <w:rPr>
          <w:rFonts w:ascii="Arial" w:hAnsi="Arial" w:cs="Arial"/>
          <w:sz w:val="20"/>
        </w:rPr>
        <w:t xml:space="preserve">Newness or uniqueness of product or service   </w:t>
      </w:r>
    </w:p>
    <w:p w14:paraId="02A4B641" w14:textId="77777777" w:rsidR="00FE0A58" w:rsidRPr="003E4A1B" w:rsidRDefault="00FE0A58" w:rsidP="00FE0A58">
      <w:pPr>
        <w:pStyle w:val="BulletedList2"/>
        <w:tabs>
          <w:tab w:val="clear" w:pos="1440"/>
          <w:tab w:val="clear" w:pos="3600"/>
        </w:tabs>
        <w:spacing w:after="60"/>
        <w:ind w:left="1440"/>
        <w:rPr>
          <w:rFonts w:ascii="Arial" w:hAnsi="Arial" w:cs="Arial"/>
          <w:sz w:val="20"/>
        </w:rPr>
      </w:pPr>
      <w:r w:rsidRPr="003E4A1B">
        <w:rPr>
          <w:rFonts w:ascii="Arial" w:hAnsi="Arial" w:cs="Arial"/>
          <w:sz w:val="20"/>
        </w:rPr>
        <w:t>Prior experience (S</w:t>
      </w:r>
      <w:r>
        <w:rPr>
          <w:rFonts w:ascii="Arial" w:hAnsi="Arial" w:cs="Arial"/>
          <w:sz w:val="20"/>
        </w:rPr>
        <w:t>uccessful s</w:t>
      </w:r>
      <w:r w:rsidRPr="003E4A1B">
        <w:rPr>
          <w:rFonts w:ascii="Arial" w:hAnsi="Arial" w:cs="Arial"/>
          <w:sz w:val="20"/>
        </w:rPr>
        <w:t>erial entrepreneurs can retain a larger share of ownership)</w:t>
      </w:r>
    </w:p>
    <w:p w14:paraId="03F08E58" w14:textId="77777777" w:rsidR="00FE0A58" w:rsidRPr="003E4A1B" w:rsidRDefault="00FE0A58" w:rsidP="00FE0A58">
      <w:pPr>
        <w:pStyle w:val="BulletedList2"/>
        <w:tabs>
          <w:tab w:val="clear" w:pos="1440"/>
          <w:tab w:val="clear" w:pos="3600"/>
        </w:tabs>
        <w:spacing w:after="0" w:line="276" w:lineRule="auto"/>
        <w:ind w:left="1440"/>
        <w:rPr>
          <w:rFonts w:ascii="Arial" w:hAnsi="Arial" w:cs="Arial"/>
          <w:sz w:val="20"/>
        </w:rPr>
      </w:pPr>
      <w:r w:rsidRPr="003E4A1B">
        <w:rPr>
          <w:rFonts w:ascii="Arial" w:hAnsi="Arial" w:cs="Arial"/>
          <w:sz w:val="20"/>
        </w:rPr>
        <w:t>Profit potential</w:t>
      </w:r>
    </w:p>
    <w:p w14:paraId="3E917853" w14:textId="77777777" w:rsidR="00FE0A58" w:rsidRDefault="00FE0A58" w:rsidP="00FE0A58">
      <w:pPr>
        <w:rPr>
          <w:rFonts w:cs="Arial"/>
          <w:sz w:val="22"/>
          <w:szCs w:val="22"/>
        </w:rPr>
      </w:pPr>
      <w:r>
        <w:rPr>
          <w:rFonts w:cs="Arial"/>
          <w:iCs/>
          <w:sz w:val="22"/>
          <w:szCs w:val="22"/>
        </w:rPr>
        <w:br w:type="page"/>
      </w:r>
    </w:p>
    <w:p w14:paraId="6DC1D504" w14:textId="77777777" w:rsidR="00FE0A58" w:rsidRPr="004E18C6" w:rsidRDefault="00FE0A58" w:rsidP="00FE0A58">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4015F94F" w14:textId="77777777" w:rsidR="00FE0A58" w:rsidRPr="003E4A1B" w:rsidRDefault="00FE0A58" w:rsidP="00FE0A58">
      <w:pPr>
        <w:rPr>
          <w:rFonts w:cs="Arial"/>
        </w:rPr>
      </w:pPr>
    </w:p>
    <w:p w14:paraId="260A131C" w14:textId="77777777" w:rsidR="00FE0A58" w:rsidRPr="003E4A1B" w:rsidRDefault="00FE0A58" w:rsidP="00FE0A58">
      <w:pPr>
        <w:rPr>
          <w:rFonts w:cs="Arial"/>
        </w:rPr>
      </w:pPr>
    </w:p>
    <w:p w14:paraId="6B8BD09E" w14:textId="77777777" w:rsidR="00FE0A58" w:rsidRPr="003E4A1B" w:rsidRDefault="00FE0A58" w:rsidP="00FE0A58">
      <w:pPr>
        <w:pStyle w:val="Heading1"/>
        <w:rPr>
          <w:rFonts w:cs="Arial"/>
          <w:color w:val="000000" w:themeColor="text1"/>
        </w:rPr>
      </w:pPr>
      <w:bookmarkStart w:id="189" w:name="_Toc203763104"/>
      <w:bookmarkStart w:id="190" w:name="_Toc204700373"/>
      <w:bookmarkStart w:id="191" w:name="_Toc206281970"/>
      <w:bookmarkStart w:id="192" w:name="_Toc206321841"/>
      <w:r w:rsidRPr="001C3B98">
        <w:rPr>
          <w:szCs w:val="28"/>
        </w:rPr>
        <w:t>3</w:t>
      </w:r>
      <w:r w:rsidRPr="001C3B98">
        <w:rPr>
          <w:spacing w:val="24"/>
          <w:szCs w:val="28"/>
        </w:rPr>
        <w:t>.</w:t>
      </w:r>
      <w:r>
        <w:rPr>
          <w:rFonts w:cs="Arial"/>
          <w:caps w:val="0"/>
          <w:color w:val="000000" w:themeColor="text1"/>
        </w:rPr>
        <w:t xml:space="preserve">8.7 </w:t>
      </w:r>
      <w:r w:rsidRPr="003E4A1B">
        <w:rPr>
          <w:rFonts w:cs="Arial"/>
          <w:caps w:val="0"/>
          <w:color w:val="000000" w:themeColor="text1"/>
        </w:rPr>
        <w:t xml:space="preserve">  </w:t>
      </w:r>
      <w:bookmarkStart w:id="193" w:name="VALUATION"/>
      <w:r w:rsidRPr="003E4A1B">
        <w:rPr>
          <w:rFonts w:cs="Arial"/>
          <w:caps w:val="0"/>
          <w:color w:val="000000" w:themeColor="text1"/>
        </w:rPr>
        <w:t>VALUATION</w:t>
      </w:r>
      <w:bookmarkEnd w:id="193"/>
      <w:r w:rsidRPr="003E4A1B">
        <w:rPr>
          <w:rFonts w:cs="Arial"/>
          <w:color w:val="000000" w:themeColor="text1"/>
        </w:rPr>
        <w:fldChar w:fldCharType="begin"/>
      </w:r>
      <w:r w:rsidRPr="003E4A1B">
        <w:rPr>
          <w:rFonts w:cs="Arial"/>
          <w:color w:val="000000" w:themeColor="text1"/>
        </w:rPr>
        <w:instrText xml:space="preserve"> XE </w:instrText>
      </w:r>
      <w:r w:rsidRPr="00E82B62">
        <w:rPr>
          <w:rFonts w:cs="Arial"/>
          <w:b w:val="0"/>
          <w:bCs/>
          <w:color w:val="000000" w:themeColor="text1"/>
        </w:rPr>
        <w:instrText>"VALUATION"</w:instrText>
      </w:r>
      <w:r w:rsidRPr="003E4A1B">
        <w:rPr>
          <w:rFonts w:cs="Arial"/>
          <w:color w:val="000000" w:themeColor="text1"/>
        </w:rPr>
        <w:instrText xml:space="preserve"> </w:instrText>
      </w:r>
      <w:r w:rsidRPr="003E4A1B">
        <w:rPr>
          <w:rFonts w:cs="Arial"/>
          <w:color w:val="000000" w:themeColor="text1"/>
        </w:rPr>
        <w:fldChar w:fldCharType="end"/>
      </w:r>
      <w:r w:rsidRPr="003E4A1B">
        <w:rPr>
          <w:rFonts w:cs="Arial"/>
          <w:caps w:val="0"/>
          <w:color w:val="000000" w:themeColor="text1"/>
        </w:rPr>
        <w:t xml:space="preserve"> (</w:t>
      </w:r>
      <w:r>
        <w:rPr>
          <w:rFonts w:cs="Arial"/>
          <w:caps w:val="0"/>
          <w:color w:val="000000" w:themeColor="text1"/>
        </w:rPr>
        <w:t xml:space="preserve">ESTIMATING THE </w:t>
      </w:r>
      <w:r w:rsidRPr="00914CB2">
        <w:rPr>
          <w:rFonts w:cs="Arial"/>
          <w:i/>
          <w:iCs/>
          <w:caps w:val="0"/>
          <w:color w:val="000000" w:themeColor="text1"/>
        </w:rPr>
        <w:t>FUTURE</w:t>
      </w:r>
      <w:r>
        <w:rPr>
          <w:rFonts w:cs="Arial"/>
          <w:caps w:val="0"/>
          <w:color w:val="000000" w:themeColor="text1"/>
        </w:rPr>
        <w:t xml:space="preserve"> </w:t>
      </w:r>
      <w:r w:rsidRPr="00C4583E">
        <w:rPr>
          <w:rFonts w:cs="Arial"/>
          <w:i/>
          <w:iCs/>
          <w:caps w:val="0"/>
          <w:color w:val="000000" w:themeColor="text1"/>
        </w:rPr>
        <w:t>VALUE</w:t>
      </w:r>
      <w:r>
        <w:rPr>
          <w:rFonts w:cs="Arial"/>
          <w:caps w:val="0"/>
          <w:color w:val="000000" w:themeColor="text1"/>
        </w:rPr>
        <w:t xml:space="preserve"> OF A VENTURE</w:t>
      </w:r>
      <w:r w:rsidRPr="003E4A1B">
        <w:rPr>
          <w:rFonts w:cs="Arial"/>
          <w:caps w:val="0"/>
          <w:color w:val="000000" w:themeColor="text1"/>
        </w:rPr>
        <w:t>)</w:t>
      </w:r>
      <w:bookmarkEnd w:id="189"/>
      <w:bookmarkEnd w:id="190"/>
      <w:bookmarkEnd w:id="191"/>
      <w:bookmarkEnd w:id="192"/>
    </w:p>
    <w:p w14:paraId="6DCF271F" w14:textId="77777777" w:rsidR="00FE0A58" w:rsidRPr="003E4A1B" w:rsidRDefault="00FE0A58" w:rsidP="00FE0A58">
      <w:pPr>
        <w:rPr>
          <w:rFonts w:cs="Arial"/>
        </w:rPr>
      </w:pPr>
    </w:p>
    <w:p w14:paraId="3F1CB57D" w14:textId="77777777" w:rsidR="00FE0A58" w:rsidRPr="003E4A1B" w:rsidRDefault="00FE0A58" w:rsidP="00FE0A58">
      <w:pPr>
        <w:spacing w:line="276" w:lineRule="auto"/>
        <w:ind w:left="360" w:hanging="360"/>
        <w:rPr>
          <w:rFonts w:cs="Arial"/>
          <w:b/>
        </w:rPr>
      </w:pPr>
    </w:p>
    <w:p w14:paraId="4B6B6589" w14:textId="77777777" w:rsidR="00FE0A58" w:rsidRDefault="00FE0A58" w:rsidP="00FE0A58">
      <w:pPr>
        <w:pStyle w:val="BulletedList2"/>
        <w:numPr>
          <w:ilvl w:val="0"/>
          <w:numId w:val="0"/>
        </w:numPr>
        <w:spacing w:after="0" w:line="276" w:lineRule="auto"/>
        <w:jc w:val="both"/>
        <w:rPr>
          <w:rFonts w:ascii="Arial" w:hAnsi="Arial" w:cs="Arial"/>
          <w:color w:val="000000"/>
          <w:sz w:val="20"/>
        </w:rPr>
      </w:pPr>
      <w:r w:rsidRPr="003E4A1B">
        <w:rPr>
          <w:rFonts w:ascii="Arial" w:hAnsi="Arial" w:cs="Arial"/>
          <w:sz w:val="20"/>
        </w:rPr>
        <w:t xml:space="preserve">If you plan to raise equity capital, you will need to </w:t>
      </w:r>
      <w:r>
        <w:rPr>
          <w:rFonts w:ascii="Arial" w:hAnsi="Arial" w:cs="Arial"/>
          <w:sz w:val="20"/>
        </w:rPr>
        <w:t>establish</w:t>
      </w:r>
      <w:r w:rsidRPr="003E4A1B">
        <w:rPr>
          <w:rFonts w:ascii="Arial" w:hAnsi="Arial" w:cs="Arial"/>
          <w:sz w:val="20"/>
        </w:rPr>
        <w:t xml:space="preserve"> a </w:t>
      </w:r>
      <w:r>
        <w:rPr>
          <w:rFonts w:ascii="Arial" w:hAnsi="Arial" w:cs="Arial"/>
          <w:sz w:val="20"/>
        </w:rPr>
        <w:t xml:space="preserve">specific </w:t>
      </w:r>
      <w:r w:rsidRPr="003E4A1B">
        <w:rPr>
          <w:rFonts w:ascii="Arial" w:hAnsi="Arial" w:cs="Arial"/>
          <w:sz w:val="20"/>
        </w:rPr>
        <w:t xml:space="preserve">value </w:t>
      </w:r>
      <w:r>
        <w:rPr>
          <w:rFonts w:ascii="Arial" w:hAnsi="Arial" w:cs="Arial"/>
          <w:sz w:val="20"/>
        </w:rPr>
        <w:t xml:space="preserve">for </w:t>
      </w:r>
      <w:r w:rsidRPr="003E4A1B">
        <w:rPr>
          <w:rFonts w:ascii="Arial" w:hAnsi="Arial" w:cs="Arial"/>
          <w:sz w:val="20"/>
        </w:rPr>
        <w:t xml:space="preserve">your business. </w:t>
      </w:r>
      <w:r w:rsidRPr="003E4A1B">
        <w:rPr>
          <w:rFonts w:ascii="Arial" w:hAnsi="Arial" w:cs="Arial"/>
          <w:i/>
          <w:color w:val="000000"/>
          <w:sz w:val="20"/>
        </w:rPr>
        <w:t>Valuation</w:t>
      </w:r>
      <w:r w:rsidRPr="003E4A1B">
        <w:rPr>
          <w:rFonts w:ascii="Arial" w:hAnsi="Arial" w:cs="Arial"/>
          <w:color w:val="000000"/>
          <w:sz w:val="20"/>
        </w:rPr>
        <w:t xml:space="preserve"> is the art and science of estimating the </w:t>
      </w:r>
      <w:r>
        <w:rPr>
          <w:rFonts w:ascii="Arial" w:hAnsi="Arial" w:cs="Arial"/>
          <w:color w:val="000000"/>
          <w:sz w:val="20"/>
        </w:rPr>
        <w:t xml:space="preserve">present </w:t>
      </w:r>
      <w:r w:rsidRPr="003E4A1B">
        <w:rPr>
          <w:rFonts w:ascii="Arial" w:hAnsi="Arial" w:cs="Arial"/>
          <w:color w:val="000000"/>
          <w:sz w:val="20"/>
        </w:rPr>
        <w:t xml:space="preserve">worth of a business based on its potential future earnings. </w:t>
      </w:r>
      <w:r>
        <w:rPr>
          <w:rFonts w:ascii="Arial" w:hAnsi="Arial" w:cs="Arial"/>
          <w:color w:val="000000"/>
          <w:sz w:val="20"/>
        </w:rPr>
        <w:t xml:space="preserve">Most investors will want to cash out in 3 to 5 years, so let us assume for this discussion that the agreed goal is to harvest the company in five years, by flipping it to a larger company, a private equity firm, or by floating an initial public offering (IPO) to sell the company to many individual investors. </w:t>
      </w:r>
    </w:p>
    <w:p w14:paraId="72230C89" w14:textId="77777777" w:rsidR="00FE0A58" w:rsidRDefault="00FE0A58" w:rsidP="00FE0A58">
      <w:pPr>
        <w:pStyle w:val="BulletedList2"/>
        <w:numPr>
          <w:ilvl w:val="0"/>
          <w:numId w:val="0"/>
        </w:numPr>
        <w:spacing w:after="0" w:line="276" w:lineRule="auto"/>
        <w:jc w:val="both"/>
        <w:rPr>
          <w:rFonts w:ascii="Arial" w:hAnsi="Arial" w:cs="Arial"/>
          <w:color w:val="000000"/>
          <w:sz w:val="20"/>
        </w:rPr>
      </w:pPr>
    </w:p>
    <w:p w14:paraId="45A4E6D2" w14:textId="77777777" w:rsidR="00FE0A58" w:rsidRDefault="00FE0A58" w:rsidP="00FE0A58">
      <w:pPr>
        <w:pStyle w:val="BulletedList2"/>
        <w:numPr>
          <w:ilvl w:val="0"/>
          <w:numId w:val="0"/>
        </w:numPr>
        <w:spacing w:after="0" w:line="276" w:lineRule="auto"/>
        <w:jc w:val="both"/>
        <w:rPr>
          <w:rFonts w:ascii="Arial" w:hAnsi="Arial" w:cs="Arial"/>
          <w:color w:val="000000"/>
          <w:sz w:val="20"/>
        </w:rPr>
      </w:pPr>
      <w:r>
        <w:rPr>
          <w:rFonts w:ascii="Arial" w:hAnsi="Arial" w:cs="Arial"/>
          <w:color w:val="000000"/>
          <w:sz w:val="20"/>
        </w:rPr>
        <w:t xml:space="preserve">The first step is to estimate the value of the company five years out. Two popular methods of estimating the </w:t>
      </w:r>
      <w:r w:rsidRPr="00AF6233">
        <w:rPr>
          <w:rFonts w:ascii="Arial" w:hAnsi="Arial" w:cs="Arial"/>
          <w:i/>
          <w:iCs/>
          <w:color w:val="000000"/>
          <w:sz w:val="20"/>
        </w:rPr>
        <w:t>future</w:t>
      </w:r>
      <w:r>
        <w:rPr>
          <w:rFonts w:ascii="Arial" w:hAnsi="Arial" w:cs="Arial"/>
          <w:color w:val="000000"/>
          <w:sz w:val="20"/>
        </w:rPr>
        <w:t xml:space="preserve"> </w:t>
      </w:r>
      <w:r w:rsidRPr="00D208C2">
        <w:rPr>
          <w:rFonts w:ascii="Arial" w:hAnsi="Arial" w:cs="Arial"/>
          <w:i/>
          <w:iCs/>
          <w:color w:val="000000"/>
          <w:sz w:val="20"/>
        </w:rPr>
        <w:t xml:space="preserve">value </w:t>
      </w:r>
      <w:r>
        <w:rPr>
          <w:rFonts w:ascii="Arial" w:hAnsi="Arial" w:cs="Arial"/>
          <w:color w:val="000000"/>
          <w:sz w:val="20"/>
        </w:rPr>
        <w:t>(FV) of an enterprise are…</w:t>
      </w:r>
    </w:p>
    <w:p w14:paraId="6237D44A" w14:textId="77777777" w:rsidR="00FE0A58" w:rsidRPr="00D208C2" w:rsidRDefault="00FE0A58" w:rsidP="00FE0A58">
      <w:pPr>
        <w:pStyle w:val="BulletedList2"/>
        <w:numPr>
          <w:ilvl w:val="0"/>
          <w:numId w:val="0"/>
        </w:numPr>
        <w:spacing w:after="0" w:line="276" w:lineRule="auto"/>
        <w:jc w:val="both"/>
        <w:rPr>
          <w:rFonts w:ascii="Arial" w:hAnsi="Arial" w:cs="Arial"/>
          <w:color w:val="000000"/>
          <w:sz w:val="12"/>
          <w:szCs w:val="16"/>
        </w:rPr>
      </w:pPr>
    </w:p>
    <w:p w14:paraId="12D7F819" w14:textId="77777777" w:rsidR="00FE0A58" w:rsidRDefault="00FE0A58" w:rsidP="00FE0A58">
      <w:pPr>
        <w:pStyle w:val="BulletedList2"/>
        <w:numPr>
          <w:ilvl w:val="0"/>
          <w:numId w:val="174"/>
        </w:numPr>
        <w:spacing w:after="0" w:line="360" w:lineRule="auto"/>
        <w:jc w:val="both"/>
        <w:rPr>
          <w:rFonts w:ascii="Arial" w:hAnsi="Arial" w:cs="Arial"/>
          <w:color w:val="000000"/>
          <w:sz w:val="20"/>
        </w:rPr>
      </w:pPr>
      <w:r>
        <w:rPr>
          <w:rFonts w:ascii="Arial" w:hAnsi="Arial" w:cs="Arial"/>
          <w:color w:val="000000"/>
          <w:sz w:val="20"/>
        </w:rPr>
        <w:t>FUTURE EARNINGS METHOD (Based on extrapolating current earnings in the expected harvest year)</w:t>
      </w:r>
    </w:p>
    <w:p w14:paraId="02558910" w14:textId="77777777" w:rsidR="00FE0A58" w:rsidRDefault="00FE0A58" w:rsidP="00FE0A58">
      <w:pPr>
        <w:pStyle w:val="BulletedList2"/>
        <w:numPr>
          <w:ilvl w:val="0"/>
          <w:numId w:val="174"/>
        </w:numPr>
        <w:spacing w:after="0" w:line="276" w:lineRule="auto"/>
        <w:jc w:val="both"/>
        <w:rPr>
          <w:rFonts w:ascii="Arial" w:hAnsi="Arial" w:cs="Arial"/>
          <w:color w:val="000000"/>
          <w:sz w:val="20"/>
        </w:rPr>
      </w:pPr>
      <w:r>
        <w:rPr>
          <w:rFonts w:ascii="Arial" w:hAnsi="Arial" w:cs="Arial"/>
          <w:color w:val="000000"/>
          <w:sz w:val="20"/>
        </w:rPr>
        <w:t>COMPARABLES METHOD (Based on the value of similar companies)</w:t>
      </w:r>
    </w:p>
    <w:p w14:paraId="2677E436" w14:textId="77777777" w:rsidR="00FE0A58" w:rsidRDefault="00FE0A58" w:rsidP="00FE0A58">
      <w:pPr>
        <w:pStyle w:val="BulletedList2"/>
        <w:numPr>
          <w:ilvl w:val="0"/>
          <w:numId w:val="0"/>
        </w:numPr>
        <w:spacing w:after="0" w:line="276" w:lineRule="auto"/>
        <w:ind w:left="720"/>
        <w:jc w:val="both"/>
        <w:rPr>
          <w:rFonts w:ascii="Arial" w:hAnsi="Arial" w:cs="Arial"/>
          <w:color w:val="000000"/>
          <w:sz w:val="20"/>
        </w:rPr>
      </w:pPr>
    </w:p>
    <w:p w14:paraId="607AA457" w14:textId="77777777" w:rsidR="00FE0A58" w:rsidRPr="003E4A1B" w:rsidRDefault="00FE0A58" w:rsidP="00FE0A58">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8"/>
        </w:rPr>
        <w:br/>
      </w:r>
      <w:r>
        <w:rPr>
          <w:rFonts w:ascii="Arial" w:hAnsi="Arial" w:cs="Arial"/>
          <w:color w:val="000000"/>
          <w:sz w:val="22"/>
          <w:szCs w:val="28"/>
        </w:rPr>
        <w:t xml:space="preserve">1.  </w:t>
      </w:r>
      <w:r w:rsidRPr="00265B99">
        <w:rPr>
          <w:rFonts w:ascii="Arial" w:hAnsi="Arial" w:cs="Arial"/>
          <w:color w:val="000000"/>
          <w:sz w:val="22"/>
          <w:szCs w:val="28"/>
        </w:rPr>
        <w:t>FUTURE EARNINGS METHOD</w:t>
      </w:r>
      <w:r>
        <w:rPr>
          <w:rFonts w:ascii="Arial" w:hAnsi="Arial" w:cs="Arial"/>
          <w:color w:val="000000"/>
          <w:sz w:val="20"/>
        </w:rPr>
        <w:t xml:space="preserve">. </w:t>
      </w:r>
      <w:r w:rsidRPr="003E4A1B">
        <w:rPr>
          <w:rFonts w:ascii="Arial" w:hAnsi="Arial" w:cs="Arial"/>
          <w:color w:val="000000"/>
          <w:sz w:val="20"/>
        </w:rPr>
        <w:t xml:space="preserve">Since </w:t>
      </w:r>
      <w:r>
        <w:rPr>
          <w:rFonts w:ascii="Arial" w:hAnsi="Arial" w:cs="Arial"/>
          <w:color w:val="000000"/>
          <w:sz w:val="20"/>
        </w:rPr>
        <w:t>an early-stage company</w:t>
      </w:r>
      <w:r w:rsidRPr="003E4A1B">
        <w:rPr>
          <w:rFonts w:ascii="Arial" w:hAnsi="Arial" w:cs="Arial"/>
          <w:color w:val="000000"/>
          <w:sz w:val="20"/>
        </w:rPr>
        <w:t xml:space="preserve"> has </w:t>
      </w:r>
      <w:r>
        <w:rPr>
          <w:rFonts w:ascii="Arial" w:hAnsi="Arial" w:cs="Arial"/>
          <w:color w:val="000000"/>
          <w:sz w:val="20"/>
        </w:rPr>
        <w:t>limited sales data</w:t>
      </w:r>
      <w:r w:rsidRPr="003E4A1B">
        <w:rPr>
          <w:rFonts w:ascii="Arial" w:hAnsi="Arial" w:cs="Arial"/>
          <w:color w:val="000000"/>
          <w:sz w:val="20"/>
        </w:rPr>
        <w:t xml:space="preserve">, future earnings </w:t>
      </w:r>
      <w:r>
        <w:rPr>
          <w:rFonts w:ascii="Arial" w:hAnsi="Arial" w:cs="Arial"/>
          <w:color w:val="000000"/>
          <w:sz w:val="20"/>
        </w:rPr>
        <w:t>are difficult to</w:t>
      </w:r>
      <w:r w:rsidRPr="003E4A1B">
        <w:rPr>
          <w:rFonts w:ascii="Arial" w:hAnsi="Arial" w:cs="Arial"/>
          <w:color w:val="000000"/>
          <w:sz w:val="20"/>
        </w:rPr>
        <w:t xml:space="preserve"> estimate, an</w:t>
      </w:r>
      <w:r>
        <w:rPr>
          <w:rFonts w:ascii="Arial" w:hAnsi="Arial" w:cs="Arial"/>
          <w:color w:val="000000"/>
          <w:sz w:val="20"/>
        </w:rPr>
        <w:t xml:space="preserve">d here is where it gets tricky. </w:t>
      </w:r>
      <w:r w:rsidRPr="003E4A1B">
        <w:rPr>
          <w:rFonts w:ascii="Arial" w:hAnsi="Arial" w:cs="Arial"/>
          <w:color w:val="000000"/>
          <w:sz w:val="20"/>
        </w:rPr>
        <w:t>You (the eternal optimist) will project a high growth rate and the assumpti</w:t>
      </w:r>
      <w:r>
        <w:rPr>
          <w:rFonts w:ascii="Arial" w:hAnsi="Arial" w:cs="Arial"/>
          <w:color w:val="000000"/>
          <w:sz w:val="20"/>
        </w:rPr>
        <w:t xml:space="preserve">on that nothing will go wrong. </w:t>
      </w:r>
      <w:r w:rsidRPr="003E4A1B">
        <w:rPr>
          <w:rFonts w:ascii="Arial" w:hAnsi="Arial" w:cs="Arial"/>
          <w:color w:val="000000"/>
          <w:sz w:val="20"/>
        </w:rPr>
        <w:t xml:space="preserve">The investors, however, will likely assume a lower growth rate and that everything that can go wrong will. </w:t>
      </w:r>
    </w:p>
    <w:p w14:paraId="5BFF7B57" w14:textId="77777777" w:rsidR="00FE0A58" w:rsidRPr="003E4A1B" w:rsidRDefault="00FE0A58" w:rsidP="00FE0A58">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8"/>
        </w:rPr>
        <w:br/>
      </w:r>
      <w:r w:rsidRPr="003E4A1B">
        <w:rPr>
          <w:rFonts w:ascii="Arial" w:hAnsi="Arial" w:cs="Arial"/>
          <w:color w:val="000000"/>
          <w:sz w:val="20"/>
        </w:rPr>
        <w:t>However, for the sake of argument, let us assume that after much polite negotiation you and your investors arrive at a 5-year projection of $10</w:t>
      </w:r>
      <w:r>
        <w:rPr>
          <w:rFonts w:ascii="Arial" w:hAnsi="Arial" w:cs="Arial"/>
          <w:color w:val="000000"/>
          <w:sz w:val="20"/>
        </w:rPr>
        <w:t>0</w:t>
      </w:r>
      <w:r w:rsidRPr="003E4A1B">
        <w:rPr>
          <w:rFonts w:ascii="Arial" w:hAnsi="Arial" w:cs="Arial"/>
          <w:color w:val="000000"/>
          <w:sz w:val="20"/>
        </w:rPr>
        <w:t>,000,000 in sales, with a net profit after tax of $</w:t>
      </w:r>
      <w:r w:rsidRPr="00F25079">
        <w:rPr>
          <w:rFonts w:ascii="Arial" w:hAnsi="Arial" w:cs="Arial"/>
          <w:b/>
          <w:bCs/>
          <w:color w:val="000000"/>
          <w:sz w:val="20"/>
        </w:rPr>
        <w:t>10,000,000</w:t>
      </w:r>
      <w:r w:rsidRPr="003E4A1B">
        <w:rPr>
          <w:rFonts w:ascii="Arial" w:hAnsi="Arial" w:cs="Arial"/>
          <w:color w:val="000000"/>
          <w:sz w:val="20"/>
        </w:rPr>
        <w:t xml:space="preserve">. So, what is the business worth? </w:t>
      </w:r>
      <w:r>
        <w:rPr>
          <w:rFonts w:ascii="Arial" w:hAnsi="Arial" w:cs="Arial"/>
          <w:color w:val="000000"/>
          <w:sz w:val="20"/>
        </w:rPr>
        <w:t>Here is how the staff</w:t>
      </w:r>
      <w:r w:rsidRPr="003E4A1B">
        <w:rPr>
          <w:rFonts w:ascii="Arial" w:hAnsi="Arial" w:cs="Arial"/>
          <w:color w:val="000000"/>
          <w:sz w:val="20"/>
        </w:rPr>
        <w:t xml:space="preserve"> at Fundable.com foresees how the negotiation might play out:</w:t>
      </w:r>
    </w:p>
    <w:p w14:paraId="732B9B5C" w14:textId="77777777" w:rsidR="00FE0A58" w:rsidRPr="003E4A1B" w:rsidRDefault="00FE0A58" w:rsidP="00FE0A58">
      <w:pPr>
        <w:pStyle w:val="BulletedList2"/>
        <w:numPr>
          <w:ilvl w:val="0"/>
          <w:numId w:val="0"/>
        </w:numPr>
        <w:spacing w:after="0" w:line="276" w:lineRule="auto"/>
        <w:jc w:val="both"/>
        <w:rPr>
          <w:rFonts w:ascii="Arial" w:hAnsi="Arial" w:cs="Arial"/>
          <w:color w:val="000000"/>
          <w:sz w:val="12"/>
          <w:highlight w:val="yellow"/>
        </w:rPr>
      </w:pPr>
    </w:p>
    <w:p w14:paraId="6AF401B2" w14:textId="77777777" w:rsidR="00FE0A58" w:rsidRPr="003E4A1B" w:rsidRDefault="00FE0A58" w:rsidP="00FE0A58">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20"/>
        </w:rPr>
        <w:t xml:space="preserve">The Valuation depends on the </w:t>
      </w:r>
      <w:r w:rsidRPr="003E4A1B">
        <w:rPr>
          <w:rFonts w:ascii="Arial" w:hAnsi="Arial" w:cs="Arial"/>
          <w:i/>
          <w:color w:val="000000"/>
          <w:sz w:val="20"/>
        </w:rPr>
        <w:t>Earnings Multiplier</w:t>
      </w:r>
      <w:r w:rsidRPr="003E4A1B">
        <w:rPr>
          <w:rFonts w:ascii="Arial" w:hAnsi="Arial" w:cs="Arial"/>
          <w:color w:val="000000"/>
          <w:sz w:val="20"/>
        </w:rPr>
        <w:t xml:space="preserve"> agreed to. Again, you and the investor may begin the negotiations with markedly differing views. You will point to average stock market P/E ratios of say 8 for your industry, giving your business a valuation of $</w:t>
      </w:r>
      <w:r w:rsidRPr="00F25079">
        <w:rPr>
          <w:rFonts w:ascii="Arial" w:hAnsi="Arial" w:cs="Arial"/>
          <w:b/>
          <w:bCs/>
          <w:color w:val="000000"/>
          <w:sz w:val="20"/>
        </w:rPr>
        <w:t>80,000,000</w:t>
      </w:r>
      <w:r w:rsidRPr="003E4A1B">
        <w:rPr>
          <w:rFonts w:ascii="Arial" w:hAnsi="Arial" w:cs="Arial"/>
          <w:color w:val="000000"/>
          <w:sz w:val="20"/>
        </w:rPr>
        <w:t>. The investor will argue that those are proven businesses with real sales and profit margins. Your profits are hypothetical. The investor will counter with 2</w:t>
      </w:r>
      <w:r>
        <w:rPr>
          <w:rFonts w:ascii="Arial" w:hAnsi="Arial" w:cs="Arial"/>
          <w:color w:val="000000"/>
          <w:sz w:val="20"/>
        </w:rPr>
        <w:t>x</w:t>
      </w:r>
      <w:r w:rsidRPr="003E4A1B">
        <w:rPr>
          <w:rFonts w:ascii="Arial" w:hAnsi="Arial" w:cs="Arial"/>
          <w:color w:val="000000"/>
          <w:sz w:val="20"/>
        </w:rPr>
        <w:t xml:space="preserve"> earnings, or </w:t>
      </w:r>
      <w:r w:rsidRPr="00F25079">
        <w:rPr>
          <w:rFonts w:ascii="Arial" w:hAnsi="Arial" w:cs="Arial"/>
          <w:b/>
          <w:bCs/>
          <w:color w:val="000000"/>
          <w:sz w:val="20"/>
        </w:rPr>
        <w:t>$20,000,000</w:t>
      </w:r>
      <w:r w:rsidRPr="003E4A1B">
        <w:rPr>
          <w:rFonts w:ascii="Arial" w:hAnsi="Arial" w:cs="Arial"/>
          <w:color w:val="000000"/>
          <w:sz w:val="20"/>
        </w:rPr>
        <w:t xml:space="preserve">. </w:t>
      </w:r>
    </w:p>
    <w:p w14:paraId="2DF1EB72" w14:textId="77777777" w:rsidR="00FE0A58" w:rsidRPr="003E4A1B" w:rsidRDefault="00FE0A58" w:rsidP="00FE0A58">
      <w:pPr>
        <w:pStyle w:val="BulletedList2"/>
        <w:numPr>
          <w:ilvl w:val="0"/>
          <w:numId w:val="0"/>
        </w:numPr>
        <w:spacing w:after="0" w:line="276" w:lineRule="auto"/>
        <w:jc w:val="both"/>
        <w:rPr>
          <w:rFonts w:ascii="Arial" w:hAnsi="Arial" w:cs="Arial"/>
          <w:color w:val="000000"/>
          <w:sz w:val="10"/>
        </w:rPr>
      </w:pPr>
    </w:p>
    <w:p w14:paraId="34E24FE7" w14:textId="77777777" w:rsidR="00FE0A58" w:rsidRDefault="00FE0A58" w:rsidP="00FE0A58">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20"/>
        </w:rPr>
        <w:t>The investors will also argue that their money will be tied up for years. In addition, investing in established companies is less risky</w:t>
      </w:r>
      <w:r>
        <w:rPr>
          <w:rFonts w:ascii="Arial" w:hAnsi="Arial" w:cs="Arial"/>
          <w:color w:val="000000"/>
          <w:sz w:val="20"/>
        </w:rPr>
        <w:t xml:space="preserve">. </w:t>
      </w:r>
    </w:p>
    <w:p w14:paraId="69202270" w14:textId="77777777" w:rsidR="00FE0A58" w:rsidRPr="003E4A1B" w:rsidRDefault="00FE0A58" w:rsidP="00FE0A58">
      <w:pPr>
        <w:pStyle w:val="BulletedList2"/>
        <w:numPr>
          <w:ilvl w:val="0"/>
          <w:numId w:val="0"/>
        </w:numPr>
        <w:spacing w:after="0" w:line="276" w:lineRule="auto"/>
        <w:jc w:val="both"/>
        <w:rPr>
          <w:rFonts w:ascii="Arial" w:hAnsi="Arial" w:cs="Arial"/>
          <w:color w:val="000000"/>
          <w:sz w:val="12"/>
        </w:rPr>
      </w:pPr>
    </w:p>
    <w:p w14:paraId="10D61482" w14:textId="77777777" w:rsidR="00FE0A58" w:rsidRPr="003E4A1B" w:rsidRDefault="00FE0A58" w:rsidP="00FE0A58">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20"/>
        </w:rPr>
        <w:t xml:space="preserve">The state of the economy at the time you enter the capital markets will also affect the </w:t>
      </w:r>
      <w:r w:rsidRPr="003E4A1B">
        <w:rPr>
          <w:rFonts w:ascii="Arial" w:hAnsi="Arial" w:cs="Arial"/>
          <w:i/>
          <w:color w:val="000000"/>
          <w:sz w:val="20"/>
        </w:rPr>
        <w:t>cost of money</w:t>
      </w:r>
      <w:r w:rsidRPr="003E4A1B">
        <w:rPr>
          <w:rFonts w:ascii="Arial" w:hAnsi="Arial" w:cs="Arial"/>
          <w:color w:val="000000"/>
          <w:sz w:val="20"/>
        </w:rPr>
        <w:t>. It is more difficult to launch and grow a company during a recession when potential customers are cutting back. Investors may therefore discount your valuation even further</w:t>
      </w:r>
      <w:r>
        <w:rPr>
          <w:rFonts w:ascii="Arial" w:hAnsi="Arial" w:cs="Arial"/>
          <w:color w:val="000000"/>
          <w:sz w:val="20"/>
        </w:rPr>
        <w:t xml:space="preserve"> during a weak economy</w:t>
      </w:r>
      <w:r w:rsidRPr="003E4A1B">
        <w:rPr>
          <w:rFonts w:ascii="Arial" w:hAnsi="Arial" w:cs="Arial"/>
          <w:color w:val="000000"/>
          <w:sz w:val="20"/>
        </w:rPr>
        <w:t xml:space="preserve">. </w:t>
      </w:r>
    </w:p>
    <w:p w14:paraId="7FDD6F54" w14:textId="77777777" w:rsidR="00FE0A58" w:rsidRPr="003E4A1B" w:rsidRDefault="00FE0A58" w:rsidP="00FE0A58">
      <w:pPr>
        <w:pStyle w:val="BulletedList2"/>
        <w:numPr>
          <w:ilvl w:val="0"/>
          <w:numId w:val="0"/>
        </w:numPr>
        <w:spacing w:after="0" w:line="276" w:lineRule="auto"/>
        <w:jc w:val="both"/>
        <w:rPr>
          <w:rFonts w:ascii="Arial" w:hAnsi="Arial" w:cs="Arial"/>
          <w:color w:val="000000"/>
          <w:sz w:val="12"/>
        </w:rPr>
      </w:pPr>
    </w:p>
    <w:p w14:paraId="6D04DAE1" w14:textId="77777777" w:rsidR="00FE0A58" w:rsidRPr="003E4A1B" w:rsidRDefault="00FE0A58" w:rsidP="00FE0A58">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20"/>
        </w:rPr>
        <w:t xml:space="preserve">Other factors that will raise or lower the prospects for success, and therefore the value of your </w:t>
      </w:r>
      <w:r>
        <w:rPr>
          <w:rFonts w:ascii="Arial" w:hAnsi="Arial" w:cs="Arial"/>
          <w:color w:val="000000"/>
          <w:sz w:val="20"/>
        </w:rPr>
        <w:t>business</w:t>
      </w:r>
      <w:r w:rsidRPr="003E4A1B">
        <w:rPr>
          <w:rFonts w:ascii="Arial" w:hAnsi="Arial" w:cs="Arial"/>
          <w:color w:val="000000"/>
          <w:sz w:val="20"/>
        </w:rPr>
        <w:t xml:space="preserve"> are:</w:t>
      </w:r>
    </w:p>
    <w:p w14:paraId="6E4DE332" w14:textId="77777777" w:rsidR="00FE0A58" w:rsidRPr="003E4A1B" w:rsidRDefault="00FE0A58" w:rsidP="00FE0A58">
      <w:pPr>
        <w:pStyle w:val="BulletedList2"/>
        <w:numPr>
          <w:ilvl w:val="0"/>
          <w:numId w:val="51"/>
        </w:numPr>
        <w:tabs>
          <w:tab w:val="left" w:pos="720"/>
        </w:tabs>
        <w:spacing w:after="0" w:line="276" w:lineRule="auto"/>
        <w:ind w:left="720"/>
        <w:jc w:val="both"/>
        <w:rPr>
          <w:rFonts w:ascii="Arial" w:hAnsi="Arial" w:cs="Arial"/>
          <w:color w:val="000000"/>
          <w:sz w:val="20"/>
        </w:rPr>
      </w:pPr>
      <w:r w:rsidRPr="003E4A1B">
        <w:rPr>
          <w:rFonts w:ascii="Arial" w:hAnsi="Arial" w:cs="Arial"/>
          <w:color w:val="000000"/>
          <w:sz w:val="20"/>
        </w:rPr>
        <w:t>Extent of prior industry experience of your management team</w:t>
      </w:r>
    </w:p>
    <w:p w14:paraId="3D11DFF0" w14:textId="77777777" w:rsidR="00FE0A58" w:rsidRPr="003E4A1B" w:rsidRDefault="00FE0A58" w:rsidP="00FE0A58">
      <w:pPr>
        <w:pStyle w:val="BulletedList2"/>
        <w:numPr>
          <w:ilvl w:val="0"/>
          <w:numId w:val="51"/>
        </w:numPr>
        <w:tabs>
          <w:tab w:val="left" w:pos="720"/>
        </w:tabs>
        <w:spacing w:after="0" w:line="276" w:lineRule="auto"/>
        <w:ind w:left="720"/>
        <w:jc w:val="both"/>
        <w:rPr>
          <w:rFonts w:ascii="Arial" w:hAnsi="Arial" w:cs="Arial"/>
          <w:color w:val="000000"/>
          <w:sz w:val="20"/>
        </w:rPr>
      </w:pPr>
      <w:r w:rsidRPr="003E4A1B">
        <w:rPr>
          <w:rFonts w:ascii="Arial" w:hAnsi="Arial" w:cs="Arial"/>
          <w:color w:val="000000"/>
          <w:sz w:val="20"/>
        </w:rPr>
        <w:t>Connections you have to buyers (through management team or board of directors)</w:t>
      </w:r>
    </w:p>
    <w:p w14:paraId="71C8CDE1" w14:textId="77777777" w:rsidR="00FE0A58" w:rsidRPr="003E4A1B" w:rsidRDefault="00FE0A58" w:rsidP="00FE0A58">
      <w:pPr>
        <w:pStyle w:val="BulletedList2"/>
        <w:numPr>
          <w:ilvl w:val="0"/>
          <w:numId w:val="51"/>
        </w:numPr>
        <w:tabs>
          <w:tab w:val="left" w:pos="720"/>
        </w:tabs>
        <w:spacing w:after="0" w:line="276" w:lineRule="auto"/>
        <w:ind w:left="720"/>
        <w:jc w:val="both"/>
        <w:rPr>
          <w:rFonts w:ascii="Arial" w:hAnsi="Arial" w:cs="Arial"/>
          <w:color w:val="000000"/>
          <w:sz w:val="20"/>
        </w:rPr>
      </w:pPr>
      <w:r w:rsidRPr="003E4A1B">
        <w:rPr>
          <w:rFonts w:ascii="Arial" w:hAnsi="Arial" w:cs="Arial"/>
          <w:color w:val="000000"/>
          <w:sz w:val="20"/>
        </w:rPr>
        <w:t>Strength and number of competitors</w:t>
      </w:r>
    </w:p>
    <w:p w14:paraId="3F8F2CD2" w14:textId="77777777" w:rsidR="00FE0A58" w:rsidRPr="003E4A1B" w:rsidRDefault="00FE0A58" w:rsidP="00FE0A58">
      <w:pPr>
        <w:pStyle w:val="BulletedList2"/>
        <w:numPr>
          <w:ilvl w:val="0"/>
          <w:numId w:val="51"/>
        </w:numPr>
        <w:tabs>
          <w:tab w:val="left" w:pos="720"/>
        </w:tabs>
        <w:spacing w:after="0" w:line="276" w:lineRule="auto"/>
        <w:ind w:left="720"/>
        <w:jc w:val="both"/>
        <w:rPr>
          <w:rFonts w:ascii="Arial" w:hAnsi="Arial" w:cs="Arial"/>
          <w:color w:val="000000"/>
          <w:sz w:val="20"/>
        </w:rPr>
      </w:pPr>
      <w:r w:rsidRPr="003E4A1B">
        <w:rPr>
          <w:rFonts w:ascii="Arial" w:hAnsi="Arial" w:cs="Arial"/>
          <w:color w:val="000000"/>
          <w:sz w:val="20"/>
        </w:rPr>
        <w:t>Expanding or shrin</w:t>
      </w:r>
      <w:r>
        <w:rPr>
          <w:rFonts w:ascii="Arial" w:hAnsi="Arial" w:cs="Arial"/>
          <w:color w:val="000000"/>
          <w:sz w:val="20"/>
        </w:rPr>
        <w:t xml:space="preserve">king market </w:t>
      </w:r>
    </w:p>
    <w:p w14:paraId="72B74655" w14:textId="77777777" w:rsidR="00FE0A58" w:rsidRPr="003E4A1B" w:rsidRDefault="00FE0A58" w:rsidP="00FE0A58">
      <w:pPr>
        <w:pStyle w:val="BulletedList2"/>
        <w:numPr>
          <w:ilvl w:val="0"/>
          <w:numId w:val="51"/>
        </w:numPr>
        <w:tabs>
          <w:tab w:val="left" w:pos="720"/>
        </w:tabs>
        <w:spacing w:after="0" w:line="276" w:lineRule="auto"/>
        <w:ind w:left="720"/>
        <w:jc w:val="both"/>
        <w:rPr>
          <w:rFonts w:ascii="Arial" w:hAnsi="Arial" w:cs="Arial"/>
          <w:color w:val="000000"/>
          <w:sz w:val="20"/>
        </w:rPr>
      </w:pPr>
      <w:r>
        <w:rPr>
          <w:rFonts w:ascii="Arial" w:hAnsi="Arial" w:cs="Arial"/>
          <w:color w:val="000000"/>
          <w:sz w:val="20"/>
        </w:rPr>
        <w:t>Past r</w:t>
      </w:r>
      <w:r w:rsidRPr="003E4A1B">
        <w:rPr>
          <w:rFonts w:ascii="Arial" w:hAnsi="Arial" w:cs="Arial"/>
          <w:color w:val="000000"/>
          <w:sz w:val="20"/>
        </w:rPr>
        <w:t>ate of sales growth</w:t>
      </w:r>
    </w:p>
    <w:p w14:paraId="7C12271B" w14:textId="77777777" w:rsidR="00FE0A58" w:rsidRDefault="00FE0A58" w:rsidP="00FE0A58">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4"/>
        </w:rPr>
        <w:br/>
      </w:r>
      <w:r w:rsidRPr="003E4A1B">
        <w:rPr>
          <w:rFonts w:ascii="Arial" w:hAnsi="Arial" w:cs="Arial"/>
          <w:color w:val="000000"/>
          <w:sz w:val="20"/>
        </w:rPr>
        <w:t xml:space="preserve">In the end, let us assume you agree </w:t>
      </w:r>
      <w:r>
        <w:rPr>
          <w:rFonts w:ascii="Arial" w:hAnsi="Arial" w:cs="Arial"/>
          <w:color w:val="000000"/>
          <w:sz w:val="20"/>
        </w:rPr>
        <w:t xml:space="preserve">that the business will be worth </w:t>
      </w:r>
      <w:r w:rsidRPr="003E4A1B">
        <w:rPr>
          <w:rFonts w:ascii="Arial" w:hAnsi="Arial" w:cs="Arial"/>
          <w:color w:val="000000"/>
          <w:sz w:val="20"/>
        </w:rPr>
        <w:t>$</w:t>
      </w:r>
      <w:r w:rsidRPr="00FA42B9">
        <w:rPr>
          <w:rFonts w:ascii="Arial" w:hAnsi="Arial" w:cs="Arial"/>
          <w:b/>
          <w:bCs/>
          <w:color w:val="000000"/>
          <w:sz w:val="20"/>
        </w:rPr>
        <w:t>40,000,000</w:t>
      </w:r>
      <w:r w:rsidRPr="003E4A1B">
        <w:rPr>
          <w:rFonts w:ascii="Arial" w:hAnsi="Arial" w:cs="Arial"/>
          <w:color w:val="000000"/>
          <w:sz w:val="20"/>
        </w:rPr>
        <w:t xml:space="preserve"> </w:t>
      </w:r>
      <w:r>
        <w:rPr>
          <w:rFonts w:ascii="Arial" w:hAnsi="Arial" w:cs="Arial"/>
          <w:color w:val="000000"/>
          <w:sz w:val="20"/>
        </w:rPr>
        <w:t xml:space="preserve">in </w:t>
      </w:r>
      <w:r w:rsidRPr="00FA42B9">
        <w:rPr>
          <w:rFonts w:ascii="Arial" w:hAnsi="Arial" w:cs="Arial"/>
          <w:b/>
          <w:bCs/>
          <w:color w:val="000000"/>
          <w:sz w:val="20"/>
        </w:rPr>
        <w:t>5 years</w:t>
      </w:r>
      <w:r>
        <w:rPr>
          <w:rFonts w:ascii="Arial" w:hAnsi="Arial" w:cs="Arial"/>
          <w:color w:val="000000"/>
          <w:sz w:val="20"/>
        </w:rPr>
        <w:t>.</w:t>
      </w:r>
    </w:p>
    <w:p w14:paraId="5F733D4E" w14:textId="77777777" w:rsidR="00FE0A58" w:rsidRPr="00FF6955" w:rsidRDefault="00FE0A58" w:rsidP="00FE0A58">
      <w:pPr>
        <w:pStyle w:val="BulletedList2"/>
        <w:numPr>
          <w:ilvl w:val="0"/>
          <w:numId w:val="0"/>
        </w:numPr>
        <w:spacing w:after="0" w:line="276" w:lineRule="auto"/>
        <w:jc w:val="both"/>
        <w:rPr>
          <w:rFonts w:ascii="Arial" w:hAnsi="Arial" w:cs="Arial"/>
          <w:color w:val="000000"/>
          <w:sz w:val="20"/>
        </w:rPr>
      </w:pPr>
    </w:p>
    <w:p w14:paraId="6303B4F9" w14:textId="77777777" w:rsidR="00FE0A58" w:rsidRPr="00914CB2" w:rsidRDefault="00FE0A58" w:rsidP="00FE0A58">
      <w:pPr>
        <w:pStyle w:val="BulletedList2"/>
        <w:numPr>
          <w:ilvl w:val="0"/>
          <w:numId w:val="0"/>
        </w:numPr>
        <w:spacing w:after="0" w:line="276" w:lineRule="auto"/>
        <w:jc w:val="both"/>
        <w:rPr>
          <w:rFonts w:ascii="Arial" w:hAnsi="Arial" w:cs="Arial"/>
          <w:color w:val="000000"/>
          <w:sz w:val="20"/>
        </w:rPr>
      </w:pPr>
      <w:r>
        <w:rPr>
          <w:rFonts w:ascii="Arial" w:hAnsi="Arial" w:cs="Arial"/>
          <w:color w:val="000000"/>
          <w:sz w:val="22"/>
          <w:szCs w:val="28"/>
        </w:rPr>
        <w:t xml:space="preserve">2. </w:t>
      </w:r>
      <w:r w:rsidRPr="00580ED9">
        <w:rPr>
          <w:rFonts w:ascii="Arial" w:hAnsi="Arial" w:cs="Arial"/>
          <w:color w:val="000000"/>
          <w:sz w:val="22"/>
          <w:szCs w:val="28"/>
        </w:rPr>
        <w:t>COMPARABLES</w:t>
      </w:r>
      <w:r>
        <w:rPr>
          <w:rFonts w:ascii="Arial" w:hAnsi="Arial" w:cs="Arial"/>
          <w:color w:val="000000"/>
          <w:sz w:val="22"/>
          <w:szCs w:val="28"/>
        </w:rPr>
        <w:t xml:space="preserve"> METHOD. </w:t>
      </w:r>
      <w:r w:rsidRPr="00914CB2">
        <w:rPr>
          <w:rFonts w:ascii="Arial" w:hAnsi="Arial" w:cs="Arial"/>
          <w:color w:val="000000"/>
          <w:sz w:val="20"/>
        </w:rPr>
        <w:t xml:space="preserve">Future value may also be estimated by comparing the entrepreneur’s company to </w:t>
      </w:r>
      <w:r>
        <w:rPr>
          <w:rFonts w:ascii="Arial" w:hAnsi="Arial" w:cs="Arial"/>
          <w:color w:val="000000"/>
          <w:sz w:val="20"/>
        </w:rPr>
        <w:t xml:space="preserve">the value of </w:t>
      </w:r>
      <w:r w:rsidRPr="00914CB2">
        <w:rPr>
          <w:rFonts w:ascii="Arial" w:hAnsi="Arial" w:cs="Arial"/>
          <w:color w:val="000000"/>
          <w:sz w:val="20"/>
        </w:rPr>
        <w:t xml:space="preserve">similar companies in the industry. Businesses that are traded on a stock exchange are </w:t>
      </w:r>
      <w:r>
        <w:rPr>
          <w:rFonts w:ascii="Arial" w:hAnsi="Arial" w:cs="Arial"/>
          <w:color w:val="000000"/>
          <w:sz w:val="20"/>
        </w:rPr>
        <w:t>good</w:t>
      </w:r>
      <w:r w:rsidRPr="00914CB2">
        <w:rPr>
          <w:rFonts w:ascii="Arial" w:hAnsi="Arial" w:cs="Arial"/>
          <w:color w:val="000000"/>
          <w:sz w:val="20"/>
        </w:rPr>
        <w:t xml:space="preserve"> comparables since their market value is easy to calculate: number of shares outstanding x price per share. </w:t>
      </w:r>
      <w:r>
        <w:rPr>
          <w:rFonts w:ascii="Arial" w:hAnsi="Arial" w:cs="Arial"/>
          <w:color w:val="000000"/>
          <w:sz w:val="20"/>
        </w:rPr>
        <w:t>(</w:t>
      </w:r>
      <w:r w:rsidRPr="00914CB2">
        <w:rPr>
          <w:rFonts w:ascii="Arial" w:hAnsi="Arial" w:cs="Arial"/>
          <w:color w:val="000000"/>
          <w:sz w:val="20"/>
        </w:rPr>
        <w:t>The entrepreneur still needs to convince the investors that their company will be equally successful.</w:t>
      </w:r>
      <w:r>
        <w:rPr>
          <w:rFonts w:ascii="Arial" w:hAnsi="Arial" w:cs="Arial"/>
          <w:color w:val="000000"/>
          <w:sz w:val="20"/>
        </w:rPr>
        <w:t>) For the sake of argument, we will assume that the comparable companies also have an average value of $</w:t>
      </w:r>
      <w:r w:rsidRPr="00FA42B9">
        <w:rPr>
          <w:rFonts w:ascii="Arial" w:hAnsi="Arial" w:cs="Arial"/>
          <w:b/>
          <w:bCs/>
          <w:color w:val="000000"/>
          <w:sz w:val="20"/>
        </w:rPr>
        <w:t>40,000,000</w:t>
      </w:r>
      <w:r>
        <w:rPr>
          <w:rFonts w:ascii="Arial" w:hAnsi="Arial" w:cs="Arial"/>
          <w:color w:val="000000"/>
          <w:sz w:val="20"/>
        </w:rPr>
        <w:t>.</w:t>
      </w:r>
    </w:p>
    <w:p w14:paraId="204293EB" w14:textId="77777777" w:rsidR="00FE0A58" w:rsidRDefault="00FE0A58" w:rsidP="00FE0A58">
      <w:pPr>
        <w:pStyle w:val="BulletedList2"/>
        <w:numPr>
          <w:ilvl w:val="0"/>
          <w:numId w:val="0"/>
        </w:numPr>
        <w:spacing w:after="0" w:line="276" w:lineRule="auto"/>
        <w:jc w:val="both"/>
      </w:pPr>
    </w:p>
    <w:p w14:paraId="35316195" w14:textId="77777777" w:rsidR="00FE0A58" w:rsidRDefault="00FE0A58" w:rsidP="00FE0A58">
      <w:pPr>
        <w:rPr>
          <w:rFonts w:cs="Arial"/>
          <w:sz w:val="22"/>
          <w:szCs w:val="22"/>
        </w:rPr>
      </w:pPr>
      <w:r>
        <w:rPr>
          <w:rFonts w:cs="Arial"/>
          <w:iCs/>
          <w:sz w:val="22"/>
          <w:szCs w:val="22"/>
        </w:rPr>
        <w:br w:type="page"/>
      </w:r>
    </w:p>
    <w:p w14:paraId="42796858" w14:textId="77777777" w:rsidR="00FE0A58" w:rsidRPr="004E18C6" w:rsidRDefault="00FE0A58" w:rsidP="00FE0A58">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46A4E24B" w14:textId="77777777" w:rsidR="00FE0A58" w:rsidRPr="003E4A1B" w:rsidRDefault="00FE0A58" w:rsidP="00FE0A58">
      <w:pPr>
        <w:rPr>
          <w:rFonts w:cs="Arial"/>
        </w:rPr>
      </w:pPr>
    </w:p>
    <w:p w14:paraId="3E8A276B" w14:textId="77777777" w:rsidR="00FE0A58" w:rsidRPr="003E4A1B" w:rsidRDefault="00FE0A58" w:rsidP="00FE0A58">
      <w:pPr>
        <w:rPr>
          <w:rFonts w:cs="Arial"/>
        </w:rPr>
      </w:pPr>
    </w:p>
    <w:p w14:paraId="55171B59" w14:textId="77777777" w:rsidR="00FE0A58" w:rsidRPr="003E4A1B" w:rsidRDefault="00FE0A58" w:rsidP="00FE0A58">
      <w:pPr>
        <w:pStyle w:val="Heading1"/>
        <w:rPr>
          <w:rFonts w:cs="Arial"/>
          <w:color w:val="000000" w:themeColor="text1"/>
        </w:rPr>
      </w:pPr>
      <w:bookmarkStart w:id="194" w:name="_Toc203763105"/>
      <w:bookmarkStart w:id="195" w:name="_Toc204700374"/>
      <w:bookmarkStart w:id="196" w:name="_Toc206281971"/>
      <w:bookmarkStart w:id="197" w:name="_Toc206321842"/>
      <w:r w:rsidRPr="001C3B98">
        <w:rPr>
          <w:szCs w:val="28"/>
        </w:rPr>
        <w:t>3</w:t>
      </w:r>
      <w:r w:rsidRPr="001C3B98">
        <w:rPr>
          <w:spacing w:val="24"/>
          <w:szCs w:val="28"/>
        </w:rPr>
        <w:t>.</w:t>
      </w:r>
      <w:r>
        <w:rPr>
          <w:rFonts w:cs="Arial"/>
          <w:caps w:val="0"/>
          <w:color w:val="000000" w:themeColor="text1"/>
        </w:rPr>
        <w:t xml:space="preserve">8.8 </w:t>
      </w:r>
      <w:r w:rsidRPr="003E4A1B">
        <w:rPr>
          <w:rFonts w:cs="Arial"/>
          <w:caps w:val="0"/>
          <w:color w:val="000000" w:themeColor="text1"/>
        </w:rPr>
        <w:t xml:space="preserve">  VALUATION (</w:t>
      </w:r>
      <w:r>
        <w:rPr>
          <w:rFonts w:cs="Arial"/>
          <w:caps w:val="0"/>
          <w:color w:val="000000" w:themeColor="text1"/>
        </w:rPr>
        <w:t xml:space="preserve">ESTIMATING </w:t>
      </w:r>
      <w:r w:rsidRPr="00914CB2">
        <w:rPr>
          <w:rFonts w:cs="Arial"/>
          <w:i/>
          <w:iCs/>
          <w:caps w:val="0"/>
          <w:color w:val="000000" w:themeColor="text1"/>
        </w:rPr>
        <w:t>PRESENT</w:t>
      </w:r>
      <w:r>
        <w:rPr>
          <w:rFonts w:cs="Arial"/>
          <w:caps w:val="0"/>
          <w:color w:val="000000" w:themeColor="text1"/>
        </w:rPr>
        <w:t xml:space="preserve"> VALUE OF A VENTURE</w:t>
      </w:r>
      <w:r w:rsidRPr="003E4A1B">
        <w:rPr>
          <w:rFonts w:cs="Arial"/>
          <w:caps w:val="0"/>
          <w:color w:val="000000" w:themeColor="text1"/>
        </w:rPr>
        <w:t>)</w:t>
      </w:r>
      <w:bookmarkEnd w:id="194"/>
      <w:bookmarkEnd w:id="195"/>
      <w:bookmarkEnd w:id="196"/>
      <w:bookmarkEnd w:id="197"/>
    </w:p>
    <w:p w14:paraId="7280F940" w14:textId="77777777" w:rsidR="00FE0A58" w:rsidRDefault="00FE0A58" w:rsidP="00FE0A58">
      <w:pPr>
        <w:pStyle w:val="BulletedList2"/>
        <w:numPr>
          <w:ilvl w:val="0"/>
          <w:numId w:val="0"/>
        </w:numPr>
        <w:spacing w:after="0" w:line="276" w:lineRule="auto"/>
        <w:jc w:val="both"/>
        <w:rPr>
          <w:rFonts w:ascii="Arial" w:hAnsi="Arial" w:cs="Arial"/>
          <w:color w:val="000000"/>
          <w:sz w:val="22"/>
          <w:szCs w:val="28"/>
        </w:rPr>
      </w:pPr>
    </w:p>
    <w:p w14:paraId="58E6F6DF" w14:textId="77777777" w:rsidR="00FE0A58" w:rsidRDefault="00FE0A58" w:rsidP="00FE0A58">
      <w:pPr>
        <w:pStyle w:val="BulletedList2"/>
        <w:numPr>
          <w:ilvl w:val="0"/>
          <w:numId w:val="0"/>
        </w:numPr>
        <w:spacing w:after="0" w:line="276" w:lineRule="auto"/>
        <w:jc w:val="both"/>
        <w:rPr>
          <w:rFonts w:ascii="Arial" w:hAnsi="Arial" w:cs="Arial"/>
          <w:color w:val="000000"/>
          <w:sz w:val="22"/>
          <w:szCs w:val="28"/>
        </w:rPr>
      </w:pPr>
    </w:p>
    <w:p w14:paraId="2F99B522" w14:textId="77777777" w:rsidR="00FE0A58" w:rsidRDefault="00FE0A58" w:rsidP="00FE0A58">
      <w:pPr>
        <w:pStyle w:val="BulletedList2"/>
        <w:numPr>
          <w:ilvl w:val="0"/>
          <w:numId w:val="0"/>
        </w:numPr>
        <w:spacing w:after="0" w:line="276" w:lineRule="auto"/>
        <w:jc w:val="both"/>
        <w:rPr>
          <w:rFonts w:ascii="Arial" w:hAnsi="Arial" w:cs="Arial"/>
          <w:color w:val="000000" w:themeColor="text1"/>
          <w:sz w:val="22"/>
          <w:szCs w:val="28"/>
        </w:rPr>
      </w:pPr>
      <w:r w:rsidRPr="00FF6955">
        <w:rPr>
          <w:rFonts w:ascii="Arial" w:hAnsi="Arial" w:cs="Arial"/>
          <w:color w:val="000000"/>
          <w:sz w:val="22"/>
          <w:szCs w:val="28"/>
        </w:rPr>
        <w:t>COMPUTING PRESENT VALUE</w:t>
      </w:r>
      <w:r>
        <w:rPr>
          <w:rFonts w:ascii="Arial" w:hAnsi="Arial" w:cs="Arial"/>
          <w:color w:val="000000"/>
          <w:sz w:val="20"/>
        </w:rPr>
        <w:t>. Once you have arrived at an estimated Future Value of the company ($</w:t>
      </w:r>
      <w:r w:rsidRPr="00FA42B9">
        <w:rPr>
          <w:rFonts w:ascii="Arial" w:hAnsi="Arial" w:cs="Arial"/>
          <w:b/>
          <w:bCs/>
          <w:color w:val="000000"/>
          <w:sz w:val="20"/>
        </w:rPr>
        <w:t>40,000,000</w:t>
      </w:r>
      <w:r>
        <w:rPr>
          <w:rFonts w:ascii="Arial" w:hAnsi="Arial" w:cs="Arial"/>
          <w:color w:val="000000"/>
          <w:sz w:val="20"/>
        </w:rPr>
        <w:t xml:space="preserve"> in </w:t>
      </w:r>
      <w:r w:rsidRPr="00FA42B9">
        <w:rPr>
          <w:rFonts w:ascii="Arial" w:hAnsi="Arial" w:cs="Arial"/>
          <w:b/>
          <w:bCs/>
          <w:color w:val="000000"/>
          <w:sz w:val="20"/>
        </w:rPr>
        <w:t>5 years</w:t>
      </w:r>
      <w:r>
        <w:rPr>
          <w:rFonts w:ascii="Arial" w:hAnsi="Arial" w:cs="Arial"/>
          <w:color w:val="000000"/>
          <w:sz w:val="20"/>
        </w:rPr>
        <w:t xml:space="preserve"> in the example), you will then need to determine the </w:t>
      </w:r>
      <w:r w:rsidRPr="00CC005A">
        <w:rPr>
          <w:rFonts w:ascii="Arial" w:hAnsi="Arial" w:cs="Arial"/>
          <w:i/>
          <w:iCs/>
          <w:color w:val="000000"/>
          <w:sz w:val="20"/>
        </w:rPr>
        <w:t xml:space="preserve">Present Value (PV) </w:t>
      </w:r>
      <w:r>
        <w:rPr>
          <w:rFonts w:ascii="Arial" w:hAnsi="Arial" w:cs="Arial"/>
          <w:color w:val="000000"/>
          <w:sz w:val="20"/>
        </w:rPr>
        <w:t xml:space="preserve">of the company, since the investment will be made today—not in 5 years.  This computation can be performed using the Discount Method based on the target  </w:t>
      </w:r>
      <w:r w:rsidRPr="00C7739E">
        <w:rPr>
          <w:rFonts w:ascii="Arial" w:hAnsi="Arial" w:cs="Arial"/>
          <w:i/>
          <w:iCs/>
          <w:color w:val="000000" w:themeColor="text1"/>
          <w:sz w:val="22"/>
          <w:szCs w:val="28"/>
        </w:rPr>
        <w:t xml:space="preserve">Internal Rate </w:t>
      </w:r>
      <w:r>
        <w:rPr>
          <w:rFonts w:ascii="Arial" w:hAnsi="Arial" w:cs="Arial"/>
          <w:i/>
          <w:iCs/>
          <w:color w:val="000000" w:themeColor="text1"/>
          <w:sz w:val="22"/>
          <w:szCs w:val="28"/>
        </w:rPr>
        <w:t>o</w:t>
      </w:r>
      <w:r w:rsidRPr="00C7739E">
        <w:rPr>
          <w:rFonts w:ascii="Arial" w:hAnsi="Arial" w:cs="Arial"/>
          <w:i/>
          <w:iCs/>
          <w:color w:val="000000" w:themeColor="text1"/>
          <w:sz w:val="22"/>
          <w:szCs w:val="28"/>
        </w:rPr>
        <w:t>f Return</w:t>
      </w:r>
      <w:r>
        <w:rPr>
          <w:rFonts w:ascii="Arial" w:hAnsi="Arial" w:cs="Arial"/>
          <w:color w:val="000000" w:themeColor="text1"/>
          <w:sz w:val="22"/>
          <w:szCs w:val="28"/>
        </w:rPr>
        <w:t xml:space="preserve"> (IRR).</w:t>
      </w:r>
    </w:p>
    <w:p w14:paraId="36C6B750" w14:textId="77777777" w:rsidR="00FE0A58" w:rsidRPr="00CA2077" w:rsidRDefault="00FE0A58" w:rsidP="00FE0A58">
      <w:pPr>
        <w:pStyle w:val="BulletedList2"/>
        <w:numPr>
          <w:ilvl w:val="0"/>
          <w:numId w:val="0"/>
        </w:numPr>
        <w:spacing w:after="0" w:line="276" w:lineRule="auto"/>
        <w:jc w:val="both"/>
        <w:rPr>
          <w:rFonts w:ascii="Arial" w:hAnsi="Arial" w:cs="Arial"/>
          <w:color w:val="000000" w:themeColor="text1"/>
          <w:sz w:val="12"/>
          <w:szCs w:val="16"/>
        </w:rPr>
      </w:pPr>
    </w:p>
    <w:p w14:paraId="0073495D" w14:textId="77777777" w:rsidR="00FE0A58" w:rsidRDefault="00FE0A58" w:rsidP="00FE0A58">
      <w:pPr>
        <w:pStyle w:val="BulletedList2"/>
        <w:numPr>
          <w:ilvl w:val="0"/>
          <w:numId w:val="0"/>
        </w:numPr>
        <w:spacing w:after="0" w:line="276" w:lineRule="auto"/>
        <w:jc w:val="both"/>
        <w:rPr>
          <w:rFonts w:ascii="Arial" w:hAnsi="Arial" w:cs="Arial"/>
          <w:color w:val="000000" w:themeColor="text1"/>
          <w:sz w:val="20"/>
        </w:rPr>
      </w:pPr>
      <w:r w:rsidRPr="00974327">
        <w:rPr>
          <w:rFonts w:ascii="Arial" w:hAnsi="Arial" w:cs="Arial"/>
          <w:color w:val="000000" w:themeColor="text1"/>
          <w:sz w:val="22"/>
          <w:szCs w:val="28"/>
        </w:rPr>
        <w:t>TARGET INTERNAL RATE OF RETURN (IRR)</w:t>
      </w:r>
      <w:r>
        <w:rPr>
          <w:rFonts w:ascii="Arial" w:hAnsi="Arial" w:cs="Arial"/>
          <w:color w:val="000000" w:themeColor="text1"/>
          <w:sz w:val="20"/>
        </w:rPr>
        <w:t xml:space="preserve">. </w:t>
      </w:r>
      <w:r w:rsidRPr="00D208C2">
        <w:rPr>
          <w:rFonts w:ascii="Arial" w:hAnsi="Arial" w:cs="Arial"/>
          <w:color w:val="000000" w:themeColor="text1"/>
          <w:sz w:val="20"/>
        </w:rPr>
        <w:t>This is done mathematically using a discount rate agreed to by all parties</w:t>
      </w:r>
      <w:r>
        <w:rPr>
          <w:rFonts w:ascii="Arial" w:hAnsi="Arial" w:cs="Arial"/>
          <w:color w:val="000000" w:themeColor="text1"/>
          <w:sz w:val="20"/>
        </w:rPr>
        <w:t xml:space="preserve">. There are several methods investors use to determine the necessary IRR for each investment for them to derive an </w:t>
      </w:r>
      <w:r w:rsidRPr="00BB738F">
        <w:rPr>
          <w:rFonts w:ascii="Arial" w:hAnsi="Arial" w:cs="Arial"/>
          <w:color w:val="000000" w:themeColor="text1"/>
          <w:sz w:val="20"/>
          <w:u w:val="single"/>
        </w:rPr>
        <w:t>average</w:t>
      </w:r>
      <w:r>
        <w:rPr>
          <w:rFonts w:ascii="Arial" w:hAnsi="Arial" w:cs="Arial"/>
          <w:color w:val="000000" w:themeColor="text1"/>
          <w:sz w:val="20"/>
        </w:rPr>
        <w:t xml:space="preserve"> competitive return on all their investments, considering many will fail to return any profit.</w:t>
      </w:r>
    </w:p>
    <w:p w14:paraId="61D22B55" w14:textId="77777777" w:rsidR="00FE0A58" w:rsidRPr="00CA2077" w:rsidRDefault="00FE0A58" w:rsidP="00FE0A58">
      <w:pPr>
        <w:pStyle w:val="BulletedList2"/>
        <w:numPr>
          <w:ilvl w:val="0"/>
          <w:numId w:val="0"/>
        </w:numPr>
        <w:spacing w:after="0" w:line="276" w:lineRule="auto"/>
        <w:jc w:val="both"/>
        <w:rPr>
          <w:rFonts w:ascii="Arial" w:hAnsi="Arial" w:cs="Arial"/>
          <w:color w:val="000000" w:themeColor="text1"/>
          <w:sz w:val="12"/>
          <w:szCs w:val="16"/>
        </w:rPr>
      </w:pPr>
    </w:p>
    <w:p w14:paraId="56D53EB6" w14:textId="77777777" w:rsidR="00FE0A58" w:rsidRDefault="00FE0A58" w:rsidP="00FE0A58">
      <w:pPr>
        <w:pStyle w:val="BulletedList2"/>
        <w:numPr>
          <w:ilvl w:val="0"/>
          <w:numId w:val="0"/>
        </w:numPr>
        <w:spacing w:after="0" w:line="276" w:lineRule="auto"/>
        <w:jc w:val="both"/>
        <w:rPr>
          <w:rFonts w:ascii="Arial" w:hAnsi="Arial" w:cs="Arial"/>
          <w:color w:val="000000" w:themeColor="text1"/>
          <w:sz w:val="20"/>
        </w:rPr>
      </w:pPr>
      <w:r>
        <w:rPr>
          <w:rFonts w:ascii="Arial" w:hAnsi="Arial" w:cs="Arial"/>
          <w:color w:val="000000" w:themeColor="text1"/>
          <w:sz w:val="20"/>
        </w:rPr>
        <w:t xml:space="preserve">If investors put their funds into a portfolio of </w:t>
      </w:r>
      <w:r w:rsidRPr="005538FC">
        <w:rPr>
          <w:rFonts w:ascii="Arial" w:hAnsi="Arial" w:cs="Arial"/>
          <w:color w:val="000000" w:themeColor="text1"/>
          <w:sz w:val="20"/>
        </w:rPr>
        <w:t>Standard and Poor's 500</w:t>
      </w:r>
      <w:r>
        <w:rPr>
          <w:rFonts w:ascii="Arial" w:hAnsi="Arial" w:cs="Arial"/>
          <w:color w:val="000000" w:themeColor="text1"/>
          <w:sz w:val="20"/>
        </w:rPr>
        <w:t xml:space="preserve"> (S&amp;P 500) stocks in 2000, they would have earned an average IRR of 13.6% during the 5 years ending in 2025. Of course, that does not mean that an investment today would yield the same return, but an investor will contend that instead of investing in your (risky) company they could safely invest the same amount in the S&amp;P and earn a comfortable </w:t>
      </w:r>
      <w:r w:rsidRPr="00FA42B9">
        <w:rPr>
          <w:rFonts w:ascii="Arial" w:hAnsi="Arial" w:cs="Arial"/>
          <w:b/>
          <w:bCs/>
          <w:color w:val="000000" w:themeColor="text1"/>
          <w:sz w:val="20"/>
        </w:rPr>
        <w:t>13.6%</w:t>
      </w:r>
      <w:r>
        <w:rPr>
          <w:rFonts w:ascii="Arial" w:hAnsi="Arial" w:cs="Arial"/>
          <w:color w:val="000000" w:themeColor="text1"/>
          <w:sz w:val="20"/>
        </w:rPr>
        <w:t xml:space="preserve">; so that is how much they would </w:t>
      </w:r>
      <w:r w:rsidRPr="005538FC">
        <w:rPr>
          <w:rFonts w:ascii="Arial" w:hAnsi="Arial" w:cs="Arial"/>
          <w:i/>
          <w:iCs/>
          <w:color w:val="000000" w:themeColor="text1"/>
          <w:sz w:val="20"/>
        </w:rPr>
        <w:t>at least</w:t>
      </w:r>
      <w:r>
        <w:rPr>
          <w:rFonts w:ascii="Arial" w:hAnsi="Arial" w:cs="Arial"/>
          <w:color w:val="000000" w:themeColor="text1"/>
          <w:sz w:val="20"/>
        </w:rPr>
        <w:t xml:space="preserve"> need to earn on their investment each year while waiting to cashout.  But investors will want an even higher IRR to compensate for the greater risk and the </w:t>
      </w:r>
      <w:r w:rsidRPr="005538FC">
        <w:rPr>
          <w:rFonts w:ascii="Arial" w:hAnsi="Arial" w:cs="Arial"/>
          <w:i/>
          <w:iCs/>
          <w:color w:val="000000" w:themeColor="text1"/>
          <w:sz w:val="20"/>
        </w:rPr>
        <w:t>illiquidity</w:t>
      </w:r>
      <w:r>
        <w:rPr>
          <w:rFonts w:ascii="Arial" w:hAnsi="Arial" w:cs="Arial"/>
          <w:color w:val="000000" w:themeColor="text1"/>
          <w:sz w:val="20"/>
        </w:rPr>
        <w:t xml:space="preserve"> (not being able to sell their shares in an emergency because there is no exchange where your shares can be sold.)  Typically, the target IRR will be 40% or higher.</w:t>
      </w:r>
    </w:p>
    <w:p w14:paraId="4DD3A176" w14:textId="77777777" w:rsidR="00FE0A58" w:rsidRPr="00CA2077" w:rsidRDefault="00FE0A58" w:rsidP="00FE0A58">
      <w:pPr>
        <w:pStyle w:val="BulletedList2"/>
        <w:numPr>
          <w:ilvl w:val="0"/>
          <w:numId w:val="0"/>
        </w:numPr>
        <w:spacing w:after="0" w:line="276" w:lineRule="auto"/>
        <w:jc w:val="both"/>
        <w:rPr>
          <w:rFonts w:ascii="Arial" w:hAnsi="Arial" w:cs="Arial"/>
          <w:color w:val="000000" w:themeColor="text1"/>
          <w:sz w:val="12"/>
          <w:szCs w:val="16"/>
        </w:rPr>
      </w:pPr>
    </w:p>
    <w:p w14:paraId="4AE6016F" w14:textId="77777777" w:rsidR="00FE0A58" w:rsidRDefault="00FE0A58" w:rsidP="00FE0A58">
      <w:pPr>
        <w:pStyle w:val="BulletedList2"/>
        <w:numPr>
          <w:ilvl w:val="0"/>
          <w:numId w:val="0"/>
        </w:numPr>
        <w:spacing w:after="0" w:line="276" w:lineRule="auto"/>
        <w:jc w:val="both"/>
        <w:rPr>
          <w:rFonts w:ascii="Arial" w:hAnsi="Arial" w:cs="Arial"/>
          <w:color w:val="000000" w:themeColor="text1"/>
          <w:sz w:val="20"/>
        </w:rPr>
      </w:pPr>
      <w:r>
        <w:rPr>
          <w:rFonts w:ascii="Arial" w:hAnsi="Arial" w:cs="Arial"/>
          <w:color w:val="000000" w:themeColor="text1"/>
          <w:sz w:val="20"/>
        </w:rPr>
        <w:t>Investors will often express their target IRR as a multiple of their investment: 5x, 10x, 20x, or even 30x.</w:t>
      </w:r>
    </w:p>
    <w:p w14:paraId="74D1E9CB" w14:textId="77777777" w:rsidR="00FE0A58" w:rsidRDefault="00FE0A58" w:rsidP="00FE0A58">
      <w:pPr>
        <w:pStyle w:val="BulletedList2"/>
        <w:numPr>
          <w:ilvl w:val="0"/>
          <w:numId w:val="0"/>
        </w:numPr>
        <w:tabs>
          <w:tab w:val="left" w:pos="900"/>
        </w:tabs>
        <w:spacing w:after="0" w:line="276" w:lineRule="auto"/>
        <w:ind w:left="360"/>
        <w:jc w:val="both"/>
        <w:rPr>
          <w:rFonts w:ascii="Arial" w:hAnsi="Arial" w:cs="Arial"/>
          <w:color w:val="000000" w:themeColor="text1"/>
          <w:sz w:val="20"/>
        </w:rPr>
      </w:pPr>
      <w:r>
        <w:rPr>
          <w:rFonts w:ascii="Arial" w:hAnsi="Arial" w:cs="Arial"/>
          <w:color w:val="000000" w:themeColor="text1"/>
          <w:sz w:val="20"/>
        </w:rPr>
        <w:t xml:space="preserve">  5x</w:t>
      </w:r>
      <w:r>
        <w:rPr>
          <w:rFonts w:ascii="Arial" w:hAnsi="Arial" w:cs="Arial"/>
          <w:color w:val="000000" w:themeColor="text1"/>
          <w:sz w:val="20"/>
        </w:rPr>
        <w:tab/>
        <w:t xml:space="preserve"> =</w:t>
      </w:r>
      <w:r>
        <w:rPr>
          <w:rFonts w:ascii="Arial" w:hAnsi="Arial" w:cs="Arial"/>
          <w:color w:val="000000" w:themeColor="text1"/>
          <w:sz w:val="20"/>
        </w:rPr>
        <w:tab/>
        <w:t xml:space="preserve">~  40%  IRR     </w:t>
      </w:r>
    </w:p>
    <w:p w14:paraId="34031538" w14:textId="77777777" w:rsidR="00FE0A58" w:rsidRDefault="00FE0A58" w:rsidP="00FE0A58">
      <w:pPr>
        <w:pStyle w:val="BulletedList2"/>
        <w:numPr>
          <w:ilvl w:val="0"/>
          <w:numId w:val="0"/>
        </w:numPr>
        <w:tabs>
          <w:tab w:val="left" w:pos="900"/>
        </w:tabs>
        <w:spacing w:after="0" w:line="276" w:lineRule="auto"/>
        <w:ind w:left="360"/>
        <w:jc w:val="both"/>
        <w:rPr>
          <w:rFonts w:ascii="Arial" w:hAnsi="Arial" w:cs="Arial"/>
          <w:color w:val="000000" w:themeColor="text1"/>
          <w:sz w:val="20"/>
        </w:rPr>
      </w:pPr>
      <w:r>
        <w:rPr>
          <w:rFonts w:ascii="Arial" w:hAnsi="Arial" w:cs="Arial"/>
          <w:color w:val="000000" w:themeColor="text1"/>
          <w:sz w:val="20"/>
        </w:rPr>
        <w:t xml:space="preserve">10x </w:t>
      </w:r>
      <w:r>
        <w:rPr>
          <w:rFonts w:ascii="Arial" w:hAnsi="Arial" w:cs="Arial"/>
          <w:color w:val="000000" w:themeColor="text1"/>
          <w:sz w:val="20"/>
        </w:rPr>
        <w:tab/>
        <w:t>=</w:t>
      </w:r>
      <w:r>
        <w:rPr>
          <w:rFonts w:ascii="Arial" w:hAnsi="Arial" w:cs="Arial"/>
          <w:color w:val="000000" w:themeColor="text1"/>
          <w:sz w:val="20"/>
        </w:rPr>
        <w:tab/>
        <w:t xml:space="preserve">~  60%  IRR    </w:t>
      </w:r>
      <w:r>
        <w:rPr>
          <w:rFonts w:ascii="Arial" w:hAnsi="Arial" w:cs="Arial"/>
          <w:color w:val="000000" w:themeColor="text1"/>
          <w:sz w:val="20"/>
        </w:rPr>
        <w:tab/>
      </w:r>
    </w:p>
    <w:p w14:paraId="7551E493" w14:textId="77777777" w:rsidR="00FE0A58" w:rsidRDefault="00FE0A58" w:rsidP="00FE0A58">
      <w:pPr>
        <w:pStyle w:val="BulletedList2"/>
        <w:numPr>
          <w:ilvl w:val="0"/>
          <w:numId w:val="0"/>
        </w:numPr>
        <w:tabs>
          <w:tab w:val="left" w:pos="900"/>
        </w:tabs>
        <w:spacing w:after="0" w:line="276" w:lineRule="auto"/>
        <w:ind w:left="360"/>
        <w:jc w:val="both"/>
        <w:rPr>
          <w:rFonts w:ascii="Arial" w:hAnsi="Arial" w:cs="Arial"/>
          <w:color w:val="000000" w:themeColor="text1"/>
          <w:sz w:val="20"/>
        </w:rPr>
      </w:pPr>
      <w:r>
        <w:rPr>
          <w:rFonts w:ascii="Arial" w:hAnsi="Arial" w:cs="Arial"/>
          <w:color w:val="000000" w:themeColor="text1"/>
          <w:sz w:val="20"/>
        </w:rPr>
        <w:t xml:space="preserve">20x </w:t>
      </w:r>
      <w:r>
        <w:rPr>
          <w:rFonts w:ascii="Arial" w:hAnsi="Arial" w:cs="Arial"/>
          <w:color w:val="000000" w:themeColor="text1"/>
          <w:sz w:val="20"/>
        </w:rPr>
        <w:tab/>
        <w:t>=</w:t>
      </w:r>
      <w:r>
        <w:rPr>
          <w:rFonts w:ascii="Arial" w:hAnsi="Arial" w:cs="Arial"/>
          <w:color w:val="000000" w:themeColor="text1"/>
          <w:sz w:val="20"/>
        </w:rPr>
        <w:tab/>
        <w:t>~  80%  IRR</w:t>
      </w:r>
    </w:p>
    <w:p w14:paraId="61BAD66F" w14:textId="77777777" w:rsidR="00FE0A58" w:rsidRDefault="00FE0A58" w:rsidP="00FE0A58">
      <w:pPr>
        <w:pStyle w:val="BulletedList2"/>
        <w:numPr>
          <w:ilvl w:val="0"/>
          <w:numId w:val="0"/>
        </w:numPr>
        <w:tabs>
          <w:tab w:val="left" w:pos="900"/>
        </w:tabs>
        <w:spacing w:after="0" w:line="276" w:lineRule="auto"/>
        <w:ind w:left="360"/>
        <w:jc w:val="both"/>
        <w:rPr>
          <w:rFonts w:ascii="Arial" w:hAnsi="Arial" w:cs="Arial"/>
          <w:color w:val="000000" w:themeColor="text1"/>
          <w:sz w:val="20"/>
        </w:rPr>
      </w:pPr>
      <w:r>
        <w:rPr>
          <w:rFonts w:ascii="Arial" w:hAnsi="Arial" w:cs="Arial"/>
          <w:color w:val="000000" w:themeColor="text1"/>
          <w:sz w:val="20"/>
        </w:rPr>
        <w:t xml:space="preserve">30x </w:t>
      </w:r>
      <w:r>
        <w:rPr>
          <w:rFonts w:ascii="Arial" w:hAnsi="Arial" w:cs="Arial"/>
          <w:color w:val="000000" w:themeColor="text1"/>
          <w:sz w:val="20"/>
        </w:rPr>
        <w:tab/>
        <w:t>=</w:t>
      </w:r>
      <w:r>
        <w:rPr>
          <w:rFonts w:ascii="Arial" w:hAnsi="Arial" w:cs="Arial"/>
          <w:color w:val="000000" w:themeColor="text1"/>
          <w:sz w:val="20"/>
        </w:rPr>
        <w:tab/>
        <w:t xml:space="preserve">~100%  IRR   </w:t>
      </w:r>
    </w:p>
    <w:p w14:paraId="57C1440D" w14:textId="77777777" w:rsidR="00FE0A58" w:rsidRDefault="00FE0A58" w:rsidP="00FE0A58">
      <w:pPr>
        <w:pStyle w:val="BulletedList2"/>
        <w:numPr>
          <w:ilvl w:val="0"/>
          <w:numId w:val="0"/>
        </w:numPr>
        <w:spacing w:after="0" w:line="276" w:lineRule="auto"/>
        <w:jc w:val="both"/>
        <w:rPr>
          <w:rFonts w:ascii="Arial" w:hAnsi="Arial" w:cs="Arial"/>
          <w:color w:val="000000" w:themeColor="text1"/>
          <w:sz w:val="22"/>
          <w:szCs w:val="28"/>
        </w:rPr>
      </w:pPr>
    </w:p>
    <w:p w14:paraId="2C5C9DDC" w14:textId="77777777" w:rsidR="00FE0A58" w:rsidRDefault="00FE0A58" w:rsidP="00FE0A58">
      <w:pPr>
        <w:pStyle w:val="BulletedList2"/>
        <w:numPr>
          <w:ilvl w:val="0"/>
          <w:numId w:val="0"/>
        </w:numPr>
        <w:spacing w:after="0" w:line="276" w:lineRule="auto"/>
        <w:jc w:val="both"/>
        <w:rPr>
          <w:rFonts w:ascii="Arial" w:hAnsi="Arial" w:cs="Arial"/>
          <w:color w:val="000000" w:themeColor="text1"/>
          <w:sz w:val="20"/>
        </w:rPr>
      </w:pPr>
      <w:r w:rsidRPr="00974327">
        <w:rPr>
          <w:rFonts w:ascii="Arial" w:hAnsi="Arial" w:cs="Arial"/>
          <w:color w:val="000000" w:themeColor="text1"/>
          <w:sz w:val="22"/>
          <w:szCs w:val="28"/>
        </w:rPr>
        <w:t>PRESENT VALUE FORMULA</w:t>
      </w:r>
      <w:r>
        <w:rPr>
          <w:rFonts w:ascii="Arial" w:hAnsi="Arial" w:cs="Arial"/>
          <w:color w:val="000000" w:themeColor="text1"/>
          <w:sz w:val="20"/>
        </w:rPr>
        <w:t xml:space="preserve">. Present Value (PV) is computed using the formula: </w:t>
      </w:r>
    </w:p>
    <w:p w14:paraId="7820D36A" w14:textId="77777777" w:rsidR="00FE0A58" w:rsidRDefault="00FE0A58" w:rsidP="00FE0A58">
      <w:pPr>
        <w:pStyle w:val="BulletedList2"/>
        <w:numPr>
          <w:ilvl w:val="0"/>
          <w:numId w:val="0"/>
        </w:numPr>
        <w:spacing w:after="0" w:line="276" w:lineRule="auto"/>
        <w:ind w:left="360"/>
        <w:rPr>
          <w:rFonts w:ascii="Arial" w:hAnsi="Arial" w:cs="Arial"/>
          <w:color w:val="000000" w:themeColor="text1"/>
          <w:sz w:val="22"/>
          <w:szCs w:val="28"/>
        </w:rPr>
      </w:pPr>
      <w:r w:rsidRPr="00B77CB5">
        <w:rPr>
          <w:rFonts w:ascii="Arial" w:hAnsi="Arial" w:cs="Arial"/>
          <w:color w:val="000000" w:themeColor="text1"/>
          <w:szCs w:val="32"/>
        </w:rPr>
        <w:t>PV = FV / (1 + r)</w:t>
      </w:r>
      <w:r w:rsidRPr="00774FF8">
        <w:rPr>
          <w:rFonts w:ascii="Arial" w:hAnsi="Arial" w:cs="Arial"/>
          <w:color w:val="000000" w:themeColor="text1"/>
          <w:sz w:val="32"/>
          <w:szCs w:val="40"/>
          <w:vertAlign w:val="superscript"/>
        </w:rPr>
        <w:t>n</w:t>
      </w:r>
      <w:r>
        <w:rPr>
          <w:rFonts w:ascii="Arial" w:hAnsi="Arial" w:cs="Arial"/>
          <w:color w:val="000000" w:themeColor="text1"/>
          <w:szCs w:val="32"/>
          <w:vertAlign w:val="superscript"/>
        </w:rPr>
        <w:t xml:space="preserve">   </w:t>
      </w:r>
      <w:r w:rsidRPr="00B77CB5">
        <w:rPr>
          <w:rFonts w:ascii="Arial" w:hAnsi="Arial" w:cs="Arial"/>
          <w:color w:val="000000" w:themeColor="text1"/>
          <w:sz w:val="22"/>
          <w:szCs w:val="28"/>
        </w:rPr>
        <w:t xml:space="preserve">where </w:t>
      </w:r>
      <w:r w:rsidRPr="00B77CB5">
        <w:rPr>
          <w:rFonts w:ascii="Arial" w:hAnsi="Arial" w:cs="Arial"/>
          <w:b/>
          <w:bCs/>
          <w:color w:val="000000" w:themeColor="text1"/>
          <w:szCs w:val="32"/>
        </w:rPr>
        <w:t>r</w:t>
      </w:r>
      <w:r w:rsidRPr="00B77CB5">
        <w:rPr>
          <w:rFonts w:ascii="Arial" w:hAnsi="Arial" w:cs="Arial"/>
          <w:color w:val="000000" w:themeColor="text1"/>
          <w:sz w:val="22"/>
          <w:szCs w:val="28"/>
        </w:rPr>
        <w:t xml:space="preserve"> is the discount rate and </w:t>
      </w:r>
      <w:proofErr w:type="spellStart"/>
      <w:r w:rsidRPr="00B77CB5">
        <w:rPr>
          <w:rFonts w:ascii="Arial" w:hAnsi="Arial" w:cs="Arial"/>
          <w:b/>
          <w:bCs/>
          <w:color w:val="000000" w:themeColor="text1"/>
          <w:szCs w:val="32"/>
        </w:rPr>
        <w:t>n</w:t>
      </w:r>
      <w:proofErr w:type="spellEnd"/>
      <w:r w:rsidRPr="00B77CB5">
        <w:rPr>
          <w:rFonts w:ascii="Arial" w:hAnsi="Arial" w:cs="Arial"/>
          <w:color w:val="000000" w:themeColor="text1"/>
          <w:sz w:val="22"/>
          <w:szCs w:val="28"/>
        </w:rPr>
        <w:t xml:space="preserve"> the number of years.</w:t>
      </w:r>
    </w:p>
    <w:p w14:paraId="1E5B8930" w14:textId="77777777" w:rsidR="00FE0A58" w:rsidRDefault="00FE0A58" w:rsidP="00FE0A58">
      <w:pPr>
        <w:ind w:left="360"/>
        <w:rPr>
          <w:b/>
          <w:bCs/>
          <w:sz w:val="22"/>
          <w:szCs w:val="22"/>
        </w:rPr>
      </w:pPr>
      <w:r>
        <w:rPr>
          <w:rFonts w:cs="Arial"/>
          <w:color w:val="000000" w:themeColor="text1"/>
          <w:sz w:val="22"/>
          <w:szCs w:val="28"/>
        </w:rPr>
        <w:t xml:space="preserve">Assuming </w:t>
      </w:r>
      <w:r w:rsidRPr="00DA2E5C">
        <w:rPr>
          <w:rFonts w:cs="Arial"/>
          <w:b/>
          <w:bCs/>
          <w:color w:val="000000" w:themeColor="text1"/>
          <w:sz w:val="22"/>
          <w:szCs w:val="28"/>
        </w:rPr>
        <w:t>60%</w:t>
      </w:r>
      <w:r>
        <w:rPr>
          <w:rFonts w:cs="Arial"/>
          <w:color w:val="000000" w:themeColor="text1"/>
          <w:sz w:val="22"/>
          <w:szCs w:val="28"/>
        </w:rPr>
        <w:t xml:space="preserve"> target IRR… PV = </w:t>
      </w:r>
      <w:r w:rsidRPr="00FA42B9">
        <w:rPr>
          <w:rFonts w:cs="Arial"/>
          <w:b/>
          <w:bCs/>
          <w:color w:val="000000" w:themeColor="text1"/>
          <w:sz w:val="22"/>
          <w:szCs w:val="28"/>
        </w:rPr>
        <w:t>40,000,000</w:t>
      </w:r>
      <w:r>
        <w:rPr>
          <w:rFonts w:cs="Arial"/>
          <w:color w:val="000000" w:themeColor="text1"/>
          <w:sz w:val="22"/>
          <w:szCs w:val="28"/>
        </w:rPr>
        <w:t>/ (</w:t>
      </w:r>
      <w:r w:rsidRPr="00FA42B9">
        <w:rPr>
          <w:rFonts w:cs="Arial"/>
          <w:b/>
          <w:bCs/>
          <w:color w:val="000000" w:themeColor="text1"/>
          <w:sz w:val="22"/>
          <w:szCs w:val="28"/>
        </w:rPr>
        <w:t>1.6</w:t>
      </w:r>
      <w:r>
        <w:rPr>
          <w:rFonts w:cs="Arial"/>
          <w:color w:val="000000" w:themeColor="text1"/>
          <w:sz w:val="22"/>
          <w:szCs w:val="28"/>
        </w:rPr>
        <w:t>)</w:t>
      </w:r>
      <w:r w:rsidRPr="00FA42B9">
        <w:rPr>
          <w:rFonts w:cs="Arial"/>
          <w:b/>
          <w:bCs/>
          <w:color w:val="000000" w:themeColor="text1"/>
          <w:sz w:val="28"/>
          <w:szCs w:val="36"/>
          <w:vertAlign w:val="superscript"/>
        </w:rPr>
        <w:t>5</w:t>
      </w:r>
      <w:r>
        <w:rPr>
          <w:rFonts w:cs="Arial"/>
          <w:color w:val="000000" w:themeColor="text1"/>
          <w:szCs w:val="32"/>
          <w:vertAlign w:val="superscript"/>
        </w:rPr>
        <w:t xml:space="preserve">        </w:t>
      </w:r>
      <w:r>
        <w:rPr>
          <w:rFonts w:cs="Arial"/>
          <w:color w:val="000000" w:themeColor="text1"/>
          <w:sz w:val="22"/>
          <w:szCs w:val="28"/>
        </w:rPr>
        <w:t>=</w:t>
      </w:r>
      <w:r>
        <w:rPr>
          <w:rFonts w:cs="Arial"/>
          <w:color w:val="000000" w:themeColor="text1"/>
          <w:szCs w:val="32"/>
          <w:vertAlign w:val="superscript"/>
        </w:rPr>
        <w:t xml:space="preserve"> </w:t>
      </w:r>
      <w:r w:rsidRPr="00BC1C97">
        <w:rPr>
          <w:rFonts w:cs="Arial"/>
          <w:color w:val="000000" w:themeColor="text1"/>
          <w:sz w:val="22"/>
          <w:szCs w:val="36"/>
        </w:rPr>
        <w:t>40,000,000/</w:t>
      </w:r>
      <w:r>
        <w:rPr>
          <w:rFonts w:cs="Arial"/>
          <w:color w:val="000000" w:themeColor="text1"/>
          <w:sz w:val="22"/>
          <w:szCs w:val="36"/>
        </w:rPr>
        <w:t xml:space="preserve"> 10.48576</w:t>
      </w:r>
      <w:r w:rsidRPr="00BC1C97">
        <w:rPr>
          <w:rFonts w:cs="Arial"/>
          <w:color w:val="000000" w:themeColor="text1"/>
          <w:sz w:val="22"/>
          <w:szCs w:val="36"/>
        </w:rPr>
        <w:t xml:space="preserve">   </w:t>
      </w:r>
      <w:r>
        <w:rPr>
          <w:rFonts w:cs="Arial"/>
          <w:color w:val="000000" w:themeColor="text1"/>
          <w:sz w:val="22"/>
          <w:szCs w:val="36"/>
        </w:rPr>
        <w:t xml:space="preserve">  </w:t>
      </w:r>
      <w:r w:rsidRPr="00BC1C97">
        <w:rPr>
          <w:rFonts w:cs="Arial"/>
          <w:color w:val="000000" w:themeColor="text1"/>
          <w:sz w:val="22"/>
          <w:szCs w:val="36"/>
        </w:rPr>
        <w:t xml:space="preserve">= </w:t>
      </w:r>
      <w:r>
        <w:rPr>
          <w:sz w:val="22"/>
          <w:szCs w:val="22"/>
        </w:rPr>
        <w:t xml:space="preserve">$ </w:t>
      </w:r>
      <w:r w:rsidRPr="007107BC">
        <w:rPr>
          <w:b/>
          <w:bCs/>
          <w:sz w:val="22"/>
          <w:szCs w:val="22"/>
        </w:rPr>
        <w:t>3,81</w:t>
      </w:r>
      <w:r>
        <w:rPr>
          <w:b/>
          <w:bCs/>
          <w:sz w:val="22"/>
          <w:szCs w:val="22"/>
        </w:rPr>
        <w:t>4,697 PV</w:t>
      </w:r>
    </w:p>
    <w:p w14:paraId="38AABDB2" w14:textId="77777777" w:rsidR="00FE0A58" w:rsidRDefault="00FE0A58" w:rsidP="00FE0A58">
      <w:pPr>
        <w:ind w:left="360"/>
        <w:rPr>
          <w:rFonts w:cs="Arial"/>
          <w:color w:val="000000" w:themeColor="text1"/>
        </w:rPr>
      </w:pPr>
      <w:r>
        <w:rPr>
          <w:b/>
          <w:bCs/>
          <w:sz w:val="22"/>
          <w:szCs w:val="22"/>
        </w:rPr>
        <w:t xml:space="preserve"> </w:t>
      </w:r>
    </w:p>
    <w:p w14:paraId="093C258B" w14:textId="77777777" w:rsidR="00FE0A58" w:rsidRDefault="00FE0A58" w:rsidP="00FE0A58">
      <w:pPr>
        <w:pStyle w:val="BulletedList2"/>
        <w:numPr>
          <w:ilvl w:val="0"/>
          <w:numId w:val="0"/>
        </w:numPr>
        <w:spacing w:after="0" w:line="276" w:lineRule="auto"/>
        <w:jc w:val="both"/>
        <w:rPr>
          <w:rFonts w:ascii="Arial" w:hAnsi="Arial" w:cs="Arial"/>
          <w:color w:val="000000" w:themeColor="text1"/>
          <w:sz w:val="20"/>
        </w:rPr>
      </w:pPr>
      <w:r>
        <w:rPr>
          <w:rFonts w:ascii="Arial" w:hAnsi="Arial" w:cs="Arial"/>
          <w:noProof/>
          <w:color w:val="000000" w:themeColor="text1"/>
          <w:sz w:val="20"/>
        </w:rPr>
        <mc:AlternateContent>
          <mc:Choice Requires="wpg">
            <w:drawing>
              <wp:anchor distT="0" distB="0" distL="114300" distR="114300" simplePos="0" relativeHeight="252064256" behindDoc="0" locked="0" layoutInCell="1" allowOverlap="1" wp14:anchorId="35B29016" wp14:editId="1E4E6187">
                <wp:simplePos x="0" y="0"/>
                <wp:positionH relativeFrom="column">
                  <wp:posOffset>15240</wp:posOffset>
                </wp:positionH>
                <wp:positionV relativeFrom="paragraph">
                  <wp:posOffset>15240</wp:posOffset>
                </wp:positionV>
                <wp:extent cx="5086350" cy="2831465"/>
                <wp:effectExtent l="19050" t="19050" r="19050" b="26035"/>
                <wp:wrapNone/>
                <wp:docPr id="2089341153" name="Group 15" descr="Screenshot of Present Value Calculator, showing fields to input Future Value, Discount rate, and number of years."/>
                <wp:cNvGraphicFramePr/>
                <a:graphic xmlns:a="http://schemas.openxmlformats.org/drawingml/2006/main">
                  <a:graphicData uri="http://schemas.microsoft.com/office/word/2010/wordprocessingGroup">
                    <wpg:wgp>
                      <wpg:cNvGrpSpPr/>
                      <wpg:grpSpPr>
                        <a:xfrm>
                          <a:off x="0" y="0"/>
                          <a:ext cx="5086350" cy="2831465"/>
                          <a:chOff x="0" y="0"/>
                          <a:chExt cx="5086350" cy="2831465"/>
                        </a:xfrm>
                      </wpg:grpSpPr>
                      <pic:pic xmlns:pic="http://schemas.openxmlformats.org/drawingml/2006/picture">
                        <pic:nvPicPr>
                          <pic:cNvPr id="1834109063" name="Picture 1" descr="Screenshot of a Present Value Calculator"/>
                          <pic:cNvPicPr>
                            <a:picLocks noChangeAspect="1"/>
                          </pic:cNvPicPr>
                        </pic:nvPicPr>
                        <pic:blipFill>
                          <a:blip r:embed="rId139" cstate="email">
                            <a:extLst>
                              <a:ext uri="{BEBA8EAE-BF5A-486C-A8C5-ECC9F3942E4B}">
                                <a14:imgProps xmlns:a14="http://schemas.microsoft.com/office/drawing/2010/main">
                                  <a14:imgLayer r:embed="rId140">
                                    <a14:imgEffect>
                                      <a14:sharpenSoften amount="25000"/>
                                    </a14:imgEffect>
                                    <a14:imgEffect>
                                      <a14:brightnessContrast contrast="20000"/>
                                    </a14:imgEffect>
                                  </a14:imgLayer>
                                </a14:imgProps>
                              </a:ext>
                              <a:ext uri="{28A0092B-C50C-407E-A947-70E740481C1C}">
                                <a14:useLocalDpi xmlns:a14="http://schemas.microsoft.com/office/drawing/2010/main"/>
                              </a:ext>
                            </a:extLst>
                          </a:blip>
                          <a:stretch>
                            <a:fillRect/>
                          </a:stretch>
                        </pic:blipFill>
                        <pic:spPr>
                          <a:xfrm>
                            <a:off x="0" y="0"/>
                            <a:ext cx="5086350" cy="2831465"/>
                          </a:xfrm>
                          <a:prstGeom prst="rect">
                            <a:avLst/>
                          </a:prstGeom>
                          <a:ln>
                            <a:solidFill>
                              <a:schemeClr val="accent1"/>
                            </a:solidFill>
                          </a:ln>
                        </pic:spPr>
                      </pic:pic>
                      <wps:wsp>
                        <wps:cNvPr id="1128690872" name="Text Box 129"/>
                        <wps:cNvSpPr txBox="1"/>
                        <wps:spPr>
                          <a:xfrm>
                            <a:off x="3575050" y="2432050"/>
                            <a:ext cx="1266825" cy="276225"/>
                          </a:xfrm>
                          <a:prstGeom prst="rect">
                            <a:avLst/>
                          </a:prstGeom>
                          <a:solidFill>
                            <a:schemeClr val="lt1"/>
                          </a:solidFill>
                          <a:ln w="6350">
                            <a:solidFill>
                              <a:schemeClr val="bg1">
                                <a:lumMod val="75000"/>
                              </a:schemeClr>
                            </a:solidFill>
                          </a:ln>
                        </wps:spPr>
                        <wps:txbx>
                          <w:txbxContent>
                            <w:p w14:paraId="24843492" w14:textId="77777777" w:rsidR="00FE0A58" w:rsidRPr="00115F37" w:rsidRDefault="00FE0A58" w:rsidP="00FE0A58">
                              <w:pPr>
                                <w:rPr>
                                  <w:b/>
                                  <w:bCs/>
                                  <w:sz w:val="24"/>
                                  <w:szCs w:val="24"/>
                                </w:rPr>
                              </w:pPr>
                              <w:r w:rsidRPr="00115F37">
                                <w:rPr>
                                  <w:b/>
                                  <w:bCs/>
                                  <w:sz w:val="24"/>
                                  <w:szCs w:val="24"/>
                                </w:rPr>
                                <w:t>$ 21,143,084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5B29016" id="Group 15" o:spid="_x0000_s1038" alt="Screenshot of Present Value Calculator, showing fields to input Future Value, Discount rate, and number of years." style="position:absolute;left:0;text-align:left;margin-left:1.2pt;margin-top:1.2pt;width:400.5pt;height:222.95pt;z-index:252064256" coordsize="50863,28314"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">
                <v:shape id="Picture 1" o:spid="_x0000_s1039" type="#_x0000_t75" alt="Screenshot of a Present Value Calculator" style="position:absolute;width:50863;height:28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" stroked="t" strokecolor="#4f81bd [3204]">
                  <v:imagedata r:id="rId143" o:title="Screenshot of a Present Value Calculator"/>
                  <v:path arrowok="t"/>
                </v:shape>
                <v:shape id="Text Box 129" o:spid="_x0000_s1040" type="#_x0000_t202" style="position:absolute;left:35750;top:24320;width:12668;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" fillcolor="white [3201]" strokecolor="#bfbfbf [2412]" strokeweight=".5pt">
                  <v:textbox>
                    <w:txbxContent>
                      <w:p w14:paraId="24843492" w14:textId="77777777" w:rsidR="00FE0A58" w:rsidRPr="00115F37" w:rsidRDefault="00FE0A58" w:rsidP="00FE0A58">
                        <w:pPr>
                          <w:rPr>
                            <w:b/>
                            <w:bCs/>
                            <w:sz w:val="24"/>
                            <w:szCs w:val="24"/>
                          </w:rPr>
                        </w:pPr>
                        <w:r w:rsidRPr="00115F37">
                          <w:rPr>
                            <w:b/>
                            <w:bCs/>
                            <w:sz w:val="24"/>
                            <w:szCs w:val="24"/>
                          </w:rPr>
                          <w:t>$ 21,143,084</w:t>
                        </w:r>
                      </w:p>
                    </w:txbxContent>
                  </v:textbox>
                </v:shape>
              </v:group>
            </w:pict>
          </mc:Fallback>
        </mc:AlternateContent>
      </w:r>
      <w:r>
        <w:rPr>
          <w:rFonts w:ascii="Arial" w:hAnsi="Arial" w:cs="Arial"/>
          <w:color w:val="000000" w:themeColor="text1"/>
          <w:sz w:val="20"/>
        </w:rPr>
        <w:t xml:space="preserve">  </w:t>
      </w:r>
    </w:p>
    <w:p w14:paraId="6378EABC" w14:textId="77777777" w:rsidR="00FE0A58" w:rsidRDefault="00FE0A58" w:rsidP="00FE0A58">
      <w:pPr>
        <w:pStyle w:val="BulletedList2"/>
        <w:numPr>
          <w:ilvl w:val="0"/>
          <w:numId w:val="0"/>
        </w:numPr>
        <w:spacing w:after="0" w:line="276" w:lineRule="auto"/>
        <w:jc w:val="both"/>
        <w:rPr>
          <w:rFonts w:ascii="Arial" w:hAnsi="Arial" w:cs="Arial"/>
          <w:color w:val="000000" w:themeColor="text1"/>
          <w:sz w:val="20"/>
        </w:rPr>
      </w:pPr>
    </w:p>
    <w:p w14:paraId="30D212B4" w14:textId="77777777" w:rsidR="00FE0A58" w:rsidRDefault="00FE0A58" w:rsidP="00FE0A58">
      <w:pPr>
        <w:pStyle w:val="BulletedList2"/>
        <w:numPr>
          <w:ilvl w:val="0"/>
          <w:numId w:val="0"/>
        </w:numPr>
        <w:spacing w:after="0" w:line="276" w:lineRule="auto"/>
        <w:jc w:val="both"/>
        <w:rPr>
          <w:rFonts w:ascii="Arial" w:hAnsi="Arial" w:cs="Arial"/>
          <w:color w:val="000000" w:themeColor="text1"/>
          <w:sz w:val="20"/>
        </w:rPr>
      </w:pPr>
    </w:p>
    <w:p w14:paraId="06244628" w14:textId="77777777" w:rsidR="00FE0A58" w:rsidRPr="00907483" w:rsidRDefault="00FE0A58" w:rsidP="00FE0A58">
      <w:pPr>
        <w:pStyle w:val="BulletedList2"/>
        <w:numPr>
          <w:ilvl w:val="0"/>
          <w:numId w:val="0"/>
        </w:numPr>
        <w:spacing w:after="0" w:line="276" w:lineRule="auto"/>
        <w:rPr>
          <w:rFonts w:ascii="Arial" w:hAnsi="Arial" w:cs="Arial"/>
          <w:i/>
          <w:iCs/>
          <w:color w:val="000000" w:themeColor="text1"/>
          <w:sz w:val="22"/>
          <w:szCs w:val="28"/>
        </w:rPr>
      </w:pPr>
      <w:r w:rsidRPr="00907483">
        <w:rPr>
          <w:rFonts w:ascii="Arial" w:hAnsi="Arial" w:cs="Arial"/>
          <w:i/>
          <w:iCs/>
          <w:color w:val="000000" w:themeColor="text1"/>
          <w:sz w:val="22"/>
          <w:szCs w:val="28"/>
        </w:rPr>
        <w:t xml:space="preserve">Use this handy online calculator for the math  </w:t>
      </w:r>
    </w:p>
    <w:p w14:paraId="38A419F0" w14:textId="77777777" w:rsidR="00FE0A58" w:rsidRDefault="00FE0A58" w:rsidP="00FE0A58">
      <w:pPr>
        <w:pStyle w:val="BulletedList2"/>
        <w:numPr>
          <w:ilvl w:val="0"/>
          <w:numId w:val="0"/>
        </w:numPr>
        <w:spacing w:after="0" w:line="276" w:lineRule="auto"/>
        <w:rPr>
          <w:rFonts w:ascii="Arial" w:hAnsi="Arial" w:cs="Arial"/>
          <w:color w:val="000000" w:themeColor="text1"/>
          <w:sz w:val="20"/>
        </w:rPr>
      </w:pPr>
    </w:p>
    <w:p w14:paraId="0A83E8E1" w14:textId="77777777" w:rsidR="00FE0A58" w:rsidRDefault="00FE0A58" w:rsidP="00FE0A58">
      <w:pPr>
        <w:pStyle w:val="BulletedList2"/>
        <w:numPr>
          <w:ilvl w:val="0"/>
          <w:numId w:val="0"/>
        </w:numPr>
        <w:spacing w:after="0" w:line="276" w:lineRule="auto"/>
        <w:rPr>
          <w:rFonts w:ascii="Arial" w:hAnsi="Arial" w:cs="Arial"/>
          <w:color w:val="000000" w:themeColor="text1"/>
          <w:sz w:val="20"/>
        </w:rPr>
      </w:pPr>
    </w:p>
    <w:p w14:paraId="0189A74E" w14:textId="77777777" w:rsidR="00FE0A58" w:rsidRDefault="00FE0A58" w:rsidP="00FE0A58">
      <w:pPr>
        <w:pStyle w:val="BulletedList2"/>
        <w:numPr>
          <w:ilvl w:val="0"/>
          <w:numId w:val="0"/>
        </w:numPr>
        <w:spacing w:after="0" w:line="276" w:lineRule="auto"/>
        <w:rPr>
          <w:rFonts w:ascii="Arial" w:hAnsi="Arial" w:cs="Arial"/>
          <w:color w:val="000000" w:themeColor="text1"/>
          <w:sz w:val="20"/>
        </w:rPr>
      </w:pPr>
    </w:p>
    <w:p w14:paraId="18E40B38" w14:textId="77777777" w:rsidR="00FE0A58" w:rsidRDefault="00FE0A58" w:rsidP="00FE0A58">
      <w:pPr>
        <w:pStyle w:val="BulletedList2"/>
        <w:numPr>
          <w:ilvl w:val="0"/>
          <w:numId w:val="0"/>
        </w:numPr>
        <w:spacing w:after="0" w:line="276" w:lineRule="auto"/>
        <w:rPr>
          <w:rFonts w:ascii="Arial" w:hAnsi="Arial" w:cs="Arial"/>
          <w:color w:val="000000" w:themeColor="text1"/>
          <w:sz w:val="20"/>
        </w:rPr>
      </w:pPr>
    </w:p>
    <w:p w14:paraId="7F8F1971" w14:textId="77777777" w:rsidR="00FE0A58" w:rsidRDefault="00FE0A58" w:rsidP="00FE0A58">
      <w:pPr>
        <w:pStyle w:val="BulletedList2"/>
        <w:numPr>
          <w:ilvl w:val="0"/>
          <w:numId w:val="0"/>
        </w:numPr>
        <w:spacing w:after="0" w:line="276" w:lineRule="auto"/>
        <w:rPr>
          <w:rFonts w:ascii="Arial" w:hAnsi="Arial" w:cs="Arial"/>
          <w:color w:val="000000" w:themeColor="text1"/>
          <w:sz w:val="20"/>
        </w:rPr>
      </w:pPr>
    </w:p>
    <w:p w14:paraId="2FCFEEF0" w14:textId="77777777" w:rsidR="00FE0A58" w:rsidRDefault="00FE0A58" w:rsidP="00FE0A58">
      <w:pPr>
        <w:pStyle w:val="BulletedList2"/>
        <w:numPr>
          <w:ilvl w:val="0"/>
          <w:numId w:val="0"/>
        </w:numPr>
        <w:spacing w:after="0" w:line="276" w:lineRule="auto"/>
        <w:rPr>
          <w:rFonts w:ascii="Arial" w:hAnsi="Arial" w:cs="Arial"/>
          <w:color w:val="000000" w:themeColor="text1"/>
          <w:sz w:val="20"/>
        </w:rPr>
      </w:pPr>
    </w:p>
    <w:p w14:paraId="570E3831" w14:textId="77777777" w:rsidR="00FE0A58" w:rsidRDefault="00FE0A58" w:rsidP="00FE0A58">
      <w:pPr>
        <w:pStyle w:val="BulletedList2"/>
        <w:numPr>
          <w:ilvl w:val="0"/>
          <w:numId w:val="0"/>
        </w:numPr>
        <w:spacing w:after="0" w:line="276" w:lineRule="auto"/>
        <w:rPr>
          <w:rFonts w:ascii="Arial" w:hAnsi="Arial" w:cs="Arial"/>
          <w:color w:val="000000" w:themeColor="text1"/>
          <w:sz w:val="20"/>
        </w:rPr>
      </w:pPr>
    </w:p>
    <w:p w14:paraId="578E82D2" w14:textId="77777777" w:rsidR="00FE0A58" w:rsidRDefault="00FE0A58" w:rsidP="00FE0A58">
      <w:pPr>
        <w:pStyle w:val="BulletedList2"/>
        <w:numPr>
          <w:ilvl w:val="0"/>
          <w:numId w:val="0"/>
        </w:numPr>
        <w:spacing w:after="0" w:line="276" w:lineRule="auto"/>
        <w:rPr>
          <w:rFonts w:ascii="Arial" w:hAnsi="Arial" w:cs="Arial"/>
          <w:color w:val="000000" w:themeColor="text1"/>
          <w:sz w:val="20"/>
        </w:rPr>
      </w:pPr>
    </w:p>
    <w:p w14:paraId="113D9606" w14:textId="77777777" w:rsidR="00FE0A58" w:rsidRDefault="00FE0A58" w:rsidP="00FE0A58">
      <w:pPr>
        <w:pStyle w:val="BulletedList2"/>
        <w:numPr>
          <w:ilvl w:val="0"/>
          <w:numId w:val="0"/>
        </w:numPr>
        <w:spacing w:after="0" w:line="276" w:lineRule="auto"/>
        <w:rPr>
          <w:rFonts w:ascii="Arial" w:hAnsi="Arial" w:cs="Arial"/>
          <w:color w:val="000000" w:themeColor="text1"/>
          <w:sz w:val="20"/>
        </w:rPr>
      </w:pPr>
    </w:p>
    <w:p w14:paraId="02B10E98" w14:textId="77777777" w:rsidR="00FE0A58" w:rsidRDefault="00FE0A58" w:rsidP="00FE0A58">
      <w:pPr>
        <w:pStyle w:val="BulletedList2"/>
        <w:numPr>
          <w:ilvl w:val="0"/>
          <w:numId w:val="0"/>
        </w:numPr>
        <w:spacing w:after="0" w:line="276" w:lineRule="auto"/>
        <w:rPr>
          <w:rFonts w:ascii="Arial" w:hAnsi="Arial" w:cs="Arial"/>
          <w:color w:val="000000" w:themeColor="text1"/>
          <w:sz w:val="20"/>
        </w:rPr>
      </w:pPr>
    </w:p>
    <w:p w14:paraId="5D89895A" w14:textId="77777777" w:rsidR="00FE0A58" w:rsidRDefault="00FE0A58" w:rsidP="00FE0A58">
      <w:pPr>
        <w:pStyle w:val="BulletedList2"/>
        <w:numPr>
          <w:ilvl w:val="0"/>
          <w:numId w:val="0"/>
        </w:numPr>
        <w:spacing w:after="0" w:line="276" w:lineRule="auto"/>
        <w:rPr>
          <w:rFonts w:ascii="Arial" w:hAnsi="Arial" w:cs="Arial"/>
          <w:color w:val="000000" w:themeColor="text1"/>
          <w:sz w:val="20"/>
        </w:rPr>
      </w:pPr>
    </w:p>
    <w:p w14:paraId="00671B04" w14:textId="77777777" w:rsidR="00FE0A58" w:rsidRPr="00774FF8" w:rsidRDefault="00FE0A58" w:rsidP="00FE0A58">
      <w:pPr>
        <w:pStyle w:val="BulletedList2"/>
        <w:numPr>
          <w:ilvl w:val="0"/>
          <w:numId w:val="0"/>
        </w:numPr>
        <w:spacing w:after="0" w:line="276" w:lineRule="auto"/>
        <w:rPr>
          <w:rFonts w:ascii="Arial" w:hAnsi="Arial" w:cs="Arial"/>
          <w:color w:val="000000"/>
          <w:sz w:val="20"/>
          <w:szCs w:val="20"/>
        </w:rPr>
      </w:pPr>
      <w:hyperlink r:id="rId144" w:history="1">
        <w:r w:rsidRPr="00BC0557">
          <w:rPr>
            <w:rStyle w:val="Hyperlink"/>
            <w:rFonts w:ascii="Arial" w:hAnsi="Arial" w:cs="Arial"/>
            <w:sz w:val="20"/>
            <w:szCs w:val="20"/>
          </w:rPr>
          <w:t>www.financialmentor.com/calculator/present-value-calculator</w:t>
        </w:r>
      </w:hyperlink>
      <w:r w:rsidRPr="00774FF8">
        <w:rPr>
          <w:rFonts w:ascii="Arial" w:hAnsi="Arial" w:cs="Arial"/>
          <w:color w:val="000000"/>
          <w:sz w:val="20"/>
          <w:szCs w:val="20"/>
        </w:rPr>
        <w:t xml:space="preserve"> </w:t>
      </w:r>
    </w:p>
    <w:p w14:paraId="0E84205A" w14:textId="77777777" w:rsidR="00FE0A58" w:rsidRPr="00911168" w:rsidRDefault="00FE0A58" w:rsidP="00FE0A58">
      <w:pPr>
        <w:rPr>
          <w:rFonts w:cs="Arial"/>
          <w:color w:val="000000"/>
          <w:sz w:val="16"/>
        </w:rPr>
      </w:pPr>
    </w:p>
    <w:p w14:paraId="7DD9E380" w14:textId="77777777" w:rsidR="00FE0A58" w:rsidRDefault="00FE0A58" w:rsidP="00FE0A58">
      <w:pPr>
        <w:shd w:val="clear" w:color="auto" w:fill="FFFFFF"/>
        <w:spacing w:line="336" w:lineRule="atLeast"/>
        <w:textAlignment w:val="baseline"/>
        <w:rPr>
          <w:rFonts w:ascii="inherit" w:hAnsi="inherit" w:cs="Helvetica"/>
          <w:b/>
          <w:bCs/>
          <w:color w:val="444444"/>
          <w:sz w:val="24"/>
          <w:szCs w:val="24"/>
          <w:bdr w:val="none" w:sz="0" w:space="0" w:color="auto" w:frame="1"/>
        </w:rPr>
      </w:pPr>
    </w:p>
    <w:p w14:paraId="2AF9A6A9" w14:textId="77777777" w:rsidR="00FE0A58" w:rsidRDefault="00FE0A58" w:rsidP="00FE0A58">
      <w:pPr>
        <w:rPr>
          <w:rFonts w:cs="Arial"/>
          <w:iCs/>
          <w:noProof/>
          <w:sz w:val="24"/>
        </w:rPr>
      </w:pPr>
      <w:r>
        <w:rPr>
          <w:rFonts w:cs="Arial"/>
          <w:noProof/>
        </w:rPr>
        <w:br w:type="page"/>
      </w:r>
    </w:p>
    <w:p w14:paraId="467B6282" w14:textId="77777777" w:rsidR="00FE0A58" w:rsidRPr="004E18C6" w:rsidRDefault="00FE0A58" w:rsidP="00FE0A58">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067EE926" w14:textId="77777777" w:rsidR="00FE0A58" w:rsidRPr="003E4A1B" w:rsidRDefault="00FE0A58" w:rsidP="00FE0A58">
      <w:pPr>
        <w:rPr>
          <w:rFonts w:cs="Arial"/>
        </w:rPr>
      </w:pPr>
    </w:p>
    <w:p w14:paraId="4DC31B10" w14:textId="77777777" w:rsidR="00FE0A58" w:rsidRPr="003E4A1B" w:rsidRDefault="00FE0A58" w:rsidP="00FE0A58">
      <w:pPr>
        <w:rPr>
          <w:rFonts w:cs="Arial"/>
        </w:rPr>
      </w:pPr>
    </w:p>
    <w:p w14:paraId="50F220DC" w14:textId="77777777" w:rsidR="00FE0A58" w:rsidRDefault="00FE0A58" w:rsidP="00FE0A58">
      <w:pPr>
        <w:pStyle w:val="BulletedList2"/>
        <w:numPr>
          <w:ilvl w:val="0"/>
          <w:numId w:val="0"/>
        </w:numPr>
        <w:spacing w:after="0" w:line="276" w:lineRule="auto"/>
        <w:jc w:val="both"/>
        <w:rPr>
          <w:rFonts w:ascii="Arial" w:hAnsi="Arial" w:cs="Arial"/>
          <w:iCs/>
          <w:color w:val="000000"/>
          <w:sz w:val="20"/>
        </w:rPr>
      </w:pPr>
      <w:r w:rsidRPr="00974327">
        <w:rPr>
          <w:rFonts w:ascii="Arial" w:hAnsi="Arial" w:cs="Arial"/>
          <w:color w:val="000000"/>
          <w:sz w:val="22"/>
          <w:szCs w:val="28"/>
        </w:rPr>
        <w:t>PRE-MONEY VERSUS POST-MONEY VALUATION</w:t>
      </w:r>
      <w:r>
        <w:rPr>
          <w:rFonts w:ascii="Arial" w:hAnsi="Arial" w:cs="Arial"/>
          <w:color w:val="000000"/>
          <w:sz w:val="20"/>
        </w:rPr>
        <w:t xml:space="preserve">. The Present Value of the company includes the investment since it is assumed that the business will not achieve the $40,000,000 Future Valuation without the capital infusion. The valuation that includes the beginning inherent value of the company + the investment is called the </w:t>
      </w:r>
      <w:r w:rsidRPr="003E4A1B">
        <w:rPr>
          <w:rFonts w:ascii="Arial" w:hAnsi="Arial" w:cs="Arial"/>
          <w:i/>
          <w:color w:val="000000"/>
          <w:sz w:val="20"/>
        </w:rPr>
        <w:t>post-money valuation</w:t>
      </w:r>
      <w:r>
        <w:rPr>
          <w:rFonts w:ascii="Arial" w:hAnsi="Arial" w:cs="Arial"/>
          <w:i/>
          <w:color w:val="000000"/>
          <w:sz w:val="20"/>
        </w:rPr>
        <w:t xml:space="preserve"> </w:t>
      </w:r>
      <w:r w:rsidRPr="00FD4CBE">
        <w:rPr>
          <w:rFonts w:ascii="Arial" w:hAnsi="Arial" w:cs="Arial"/>
          <w:iCs/>
          <w:color w:val="000000"/>
          <w:sz w:val="20"/>
        </w:rPr>
        <w:t>(meaning it is the value after the money has been invested).</w:t>
      </w:r>
      <w:r>
        <w:rPr>
          <w:rFonts w:ascii="Arial" w:hAnsi="Arial" w:cs="Arial"/>
          <w:iCs/>
          <w:color w:val="000000"/>
          <w:sz w:val="20"/>
        </w:rPr>
        <w:t xml:space="preserve"> The value of the company before the investment is called the </w:t>
      </w:r>
      <w:r w:rsidRPr="003E4A1B">
        <w:rPr>
          <w:rFonts w:ascii="Arial" w:hAnsi="Arial" w:cs="Arial"/>
          <w:i/>
          <w:color w:val="000000"/>
          <w:sz w:val="20"/>
        </w:rPr>
        <w:t>p</w:t>
      </w:r>
      <w:r>
        <w:rPr>
          <w:rFonts w:ascii="Arial" w:hAnsi="Arial" w:cs="Arial"/>
          <w:i/>
          <w:color w:val="000000"/>
          <w:sz w:val="20"/>
        </w:rPr>
        <w:t>re</w:t>
      </w:r>
      <w:r w:rsidRPr="003E4A1B">
        <w:rPr>
          <w:rFonts w:ascii="Arial" w:hAnsi="Arial" w:cs="Arial"/>
          <w:i/>
          <w:color w:val="000000"/>
          <w:sz w:val="20"/>
        </w:rPr>
        <w:t>-money valuation</w:t>
      </w:r>
      <w:r>
        <w:rPr>
          <w:rFonts w:ascii="Arial" w:hAnsi="Arial" w:cs="Arial"/>
          <w:i/>
          <w:color w:val="000000"/>
          <w:sz w:val="20"/>
        </w:rPr>
        <w:t xml:space="preserve">. </w:t>
      </w:r>
      <w:r w:rsidRPr="00FD4CBE">
        <w:rPr>
          <w:rFonts w:ascii="Arial" w:hAnsi="Arial" w:cs="Arial"/>
          <w:iCs/>
          <w:color w:val="000000"/>
          <w:sz w:val="20"/>
        </w:rPr>
        <w:t xml:space="preserve">In the example, we know the </w:t>
      </w:r>
      <w:r>
        <w:rPr>
          <w:rFonts w:ascii="Arial" w:hAnsi="Arial" w:cs="Arial"/>
          <w:iCs/>
          <w:color w:val="000000"/>
          <w:sz w:val="20"/>
        </w:rPr>
        <w:t>total post-money valuation is $</w:t>
      </w:r>
      <w:r w:rsidRPr="00EB121C">
        <w:rPr>
          <w:rFonts w:ascii="Arial" w:hAnsi="Arial" w:cs="Arial"/>
          <w:b/>
          <w:bCs/>
          <w:iCs/>
          <w:color w:val="000000"/>
          <w:sz w:val="20"/>
        </w:rPr>
        <w:t>21,143,084</w:t>
      </w:r>
      <w:r>
        <w:rPr>
          <w:rFonts w:ascii="Arial" w:hAnsi="Arial" w:cs="Arial"/>
          <w:iCs/>
          <w:color w:val="000000"/>
          <w:sz w:val="20"/>
        </w:rPr>
        <w:t xml:space="preserve"> from our calculation. If we subtract the amount of the investment (we will assume </w:t>
      </w:r>
      <w:r w:rsidRPr="00A530B5">
        <w:rPr>
          <w:rFonts w:ascii="Arial" w:hAnsi="Arial" w:cs="Arial"/>
          <w:b/>
          <w:bCs/>
          <w:iCs/>
          <w:color w:val="000000"/>
          <w:sz w:val="20"/>
        </w:rPr>
        <w:t>$2,000,000</w:t>
      </w:r>
      <w:r>
        <w:rPr>
          <w:rFonts w:ascii="Arial" w:hAnsi="Arial" w:cs="Arial"/>
          <w:iCs/>
          <w:color w:val="000000"/>
          <w:sz w:val="20"/>
        </w:rPr>
        <w:t xml:space="preserve"> for the example company) then the company is inherently worth $</w:t>
      </w:r>
      <w:r w:rsidRPr="00FD4CBE">
        <w:rPr>
          <w:rFonts w:ascii="Arial" w:hAnsi="Arial" w:cs="Arial"/>
          <w:b/>
          <w:bCs/>
          <w:iCs/>
          <w:color w:val="000000"/>
          <w:sz w:val="20"/>
        </w:rPr>
        <w:t>19,</w:t>
      </w:r>
      <w:r>
        <w:rPr>
          <w:rFonts w:ascii="Arial" w:hAnsi="Arial" w:cs="Arial"/>
          <w:b/>
          <w:bCs/>
          <w:iCs/>
          <w:color w:val="000000"/>
          <w:sz w:val="20"/>
        </w:rPr>
        <w:t>1</w:t>
      </w:r>
      <w:r w:rsidRPr="00FD4CBE">
        <w:rPr>
          <w:rFonts w:ascii="Arial" w:hAnsi="Arial" w:cs="Arial"/>
          <w:b/>
          <w:bCs/>
          <w:iCs/>
          <w:color w:val="000000"/>
          <w:sz w:val="20"/>
        </w:rPr>
        <w:t>43,084</w:t>
      </w:r>
      <w:r>
        <w:rPr>
          <w:rFonts w:ascii="Arial" w:hAnsi="Arial" w:cs="Arial"/>
          <w:b/>
          <w:bCs/>
          <w:iCs/>
          <w:color w:val="000000"/>
          <w:sz w:val="20"/>
        </w:rPr>
        <w:t xml:space="preserve"> </w:t>
      </w:r>
      <w:r w:rsidRPr="00A530B5">
        <w:rPr>
          <w:rFonts w:ascii="Arial" w:hAnsi="Arial" w:cs="Arial"/>
          <w:iCs/>
          <w:color w:val="000000"/>
          <w:sz w:val="20"/>
        </w:rPr>
        <w:t>pre-money</w:t>
      </w:r>
      <w:r>
        <w:rPr>
          <w:rFonts w:ascii="Arial" w:hAnsi="Arial" w:cs="Arial"/>
          <w:b/>
          <w:bCs/>
          <w:iCs/>
          <w:color w:val="000000"/>
          <w:sz w:val="20"/>
        </w:rPr>
        <w:t xml:space="preserve"> </w:t>
      </w:r>
      <w:r w:rsidRPr="00A530B5">
        <w:rPr>
          <w:rFonts w:ascii="Arial" w:hAnsi="Arial" w:cs="Arial"/>
          <w:iCs/>
          <w:color w:val="000000"/>
          <w:sz w:val="20"/>
        </w:rPr>
        <w:t>($21,143,084 – 2,</w:t>
      </w:r>
      <w:r>
        <w:rPr>
          <w:rFonts w:ascii="Arial" w:hAnsi="Arial" w:cs="Arial"/>
          <w:iCs/>
          <w:color w:val="000000"/>
          <w:sz w:val="20"/>
        </w:rPr>
        <w:t>0</w:t>
      </w:r>
      <w:r w:rsidRPr="00A530B5">
        <w:rPr>
          <w:rFonts w:ascii="Arial" w:hAnsi="Arial" w:cs="Arial"/>
          <w:iCs/>
          <w:color w:val="000000"/>
          <w:sz w:val="20"/>
        </w:rPr>
        <w:t>00,000).</w:t>
      </w:r>
      <w:r>
        <w:rPr>
          <w:rFonts w:ascii="Arial" w:hAnsi="Arial" w:cs="Arial"/>
          <w:iCs/>
          <w:color w:val="000000"/>
          <w:sz w:val="20"/>
        </w:rPr>
        <w:t xml:space="preserve"> </w:t>
      </w:r>
    </w:p>
    <w:p w14:paraId="73E36EE9" w14:textId="77777777" w:rsidR="00FE0A58" w:rsidRPr="00911168" w:rsidRDefault="00FE0A58" w:rsidP="00FE0A58">
      <w:pPr>
        <w:pStyle w:val="BulletedList2"/>
        <w:numPr>
          <w:ilvl w:val="0"/>
          <w:numId w:val="0"/>
        </w:numPr>
        <w:spacing w:after="0" w:line="276" w:lineRule="auto"/>
        <w:jc w:val="both"/>
        <w:rPr>
          <w:rFonts w:ascii="Arial" w:hAnsi="Arial" w:cs="Arial"/>
          <w:iCs/>
          <w:color w:val="000000"/>
          <w:sz w:val="12"/>
          <w:szCs w:val="16"/>
        </w:rPr>
      </w:pPr>
    </w:p>
    <w:p w14:paraId="7722DC6C" w14:textId="77777777" w:rsidR="00FE0A58" w:rsidRPr="00A530B5" w:rsidRDefault="00FE0A58" w:rsidP="00FE0A58">
      <w:pPr>
        <w:pStyle w:val="BulletedList2"/>
        <w:numPr>
          <w:ilvl w:val="0"/>
          <w:numId w:val="0"/>
        </w:numPr>
        <w:spacing w:after="0" w:line="276" w:lineRule="auto"/>
        <w:jc w:val="both"/>
        <w:rPr>
          <w:rFonts w:ascii="Arial" w:hAnsi="Arial" w:cs="Arial"/>
          <w:iCs/>
          <w:color w:val="000000"/>
          <w:sz w:val="20"/>
        </w:rPr>
      </w:pPr>
      <w:r>
        <w:rPr>
          <w:rFonts w:ascii="Arial" w:hAnsi="Arial" w:cs="Arial"/>
          <w:iCs/>
          <w:color w:val="000000"/>
          <w:sz w:val="20"/>
        </w:rPr>
        <w:t xml:space="preserve">So, what would be a fair split of the shares? If the company is worth </w:t>
      </w:r>
      <w:r w:rsidRPr="00A530B5">
        <w:rPr>
          <w:rFonts w:ascii="Arial" w:hAnsi="Arial" w:cs="Arial"/>
          <w:b/>
          <w:bCs/>
          <w:iCs/>
          <w:color w:val="000000"/>
          <w:sz w:val="20"/>
        </w:rPr>
        <w:t>$2</w:t>
      </w:r>
      <w:r>
        <w:rPr>
          <w:rFonts w:ascii="Arial" w:hAnsi="Arial" w:cs="Arial"/>
          <w:b/>
          <w:bCs/>
          <w:iCs/>
          <w:color w:val="000000"/>
          <w:sz w:val="20"/>
        </w:rPr>
        <w:t>1</w:t>
      </w:r>
      <w:r w:rsidRPr="00A530B5">
        <w:rPr>
          <w:rFonts w:ascii="Arial" w:hAnsi="Arial" w:cs="Arial"/>
          <w:b/>
          <w:bCs/>
          <w:iCs/>
          <w:color w:val="000000"/>
          <w:sz w:val="20"/>
        </w:rPr>
        <w:t>,143,0</w:t>
      </w:r>
      <w:r>
        <w:rPr>
          <w:rFonts w:ascii="Arial" w:hAnsi="Arial" w:cs="Arial"/>
          <w:b/>
          <w:bCs/>
          <w:iCs/>
          <w:color w:val="000000"/>
          <w:sz w:val="20"/>
        </w:rPr>
        <w:t>84</w:t>
      </w:r>
      <w:r>
        <w:rPr>
          <w:rFonts w:ascii="Arial" w:hAnsi="Arial" w:cs="Arial"/>
          <w:iCs/>
          <w:color w:val="000000"/>
          <w:sz w:val="20"/>
        </w:rPr>
        <w:t xml:space="preserve"> post-money, and the investor’s contribution toward that valuation is </w:t>
      </w:r>
      <w:r w:rsidRPr="00A530B5">
        <w:rPr>
          <w:rFonts w:ascii="Arial" w:hAnsi="Arial" w:cs="Arial"/>
          <w:b/>
          <w:bCs/>
          <w:iCs/>
          <w:color w:val="000000"/>
          <w:sz w:val="20"/>
        </w:rPr>
        <w:t>$2,</w:t>
      </w:r>
      <w:r>
        <w:rPr>
          <w:rFonts w:ascii="Arial" w:hAnsi="Arial" w:cs="Arial"/>
          <w:b/>
          <w:bCs/>
          <w:iCs/>
          <w:color w:val="000000"/>
          <w:sz w:val="20"/>
        </w:rPr>
        <w:t>0</w:t>
      </w:r>
      <w:r w:rsidRPr="00A530B5">
        <w:rPr>
          <w:rFonts w:ascii="Arial" w:hAnsi="Arial" w:cs="Arial"/>
          <w:b/>
          <w:bCs/>
          <w:iCs/>
          <w:color w:val="000000"/>
          <w:sz w:val="20"/>
        </w:rPr>
        <w:t>00,000</w:t>
      </w:r>
      <w:r>
        <w:rPr>
          <w:rFonts w:ascii="Arial" w:hAnsi="Arial" w:cs="Arial"/>
          <w:iCs/>
          <w:color w:val="000000"/>
          <w:sz w:val="20"/>
        </w:rPr>
        <w:t xml:space="preserve">, then the investment is </w:t>
      </w:r>
      <w:r>
        <w:rPr>
          <w:rFonts w:ascii="Arial" w:hAnsi="Arial" w:cs="Arial"/>
          <w:b/>
          <w:bCs/>
          <w:iCs/>
          <w:color w:val="000000"/>
          <w:sz w:val="20"/>
        </w:rPr>
        <w:t>9.3</w:t>
      </w:r>
      <w:r w:rsidRPr="00A530B5">
        <w:rPr>
          <w:rFonts w:ascii="Arial" w:hAnsi="Arial" w:cs="Arial"/>
          <w:b/>
          <w:bCs/>
          <w:iCs/>
          <w:color w:val="000000"/>
          <w:sz w:val="20"/>
        </w:rPr>
        <w:t>%</w:t>
      </w:r>
      <w:r>
        <w:rPr>
          <w:rFonts w:ascii="Arial" w:hAnsi="Arial" w:cs="Arial"/>
          <w:iCs/>
          <w:color w:val="000000"/>
          <w:sz w:val="20"/>
        </w:rPr>
        <w:t xml:space="preserve"> of the Post-Money Valuation, entitling the investor to </w:t>
      </w:r>
      <w:r>
        <w:rPr>
          <w:rFonts w:ascii="Arial" w:hAnsi="Arial" w:cs="Arial"/>
          <w:b/>
          <w:bCs/>
          <w:iCs/>
          <w:color w:val="000000"/>
          <w:sz w:val="20"/>
        </w:rPr>
        <w:t>9.3</w:t>
      </w:r>
      <w:r w:rsidRPr="00A530B5">
        <w:rPr>
          <w:rFonts w:ascii="Arial" w:hAnsi="Arial" w:cs="Arial"/>
          <w:b/>
          <w:bCs/>
          <w:iCs/>
          <w:color w:val="000000"/>
          <w:sz w:val="20"/>
        </w:rPr>
        <w:t>%</w:t>
      </w:r>
      <w:r>
        <w:rPr>
          <w:rFonts w:ascii="Arial" w:hAnsi="Arial" w:cs="Arial"/>
          <w:iCs/>
          <w:color w:val="000000"/>
          <w:sz w:val="20"/>
        </w:rPr>
        <w:t xml:space="preserve">  of the shares of stock in the company. Easy.</w:t>
      </w:r>
    </w:p>
    <w:p w14:paraId="0F6F1E23" w14:textId="77777777" w:rsidR="00FE0A58" w:rsidRDefault="00FE0A58" w:rsidP="00FE0A58">
      <w:pPr>
        <w:pStyle w:val="BulletedList2"/>
        <w:numPr>
          <w:ilvl w:val="0"/>
          <w:numId w:val="0"/>
        </w:numPr>
        <w:spacing w:after="0" w:line="276" w:lineRule="auto"/>
        <w:jc w:val="both"/>
        <w:rPr>
          <w:rFonts w:ascii="Arial" w:hAnsi="Arial" w:cs="Arial"/>
          <w:color w:val="000000"/>
          <w:sz w:val="20"/>
        </w:rPr>
      </w:pPr>
    </w:p>
    <w:p w14:paraId="34E3E4C8" w14:textId="77777777" w:rsidR="00FE0A58" w:rsidRDefault="00FE0A58" w:rsidP="00FE0A58">
      <w:pPr>
        <w:shd w:val="clear" w:color="auto" w:fill="FFFFFF"/>
        <w:spacing w:line="276" w:lineRule="auto"/>
        <w:rPr>
          <w:rFonts w:cs="Arial"/>
          <w:color w:val="000000"/>
          <w:szCs w:val="22"/>
        </w:rPr>
      </w:pPr>
      <w:r w:rsidRPr="00C37E57">
        <w:rPr>
          <w:rFonts w:cs="Arial"/>
          <w:color w:val="000000"/>
          <w:sz w:val="22"/>
          <w:szCs w:val="24"/>
        </w:rPr>
        <w:t>SHORT-HAND METHOD OF DETERMINING OWNERSHIP SPLIT</w:t>
      </w:r>
      <w:r>
        <w:rPr>
          <w:rFonts w:cs="Arial"/>
          <w:color w:val="000000"/>
          <w:szCs w:val="22"/>
        </w:rPr>
        <w:t xml:space="preserve">. Some equity investors </w:t>
      </w:r>
      <w:r w:rsidRPr="00CE27F6">
        <w:rPr>
          <w:rFonts w:cs="Arial"/>
          <w:color w:val="000000"/>
          <w:szCs w:val="22"/>
        </w:rPr>
        <w:t>seek to acquire a certain ownership percentage (</w:t>
      </w:r>
      <w:r>
        <w:rPr>
          <w:rFonts w:cs="Arial"/>
          <w:color w:val="000000"/>
          <w:szCs w:val="22"/>
        </w:rPr>
        <w:t>often</w:t>
      </w:r>
      <w:r w:rsidRPr="00CE27F6">
        <w:rPr>
          <w:rFonts w:cs="Arial"/>
          <w:color w:val="000000"/>
          <w:szCs w:val="22"/>
        </w:rPr>
        <w:t xml:space="preserve"> 30%) regardless of the </w:t>
      </w:r>
      <w:r>
        <w:rPr>
          <w:rFonts w:cs="Arial"/>
          <w:color w:val="000000"/>
          <w:szCs w:val="22"/>
        </w:rPr>
        <w:t>valuation calculations; and others will stipulate an ownership stake o</w:t>
      </w:r>
      <w:r w:rsidRPr="00CE27F6">
        <w:rPr>
          <w:rFonts w:cs="Arial"/>
          <w:color w:val="000000"/>
          <w:szCs w:val="22"/>
        </w:rPr>
        <w:t xml:space="preserve">n </w:t>
      </w:r>
      <w:r>
        <w:rPr>
          <w:rFonts w:cs="Arial"/>
          <w:color w:val="000000"/>
          <w:szCs w:val="22"/>
        </w:rPr>
        <w:t>norms</w:t>
      </w:r>
      <w:r w:rsidRPr="00CE27F6">
        <w:rPr>
          <w:rFonts w:cs="Arial"/>
          <w:color w:val="000000"/>
          <w:szCs w:val="22"/>
        </w:rPr>
        <w:t xml:space="preserve"> for a given industry </w:t>
      </w:r>
      <w:r>
        <w:rPr>
          <w:rFonts w:cs="Arial"/>
          <w:color w:val="000000"/>
          <w:szCs w:val="22"/>
        </w:rPr>
        <w:t xml:space="preserve">and </w:t>
      </w:r>
      <w:r w:rsidRPr="00CE27F6">
        <w:rPr>
          <w:rFonts w:cs="Arial"/>
          <w:color w:val="000000"/>
          <w:szCs w:val="22"/>
        </w:rPr>
        <w:t>stage of investment.</w:t>
      </w:r>
      <w:r>
        <w:rPr>
          <w:rFonts w:cs="Arial"/>
          <w:color w:val="000000"/>
          <w:szCs w:val="22"/>
        </w:rPr>
        <w:t xml:space="preserve"> These Rules of Thumb are based on an analysis of returns (and losses) on prior investments.</w:t>
      </w:r>
    </w:p>
    <w:p w14:paraId="25CC8BBF" w14:textId="77777777" w:rsidR="00FE0A58" w:rsidRDefault="00FE0A58" w:rsidP="00FE0A58">
      <w:pPr>
        <w:shd w:val="clear" w:color="auto" w:fill="FFFFFF"/>
        <w:spacing w:line="276" w:lineRule="auto"/>
        <w:rPr>
          <w:rFonts w:cs="Arial"/>
          <w:color w:val="000000"/>
          <w:szCs w:val="22"/>
        </w:rPr>
      </w:pPr>
    </w:p>
    <w:p w14:paraId="3319F5FB" w14:textId="77777777" w:rsidR="00FE0A58" w:rsidRDefault="00FE0A58" w:rsidP="00FE0A58">
      <w:pPr>
        <w:pStyle w:val="BulletedList2"/>
        <w:numPr>
          <w:ilvl w:val="0"/>
          <w:numId w:val="0"/>
        </w:numPr>
        <w:spacing w:after="0" w:line="276" w:lineRule="auto"/>
        <w:jc w:val="both"/>
        <w:rPr>
          <w:rFonts w:ascii="Arial" w:hAnsi="Arial" w:cs="Arial"/>
          <w:color w:val="000000"/>
          <w:sz w:val="20"/>
        </w:rPr>
      </w:pPr>
      <w:r w:rsidRPr="0056637C">
        <w:rPr>
          <w:rFonts w:ascii="Arial" w:hAnsi="Arial" w:cs="Arial"/>
          <w:color w:val="000000"/>
          <w:sz w:val="22"/>
          <w:szCs w:val="28"/>
        </w:rPr>
        <w:t>WHAT IF YOU AND THE INVESTORS CANNOT AGREE ON A VALUATION IN ADVANCE?</w:t>
      </w:r>
      <w:r>
        <w:rPr>
          <w:rFonts w:ascii="Arial" w:hAnsi="Arial" w:cs="Arial"/>
          <w:color w:val="000000"/>
          <w:sz w:val="20"/>
        </w:rPr>
        <w:t xml:space="preserve"> </w:t>
      </w:r>
      <w:r w:rsidRPr="00A72DB5">
        <w:rPr>
          <w:rFonts w:ascii="Arial" w:hAnsi="Arial" w:cs="Arial"/>
          <w:color w:val="000000"/>
          <w:sz w:val="20"/>
        </w:rPr>
        <w:t>There are tactics to move ahead with the financing by delaying the determination of valuation:</w:t>
      </w:r>
    </w:p>
    <w:p w14:paraId="05FE5EA0" w14:textId="77777777" w:rsidR="00FE0A58" w:rsidRPr="0056637C" w:rsidRDefault="00FE0A58" w:rsidP="00FE0A58">
      <w:pPr>
        <w:pStyle w:val="BulletedList2"/>
        <w:numPr>
          <w:ilvl w:val="0"/>
          <w:numId w:val="0"/>
        </w:numPr>
        <w:spacing w:after="0" w:line="276" w:lineRule="auto"/>
        <w:jc w:val="both"/>
        <w:rPr>
          <w:rFonts w:ascii="Arial" w:hAnsi="Arial" w:cs="Arial"/>
          <w:color w:val="000000"/>
          <w:sz w:val="12"/>
          <w:szCs w:val="16"/>
        </w:rPr>
      </w:pPr>
    </w:p>
    <w:p w14:paraId="0A80DBB2" w14:textId="77777777" w:rsidR="00FE0A58" w:rsidRPr="003860F8" w:rsidRDefault="00FE0A58" w:rsidP="00FE0A58">
      <w:pPr>
        <w:pStyle w:val="BulletedList2"/>
        <w:numPr>
          <w:ilvl w:val="0"/>
          <w:numId w:val="0"/>
        </w:numPr>
        <w:spacing w:after="0" w:line="276" w:lineRule="auto"/>
        <w:jc w:val="both"/>
        <w:rPr>
          <w:rFonts w:ascii="Arial" w:hAnsi="Arial" w:cs="Arial"/>
          <w:color w:val="000000"/>
          <w:sz w:val="20"/>
        </w:rPr>
      </w:pPr>
      <w:r w:rsidRPr="0056637C">
        <w:rPr>
          <w:rFonts w:ascii="Arial" w:hAnsi="Arial" w:cs="Arial"/>
          <w:b/>
          <w:bCs/>
          <w:color w:val="000000"/>
          <w:sz w:val="22"/>
          <w:szCs w:val="28"/>
        </w:rPr>
        <w:t xml:space="preserve">1. </w:t>
      </w:r>
      <w:r>
        <w:rPr>
          <w:rFonts w:ascii="Arial" w:hAnsi="Arial" w:cs="Arial"/>
          <w:b/>
          <w:bCs/>
          <w:color w:val="000000"/>
          <w:sz w:val="22"/>
          <w:szCs w:val="28"/>
        </w:rPr>
        <w:t xml:space="preserve"> Convertible Preferred Shares. </w:t>
      </w:r>
      <w:r w:rsidRPr="003860F8">
        <w:rPr>
          <w:rFonts w:ascii="Arial" w:hAnsi="Arial" w:cs="Arial"/>
          <w:color w:val="000000"/>
          <w:sz w:val="20"/>
        </w:rPr>
        <w:t xml:space="preserve">This class of </w:t>
      </w:r>
      <w:r>
        <w:rPr>
          <w:rFonts w:ascii="Arial" w:hAnsi="Arial" w:cs="Arial"/>
          <w:color w:val="000000"/>
          <w:sz w:val="20"/>
        </w:rPr>
        <w:t>stock</w:t>
      </w:r>
      <w:r w:rsidRPr="003860F8">
        <w:rPr>
          <w:rFonts w:ascii="Arial" w:hAnsi="Arial" w:cs="Arial"/>
          <w:color w:val="000000"/>
          <w:sz w:val="20"/>
        </w:rPr>
        <w:t xml:space="preserve"> pays shareholders a fixed dividend and may be converted to </w:t>
      </w:r>
      <w:r>
        <w:rPr>
          <w:rFonts w:ascii="Arial" w:hAnsi="Arial" w:cs="Arial"/>
          <w:color w:val="000000"/>
          <w:sz w:val="20"/>
        </w:rPr>
        <w:t>c</w:t>
      </w:r>
      <w:r w:rsidRPr="003860F8">
        <w:rPr>
          <w:rFonts w:ascii="Arial" w:hAnsi="Arial" w:cs="Arial"/>
          <w:color w:val="000000"/>
          <w:sz w:val="20"/>
        </w:rPr>
        <w:t xml:space="preserve">ommon </w:t>
      </w:r>
      <w:r>
        <w:rPr>
          <w:rFonts w:ascii="Arial" w:hAnsi="Arial" w:cs="Arial"/>
          <w:color w:val="000000"/>
          <w:sz w:val="20"/>
        </w:rPr>
        <w:t>s</w:t>
      </w:r>
      <w:r w:rsidRPr="003860F8">
        <w:rPr>
          <w:rFonts w:ascii="Arial" w:hAnsi="Arial" w:cs="Arial"/>
          <w:color w:val="000000"/>
          <w:sz w:val="20"/>
        </w:rPr>
        <w:t>hares</w:t>
      </w:r>
      <w:r>
        <w:rPr>
          <w:rFonts w:ascii="Arial" w:hAnsi="Arial" w:cs="Arial"/>
          <w:color w:val="000000"/>
          <w:sz w:val="20"/>
        </w:rPr>
        <w:t xml:space="preserve"> at the discretion of the investor. The investor would convert to common stock to participate in the proceeds from a sale of the company, since preferred stock does not represent ownership in the business. </w:t>
      </w:r>
    </w:p>
    <w:p w14:paraId="0C78FEA7" w14:textId="77777777" w:rsidR="00FE0A58" w:rsidRPr="00B23C65" w:rsidRDefault="00FE0A58" w:rsidP="00FE0A58">
      <w:pPr>
        <w:pStyle w:val="BulletedList2"/>
        <w:numPr>
          <w:ilvl w:val="0"/>
          <w:numId w:val="0"/>
        </w:numPr>
        <w:spacing w:after="0" w:line="276" w:lineRule="auto"/>
        <w:jc w:val="both"/>
        <w:rPr>
          <w:rFonts w:ascii="Arial" w:hAnsi="Arial" w:cs="Arial"/>
          <w:b/>
          <w:bCs/>
          <w:color w:val="000000"/>
          <w:sz w:val="12"/>
          <w:szCs w:val="16"/>
        </w:rPr>
      </w:pPr>
    </w:p>
    <w:p w14:paraId="18CE0EFB" w14:textId="77777777" w:rsidR="00FE0A58" w:rsidRDefault="00FE0A58" w:rsidP="00FE0A58">
      <w:pPr>
        <w:pStyle w:val="BulletedList2"/>
        <w:numPr>
          <w:ilvl w:val="0"/>
          <w:numId w:val="0"/>
        </w:numPr>
        <w:spacing w:after="0" w:line="276" w:lineRule="auto"/>
        <w:jc w:val="both"/>
        <w:rPr>
          <w:rFonts w:ascii="Arial" w:hAnsi="Arial" w:cs="Arial"/>
          <w:i/>
          <w:iCs/>
          <w:sz w:val="20"/>
          <w:szCs w:val="22"/>
        </w:rPr>
      </w:pPr>
      <w:r>
        <w:rPr>
          <w:rFonts w:ascii="Arial" w:hAnsi="Arial" w:cs="Arial"/>
          <w:b/>
          <w:bCs/>
          <w:color w:val="000000"/>
          <w:sz w:val="22"/>
          <w:szCs w:val="28"/>
        </w:rPr>
        <w:t xml:space="preserve">2. </w:t>
      </w:r>
      <w:r w:rsidRPr="0056637C">
        <w:rPr>
          <w:rFonts w:ascii="Arial" w:hAnsi="Arial" w:cs="Arial"/>
          <w:b/>
          <w:bCs/>
          <w:color w:val="000000"/>
          <w:sz w:val="22"/>
          <w:szCs w:val="28"/>
        </w:rPr>
        <w:t>The Safe</w:t>
      </w:r>
      <w:r w:rsidRPr="0056637C">
        <w:rPr>
          <w:rFonts w:ascii="Arial" w:hAnsi="Arial" w:cs="Arial"/>
          <w:color w:val="000000"/>
          <w:sz w:val="22"/>
          <w:szCs w:val="28"/>
        </w:rPr>
        <w:t xml:space="preserve"> </w:t>
      </w:r>
      <w:r w:rsidRPr="00C17911">
        <w:rPr>
          <w:rFonts w:ascii="Arial" w:hAnsi="Arial" w:cs="Arial"/>
          <w:color w:val="000000"/>
          <w:sz w:val="20"/>
        </w:rPr>
        <w:t>(Simple Agreement for Future Equity)</w:t>
      </w:r>
      <w:r>
        <w:rPr>
          <w:rFonts w:ascii="Arial" w:hAnsi="Arial" w:cs="Arial"/>
          <w:color w:val="000000"/>
          <w:sz w:val="20"/>
        </w:rPr>
        <w:t xml:space="preserve">. It stipulates that the percentage ownership due the original investors will be based on the valuation at the time of the first formal A round of financing; at which time, the Safes will convert to the appropriate number of shares in the company. </w:t>
      </w:r>
      <w:r w:rsidRPr="00C17911">
        <w:rPr>
          <w:rFonts w:ascii="Arial" w:hAnsi="Arial" w:cs="Arial"/>
          <w:sz w:val="20"/>
          <w:szCs w:val="22"/>
        </w:rPr>
        <w:t>See</w:t>
      </w:r>
      <w:r>
        <w:rPr>
          <w:rFonts w:cs="Arial"/>
          <w:i/>
          <w:iCs/>
          <w:sz w:val="20"/>
          <w:szCs w:val="22"/>
        </w:rPr>
        <w:t xml:space="preserve"> </w:t>
      </w:r>
      <w:hyperlink r:id="rId145" w:history="1">
        <w:r w:rsidRPr="0056637C">
          <w:rPr>
            <w:rStyle w:val="Hyperlink"/>
            <w:rFonts w:ascii="Arial" w:hAnsi="Arial" w:cs="Arial"/>
            <w:sz w:val="20"/>
            <w:szCs w:val="22"/>
          </w:rPr>
          <w:t>https://www.ycombinator.com/documents</w:t>
        </w:r>
      </w:hyperlink>
      <w:r w:rsidRPr="0056637C">
        <w:rPr>
          <w:rFonts w:ascii="Arial" w:hAnsi="Arial" w:cs="Arial"/>
          <w:i/>
          <w:iCs/>
          <w:sz w:val="20"/>
          <w:szCs w:val="22"/>
        </w:rPr>
        <w:t xml:space="preserve"> </w:t>
      </w:r>
    </w:p>
    <w:p w14:paraId="34218382" w14:textId="77777777" w:rsidR="00FE0A58" w:rsidRPr="0056637C" w:rsidRDefault="00FE0A58" w:rsidP="00FE0A58">
      <w:pPr>
        <w:pStyle w:val="BulletedList2"/>
        <w:numPr>
          <w:ilvl w:val="0"/>
          <w:numId w:val="0"/>
        </w:numPr>
        <w:spacing w:after="0" w:line="276" w:lineRule="auto"/>
        <w:jc w:val="both"/>
        <w:rPr>
          <w:rFonts w:ascii="Arial" w:hAnsi="Arial" w:cs="Arial"/>
          <w:sz w:val="12"/>
          <w:szCs w:val="14"/>
        </w:rPr>
      </w:pPr>
    </w:p>
    <w:p w14:paraId="04BEE148" w14:textId="77777777" w:rsidR="00FE0A58" w:rsidRPr="0056637C" w:rsidRDefault="00FE0A58" w:rsidP="00FE0A58">
      <w:pPr>
        <w:pStyle w:val="BulletedList2"/>
        <w:numPr>
          <w:ilvl w:val="0"/>
          <w:numId w:val="0"/>
        </w:numPr>
        <w:spacing w:line="276" w:lineRule="auto"/>
        <w:jc w:val="both"/>
        <w:rPr>
          <w:rFonts w:ascii="Arial" w:hAnsi="Arial" w:cs="Arial"/>
          <w:sz w:val="20"/>
          <w:szCs w:val="22"/>
        </w:rPr>
      </w:pPr>
      <w:r>
        <w:rPr>
          <w:rFonts w:ascii="Arial" w:hAnsi="Arial" w:cs="Arial"/>
          <w:b/>
          <w:bCs/>
          <w:sz w:val="22"/>
        </w:rPr>
        <w:t>3</w:t>
      </w:r>
      <w:r w:rsidRPr="0056637C">
        <w:rPr>
          <w:rFonts w:ascii="Arial" w:hAnsi="Arial" w:cs="Arial"/>
          <w:b/>
          <w:bCs/>
          <w:sz w:val="22"/>
        </w:rPr>
        <w:t>. The Earn-Out</w:t>
      </w:r>
      <w:r w:rsidRPr="0056637C">
        <w:rPr>
          <w:rFonts w:ascii="Arial" w:hAnsi="Arial" w:cs="Arial"/>
          <w:sz w:val="22"/>
        </w:rPr>
        <w:t xml:space="preserve">. </w:t>
      </w:r>
      <w:r>
        <w:rPr>
          <w:rFonts w:ascii="Arial" w:hAnsi="Arial" w:cs="Arial"/>
          <w:sz w:val="20"/>
          <w:szCs w:val="22"/>
        </w:rPr>
        <w:t>A</w:t>
      </w:r>
      <w:r w:rsidRPr="0056637C">
        <w:rPr>
          <w:rFonts w:ascii="Arial" w:hAnsi="Arial" w:cs="Arial"/>
          <w:sz w:val="20"/>
          <w:szCs w:val="22"/>
        </w:rPr>
        <w:t xml:space="preserve"> financial arrangement where a portion of the </w:t>
      </w:r>
      <w:r>
        <w:rPr>
          <w:rFonts w:ascii="Arial" w:hAnsi="Arial" w:cs="Arial"/>
          <w:sz w:val="20"/>
          <w:szCs w:val="22"/>
        </w:rPr>
        <w:t>investment</w:t>
      </w:r>
      <w:r w:rsidRPr="0056637C">
        <w:rPr>
          <w:rFonts w:ascii="Arial" w:hAnsi="Arial" w:cs="Arial"/>
          <w:sz w:val="20"/>
          <w:szCs w:val="22"/>
        </w:rPr>
        <w:t xml:space="preserve"> is contingent on </w:t>
      </w:r>
      <w:r>
        <w:rPr>
          <w:rFonts w:ascii="Arial" w:hAnsi="Arial" w:cs="Arial"/>
          <w:sz w:val="20"/>
          <w:szCs w:val="22"/>
        </w:rPr>
        <w:t>a</w:t>
      </w:r>
      <w:r w:rsidRPr="0056637C">
        <w:rPr>
          <w:rFonts w:ascii="Arial" w:hAnsi="Arial" w:cs="Arial"/>
          <w:sz w:val="20"/>
          <w:szCs w:val="22"/>
        </w:rPr>
        <w:t xml:space="preserve"> company's performance. </w:t>
      </w:r>
      <w:r>
        <w:rPr>
          <w:rFonts w:ascii="Arial" w:hAnsi="Arial" w:cs="Arial"/>
          <w:sz w:val="20"/>
          <w:szCs w:val="22"/>
        </w:rPr>
        <w:t>This is</w:t>
      </w:r>
      <w:r w:rsidRPr="0056637C">
        <w:rPr>
          <w:rFonts w:ascii="Arial" w:hAnsi="Arial" w:cs="Arial"/>
          <w:sz w:val="20"/>
          <w:szCs w:val="22"/>
        </w:rPr>
        <w:t xml:space="preserve"> a way to bridge the gap between the buyer's and seller's valuation, particularly when the future performance of the business is uncertain. </w:t>
      </w:r>
      <w:r>
        <w:rPr>
          <w:rFonts w:ascii="Arial" w:hAnsi="Arial" w:cs="Arial"/>
          <w:sz w:val="20"/>
          <w:szCs w:val="22"/>
        </w:rPr>
        <w:t>For example, an entrepreneur asserts the business is worth $3 million; the investor $1 million. The investor might offer to pay $1 million immediately, with the balance contingent on the company hitting a milestone of say $10 million in cash sales within 3 years. The milestone should be quantifiable and irrefutable.</w:t>
      </w:r>
    </w:p>
    <w:p w14:paraId="29D52C79" w14:textId="77777777" w:rsidR="00FE0A58" w:rsidRPr="00CE27F6" w:rsidRDefault="00FE0A58" w:rsidP="00FE0A58">
      <w:pPr>
        <w:shd w:val="clear" w:color="auto" w:fill="FFFFFF"/>
        <w:spacing w:line="276" w:lineRule="auto"/>
        <w:rPr>
          <w:rFonts w:cs="Arial"/>
          <w:color w:val="000000"/>
          <w:szCs w:val="22"/>
        </w:rPr>
      </w:pPr>
    </w:p>
    <w:p w14:paraId="7217E2F7" w14:textId="77777777" w:rsidR="00FE0A58" w:rsidRPr="009667E7" w:rsidRDefault="00FE0A58" w:rsidP="00FE0A58">
      <w:pPr>
        <w:pStyle w:val="Pageheader"/>
        <w:ind w:right="-4"/>
        <w:jc w:val="both"/>
        <w:rPr>
          <w:rFonts w:cs="Arial"/>
          <w:i w:val="0"/>
          <w:iCs w:val="0"/>
          <w:color w:val="000000"/>
          <w:sz w:val="20"/>
          <w:szCs w:val="20"/>
        </w:rPr>
      </w:pPr>
      <w:r>
        <w:rPr>
          <w:rFonts w:cs="Arial"/>
          <w:i w:val="0"/>
          <w:iCs w:val="0"/>
          <w:color w:val="000000"/>
          <w:sz w:val="22"/>
          <w:szCs w:val="28"/>
        </w:rPr>
        <w:t xml:space="preserve">QUICK START-UP VALUATION CALCULATORS. </w:t>
      </w:r>
      <w:r w:rsidRPr="009667E7">
        <w:rPr>
          <w:rFonts w:cs="Arial"/>
          <w:i w:val="0"/>
          <w:iCs w:val="0"/>
          <w:color w:val="000000"/>
          <w:sz w:val="20"/>
          <w:szCs w:val="20"/>
        </w:rPr>
        <w:t>These two online apps will allow you to perform a quick estimate of the value of an early-stage business, to serve at least as a starting point for discussion.</w:t>
      </w:r>
    </w:p>
    <w:p w14:paraId="196B02BD" w14:textId="77777777" w:rsidR="00FE0A58" w:rsidRPr="00222C2A" w:rsidRDefault="00FE0A58" w:rsidP="00FE0A58">
      <w:pPr>
        <w:pStyle w:val="Pageheader"/>
        <w:ind w:right="-4"/>
        <w:jc w:val="both"/>
        <w:rPr>
          <w:rFonts w:cs="Arial"/>
          <w:b/>
          <w:sz w:val="6"/>
          <w:szCs w:val="6"/>
          <w:shd w:val="clear" w:color="auto" w:fill="FFFFFF"/>
        </w:rPr>
      </w:pPr>
    </w:p>
    <w:p w14:paraId="3954BA71" w14:textId="77777777" w:rsidR="00FE0A58" w:rsidRPr="009667E7" w:rsidRDefault="00FE0A58" w:rsidP="00FE0A58">
      <w:pPr>
        <w:pStyle w:val="Pageheader"/>
        <w:ind w:right="-4"/>
        <w:jc w:val="both"/>
        <w:rPr>
          <w:rFonts w:cs="Arial"/>
          <w:sz w:val="20"/>
          <w:szCs w:val="20"/>
          <w:shd w:val="clear" w:color="auto" w:fill="FFFFFF"/>
        </w:rPr>
      </w:pPr>
      <w:r w:rsidRPr="009667E7">
        <w:rPr>
          <w:rFonts w:cs="Arial"/>
          <w:b/>
          <w:sz w:val="22"/>
          <w:szCs w:val="22"/>
          <w:shd w:val="clear" w:color="auto" w:fill="FFFFFF"/>
        </w:rPr>
        <w:t xml:space="preserve">1. </w:t>
      </w:r>
      <w:r>
        <w:rPr>
          <w:rFonts w:cs="Arial"/>
          <w:b/>
          <w:sz w:val="22"/>
          <w:szCs w:val="22"/>
          <w:shd w:val="clear" w:color="auto" w:fill="FFFFFF"/>
        </w:rPr>
        <w:t xml:space="preserve">  </w:t>
      </w:r>
      <w:r w:rsidRPr="009667E7">
        <w:rPr>
          <w:rFonts w:cs="Arial"/>
          <w:b/>
          <w:sz w:val="22"/>
          <w:szCs w:val="22"/>
          <w:shd w:val="clear" w:color="auto" w:fill="FFFFFF"/>
        </w:rPr>
        <w:t xml:space="preserve">Cayenne Consulting </w:t>
      </w:r>
      <w:r w:rsidRPr="009667E7">
        <w:rPr>
          <w:rFonts w:cs="Arial"/>
          <w:sz w:val="20"/>
          <w:szCs w:val="20"/>
          <w:shd w:val="clear" w:color="auto" w:fill="FFFFFF"/>
        </w:rPr>
        <w:t>has a free valuation calculator at</w:t>
      </w:r>
      <w:r>
        <w:rPr>
          <w:rFonts w:cs="Arial"/>
          <w:sz w:val="20"/>
          <w:szCs w:val="20"/>
          <w:shd w:val="clear" w:color="auto" w:fill="FFFFFF"/>
        </w:rPr>
        <w:t xml:space="preserve"> </w:t>
      </w:r>
      <w:r w:rsidRPr="009667E7">
        <w:rPr>
          <w:rFonts w:cs="Arial"/>
          <w:sz w:val="20"/>
          <w:szCs w:val="20"/>
          <w:shd w:val="clear" w:color="auto" w:fill="FFFFFF"/>
        </w:rPr>
        <w:t xml:space="preserve"> </w:t>
      </w:r>
      <w:hyperlink r:id="rId146" w:history="1">
        <w:r w:rsidRPr="009667E7">
          <w:rPr>
            <w:rStyle w:val="Hyperlink"/>
            <w:rFonts w:cs="Arial"/>
            <w:sz w:val="20"/>
            <w:szCs w:val="20"/>
            <w:shd w:val="clear" w:color="auto" w:fill="FFFFFF"/>
          </w:rPr>
          <w:t>www.caycon.com/valuation.php#</w:t>
        </w:r>
      </w:hyperlink>
    </w:p>
    <w:p w14:paraId="02815A38" w14:textId="77777777" w:rsidR="00FE0A58" w:rsidRPr="00222C2A" w:rsidRDefault="00FE0A58" w:rsidP="00FE0A58">
      <w:pPr>
        <w:pStyle w:val="Pageheader"/>
        <w:ind w:right="-4"/>
        <w:jc w:val="both"/>
        <w:rPr>
          <w:rFonts w:cs="Arial"/>
          <w:b/>
          <w:color w:val="000000"/>
          <w:sz w:val="12"/>
          <w:szCs w:val="12"/>
          <w:shd w:val="clear" w:color="auto" w:fill="FFFFFF"/>
        </w:rPr>
      </w:pPr>
    </w:p>
    <w:p w14:paraId="376ECFAA" w14:textId="77777777" w:rsidR="00FE0A58" w:rsidRPr="009667E7" w:rsidRDefault="00FE0A58" w:rsidP="00FE0A58">
      <w:pPr>
        <w:pStyle w:val="Pageheader"/>
        <w:ind w:right="-4"/>
        <w:jc w:val="both"/>
        <w:rPr>
          <w:rFonts w:cs="Arial"/>
          <w:color w:val="000000"/>
          <w:sz w:val="20"/>
          <w:szCs w:val="20"/>
          <w:shd w:val="clear" w:color="auto" w:fill="FFFFFF"/>
        </w:rPr>
      </w:pPr>
      <w:r w:rsidRPr="009667E7">
        <w:rPr>
          <w:rFonts w:cs="Arial"/>
          <w:b/>
          <w:color w:val="000000"/>
          <w:sz w:val="22"/>
          <w:szCs w:val="22"/>
          <w:shd w:val="clear" w:color="auto" w:fill="FFFFFF"/>
        </w:rPr>
        <w:t>2.  EquityNet</w:t>
      </w:r>
      <w:r w:rsidRPr="009667E7">
        <w:rPr>
          <w:rFonts w:cs="Arial"/>
          <w:i w:val="0"/>
          <w:color w:val="000000"/>
          <w:sz w:val="22"/>
          <w:szCs w:val="22"/>
          <w:shd w:val="clear" w:color="auto" w:fill="FFFFFF"/>
        </w:rPr>
        <w:t>.</w:t>
      </w:r>
      <w:r>
        <w:rPr>
          <w:rFonts w:cs="Arial"/>
          <w:i w:val="0"/>
          <w:color w:val="000000"/>
          <w:sz w:val="22"/>
          <w:szCs w:val="22"/>
          <w:shd w:val="clear" w:color="auto" w:fill="FFFFFF"/>
        </w:rPr>
        <w:t xml:space="preserve"> </w:t>
      </w:r>
      <w:r w:rsidRPr="009667E7">
        <w:rPr>
          <w:rFonts w:cs="Arial"/>
          <w:color w:val="000000"/>
          <w:sz w:val="20"/>
          <w:szCs w:val="20"/>
          <w:shd w:val="clear" w:color="auto" w:fill="FFFFFF"/>
        </w:rPr>
        <w:t>The results are based on market data gathered from over 3,000 businesses. To access, go to...</w:t>
      </w:r>
    </w:p>
    <w:p w14:paraId="312184E1" w14:textId="77777777" w:rsidR="00FE0A58" w:rsidRPr="009667E7" w:rsidRDefault="00FE0A58" w:rsidP="00FE0A58">
      <w:pPr>
        <w:pStyle w:val="BulletedList2"/>
        <w:numPr>
          <w:ilvl w:val="0"/>
          <w:numId w:val="0"/>
        </w:numPr>
        <w:tabs>
          <w:tab w:val="clear" w:pos="1440"/>
        </w:tabs>
        <w:spacing w:after="0" w:line="276" w:lineRule="auto"/>
        <w:ind w:right="-4"/>
        <w:jc w:val="both"/>
        <w:rPr>
          <w:rFonts w:ascii="Arial" w:hAnsi="Arial" w:cs="Arial"/>
          <w:b/>
          <w:color w:val="000000"/>
          <w:sz w:val="20"/>
          <w:szCs w:val="20"/>
          <w:shd w:val="clear" w:color="auto" w:fill="FFFFFF"/>
        </w:rPr>
      </w:pPr>
      <w:hyperlink r:id="rId147" w:history="1">
        <w:r w:rsidRPr="009667E7">
          <w:rPr>
            <w:rStyle w:val="Hyperlink"/>
            <w:rFonts w:ascii="Arial" w:hAnsi="Arial" w:cs="Arial"/>
            <w:sz w:val="20"/>
            <w:szCs w:val="20"/>
            <w:shd w:val="clear" w:color="auto" w:fill="FFFFFF"/>
          </w:rPr>
          <w:t>https://www.equitynet.com/crowdfunding-tools/startup-valuation-calculator.aspx</w:t>
        </w:r>
      </w:hyperlink>
    </w:p>
    <w:p w14:paraId="6DF3673B" w14:textId="77777777" w:rsidR="00FE0A58" w:rsidRPr="00A72DB5" w:rsidRDefault="00FE0A58" w:rsidP="00FE0A58">
      <w:pPr>
        <w:pStyle w:val="Pageheader"/>
        <w:rPr>
          <w:rFonts w:cs="Arial"/>
          <w:b/>
          <w:color w:val="000000"/>
          <w:sz w:val="12"/>
          <w:szCs w:val="12"/>
          <w:shd w:val="clear" w:color="auto" w:fill="FFFFFF"/>
        </w:rPr>
      </w:pPr>
    </w:p>
    <w:p w14:paraId="2DCC24D1" w14:textId="77777777" w:rsidR="00FE0A58" w:rsidRDefault="00FE0A58" w:rsidP="00FE0A58">
      <w:pPr>
        <w:rPr>
          <w:rFonts w:cs="Arial"/>
          <w:sz w:val="22"/>
          <w:szCs w:val="22"/>
        </w:rPr>
      </w:pPr>
      <w:r w:rsidRPr="00B453B2">
        <w:rPr>
          <w:rFonts w:cs="Arial"/>
          <w:noProof/>
          <w:szCs w:val="22"/>
        </w:rPr>
        <mc:AlternateContent>
          <mc:Choice Requires="wps">
            <w:drawing>
              <wp:anchor distT="0" distB="0" distL="114300" distR="114300" simplePos="0" relativeHeight="252062208" behindDoc="0" locked="0" layoutInCell="1" allowOverlap="1" wp14:anchorId="40004119" wp14:editId="64CE39BE">
                <wp:simplePos x="0" y="0"/>
                <wp:positionH relativeFrom="margin">
                  <wp:align>left</wp:align>
                </wp:positionH>
                <wp:positionV relativeFrom="paragraph">
                  <wp:posOffset>91440</wp:posOffset>
                </wp:positionV>
                <wp:extent cx="6451600" cy="1249045"/>
                <wp:effectExtent l="0" t="0" r="6350" b="8255"/>
                <wp:wrapNone/>
                <wp:docPr id="7173" name="Text Box 7173"/>
                <wp:cNvGraphicFramePr/>
                <a:graphic xmlns:a="http://schemas.openxmlformats.org/drawingml/2006/main">
                  <a:graphicData uri="http://schemas.microsoft.com/office/word/2010/wordprocessingShape">
                    <wps:wsp>
                      <wps:cNvSpPr txBox="1"/>
                      <wps:spPr>
                        <a:xfrm>
                          <a:off x="0" y="0"/>
                          <a:ext cx="6451600" cy="1249045"/>
                        </a:xfrm>
                        <a:prstGeom prst="rect">
                          <a:avLst/>
                        </a:prstGeom>
                        <a:solidFill>
                          <a:srgbClr val="0070C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EE18B8B" w14:textId="77777777" w:rsidR="00FE0A58" w:rsidRPr="00222C2A" w:rsidRDefault="00FE0A58" w:rsidP="00FE0A58">
                            <w:pPr>
                              <w:rPr>
                                <w:color w:val="FFFFFF" w:themeColor="background1"/>
                                <w:sz w:val="22"/>
                                <w:szCs w:val="22"/>
                              </w:rPr>
                            </w:pPr>
                            <w:r w:rsidRPr="00222C2A">
                              <w:rPr>
                                <w:b/>
                                <w:color w:val="FFFFFF" w:themeColor="background1"/>
                                <w:sz w:val="22"/>
                                <w:szCs w:val="22"/>
                              </w:rPr>
                              <w:t xml:space="preserve">NOTE TO ENTREPRENEURS. </w:t>
                            </w:r>
                            <w:r w:rsidRPr="00222C2A">
                              <w:rPr>
                                <w:color w:val="FFFFFF" w:themeColor="background1"/>
                                <w:sz w:val="22"/>
                                <w:szCs w:val="22"/>
                              </w:rPr>
                              <w:t xml:space="preserve">You </w:t>
                            </w:r>
                            <w:proofErr w:type="spellStart"/>
                            <w:r w:rsidRPr="00222C2A">
                              <w:rPr>
                                <w:color w:val="FFFFFF" w:themeColor="background1"/>
                                <w:sz w:val="22"/>
                                <w:szCs w:val="22"/>
                              </w:rPr>
                              <w:t>ma</w:t>
                            </w:r>
                            <w:proofErr w:type="spellEnd"/>
                            <w:r w:rsidRPr="00222C2A">
                              <w:rPr>
                                <w:color w:val="FFFFFF" w:themeColor="background1"/>
                                <w:sz w:val="22"/>
                                <w:szCs w:val="22"/>
                              </w:rPr>
                              <w:t xml:space="preserve"> expect your years of toil, brilliant inspiration, and personal cash invested to count toward the </w:t>
                            </w:r>
                            <w:r w:rsidRPr="00222C2A">
                              <w:rPr>
                                <w:i/>
                                <w:color w:val="FFFFFF" w:themeColor="background1"/>
                                <w:sz w:val="22"/>
                                <w:szCs w:val="22"/>
                              </w:rPr>
                              <w:t>Valuation</w:t>
                            </w:r>
                            <w:r w:rsidRPr="00222C2A">
                              <w:rPr>
                                <w:color w:val="FFFFFF" w:themeColor="background1"/>
                                <w:sz w:val="22"/>
                                <w:szCs w:val="22"/>
                              </w:rPr>
                              <w:t xml:space="preserve"> of your business. Unfortunately, this is a </w:t>
                            </w:r>
                            <w:r w:rsidRPr="00222C2A">
                              <w:rPr>
                                <w:i/>
                                <w:iCs/>
                                <w:color w:val="FFFFFF" w:themeColor="background1"/>
                                <w:sz w:val="22"/>
                                <w:szCs w:val="22"/>
                              </w:rPr>
                              <w:t>sunk cost</w:t>
                            </w:r>
                            <w:r w:rsidRPr="00222C2A">
                              <w:rPr>
                                <w:color w:val="FFFFFF" w:themeColor="background1"/>
                                <w:sz w:val="22"/>
                                <w:szCs w:val="22"/>
                              </w:rPr>
                              <w:t xml:space="preserve"> to you. To investors, the value of your business idea, invention, or patent is not how much time and expense you put into it, but its potential for earning. </w:t>
                            </w:r>
                          </w:p>
                          <w:p w14:paraId="2DB35C47" w14:textId="77777777" w:rsidR="00FE0A58" w:rsidRPr="00222C2A" w:rsidRDefault="00FE0A58" w:rsidP="00FE0A58">
                            <w:pPr>
                              <w:jc w:val="both"/>
                              <w:rPr>
                                <w:color w:val="FFFFFF" w:themeColor="background1"/>
                                <w:sz w:val="12"/>
                                <w:szCs w:val="12"/>
                              </w:rPr>
                            </w:pPr>
                          </w:p>
                          <w:p w14:paraId="54E7ECEE" w14:textId="77777777" w:rsidR="00FE0A58" w:rsidRPr="00222C2A" w:rsidRDefault="00FE0A58" w:rsidP="00FE0A58">
                            <w:pPr>
                              <w:jc w:val="both"/>
                              <w:rPr>
                                <w:color w:val="FFFFFF" w:themeColor="background1"/>
                                <w:sz w:val="22"/>
                                <w:szCs w:val="22"/>
                              </w:rPr>
                            </w:pPr>
                            <w:r w:rsidRPr="00222C2A">
                              <w:rPr>
                                <w:color w:val="FFFFFF" w:themeColor="background1"/>
                                <w:sz w:val="22"/>
                                <w:szCs w:val="22"/>
                              </w:rPr>
                              <w:t xml:space="preserve">Your business will be valued like a company listed on a stock exchange. The price of the stock is the </w:t>
                            </w:r>
                            <w:r w:rsidRPr="00222C2A">
                              <w:rPr>
                                <w:i/>
                                <w:color w:val="FFFFFF" w:themeColor="background1"/>
                                <w:sz w:val="22"/>
                                <w:szCs w:val="22"/>
                              </w:rPr>
                              <w:t>present value</w:t>
                            </w:r>
                            <w:r w:rsidRPr="00222C2A">
                              <w:rPr>
                                <w:color w:val="FFFFFF" w:themeColor="background1"/>
                                <w:sz w:val="22"/>
                                <w:szCs w:val="22"/>
                              </w:rPr>
                              <w:t xml:space="preserve"> of the firms predicted future earnings.</w:t>
                            </w:r>
                          </w:p>
                        </w:txbxContent>
                      </wps:txbx>
                      <wps:bodyPr rot="0" spcFirstLastPara="0" vertOverflow="overflow" horzOverflow="overflow" vert="horz" wrap="square" lIns="137160" tIns="91440" rIns="22860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004119" id="Text Box 7173" o:spid="_x0000_s1041" type="#_x0000_t202" style="position:absolute;margin-left:0;margin-top:7.2pt;width:508pt;height:98.35pt;z-index:2520622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" fillcolor="#0070c0" stroked="f" strokeweight=".5pt">
                <v:textbox inset="10.8pt,7.2pt,18pt,7.2pt">
                  <w:txbxContent>
                    <w:p w14:paraId="7EE18B8B" w14:textId="77777777" w:rsidR="00FE0A58" w:rsidRPr="00222C2A" w:rsidRDefault="00FE0A58" w:rsidP="00FE0A58">
                      <w:pPr>
                        <w:rPr>
                          <w:color w:val="FFFFFF" w:themeColor="background1"/>
                          <w:sz w:val="22"/>
                          <w:szCs w:val="22"/>
                        </w:rPr>
                      </w:pPr>
                      <w:r w:rsidRPr="00222C2A">
                        <w:rPr>
                          <w:b/>
                          <w:color w:val="FFFFFF" w:themeColor="background1"/>
                          <w:sz w:val="22"/>
                          <w:szCs w:val="22"/>
                        </w:rPr>
                        <w:t xml:space="preserve">NOTE TO ENTREPRENEURS. </w:t>
                      </w:r>
                      <w:r w:rsidRPr="00222C2A">
                        <w:rPr>
                          <w:color w:val="FFFFFF" w:themeColor="background1"/>
                          <w:sz w:val="22"/>
                          <w:szCs w:val="22"/>
                        </w:rPr>
                        <w:t xml:space="preserve">You </w:t>
                      </w:r>
                      <w:proofErr w:type="spellStart"/>
                      <w:r w:rsidRPr="00222C2A">
                        <w:rPr>
                          <w:color w:val="FFFFFF" w:themeColor="background1"/>
                          <w:sz w:val="22"/>
                          <w:szCs w:val="22"/>
                        </w:rPr>
                        <w:t>ma</w:t>
                      </w:r>
                      <w:proofErr w:type="spellEnd"/>
                      <w:r w:rsidRPr="00222C2A">
                        <w:rPr>
                          <w:color w:val="FFFFFF" w:themeColor="background1"/>
                          <w:sz w:val="22"/>
                          <w:szCs w:val="22"/>
                        </w:rPr>
                        <w:t xml:space="preserve"> expect your years of toil, brilliant inspiration, and personal cash invested to count toward the </w:t>
                      </w:r>
                      <w:r w:rsidRPr="00222C2A">
                        <w:rPr>
                          <w:i/>
                          <w:color w:val="FFFFFF" w:themeColor="background1"/>
                          <w:sz w:val="22"/>
                          <w:szCs w:val="22"/>
                        </w:rPr>
                        <w:t>Valuation</w:t>
                      </w:r>
                      <w:r w:rsidRPr="00222C2A">
                        <w:rPr>
                          <w:color w:val="FFFFFF" w:themeColor="background1"/>
                          <w:sz w:val="22"/>
                          <w:szCs w:val="22"/>
                        </w:rPr>
                        <w:t xml:space="preserve"> of your business. Unfortunately, this is a </w:t>
                      </w:r>
                      <w:r w:rsidRPr="00222C2A">
                        <w:rPr>
                          <w:i/>
                          <w:iCs/>
                          <w:color w:val="FFFFFF" w:themeColor="background1"/>
                          <w:sz w:val="22"/>
                          <w:szCs w:val="22"/>
                        </w:rPr>
                        <w:t>sunk cost</w:t>
                      </w:r>
                      <w:r w:rsidRPr="00222C2A">
                        <w:rPr>
                          <w:color w:val="FFFFFF" w:themeColor="background1"/>
                          <w:sz w:val="22"/>
                          <w:szCs w:val="22"/>
                        </w:rPr>
                        <w:t xml:space="preserve"> to you. To investors, the value of your business idea, invention, or patent is not how much time and expense you put into it, but its potential for earning. </w:t>
                      </w:r>
                    </w:p>
                    <w:p w14:paraId="2DB35C47" w14:textId="77777777" w:rsidR="00FE0A58" w:rsidRPr="00222C2A" w:rsidRDefault="00FE0A58" w:rsidP="00FE0A58">
                      <w:pPr>
                        <w:jc w:val="both"/>
                        <w:rPr>
                          <w:color w:val="FFFFFF" w:themeColor="background1"/>
                          <w:sz w:val="12"/>
                          <w:szCs w:val="12"/>
                        </w:rPr>
                      </w:pPr>
                    </w:p>
                    <w:p w14:paraId="54E7ECEE" w14:textId="77777777" w:rsidR="00FE0A58" w:rsidRPr="00222C2A" w:rsidRDefault="00FE0A58" w:rsidP="00FE0A58">
                      <w:pPr>
                        <w:jc w:val="both"/>
                        <w:rPr>
                          <w:color w:val="FFFFFF" w:themeColor="background1"/>
                          <w:sz w:val="22"/>
                          <w:szCs w:val="22"/>
                        </w:rPr>
                      </w:pPr>
                      <w:r w:rsidRPr="00222C2A">
                        <w:rPr>
                          <w:color w:val="FFFFFF" w:themeColor="background1"/>
                          <w:sz w:val="22"/>
                          <w:szCs w:val="22"/>
                        </w:rPr>
                        <w:t xml:space="preserve">Your business will be valued like a company listed on a stock exchange. The price of the stock is the </w:t>
                      </w:r>
                      <w:r w:rsidRPr="00222C2A">
                        <w:rPr>
                          <w:i/>
                          <w:color w:val="FFFFFF" w:themeColor="background1"/>
                          <w:sz w:val="22"/>
                          <w:szCs w:val="22"/>
                        </w:rPr>
                        <w:t>present value</w:t>
                      </w:r>
                      <w:r w:rsidRPr="00222C2A">
                        <w:rPr>
                          <w:color w:val="FFFFFF" w:themeColor="background1"/>
                          <w:sz w:val="22"/>
                          <w:szCs w:val="22"/>
                        </w:rPr>
                        <w:t xml:space="preserve"> of the firms predicted future earnings.</w:t>
                      </w:r>
                    </w:p>
                  </w:txbxContent>
                </v:textbox>
                <w10:wrap anchorx="margin"/>
              </v:shape>
            </w:pict>
          </mc:Fallback>
        </mc:AlternateContent>
      </w:r>
      <w:r>
        <w:rPr>
          <w:rFonts w:cs="Arial"/>
          <w:iCs/>
          <w:sz w:val="22"/>
          <w:szCs w:val="22"/>
        </w:rPr>
        <w:br w:type="page"/>
      </w:r>
    </w:p>
    <w:p w14:paraId="0BAD2C70" w14:textId="77777777" w:rsidR="00FE0A58" w:rsidRPr="004E18C6" w:rsidRDefault="00FE0A58" w:rsidP="00FE0A58">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0D8E753F" w14:textId="77777777" w:rsidR="00FE0A58" w:rsidRPr="003E4A1B" w:rsidRDefault="00FE0A58" w:rsidP="00FE0A58">
      <w:pPr>
        <w:pStyle w:val="Heading1"/>
        <w:jc w:val="left"/>
        <w:rPr>
          <w:rFonts w:cs="Arial"/>
          <w:sz w:val="20"/>
        </w:rPr>
      </w:pPr>
    </w:p>
    <w:p w14:paraId="2D3499FA" w14:textId="77777777" w:rsidR="00FE0A58" w:rsidRPr="003E4A1B" w:rsidRDefault="00FE0A58" w:rsidP="00FE0A58">
      <w:pPr>
        <w:rPr>
          <w:rFonts w:cs="Arial"/>
        </w:rPr>
      </w:pPr>
    </w:p>
    <w:p w14:paraId="5603C61D" w14:textId="77777777" w:rsidR="00FE0A58" w:rsidRPr="003E4A1B" w:rsidRDefault="00FE0A58" w:rsidP="00FE0A58">
      <w:pPr>
        <w:pStyle w:val="Heading1"/>
        <w:rPr>
          <w:rFonts w:cs="Arial"/>
          <w:color w:val="000000" w:themeColor="text1"/>
        </w:rPr>
      </w:pPr>
      <w:bookmarkStart w:id="198" w:name="_Toc203763106"/>
      <w:bookmarkStart w:id="199" w:name="_Toc204700375"/>
      <w:bookmarkStart w:id="200" w:name="_Toc206281972"/>
      <w:bookmarkStart w:id="201" w:name="_Toc206321843"/>
      <w:r w:rsidRPr="001C3B98">
        <w:rPr>
          <w:szCs w:val="28"/>
        </w:rPr>
        <w:t>3</w:t>
      </w:r>
      <w:r w:rsidRPr="001C3B98">
        <w:rPr>
          <w:spacing w:val="24"/>
          <w:szCs w:val="28"/>
        </w:rPr>
        <w:t>.</w:t>
      </w:r>
      <w:r>
        <w:rPr>
          <w:rFonts w:cs="Arial"/>
          <w:caps w:val="0"/>
          <w:color w:val="000000" w:themeColor="text1"/>
        </w:rPr>
        <w:t xml:space="preserve">8.9 </w:t>
      </w:r>
      <w:r w:rsidRPr="003E4A1B">
        <w:rPr>
          <w:rFonts w:cs="Arial"/>
          <w:caps w:val="0"/>
          <w:color w:val="000000" w:themeColor="text1"/>
        </w:rPr>
        <w:t xml:space="preserve">  </w:t>
      </w:r>
      <w:r>
        <w:rPr>
          <w:rFonts w:cs="Arial"/>
          <w:caps w:val="0"/>
          <w:color w:val="000000" w:themeColor="text1"/>
        </w:rPr>
        <w:t>THE TERM SHEET</w:t>
      </w:r>
      <w:bookmarkEnd w:id="198"/>
      <w:bookmarkEnd w:id="199"/>
      <w:bookmarkEnd w:id="200"/>
      <w:bookmarkEnd w:id="201"/>
    </w:p>
    <w:p w14:paraId="69D42C83" w14:textId="77777777" w:rsidR="00FE0A58" w:rsidRDefault="00FE0A58" w:rsidP="00FE0A58">
      <w:pPr>
        <w:pStyle w:val="BulletedList2"/>
        <w:numPr>
          <w:ilvl w:val="0"/>
          <w:numId w:val="0"/>
        </w:numPr>
        <w:spacing w:after="0" w:line="276" w:lineRule="auto"/>
        <w:jc w:val="both"/>
        <w:rPr>
          <w:rFonts w:ascii="Arial" w:hAnsi="Arial" w:cs="Arial"/>
          <w:color w:val="000000"/>
          <w:sz w:val="20"/>
        </w:rPr>
      </w:pPr>
    </w:p>
    <w:p w14:paraId="0BBC7F99" w14:textId="77777777" w:rsidR="00FE0A58" w:rsidRDefault="00FE0A58" w:rsidP="00FE0A58">
      <w:pPr>
        <w:pStyle w:val="BulletedList2"/>
        <w:numPr>
          <w:ilvl w:val="0"/>
          <w:numId w:val="0"/>
        </w:numPr>
        <w:spacing w:after="0" w:line="276" w:lineRule="auto"/>
        <w:jc w:val="both"/>
        <w:rPr>
          <w:rFonts w:ascii="Arial" w:hAnsi="Arial" w:cs="Arial"/>
          <w:color w:val="000000"/>
          <w:sz w:val="20"/>
        </w:rPr>
      </w:pPr>
    </w:p>
    <w:p w14:paraId="5977DA89" w14:textId="77777777" w:rsidR="00FE0A58" w:rsidRPr="00DE1E9B" w:rsidRDefault="00FE0A58" w:rsidP="00FE0A58">
      <w:pPr>
        <w:pStyle w:val="BulletedList2"/>
        <w:numPr>
          <w:ilvl w:val="0"/>
          <w:numId w:val="0"/>
        </w:numPr>
        <w:tabs>
          <w:tab w:val="clear" w:pos="1440"/>
        </w:tabs>
        <w:spacing w:after="0" w:line="276" w:lineRule="auto"/>
        <w:jc w:val="both"/>
        <w:rPr>
          <w:rFonts w:ascii="Arial" w:hAnsi="Arial" w:cs="Arial"/>
          <w:color w:val="000000"/>
          <w:sz w:val="22"/>
          <w:szCs w:val="28"/>
        </w:rPr>
      </w:pPr>
      <w:r w:rsidRPr="00DE1E9B">
        <w:rPr>
          <w:rFonts w:ascii="Arial" w:hAnsi="Arial" w:cs="Arial"/>
          <w:color w:val="000000"/>
          <w:sz w:val="22"/>
          <w:szCs w:val="28"/>
        </w:rPr>
        <w:t xml:space="preserve">Once you have agreement on valuation, you are ready to draft a </w:t>
      </w:r>
      <w:r w:rsidRPr="00DE1E9B">
        <w:rPr>
          <w:rFonts w:ascii="Arial" w:hAnsi="Arial" w:cs="Arial"/>
          <w:i/>
          <w:color w:val="000000"/>
          <w:sz w:val="22"/>
          <w:szCs w:val="28"/>
        </w:rPr>
        <w:t xml:space="preserve">Term Sheet, </w:t>
      </w:r>
      <w:r w:rsidRPr="00DE1E9B">
        <w:rPr>
          <w:rFonts w:ascii="Arial" w:hAnsi="Arial" w:cs="Arial"/>
          <w:iCs/>
          <w:color w:val="000000"/>
          <w:sz w:val="22"/>
          <w:szCs w:val="28"/>
        </w:rPr>
        <w:t>a</w:t>
      </w:r>
      <w:r w:rsidRPr="00DE1E9B">
        <w:rPr>
          <w:rFonts w:ascii="Arial" w:hAnsi="Arial" w:cs="Arial"/>
          <w:color w:val="000000"/>
          <w:sz w:val="22"/>
          <w:szCs w:val="28"/>
        </w:rPr>
        <w:t xml:space="preserve"> preliminary written agreement between you and the investor(s). Venture capital firms usually prepare the term sheet, but if you are working with an angel investor, feel free to prepare a first draft.</w:t>
      </w:r>
    </w:p>
    <w:p w14:paraId="66079E52" w14:textId="77777777" w:rsidR="00FE0A58" w:rsidRPr="004000DC" w:rsidRDefault="00FE0A58" w:rsidP="00FE0A58">
      <w:pPr>
        <w:pStyle w:val="BulletedList2"/>
        <w:numPr>
          <w:ilvl w:val="0"/>
          <w:numId w:val="0"/>
        </w:numPr>
        <w:spacing w:after="0" w:line="276" w:lineRule="auto"/>
        <w:jc w:val="both"/>
        <w:rPr>
          <w:rFonts w:ascii="Arial" w:hAnsi="Arial" w:cs="Arial"/>
          <w:color w:val="000000"/>
          <w:sz w:val="12"/>
          <w:szCs w:val="16"/>
        </w:rPr>
      </w:pPr>
    </w:p>
    <w:p w14:paraId="4D51A6DA" w14:textId="77777777" w:rsidR="00FE0A58" w:rsidRDefault="00FE0A58" w:rsidP="00FE0A58">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20"/>
        </w:rPr>
        <w:t xml:space="preserve">The document </w:t>
      </w:r>
      <w:r>
        <w:rPr>
          <w:rFonts w:ascii="Arial" w:hAnsi="Arial" w:cs="Arial"/>
          <w:color w:val="000000"/>
          <w:sz w:val="20"/>
        </w:rPr>
        <w:t>will</w:t>
      </w:r>
      <w:r w:rsidRPr="003E4A1B">
        <w:rPr>
          <w:rFonts w:ascii="Arial" w:hAnsi="Arial" w:cs="Arial"/>
          <w:color w:val="000000"/>
          <w:sz w:val="20"/>
        </w:rPr>
        <w:t xml:space="preserve"> contain clauses to protect the interests of the investors and entrepreneur and stipulate how the proceeds are to be distributed if the company is dissolved or sold. </w:t>
      </w:r>
    </w:p>
    <w:p w14:paraId="507AC4B9" w14:textId="77777777" w:rsidR="00FE0A58" w:rsidRPr="004000DC" w:rsidRDefault="00FE0A58" w:rsidP="00FE0A58">
      <w:pPr>
        <w:pStyle w:val="BulletedList2"/>
        <w:numPr>
          <w:ilvl w:val="0"/>
          <w:numId w:val="0"/>
        </w:numPr>
        <w:spacing w:after="0" w:line="276" w:lineRule="auto"/>
        <w:jc w:val="both"/>
        <w:rPr>
          <w:rFonts w:ascii="Arial" w:hAnsi="Arial" w:cs="Arial"/>
          <w:color w:val="000000"/>
          <w:sz w:val="12"/>
          <w:szCs w:val="16"/>
        </w:rPr>
      </w:pPr>
    </w:p>
    <w:p w14:paraId="10D9CAA5" w14:textId="77777777" w:rsidR="00FE0A58" w:rsidRDefault="00FE0A58" w:rsidP="00FE0A58">
      <w:pPr>
        <w:pStyle w:val="BulletedList2"/>
        <w:numPr>
          <w:ilvl w:val="0"/>
          <w:numId w:val="0"/>
        </w:numPr>
        <w:spacing w:after="0" w:line="276" w:lineRule="auto"/>
        <w:jc w:val="both"/>
        <w:rPr>
          <w:rFonts w:ascii="Arial" w:hAnsi="Arial" w:cs="Arial"/>
          <w:color w:val="000000"/>
          <w:sz w:val="20"/>
        </w:rPr>
      </w:pPr>
      <w:r>
        <w:rPr>
          <w:rFonts w:ascii="Arial" w:hAnsi="Arial" w:cs="Arial"/>
          <w:color w:val="000000"/>
          <w:sz w:val="20"/>
        </w:rPr>
        <w:t>B</w:t>
      </w:r>
      <w:r w:rsidRPr="003E4A1B">
        <w:rPr>
          <w:rFonts w:ascii="Arial" w:hAnsi="Arial" w:cs="Arial"/>
          <w:color w:val="000000"/>
          <w:sz w:val="20"/>
        </w:rPr>
        <w:t xml:space="preserve">oth the investors and you </w:t>
      </w:r>
      <w:r>
        <w:rPr>
          <w:rFonts w:ascii="Arial" w:hAnsi="Arial" w:cs="Arial"/>
          <w:color w:val="000000"/>
          <w:sz w:val="20"/>
        </w:rPr>
        <w:t>should</w:t>
      </w:r>
      <w:r w:rsidRPr="003E4A1B">
        <w:rPr>
          <w:rFonts w:ascii="Arial" w:hAnsi="Arial" w:cs="Arial"/>
          <w:color w:val="000000"/>
          <w:sz w:val="20"/>
        </w:rPr>
        <w:t xml:space="preserve"> have experienced attorneys guiding you through the process.”</w:t>
      </w:r>
    </w:p>
    <w:p w14:paraId="0E3FE2D4" w14:textId="77777777" w:rsidR="00FE0A58" w:rsidRPr="004000DC" w:rsidRDefault="00FE0A58" w:rsidP="00FE0A58">
      <w:pPr>
        <w:pStyle w:val="BulletedList2"/>
        <w:numPr>
          <w:ilvl w:val="0"/>
          <w:numId w:val="0"/>
        </w:numPr>
        <w:spacing w:after="0" w:line="276" w:lineRule="auto"/>
        <w:jc w:val="both"/>
        <w:rPr>
          <w:rFonts w:ascii="Arial" w:hAnsi="Arial" w:cs="Arial"/>
          <w:color w:val="000000"/>
          <w:sz w:val="12"/>
          <w:szCs w:val="16"/>
        </w:rPr>
      </w:pPr>
    </w:p>
    <w:p w14:paraId="43ED8C0C" w14:textId="77777777" w:rsidR="00FE0A58" w:rsidRDefault="00FE0A58" w:rsidP="00FE0A58">
      <w:pPr>
        <w:pStyle w:val="BulletedList2"/>
        <w:numPr>
          <w:ilvl w:val="0"/>
          <w:numId w:val="0"/>
        </w:numPr>
        <w:tabs>
          <w:tab w:val="clear" w:pos="1440"/>
        </w:tabs>
        <w:spacing w:after="0" w:line="276" w:lineRule="auto"/>
        <w:jc w:val="both"/>
        <w:rPr>
          <w:rFonts w:ascii="Arial" w:hAnsi="Arial" w:cs="Arial"/>
          <w:color w:val="000000"/>
          <w:sz w:val="20"/>
        </w:rPr>
      </w:pPr>
      <w:r>
        <w:rPr>
          <w:rFonts w:ascii="Arial" w:hAnsi="Arial" w:cs="Arial"/>
          <w:color w:val="000000"/>
          <w:sz w:val="20"/>
        </w:rPr>
        <w:t>A</w:t>
      </w:r>
      <w:r w:rsidRPr="00E32BEF">
        <w:rPr>
          <w:rFonts w:ascii="Arial" w:hAnsi="Arial" w:cs="Arial"/>
          <w:color w:val="000000"/>
          <w:sz w:val="20"/>
        </w:rPr>
        <w:t xml:space="preserve"> term sheet is like a letter of intent</w:t>
      </w:r>
      <w:r>
        <w:rPr>
          <w:rFonts w:ascii="Arial" w:hAnsi="Arial" w:cs="Arial"/>
          <w:color w:val="000000"/>
          <w:sz w:val="20"/>
        </w:rPr>
        <w:t>. I</w:t>
      </w:r>
      <w:r w:rsidRPr="00E32BEF">
        <w:rPr>
          <w:rFonts w:ascii="Arial" w:hAnsi="Arial" w:cs="Arial"/>
          <w:color w:val="000000"/>
          <w:sz w:val="20"/>
        </w:rPr>
        <w:t>t is a nonbinding summary of the key points of the</w:t>
      </w:r>
      <w:r>
        <w:rPr>
          <w:rFonts w:ascii="Arial" w:hAnsi="Arial" w:cs="Arial"/>
          <w:color w:val="000000"/>
          <w:sz w:val="20"/>
        </w:rPr>
        <w:t xml:space="preserve"> </w:t>
      </w:r>
      <w:r w:rsidRPr="00E32BEF">
        <w:rPr>
          <w:rFonts w:ascii="Arial" w:hAnsi="Arial" w:cs="Arial"/>
          <w:color w:val="000000"/>
          <w:sz w:val="20"/>
        </w:rPr>
        <w:t xml:space="preserve">transaction. These </w:t>
      </w:r>
      <w:r>
        <w:rPr>
          <w:rFonts w:ascii="Arial" w:hAnsi="Arial" w:cs="Arial"/>
          <w:color w:val="000000"/>
          <w:sz w:val="20"/>
        </w:rPr>
        <w:t>terms</w:t>
      </w:r>
      <w:r w:rsidRPr="00E32BEF">
        <w:rPr>
          <w:rFonts w:ascii="Arial" w:hAnsi="Arial" w:cs="Arial"/>
          <w:color w:val="000000"/>
          <w:sz w:val="20"/>
        </w:rPr>
        <w:t xml:space="preserve"> </w:t>
      </w:r>
      <w:r>
        <w:rPr>
          <w:rFonts w:ascii="Arial" w:hAnsi="Arial" w:cs="Arial"/>
          <w:color w:val="000000"/>
          <w:sz w:val="20"/>
        </w:rPr>
        <w:t>will be included later in a formal</w:t>
      </w:r>
      <w:r w:rsidRPr="00E32BEF">
        <w:rPr>
          <w:rFonts w:ascii="Arial" w:hAnsi="Arial" w:cs="Arial"/>
          <w:color w:val="000000"/>
          <w:sz w:val="20"/>
        </w:rPr>
        <w:t xml:space="preserve"> </w:t>
      </w:r>
      <w:r w:rsidRPr="00E32BEF">
        <w:rPr>
          <w:rFonts w:ascii="Arial" w:hAnsi="Arial" w:cs="Arial"/>
          <w:i/>
          <w:iCs/>
          <w:color w:val="000000"/>
          <w:sz w:val="20"/>
        </w:rPr>
        <w:t>Stock Purchase Agreement</w:t>
      </w:r>
      <w:r>
        <w:rPr>
          <w:rFonts w:ascii="Arial" w:hAnsi="Arial" w:cs="Arial"/>
          <w:color w:val="000000"/>
          <w:sz w:val="20"/>
        </w:rPr>
        <w:t>.</w:t>
      </w:r>
    </w:p>
    <w:p w14:paraId="0B228892" w14:textId="77777777" w:rsidR="00FE0A58" w:rsidRPr="004000DC" w:rsidRDefault="00FE0A58" w:rsidP="00FE0A58">
      <w:pPr>
        <w:pStyle w:val="BulletedList2"/>
        <w:numPr>
          <w:ilvl w:val="0"/>
          <w:numId w:val="0"/>
        </w:numPr>
        <w:spacing w:after="0" w:line="276" w:lineRule="auto"/>
        <w:jc w:val="both"/>
        <w:rPr>
          <w:rFonts w:ascii="Arial" w:hAnsi="Arial" w:cs="Arial"/>
          <w:color w:val="000000"/>
          <w:sz w:val="12"/>
          <w:szCs w:val="16"/>
        </w:rPr>
      </w:pPr>
    </w:p>
    <w:p w14:paraId="46DE0535" w14:textId="77777777" w:rsidR="00FE0A58" w:rsidRPr="004000DC" w:rsidRDefault="00FE0A58" w:rsidP="00FE0A58">
      <w:pPr>
        <w:pStyle w:val="BulletedList2"/>
        <w:numPr>
          <w:ilvl w:val="0"/>
          <w:numId w:val="0"/>
        </w:numPr>
        <w:spacing w:after="0" w:line="276" w:lineRule="auto"/>
        <w:jc w:val="both"/>
        <w:rPr>
          <w:rFonts w:ascii="Arial" w:hAnsi="Arial" w:cs="Arial"/>
          <w:color w:val="000000"/>
          <w:sz w:val="22"/>
          <w:szCs w:val="28"/>
        </w:rPr>
      </w:pPr>
      <w:r w:rsidRPr="004000DC">
        <w:rPr>
          <w:rFonts w:ascii="Arial" w:hAnsi="Arial" w:cs="Arial"/>
          <w:color w:val="000000"/>
          <w:sz w:val="22"/>
          <w:szCs w:val="28"/>
        </w:rPr>
        <w:t>COMMON TERMS AND THEIR MEANINGS</w:t>
      </w:r>
      <w:r>
        <w:rPr>
          <w:rFonts w:ascii="Arial" w:hAnsi="Arial" w:cs="Arial"/>
          <w:color w:val="000000"/>
          <w:sz w:val="22"/>
          <w:szCs w:val="28"/>
        </w:rPr>
        <w:t xml:space="preserve"> </w:t>
      </w:r>
    </w:p>
    <w:p w14:paraId="4E7A969F" w14:textId="77777777" w:rsidR="00FE0A58" w:rsidRPr="00CA7F9B" w:rsidRDefault="00FE0A58" w:rsidP="00FE0A58">
      <w:pPr>
        <w:pStyle w:val="BulletedList2"/>
        <w:numPr>
          <w:ilvl w:val="0"/>
          <w:numId w:val="0"/>
        </w:numPr>
        <w:spacing w:after="0" w:line="276" w:lineRule="auto"/>
        <w:jc w:val="both"/>
        <w:rPr>
          <w:rFonts w:ascii="Arial" w:hAnsi="Arial" w:cs="Arial"/>
          <w:color w:val="000000"/>
          <w:sz w:val="8"/>
          <w:szCs w:val="12"/>
        </w:rPr>
      </w:pPr>
    </w:p>
    <w:p w14:paraId="4FF13FD5" w14:textId="77777777" w:rsidR="00FE0A58" w:rsidRPr="009376E7" w:rsidRDefault="00FE0A58" w:rsidP="00FE0A58">
      <w:pPr>
        <w:pStyle w:val="BulletedList2"/>
        <w:numPr>
          <w:ilvl w:val="0"/>
          <w:numId w:val="173"/>
        </w:numPr>
        <w:spacing w:line="276" w:lineRule="auto"/>
        <w:ind w:left="994"/>
        <w:jc w:val="both"/>
        <w:rPr>
          <w:rFonts w:ascii="Arial" w:hAnsi="Arial" w:cs="Arial"/>
          <w:color w:val="000000"/>
          <w:sz w:val="20"/>
          <w:szCs w:val="20"/>
        </w:rPr>
      </w:pPr>
      <w:r w:rsidRPr="009376E7">
        <w:rPr>
          <w:rFonts w:ascii="Arial" w:hAnsi="Arial" w:cs="Arial"/>
          <w:b/>
          <w:bCs/>
          <w:i/>
          <w:iCs/>
          <w:color w:val="000000"/>
          <w:sz w:val="20"/>
          <w:szCs w:val="20"/>
        </w:rPr>
        <w:t>Valuation, Investment Amount, and Equity Stake</w:t>
      </w:r>
      <w:r>
        <w:rPr>
          <w:rFonts w:ascii="Arial" w:hAnsi="Arial" w:cs="Arial"/>
          <w:color w:val="000000"/>
          <w:sz w:val="20"/>
          <w:szCs w:val="20"/>
        </w:rPr>
        <w:t xml:space="preserve"> (percentage of shares the investor will receive).</w:t>
      </w:r>
    </w:p>
    <w:p w14:paraId="752AA1B2" w14:textId="77777777" w:rsidR="00FE0A58" w:rsidRDefault="00FE0A58" w:rsidP="00FE0A58">
      <w:pPr>
        <w:pStyle w:val="BulletedList2"/>
        <w:numPr>
          <w:ilvl w:val="0"/>
          <w:numId w:val="173"/>
        </w:numPr>
        <w:spacing w:after="0" w:line="276" w:lineRule="auto"/>
        <w:jc w:val="both"/>
        <w:rPr>
          <w:rFonts w:ascii="Arial" w:hAnsi="Arial" w:cs="Arial"/>
          <w:color w:val="000000"/>
          <w:sz w:val="20"/>
          <w:szCs w:val="20"/>
        </w:rPr>
      </w:pPr>
      <w:r w:rsidRPr="004000DC">
        <w:rPr>
          <w:rFonts w:ascii="Arial" w:hAnsi="Arial" w:cs="Arial"/>
          <w:b/>
          <w:bCs/>
          <w:i/>
          <w:iCs/>
          <w:color w:val="000000"/>
          <w:sz w:val="20"/>
        </w:rPr>
        <w:t>Lock-Up Rights</w:t>
      </w:r>
      <w:r w:rsidRPr="00E32BEF">
        <w:rPr>
          <w:rFonts w:ascii="Arial" w:hAnsi="Arial" w:cs="Arial"/>
          <w:color w:val="000000"/>
          <w:sz w:val="20"/>
        </w:rPr>
        <w:t>.</w:t>
      </w:r>
      <w:r w:rsidRPr="004000DC">
        <w:rPr>
          <w:rFonts w:ascii="Arial" w:hAnsi="Arial" w:cs="Arial"/>
          <w:color w:val="000000"/>
          <w:sz w:val="20"/>
        </w:rPr>
        <w:t xml:space="preserve"> Most investors will stipulate that the entrepreneur cannot shop the deal to other investors for </w:t>
      </w:r>
      <w:r w:rsidRPr="00B37D42">
        <w:rPr>
          <w:rFonts w:ascii="Arial" w:hAnsi="Arial" w:cs="Arial"/>
          <w:color w:val="000000"/>
          <w:sz w:val="20"/>
          <w:szCs w:val="20"/>
        </w:rPr>
        <w:t>a 30-</w:t>
      </w:r>
      <w:r w:rsidRPr="004000DC">
        <w:rPr>
          <w:rFonts w:ascii="Arial" w:hAnsi="Arial" w:cs="Arial"/>
          <w:color w:val="000000"/>
          <w:sz w:val="20"/>
          <w:szCs w:val="20"/>
        </w:rPr>
        <w:t>to-</w:t>
      </w:r>
      <w:r w:rsidRPr="00B37D42">
        <w:rPr>
          <w:rFonts w:ascii="Arial" w:hAnsi="Arial" w:cs="Arial"/>
          <w:color w:val="000000"/>
          <w:sz w:val="20"/>
          <w:szCs w:val="20"/>
        </w:rPr>
        <w:t>60</w:t>
      </w:r>
      <w:r w:rsidRPr="004000DC">
        <w:rPr>
          <w:rFonts w:ascii="Arial" w:hAnsi="Arial" w:cs="Arial"/>
          <w:color w:val="000000"/>
          <w:sz w:val="20"/>
          <w:szCs w:val="20"/>
        </w:rPr>
        <w:t>-</w:t>
      </w:r>
      <w:r w:rsidRPr="00B37D42">
        <w:rPr>
          <w:rFonts w:ascii="Arial" w:hAnsi="Arial" w:cs="Arial"/>
          <w:color w:val="000000"/>
          <w:sz w:val="20"/>
          <w:szCs w:val="20"/>
        </w:rPr>
        <w:t>day period</w:t>
      </w:r>
      <w:r w:rsidRPr="004000DC">
        <w:rPr>
          <w:rFonts w:ascii="Arial" w:hAnsi="Arial" w:cs="Arial"/>
          <w:color w:val="000000"/>
          <w:sz w:val="20"/>
          <w:szCs w:val="20"/>
        </w:rPr>
        <w:t xml:space="preserve">. This </w:t>
      </w:r>
      <w:r w:rsidRPr="004000DC">
        <w:rPr>
          <w:rFonts w:ascii="Arial" w:hAnsi="Arial" w:cs="Arial"/>
          <w:i/>
          <w:iCs/>
          <w:color w:val="000000"/>
          <w:sz w:val="20"/>
          <w:szCs w:val="20"/>
        </w:rPr>
        <w:t>Lock-up</w:t>
      </w:r>
      <w:r w:rsidRPr="004000DC">
        <w:rPr>
          <w:rFonts w:ascii="Arial" w:hAnsi="Arial" w:cs="Arial"/>
          <w:color w:val="000000"/>
          <w:sz w:val="20"/>
          <w:szCs w:val="20"/>
        </w:rPr>
        <w:t xml:space="preserve"> allows the </w:t>
      </w:r>
      <w:r w:rsidRPr="00B37D42">
        <w:rPr>
          <w:rFonts w:ascii="Arial" w:hAnsi="Arial" w:cs="Arial"/>
          <w:color w:val="000000"/>
          <w:sz w:val="20"/>
          <w:szCs w:val="20"/>
        </w:rPr>
        <w:t xml:space="preserve">Investors </w:t>
      </w:r>
      <w:r w:rsidRPr="004000DC">
        <w:rPr>
          <w:rFonts w:ascii="Arial" w:hAnsi="Arial" w:cs="Arial"/>
          <w:color w:val="000000"/>
          <w:sz w:val="20"/>
          <w:szCs w:val="20"/>
        </w:rPr>
        <w:t xml:space="preserve">ample time to </w:t>
      </w:r>
      <w:r w:rsidRPr="00B37D42">
        <w:rPr>
          <w:rFonts w:ascii="Arial" w:hAnsi="Arial" w:cs="Arial"/>
          <w:color w:val="000000"/>
          <w:sz w:val="20"/>
          <w:szCs w:val="20"/>
        </w:rPr>
        <w:t xml:space="preserve">conduct due diligence </w:t>
      </w:r>
      <w:r w:rsidRPr="004000DC">
        <w:rPr>
          <w:rFonts w:ascii="Arial" w:hAnsi="Arial" w:cs="Arial"/>
          <w:color w:val="000000"/>
          <w:sz w:val="20"/>
          <w:szCs w:val="20"/>
        </w:rPr>
        <w:t xml:space="preserve">without having to worry that another investor—knowing of their interest—may swoop in and deprive them of the opportunity. </w:t>
      </w:r>
    </w:p>
    <w:p w14:paraId="7F8A2943" w14:textId="77777777" w:rsidR="00FE0A58" w:rsidRPr="004000DC" w:rsidRDefault="00FE0A58" w:rsidP="00FE0A58">
      <w:pPr>
        <w:pStyle w:val="BulletedList2"/>
        <w:numPr>
          <w:ilvl w:val="0"/>
          <w:numId w:val="0"/>
        </w:numPr>
        <w:spacing w:after="0" w:line="276" w:lineRule="auto"/>
        <w:ind w:left="450" w:hanging="180"/>
        <w:jc w:val="both"/>
        <w:rPr>
          <w:rFonts w:ascii="Arial" w:hAnsi="Arial" w:cs="Arial"/>
          <w:color w:val="000000"/>
          <w:sz w:val="12"/>
          <w:szCs w:val="16"/>
        </w:rPr>
      </w:pPr>
    </w:p>
    <w:p w14:paraId="725DFC6D" w14:textId="77777777" w:rsidR="00FE0A58" w:rsidRDefault="00FE0A58" w:rsidP="00FE0A58">
      <w:pPr>
        <w:pStyle w:val="BulletedList2"/>
        <w:numPr>
          <w:ilvl w:val="0"/>
          <w:numId w:val="173"/>
        </w:numPr>
        <w:spacing w:after="0" w:line="276" w:lineRule="auto"/>
        <w:jc w:val="both"/>
        <w:rPr>
          <w:rFonts w:ascii="Arial" w:hAnsi="Arial" w:cs="Arial"/>
          <w:color w:val="000000"/>
          <w:sz w:val="20"/>
          <w:szCs w:val="20"/>
        </w:rPr>
      </w:pPr>
      <w:r w:rsidRPr="004000DC">
        <w:rPr>
          <w:rFonts w:ascii="Arial" w:hAnsi="Arial" w:cs="Arial"/>
          <w:b/>
          <w:bCs/>
          <w:i/>
          <w:iCs/>
          <w:color w:val="000000"/>
          <w:sz w:val="20"/>
          <w:szCs w:val="20"/>
        </w:rPr>
        <w:t xml:space="preserve">Timing </w:t>
      </w:r>
      <w:r>
        <w:rPr>
          <w:rFonts w:ascii="Arial" w:hAnsi="Arial" w:cs="Arial"/>
          <w:b/>
          <w:bCs/>
          <w:i/>
          <w:iCs/>
          <w:color w:val="000000"/>
          <w:sz w:val="20"/>
          <w:szCs w:val="20"/>
        </w:rPr>
        <w:t>o</w:t>
      </w:r>
      <w:r w:rsidRPr="004000DC">
        <w:rPr>
          <w:rFonts w:ascii="Arial" w:hAnsi="Arial" w:cs="Arial"/>
          <w:b/>
          <w:bCs/>
          <w:i/>
          <w:iCs/>
          <w:color w:val="000000"/>
          <w:sz w:val="20"/>
          <w:szCs w:val="20"/>
        </w:rPr>
        <w:t>f Investment</w:t>
      </w:r>
      <w:r w:rsidRPr="00B37D42">
        <w:rPr>
          <w:rFonts w:ascii="Arial" w:hAnsi="Arial" w:cs="Arial"/>
          <w:color w:val="000000"/>
          <w:sz w:val="20"/>
          <w:szCs w:val="20"/>
        </w:rPr>
        <w:t xml:space="preserve">. Many investors will </w:t>
      </w:r>
      <w:r>
        <w:rPr>
          <w:rFonts w:ascii="Arial" w:hAnsi="Arial" w:cs="Arial"/>
          <w:color w:val="000000"/>
          <w:sz w:val="20"/>
          <w:szCs w:val="20"/>
        </w:rPr>
        <w:t xml:space="preserve">prefer to distribute </w:t>
      </w:r>
      <w:r w:rsidRPr="00B37D42">
        <w:rPr>
          <w:rFonts w:ascii="Arial" w:hAnsi="Arial" w:cs="Arial"/>
          <w:color w:val="000000"/>
          <w:sz w:val="20"/>
          <w:szCs w:val="20"/>
        </w:rPr>
        <w:t>capital in installments</w:t>
      </w:r>
      <w:r>
        <w:rPr>
          <w:rFonts w:ascii="Arial" w:hAnsi="Arial" w:cs="Arial"/>
          <w:color w:val="000000"/>
          <w:sz w:val="20"/>
          <w:szCs w:val="20"/>
        </w:rPr>
        <w:t xml:space="preserve">, or </w:t>
      </w:r>
      <w:r w:rsidRPr="004000DC">
        <w:rPr>
          <w:rFonts w:ascii="Arial" w:hAnsi="Arial" w:cs="Arial"/>
          <w:i/>
          <w:iCs/>
          <w:color w:val="000000"/>
          <w:sz w:val="20"/>
          <w:szCs w:val="20"/>
        </w:rPr>
        <w:t>tranches</w:t>
      </w:r>
      <w:r>
        <w:rPr>
          <w:rFonts w:ascii="Arial" w:hAnsi="Arial" w:cs="Arial"/>
          <w:color w:val="000000"/>
          <w:sz w:val="20"/>
          <w:szCs w:val="20"/>
        </w:rPr>
        <w:t>,</w:t>
      </w:r>
      <w:r w:rsidRPr="00B37D42">
        <w:rPr>
          <w:rFonts w:ascii="Arial" w:hAnsi="Arial" w:cs="Arial"/>
          <w:color w:val="000000"/>
          <w:sz w:val="20"/>
          <w:szCs w:val="20"/>
        </w:rPr>
        <w:t xml:space="preserve"> </w:t>
      </w:r>
      <w:r>
        <w:rPr>
          <w:rFonts w:ascii="Arial" w:hAnsi="Arial" w:cs="Arial"/>
          <w:color w:val="000000"/>
          <w:sz w:val="20"/>
          <w:szCs w:val="20"/>
        </w:rPr>
        <w:t xml:space="preserve">as </w:t>
      </w:r>
      <w:r w:rsidRPr="00B37D42">
        <w:rPr>
          <w:rFonts w:ascii="Arial" w:hAnsi="Arial" w:cs="Arial"/>
          <w:color w:val="000000"/>
          <w:sz w:val="20"/>
          <w:szCs w:val="20"/>
        </w:rPr>
        <w:t>milestones are met.</w:t>
      </w:r>
    </w:p>
    <w:p w14:paraId="1AA9E300" w14:textId="77777777" w:rsidR="00FE0A58" w:rsidRDefault="00FE0A58" w:rsidP="00FE0A58">
      <w:pPr>
        <w:pStyle w:val="BulletedList2"/>
        <w:numPr>
          <w:ilvl w:val="0"/>
          <w:numId w:val="173"/>
        </w:numPr>
        <w:spacing w:before="120" w:after="0" w:line="276" w:lineRule="auto"/>
        <w:ind w:left="994"/>
        <w:jc w:val="both"/>
        <w:rPr>
          <w:rFonts w:ascii="Arial" w:hAnsi="Arial" w:cs="Arial"/>
          <w:color w:val="000000"/>
          <w:sz w:val="20"/>
          <w:szCs w:val="20"/>
        </w:rPr>
      </w:pPr>
      <w:r w:rsidRPr="009376E7">
        <w:rPr>
          <w:rFonts w:ascii="Arial" w:hAnsi="Arial" w:cs="Arial"/>
          <w:b/>
          <w:bCs/>
          <w:i/>
          <w:iCs/>
          <w:color w:val="000000"/>
          <w:sz w:val="20"/>
          <w:szCs w:val="20"/>
        </w:rPr>
        <w:t>Liquidation Preference</w:t>
      </w:r>
      <w:r>
        <w:rPr>
          <w:rFonts w:ascii="Arial" w:hAnsi="Arial" w:cs="Arial"/>
          <w:color w:val="000000"/>
          <w:sz w:val="20"/>
          <w:szCs w:val="20"/>
        </w:rPr>
        <w:t>. If the company shut down and its assets converted to liquid assets (cash), the clause will stipulate who receives priority in the distribution of the proceeds. Investors will often insist that their investment be returned to them before any proceeds are paid out to the founders. In some cases, they will request twice their investment before any other distributions.</w:t>
      </w:r>
    </w:p>
    <w:p w14:paraId="02764527" w14:textId="77777777" w:rsidR="00FE0A58" w:rsidRPr="00B37D42" w:rsidRDefault="00FE0A58" w:rsidP="00FE0A58">
      <w:pPr>
        <w:pStyle w:val="BulletedList2"/>
        <w:numPr>
          <w:ilvl w:val="0"/>
          <w:numId w:val="173"/>
        </w:numPr>
        <w:spacing w:before="120" w:line="276" w:lineRule="auto"/>
        <w:jc w:val="both"/>
        <w:rPr>
          <w:rFonts w:ascii="Arial" w:hAnsi="Arial" w:cs="Arial"/>
          <w:b/>
          <w:bCs/>
          <w:i/>
          <w:iCs/>
          <w:color w:val="000000" w:themeColor="text1"/>
          <w:sz w:val="20"/>
          <w:szCs w:val="20"/>
        </w:rPr>
      </w:pPr>
      <w:r w:rsidRPr="00712431">
        <w:rPr>
          <w:rFonts w:ascii="Arial" w:hAnsi="Arial" w:cs="Arial"/>
          <w:b/>
          <w:bCs/>
          <w:i/>
          <w:iCs/>
          <w:color w:val="000000" w:themeColor="text1"/>
          <w:sz w:val="20"/>
          <w:szCs w:val="20"/>
        </w:rPr>
        <w:t xml:space="preserve">Anti-dilution clause. </w:t>
      </w:r>
      <w:r w:rsidRPr="00712431">
        <w:rPr>
          <w:rFonts w:ascii="Arial" w:hAnsi="Arial" w:cs="Arial"/>
          <w:color w:val="000000" w:themeColor="text1"/>
          <w:sz w:val="20"/>
          <w:szCs w:val="20"/>
        </w:rPr>
        <w:t xml:space="preserve">This provision protects the investor in case the company raises future funding at a lower valuation (a </w:t>
      </w:r>
      <w:r w:rsidRPr="00712431">
        <w:rPr>
          <w:rFonts w:ascii="Arial" w:hAnsi="Arial" w:cs="Arial"/>
          <w:i/>
          <w:iCs/>
          <w:color w:val="000000" w:themeColor="text1"/>
          <w:sz w:val="20"/>
          <w:szCs w:val="20"/>
        </w:rPr>
        <w:t>down round</w:t>
      </w:r>
      <w:r w:rsidRPr="00712431">
        <w:rPr>
          <w:rFonts w:ascii="Arial" w:hAnsi="Arial" w:cs="Arial"/>
          <w:color w:val="000000" w:themeColor="text1"/>
          <w:sz w:val="20"/>
          <w:szCs w:val="20"/>
        </w:rPr>
        <w:t xml:space="preserve">). </w:t>
      </w:r>
      <w:r>
        <w:rPr>
          <w:rFonts w:ascii="Arial" w:hAnsi="Arial" w:cs="Arial"/>
          <w:color w:val="000000" w:themeColor="text1"/>
          <w:sz w:val="20"/>
          <w:szCs w:val="20"/>
        </w:rPr>
        <w:t>The</w:t>
      </w:r>
      <w:r w:rsidRPr="00712431">
        <w:rPr>
          <w:rFonts w:ascii="Arial" w:hAnsi="Arial" w:cs="Arial"/>
          <w:color w:val="000000" w:themeColor="text1"/>
          <w:sz w:val="20"/>
          <w:szCs w:val="20"/>
        </w:rPr>
        <w:t xml:space="preserve"> provision protect</w:t>
      </w:r>
      <w:r>
        <w:rPr>
          <w:rFonts w:ascii="Arial" w:hAnsi="Arial" w:cs="Arial"/>
          <w:color w:val="000000" w:themeColor="text1"/>
          <w:sz w:val="20"/>
          <w:szCs w:val="20"/>
        </w:rPr>
        <w:t>s</w:t>
      </w:r>
      <w:r w:rsidRPr="00712431">
        <w:rPr>
          <w:rFonts w:ascii="Arial" w:hAnsi="Arial" w:cs="Arial"/>
          <w:color w:val="000000" w:themeColor="text1"/>
          <w:sz w:val="20"/>
          <w:szCs w:val="20"/>
        </w:rPr>
        <w:t xml:space="preserve"> investors by adjusting the conversion price of </w:t>
      </w:r>
      <w:r>
        <w:rPr>
          <w:rFonts w:ascii="Arial" w:hAnsi="Arial" w:cs="Arial"/>
          <w:color w:val="000000" w:themeColor="text1"/>
          <w:sz w:val="20"/>
          <w:szCs w:val="20"/>
        </w:rPr>
        <w:t>a</w:t>
      </w:r>
      <w:r w:rsidRPr="00712431">
        <w:rPr>
          <w:rFonts w:ascii="Arial" w:hAnsi="Arial" w:cs="Arial"/>
          <w:color w:val="000000" w:themeColor="text1"/>
          <w:sz w:val="20"/>
          <w:szCs w:val="20"/>
        </w:rPr>
        <w:t xml:space="preserve"> convertible securit</w:t>
      </w:r>
      <w:r>
        <w:rPr>
          <w:rFonts w:ascii="Arial" w:hAnsi="Arial" w:cs="Arial"/>
          <w:color w:val="000000" w:themeColor="text1"/>
          <w:sz w:val="20"/>
          <w:szCs w:val="20"/>
        </w:rPr>
        <w:t>y</w:t>
      </w:r>
      <w:r w:rsidRPr="00712431">
        <w:rPr>
          <w:rFonts w:ascii="Arial" w:hAnsi="Arial" w:cs="Arial"/>
          <w:color w:val="000000" w:themeColor="text1"/>
          <w:sz w:val="20"/>
          <w:szCs w:val="20"/>
        </w:rPr>
        <w:t xml:space="preserve"> (such as preferred stock or convertible debt) when new shares are issued at a price lower than the price they originally paid. This adjustment increases the number of shares the investor can convert their securities into, thereby preserving their ownership percentage.</w:t>
      </w:r>
    </w:p>
    <w:p w14:paraId="0E47ADF5" w14:textId="77777777" w:rsidR="00FE0A58" w:rsidRPr="0003026E" w:rsidRDefault="00FE0A58" w:rsidP="00FE0A58">
      <w:pPr>
        <w:pStyle w:val="BulletedList2"/>
        <w:numPr>
          <w:ilvl w:val="0"/>
          <w:numId w:val="0"/>
        </w:numPr>
        <w:spacing w:after="0" w:line="276" w:lineRule="auto"/>
        <w:ind w:left="630"/>
        <w:jc w:val="both"/>
        <w:rPr>
          <w:rFonts w:ascii="Arial" w:hAnsi="Arial" w:cs="Arial"/>
          <w:color w:val="000000"/>
          <w:sz w:val="22"/>
          <w:szCs w:val="28"/>
        </w:rPr>
      </w:pPr>
      <w:bookmarkStart w:id="202" w:name="_Hlk204786393"/>
      <w:r w:rsidRPr="0003026E">
        <w:rPr>
          <w:rFonts w:ascii="Arial" w:hAnsi="Arial" w:cs="Arial"/>
          <w:color w:val="000000"/>
          <w:sz w:val="22"/>
          <w:szCs w:val="28"/>
        </w:rPr>
        <w:t xml:space="preserve">To look up other financial terms, see </w:t>
      </w:r>
      <w:hyperlink r:id="rId148" w:history="1">
        <w:r w:rsidRPr="0003026E">
          <w:rPr>
            <w:rStyle w:val="Hyperlink"/>
            <w:rFonts w:ascii="Arial" w:hAnsi="Arial" w:cs="Arial"/>
            <w:sz w:val="22"/>
            <w:szCs w:val="28"/>
          </w:rPr>
          <w:t>https://www.investopedia.com/terms</w:t>
        </w:r>
      </w:hyperlink>
      <w:r w:rsidRPr="0003026E">
        <w:rPr>
          <w:rFonts w:ascii="Arial" w:hAnsi="Arial" w:cs="Arial"/>
          <w:color w:val="000000"/>
          <w:sz w:val="22"/>
          <w:szCs w:val="28"/>
        </w:rPr>
        <w:t xml:space="preserve"> </w:t>
      </w:r>
    </w:p>
    <w:bookmarkEnd w:id="202"/>
    <w:p w14:paraId="6EE939BD" w14:textId="77777777" w:rsidR="00FE0A58" w:rsidRPr="004000DC" w:rsidRDefault="00FE0A58" w:rsidP="00FE0A58">
      <w:pPr>
        <w:pStyle w:val="BulletedList2"/>
        <w:numPr>
          <w:ilvl w:val="0"/>
          <w:numId w:val="0"/>
        </w:numPr>
        <w:spacing w:after="0" w:line="276" w:lineRule="auto"/>
        <w:jc w:val="both"/>
        <w:rPr>
          <w:rFonts w:ascii="Arial" w:hAnsi="Arial" w:cs="Arial"/>
          <w:color w:val="000000"/>
          <w:sz w:val="12"/>
          <w:szCs w:val="16"/>
        </w:rPr>
      </w:pPr>
    </w:p>
    <w:p w14:paraId="0458FF2D" w14:textId="77777777" w:rsidR="00FE0A58" w:rsidRDefault="00FE0A58" w:rsidP="00FE0A58">
      <w:pPr>
        <w:rPr>
          <w:rFonts w:cs="Arial"/>
          <w:color w:val="000000"/>
        </w:rPr>
      </w:pPr>
      <w:r>
        <w:rPr>
          <w:rFonts w:cs="Arial"/>
          <w:b/>
          <w:bCs/>
          <w:noProof/>
          <w:color w:val="333333"/>
        </w:rPr>
        <w:drawing>
          <wp:inline distT="0" distB="0" distL="0" distR="0" wp14:anchorId="568A09CF" wp14:editId="08A73799">
            <wp:extent cx="6416896" cy="2044444"/>
            <wp:effectExtent l="0" t="0" r="3175" b="0"/>
            <wp:docPr id="134180085" name="Picture 158" descr="Investors listenting to pitches at a venture capital 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80085" name="Picture 158" descr="Investors listenting to pitches at a venture capital fair."/>
                    <pic:cNvPicPr/>
                  </pic:nvPicPr>
                  <pic:blipFill rotWithShape="1">
                    <a:blip r:embed="rId149" cstate="email">
                      <a:extLst>
                        <a:ext uri="{28A0092B-C50C-407E-A947-70E740481C1C}">
                          <a14:useLocalDpi xmlns:a14="http://schemas.microsoft.com/office/drawing/2010/main"/>
                        </a:ext>
                      </a:extLst>
                    </a:blip>
                    <a:srcRect/>
                    <a:stretch>
                      <a:fillRect/>
                    </a:stretch>
                  </pic:blipFill>
                  <pic:spPr bwMode="auto">
                    <a:xfrm>
                      <a:off x="0" y="0"/>
                      <a:ext cx="6418580" cy="2044980"/>
                    </a:xfrm>
                    <a:prstGeom prst="rect">
                      <a:avLst/>
                    </a:prstGeom>
                    <a:ln>
                      <a:noFill/>
                    </a:ln>
                    <a:extLst>
                      <a:ext uri="{53640926-AAD7-44D8-BBD7-CCE9431645EC}">
                        <a14:shadowObscured xmlns:a14="http://schemas.microsoft.com/office/drawing/2010/main"/>
                      </a:ext>
                    </a:extLst>
                  </pic:spPr>
                </pic:pic>
              </a:graphicData>
            </a:graphic>
          </wp:inline>
        </w:drawing>
      </w:r>
    </w:p>
    <w:p w14:paraId="65420A08" w14:textId="77777777" w:rsidR="00FE0A58" w:rsidRPr="00041B8C" w:rsidRDefault="00FE0A58" w:rsidP="00FE0A58">
      <w:pPr>
        <w:spacing w:before="120"/>
        <w:rPr>
          <w:rFonts w:cs="Arial"/>
          <w:i/>
          <w:iCs/>
          <w:color w:val="333333"/>
          <w:sz w:val="22"/>
          <w:szCs w:val="22"/>
        </w:rPr>
      </w:pPr>
      <w:r w:rsidRPr="00041B8C">
        <w:rPr>
          <w:rFonts w:cs="Arial"/>
          <w:i/>
          <w:iCs/>
          <w:color w:val="333333"/>
          <w:sz w:val="22"/>
          <w:szCs w:val="22"/>
        </w:rPr>
        <w:t>Attendees at a venture capital event listing to 3-minutes pitches by entrepreneurs seeking capital.</w:t>
      </w:r>
    </w:p>
    <w:p w14:paraId="3187C6F3" w14:textId="77777777" w:rsidR="00FE0A58" w:rsidRDefault="00FE0A58" w:rsidP="00FE0A58">
      <w:pPr>
        <w:rPr>
          <w:rFonts w:cs="Arial"/>
          <w:color w:val="000000"/>
        </w:rPr>
      </w:pPr>
    </w:p>
    <w:p w14:paraId="40E81D49" w14:textId="77777777" w:rsidR="00FE0A58" w:rsidRPr="004E18C6" w:rsidRDefault="00FE0A58" w:rsidP="00FE0A58">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23B85E86" w14:textId="77777777" w:rsidR="00FE0A58" w:rsidRPr="003E4A1B" w:rsidRDefault="00FE0A58" w:rsidP="00FE0A58">
      <w:pPr>
        <w:pStyle w:val="Heading1"/>
        <w:jc w:val="left"/>
        <w:rPr>
          <w:rFonts w:cs="Arial"/>
          <w:sz w:val="20"/>
        </w:rPr>
      </w:pPr>
    </w:p>
    <w:p w14:paraId="730F0ED2" w14:textId="77777777" w:rsidR="00FE0A58" w:rsidRPr="00A44035" w:rsidRDefault="00FE0A58" w:rsidP="00FE0A58">
      <w:pPr>
        <w:rPr>
          <w:rFonts w:cs="Arial"/>
          <w:color w:val="333333"/>
        </w:rPr>
      </w:pPr>
    </w:p>
    <w:p w14:paraId="23B88DD2" w14:textId="77777777" w:rsidR="00FE0A58" w:rsidRPr="003E4A1B" w:rsidRDefault="00FE0A58" w:rsidP="00FE0A58">
      <w:pPr>
        <w:pStyle w:val="Heading1"/>
        <w:rPr>
          <w:rFonts w:cs="Arial"/>
          <w:color w:val="000000" w:themeColor="text1"/>
        </w:rPr>
      </w:pPr>
      <w:bookmarkStart w:id="203" w:name="_Toc203763108"/>
      <w:bookmarkStart w:id="204" w:name="_Toc204700376"/>
      <w:bookmarkStart w:id="205" w:name="_Toc206281973"/>
      <w:bookmarkStart w:id="206" w:name="_Toc206321844"/>
      <w:r w:rsidRPr="001C3B98">
        <w:rPr>
          <w:szCs w:val="28"/>
        </w:rPr>
        <w:t>3</w:t>
      </w:r>
      <w:r w:rsidRPr="001C3B98">
        <w:rPr>
          <w:spacing w:val="24"/>
          <w:szCs w:val="28"/>
        </w:rPr>
        <w:t>.</w:t>
      </w:r>
      <w:r>
        <w:rPr>
          <w:rFonts w:cs="Arial"/>
          <w:caps w:val="0"/>
          <w:color w:val="000000" w:themeColor="text1"/>
        </w:rPr>
        <w:t xml:space="preserve">8.10 </w:t>
      </w:r>
      <w:r w:rsidRPr="00DF5FB8">
        <w:rPr>
          <w:rFonts w:cs="Arial"/>
          <w:caps w:val="0"/>
          <w:color w:val="000000" w:themeColor="text1"/>
        </w:rPr>
        <w:t xml:space="preserve"> </w:t>
      </w:r>
      <w:r>
        <w:rPr>
          <w:rFonts w:cs="Arial"/>
          <w:caps w:val="0"/>
          <w:color w:val="000000" w:themeColor="text1"/>
        </w:rPr>
        <w:t xml:space="preserve"> </w:t>
      </w:r>
      <w:r w:rsidRPr="003E4A1B">
        <w:rPr>
          <w:rFonts w:cs="Arial"/>
          <w:caps w:val="0"/>
          <w:color w:val="000000" w:themeColor="text1"/>
        </w:rPr>
        <w:t>EQUITY CAPITALIZATION SCHEDULE (</w:t>
      </w:r>
      <w:bookmarkStart w:id="207" w:name="CAPTABLE"/>
      <w:r w:rsidRPr="003E4A1B">
        <w:rPr>
          <w:rFonts w:cs="Arial"/>
          <w:caps w:val="0"/>
          <w:color w:val="000000" w:themeColor="text1"/>
        </w:rPr>
        <w:t>CAP TABLE</w:t>
      </w:r>
      <w:bookmarkEnd w:id="207"/>
      <w:r w:rsidRPr="003E4A1B">
        <w:rPr>
          <w:rFonts w:cs="Arial"/>
          <w:color w:val="000000" w:themeColor="text1"/>
        </w:rPr>
        <w:fldChar w:fldCharType="begin"/>
      </w:r>
      <w:r w:rsidRPr="003E4A1B">
        <w:rPr>
          <w:rFonts w:cs="Arial"/>
          <w:color w:val="000000" w:themeColor="text1"/>
        </w:rPr>
        <w:instrText xml:space="preserve"> XE "</w:instrText>
      </w:r>
      <w:r w:rsidRPr="00E82B62">
        <w:rPr>
          <w:rFonts w:cs="Arial"/>
          <w:b w:val="0"/>
          <w:bCs/>
          <w:color w:val="000000" w:themeColor="text1"/>
        </w:rPr>
        <w:instrText>CAP TABLE</w:instrText>
      </w:r>
      <w:r w:rsidRPr="003E4A1B">
        <w:rPr>
          <w:rFonts w:cs="Arial"/>
          <w:color w:val="000000" w:themeColor="text1"/>
        </w:rPr>
        <w:instrText xml:space="preserve">" </w:instrText>
      </w:r>
      <w:r w:rsidRPr="003E4A1B">
        <w:rPr>
          <w:rFonts w:cs="Arial"/>
          <w:color w:val="000000" w:themeColor="text1"/>
        </w:rPr>
        <w:fldChar w:fldCharType="end"/>
      </w:r>
      <w:r w:rsidRPr="003E4A1B">
        <w:rPr>
          <w:rFonts w:cs="Arial"/>
          <w:caps w:val="0"/>
          <w:color w:val="000000" w:themeColor="text1"/>
        </w:rPr>
        <w:t>)</w:t>
      </w:r>
      <w:bookmarkEnd w:id="203"/>
      <w:bookmarkEnd w:id="204"/>
      <w:bookmarkEnd w:id="205"/>
      <w:bookmarkEnd w:id="206"/>
    </w:p>
    <w:p w14:paraId="7A256AC1" w14:textId="77777777" w:rsidR="00FE0A58" w:rsidRPr="00A44035" w:rsidRDefault="00FE0A58" w:rsidP="00FE0A58">
      <w:pPr>
        <w:spacing w:before="100" w:beforeAutospacing="1" w:after="120" w:line="276" w:lineRule="auto"/>
        <w:jc w:val="both"/>
        <w:rPr>
          <w:rFonts w:cs="Arial"/>
          <w:color w:val="333333"/>
        </w:rPr>
      </w:pPr>
      <w:r w:rsidRPr="00A44035">
        <w:rPr>
          <w:rFonts w:cs="Arial"/>
          <w:color w:val="333333"/>
        </w:rPr>
        <w:t xml:space="preserve">To conserve cash and minimize risk, </w:t>
      </w:r>
      <w:r>
        <w:rPr>
          <w:rFonts w:cs="Arial"/>
          <w:color w:val="333333"/>
        </w:rPr>
        <w:t>I</w:t>
      </w:r>
      <w:r w:rsidRPr="00A44035">
        <w:rPr>
          <w:rFonts w:cs="Arial"/>
          <w:color w:val="333333"/>
        </w:rPr>
        <w:t xml:space="preserve">nvestors prefer to meet out only the amount needed to fund the company during each successive phase of development. Each of these raises is known as a </w:t>
      </w:r>
      <w:r w:rsidRPr="00A44035">
        <w:rPr>
          <w:rFonts w:cs="Arial"/>
          <w:i/>
          <w:iCs/>
          <w:color w:val="333333"/>
        </w:rPr>
        <w:t>funding round</w:t>
      </w:r>
      <w:r w:rsidRPr="00A44035">
        <w:rPr>
          <w:rFonts w:cs="Arial"/>
          <w:color w:val="333333"/>
        </w:rPr>
        <w:t xml:space="preserve">. </w:t>
      </w:r>
    </w:p>
    <w:p w14:paraId="087D7A88" w14:textId="77777777" w:rsidR="00FE0A58" w:rsidRPr="00A44035" w:rsidRDefault="00FE0A58" w:rsidP="00FE0A58">
      <w:pPr>
        <w:spacing w:after="120" w:line="276" w:lineRule="auto"/>
        <w:jc w:val="both"/>
        <w:rPr>
          <w:rFonts w:cs="Arial"/>
          <w:color w:val="333333"/>
        </w:rPr>
      </w:pPr>
      <w:r w:rsidRPr="00A44035">
        <w:rPr>
          <w:rFonts w:cs="Arial"/>
          <w:color w:val="333333"/>
        </w:rPr>
        <w:t xml:space="preserve">At each round, founders will need to trade shares of stock in the company (equity), in exchange for the new capital. Growing companies will generally need </w:t>
      </w:r>
      <w:r>
        <w:rPr>
          <w:rFonts w:cs="Arial"/>
          <w:color w:val="333333"/>
        </w:rPr>
        <w:t xml:space="preserve">multiple </w:t>
      </w:r>
      <w:r w:rsidRPr="00A44035">
        <w:rPr>
          <w:rFonts w:cs="Arial"/>
          <w:color w:val="333333"/>
        </w:rPr>
        <w:t xml:space="preserve">rounds to fund the </w:t>
      </w:r>
      <w:r w:rsidRPr="00A44035">
        <w:rPr>
          <w:rFonts w:cs="Arial"/>
          <w:i/>
          <w:iCs/>
          <w:color w:val="333333"/>
        </w:rPr>
        <w:t>ramping up</w:t>
      </w:r>
      <w:r w:rsidRPr="00A44035">
        <w:rPr>
          <w:rFonts w:cs="Arial"/>
          <w:color w:val="333333"/>
        </w:rPr>
        <w:t xml:space="preserve"> of facilities, equipment and staff to satisfy ever-increasing demand. Entrepreneurs are advised to </w:t>
      </w:r>
      <w:r>
        <w:rPr>
          <w:rFonts w:cs="Arial"/>
          <w:color w:val="333333"/>
        </w:rPr>
        <w:t>prepare</w:t>
      </w:r>
      <w:r w:rsidRPr="00A44035">
        <w:rPr>
          <w:rFonts w:cs="Arial"/>
          <w:color w:val="333333"/>
        </w:rPr>
        <w:t xml:space="preserve"> a </w:t>
      </w:r>
      <w:r>
        <w:rPr>
          <w:rFonts w:cs="Arial"/>
          <w:color w:val="333333"/>
        </w:rPr>
        <w:t>“</w:t>
      </w:r>
      <w:hyperlink w:anchor="CAPTABLE" w:history="1">
        <w:r w:rsidRPr="0003026E">
          <w:rPr>
            <w:color w:val="333333"/>
          </w:rPr>
          <w:t>Cap Table</w:t>
        </w:r>
      </w:hyperlink>
      <w:r w:rsidRPr="0003026E">
        <w:rPr>
          <w:rFonts w:cs="Arial"/>
          <w:color w:val="333333"/>
        </w:rPr>
        <w:t>”</w:t>
      </w:r>
      <w:r w:rsidRPr="00A44035">
        <w:rPr>
          <w:rFonts w:cs="Arial"/>
          <w:color w:val="333333"/>
        </w:rPr>
        <w:t xml:space="preserve"> showing the percentage of the company they plan to exchange for each round of financing.</w:t>
      </w:r>
    </w:p>
    <w:p w14:paraId="50D2762B" w14:textId="77777777" w:rsidR="00FE0A58" w:rsidRPr="00A44035" w:rsidRDefault="00FE0A58" w:rsidP="00FE0A58">
      <w:pPr>
        <w:spacing w:after="120" w:line="276" w:lineRule="auto"/>
        <w:ind w:left="360"/>
        <w:jc w:val="both"/>
        <w:rPr>
          <w:rFonts w:cs="Arial"/>
          <w:color w:val="333333"/>
        </w:rPr>
      </w:pPr>
      <w:r w:rsidRPr="00A44035">
        <w:rPr>
          <w:rFonts w:cs="Arial"/>
          <w:b/>
          <w:bCs/>
          <w:color w:val="333333"/>
        </w:rPr>
        <w:t>Pre-Seed</w:t>
      </w:r>
      <w:r>
        <w:rPr>
          <w:rFonts w:cs="Arial"/>
          <w:b/>
          <w:bCs/>
          <w:color w:val="333333"/>
        </w:rPr>
        <w:t xml:space="preserve">. </w:t>
      </w:r>
      <w:r w:rsidRPr="00CA7F9B">
        <w:rPr>
          <w:rFonts w:cs="Arial"/>
          <w:color w:val="333333"/>
        </w:rPr>
        <w:t>($5.000 - $50,000).</w:t>
      </w:r>
      <w:r>
        <w:rPr>
          <w:rFonts w:cs="Arial"/>
          <w:b/>
          <w:bCs/>
          <w:color w:val="333333"/>
        </w:rPr>
        <w:t xml:space="preserve"> </w:t>
      </w:r>
      <w:r w:rsidRPr="00A44035">
        <w:rPr>
          <w:rFonts w:cs="Arial"/>
          <w:color w:val="333333"/>
        </w:rPr>
        <w:t>T</w:t>
      </w:r>
      <w:r>
        <w:rPr>
          <w:rFonts w:cs="Arial"/>
          <w:color w:val="333333"/>
        </w:rPr>
        <w:t>his is the R&amp;D and testing phase. Pre-seed sources include SBIR, government economic development grants, business plan competitions, and a</w:t>
      </w:r>
      <w:r w:rsidRPr="00A44035">
        <w:rPr>
          <w:rFonts w:cs="Arial"/>
          <w:color w:val="333333"/>
        </w:rPr>
        <w:t>ngel investors.</w:t>
      </w:r>
    </w:p>
    <w:p w14:paraId="350C2364" w14:textId="77777777" w:rsidR="00FE0A58" w:rsidRDefault="00FE0A58" w:rsidP="00FE0A58">
      <w:pPr>
        <w:spacing w:line="276" w:lineRule="auto"/>
        <w:ind w:left="360"/>
        <w:jc w:val="both"/>
        <w:rPr>
          <w:rFonts w:cs="Arial"/>
          <w:color w:val="333333"/>
        </w:rPr>
      </w:pPr>
      <w:r w:rsidRPr="00A44035">
        <w:rPr>
          <w:rFonts w:cs="Arial"/>
          <w:b/>
          <w:bCs/>
          <w:color w:val="333333"/>
        </w:rPr>
        <w:t>Seed Round</w:t>
      </w:r>
      <w:r>
        <w:rPr>
          <w:rFonts w:cs="Arial"/>
          <w:b/>
          <w:bCs/>
          <w:color w:val="333333"/>
        </w:rPr>
        <w:t xml:space="preserve"> (</w:t>
      </w:r>
      <w:r w:rsidRPr="00A44035">
        <w:rPr>
          <w:rFonts w:cs="Arial"/>
          <w:color w:val="333333"/>
        </w:rPr>
        <w:t>$</w:t>
      </w:r>
      <w:r>
        <w:rPr>
          <w:rFonts w:cs="Arial"/>
          <w:color w:val="333333"/>
        </w:rPr>
        <w:t>50</w:t>
      </w:r>
      <w:r w:rsidRPr="00A44035">
        <w:rPr>
          <w:rFonts w:cs="Arial"/>
          <w:color w:val="333333"/>
        </w:rPr>
        <w:t>,000 to $</w:t>
      </w:r>
      <w:r>
        <w:rPr>
          <w:rFonts w:cs="Arial"/>
          <w:color w:val="333333"/>
        </w:rPr>
        <w:t>5</w:t>
      </w:r>
      <w:r w:rsidRPr="00A44035">
        <w:rPr>
          <w:rFonts w:cs="Arial"/>
          <w:color w:val="333333"/>
        </w:rPr>
        <w:t>00,000</w:t>
      </w:r>
      <w:r>
        <w:rPr>
          <w:rFonts w:cs="Arial"/>
          <w:color w:val="333333"/>
        </w:rPr>
        <w:t>)</w:t>
      </w:r>
      <w:r>
        <w:rPr>
          <w:rFonts w:cs="Arial"/>
          <w:b/>
          <w:bCs/>
          <w:color w:val="333333"/>
        </w:rPr>
        <w:t xml:space="preserve">. </w:t>
      </w:r>
      <w:r>
        <w:rPr>
          <w:rFonts w:cs="Arial"/>
          <w:color w:val="333333"/>
        </w:rPr>
        <w:t xml:space="preserve">This is the start-up stage to prove </w:t>
      </w:r>
      <w:r w:rsidRPr="00A44035">
        <w:rPr>
          <w:rFonts w:cs="Arial"/>
          <w:color w:val="333333"/>
        </w:rPr>
        <w:t>product-market fit</w:t>
      </w:r>
      <w:r>
        <w:rPr>
          <w:rFonts w:cs="Arial"/>
          <w:color w:val="333333"/>
        </w:rPr>
        <w:t xml:space="preserve">. </w:t>
      </w:r>
      <w:r w:rsidRPr="00A44035">
        <w:rPr>
          <w:rFonts w:cs="Arial"/>
          <w:color w:val="333333"/>
        </w:rPr>
        <w:t xml:space="preserve">Funding </w:t>
      </w:r>
      <w:r>
        <w:rPr>
          <w:rFonts w:cs="Arial"/>
          <w:color w:val="333333"/>
        </w:rPr>
        <w:t>sources include</w:t>
      </w:r>
      <w:r w:rsidRPr="00A44035">
        <w:rPr>
          <w:rFonts w:cs="Arial"/>
          <w:color w:val="333333"/>
        </w:rPr>
        <w:t xml:space="preserve"> angel investors, accelerators</w:t>
      </w:r>
      <w:r>
        <w:rPr>
          <w:rFonts w:cs="Arial"/>
          <w:color w:val="333333"/>
        </w:rPr>
        <w:t xml:space="preserve">, and </w:t>
      </w:r>
      <w:r w:rsidRPr="00A44035">
        <w:rPr>
          <w:rFonts w:cs="Arial"/>
          <w:color w:val="333333"/>
        </w:rPr>
        <w:t>incubators.</w:t>
      </w:r>
      <w:r>
        <w:rPr>
          <w:rFonts w:cs="Arial"/>
          <w:color w:val="333333"/>
        </w:rPr>
        <w:t xml:space="preserve"> </w:t>
      </w:r>
    </w:p>
    <w:p w14:paraId="2DB69004" w14:textId="77777777" w:rsidR="00FE0A58" w:rsidRPr="00C25243" w:rsidRDefault="00FE0A58" w:rsidP="00FE0A58">
      <w:pPr>
        <w:spacing w:line="276" w:lineRule="auto"/>
        <w:ind w:left="360"/>
        <w:jc w:val="both"/>
        <w:rPr>
          <w:rFonts w:cs="Arial"/>
          <w:color w:val="333333"/>
          <w:sz w:val="12"/>
          <w:szCs w:val="12"/>
        </w:rPr>
      </w:pPr>
    </w:p>
    <w:p w14:paraId="4FBFB761" w14:textId="77777777" w:rsidR="00FE0A58" w:rsidRDefault="00FE0A58" w:rsidP="00FE0A58">
      <w:pPr>
        <w:spacing w:line="276" w:lineRule="auto"/>
        <w:ind w:left="360"/>
        <w:jc w:val="both"/>
        <w:rPr>
          <w:rFonts w:cs="Arial"/>
          <w:color w:val="333333"/>
        </w:rPr>
      </w:pPr>
      <w:r w:rsidRPr="00A44035">
        <w:rPr>
          <w:rFonts w:cs="Arial"/>
          <w:b/>
          <w:bCs/>
          <w:color w:val="333333"/>
        </w:rPr>
        <w:t>Series A</w:t>
      </w:r>
      <w:r>
        <w:rPr>
          <w:rFonts w:cs="Arial"/>
          <w:b/>
          <w:bCs/>
          <w:color w:val="333333"/>
        </w:rPr>
        <w:t xml:space="preserve"> </w:t>
      </w:r>
      <w:r w:rsidRPr="00CA7F9B">
        <w:rPr>
          <w:rFonts w:cs="Arial"/>
          <w:color w:val="333333"/>
        </w:rPr>
        <w:t>($1,000,000 - $5,000,000).</w:t>
      </w:r>
      <w:r>
        <w:rPr>
          <w:rFonts w:cs="Arial"/>
          <w:b/>
          <w:bCs/>
          <w:color w:val="333333"/>
        </w:rPr>
        <w:t xml:space="preserve"> </w:t>
      </w:r>
      <w:r w:rsidRPr="00A55784">
        <w:rPr>
          <w:rFonts w:cs="Arial"/>
          <w:color w:val="333333"/>
        </w:rPr>
        <w:t xml:space="preserve">This will be </w:t>
      </w:r>
      <w:r>
        <w:rPr>
          <w:rFonts w:cs="Arial"/>
          <w:color w:val="333333"/>
        </w:rPr>
        <w:t>a larger round</w:t>
      </w:r>
      <w:r w:rsidRPr="00A55784">
        <w:rPr>
          <w:rFonts w:cs="Arial"/>
          <w:color w:val="333333"/>
        </w:rPr>
        <w:t xml:space="preserve"> </w:t>
      </w:r>
      <w:r>
        <w:rPr>
          <w:rFonts w:cs="Arial"/>
          <w:color w:val="333333"/>
        </w:rPr>
        <w:t>to</w:t>
      </w:r>
      <w:r w:rsidRPr="00A55784">
        <w:rPr>
          <w:rFonts w:cs="Arial"/>
          <w:color w:val="333333"/>
        </w:rPr>
        <w:t xml:space="preserve"> scale up a proven concept. The company should be showing rapid </w:t>
      </w:r>
      <w:r>
        <w:rPr>
          <w:rFonts w:cs="Arial"/>
          <w:color w:val="333333"/>
        </w:rPr>
        <w:t xml:space="preserve">and steady growth and at or near break-even. </w:t>
      </w:r>
      <w:r w:rsidRPr="00A55784">
        <w:rPr>
          <w:rFonts w:cs="Arial"/>
          <w:color w:val="333333"/>
        </w:rPr>
        <w:t>Series</w:t>
      </w:r>
      <w:r w:rsidRPr="00A44035">
        <w:rPr>
          <w:rFonts w:cs="Arial"/>
          <w:color w:val="333333"/>
        </w:rPr>
        <w:t xml:space="preserve"> A investors are usually venture capitalists</w:t>
      </w:r>
      <w:r>
        <w:rPr>
          <w:rFonts w:cs="Arial"/>
          <w:color w:val="333333"/>
        </w:rPr>
        <w:t xml:space="preserve"> </w:t>
      </w:r>
      <w:r w:rsidRPr="00A44035">
        <w:rPr>
          <w:rFonts w:cs="Arial"/>
          <w:color w:val="333333"/>
        </w:rPr>
        <w:t>and corporate venture arms.</w:t>
      </w:r>
    </w:p>
    <w:p w14:paraId="08EADA7C" w14:textId="77777777" w:rsidR="00FE0A58" w:rsidRPr="003E4A1B" w:rsidRDefault="00FE0A58" w:rsidP="00FE0A58">
      <w:pPr>
        <w:spacing w:line="276" w:lineRule="auto"/>
        <w:ind w:left="360"/>
        <w:jc w:val="both"/>
        <w:rPr>
          <w:rFonts w:cs="Arial"/>
        </w:rPr>
      </w:pPr>
      <w:r w:rsidRPr="003E4A1B">
        <w:rPr>
          <w:rFonts w:cs="Arial"/>
        </w:rPr>
        <w:t xml:space="preserve">A </w:t>
      </w:r>
      <w:r w:rsidRPr="00246288">
        <w:rPr>
          <w:rFonts w:cs="Arial"/>
          <w:i/>
        </w:rPr>
        <w:t>Cap Table</w:t>
      </w:r>
      <w:r w:rsidRPr="003E4A1B">
        <w:rPr>
          <w:rFonts w:cs="Arial"/>
        </w:rPr>
        <w:t xml:space="preserve"> is the </w:t>
      </w:r>
      <w:r>
        <w:rPr>
          <w:rFonts w:cs="Arial"/>
        </w:rPr>
        <w:t>capitalization plan necessary to fund a venture to</w:t>
      </w:r>
      <w:r w:rsidRPr="003E4A1B">
        <w:rPr>
          <w:rFonts w:cs="Arial"/>
        </w:rPr>
        <w:t xml:space="preserve"> its full potential</w:t>
      </w:r>
      <w:r>
        <w:rPr>
          <w:rFonts w:cs="Arial"/>
        </w:rPr>
        <w:t>.</w:t>
      </w:r>
      <w:r w:rsidRPr="003E4A1B">
        <w:rPr>
          <w:rFonts w:cs="Arial"/>
        </w:rPr>
        <w:t xml:space="preserve"> Note that as new money is</w:t>
      </w:r>
      <w:r>
        <w:rPr>
          <w:rFonts w:cs="Arial"/>
        </w:rPr>
        <w:t xml:space="preserve"> </w:t>
      </w:r>
      <w:r w:rsidRPr="003E4A1B">
        <w:rPr>
          <w:rFonts w:cs="Arial"/>
        </w:rPr>
        <w:t xml:space="preserve">invested, the prior investors, including the founders, </w:t>
      </w:r>
      <w:r>
        <w:rPr>
          <w:rFonts w:cs="Arial"/>
        </w:rPr>
        <w:t xml:space="preserve">are </w:t>
      </w:r>
      <w:r w:rsidRPr="003E4A1B">
        <w:rPr>
          <w:rFonts w:cs="Arial"/>
          <w:i/>
        </w:rPr>
        <w:t>crammed down</w:t>
      </w:r>
      <w:r>
        <w:rPr>
          <w:rFonts w:cs="Arial"/>
        </w:rPr>
        <w:t xml:space="preserve">. </w:t>
      </w:r>
      <w:r w:rsidRPr="003E4A1B">
        <w:rPr>
          <w:rFonts w:cs="Arial"/>
        </w:rPr>
        <w:t>For the “A” round (first venture capital round) in the example below, both the angel investors and the founders each had to take a 33% haircut to make up the 33% ownership necessary to give the venture capitalists in return for their $1,000,000 cash infusion.</w:t>
      </w:r>
      <w:r>
        <w:rPr>
          <w:rFonts w:cs="Arial"/>
        </w:rPr>
        <w:t xml:space="preserve"> </w:t>
      </w:r>
      <w:r w:rsidRPr="003E4A1B">
        <w:rPr>
          <w:rFonts w:cs="Arial"/>
        </w:rPr>
        <w:t>What percentage of ownership was retained by the angels? (Answer at bottom of page.)</w:t>
      </w:r>
    </w:p>
    <w:p w14:paraId="34CC7D25" w14:textId="77777777" w:rsidR="00FE0A58" w:rsidRPr="003E4A1B" w:rsidRDefault="00FE0A58" w:rsidP="00FE0A58">
      <w:pPr>
        <w:spacing w:line="276" w:lineRule="auto"/>
        <w:jc w:val="both"/>
        <w:rPr>
          <w:rFonts w:cs="Arial"/>
          <w:sz w:val="12"/>
        </w:rPr>
      </w:pPr>
    </w:p>
    <w:p w14:paraId="23E9D3D4" w14:textId="77777777" w:rsidR="00FE0A58" w:rsidRPr="003E4A1B" w:rsidRDefault="00FE0A58" w:rsidP="00FE0A58">
      <w:pPr>
        <w:rPr>
          <w:rFonts w:cs="Arial"/>
          <w:sz w:val="8"/>
        </w:rPr>
      </w:pPr>
    </w:p>
    <w:p w14:paraId="5C702842" w14:textId="77777777" w:rsidR="00FE0A58" w:rsidRPr="003E4A1B" w:rsidRDefault="00FE0A58" w:rsidP="00FE0A58">
      <w:pPr>
        <w:jc w:val="center"/>
        <w:rPr>
          <w:rFonts w:cs="Arial"/>
          <w:b/>
        </w:rPr>
      </w:pPr>
      <w:r>
        <w:rPr>
          <w:rFonts w:cs="Arial"/>
          <w:b/>
        </w:rPr>
        <w:t>CAPITALIZATION PLAN (</w:t>
      </w:r>
      <w:r w:rsidRPr="003E4A1B">
        <w:rPr>
          <w:rFonts w:cs="Arial"/>
          <w:b/>
        </w:rPr>
        <w:t>CAP TABLE</w:t>
      </w:r>
      <w:r>
        <w:rPr>
          <w:rFonts w:cs="Arial"/>
          <w:b/>
        </w:rPr>
        <w:t>)</w:t>
      </w:r>
      <w:r w:rsidRPr="003E4A1B">
        <w:rPr>
          <w:rFonts w:cs="Arial"/>
          <w:b/>
        </w:rPr>
        <w:t xml:space="preserve"> </w:t>
      </w:r>
      <w:r>
        <w:rPr>
          <w:rFonts w:cs="Arial"/>
          <w:b/>
        </w:rPr>
        <w:t xml:space="preserve">- </w:t>
      </w:r>
      <w:r w:rsidRPr="003E4A1B">
        <w:rPr>
          <w:rFonts w:cs="Arial"/>
          <w:b/>
        </w:rPr>
        <w:t>EXAMPLE</w:t>
      </w:r>
    </w:p>
    <w:p w14:paraId="55C54750" w14:textId="77777777" w:rsidR="00FE0A58" w:rsidRPr="003E4A1B" w:rsidRDefault="00FE0A58" w:rsidP="00FE0A58">
      <w:pPr>
        <w:jc w:val="center"/>
        <w:rPr>
          <w:rFonts w:cs="Arial"/>
          <w:b/>
          <w:sz w:val="10"/>
        </w:rPr>
      </w:pPr>
    </w:p>
    <w:bookmarkStart w:id="208" w:name="_MON_1813497785"/>
    <w:bookmarkEnd w:id="208"/>
    <w:bookmarkStart w:id="209" w:name="_MON_1627569104"/>
    <w:bookmarkEnd w:id="209"/>
    <w:p w14:paraId="0C4DB204" w14:textId="77777777" w:rsidR="00FE0A58" w:rsidRDefault="00FE0A58" w:rsidP="00FE0A58">
      <w:pPr>
        <w:rPr>
          <w:noProof/>
        </w:rPr>
      </w:pPr>
      <w:r>
        <w:rPr>
          <w:noProof/>
        </w:rPr>
        <w:object w:dxaOrig="11192" w:dyaOrig="3571" w14:anchorId="3AD73DA6">
          <v:shape id="_x0000_i1031" type="#_x0000_t75" alt="Sample Cap Table" style="width:509.25pt;height:178.55pt" o:ole="" o:bordertopcolor="this" o:borderleftcolor="this" o:borderbottomcolor="this" o:borderrightcolor="this">
            <v:imagedata r:id="rId150" o:title=""/>
            <w10:bordertop type="single" width="6"/>
            <w10:borderleft type="single" width="6"/>
            <w10:borderbottom type="single" width="6"/>
            <w10:borderright type="single" width="6"/>
          </v:shape>
          <o:OLEObject Type="Embed" ProgID="Excel.Sheet.12" ShapeID="_x0000_i1031" DrawAspect="Content" ObjectID="_1817021719" r:id="rId151"/>
        </w:object>
      </w:r>
    </w:p>
    <w:p w14:paraId="1BB2F0CA" w14:textId="77777777" w:rsidR="00FE0A58" w:rsidRDefault="00FE0A58" w:rsidP="00FE0A58">
      <w:pPr>
        <w:rPr>
          <w:noProof/>
        </w:rPr>
      </w:pPr>
    </w:p>
    <w:p w14:paraId="3ACC24BD" w14:textId="77777777" w:rsidR="00FE0A58" w:rsidRPr="007261E5" w:rsidRDefault="00FE0A58" w:rsidP="00FE0A58">
      <w:pPr>
        <w:spacing w:line="276" w:lineRule="auto"/>
        <w:jc w:val="both"/>
        <w:rPr>
          <w:rFonts w:cs="Arial"/>
          <w:i/>
          <w:color w:val="0000CC"/>
        </w:rPr>
      </w:pPr>
      <w:r w:rsidRPr="007261E5">
        <w:rPr>
          <w:rFonts w:cs="Arial"/>
        </w:rPr>
        <w:t xml:space="preserve">Use the blank spreadsheet below to try different Cap Table scenarios for your company. </w:t>
      </w:r>
      <w:r w:rsidRPr="007261E5">
        <w:rPr>
          <w:rFonts w:cs="Arial"/>
          <w:i/>
          <w:color w:val="000000" w:themeColor="text1"/>
        </w:rPr>
        <w:t xml:space="preserve">You can download a copy of this form at  </w:t>
      </w:r>
      <w:hyperlink r:id="rId152" w:history="1">
        <w:r w:rsidRPr="007261E5">
          <w:rPr>
            <w:rStyle w:val="Hyperlink"/>
            <w:rFonts w:cs="Arial"/>
            <w:i/>
          </w:rPr>
          <w:t>http://www.EntrepreneurshipFoundation.org/spreadsheets</w:t>
        </w:r>
      </w:hyperlink>
      <w:r w:rsidRPr="007261E5">
        <w:rPr>
          <w:rFonts w:cs="Arial"/>
          <w:i/>
          <w:color w:val="0000CC"/>
        </w:rPr>
        <w:t xml:space="preserve"> </w:t>
      </w:r>
    </w:p>
    <w:p w14:paraId="44AA38B5" w14:textId="77777777" w:rsidR="00FE0A58" w:rsidRPr="007261E5" w:rsidRDefault="00FE0A58" w:rsidP="00FE0A58">
      <w:pPr>
        <w:tabs>
          <w:tab w:val="right" w:pos="9720"/>
        </w:tabs>
        <w:jc w:val="center"/>
        <w:rPr>
          <w:rFonts w:cs="Arial"/>
          <w:i/>
          <w:color w:val="0000CC"/>
          <w:sz w:val="12"/>
          <w:szCs w:val="12"/>
        </w:rPr>
      </w:pPr>
    </w:p>
    <w:p w14:paraId="514E4D9F" w14:textId="77777777" w:rsidR="00FE0A58" w:rsidRPr="003E4A1B" w:rsidRDefault="00FE0A58" w:rsidP="00FE0A58">
      <w:pPr>
        <w:rPr>
          <w:rFonts w:cs="Arial"/>
        </w:rPr>
      </w:pPr>
      <w:r w:rsidRPr="003E4A1B">
        <w:rPr>
          <w:rFonts w:cs="Arial"/>
          <w:noProof/>
        </w:rPr>
        <mc:AlternateContent>
          <mc:Choice Requires="wps">
            <w:drawing>
              <wp:anchor distT="0" distB="0" distL="114300" distR="114300" simplePos="0" relativeHeight="252059136" behindDoc="0" locked="0" layoutInCell="1" allowOverlap="1" wp14:anchorId="120CA38E" wp14:editId="09EB3031">
                <wp:simplePos x="0" y="0"/>
                <wp:positionH relativeFrom="column">
                  <wp:posOffset>3749353</wp:posOffset>
                </wp:positionH>
                <wp:positionV relativeFrom="paragraph">
                  <wp:posOffset>1488829</wp:posOffset>
                </wp:positionV>
                <wp:extent cx="2966085" cy="229453"/>
                <wp:effectExtent l="38100" t="38100" r="43815" b="56515"/>
                <wp:wrapNone/>
                <wp:docPr id="7215" name="Text Box 7215"/>
                <wp:cNvGraphicFramePr/>
                <a:graphic xmlns:a="http://schemas.openxmlformats.org/drawingml/2006/main">
                  <a:graphicData uri="http://schemas.microsoft.com/office/word/2010/wordprocessingShape">
                    <wps:wsp>
                      <wps:cNvSpPr txBox="1"/>
                      <wps:spPr>
                        <a:xfrm>
                          <a:off x="0" y="0"/>
                          <a:ext cx="2966085" cy="229453"/>
                        </a:xfrm>
                        <a:prstGeom prst="rect">
                          <a:avLst/>
                        </a:prstGeom>
                        <a:solidFill>
                          <a:schemeClr val="lt1"/>
                        </a:solidFill>
                        <a:ln w="6350">
                          <a:noFill/>
                        </a:ln>
                        <a:effectLst/>
                        <a:scene3d>
                          <a:camera prst="orthographicFront">
                            <a:rot lat="0" lon="0" rev="1080000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607937D5" w14:textId="77777777" w:rsidR="00FE0A58" w:rsidRPr="00F4266D" w:rsidRDefault="00FE0A58" w:rsidP="00FE0A58">
                            <w:pPr>
                              <w:ind w:left="-180"/>
                              <w:rPr>
                                <w:color w:val="595959" w:themeColor="text1" w:themeTint="A6"/>
                                <w:sz w:val="16"/>
                              </w:rPr>
                            </w:pPr>
                            <w:r>
                              <w:rPr>
                                <w:color w:val="595959" w:themeColor="text1" w:themeTint="A6"/>
                                <w:sz w:val="16"/>
                              </w:rPr>
                              <w:t xml:space="preserve">  </w:t>
                            </w:r>
                            <w:r w:rsidRPr="00F4266D">
                              <w:rPr>
                                <w:color w:val="595959" w:themeColor="text1" w:themeTint="A6"/>
                                <w:sz w:val="1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0CA38E" id="Text Box 7215" o:spid="_x0000_s1042" type="#_x0000_t202" style="position:absolute;margin-left:295.2pt;margin-top:117.25pt;width:233.55pt;height:18.05pt;z-index:25205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" fillcolor="white [3201]" stroked="f" strokeweight=".5pt">
                <v:textbox>
                  <w:txbxContent>
                    <w:p w14:paraId="607937D5" w14:textId="77777777" w:rsidR="00FE0A58" w:rsidRPr="00F4266D" w:rsidRDefault="00FE0A58" w:rsidP="00FE0A58">
                      <w:pPr>
                        <w:ind w:left="-180"/>
                        <w:rPr>
                          <w:color w:val="595959" w:themeColor="text1" w:themeTint="A6"/>
                          <w:sz w:val="16"/>
                        </w:rPr>
                      </w:pPr>
                      <w:r>
                        <w:rPr>
                          <w:color w:val="595959" w:themeColor="text1" w:themeTint="A6"/>
                          <w:sz w:val="16"/>
                        </w:rPr>
                        <w:t xml:space="preserve">  </w:t>
                      </w:r>
                      <w:r w:rsidRPr="00F4266D">
                        <w:rPr>
                          <w:color w:val="595959" w:themeColor="text1" w:themeTint="A6"/>
                          <w:sz w:val="16"/>
                        </w:rPr>
                        <w:t>20%</w:t>
                      </w:r>
                    </w:p>
                  </w:txbxContent>
                </v:textbox>
              </v:shape>
            </w:pict>
          </mc:Fallback>
        </mc:AlternateContent>
      </w:r>
      <w:bookmarkStart w:id="210" w:name="_MON_1627569201"/>
      <w:bookmarkEnd w:id="210"/>
      <w:r>
        <w:object w:dxaOrig="10725" w:dyaOrig="2195" w14:anchorId="6E64CFE2">
          <v:shape id="_x0000_i1032" type="#_x0000_t75" alt="Blank Cap Table." style="width:508.9pt;height:109.75pt" o:ole="" o:bordertopcolor="this" o:borderleftcolor="this" o:borderbottomcolor="this" o:borderrightcolor="this" fillcolor="#ffc">
            <v:imagedata r:id="rId153" o:title=""/>
            <w10:bordertop type="single" width="6"/>
            <w10:borderleft type="single" width="6"/>
            <w10:borderbottom type="single" width="6"/>
            <w10:borderright type="single" width="6"/>
          </v:shape>
          <o:OLEObject Type="Embed" ProgID="Excel.Sheet.12" ShapeID="_x0000_i1032" DrawAspect="Content" ObjectID="_1817021720" r:id="rId154"/>
        </w:object>
      </w:r>
    </w:p>
    <w:p w14:paraId="4404ACBF" w14:textId="77777777" w:rsidR="00FE0A58" w:rsidRPr="004E18C6" w:rsidRDefault="00FE0A58" w:rsidP="00FE0A58">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0263E904" w14:textId="77777777" w:rsidR="00FE0A58" w:rsidRPr="003E4A1B" w:rsidRDefault="00FE0A58" w:rsidP="00FE0A58">
      <w:pPr>
        <w:pStyle w:val="Heading1"/>
        <w:rPr>
          <w:rFonts w:cs="Arial"/>
          <w:sz w:val="20"/>
        </w:rPr>
      </w:pPr>
    </w:p>
    <w:p w14:paraId="4DEEF8D2" w14:textId="77777777" w:rsidR="00FE0A58" w:rsidRPr="003E4A1B" w:rsidRDefault="00FE0A58" w:rsidP="00FE0A58">
      <w:pPr>
        <w:pStyle w:val="Heading1"/>
        <w:rPr>
          <w:rFonts w:cs="Arial"/>
          <w:sz w:val="20"/>
        </w:rPr>
      </w:pPr>
    </w:p>
    <w:p w14:paraId="63CC7D3C" w14:textId="77777777" w:rsidR="00FE0A58" w:rsidRPr="003E4A1B" w:rsidRDefault="00FE0A58" w:rsidP="00FE0A58">
      <w:pPr>
        <w:pStyle w:val="Heading1"/>
        <w:rPr>
          <w:rFonts w:cs="Arial"/>
          <w:color w:val="000000" w:themeColor="text1"/>
        </w:rPr>
      </w:pPr>
      <w:bookmarkStart w:id="211" w:name="_Toc203763109"/>
      <w:bookmarkStart w:id="212" w:name="_Toc204700377"/>
      <w:bookmarkStart w:id="213" w:name="_Toc206281974"/>
      <w:bookmarkStart w:id="214" w:name="_Toc206321845"/>
      <w:r w:rsidRPr="001C3B98">
        <w:rPr>
          <w:szCs w:val="28"/>
        </w:rPr>
        <w:t>3</w:t>
      </w:r>
      <w:r w:rsidRPr="001C3B98">
        <w:rPr>
          <w:spacing w:val="24"/>
          <w:szCs w:val="28"/>
        </w:rPr>
        <w:t>.</w:t>
      </w:r>
      <w:r>
        <w:rPr>
          <w:rFonts w:cs="Arial"/>
          <w:caps w:val="0"/>
          <w:color w:val="000000" w:themeColor="text1"/>
          <w:spacing w:val="8"/>
        </w:rPr>
        <w:t xml:space="preserve">8.11 </w:t>
      </w:r>
      <w:r w:rsidRPr="001C768D">
        <w:rPr>
          <w:rFonts w:cs="Arial"/>
          <w:caps w:val="0"/>
          <w:color w:val="000000" w:themeColor="text1"/>
          <w:spacing w:val="-6"/>
        </w:rPr>
        <w:t xml:space="preserve">  </w:t>
      </w:r>
      <w:bookmarkStart w:id="215" w:name="EXITSTRATEGY"/>
      <w:r w:rsidRPr="001C768D">
        <w:rPr>
          <w:rFonts w:cs="Arial"/>
          <w:caps w:val="0"/>
          <w:color w:val="000000" w:themeColor="text1"/>
        </w:rPr>
        <w:t>EXIT STRATEGY</w:t>
      </w:r>
      <w:bookmarkEnd w:id="211"/>
      <w:bookmarkEnd w:id="212"/>
      <w:bookmarkEnd w:id="213"/>
      <w:bookmarkEnd w:id="214"/>
      <w:r w:rsidRPr="001C768D">
        <w:rPr>
          <w:rFonts w:cs="Arial"/>
          <w:color w:val="000000" w:themeColor="text1"/>
        </w:rPr>
        <w:fldChar w:fldCharType="begin"/>
      </w:r>
      <w:r w:rsidRPr="001C768D">
        <w:rPr>
          <w:rFonts w:cs="Arial"/>
          <w:color w:val="000000" w:themeColor="text1"/>
        </w:rPr>
        <w:instrText xml:space="preserve"> XE "</w:instrText>
      </w:r>
      <w:r w:rsidRPr="00E82B62">
        <w:rPr>
          <w:rFonts w:cs="Arial"/>
          <w:b w:val="0"/>
          <w:bCs/>
          <w:color w:val="000000" w:themeColor="text1"/>
        </w:rPr>
        <w:instrText>Exit Strategy</w:instrText>
      </w:r>
      <w:r w:rsidRPr="001C768D">
        <w:rPr>
          <w:rFonts w:cs="Arial"/>
          <w:color w:val="000000" w:themeColor="text1"/>
        </w:rPr>
        <w:instrText xml:space="preserve">" </w:instrText>
      </w:r>
      <w:r w:rsidRPr="001C768D">
        <w:rPr>
          <w:rFonts w:cs="Arial"/>
          <w:color w:val="000000" w:themeColor="text1"/>
        </w:rPr>
        <w:fldChar w:fldCharType="end"/>
      </w:r>
      <w:r w:rsidRPr="003E4A1B">
        <w:rPr>
          <w:rFonts w:cs="Arial"/>
          <w:caps w:val="0"/>
          <w:color w:val="000000" w:themeColor="text1"/>
        </w:rPr>
        <w:t xml:space="preserve"> </w:t>
      </w:r>
      <w:bookmarkEnd w:id="215"/>
    </w:p>
    <w:p w14:paraId="36ED5BB0" w14:textId="77777777" w:rsidR="00FE0A58" w:rsidRPr="003E4A1B" w:rsidRDefault="00FE0A58" w:rsidP="00FE0A58">
      <w:pPr>
        <w:rPr>
          <w:rFonts w:cs="Arial"/>
        </w:rPr>
      </w:pPr>
    </w:p>
    <w:p w14:paraId="4AE33033" w14:textId="77777777" w:rsidR="00FE0A58" w:rsidRPr="003E4A1B" w:rsidRDefault="00FE0A58" w:rsidP="00FE0A58">
      <w:pPr>
        <w:spacing w:line="276" w:lineRule="auto"/>
        <w:ind w:left="360" w:hanging="360"/>
        <w:rPr>
          <w:rFonts w:cs="Arial"/>
          <w:b/>
        </w:rPr>
      </w:pPr>
    </w:p>
    <w:p w14:paraId="08BCF663" w14:textId="77777777" w:rsidR="00FE0A58" w:rsidRPr="003E4A1B" w:rsidRDefault="00FE0A58" w:rsidP="00FE0A58">
      <w:pPr>
        <w:pStyle w:val="BulletedList2"/>
        <w:numPr>
          <w:ilvl w:val="0"/>
          <w:numId w:val="0"/>
        </w:numPr>
        <w:spacing w:line="276" w:lineRule="auto"/>
        <w:jc w:val="both"/>
        <w:rPr>
          <w:rFonts w:ascii="Arial" w:hAnsi="Arial" w:cs="Arial"/>
          <w:color w:val="000000"/>
          <w:sz w:val="20"/>
        </w:rPr>
      </w:pPr>
      <w:r>
        <w:rPr>
          <w:rFonts w:ascii="Arial" w:hAnsi="Arial" w:cs="Arial"/>
          <w:color w:val="000000"/>
          <w:sz w:val="20"/>
        </w:rPr>
        <w:t>I</w:t>
      </w:r>
      <w:r w:rsidRPr="003E4A1B">
        <w:rPr>
          <w:rFonts w:ascii="Arial" w:hAnsi="Arial" w:cs="Arial"/>
          <w:color w:val="000000"/>
          <w:sz w:val="20"/>
        </w:rPr>
        <w:t xml:space="preserve">f you accept equity capital, the investors will insist that you have a reasonable plan for them to exit the business. They will not have your love for the business. They just want to get their cash out as soon as possible, with a profit. You </w:t>
      </w:r>
      <w:r>
        <w:rPr>
          <w:rFonts w:ascii="Arial" w:hAnsi="Arial" w:cs="Arial"/>
          <w:color w:val="000000"/>
          <w:sz w:val="20"/>
        </w:rPr>
        <w:t>might</w:t>
      </w:r>
      <w:r w:rsidRPr="003E4A1B">
        <w:rPr>
          <w:rFonts w:ascii="Arial" w:hAnsi="Arial" w:cs="Arial"/>
          <w:color w:val="000000"/>
          <w:sz w:val="20"/>
        </w:rPr>
        <w:t xml:space="preserve"> still </w:t>
      </w:r>
      <w:r>
        <w:rPr>
          <w:rFonts w:ascii="Arial" w:hAnsi="Arial" w:cs="Arial"/>
          <w:color w:val="000000"/>
          <w:sz w:val="20"/>
        </w:rPr>
        <w:t xml:space="preserve">be able to </w:t>
      </w:r>
      <w:r w:rsidRPr="003E4A1B">
        <w:rPr>
          <w:rFonts w:ascii="Arial" w:hAnsi="Arial" w:cs="Arial"/>
          <w:color w:val="000000"/>
          <w:sz w:val="20"/>
        </w:rPr>
        <w:t>stay on as president</w:t>
      </w:r>
      <w:r>
        <w:rPr>
          <w:rFonts w:ascii="Arial" w:hAnsi="Arial" w:cs="Arial"/>
          <w:color w:val="000000"/>
          <w:sz w:val="20"/>
        </w:rPr>
        <w:t xml:space="preserve"> or become a</w:t>
      </w:r>
      <w:r w:rsidRPr="003E4A1B">
        <w:rPr>
          <w:rFonts w:ascii="Arial" w:hAnsi="Arial" w:cs="Arial"/>
          <w:color w:val="000000"/>
          <w:sz w:val="20"/>
        </w:rPr>
        <w:t xml:space="preserve"> </w:t>
      </w:r>
      <w:r w:rsidRPr="003E4A1B">
        <w:rPr>
          <w:rFonts w:ascii="Arial" w:hAnsi="Arial" w:cs="Arial"/>
          <w:i/>
          <w:iCs/>
          <w:color w:val="000000"/>
          <w:sz w:val="20"/>
        </w:rPr>
        <w:t>serial</w:t>
      </w:r>
      <w:r w:rsidRPr="003E4A1B">
        <w:rPr>
          <w:rFonts w:ascii="Arial" w:hAnsi="Arial" w:cs="Arial"/>
          <w:color w:val="000000"/>
          <w:sz w:val="20"/>
        </w:rPr>
        <w:t xml:space="preserve"> entrepre</w:t>
      </w:r>
      <w:r>
        <w:rPr>
          <w:rFonts w:ascii="Arial" w:hAnsi="Arial" w:cs="Arial"/>
          <w:color w:val="000000"/>
          <w:sz w:val="20"/>
        </w:rPr>
        <w:t>neur and</w:t>
      </w:r>
      <w:r w:rsidRPr="003E4A1B">
        <w:rPr>
          <w:rFonts w:ascii="Arial" w:hAnsi="Arial" w:cs="Arial"/>
          <w:color w:val="000000"/>
          <w:sz w:val="20"/>
        </w:rPr>
        <w:t xml:space="preserve"> start another business. </w:t>
      </w:r>
      <w:r>
        <w:rPr>
          <w:rFonts w:ascii="Arial" w:hAnsi="Arial" w:cs="Arial"/>
          <w:color w:val="000000"/>
          <w:sz w:val="20"/>
        </w:rPr>
        <w:t xml:space="preserve">Exit </w:t>
      </w:r>
      <w:r w:rsidRPr="003E4A1B">
        <w:rPr>
          <w:rFonts w:ascii="Arial" w:hAnsi="Arial" w:cs="Arial"/>
          <w:color w:val="000000"/>
          <w:sz w:val="20"/>
        </w:rPr>
        <w:t>strategies in common use</w:t>
      </w:r>
      <w:r>
        <w:rPr>
          <w:rFonts w:ascii="Arial" w:hAnsi="Arial" w:cs="Arial"/>
          <w:color w:val="000000"/>
          <w:sz w:val="20"/>
        </w:rPr>
        <w:t xml:space="preserve"> are</w:t>
      </w:r>
      <w:r w:rsidRPr="003E4A1B">
        <w:rPr>
          <w:rFonts w:ascii="Arial" w:hAnsi="Arial" w:cs="Arial"/>
          <w:color w:val="000000"/>
          <w:sz w:val="20"/>
        </w:rPr>
        <w:t>:</w:t>
      </w:r>
    </w:p>
    <w:p w14:paraId="5444EFFB" w14:textId="77777777" w:rsidR="00FE0A58" w:rsidRPr="003E4A1B" w:rsidRDefault="00FE0A58" w:rsidP="00FE0A58">
      <w:pPr>
        <w:numPr>
          <w:ilvl w:val="0"/>
          <w:numId w:val="50"/>
        </w:numPr>
        <w:tabs>
          <w:tab w:val="clear" w:pos="1440"/>
          <w:tab w:val="num" w:pos="900"/>
        </w:tabs>
        <w:spacing w:before="60" w:after="180" w:line="276" w:lineRule="auto"/>
        <w:ind w:left="634"/>
        <w:jc w:val="both"/>
        <w:rPr>
          <w:rFonts w:cs="Arial"/>
          <w:color w:val="000000"/>
          <w:szCs w:val="18"/>
        </w:rPr>
      </w:pPr>
      <w:r w:rsidRPr="003E4A1B">
        <w:rPr>
          <w:rStyle w:val="Heading3Char"/>
          <w:rFonts w:cs="Arial"/>
        </w:rPr>
        <w:t xml:space="preserve">Buy-back by Founders through an LBO </w:t>
      </w:r>
      <w:r w:rsidRPr="003E4A1B">
        <w:rPr>
          <w:rFonts w:cs="Arial"/>
          <w:color w:val="000000"/>
          <w:szCs w:val="18"/>
        </w:rPr>
        <w:t>(Leveraged Buy-Out</w:t>
      </w:r>
      <w:r w:rsidRPr="003E4A1B">
        <w:rPr>
          <w:rFonts w:cs="Arial"/>
          <w:color w:val="000000"/>
          <w:szCs w:val="18"/>
        </w:rPr>
        <w:fldChar w:fldCharType="begin"/>
      </w:r>
      <w:r w:rsidRPr="003E4A1B">
        <w:rPr>
          <w:rFonts w:cs="Arial"/>
        </w:rPr>
        <w:instrText xml:space="preserve"> XE "</w:instrText>
      </w:r>
      <w:r w:rsidRPr="003E4A1B">
        <w:rPr>
          <w:rFonts w:cs="Arial"/>
          <w:color w:val="000000"/>
          <w:szCs w:val="18"/>
        </w:rPr>
        <w:instrText>Leveraged Buy-Out</w:instrText>
      </w:r>
      <w:r w:rsidRPr="003E4A1B">
        <w:rPr>
          <w:rFonts w:cs="Arial"/>
        </w:rPr>
        <w:instrText xml:space="preserve">" </w:instrText>
      </w:r>
      <w:r w:rsidRPr="003E4A1B">
        <w:rPr>
          <w:rFonts w:cs="Arial"/>
          <w:color w:val="000000"/>
          <w:szCs w:val="18"/>
        </w:rPr>
        <w:fldChar w:fldCharType="end"/>
      </w:r>
      <w:r w:rsidRPr="003E4A1B">
        <w:rPr>
          <w:rFonts w:cs="Arial"/>
          <w:color w:val="000000"/>
          <w:szCs w:val="18"/>
        </w:rPr>
        <w:t xml:space="preserve">). </w:t>
      </w:r>
    </w:p>
    <w:p w14:paraId="73B75CFA" w14:textId="77777777" w:rsidR="00FE0A58" w:rsidRPr="003E4A1B" w:rsidRDefault="00FE0A58" w:rsidP="00FE0A58">
      <w:pPr>
        <w:numPr>
          <w:ilvl w:val="0"/>
          <w:numId w:val="50"/>
        </w:numPr>
        <w:tabs>
          <w:tab w:val="num" w:pos="900"/>
        </w:tabs>
        <w:spacing w:before="60" w:after="180" w:line="276" w:lineRule="auto"/>
        <w:ind w:left="634"/>
        <w:jc w:val="both"/>
        <w:rPr>
          <w:rFonts w:cs="Arial"/>
          <w:color w:val="000000"/>
          <w:szCs w:val="18"/>
        </w:rPr>
      </w:pPr>
      <w:r w:rsidRPr="003E4A1B">
        <w:rPr>
          <w:rStyle w:val="Heading3Char"/>
          <w:rFonts w:cs="Arial"/>
        </w:rPr>
        <w:t>Acquisition</w:t>
      </w:r>
      <w:r w:rsidRPr="003E4A1B">
        <w:rPr>
          <w:rFonts w:cs="Arial"/>
          <w:color w:val="000000"/>
          <w:szCs w:val="18"/>
        </w:rPr>
        <w:t>. Sell the company to a larger firm that can leverage your technology, patents, or customer</w:t>
      </w:r>
      <w:r>
        <w:rPr>
          <w:rFonts w:cs="Arial"/>
          <w:color w:val="000000"/>
          <w:szCs w:val="18"/>
        </w:rPr>
        <w:t>s.</w:t>
      </w:r>
      <w:r w:rsidRPr="003E4A1B">
        <w:rPr>
          <w:rFonts w:cs="Arial"/>
          <w:color w:val="000000"/>
          <w:szCs w:val="18"/>
        </w:rPr>
        <w:t xml:space="preserve"> If this is your intended exit strategy, be prepared to </w:t>
      </w:r>
      <w:r>
        <w:rPr>
          <w:rFonts w:cs="Arial"/>
          <w:color w:val="000000"/>
          <w:szCs w:val="18"/>
        </w:rPr>
        <w:t>name logical buy-out candidates in your pitch to investors.</w:t>
      </w:r>
    </w:p>
    <w:p w14:paraId="5C76D921" w14:textId="77777777" w:rsidR="00FE0A58" w:rsidRPr="003E4A1B" w:rsidRDefault="00FE0A58" w:rsidP="00FE0A58">
      <w:pPr>
        <w:numPr>
          <w:ilvl w:val="0"/>
          <w:numId w:val="50"/>
        </w:numPr>
        <w:tabs>
          <w:tab w:val="num" w:pos="900"/>
        </w:tabs>
        <w:spacing w:before="60" w:after="180" w:line="276" w:lineRule="auto"/>
        <w:ind w:left="634"/>
        <w:jc w:val="both"/>
        <w:rPr>
          <w:rFonts w:cs="Arial"/>
          <w:color w:val="000000"/>
          <w:szCs w:val="18"/>
        </w:rPr>
      </w:pPr>
      <w:r w:rsidRPr="003E4A1B">
        <w:rPr>
          <w:rStyle w:val="Heading3Char"/>
          <w:rFonts w:cs="Arial"/>
        </w:rPr>
        <w:t>Private Equity</w:t>
      </w:r>
      <w:r w:rsidRPr="003E4A1B">
        <w:rPr>
          <w:rStyle w:val="Heading3Char"/>
          <w:rFonts w:cs="Arial"/>
        </w:rPr>
        <w:fldChar w:fldCharType="begin"/>
      </w:r>
      <w:r w:rsidRPr="003E4A1B">
        <w:rPr>
          <w:rFonts w:cs="Arial"/>
        </w:rPr>
        <w:instrText xml:space="preserve"> XE "</w:instrText>
      </w:r>
      <w:r w:rsidRPr="003E4A1B">
        <w:rPr>
          <w:rStyle w:val="Heading3Char"/>
          <w:rFonts w:cs="Arial"/>
          <w:caps w:val="0"/>
        </w:rPr>
        <w:instrText>Private Equity</w:instrText>
      </w:r>
      <w:r w:rsidRPr="003E4A1B">
        <w:rPr>
          <w:rFonts w:cs="Arial"/>
        </w:rPr>
        <w:instrText xml:space="preserve">" </w:instrText>
      </w:r>
      <w:r w:rsidRPr="003E4A1B">
        <w:rPr>
          <w:rStyle w:val="Heading3Char"/>
          <w:rFonts w:cs="Arial"/>
        </w:rPr>
        <w:fldChar w:fldCharType="end"/>
      </w:r>
      <w:r w:rsidRPr="003E4A1B">
        <w:rPr>
          <w:rFonts w:cs="Arial"/>
          <w:color w:val="000000"/>
          <w:szCs w:val="18"/>
        </w:rPr>
        <w:t xml:space="preserve">. Private Equity Firms purchase companies to </w:t>
      </w:r>
      <w:r>
        <w:rPr>
          <w:rFonts w:cs="Arial"/>
          <w:color w:val="000000"/>
          <w:szCs w:val="18"/>
        </w:rPr>
        <w:t xml:space="preserve">own outright and </w:t>
      </w:r>
      <w:r w:rsidRPr="003E4A1B">
        <w:rPr>
          <w:rFonts w:cs="Arial"/>
          <w:color w:val="000000"/>
          <w:szCs w:val="18"/>
        </w:rPr>
        <w:t xml:space="preserve">manage, typically when </w:t>
      </w:r>
      <w:r>
        <w:rPr>
          <w:rFonts w:cs="Arial"/>
          <w:color w:val="000000"/>
          <w:szCs w:val="18"/>
        </w:rPr>
        <w:t>the companies</w:t>
      </w:r>
      <w:r w:rsidRPr="003E4A1B">
        <w:rPr>
          <w:rFonts w:cs="Arial"/>
          <w:color w:val="000000"/>
          <w:szCs w:val="18"/>
        </w:rPr>
        <w:t xml:space="preserve"> reach an annual profit level of $5 to $20 million. </w:t>
      </w:r>
    </w:p>
    <w:p w14:paraId="5674BFFF" w14:textId="77777777" w:rsidR="00FE0A58" w:rsidRDefault="00FE0A58" w:rsidP="00FE0A58">
      <w:pPr>
        <w:numPr>
          <w:ilvl w:val="0"/>
          <w:numId w:val="50"/>
        </w:numPr>
        <w:tabs>
          <w:tab w:val="num" w:pos="900"/>
        </w:tabs>
        <w:spacing w:before="60" w:after="120" w:line="276" w:lineRule="auto"/>
        <w:ind w:left="634"/>
        <w:jc w:val="both"/>
        <w:rPr>
          <w:rFonts w:cs="Arial"/>
          <w:color w:val="000000"/>
          <w:szCs w:val="18"/>
        </w:rPr>
      </w:pPr>
      <w:r w:rsidRPr="003E4A1B">
        <w:rPr>
          <w:rStyle w:val="Heading3Char"/>
          <w:rFonts w:cs="Arial"/>
        </w:rPr>
        <w:t>Initial Public Offering</w:t>
      </w:r>
      <w:r w:rsidRPr="003E4A1B">
        <w:rPr>
          <w:rStyle w:val="Heading3Char"/>
          <w:rFonts w:cs="Arial"/>
        </w:rPr>
        <w:fldChar w:fldCharType="begin"/>
      </w:r>
      <w:r w:rsidRPr="003E4A1B">
        <w:rPr>
          <w:rFonts w:cs="Arial"/>
        </w:rPr>
        <w:instrText xml:space="preserve"> XE "</w:instrText>
      </w:r>
      <w:r w:rsidRPr="003E4A1B">
        <w:rPr>
          <w:rStyle w:val="Heading3Char"/>
          <w:rFonts w:cs="Arial"/>
          <w:caps w:val="0"/>
        </w:rPr>
        <w:instrText>Initial Public Offering</w:instrText>
      </w:r>
      <w:r w:rsidRPr="003E4A1B">
        <w:rPr>
          <w:rFonts w:cs="Arial"/>
        </w:rPr>
        <w:instrText xml:space="preserve">" </w:instrText>
      </w:r>
      <w:r w:rsidRPr="003E4A1B">
        <w:rPr>
          <w:rStyle w:val="Heading3Char"/>
          <w:rFonts w:cs="Arial"/>
        </w:rPr>
        <w:fldChar w:fldCharType="end"/>
      </w:r>
      <w:r w:rsidRPr="003E4A1B">
        <w:rPr>
          <w:rStyle w:val="Heading3Char"/>
          <w:rFonts w:cs="Arial"/>
        </w:rPr>
        <w:t xml:space="preserve"> (IPO). </w:t>
      </w:r>
      <w:r w:rsidRPr="003E4A1B">
        <w:rPr>
          <w:rFonts w:cs="Arial"/>
          <w:color w:val="000000"/>
          <w:szCs w:val="18"/>
        </w:rPr>
        <w:t xml:space="preserve">Issuing stock to the public creates a market for the stock you and the investors own. It is difficult to sell new stocks in a recessionary economy, so do not </w:t>
      </w:r>
      <w:r>
        <w:rPr>
          <w:rFonts w:cs="Arial"/>
          <w:color w:val="000000"/>
          <w:szCs w:val="18"/>
        </w:rPr>
        <w:t>suggest</w:t>
      </w:r>
      <w:r w:rsidRPr="003E4A1B">
        <w:rPr>
          <w:rFonts w:cs="Arial"/>
          <w:color w:val="000000"/>
          <w:szCs w:val="18"/>
        </w:rPr>
        <w:t xml:space="preserve"> this exit strategy in a down market. Also, be advised that neither you nor your investors will be able to sell your shares immediately. (That would drive your stock value down precipitously.) You will have to cash out overtime. </w:t>
      </w:r>
    </w:p>
    <w:p w14:paraId="57F680E3" w14:textId="77777777" w:rsidR="00FE0A58" w:rsidRDefault="00FE0A58" w:rsidP="00FE0A58">
      <w:pPr>
        <w:spacing w:before="60" w:after="120" w:line="276" w:lineRule="auto"/>
        <w:ind w:left="630"/>
        <w:jc w:val="both"/>
        <w:rPr>
          <w:rFonts w:cs="Arial"/>
          <w:color w:val="000000"/>
          <w:szCs w:val="18"/>
        </w:rPr>
      </w:pPr>
      <w:r w:rsidRPr="003E4A1B">
        <w:rPr>
          <w:rFonts w:cs="Arial"/>
          <w:color w:val="000000"/>
          <w:szCs w:val="18"/>
        </w:rPr>
        <w:t xml:space="preserve">If </w:t>
      </w:r>
      <w:r>
        <w:rPr>
          <w:rFonts w:cs="Arial"/>
          <w:color w:val="000000"/>
          <w:szCs w:val="18"/>
        </w:rPr>
        <w:t>an IPO</w:t>
      </w:r>
      <w:r w:rsidRPr="003E4A1B">
        <w:rPr>
          <w:rFonts w:cs="Arial"/>
          <w:color w:val="000000"/>
          <w:szCs w:val="18"/>
        </w:rPr>
        <w:t xml:space="preserve"> is your intended harvesting strategy, be prepared to give examples of similar companies that have launched successful I</w:t>
      </w:r>
      <w:r>
        <w:rPr>
          <w:rFonts w:cs="Arial"/>
          <w:color w:val="000000"/>
          <w:szCs w:val="18"/>
        </w:rPr>
        <w:t xml:space="preserve">POs and the market value of </w:t>
      </w:r>
      <w:r w:rsidRPr="003E4A1B">
        <w:rPr>
          <w:rFonts w:cs="Arial"/>
          <w:color w:val="000000"/>
          <w:szCs w:val="18"/>
        </w:rPr>
        <w:t xml:space="preserve">the outstanding stock. (This </w:t>
      </w:r>
      <w:r w:rsidRPr="003E4A1B">
        <w:rPr>
          <w:rFonts w:cs="Arial"/>
          <w:i/>
          <w:color w:val="000000"/>
          <w:szCs w:val="18"/>
        </w:rPr>
        <w:t>Market Cap[italization]</w:t>
      </w:r>
      <w:r w:rsidRPr="003E4A1B">
        <w:rPr>
          <w:rFonts w:cs="Arial"/>
          <w:color w:val="000000"/>
          <w:szCs w:val="18"/>
        </w:rPr>
        <w:t xml:space="preserve"> should be equal to or greater than the </w:t>
      </w:r>
      <w:r w:rsidRPr="003E4A1B">
        <w:rPr>
          <w:rFonts w:cs="Arial"/>
          <w:i/>
          <w:color w:val="000000"/>
          <w:szCs w:val="18"/>
        </w:rPr>
        <w:t>Business Valuation</w:t>
      </w:r>
      <w:r w:rsidRPr="003E4A1B">
        <w:rPr>
          <w:rFonts w:cs="Arial"/>
          <w:color w:val="000000"/>
          <w:szCs w:val="18"/>
        </w:rPr>
        <w:t xml:space="preserve"> as claimed by you in your business plan–or your valuation will not be credible.)</w:t>
      </w:r>
    </w:p>
    <w:p w14:paraId="26BB69D8" w14:textId="77777777" w:rsidR="00FE0A58" w:rsidRPr="00443DD2" w:rsidRDefault="00FE0A58" w:rsidP="00FE0A58">
      <w:pPr>
        <w:spacing w:before="60" w:after="120" w:line="276" w:lineRule="auto"/>
        <w:ind w:left="274"/>
        <w:jc w:val="both"/>
        <w:rPr>
          <w:rFonts w:cs="Arial"/>
          <w:color w:val="000000"/>
          <w:sz w:val="2"/>
          <w:szCs w:val="2"/>
        </w:rPr>
      </w:pPr>
    </w:p>
    <w:p w14:paraId="7ED85417" w14:textId="77777777" w:rsidR="00FE0A58" w:rsidRPr="003E4A1B" w:rsidRDefault="00FE0A58" w:rsidP="00FE0A58">
      <w:pPr>
        <w:spacing w:before="60" w:after="120" w:line="276" w:lineRule="auto"/>
        <w:ind w:left="630"/>
        <w:jc w:val="both"/>
        <w:rPr>
          <w:rFonts w:cs="Arial"/>
          <w:color w:val="000000"/>
          <w:szCs w:val="18"/>
        </w:rPr>
      </w:pPr>
      <w:r w:rsidRPr="003E4A1B">
        <w:rPr>
          <w:rFonts w:cs="Arial"/>
          <w:noProof/>
          <w:color w:val="000000"/>
          <w:szCs w:val="18"/>
        </w:rPr>
        <w:drawing>
          <wp:inline distT="0" distB="0" distL="0" distR="0" wp14:anchorId="1EA484B8" wp14:editId="2884542C">
            <wp:extent cx="6057900" cy="3320938"/>
            <wp:effectExtent l="0" t="0" r="0" b="0"/>
            <wp:docPr id="34" name="Picture 34" descr="Fiverr company staff celebrating being approved to list their stock on the New York Stock Exchange. They are in the balcony with firsts raised after ringing the opening bell, signaling the start of trading for the d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Fiverr company staff celebrating being approved to list their stock on the New York Stock Exchange. They are in the balcony with firsts raised after ringing the opening bell, signaling the start of trading for the day.  "/>
                    <pic:cNvPicPr/>
                  </pic:nvPicPr>
                  <pic:blipFill rotWithShape="1">
                    <a:blip r:embed="rId155" cstate="email">
                      <a:extLst>
                        <a:ext uri="{28A0092B-C50C-407E-A947-70E740481C1C}">
                          <a14:useLocalDpi xmlns:a14="http://schemas.microsoft.com/office/drawing/2010/main"/>
                        </a:ext>
                      </a:extLst>
                    </a:blip>
                    <a:srcRect/>
                    <a:stretch>
                      <a:fillRect/>
                    </a:stretch>
                  </pic:blipFill>
                  <pic:spPr bwMode="auto">
                    <a:xfrm>
                      <a:off x="0" y="0"/>
                      <a:ext cx="6057900" cy="3320938"/>
                    </a:xfrm>
                    <a:prstGeom prst="rect">
                      <a:avLst/>
                    </a:prstGeom>
                    <a:ln>
                      <a:noFill/>
                    </a:ln>
                    <a:extLst>
                      <a:ext uri="{53640926-AAD7-44D8-BBD7-CCE9431645EC}">
                        <a14:shadowObscured xmlns:a14="http://schemas.microsoft.com/office/drawing/2010/main"/>
                      </a:ext>
                    </a:extLst>
                  </pic:spPr>
                </pic:pic>
              </a:graphicData>
            </a:graphic>
          </wp:inline>
        </w:drawing>
      </w:r>
    </w:p>
    <w:p w14:paraId="4C1EE147" w14:textId="77777777" w:rsidR="00FE0A58" w:rsidRPr="00BE065D" w:rsidRDefault="00FE0A58" w:rsidP="00FE0A58">
      <w:pPr>
        <w:spacing w:before="60" w:after="120" w:line="276" w:lineRule="auto"/>
        <w:ind w:left="630"/>
        <w:jc w:val="both"/>
        <w:rPr>
          <w:rFonts w:ascii="Times New Roman" w:hAnsi="Times New Roman"/>
          <w:color w:val="000000"/>
          <w:szCs w:val="18"/>
        </w:rPr>
      </w:pPr>
      <w:r w:rsidRPr="00BE065D">
        <w:rPr>
          <w:rFonts w:ascii="Times New Roman" w:hAnsi="Times New Roman"/>
          <w:i/>
          <w:color w:val="000000"/>
          <w:sz w:val="22"/>
          <w:szCs w:val="18"/>
        </w:rPr>
        <w:t>Fiverr celebrating having made it</w:t>
      </w:r>
      <w:r>
        <w:rPr>
          <w:rFonts w:ascii="Times New Roman" w:hAnsi="Times New Roman"/>
          <w:i/>
          <w:color w:val="000000"/>
          <w:sz w:val="22"/>
          <w:szCs w:val="18"/>
        </w:rPr>
        <w:t>.</w:t>
      </w:r>
      <w:r w:rsidRPr="00BE065D">
        <w:rPr>
          <w:rFonts w:ascii="Times New Roman" w:hAnsi="Times New Roman"/>
          <w:i/>
          <w:color w:val="000000"/>
          <w:sz w:val="22"/>
          <w:szCs w:val="18"/>
        </w:rPr>
        <w:t xml:space="preserve"> Companies approved to list their stock on the New York Stock Exchange are traditionally allowed to ring the opening bell, signaling the start of trading for the day. </w:t>
      </w:r>
      <w:r w:rsidRPr="00BE065D">
        <w:rPr>
          <w:rFonts w:ascii="Times New Roman" w:hAnsi="Times New Roman"/>
          <w:color w:val="000000"/>
          <w:szCs w:val="18"/>
        </w:rPr>
        <w:br w:type="page"/>
      </w:r>
    </w:p>
    <w:p w14:paraId="57B5426C" w14:textId="77777777" w:rsidR="00FE0A58" w:rsidRPr="00614362" w:rsidRDefault="00FE0A58" w:rsidP="00FE0A58">
      <w:pPr>
        <w:pStyle w:val="BodyText"/>
        <w:tabs>
          <w:tab w:val="right" w:pos="10166"/>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5FC21D12" w14:textId="77777777" w:rsidR="00FE0A58" w:rsidRPr="003E4A1B" w:rsidRDefault="00FE0A58" w:rsidP="00FE0A58">
      <w:pPr>
        <w:pStyle w:val="Title"/>
      </w:pPr>
    </w:p>
    <w:p w14:paraId="34E234B3" w14:textId="77777777" w:rsidR="00FE0A58" w:rsidRPr="008335DC" w:rsidRDefault="00FE0A58" w:rsidP="00FE0A58">
      <w:pPr>
        <w:pStyle w:val="Title"/>
      </w:pPr>
    </w:p>
    <w:p w14:paraId="650C85DA" w14:textId="77777777" w:rsidR="00FE0A58" w:rsidRPr="0001619B" w:rsidRDefault="00FE0A58" w:rsidP="00FE0A58">
      <w:pPr>
        <w:pStyle w:val="Title"/>
      </w:pPr>
      <w:bookmarkStart w:id="216" w:name="_Toc203763110"/>
      <w:bookmarkStart w:id="217" w:name="_Toc204630199"/>
      <w:bookmarkStart w:id="218" w:name="_Toc206281975"/>
      <w:bookmarkStart w:id="219" w:name="_Toc206321846"/>
      <w:r>
        <w:t>3.</w:t>
      </w:r>
      <w:r w:rsidRPr="0001619B">
        <w:t>9 – Pitching Business Plans to</w:t>
      </w:r>
      <w:r>
        <w:t xml:space="preserve"> </w:t>
      </w:r>
      <w:r w:rsidRPr="0001619B">
        <w:t>Competition Judges and Capital Providers</w:t>
      </w:r>
      <w:bookmarkEnd w:id="216"/>
      <w:bookmarkEnd w:id="217"/>
      <w:bookmarkEnd w:id="218"/>
      <w:bookmarkEnd w:id="219"/>
      <w:r w:rsidRPr="0001619B">
        <w:fldChar w:fldCharType="begin"/>
      </w:r>
      <w:r w:rsidRPr="0001619B">
        <w:instrText xml:space="preserve"> XE "PITCHING INVESTORS" \b </w:instrText>
      </w:r>
      <w:r w:rsidRPr="0001619B">
        <w:fldChar w:fldCharType="end"/>
      </w:r>
    </w:p>
    <w:p w14:paraId="2C77D955" w14:textId="77777777" w:rsidR="00FE0A58" w:rsidRPr="003E4A1B" w:rsidRDefault="00FE0A58" w:rsidP="00FE0A58">
      <w:pPr>
        <w:spacing w:line="276" w:lineRule="auto"/>
        <w:ind w:right="216"/>
        <w:textAlignment w:val="baseline"/>
        <w:rPr>
          <w:rFonts w:cs="Arial"/>
          <w:sz w:val="24"/>
        </w:rPr>
      </w:pPr>
    </w:p>
    <w:p w14:paraId="0CD96341" w14:textId="77777777" w:rsidR="00FE0A58" w:rsidRPr="003E4A1B" w:rsidRDefault="00FE0A58" w:rsidP="00FE0A58">
      <w:pPr>
        <w:spacing w:line="276" w:lineRule="auto"/>
        <w:ind w:right="216"/>
        <w:textAlignment w:val="baseline"/>
        <w:rPr>
          <w:rFonts w:cs="Arial"/>
          <w:sz w:val="24"/>
        </w:rPr>
      </w:pPr>
    </w:p>
    <w:p w14:paraId="0AC17222" w14:textId="77777777" w:rsidR="00FE0A58" w:rsidRPr="008335DC" w:rsidRDefault="00FE0A58" w:rsidP="00FE0A58">
      <w:pPr>
        <w:pStyle w:val="Subtitle"/>
        <w:spacing w:after="240"/>
        <w:ind w:left="1440"/>
        <w:jc w:val="left"/>
        <w:rPr>
          <w:szCs w:val="28"/>
        </w:rPr>
      </w:pPr>
      <w:r w:rsidRPr="001C3B98">
        <w:rPr>
          <w:szCs w:val="28"/>
        </w:rPr>
        <w:t>3</w:t>
      </w:r>
      <w:r w:rsidRPr="001C3B98">
        <w:rPr>
          <w:spacing w:val="24"/>
          <w:szCs w:val="28"/>
        </w:rPr>
        <w:t>.</w:t>
      </w:r>
      <w:r>
        <w:rPr>
          <w:szCs w:val="28"/>
        </w:rPr>
        <w:t xml:space="preserve">9.1  </w:t>
      </w:r>
      <w:r w:rsidRPr="008335DC">
        <w:rPr>
          <w:szCs w:val="28"/>
        </w:rPr>
        <w:t>Oral Presentations</w:t>
      </w:r>
    </w:p>
    <w:p w14:paraId="3A443AB3" w14:textId="77777777" w:rsidR="00FE0A58" w:rsidRDefault="00FE0A58" w:rsidP="00FE0A58">
      <w:pPr>
        <w:spacing w:after="240"/>
        <w:ind w:left="1440"/>
        <w:rPr>
          <w:sz w:val="28"/>
          <w:szCs w:val="28"/>
        </w:rPr>
      </w:pPr>
      <w:r w:rsidRPr="001C3B98">
        <w:rPr>
          <w:sz w:val="28"/>
          <w:szCs w:val="28"/>
        </w:rPr>
        <w:t>3</w:t>
      </w:r>
      <w:r w:rsidRPr="001C3B98">
        <w:rPr>
          <w:spacing w:val="24"/>
          <w:sz w:val="28"/>
          <w:szCs w:val="28"/>
        </w:rPr>
        <w:t>.</w:t>
      </w:r>
      <w:r>
        <w:rPr>
          <w:sz w:val="28"/>
          <w:szCs w:val="28"/>
        </w:rPr>
        <w:t xml:space="preserve">9.2  </w:t>
      </w:r>
      <w:r w:rsidRPr="00BD6525">
        <w:rPr>
          <w:sz w:val="28"/>
          <w:szCs w:val="28"/>
        </w:rPr>
        <w:t xml:space="preserve">Content </w:t>
      </w:r>
      <w:r>
        <w:rPr>
          <w:sz w:val="28"/>
          <w:szCs w:val="28"/>
        </w:rPr>
        <w:t>o</w:t>
      </w:r>
      <w:r w:rsidRPr="00BD6525">
        <w:rPr>
          <w:sz w:val="28"/>
          <w:szCs w:val="28"/>
        </w:rPr>
        <w:t xml:space="preserve">f Presentation </w:t>
      </w:r>
      <w:r>
        <w:rPr>
          <w:sz w:val="28"/>
          <w:szCs w:val="28"/>
        </w:rPr>
        <w:t>o</w:t>
      </w:r>
      <w:r w:rsidRPr="00BD6525">
        <w:rPr>
          <w:sz w:val="28"/>
          <w:szCs w:val="28"/>
        </w:rPr>
        <w:t xml:space="preserve">r Written Executive Summary </w:t>
      </w:r>
    </w:p>
    <w:p w14:paraId="668CAF47" w14:textId="77777777" w:rsidR="00FE0A58" w:rsidRDefault="00FE0A58" w:rsidP="00FE0A58">
      <w:pPr>
        <w:pStyle w:val="Subtitle"/>
        <w:ind w:left="1440"/>
        <w:jc w:val="left"/>
      </w:pPr>
      <w:r w:rsidRPr="001C3B98">
        <w:rPr>
          <w:szCs w:val="28"/>
        </w:rPr>
        <w:t>3</w:t>
      </w:r>
      <w:r w:rsidRPr="001C3B98">
        <w:rPr>
          <w:spacing w:val="24"/>
          <w:szCs w:val="28"/>
        </w:rPr>
        <w:t>.</w:t>
      </w:r>
      <w:r>
        <w:t xml:space="preserve">9.3  </w:t>
      </w:r>
      <w:r w:rsidRPr="008335DC">
        <w:t>Questions You Should Be Prepared to Answer</w:t>
      </w:r>
    </w:p>
    <w:p w14:paraId="3E2D3738" w14:textId="77777777" w:rsidR="00FE0A58" w:rsidRPr="00BD6525" w:rsidRDefault="00FE0A58" w:rsidP="00FE0A58"/>
    <w:p w14:paraId="67AC45EB" w14:textId="77777777" w:rsidR="00FE0A58" w:rsidRPr="008335DC" w:rsidRDefault="00FE0A58" w:rsidP="00FE0A58">
      <w:pPr>
        <w:pStyle w:val="Subtitle"/>
        <w:spacing w:after="240"/>
        <w:ind w:left="1440"/>
        <w:jc w:val="left"/>
        <w:rPr>
          <w:szCs w:val="28"/>
        </w:rPr>
      </w:pPr>
      <w:r w:rsidRPr="001C3B98">
        <w:rPr>
          <w:szCs w:val="28"/>
        </w:rPr>
        <w:t>3</w:t>
      </w:r>
      <w:r w:rsidRPr="001C3B98">
        <w:rPr>
          <w:spacing w:val="24"/>
          <w:szCs w:val="28"/>
        </w:rPr>
        <w:t>.</w:t>
      </w:r>
      <w:r>
        <w:rPr>
          <w:szCs w:val="28"/>
        </w:rPr>
        <w:t xml:space="preserve">9.4  </w:t>
      </w:r>
      <w:r w:rsidRPr="008335DC">
        <w:rPr>
          <w:szCs w:val="28"/>
        </w:rPr>
        <w:t>Style: Delivering Convincing Presentations</w:t>
      </w:r>
    </w:p>
    <w:p w14:paraId="57033BC2" w14:textId="77777777" w:rsidR="00FE0A58" w:rsidRPr="00BD6525" w:rsidRDefault="00FE0A58" w:rsidP="00FE0A58">
      <w:pPr>
        <w:spacing w:after="240"/>
        <w:ind w:left="1440"/>
        <w:rPr>
          <w:sz w:val="28"/>
          <w:szCs w:val="28"/>
        </w:rPr>
      </w:pPr>
      <w:r w:rsidRPr="001C3B98">
        <w:rPr>
          <w:sz w:val="28"/>
          <w:szCs w:val="28"/>
        </w:rPr>
        <w:t>3</w:t>
      </w:r>
      <w:r w:rsidRPr="001C3B98">
        <w:rPr>
          <w:spacing w:val="24"/>
          <w:sz w:val="28"/>
          <w:szCs w:val="28"/>
        </w:rPr>
        <w:t>.</w:t>
      </w:r>
      <w:r>
        <w:rPr>
          <w:sz w:val="28"/>
          <w:szCs w:val="28"/>
        </w:rPr>
        <w:t xml:space="preserve">9.5  </w:t>
      </w:r>
      <w:r w:rsidRPr="00BD6525">
        <w:rPr>
          <w:sz w:val="28"/>
          <w:szCs w:val="28"/>
        </w:rPr>
        <w:t>The Slides</w:t>
      </w:r>
    </w:p>
    <w:p w14:paraId="32187731" w14:textId="77777777" w:rsidR="00FE0A58" w:rsidRPr="008335DC" w:rsidRDefault="00FE0A58" w:rsidP="00FE0A58">
      <w:pPr>
        <w:pStyle w:val="Subtitle"/>
        <w:spacing w:after="240"/>
        <w:ind w:left="1440"/>
        <w:jc w:val="left"/>
        <w:rPr>
          <w:szCs w:val="28"/>
        </w:rPr>
      </w:pPr>
      <w:r w:rsidRPr="001C3B98">
        <w:rPr>
          <w:szCs w:val="28"/>
        </w:rPr>
        <w:t>3</w:t>
      </w:r>
      <w:r w:rsidRPr="001C3B98">
        <w:rPr>
          <w:spacing w:val="24"/>
          <w:szCs w:val="28"/>
        </w:rPr>
        <w:t>.</w:t>
      </w:r>
      <w:r>
        <w:rPr>
          <w:szCs w:val="28"/>
        </w:rPr>
        <w:t xml:space="preserve">9.6  </w:t>
      </w:r>
      <w:r w:rsidRPr="008335DC">
        <w:rPr>
          <w:szCs w:val="28"/>
        </w:rPr>
        <w:t>How Capital Providers Evaluate Proposals</w:t>
      </w:r>
    </w:p>
    <w:p w14:paraId="6FA153FC" w14:textId="77777777" w:rsidR="00FE0A58" w:rsidRPr="003E4A1B" w:rsidRDefault="00FE0A58" w:rsidP="00FE0A58">
      <w:pPr>
        <w:pStyle w:val="Subtitle"/>
        <w:spacing w:after="240"/>
        <w:ind w:left="1440"/>
        <w:jc w:val="left"/>
      </w:pPr>
      <w:r>
        <w:t xml:space="preserve"> </w:t>
      </w:r>
    </w:p>
    <w:p w14:paraId="1B1FEBCD" w14:textId="77777777" w:rsidR="00FE0A58" w:rsidRPr="003E4A1B" w:rsidRDefault="00FE0A58" w:rsidP="00FE0A58">
      <w:pPr>
        <w:pStyle w:val="Subtitle"/>
      </w:pPr>
    </w:p>
    <w:p w14:paraId="32A5D7B0" w14:textId="77777777" w:rsidR="00FE0A58" w:rsidRPr="003E4A1B" w:rsidRDefault="00FE0A58" w:rsidP="00FE0A58">
      <w:pPr>
        <w:rPr>
          <w:rFonts w:cs="Arial"/>
        </w:rPr>
      </w:pPr>
    </w:p>
    <w:p w14:paraId="1F5047F7" w14:textId="77777777" w:rsidR="00FE0A58" w:rsidRPr="003E4A1B" w:rsidRDefault="00FE0A58" w:rsidP="00FE0A58">
      <w:pPr>
        <w:pStyle w:val="Subtitle"/>
      </w:pPr>
      <w:r w:rsidRPr="003E4A1B">
        <w:t xml:space="preserve"> </w:t>
      </w:r>
      <w:r w:rsidRPr="003E4A1B">
        <w:rPr>
          <w:noProof/>
        </w:rPr>
        <mc:AlternateContent>
          <mc:Choice Requires="wps">
            <w:drawing>
              <wp:anchor distT="0" distB="0" distL="114300" distR="114300" simplePos="0" relativeHeight="252057088" behindDoc="0" locked="0" layoutInCell="1" allowOverlap="1" wp14:anchorId="779DE0D7" wp14:editId="7EC79588">
                <wp:simplePos x="0" y="0"/>
                <wp:positionH relativeFrom="column">
                  <wp:posOffset>295910</wp:posOffset>
                </wp:positionH>
                <wp:positionV relativeFrom="paragraph">
                  <wp:posOffset>11430</wp:posOffset>
                </wp:positionV>
                <wp:extent cx="5989320" cy="2209800"/>
                <wp:effectExtent l="0" t="0" r="11430" b="19050"/>
                <wp:wrapNone/>
                <wp:docPr id="7205" name="Text Box 7205"/>
                <wp:cNvGraphicFramePr/>
                <a:graphic xmlns:a="http://schemas.openxmlformats.org/drawingml/2006/main">
                  <a:graphicData uri="http://schemas.microsoft.com/office/word/2010/wordprocessingShape">
                    <wps:wsp>
                      <wps:cNvSpPr txBox="1"/>
                      <wps:spPr>
                        <a:xfrm>
                          <a:off x="0" y="0"/>
                          <a:ext cx="5989320" cy="2209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55FCA43" w14:textId="77777777" w:rsidR="00FE0A58" w:rsidRDefault="00FE0A58" w:rsidP="00FE0A58">
                            <w:pPr>
                              <w:rPr>
                                <w:i/>
                              </w:rPr>
                            </w:pPr>
                          </w:p>
                          <w:p w14:paraId="66DF24AF" w14:textId="77777777" w:rsidR="00FE0A58" w:rsidRDefault="00FE0A58" w:rsidP="00FE0A58">
                            <w:pPr>
                              <w:rPr>
                                <w:i/>
                              </w:rPr>
                            </w:pPr>
                          </w:p>
                          <w:p w14:paraId="198F3E32" w14:textId="77777777" w:rsidR="00FE0A58" w:rsidRPr="002B01F6" w:rsidRDefault="00FE0A58" w:rsidP="00FE0A58">
                            <w:pPr>
                              <w:spacing w:line="360" w:lineRule="auto"/>
                              <w:jc w:val="center"/>
                              <w:rPr>
                                <w:rFonts w:ascii="Times New Roman" w:hAnsi="Times New Roman"/>
                                <w:sz w:val="16"/>
                                <w:szCs w:val="10"/>
                              </w:rPr>
                            </w:pPr>
                            <w:r>
                              <w:rPr>
                                <w:rFonts w:ascii="Times New Roman" w:hAnsi="Times New Roman"/>
                                <w:sz w:val="28"/>
                              </w:rPr>
                              <w:t>Competition judges and c</w:t>
                            </w:r>
                            <w:r w:rsidRPr="002B01F6">
                              <w:rPr>
                                <w:rFonts w:ascii="Times New Roman" w:hAnsi="Times New Roman"/>
                                <w:sz w:val="28"/>
                              </w:rPr>
                              <w:t xml:space="preserve">apital </w:t>
                            </w:r>
                            <w:r>
                              <w:rPr>
                                <w:rFonts w:ascii="Times New Roman" w:hAnsi="Times New Roman"/>
                                <w:sz w:val="28"/>
                              </w:rPr>
                              <w:t>p</w:t>
                            </w:r>
                            <w:r w:rsidRPr="002B01F6">
                              <w:rPr>
                                <w:rFonts w:ascii="Times New Roman" w:hAnsi="Times New Roman"/>
                                <w:sz w:val="28"/>
                              </w:rPr>
                              <w:t>roviders, by nature, are risk averse and skeptical. Be Clear, Concise and Convincing.</w:t>
                            </w:r>
                          </w:p>
                          <w:p w14:paraId="2751B7DE" w14:textId="77777777" w:rsidR="00FE0A58" w:rsidRPr="002B01F6" w:rsidRDefault="00FE0A58" w:rsidP="00FE0A58">
                            <w:pPr>
                              <w:spacing w:line="360" w:lineRule="auto"/>
                              <w:jc w:val="center"/>
                              <w:rPr>
                                <w:rFonts w:ascii="Times New Roman" w:hAnsi="Times New Roman"/>
                              </w:rPr>
                            </w:pPr>
                          </w:p>
                          <w:p w14:paraId="05077FDE" w14:textId="77777777" w:rsidR="00FE0A58" w:rsidRPr="002B01F6" w:rsidRDefault="00FE0A58" w:rsidP="00FE0A58">
                            <w:pPr>
                              <w:spacing w:line="360" w:lineRule="auto"/>
                              <w:jc w:val="center"/>
                              <w:rPr>
                                <w:rFonts w:ascii="Times New Roman" w:hAnsi="Times New Roman"/>
                                <w:sz w:val="28"/>
                              </w:rPr>
                            </w:pPr>
                            <w:r w:rsidRPr="002B01F6">
                              <w:rPr>
                                <w:rFonts w:ascii="Times New Roman" w:hAnsi="Times New Roman"/>
                                <w:sz w:val="28"/>
                              </w:rPr>
                              <w:t>“The value of a killer technology is zero unless you can show how it can be turned into a profitable business.”</w:t>
                            </w:r>
                            <w:r>
                              <w:rPr>
                                <w:rFonts w:ascii="Times New Roman" w:hAnsi="Times New Roman"/>
                                <w:sz w:val="28"/>
                              </w:rPr>
                              <w:t xml:space="preserve"> </w:t>
                            </w:r>
                            <w:r w:rsidRPr="002B01F6">
                              <w:rPr>
                                <w:rFonts w:ascii="Times New Roman" w:hAnsi="Times New Roman"/>
                                <w:sz w:val="28"/>
                              </w:rPr>
                              <w:t>—  W. Daniel Mothersill</w:t>
                            </w:r>
                          </w:p>
                          <w:p w14:paraId="0BC10E51" w14:textId="77777777" w:rsidR="00FE0A58" w:rsidRPr="00287DEC" w:rsidRDefault="00FE0A58" w:rsidP="00FE0A58"/>
                          <w:p w14:paraId="084EE26A" w14:textId="77777777" w:rsidR="00FE0A58" w:rsidRDefault="00FE0A58" w:rsidP="00FE0A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9DE0D7" id="Text Box 7205" o:spid="_x0000_s1043" type="#_x0000_t202" style="position:absolute;left:0;text-align:left;margin-left:23.3pt;margin-top:.9pt;width:471.6pt;height:174pt;z-index:25205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" fillcolor="white [3201]" strokeweight=".5pt">
                <v:textbox>
                  <w:txbxContent>
                    <w:p w14:paraId="255FCA43" w14:textId="77777777" w:rsidR="00FE0A58" w:rsidRDefault="00FE0A58" w:rsidP="00FE0A58">
                      <w:pPr>
                        <w:rPr>
                          <w:i/>
                        </w:rPr>
                      </w:pPr>
                    </w:p>
                    <w:p w14:paraId="66DF24AF" w14:textId="77777777" w:rsidR="00FE0A58" w:rsidRDefault="00FE0A58" w:rsidP="00FE0A58">
                      <w:pPr>
                        <w:rPr>
                          <w:i/>
                        </w:rPr>
                      </w:pPr>
                    </w:p>
                    <w:p w14:paraId="198F3E32" w14:textId="77777777" w:rsidR="00FE0A58" w:rsidRPr="002B01F6" w:rsidRDefault="00FE0A58" w:rsidP="00FE0A58">
                      <w:pPr>
                        <w:spacing w:line="360" w:lineRule="auto"/>
                        <w:jc w:val="center"/>
                        <w:rPr>
                          <w:rFonts w:ascii="Times New Roman" w:hAnsi="Times New Roman"/>
                          <w:sz w:val="16"/>
                          <w:szCs w:val="10"/>
                        </w:rPr>
                      </w:pPr>
                      <w:r>
                        <w:rPr>
                          <w:rFonts w:ascii="Times New Roman" w:hAnsi="Times New Roman"/>
                          <w:sz w:val="28"/>
                        </w:rPr>
                        <w:t>Competition judges and c</w:t>
                      </w:r>
                      <w:r w:rsidRPr="002B01F6">
                        <w:rPr>
                          <w:rFonts w:ascii="Times New Roman" w:hAnsi="Times New Roman"/>
                          <w:sz w:val="28"/>
                        </w:rPr>
                        <w:t xml:space="preserve">apital </w:t>
                      </w:r>
                      <w:r>
                        <w:rPr>
                          <w:rFonts w:ascii="Times New Roman" w:hAnsi="Times New Roman"/>
                          <w:sz w:val="28"/>
                        </w:rPr>
                        <w:t>p</w:t>
                      </w:r>
                      <w:r w:rsidRPr="002B01F6">
                        <w:rPr>
                          <w:rFonts w:ascii="Times New Roman" w:hAnsi="Times New Roman"/>
                          <w:sz w:val="28"/>
                        </w:rPr>
                        <w:t>roviders, by nature, are risk averse and skeptical. Be Clear, Concise and Convincing.</w:t>
                      </w:r>
                    </w:p>
                    <w:p w14:paraId="2751B7DE" w14:textId="77777777" w:rsidR="00FE0A58" w:rsidRPr="002B01F6" w:rsidRDefault="00FE0A58" w:rsidP="00FE0A58">
                      <w:pPr>
                        <w:spacing w:line="360" w:lineRule="auto"/>
                        <w:jc w:val="center"/>
                        <w:rPr>
                          <w:rFonts w:ascii="Times New Roman" w:hAnsi="Times New Roman"/>
                        </w:rPr>
                      </w:pPr>
                    </w:p>
                    <w:p w14:paraId="05077FDE" w14:textId="77777777" w:rsidR="00FE0A58" w:rsidRPr="002B01F6" w:rsidRDefault="00FE0A58" w:rsidP="00FE0A58">
                      <w:pPr>
                        <w:spacing w:line="360" w:lineRule="auto"/>
                        <w:jc w:val="center"/>
                        <w:rPr>
                          <w:rFonts w:ascii="Times New Roman" w:hAnsi="Times New Roman"/>
                          <w:sz w:val="28"/>
                        </w:rPr>
                      </w:pPr>
                      <w:r w:rsidRPr="002B01F6">
                        <w:rPr>
                          <w:rFonts w:ascii="Times New Roman" w:hAnsi="Times New Roman"/>
                          <w:sz w:val="28"/>
                        </w:rPr>
                        <w:t>“The value of a killer technology is zero unless you can show how it can be turned into a profitable business.”</w:t>
                      </w:r>
                      <w:r>
                        <w:rPr>
                          <w:rFonts w:ascii="Times New Roman" w:hAnsi="Times New Roman"/>
                          <w:sz w:val="28"/>
                        </w:rPr>
                        <w:t xml:space="preserve"> </w:t>
                      </w:r>
                      <w:r w:rsidRPr="002B01F6">
                        <w:rPr>
                          <w:rFonts w:ascii="Times New Roman" w:hAnsi="Times New Roman"/>
                          <w:sz w:val="28"/>
                        </w:rPr>
                        <w:t>—  W. Daniel Mothersill</w:t>
                      </w:r>
                    </w:p>
                    <w:p w14:paraId="0BC10E51" w14:textId="77777777" w:rsidR="00FE0A58" w:rsidRPr="00287DEC" w:rsidRDefault="00FE0A58" w:rsidP="00FE0A58"/>
                    <w:p w14:paraId="084EE26A" w14:textId="77777777" w:rsidR="00FE0A58" w:rsidRDefault="00FE0A58" w:rsidP="00FE0A58"/>
                  </w:txbxContent>
                </v:textbox>
              </v:shape>
            </w:pict>
          </mc:Fallback>
        </mc:AlternateContent>
      </w:r>
    </w:p>
    <w:p w14:paraId="65E59E14" w14:textId="77777777" w:rsidR="00FE0A58" w:rsidRPr="003E4A1B" w:rsidRDefault="00FE0A58" w:rsidP="00FE0A58">
      <w:pPr>
        <w:pStyle w:val="Pageheader"/>
        <w:rPr>
          <w:rFonts w:cs="Arial"/>
        </w:rPr>
      </w:pPr>
    </w:p>
    <w:p w14:paraId="34EE4CD1" w14:textId="77777777" w:rsidR="00FE0A58" w:rsidRPr="00614362" w:rsidRDefault="00FE0A58" w:rsidP="00FE0A58">
      <w:pPr>
        <w:pStyle w:val="BodyText"/>
        <w:tabs>
          <w:tab w:val="right" w:pos="10166"/>
        </w:tabs>
        <w:rPr>
          <w:rStyle w:val="Emphasis"/>
        </w:rPr>
      </w:pPr>
      <w:r w:rsidRPr="003E4A1B">
        <w:rPr>
          <w:rFonts w:cs="Arial"/>
        </w:rPr>
        <w:br w:type="page"/>
      </w: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3505C8D1" w14:textId="77777777" w:rsidR="00FE0A58" w:rsidRPr="003E4A1B" w:rsidRDefault="00FE0A58" w:rsidP="00FE0A58">
      <w:pPr>
        <w:pStyle w:val="BodyText"/>
        <w:tabs>
          <w:tab w:val="right" w:pos="7920"/>
        </w:tabs>
        <w:rPr>
          <w:rStyle w:val="Emphasis"/>
          <w:sz w:val="20"/>
        </w:rPr>
      </w:pPr>
    </w:p>
    <w:p w14:paraId="39F5BA11" w14:textId="77777777" w:rsidR="00FE0A58" w:rsidRPr="003E4A1B" w:rsidRDefault="00FE0A58" w:rsidP="00FE0A58">
      <w:pPr>
        <w:spacing w:line="276" w:lineRule="auto"/>
        <w:rPr>
          <w:rStyle w:val="Emphasis"/>
          <w:sz w:val="20"/>
        </w:rPr>
      </w:pPr>
    </w:p>
    <w:p w14:paraId="22EFE43C" w14:textId="77777777" w:rsidR="00FE0A58" w:rsidRPr="003E4A1B" w:rsidRDefault="00FE0A58" w:rsidP="00FE0A58">
      <w:pPr>
        <w:pStyle w:val="Heading1"/>
        <w:rPr>
          <w:rFonts w:cs="Arial"/>
        </w:rPr>
      </w:pPr>
      <w:bookmarkStart w:id="220" w:name="_Toc203763111"/>
      <w:bookmarkStart w:id="221" w:name="_Toc204630200"/>
      <w:bookmarkStart w:id="222" w:name="_Toc206281976"/>
      <w:bookmarkStart w:id="223" w:name="_Toc206321847"/>
      <w:r w:rsidRPr="001C3B98">
        <w:rPr>
          <w:szCs w:val="28"/>
        </w:rPr>
        <w:t>3</w:t>
      </w:r>
      <w:r w:rsidRPr="001C3B98">
        <w:rPr>
          <w:spacing w:val="24"/>
          <w:szCs w:val="28"/>
        </w:rPr>
        <w:t>.</w:t>
      </w:r>
      <w:r>
        <w:rPr>
          <w:rFonts w:cs="Arial"/>
        </w:rPr>
        <w:t xml:space="preserve">9.1 </w:t>
      </w:r>
      <w:r w:rsidRPr="003E4A1B">
        <w:rPr>
          <w:rFonts w:cs="Arial"/>
        </w:rPr>
        <w:t xml:space="preserve">  </w:t>
      </w:r>
      <w:bookmarkStart w:id="224" w:name="ORALPRESENTATIONS"/>
      <w:r w:rsidRPr="003E4A1B">
        <w:rPr>
          <w:rFonts w:cs="Arial"/>
        </w:rPr>
        <w:t xml:space="preserve">Oral </w:t>
      </w:r>
      <w:bookmarkStart w:id="225" w:name="PRESENTATIONS"/>
      <w:r>
        <w:rPr>
          <w:rFonts w:cs="Arial"/>
        </w:rPr>
        <w:t>Presentation</w:t>
      </w:r>
      <w:r w:rsidRPr="003E4A1B">
        <w:rPr>
          <w:rFonts w:cs="Arial"/>
        </w:rPr>
        <w:t>s</w:t>
      </w:r>
      <w:bookmarkEnd w:id="220"/>
      <w:bookmarkEnd w:id="221"/>
      <w:bookmarkEnd w:id="222"/>
      <w:bookmarkEnd w:id="223"/>
      <w:bookmarkEnd w:id="224"/>
      <w:bookmarkEnd w:id="225"/>
    </w:p>
    <w:p w14:paraId="6813A544" w14:textId="77777777" w:rsidR="00FE0A58" w:rsidRPr="003E4A1B" w:rsidRDefault="00FE0A58" w:rsidP="00FE0A58">
      <w:pPr>
        <w:rPr>
          <w:rFonts w:cs="Arial"/>
        </w:rPr>
      </w:pPr>
    </w:p>
    <w:p w14:paraId="54B808E1" w14:textId="77777777" w:rsidR="00FE0A58" w:rsidRPr="003E4A1B" w:rsidRDefault="00FE0A58" w:rsidP="00FE0A58">
      <w:pPr>
        <w:rPr>
          <w:rFonts w:cs="Arial"/>
          <w:b/>
        </w:rPr>
      </w:pPr>
    </w:p>
    <w:p w14:paraId="33397E26" w14:textId="77777777" w:rsidR="00FE0A58" w:rsidRPr="003E4A1B" w:rsidRDefault="00FE0A58" w:rsidP="00FE0A58">
      <w:pPr>
        <w:spacing w:line="276" w:lineRule="auto"/>
        <w:jc w:val="center"/>
        <w:rPr>
          <w:rFonts w:cs="Arial"/>
          <w:sz w:val="22"/>
        </w:rPr>
      </w:pPr>
      <w:r w:rsidRPr="003E4A1B">
        <w:rPr>
          <w:rFonts w:cs="Arial"/>
          <w:sz w:val="22"/>
        </w:rPr>
        <w:t xml:space="preserve">There are several levels (in </w:t>
      </w:r>
      <w:r>
        <w:rPr>
          <w:rFonts w:cs="Arial"/>
          <w:sz w:val="22"/>
        </w:rPr>
        <w:t>terms of detail and time length</w:t>
      </w:r>
      <w:r w:rsidRPr="003E4A1B">
        <w:rPr>
          <w:rFonts w:cs="Arial"/>
          <w:sz w:val="22"/>
        </w:rPr>
        <w:t>) of oral presentations to investors.</w:t>
      </w:r>
    </w:p>
    <w:p w14:paraId="3FA94C8D" w14:textId="77777777" w:rsidR="00FE0A58" w:rsidRPr="003E4A1B" w:rsidRDefault="00FE0A58" w:rsidP="00FE0A58">
      <w:pPr>
        <w:spacing w:before="120" w:line="276" w:lineRule="auto"/>
        <w:jc w:val="center"/>
        <w:rPr>
          <w:rFonts w:cs="Arial"/>
          <w:b/>
          <w:sz w:val="14"/>
        </w:rPr>
      </w:pPr>
    </w:p>
    <w:p w14:paraId="5CEA8168" w14:textId="77777777" w:rsidR="00FE0A58" w:rsidRPr="003E4A1B" w:rsidRDefault="00FE0A58" w:rsidP="00FE0A58">
      <w:pPr>
        <w:pStyle w:val="BulletedList"/>
        <w:numPr>
          <w:ilvl w:val="0"/>
          <w:numId w:val="0"/>
        </w:numPr>
        <w:spacing w:after="0" w:line="276" w:lineRule="auto"/>
        <w:jc w:val="both"/>
        <w:rPr>
          <w:rStyle w:val="Heading2Char"/>
        </w:rPr>
      </w:pPr>
      <w:r w:rsidRPr="003E4A1B">
        <w:rPr>
          <w:rStyle w:val="Heading2Char"/>
        </w:rPr>
        <w:t xml:space="preserve">1.  Elevator Pitch </w:t>
      </w:r>
    </w:p>
    <w:p w14:paraId="2B7357DC" w14:textId="77777777" w:rsidR="00FE0A58" w:rsidRPr="003E4A1B" w:rsidRDefault="00FE0A58" w:rsidP="00FE0A58">
      <w:pPr>
        <w:pStyle w:val="BulletedList"/>
        <w:numPr>
          <w:ilvl w:val="0"/>
          <w:numId w:val="0"/>
        </w:numPr>
        <w:spacing w:after="0" w:line="276" w:lineRule="auto"/>
        <w:jc w:val="both"/>
        <w:rPr>
          <w:rStyle w:val="Heading2Char"/>
          <w:sz w:val="8"/>
        </w:rPr>
      </w:pPr>
    </w:p>
    <w:p w14:paraId="02FE6E0A" w14:textId="77777777" w:rsidR="00FE0A58" w:rsidRPr="003E4A1B" w:rsidRDefault="00FE0A58" w:rsidP="00FE0A58">
      <w:pPr>
        <w:pStyle w:val="BulletedList"/>
        <w:numPr>
          <w:ilvl w:val="0"/>
          <w:numId w:val="0"/>
        </w:numPr>
        <w:spacing w:after="0" w:line="276" w:lineRule="auto"/>
        <w:jc w:val="both"/>
        <w:rPr>
          <w:rFonts w:cs="Arial"/>
          <w:sz w:val="20"/>
        </w:rPr>
      </w:pPr>
      <w:r>
        <w:rPr>
          <w:rStyle w:val="Heading2Char"/>
          <w:b w:val="0"/>
        </w:rPr>
        <w:t>EIGHT-</w:t>
      </w:r>
      <w:r w:rsidRPr="003E4A1B">
        <w:rPr>
          <w:rStyle w:val="Heading2Char"/>
          <w:b w:val="0"/>
        </w:rPr>
        <w:t>SECOND SOUND BITE</w:t>
      </w:r>
      <w:r w:rsidRPr="003E4A1B">
        <w:rPr>
          <w:rFonts w:cs="Arial"/>
          <w:sz w:val="20"/>
        </w:rPr>
        <w:t xml:space="preserve">. </w:t>
      </w:r>
      <w:r>
        <w:rPr>
          <w:rFonts w:cs="Arial"/>
          <w:sz w:val="20"/>
        </w:rPr>
        <w:t>T</w:t>
      </w:r>
      <w:r w:rsidRPr="003E4A1B">
        <w:rPr>
          <w:rFonts w:cs="Arial"/>
          <w:sz w:val="20"/>
        </w:rPr>
        <w:t>his is a statement about your investment opportunity that</w:t>
      </w:r>
      <w:r>
        <w:rPr>
          <w:rFonts w:cs="Arial"/>
          <w:sz w:val="20"/>
        </w:rPr>
        <w:t xml:space="preserve"> you can get out in one breath.</w:t>
      </w:r>
      <w:r w:rsidRPr="003E4A1B">
        <w:rPr>
          <w:rFonts w:cs="Arial"/>
          <w:sz w:val="20"/>
        </w:rPr>
        <w:t xml:space="preserve"> The place to use this is at a business-networking event where s</w:t>
      </w:r>
      <w:r>
        <w:rPr>
          <w:rFonts w:cs="Arial"/>
          <w:sz w:val="20"/>
        </w:rPr>
        <w:t xml:space="preserve">omeone asks, “What do you do?”  </w:t>
      </w:r>
      <w:r w:rsidRPr="003E4A1B">
        <w:rPr>
          <w:rFonts w:cs="Arial"/>
          <w:sz w:val="20"/>
        </w:rPr>
        <w:t>You never know who you might meet, so assume everyone you talk to is</w:t>
      </w:r>
      <w:r>
        <w:rPr>
          <w:rFonts w:cs="Arial"/>
          <w:sz w:val="20"/>
        </w:rPr>
        <w:t xml:space="preserve"> a potential</w:t>
      </w:r>
      <w:r w:rsidRPr="003E4A1B">
        <w:rPr>
          <w:rFonts w:cs="Arial"/>
          <w:sz w:val="20"/>
        </w:rPr>
        <w:t xml:space="preserve"> investor or knows someone who is</w:t>
      </w:r>
      <w:r>
        <w:rPr>
          <w:rFonts w:cs="Arial"/>
          <w:sz w:val="20"/>
        </w:rPr>
        <w:t xml:space="preserve">. </w:t>
      </w:r>
      <w:r w:rsidRPr="003E4A1B">
        <w:rPr>
          <w:rFonts w:cs="Arial"/>
          <w:sz w:val="20"/>
        </w:rPr>
        <w:t xml:space="preserve">A brief but engaging introduction about what you do is also valuable when recruiting employees or clients. </w:t>
      </w:r>
    </w:p>
    <w:p w14:paraId="75D0244F" w14:textId="77777777" w:rsidR="00FE0A58" w:rsidRPr="003E4A1B" w:rsidRDefault="00FE0A58" w:rsidP="00FE0A58">
      <w:pPr>
        <w:pStyle w:val="BulletedList"/>
        <w:numPr>
          <w:ilvl w:val="0"/>
          <w:numId w:val="0"/>
        </w:numPr>
        <w:spacing w:before="120" w:after="0" w:line="276" w:lineRule="auto"/>
        <w:jc w:val="both"/>
        <w:rPr>
          <w:rFonts w:cs="Arial"/>
          <w:sz w:val="20"/>
        </w:rPr>
      </w:pPr>
      <w:r w:rsidRPr="003E4A1B">
        <w:rPr>
          <w:rFonts w:cs="Arial"/>
          <w:sz w:val="20"/>
        </w:rPr>
        <w:t xml:space="preserve">No one writes a check in an elevator. The sole purpose of the elevator pitch is to </w:t>
      </w:r>
      <w:r w:rsidRPr="003E4A1B">
        <w:rPr>
          <w:rFonts w:cs="Arial"/>
          <w:i/>
          <w:sz w:val="20"/>
        </w:rPr>
        <w:t xml:space="preserve">pique the interest of the investor, </w:t>
      </w:r>
      <w:r w:rsidRPr="003E4A1B">
        <w:rPr>
          <w:rFonts w:cs="Arial"/>
          <w:sz w:val="20"/>
        </w:rPr>
        <w:t xml:space="preserve">so they want more information. Success </w:t>
      </w:r>
      <w:r>
        <w:rPr>
          <w:rFonts w:cs="Arial"/>
          <w:sz w:val="20"/>
        </w:rPr>
        <w:t xml:space="preserve">is these brief encounters </w:t>
      </w:r>
      <w:r w:rsidRPr="003E4A1B">
        <w:rPr>
          <w:rFonts w:cs="Arial"/>
          <w:sz w:val="20"/>
        </w:rPr>
        <w:t>is an exchange of business cards and an offer for you to call and set up an appointment for an in-depth interview.</w:t>
      </w:r>
    </w:p>
    <w:p w14:paraId="4D0DF11F" w14:textId="77777777" w:rsidR="00FE0A58" w:rsidRPr="003E4A1B" w:rsidRDefault="00FE0A58" w:rsidP="00FE0A58">
      <w:pPr>
        <w:pStyle w:val="BulletedList"/>
        <w:numPr>
          <w:ilvl w:val="0"/>
          <w:numId w:val="0"/>
        </w:numPr>
        <w:spacing w:after="0" w:line="276" w:lineRule="auto"/>
        <w:jc w:val="both"/>
        <w:rPr>
          <w:rFonts w:cs="Arial"/>
          <w:sz w:val="12"/>
        </w:rPr>
      </w:pPr>
    </w:p>
    <w:p w14:paraId="2AE81DEF" w14:textId="77777777" w:rsidR="00FE0A58" w:rsidRPr="003E4A1B" w:rsidRDefault="00FE0A58" w:rsidP="00FE0A58">
      <w:pPr>
        <w:pStyle w:val="BulletedList"/>
        <w:numPr>
          <w:ilvl w:val="0"/>
          <w:numId w:val="0"/>
        </w:numPr>
        <w:spacing w:after="0" w:line="276" w:lineRule="auto"/>
        <w:jc w:val="both"/>
        <w:rPr>
          <w:rFonts w:cs="Arial"/>
          <w:sz w:val="20"/>
        </w:rPr>
      </w:pPr>
      <w:r w:rsidRPr="003E4A1B">
        <w:rPr>
          <w:rFonts w:cs="Arial"/>
          <w:sz w:val="20"/>
        </w:rPr>
        <w:t>The elevator pitc</w:t>
      </w:r>
      <w:r>
        <w:rPr>
          <w:rFonts w:cs="Arial"/>
          <w:sz w:val="20"/>
        </w:rPr>
        <w:t>h forces you to achieve clarity.</w:t>
      </w:r>
      <w:r w:rsidRPr="003E4A1B">
        <w:rPr>
          <w:rFonts w:cs="Arial"/>
          <w:sz w:val="20"/>
        </w:rPr>
        <w:t xml:space="preserve"> At a minimum,</w:t>
      </w:r>
      <w:r>
        <w:rPr>
          <w:rFonts w:cs="Arial"/>
          <w:sz w:val="20"/>
        </w:rPr>
        <w:t xml:space="preserve"> the pitch should include YOUR</w:t>
      </w:r>
      <w:r w:rsidRPr="003E4A1B">
        <w:rPr>
          <w:rFonts w:cs="Arial"/>
          <w:sz w:val="20"/>
        </w:rPr>
        <w:t xml:space="preserve"> </w:t>
      </w:r>
      <w:r w:rsidRPr="003E4A1B">
        <w:rPr>
          <w:rFonts w:cs="Arial"/>
          <w:i/>
          <w:sz w:val="20"/>
        </w:rPr>
        <w:t>NAME, COMPANY NAME, PROBLEM, and YOUR SOLUTION</w:t>
      </w:r>
      <w:r w:rsidRPr="003E4A1B">
        <w:rPr>
          <w:rFonts w:cs="Arial"/>
          <w:sz w:val="20"/>
        </w:rPr>
        <w:t xml:space="preserve">. </w:t>
      </w:r>
    </w:p>
    <w:p w14:paraId="25D13457" w14:textId="77777777" w:rsidR="00FE0A58" w:rsidRPr="003E4A1B" w:rsidRDefault="00FE0A58" w:rsidP="00FE0A58">
      <w:pPr>
        <w:pStyle w:val="BulletedList"/>
        <w:numPr>
          <w:ilvl w:val="0"/>
          <w:numId w:val="0"/>
        </w:numPr>
        <w:spacing w:after="0" w:line="276" w:lineRule="auto"/>
        <w:jc w:val="both"/>
        <w:rPr>
          <w:rFonts w:cs="Arial"/>
          <w:sz w:val="8"/>
        </w:rPr>
      </w:pPr>
    </w:p>
    <w:p w14:paraId="65D1B144" w14:textId="77777777" w:rsidR="00FE0A58" w:rsidRPr="003E4A1B" w:rsidRDefault="00FE0A58" w:rsidP="00FE0A58">
      <w:pPr>
        <w:pStyle w:val="BulletedList"/>
        <w:numPr>
          <w:ilvl w:val="0"/>
          <w:numId w:val="0"/>
        </w:numPr>
        <w:spacing w:after="0" w:line="276" w:lineRule="auto"/>
        <w:jc w:val="both"/>
        <w:rPr>
          <w:rFonts w:cs="Arial"/>
          <w:sz w:val="20"/>
        </w:rPr>
      </w:pPr>
      <w:r w:rsidRPr="003E4A1B">
        <w:rPr>
          <w:rFonts w:cs="Arial"/>
          <w:sz w:val="20"/>
        </w:rPr>
        <w:t xml:space="preserve">The elevator pitch should be memorized and rehearsed enough so that you can give it without it sounding rehearsed. You never know where you might meet a potential investor: at a cocktail reception, football game, even in an elevator. An 8-second elevator pitch might sound like this: </w:t>
      </w:r>
    </w:p>
    <w:p w14:paraId="388A585E" w14:textId="77777777" w:rsidR="00FE0A58" w:rsidRDefault="00FE0A58" w:rsidP="00FE0A58">
      <w:pPr>
        <w:pStyle w:val="BulletedList"/>
        <w:numPr>
          <w:ilvl w:val="0"/>
          <w:numId w:val="0"/>
        </w:numPr>
        <w:tabs>
          <w:tab w:val="num" w:pos="720"/>
          <w:tab w:val="left" w:pos="7920"/>
        </w:tabs>
        <w:spacing w:before="120" w:after="0" w:line="276" w:lineRule="auto"/>
        <w:ind w:left="720" w:right="1440"/>
        <w:rPr>
          <w:rFonts w:cs="Arial"/>
          <w:i/>
          <w:iCs/>
          <w:sz w:val="20"/>
        </w:rPr>
      </w:pPr>
      <w:r w:rsidRPr="003E4A1B">
        <w:rPr>
          <w:rFonts w:cs="Arial"/>
          <w:i/>
          <w:iCs/>
          <w:sz w:val="20"/>
        </w:rPr>
        <w:t xml:space="preserve">“Sugarcoate </w:t>
      </w:r>
      <w:r>
        <w:rPr>
          <w:rFonts w:cs="Arial"/>
          <w:i/>
          <w:iCs/>
          <w:sz w:val="20"/>
        </w:rPr>
        <w:t>S</w:t>
      </w:r>
      <w:r w:rsidRPr="003E4A1B">
        <w:rPr>
          <w:rFonts w:cs="Arial"/>
          <w:i/>
          <w:iCs/>
          <w:sz w:val="20"/>
        </w:rPr>
        <w:t>ystems reduce</w:t>
      </w:r>
      <w:r>
        <w:rPr>
          <w:rFonts w:cs="Arial"/>
          <w:i/>
          <w:iCs/>
          <w:sz w:val="20"/>
        </w:rPr>
        <w:t>s</w:t>
      </w:r>
      <w:r w:rsidRPr="003E4A1B">
        <w:rPr>
          <w:rFonts w:cs="Arial"/>
          <w:i/>
          <w:iCs/>
          <w:sz w:val="20"/>
        </w:rPr>
        <w:t xml:space="preserve"> the time to bring new drugs to market by 20%.”</w:t>
      </w:r>
    </w:p>
    <w:p w14:paraId="2E6CDFBF" w14:textId="77777777" w:rsidR="00FE0A58" w:rsidRDefault="00FE0A58" w:rsidP="00FE0A58">
      <w:pPr>
        <w:pStyle w:val="BulletedList"/>
        <w:numPr>
          <w:ilvl w:val="0"/>
          <w:numId w:val="0"/>
        </w:numPr>
        <w:tabs>
          <w:tab w:val="num" w:pos="720"/>
          <w:tab w:val="left" w:pos="7920"/>
        </w:tabs>
        <w:spacing w:before="120" w:after="0" w:line="276" w:lineRule="auto"/>
        <w:ind w:left="720" w:right="1440"/>
        <w:rPr>
          <w:rFonts w:cs="Arial"/>
          <w:i/>
          <w:iCs/>
          <w:sz w:val="20"/>
        </w:rPr>
      </w:pPr>
      <w:r>
        <w:rPr>
          <w:rFonts w:cs="Arial"/>
          <w:i/>
          <w:iCs/>
          <w:sz w:val="20"/>
        </w:rPr>
        <w:t>“We make flameproof fabrics for aircraft interiors.”</w:t>
      </w:r>
    </w:p>
    <w:p w14:paraId="21D074CF" w14:textId="77777777" w:rsidR="00FE0A58" w:rsidRPr="003E4A1B" w:rsidRDefault="00FE0A58" w:rsidP="00FE0A58">
      <w:pPr>
        <w:pStyle w:val="BulletedList"/>
        <w:numPr>
          <w:ilvl w:val="0"/>
          <w:numId w:val="0"/>
        </w:numPr>
        <w:tabs>
          <w:tab w:val="num" w:pos="720"/>
          <w:tab w:val="left" w:pos="7920"/>
        </w:tabs>
        <w:spacing w:before="120" w:after="0" w:line="276" w:lineRule="auto"/>
        <w:ind w:left="720" w:right="1440"/>
        <w:rPr>
          <w:rFonts w:cs="Arial"/>
          <w:i/>
          <w:iCs/>
          <w:sz w:val="20"/>
        </w:rPr>
      </w:pPr>
      <w:r>
        <w:rPr>
          <w:rFonts w:cs="Arial"/>
          <w:i/>
          <w:iCs/>
          <w:sz w:val="20"/>
        </w:rPr>
        <w:t>“We make cupcake decorating kits for children’s birthday parties.”</w:t>
      </w:r>
    </w:p>
    <w:p w14:paraId="551DFB8B" w14:textId="77777777" w:rsidR="00FE0A58" w:rsidRPr="003E4A1B" w:rsidRDefault="00FE0A58" w:rsidP="00FE0A58">
      <w:pPr>
        <w:spacing w:line="276" w:lineRule="auto"/>
        <w:jc w:val="both"/>
        <w:rPr>
          <w:rFonts w:cs="Arial"/>
          <w:sz w:val="8"/>
        </w:rPr>
      </w:pPr>
    </w:p>
    <w:p w14:paraId="7A47F53C" w14:textId="77777777" w:rsidR="00FE0A58" w:rsidRPr="003E4A1B" w:rsidRDefault="00FE0A58" w:rsidP="00FE0A58">
      <w:pPr>
        <w:autoSpaceDE w:val="0"/>
        <w:autoSpaceDN w:val="0"/>
        <w:adjustRightInd w:val="0"/>
        <w:spacing w:line="276" w:lineRule="auto"/>
        <w:jc w:val="both"/>
        <w:rPr>
          <w:rFonts w:cs="Arial"/>
        </w:rPr>
      </w:pPr>
      <w:r w:rsidRPr="003E4A1B">
        <w:rPr>
          <w:rFonts w:cs="Arial"/>
        </w:rPr>
        <w:t xml:space="preserve">You </w:t>
      </w:r>
      <w:r>
        <w:rPr>
          <w:rFonts w:cs="Arial"/>
        </w:rPr>
        <w:t>need</w:t>
      </w:r>
      <w:r w:rsidRPr="003E4A1B">
        <w:rPr>
          <w:rFonts w:cs="Arial"/>
        </w:rPr>
        <w:t xml:space="preserve"> to convey all the essential information </w:t>
      </w:r>
      <w:r>
        <w:rPr>
          <w:rFonts w:cs="Arial"/>
        </w:rPr>
        <w:t>in a</w:t>
      </w:r>
      <w:r w:rsidRPr="003E4A1B">
        <w:rPr>
          <w:rFonts w:cs="Arial"/>
        </w:rPr>
        <w:t xml:space="preserve"> </w:t>
      </w:r>
      <w:r w:rsidRPr="003E4A1B">
        <w:rPr>
          <w:rFonts w:cs="Arial"/>
          <w:b/>
          <w:i/>
        </w:rPr>
        <w:t xml:space="preserve">clear, concise, credible, </w:t>
      </w:r>
      <w:r w:rsidRPr="003E4A1B">
        <w:rPr>
          <w:rFonts w:cs="Arial"/>
        </w:rPr>
        <w:t>and</w:t>
      </w:r>
      <w:r w:rsidRPr="003E4A1B">
        <w:rPr>
          <w:rFonts w:cs="Arial"/>
          <w:b/>
          <w:i/>
        </w:rPr>
        <w:t xml:space="preserve"> convincing</w:t>
      </w:r>
      <w:r w:rsidRPr="003E4A1B">
        <w:rPr>
          <w:rFonts w:cs="Arial"/>
        </w:rPr>
        <w:t xml:space="preserve"> manner that </w:t>
      </w:r>
      <w:r w:rsidRPr="00721A67">
        <w:rPr>
          <w:rFonts w:cs="Arial"/>
        </w:rPr>
        <w:t>is</w:t>
      </w:r>
      <w:r w:rsidRPr="00721A67">
        <w:rPr>
          <w:rFonts w:cs="Arial"/>
          <w:i/>
        </w:rPr>
        <w:t xml:space="preserve"> also</w:t>
      </w:r>
      <w:r>
        <w:rPr>
          <w:rFonts w:cs="Arial"/>
          <w:b/>
          <w:i/>
        </w:rPr>
        <w:t xml:space="preserve"> natural</w:t>
      </w:r>
      <w:r w:rsidRPr="003E4A1B">
        <w:rPr>
          <w:rFonts w:cs="Arial"/>
          <w:b/>
          <w:i/>
        </w:rPr>
        <w:t xml:space="preserve"> </w:t>
      </w:r>
      <w:r>
        <w:rPr>
          <w:rFonts w:cs="Arial"/>
        </w:rPr>
        <w:t>but</w:t>
      </w:r>
      <w:r w:rsidRPr="003E4A1B">
        <w:rPr>
          <w:rFonts w:cs="Arial"/>
        </w:rPr>
        <w:t xml:space="preserve"> </w:t>
      </w:r>
      <w:r w:rsidRPr="003E4A1B">
        <w:rPr>
          <w:rFonts w:cs="Arial"/>
          <w:b/>
          <w:i/>
        </w:rPr>
        <w:t>passionate</w:t>
      </w:r>
      <w:r w:rsidRPr="003E4A1B">
        <w:rPr>
          <w:rFonts w:cs="Arial"/>
        </w:rPr>
        <w:t>.</w:t>
      </w:r>
    </w:p>
    <w:p w14:paraId="3597F4A9" w14:textId="77777777" w:rsidR="00FE0A58" w:rsidRPr="003E4A1B" w:rsidRDefault="00FE0A58" w:rsidP="00FE0A58">
      <w:pPr>
        <w:autoSpaceDE w:val="0"/>
        <w:autoSpaceDN w:val="0"/>
        <w:adjustRightInd w:val="0"/>
        <w:spacing w:line="276" w:lineRule="auto"/>
        <w:jc w:val="both"/>
        <w:rPr>
          <w:rFonts w:cs="Arial"/>
          <w:sz w:val="12"/>
        </w:rPr>
      </w:pPr>
    </w:p>
    <w:p w14:paraId="2191C699" w14:textId="77777777" w:rsidR="00FE0A58" w:rsidRPr="003E4A1B" w:rsidRDefault="00FE0A58" w:rsidP="00FE0A58">
      <w:pPr>
        <w:autoSpaceDE w:val="0"/>
        <w:autoSpaceDN w:val="0"/>
        <w:adjustRightInd w:val="0"/>
        <w:spacing w:line="276" w:lineRule="auto"/>
        <w:jc w:val="both"/>
        <w:rPr>
          <w:rFonts w:cs="Arial"/>
        </w:rPr>
      </w:pPr>
      <w:r w:rsidRPr="003E4A1B">
        <w:rPr>
          <w:rFonts w:cs="Arial"/>
        </w:rPr>
        <w:t>For more on mastering the elevator pitch see...</w:t>
      </w:r>
    </w:p>
    <w:p w14:paraId="707C8ED5" w14:textId="77777777" w:rsidR="00FE0A58" w:rsidRPr="003E4A1B" w:rsidRDefault="00FE0A58" w:rsidP="00FE0A58">
      <w:pPr>
        <w:spacing w:line="276" w:lineRule="auto"/>
        <w:jc w:val="both"/>
        <w:rPr>
          <w:rFonts w:cs="Arial"/>
        </w:rPr>
      </w:pPr>
      <w:hyperlink r:id="rId156" w:history="1">
        <w:r w:rsidRPr="003E4A1B">
          <w:rPr>
            <w:rStyle w:val="Hyperlink"/>
            <w:rFonts w:cs="Arial"/>
          </w:rPr>
          <w:t>http://www.inc.com/guides/2010/05/mastering-business-elevator-pitch.html</w:t>
        </w:r>
      </w:hyperlink>
      <w:r w:rsidRPr="003E4A1B">
        <w:rPr>
          <w:rFonts w:cs="Arial"/>
        </w:rPr>
        <w:t xml:space="preserve">. </w:t>
      </w:r>
    </w:p>
    <w:p w14:paraId="75806482" w14:textId="77777777" w:rsidR="00FE0A58" w:rsidRPr="00721A67" w:rsidRDefault="00FE0A58" w:rsidP="00FE0A58">
      <w:pPr>
        <w:autoSpaceDE w:val="0"/>
        <w:autoSpaceDN w:val="0"/>
        <w:adjustRightInd w:val="0"/>
        <w:spacing w:line="276" w:lineRule="auto"/>
        <w:jc w:val="both"/>
        <w:rPr>
          <w:rFonts w:cs="Arial"/>
          <w:b/>
          <w:bCs/>
          <w:sz w:val="24"/>
          <w:szCs w:val="36"/>
        </w:rPr>
      </w:pPr>
    </w:p>
    <w:p w14:paraId="599CB50E" w14:textId="77777777" w:rsidR="00FE0A58" w:rsidRPr="003E4A1B" w:rsidRDefault="00FE0A58" w:rsidP="00FE0A58">
      <w:pPr>
        <w:autoSpaceDE w:val="0"/>
        <w:autoSpaceDN w:val="0"/>
        <w:adjustRightInd w:val="0"/>
        <w:spacing w:line="276" w:lineRule="auto"/>
        <w:jc w:val="both"/>
        <w:rPr>
          <w:rFonts w:cs="Arial"/>
          <w:bCs/>
        </w:rPr>
      </w:pPr>
      <w:r w:rsidRPr="003E4A1B">
        <w:rPr>
          <w:rStyle w:val="Heading2Char"/>
          <w:b w:val="0"/>
          <w:szCs w:val="24"/>
        </w:rPr>
        <w:t>30-to-60-SECOND</w:t>
      </w:r>
      <w:r w:rsidRPr="003E4A1B">
        <w:rPr>
          <w:rStyle w:val="Heading2Char"/>
          <w:szCs w:val="24"/>
        </w:rPr>
        <w:t xml:space="preserve"> </w:t>
      </w:r>
      <w:r>
        <w:rPr>
          <w:rStyle w:val="Heading2Char"/>
          <w:b w:val="0"/>
          <w:szCs w:val="24"/>
        </w:rPr>
        <w:t>PITCH</w:t>
      </w:r>
      <w:r>
        <w:rPr>
          <w:rFonts w:cs="Arial"/>
          <w:bCs/>
        </w:rPr>
        <w:t xml:space="preserve"> (without audiovisuals</w:t>
      </w:r>
      <w:r w:rsidRPr="003E4A1B">
        <w:rPr>
          <w:rFonts w:cs="Arial"/>
          <w:bCs/>
        </w:rPr>
        <w:t>).</w:t>
      </w:r>
      <w:r>
        <w:rPr>
          <w:rFonts w:cs="Arial"/>
          <w:bCs/>
        </w:rPr>
        <w:t xml:space="preserve"> </w:t>
      </w:r>
      <w:r w:rsidRPr="003E4A1B">
        <w:rPr>
          <w:rFonts w:cs="Arial"/>
          <w:bCs/>
        </w:rPr>
        <w:t>You will probably be one of many presenters, so be memorable</w:t>
      </w:r>
      <w:r>
        <w:rPr>
          <w:rFonts w:cs="Arial"/>
          <w:bCs/>
        </w:rPr>
        <w:t xml:space="preserve">. State your name and company </w:t>
      </w:r>
      <w:r w:rsidRPr="00DC3D19">
        <w:rPr>
          <w:rFonts w:cs="Arial"/>
          <w:bCs/>
          <w:i/>
          <w:iCs/>
        </w:rPr>
        <w:t>name slowly and distinctly</w:t>
      </w:r>
      <w:r>
        <w:rPr>
          <w:rFonts w:cs="Arial"/>
          <w:bCs/>
          <w:i/>
          <w:iCs/>
        </w:rPr>
        <w:t xml:space="preserve"> </w:t>
      </w:r>
      <w:r>
        <w:rPr>
          <w:rFonts w:cs="Arial"/>
          <w:bCs/>
        </w:rPr>
        <w:t xml:space="preserve">at the beginning and end of your talk. </w:t>
      </w:r>
      <w:r w:rsidRPr="003E4A1B">
        <w:rPr>
          <w:rFonts w:cs="Arial"/>
          <w:bCs/>
        </w:rPr>
        <w:t xml:space="preserve">Consider opening with a dramatic statement to capture the attention of the audience. </w:t>
      </w:r>
      <w:r>
        <w:rPr>
          <w:rFonts w:cs="Arial"/>
          <w:bCs/>
        </w:rPr>
        <w:t xml:space="preserve">Address the following points:  </w:t>
      </w:r>
    </w:p>
    <w:p w14:paraId="6BDAAE3A" w14:textId="77777777" w:rsidR="00FE0A58" w:rsidRPr="003E4A1B" w:rsidRDefault="00FE0A58" w:rsidP="00FE0A58">
      <w:pPr>
        <w:autoSpaceDE w:val="0"/>
        <w:autoSpaceDN w:val="0"/>
        <w:adjustRightInd w:val="0"/>
        <w:spacing w:line="276" w:lineRule="auto"/>
        <w:jc w:val="both"/>
        <w:rPr>
          <w:rFonts w:cs="Arial"/>
          <w:bCs/>
          <w:sz w:val="6"/>
        </w:rPr>
      </w:pPr>
    </w:p>
    <w:p w14:paraId="3F5AE699" w14:textId="77777777" w:rsidR="00FE0A58" w:rsidRPr="003E4A1B" w:rsidRDefault="00FE0A58" w:rsidP="00FE0A58">
      <w:pPr>
        <w:pStyle w:val="ListParagraph"/>
        <w:numPr>
          <w:ilvl w:val="4"/>
          <w:numId w:val="60"/>
        </w:numPr>
        <w:autoSpaceDE w:val="0"/>
        <w:autoSpaceDN w:val="0"/>
        <w:adjustRightInd w:val="0"/>
        <w:spacing w:after="60"/>
        <w:ind w:left="360" w:firstLine="0"/>
        <w:contextualSpacing w:val="0"/>
        <w:jc w:val="both"/>
      </w:pPr>
      <w:r>
        <w:t>B</w:t>
      </w:r>
      <w:r w:rsidRPr="003E4A1B">
        <w:t>ig idea (cust</w:t>
      </w:r>
      <w:r>
        <w:t>omer problem and your solution) (</w:t>
      </w:r>
      <w:r w:rsidRPr="00DC3D19">
        <w:rPr>
          <w:i/>
          <w:iCs/>
        </w:rPr>
        <w:t>1 or 2 sentences</w:t>
      </w:r>
      <w:r>
        <w:t>)</w:t>
      </w:r>
    </w:p>
    <w:p w14:paraId="1D4D5B6B" w14:textId="77777777" w:rsidR="00FE0A58" w:rsidRPr="003E4A1B" w:rsidRDefault="00FE0A58" w:rsidP="00FE0A58">
      <w:pPr>
        <w:pStyle w:val="ListParagraph"/>
        <w:numPr>
          <w:ilvl w:val="4"/>
          <w:numId w:val="60"/>
        </w:numPr>
        <w:autoSpaceDE w:val="0"/>
        <w:autoSpaceDN w:val="0"/>
        <w:adjustRightInd w:val="0"/>
        <w:spacing w:after="60"/>
        <w:ind w:left="360" w:firstLine="0"/>
        <w:contextualSpacing w:val="0"/>
        <w:jc w:val="both"/>
      </w:pPr>
      <w:r>
        <w:t>Status of the idea or business (</w:t>
      </w:r>
      <w:r w:rsidRPr="00DC3D19">
        <w:rPr>
          <w:i/>
          <w:iCs/>
        </w:rPr>
        <w:t>1 brief sentence</w:t>
      </w:r>
      <w:r>
        <w:t>)</w:t>
      </w:r>
    </w:p>
    <w:p w14:paraId="3BB8D790" w14:textId="77777777" w:rsidR="00FE0A58" w:rsidRPr="003E4A1B" w:rsidRDefault="00FE0A58" w:rsidP="00FE0A58">
      <w:pPr>
        <w:pStyle w:val="ListParagraph"/>
        <w:numPr>
          <w:ilvl w:val="4"/>
          <w:numId w:val="60"/>
        </w:numPr>
        <w:autoSpaceDE w:val="0"/>
        <w:autoSpaceDN w:val="0"/>
        <w:adjustRightInd w:val="0"/>
        <w:spacing w:after="60"/>
        <w:ind w:left="360" w:firstLine="0"/>
        <w:contextualSpacing w:val="0"/>
        <w:jc w:val="both"/>
      </w:pPr>
      <w:r>
        <w:t>R</w:t>
      </w:r>
      <w:r w:rsidRPr="003E4A1B">
        <w:t>evenue mode</w:t>
      </w:r>
      <w:r>
        <w:t>l (e-commerce, wholesale, etc.) (</w:t>
      </w:r>
      <w:r w:rsidRPr="00DC3D19">
        <w:rPr>
          <w:i/>
          <w:iCs/>
        </w:rPr>
        <w:t>1 sentence</w:t>
      </w:r>
      <w:r>
        <w:t>)</w:t>
      </w:r>
    </w:p>
    <w:p w14:paraId="3D3271ED" w14:textId="77777777" w:rsidR="00FE0A58" w:rsidRDefault="00FE0A58" w:rsidP="00FE0A58">
      <w:pPr>
        <w:pStyle w:val="ListParagraph"/>
        <w:numPr>
          <w:ilvl w:val="4"/>
          <w:numId w:val="60"/>
        </w:numPr>
        <w:autoSpaceDE w:val="0"/>
        <w:autoSpaceDN w:val="0"/>
        <w:adjustRightInd w:val="0"/>
        <w:spacing w:after="60"/>
        <w:ind w:left="360" w:firstLine="0"/>
        <w:contextualSpacing w:val="0"/>
        <w:jc w:val="both"/>
      </w:pPr>
      <w:r>
        <w:t>Sales potential (justify expectations) (</w:t>
      </w:r>
      <w:r w:rsidRPr="00DC3D19">
        <w:rPr>
          <w:i/>
          <w:iCs/>
        </w:rPr>
        <w:t>1 sentence</w:t>
      </w:r>
      <w:r>
        <w:t>)</w:t>
      </w:r>
    </w:p>
    <w:p w14:paraId="534956EE" w14:textId="77777777" w:rsidR="00FE0A58" w:rsidRPr="003E4A1B" w:rsidRDefault="00FE0A58" w:rsidP="00FE0A58">
      <w:pPr>
        <w:pStyle w:val="ListParagraph"/>
        <w:numPr>
          <w:ilvl w:val="4"/>
          <w:numId w:val="60"/>
        </w:numPr>
        <w:autoSpaceDE w:val="0"/>
        <w:autoSpaceDN w:val="0"/>
        <w:adjustRightInd w:val="0"/>
        <w:spacing w:after="60"/>
        <w:ind w:left="360" w:firstLine="0"/>
        <w:contextualSpacing w:val="0"/>
        <w:jc w:val="both"/>
      </w:pPr>
      <w:r>
        <w:t>C</w:t>
      </w:r>
      <w:r w:rsidRPr="003E4A1B">
        <w:t>ompetition and why do you believe you have</w:t>
      </w:r>
      <w:r>
        <w:t xml:space="preserve"> </w:t>
      </w:r>
      <w:r>
        <w:rPr>
          <w:lang w:val="en-US"/>
        </w:rPr>
        <w:t>an</w:t>
      </w:r>
      <w:r>
        <w:t xml:space="preserve"> advantage (2 sentences)</w:t>
      </w:r>
    </w:p>
    <w:p w14:paraId="3F98CD64" w14:textId="77777777" w:rsidR="00FE0A58" w:rsidRPr="003E4A1B" w:rsidRDefault="00FE0A58" w:rsidP="00FE0A58">
      <w:pPr>
        <w:pStyle w:val="ListParagraph"/>
        <w:numPr>
          <w:ilvl w:val="4"/>
          <w:numId w:val="60"/>
        </w:numPr>
        <w:autoSpaceDE w:val="0"/>
        <w:autoSpaceDN w:val="0"/>
        <w:adjustRightInd w:val="0"/>
        <w:spacing w:after="60"/>
        <w:ind w:left="360" w:firstLine="0"/>
        <w:contextualSpacing w:val="0"/>
        <w:jc w:val="both"/>
      </w:pPr>
      <w:r>
        <w:t>R</w:t>
      </w:r>
      <w:r w:rsidRPr="003E4A1B">
        <w:t>ock stars are on t</w:t>
      </w:r>
      <w:r>
        <w:t>he team who will ensure success (</w:t>
      </w:r>
      <w:r w:rsidRPr="00DC3D19">
        <w:rPr>
          <w:i/>
          <w:iCs/>
        </w:rPr>
        <w:t>2 sentences</w:t>
      </w:r>
      <w:r>
        <w:t>)</w:t>
      </w:r>
    </w:p>
    <w:p w14:paraId="640C4281" w14:textId="77777777" w:rsidR="00FE0A58" w:rsidRDefault="00FE0A58" w:rsidP="00FE0A58">
      <w:pPr>
        <w:pStyle w:val="ListParagraph"/>
        <w:numPr>
          <w:ilvl w:val="4"/>
          <w:numId w:val="60"/>
        </w:numPr>
        <w:autoSpaceDE w:val="0"/>
        <w:autoSpaceDN w:val="0"/>
        <w:adjustRightInd w:val="0"/>
        <w:spacing w:after="60"/>
        <w:ind w:left="720"/>
        <w:contextualSpacing w:val="0"/>
      </w:pPr>
      <w:r>
        <w:t>Personal</w:t>
      </w:r>
      <w:r w:rsidRPr="003E4A1B">
        <w:t xml:space="preserve"> </w:t>
      </w:r>
      <w:r>
        <w:t>goal (</w:t>
      </w:r>
      <w:r w:rsidRPr="00721A67">
        <w:rPr>
          <w:i/>
          <w:iCs/>
        </w:rPr>
        <w:t>1 sentence</w:t>
      </w:r>
      <w:r>
        <w:t>). To create a …</w:t>
      </w:r>
    </w:p>
    <w:p w14:paraId="45602C26" w14:textId="77777777" w:rsidR="00FE0A58" w:rsidRDefault="00FE0A58" w:rsidP="00FE0A58">
      <w:pPr>
        <w:autoSpaceDE w:val="0"/>
        <w:autoSpaceDN w:val="0"/>
        <w:adjustRightInd w:val="0"/>
        <w:spacing w:after="60"/>
        <w:ind w:left="900"/>
      </w:pPr>
      <w:r>
        <w:t xml:space="preserve">1)  </w:t>
      </w:r>
      <w:r w:rsidRPr="00721A67">
        <w:rPr>
          <w:i/>
          <w:iCs/>
        </w:rPr>
        <w:t>Part-Time</w:t>
      </w:r>
      <w:r>
        <w:t xml:space="preserve"> Business (side hustle), </w:t>
      </w:r>
    </w:p>
    <w:p w14:paraId="158A8D1E" w14:textId="77777777" w:rsidR="00FE0A58" w:rsidRDefault="00FE0A58" w:rsidP="00FE0A58">
      <w:pPr>
        <w:autoSpaceDE w:val="0"/>
        <w:autoSpaceDN w:val="0"/>
        <w:adjustRightInd w:val="0"/>
        <w:spacing w:after="60"/>
        <w:ind w:left="900"/>
      </w:pPr>
      <w:r>
        <w:t xml:space="preserve">2)  </w:t>
      </w:r>
      <w:r>
        <w:rPr>
          <w:i/>
          <w:iCs/>
        </w:rPr>
        <w:t>F</w:t>
      </w:r>
      <w:r w:rsidRPr="00801402">
        <w:rPr>
          <w:i/>
          <w:iCs/>
        </w:rPr>
        <w:t>ull-time</w:t>
      </w:r>
      <w:r>
        <w:t xml:space="preserve"> </w:t>
      </w:r>
      <w:r w:rsidRPr="00721A67">
        <w:rPr>
          <w:i/>
          <w:iCs/>
        </w:rPr>
        <w:t xml:space="preserve">Personal Business, </w:t>
      </w:r>
      <w:r>
        <w:t xml:space="preserve"> </w:t>
      </w:r>
      <w:r w:rsidRPr="00721A67">
        <w:t xml:space="preserve"> </w:t>
      </w:r>
    </w:p>
    <w:p w14:paraId="7F546D2B" w14:textId="77777777" w:rsidR="00FE0A58" w:rsidRPr="003E4A1B" w:rsidRDefault="00FE0A58" w:rsidP="00FE0A58">
      <w:pPr>
        <w:autoSpaceDE w:val="0"/>
        <w:autoSpaceDN w:val="0"/>
        <w:adjustRightInd w:val="0"/>
        <w:spacing w:after="60"/>
        <w:ind w:left="900"/>
      </w:pPr>
      <w:r w:rsidRPr="00721A67">
        <w:t>3)</w:t>
      </w:r>
      <w:r w:rsidRPr="00721A67">
        <w:rPr>
          <w:i/>
          <w:iCs/>
        </w:rPr>
        <w:t xml:space="preserve"> </w:t>
      </w:r>
      <w:r>
        <w:rPr>
          <w:i/>
          <w:iCs/>
        </w:rPr>
        <w:t xml:space="preserve"> </w:t>
      </w:r>
      <w:r w:rsidRPr="00721A67">
        <w:rPr>
          <w:i/>
          <w:iCs/>
        </w:rPr>
        <w:t>Venture Enterprise</w:t>
      </w:r>
      <w:r>
        <w:t xml:space="preserve"> with a substantial market and requiring venture capital to reach full potential. </w:t>
      </w:r>
    </w:p>
    <w:p w14:paraId="64ED1071" w14:textId="77777777" w:rsidR="00FE0A58" w:rsidRPr="003E4A1B" w:rsidRDefault="00FE0A58" w:rsidP="00FE0A58">
      <w:pPr>
        <w:pStyle w:val="ListParagraph"/>
        <w:numPr>
          <w:ilvl w:val="4"/>
          <w:numId w:val="60"/>
        </w:numPr>
        <w:autoSpaceDE w:val="0"/>
        <w:autoSpaceDN w:val="0"/>
        <w:adjustRightInd w:val="0"/>
        <w:spacing w:after="120"/>
        <w:ind w:left="720"/>
        <w:jc w:val="both"/>
      </w:pPr>
      <w:r>
        <w:t>T</w:t>
      </w:r>
      <w:r w:rsidRPr="003E4A1B">
        <w:t xml:space="preserve">otal funding required to launch the business full-time, and how much you need initially to develop the Minimum Viable Product and test </w:t>
      </w:r>
      <w:r>
        <w:t>it</w:t>
      </w:r>
      <w:r w:rsidRPr="003E4A1B">
        <w:t xml:space="preserve"> in the marketplace</w:t>
      </w:r>
      <w:r>
        <w:t xml:space="preserve"> (</w:t>
      </w:r>
      <w:r w:rsidRPr="00DC3D19">
        <w:rPr>
          <w:i/>
          <w:iCs/>
        </w:rPr>
        <w:t>1 brief sentence</w:t>
      </w:r>
      <w:r>
        <w:t>)</w:t>
      </w:r>
    </w:p>
    <w:p w14:paraId="759CA8C6" w14:textId="77777777" w:rsidR="00FE0A58" w:rsidRDefault="00FE0A58" w:rsidP="00FE0A58">
      <w:pPr>
        <w:rPr>
          <w:rFonts w:cs="Arial"/>
          <w:sz w:val="22"/>
          <w:szCs w:val="22"/>
        </w:rPr>
      </w:pPr>
      <w:r>
        <w:rPr>
          <w:rFonts w:cs="Arial"/>
          <w:iCs/>
          <w:sz w:val="22"/>
          <w:szCs w:val="22"/>
        </w:rPr>
        <w:br w:type="page"/>
      </w:r>
    </w:p>
    <w:p w14:paraId="16039916" w14:textId="77777777" w:rsidR="00FE0A58" w:rsidRPr="00614362" w:rsidRDefault="00FE0A58" w:rsidP="00FE0A58">
      <w:pPr>
        <w:pStyle w:val="BodyText"/>
        <w:tabs>
          <w:tab w:val="right" w:pos="10166"/>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23149CDD" w14:textId="77777777" w:rsidR="00FE0A58" w:rsidRPr="003E4A1B" w:rsidRDefault="00FE0A58" w:rsidP="00FE0A58">
      <w:pPr>
        <w:rPr>
          <w:rFonts w:cs="Arial"/>
        </w:rPr>
      </w:pPr>
    </w:p>
    <w:p w14:paraId="68D282C7" w14:textId="77777777" w:rsidR="00FE0A58" w:rsidRPr="003E4A1B" w:rsidRDefault="00FE0A58" w:rsidP="00FE0A58">
      <w:pPr>
        <w:spacing w:line="276" w:lineRule="auto"/>
        <w:ind w:left="360" w:hanging="360"/>
        <w:rPr>
          <w:rFonts w:cs="Arial"/>
          <w:b/>
        </w:rPr>
      </w:pPr>
    </w:p>
    <w:p w14:paraId="6EF00AD8" w14:textId="77777777" w:rsidR="00FE0A58" w:rsidRPr="003E4A1B" w:rsidRDefault="00FE0A58" w:rsidP="00FE0A58">
      <w:pPr>
        <w:pStyle w:val="BulletedList"/>
        <w:numPr>
          <w:ilvl w:val="0"/>
          <w:numId w:val="0"/>
        </w:numPr>
        <w:spacing w:after="0" w:line="276" w:lineRule="auto"/>
        <w:ind w:left="360" w:hanging="360"/>
        <w:jc w:val="both"/>
        <w:rPr>
          <w:rFonts w:cs="Arial"/>
          <w:sz w:val="20"/>
        </w:rPr>
      </w:pPr>
      <w:r>
        <w:rPr>
          <w:rStyle w:val="Heading2Char"/>
        </w:rPr>
        <w:t>2</w:t>
      </w:r>
      <w:r w:rsidRPr="003E4A1B">
        <w:rPr>
          <w:rStyle w:val="Heading2Char"/>
        </w:rPr>
        <w:t xml:space="preserve">.  Formal Presentation at a Venture Fair or Business </w:t>
      </w:r>
      <w:r>
        <w:rPr>
          <w:rStyle w:val="Heading2Char"/>
        </w:rPr>
        <w:t>Plan</w:t>
      </w:r>
      <w:r w:rsidRPr="003E4A1B">
        <w:rPr>
          <w:rStyle w:val="Heading2Char"/>
        </w:rPr>
        <w:t xml:space="preserve"> Competition (3-</w:t>
      </w:r>
      <w:r>
        <w:rPr>
          <w:rStyle w:val="Heading2Char"/>
        </w:rPr>
        <w:t>1</w:t>
      </w:r>
      <w:r w:rsidRPr="003E4A1B">
        <w:rPr>
          <w:rStyle w:val="Heading2Char"/>
        </w:rPr>
        <w:t>0 minutes).</w:t>
      </w:r>
      <w:r w:rsidRPr="003E4A1B">
        <w:rPr>
          <w:rFonts w:cs="Arial"/>
          <w:sz w:val="20"/>
        </w:rPr>
        <w:t xml:space="preserve"> You will probably be expected to have a PowerPoint presentation to support your commentary.</w:t>
      </w:r>
    </w:p>
    <w:p w14:paraId="09DCF8A8" w14:textId="77777777" w:rsidR="00FE0A58" w:rsidRPr="003E4A1B" w:rsidRDefault="00FE0A58" w:rsidP="00FE0A58">
      <w:pPr>
        <w:pStyle w:val="BulletedList"/>
        <w:numPr>
          <w:ilvl w:val="0"/>
          <w:numId w:val="0"/>
        </w:numPr>
        <w:spacing w:before="120" w:after="0" w:line="276" w:lineRule="auto"/>
        <w:ind w:left="360" w:hanging="360"/>
        <w:jc w:val="both"/>
        <w:rPr>
          <w:rFonts w:cs="Arial"/>
          <w:sz w:val="20"/>
        </w:rPr>
      </w:pPr>
      <w:r w:rsidRPr="003E4A1B">
        <w:rPr>
          <w:rFonts w:cs="Arial"/>
          <w:sz w:val="20"/>
        </w:rPr>
        <w:tab/>
        <w:t xml:space="preserve">There may be Q&amp;A during or after the presentation. </w:t>
      </w:r>
      <w:r>
        <w:rPr>
          <w:rFonts w:cs="Arial"/>
          <w:sz w:val="20"/>
        </w:rPr>
        <w:t>You can cover a lot more</w:t>
      </w:r>
      <w:r w:rsidRPr="003E4A1B">
        <w:rPr>
          <w:rFonts w:cs="Arial"/>
          <w:sz w:val="20"/>
        </w:rPr>
        <w:t xml:space="preserve"> in 3 to 10 minutes than in an elevator pitch, but generally, there will not be time to cover financial projections in detail or the resumes of the management team. For finances, </w:t>
      </w:r>
      <w:r>
        <w:rPr>
          <w:rFonts w:cs="Arial"/>
          <w:sz w:val="20"/>
        </w:rPr>
        <w:t>discuss</w:t>
      </w:r>
      <w:r w:rsidRPr="003E4A1B">
        <w:rPr>
          <w:rFonts w:cs="Arial"/>
          <w:sz w:val="20"/>
        </w:rPr>
        <w:t xml:space="preserve"> sales and profit projections and funding sought</w:t>
      </w:r>
      <w:r>
        <w:rPr>
          <w:rFonts w:cs="Arial"/>
          <w:sz w:val="20"/>
        </w:rPr>
        <w:t>. F</w:t>
      </w:r>
      <w:r w:rsidRPr="003E4A1B">
        <w:rPr>
          <w:rFonts w:cs="Arial"/>
          <w:sz w:val="20"/>
        </w:rPr>
        <w:t>or the management team, men</w:t>
      </w:r>
      <w:r>
        <w:rPr>
          <w:rFonts w:cs="Arial"/>
          <w:sz w:val="20"/>
        </w:rPr>
        <w:t>tion only one or two</w:t>
      </w:r>
      <w:r w:rsidRPr="003E4A1B">
        <w:rPr>
          <w:rFonts w:cs="Arial"/>
          <w:sz w:val="20"/>
        </w:rPr>
        <w:t xml:space="preserve"> </w:t>
      </w:r>
      <w:r w:rsidRPr="004940E6">
        <w:rPr>
          <w:rFonts w:cs="Arial"/>
          <w:i/>
          <w:sz w:val="20"/>
        </w:rPr>
        <w:t>relevant</w:t>
      </w:r>
      <w:r>
        <w:rPr>
          <w:rFonts w:cs="Arial"/>
          <w:sz w:val="20"/>
        </w:rPr>
        <w:t xml:space="preserve"> experiences or credentials of each team</w:t>
      </w:r>
      <w:r w:rsidRPr="003E4A1B">
        <w:rPr>
          <w:rFonts w:cs="Arial"/>
          <w:sz w:val="20"/>
        </w:rPr>
        <w:t xml:space="preserve"> member.</w:t>
      </w:r>
      <w:r>
        <w:rPr>
          <w:rFonts w:cs="Arial"/>
          <w:sz w:val="20"/>
        </w:rPr>
        <w:t xml:space="preserve"> </w:t>
      </w:r>
      <w:r w:rsidRPr="003E4A1B">
        <w:rPr>
          <w:rFonts w:cs="Arial"/>
          <w:sz w:val="20"/>
        </w:rPr>
        <w:t xml:space="preserve">For more on formal presentations, see the following sections on </w:t>
      </w:r>
      <w:r>
        <w:rPr>
          <w:rFonts w:cs="Arial"/>
          <w:sz w:val="20"/>
        </w:rPr>
        <w:t>“</w:t>
      </w:r>
      <w:hyperlink w:anchor="CONTENT" w:history="1">
        <w:r w:rsidRPr="00EE230A">
          <w:rPr>
            <w:rStyle w:val="Hyperlink"/>
            <w:rFonts w:cs="Arial"/>
            <w:sz w:val="20"/>
          </w:rPr>
          <w:t>Content</w:t>
        </w:r>
      </w:hyperlink>
      <w:r>
        <w:rPr>
          <w:rFonts w:cs="Arial"/>
          <w:sz w:val="20"/>
        </w:rPr>
        <w:t>”</w:t>
      </w:r>
      <w:r w:rsidRPr="003E4A1B">
        <w:rPr>
          <w:rFonts w:cs="Arial"/>
          <w:sz w:val="20"/>
        </w:rPr>
        <w:t xml:space="preserve"> and </w:t>
      </w:r>
      <w:r>
        <w:rPr>
          <w:rFonts w:cs="Arial"/>
          <w:sz w:val="20"/>
        </w:rPr>
        <w:t>“</w:t>
      </w:r>
      <w:hyperlink w:anchor="STYLE" w:history="1">
        <w:r w:rsidRPr="00EE230A">
          <w:rPr>
            <w:rStyle w:val="Hyperlink"/>
            <w:rFonts w:cs="Arial"/>
            <w:sz w:val="20"/>
          </w:rPr>
          <w:t>Style</w:t>
        </w:r>
      </w:hyperlink>
      <w:r>
        <w:t>”</w:t>
      </w:r>
      <w:r w:rsidRPr="003E4A1B">
        <w:rPr>
          <w:rFonts w:cs="Arial"/>
          <w:sz w:val="20"/>
        </w:rPr>
        <w:t>.</w:t>
      </w:r>
    </w:p>
    <w:p w14:paraId="7D3C05FE" w14:textId="77777777" w:rsidR="00FE0A58" w:rsidRPr="003E4A1B" w:rsidRDefault="00FE0A58" w:rsidP="00FE0A58">
      <w:pPr>
        <w:pStyle w:val="BulletedList"/>
        <w:numPr>
          <w:ilvl w:val="0"/>
          <w:numId w:val="0"/>
        </w:numPr>
        <w:spacing w:before="240" w:after="0" w:line="276" w:lineRule="auto"/>
        <w:ind w:left="360" w:hanging="360"/>
        <w:jc w:val="both"/>
        <w:rPr>
          <w:rFonts w:cs="Arial"/>
          <w:sz w:val="20"/>
        </w:rPr>
      </w:pPr>
      <w:r>
        <w:rPr>
          <w:rStyle w:val="Heading2Char"/>
          <w:szCs w:val="22"/>
        </w:rPr>
        <w:t>3</w:t>
      </w:r>
      <w:r w:rsidRPr="003E4A1B">
        <w:rPr>
          <w:rStyle w:val="Heading2Char"/>
          <w:szCs w:val="22"/>
        </w:rPr>
        <w:t xml:space="preserve">. </w:t>
      </w:r>
      <w:r w:rsidRPr="003E4A1B">
        <w:rPr>
          <w:rStyle w:val="Heading2Char"/>
          <w:szCs w:val="22"/>
        </w:rPr>
        <w:tab/>
        <w:t>Private Interview</w:t>
      </w:r>
      <w:r w:rsidRPr="003E4A1B">
        <w:rPr>
          <w:rFonts w:cs="Arial"/>
          <w:sz w:val="22"/>
          <w:szCs w:val="22"/>
        </w:rPr>
        <w:t xml:space="preserve"> </w:t>
      </w:r>
      <w:r w:rsidRPr="003E4A1B">
        <w:rPr>
          <w:rFonts w:cs="Arial"/>
          <w:b/>
          <w:sz w:val="22"/>
          <w:szCs w:val="22"/>
        </w:rPr>
        <w:t>(15 minutes)</w:t>
      </w:r>
      <w:r w:rsidRPr="003E4A1B">
        <w:rPr>
          <w:rFonts w:cs="Arial"/>
          <w:sz w:val="20"/>
        </w:rPr>
        <w:t xml:space="preserve"> in the office of the equity investor or lender. (This is what you hope an elevator pitch leads to.) </w:t>
      </w:r>
    </w:p>
    <w:p w14:paraId="02BECDA0" w14:textId="77777777" w:rsidR="00FE0A58" w:rsidRPr="003E4A1B" w:rsidRDefault="00FE0A58" w:rsidP="00FE0A58">
      <w:pPr>
        <w:pStyle w:val="BulletedList"/>
        <w:numPr>
          <w:ilvl w:val="0"/>
          <w:numId w:val="30"/>
        </w:numPr>
        <w:tabs>
          <w:tab w:val="clear" w:pos="1080"/>
          <w:tab w:val="num" w:pos="720"/>
        </w:tabs>
        <w:spacing w:before="180" w:after="0" w:line="276" w:lineRule="auto"/>
        <w:ind w:left="720"/>
        <w:jc w:val="both"/>
        <w:rPr>
          <w:rFonts w:cs="Arial"/>
          <w:sz w:val="20"/>
        </w:rPr>
      </w:pPr>
      <w:r w:rsidRPr="003E4A1B">
        <w:rPr>
          <w:rStyle w:val="Heading3Char"/>
          <w:rFonts w:cs="Arial"/>
        </w:rPr>
        <w:t>If meeting with a VC firm</w:t>
      </w:r>
      <w:r w:rsidRPr="003E4A1B">
        <w:rPr>
          <w:rFonts w:cs="Arial"/>
          <w:sz w:val="20"/>
        </w:rPr>
        <w:t xml:space="preserve">, be prepared to present to an investment team of 3 to 5 people. Plan to give a formal presentation. Expect to be interrupted with questions. </w:t>
      </w:r>
    </w:p>
    <w:p w14:paraId="6CE31969" w14:textId="77777777" w:rsidR="00FE0A58" w:rsidRPr="003E4A1B" w:rsidRDefault="00FE0A58" w:rsidP="00FE0A58">
      <w:pPr>
        <w:pStyle w:val="BulletedList"/>
        <w:numPr>
          <w:ilvl w:val="0"/>
          <w:numId w:val="0"/>
        </w:numPr>
        <w:spacing w:before="120" w:after="0" w:line="276" w:lineRule="auto"/>
        <w:rPr>
          <w:rFonts w:cs="Arial"/>
          <w:sz w:val="4"/>
        </w:rPr>
      </w:pPr>
    </w:p>
    <w:p w14:paraId="5F52CA61" w14:textId="77777777" w:rsidR="00FE0A58" w:rsidRPr="003E4A1B" w:rsidRDefault="00FE0A58" w:rsidP="00FE0A58">
      <w:pPr>
        <w:pStyle w:val="BulletedList"/>
        <w:numPr>
          <w:ilvl w:val="0"/>
          <w:numId w:val="30"/>
        </w:numPr>
        <w:tabs>
          <w:tab w:val="clear" w:pos="1080"/>
          <w:tab w:val="num" w:pos="720"/>
        </w:tabs>
        <w:spacing w:after="60" w:line="276" w:lineRule="auto"/>
        <w:ind w:left="720"/>
        <w:rPr>
          <w:rFonts w:cs="Arial"/>
          <w:sz w:val="20"/>
        </w:rPr>
      </w:pPr>
      <w:r w:rsidRPr="003E4A1B">
        <w:rPr>
          <w:rStyle w:val="Heading3Char"/>
          <w:rFonts w:cs="Arial"/>
        </w:rPr>
        <w:t>Ask about logistics</w:t>
      </w:r>
      <w:r w:rsidRPr="003E4A1B">
        <w:rPr>
          <w:rFonts w:cs="Arial"/>
          <w:sz w:val="20"/>
        </w:rPr>
        <w:t xml:space="preserve"> prior to the meeting, so you know what to expect:</w:t>
      </w:r>
    </w:p>
    <w:p w14:paraId="062AD81D" w14:textId="77777777" w:rsidR="00FE0A58" w:rsidRPr="003E4A1B" w:rsidRDefault="00FE0A58" w:rsidP="00FE0A58">
      <w:pPr>
        <w:pStyle w:val="BulletedList"/>
        <w:numPr>
          <w:ilvl w:val="1"/>
          <w:numId w:val="17"/>
        </w:numPr>
        <w:tabs>
          <w:tab w:val="clear" w:pos="1440"/>
          <w:tab w:val="num" w:pos="1080"/>
        </w:tabs>
        <w:spacing w:after="60" w:line="276" w:lineRule="auto"/>
        <w:ind w:left="1080"/>
        <w:rPr>
          <w:rFonts w:cs="Arial"/>
          <w:sz w:val="20"/>
        </w:rPr>
      </w:pPr>
      <w:r w:rsidRPr="003E4A1B">
        <w:rPr>
          <w:rFonts w:cs="Arial"/>
          <w:sz w:val="20"/>
        </w:rPr>
        <w:t>How many people will be in the audience?</w:t>
      </w:r>
    </w:p>
    <w:p w14:paraId="34B18117" w14:textId="77777777" w:rsidR="00FE0A58" w:rsidRPr="003E4A1B" w:rsidRDefault="00FE0A58" w:rsidP="00FE0A58">
      <w:pPr>
        <w:pStyle w:val="BulletedList"/>
        <w:numPr>
          <w:ilvl w:val="1"/>
          <w:numId w:val="17"/>
        </w:numPr>
        <w:tabs>
          <w:tab w:val="clear" w:pos="1440"/>
          <w:tab w:val="num" w:pos="1080"/>
        </w:tabs>
        <w:spacing w:after="60" w:line="276" w:lineRule="auto"/>
        <w:ind w:left="1080"/>
        <w:rPr>
          <w:rFonts w:cs="Arial"/>
          <w:sz w:val="20"/>
        </w:rPr>
      </w:pPr>
      <w:r w:rsidRPr="003E4A1B">
        <w:rPr>
          <w:rFonts w:cs="Arial"/>
          <w:sz w:val="20"/>
        </w:rPr>
        <w:t xml:space="preserve">Who are the decision makers? (Look up their bios on investor’s website.) </w:t>
      </w:r>
    </w:p>
    <w:p w14:paraId="18B21DCF" w14:textId="77777777" w:rsidR="00FE0A58" w:rsidRPr="003E4A1B" w:rsidRDefault="00FE0A58" w:rsidP="00FE0A58">
      <w:pPr>
        <w:pStyle w:val="BulletedList"/>
        <w:numPr>
          <w:ilvl w:val="1"/>
          <w:numId w:val="17"/>
        </w:numPr>
        <w:tabs>
          <w:tab w:val="clear" w:pos="1440"/>
          <w:tab w:val="num" w:pos="1080"/>
        </w:tabs>
        <w:spacing w:after="60" w:line="276" w:lineRule="auto"/>
        <w:ind w:left="1080"/>
        <w:rPr>
          <w:rFonts w:cs="Arial"/>
          <w:sz w:val="20"/>
        </w:rPr>
      </w:pPr>
      <w:r w:rsidRPr="003E4A1B">
        <w:rPr>
          <w:rFonts w:cs="Arial"/>
          <w:sz w:val="20"/>
        </w:rPr>
        <w:t xml:space="preserve">Can you (should you) deliver a PowerPoint presentation? </w:t>
      </w:r>
    </w:p>
    <w:p w14:paraId="042E487F" w14:textId="77777777" w:rsidR="00FE0A58" w:rsidRPr="003E4A1B" w:rsidRDefault="00FE0A58" w:rsidP="00FE0A58">
      <w:pPr>
        <w:pStyle w:val="BulletedList"/>
        <w:numPr>
          <w:ilvl w:val="1"/>
          <w:numId w:val="17"/>
        </w:numPr>
        <w:tabs>
          <w:tab w:val="clear" w:pos="1440"/>
          <w:tab w:val="num" w:pos="1080"/>
        </w:tabs>
        <w:spacing w:after="60" w:line="276" w:lineRule="auto"/>
        <w:ind w:left="1080"/>
        <w:rPr>
          <w:rFonts w:cs="Arial"/>
          <w:sz w:val="20"/>
        </w:rPr>
      </w:pPr>
      <w:r w:rsidRPr="003E4A1B">
        <w:rPr>
          <w:rFonts w:cs="Arial"/>
          <w:sz w:val="20"/>
        </w:rPr>
        <w:t>What is the total amount of time allotted for the interview?</w:t>
      </w:r>
    </w:p>
    <w:p w14:paraId="7E9FEFBF" w14:textId="77777777" w:rsidR="00FE0A58" w:rsidRPr="003E4A1B" w:rsidRDefault="00FE0A58" w:rsidP="00FE0A58">
      <w:pPr>
        <w:pStyle w:val="BulletedList"/>
        <w:numPr>
          <w:ilvl w:val="1"/>
          <w:numId w:val="17"/>
        </w:numPr>
        <w:tabs>
          <w:tab w:val="clear" w:pos="1440"/>
          <w:tab w:val="num" w:pos="1080"/>
        </w:tabs>
        <w:spacing w:after="0" w:line="276" w:lineRule="auto"/>
        <w:ind w:left="1080"/>
        <w:rPr>
          <w:rStyle w:val="Emphasis"/>
          <w:sz w:val="16"/>
        </w:rPr>
      </w:pPr>
      <w:r w:rsidRPr="003E4A1B">
        <w:rPr>
          <w:rFonts w:cs="Arial"/>
          <w:sz w:val="20"/>
        </w:rPr>
        <w:t xml:space="preserve">Anything you should </w:t>
      </w:r>
      <w:r>
        <w:rPr>
          <w:rFonts w:cs="Arial"/>
          <w:sz w:val="20"/>
        </w:rPr>
        <w:t>specifically</w:t>
      </w:r>
      <w:r w:rsidRPr="003E4A1B">
        <w:rPr>
          <w:rFonts w:cs="Arial"/>
          <w:sz w:val="20"/>
        </w:rPr>
        <w:t xml:space="preserve"> cover? (The answer might reveal their biggest concern.)</w:t>
      </w:r>
      <w:r w:rsidRPr="003E4A1B">
        <w:rPr>
          <w:rFonts w:cs="Arial"/>
          <w:sz w:val="20"/>
        </w:rPr>
        <w:br/>
      </w:r>
    </w:p>
    <w:p w14:paraId="58BD7AC1" w14:textId="77777777" w:rsidR="00FE0A58" w:rsidRPr="003E4A1B" w:rsidRDefault="00FE0A58" w:rsidP="00FE0A58">
      <w:pPr>
        <w:pStyle w:val="BulletedList"/>
        <w:numPr>
          <w:ilvl w:val="0"/>
          <w:numId w:val="30"/>
        </w:numPr>
        <w:tabs>
          <w:tab w:val="clear" w:pos="1080"/>
          <w:tab w:val="num" w:pos="720"/>
        </w:tabs>
        <w:spacing w:after="60" w:line="276" w:lineRule="auto"/>
        <w:ind w:left="720"/>
        <w:rPr>
          <w:rFonts w:cs="Arial"/>
          <w:sz w:val="20"/>
        </w:rPr>
      </w:pPr>
      <w:r w:rsidRPr="003E4A1B">
        <w:rPr>
          <w:rStyle w:val="Heading3Char"/>
          <w:rFonts w:cs="Arial"/>
        </w:rPr>
        <w:t>Research the firm</w:t>
      </w:r>
      <w:r w:rsidRPr="003E4A1B">
        <w:rPr>
          <w:rFonts w:cs="Arial"/>
          <w:sz w:val="20"/>
        </w:rPr>
        <w:t xml:space="preserve">. </w:t>
      </w:r>
      <w:r>
        <w:rPr>
          <w:rFonts w:cs="Arial"/>
          <w:sz w:val="20"/>
        </w:rPr>
        <w:t>What companies have they invested in?</w:t>
      </w:r>
    </w:p>
    <w:p w14:paraId="781B2E6D" w14:textId="77777777" w:rsidR="00FE0A58" w:rsidRPr="003C0371" w:rsidRDefault="00FE0A58" w:rsidP="00FE0A58">
      <w:pPr>
        <w:pStyle w:val="BulletedList"/>
        <w:numPr>
          <w:ilvl w:val="0"/>
          <w:numId w:val="31"/>
        </w:numPr>
        <w:tabs>
          <w:tab w:val="clear" w:pos="1440"/>
          <w:tab w:val="num" w:pos="1080"/>
        </w:tabs>
        <w:spacing w:after="60" w:line="276" w:lineRule="auto"/>
        <w:ind w:left="1080"/>
        <w:rPr>
          <w:rFonts w:cs="Arial"/>
          <w:spacing w:val="-2"/>
          <w:sz w:val="20"/>
        </w:rPr>
      </w:pPr>
      <w:r w:rsidRPr="003C0371">
        <w:rPr>
          <w:rFonts w:cs="Arial"/>
          <w:spacing w:val="-2"/>
          <w:sz w:val="20"/>
        </w:rPr>
        <w:t>Would a relationship with your firm help any of their portfolio companies? Are there potential synergies?</w:t>
      </w:r>
    </w:p>
    <w:p w14:paraId="45D11684" w14:textId="77777777" w:rsidR="00FE0A58" w:rsidRPr="003E4A1B" w:rsidRDefault="00FE0A58" w:rsidP="00FE0A58">
      <w:pPr>
        <w:pStyle w:val="BulletedList"/>
        <w:numPr>
          <w:ilvl w:val="0"/>
          <w:numId w:val="31"/>
        </w:numPr>
        <w:tabs>
          <w:tab w:val="clear" w:pos="1440"/>
          <w:tab w:val="num" w:pos="1080"/>
        </w:tabs>
        <w:spacing w:after="60" w:line="276" w:lineRule="auto"/>
        <w:ind w:left="1080"/>
        <w:rPr>
          <w:rFonts w:cs="Arial"/>
          <w:sz w:val="20"/>
        </w:rPr>
      </w:pPr>
      <w:r w:rsidRPr="003E4A1B">
        <w:rPr>
          <w:rFonts w:cs="Arial"/>
          <w:sz w:val="20"/>
        </w:rPr>
        <w:t xml:space="preserve">Call some of the CEOs of the portfolio companies. </w:t>
      </w:r>
    </w:p>
    <w:p w14:paraId="015996CE" w14:textId="77777777" w:rsidR="00FE0A58" w:rsidRPr="003E4A1B" w:rsidRDefault="00FE0A58" w:rsidP="00FE0A58">
      <w:pPr>
        <w:pStyle w:val="BulletedList"/>
        <w:numPr>
          <w:ilvl w:val="2"/>
          <w:numId w:val="17"/>
        </w:numPr>
        <w:tabs>
          <w:tab w:val="clear" w:pos="2160"/>
        </w:tabs>
        <w:spacing w:after="60" w:line="276" w:lineRule="auto"/>
        <w:ind w:left="1710"/>
        <w:rPr>
          <w:rFonts w:cs="Arial"/>
          <w:sz w:val="20"/>
        </w:rPr>
      </w:pPr>
      <w:r w:rsidRPr="003E4A1B">
        <w:rPr>
          <w:rFonts w:cs="Arial"/>
          <w:sz w:val="20"/>
        </w:rPr>
        <w:t xml:space="preserve">What advice do they have? </w:t>
      </w:r>
    </w:p>
    <w:p w14:paraId="64FB0FEF" w14:textId="77777777" w:rsidR="00FE0A58" w:rsidRPr="003E4A1B" w:rsidRDefault="00FE0A58" w:rsidP="00FE0A58">
      <w:pPr>
        <w:pStyle w:val="BulletedList"/>
        <w:numPr>
          <w:ilvl w:val="2"/>
          <w:numId w:val="17"/>
        </w:numPr>
        <w:tabs>
          <w:tab w:val="clear" w:pos="2160"/>
        </w:tabs>
        <w:spacing w:after="60" w:line="276" w:lineRule="auto"/>
        <w:ind w:left="1710"/>
        <w:rPr>
          <w:rFonts w:cs="Arial"/>
          <w:sz w:val="20"/>
        </w:rPr>
      </w:pPr>
      <w:r w:rsidRPr="003E4A1B">
        <w:rPr>
          <w:rFonts w:cs="Arial"/>
          <w:sz w:val="20"/>
        </w:rPr>
        <w:t>What is it like working with the investor or lender?</w:t>
      </w:r>
      <w:r>
        <w:rPr>
          <w:rFonts w:cs="Arial"/>
          <w:sz w:val="20"/>
        </w:rPr>
        <w:t xml:space="preserve"> </w:t>
      </w:r>
    </w:p>
    <w:p w14:paraId="0E9F3F63" w14:textId="77777777" w:rsidR="00FE0A58" w:rsidRPr="005266F5" w:rsidRDefault="00FE0A58" w:rsidP="00FE0A58">
      <w:pPr>
        <w:pStyle w:val="BulletedList"/>
        <w:numPr>
          <w:ilvl w:val="0"/>
          <w:numId w:val="31"/>
        </w:numPr>
        <w:tabs>
          <w:tab w:val="clear" w:pos="1440"/>
          <w:tab w:val="num" w:pos="1080"/>
        </w:tabs>
        <w:spacing w:before="120" w:after="0" w:line="276" w:lineRule="auto"/>
        <w:ind w:left="1080"/>
        <w:rPr>
          <w:rFonts w:cs="Arial"/>
          <w:sz w:val="20"/>
        </w:rPr>
      </w:pPr>
      <w:r w:rsidRPr="003E4A1B">
        <w:rPr>
          <w:rFonts w:cs="Arial"/>
          <w:sz w:val="20"/>
        </w:rPr>
        <w:t>What is their sweet spot for investing? $100,000, $1 million, $5 million?</w:t>
      </w:r>
    </w:p>
    <w:p w14:paraId="0E4F65B3" w14:textId="77777777" w:rsidR="00FE0A58" w:rsidRPr="00EB26D2" w:rsidRDefault="00FE0A58" w:rsidP="00FE0A58">
      <w:pPr>
        <w:pStyle w:val="BulletedList"/>
        <w:numPr>
          <w:ilvl w:val="0"/>
          <w:numId w:val="0"/>
        </w:numPr>
        <w:spacing w:before="120" w:after="0" w:line="276" w:lineRule="auto"/>
        <w:ind w:left="720" w:hanging="360"/>
        <w:rPr>
          <w:rStyle w:val="Heading3Char"/>
          <w:rFonts w:cs="Arial"/>
          <w:bCs w:val="0"/>
          <w:caps w:val="0"/>
          <w:sz w:val="20"/>
          <w:szCs w:val="24"/>
        </w:rPr>
      </w:pPr>
      <w:r w:rsidRPr="005266F5">
        <w:rPr>
          <w:rStyle w:val="Heading3Char"/>
          <w:rFonts w:cs="Arial"/>
          <w:caps w:val="0"/>
          <w:sz w:val="20"/>
          <w:szCs w:val="24"/>
        </w:rPr>
        <w:t>d</w:t>
      </w:r>
      <w:r w:rsidRPr="005266F5">
        <w:rPr>
          <w:rStyle w:val="Heading3Char"/>
          <w:rFonts w:cs="Arial"/>
          <w:sz w:val="20"/>
          <w:szCs w:val="24"/>
        </w:rPr>
        <w:t>)</w:t>
      </w:r>
      <w:r>
        <w:rPr>
          <w:rStyle w:val="Heading3Char"/>
          <w:rFonts w:cs="Arial"/>
        </w:rPr>
        <w:t xml:space="preserve">  </w:t>
      </w:r>
      <w:r w:rsidRPr="00EB26D2">
        <w:rPr>
          <w:rStyle w:val="Heading3Char"/>
          <w:rFonts w:cs="Arial"/>
        </w:rPr>
        <w:t>Bring to the private meeting:</w:t>
      </w:r>
    </w:p>
    <w:p w14:paraId="16FD485D" w14:textId="77777777" w:rsidR="00FE0A58" w:rsidRPr="003E4A1B" w:rsidRDefault="00FE0A58" w:rsidP="00FE0A58">
      <w:pPr>
        <w:pStyle w:val="BulletedList"/>
        <w:numPr>
          <w:ilvl w:val="0"/>
          <w:numId w:val="22"/>
        </w:numPr>
        <w:tabs>
          <w:tab w:val="clear" w:pos="1325"/>
          <w:tab w:val="num" w:pos="1080"/>
        </w:tabs>
        <w:spacing w:after="60" w:line="276" w:lineRule="auto"/>
        <w:ind w:left="1080"/>
        <w:rPr>
          <w:rFonts w:cs="Arial"/>
          <w:sz w:val="20"/>
        </w:rPr>
      </w:pPr>
      <w:r w:rsidRPr="003E4A1B">
        <w:rPr>
          <w:rFonts w:cs="Arial"/>
          <w:sz w:val="20"/>
        </w:rPr>
        <w:t xml:space="preserve">Copies of executive summary for all attendees. </w:t>
      </w:r>
    </w:p>
    <w:p w14:paraId="0DCDE471" w14:textId="77777777" w:rsidR="00FE0A58" w:rsidRPr="003E4A1B" w:rsidRDefault="00FE0A58" w:rsidP="00FE0A58">
      <w:pPr>
        <w:pStyle w:val="BulletedList"/>
        <w:numPr>
          <w:ilvl w:val="0"/>
          <w:numId w:val="22"/>
        </w:numPr>
        <w:tabs>
          <w:tab w:val="clear" w:pos="1325"/>
          <w:tab w:val="num" w:pos="1080"/>
        </w:tabs>
        <w:spacing w:after="60" w:line="276" w:lineRule="auto"/>
        <w:ind w:left="1080"/>
        <w:jc w:val="both"/>
        <w:rPr>
          <w:rFonts w:cs="Arial"/>
          <w:color w:val="000000"/>
          <w:sz w:val="20"/>
        </w:rPr>
      </w:pPr>
      <w:r w:rsidRPr="003E4A1B">
        <w:rPr>
          <w:rFonts w:cs="Arial"/>
          <w:sz w:val="20"/>
        </w:rPr>
        <w:t>Copies of the full plan to leave behind</w:t>
      </w:r>
      <w:r>
        <w:rPr>
          <w:rFonts w:cs="Arial"/>
          <w:sz w:val="20"/>
        </w:rPr>
        <w:t xml:space="preserve"> (if requested)</w:t>
      </w:r>
      <w:r w:rsidRPr="003E4A1B">
        <w:rPr>
          <w:rFonts w:cs="Arial"/>
          <w:sz w:val="20"/>
        </w:rPr>
        <w:t>. Exclude confidential information, trade secrets, or content that might be useful to competitors until you obtain a signed NDA (</w:t>
      </w:r>
      <w:r w:rsidRPr="003E4A1B">
        <w:rPr>
          <w:rFonts w:cs="Arial"/>
          <w:i/>
          <w:iCs/>
          <w:sz w:val="20"/>
        </w:rPr>
        <w:t>non-disclosure agreement</w:t>
      </w:r>
      <w:r w:rsidRPr="003E4A1B">
        <w:rPr>
          <w:rFonts w:cs="Arial"/>
          <w:sz w:val="20"/>
        </w:rPr>
        <w:t xml:space="preserve">). </w:t>
      </w:r>
    </w:p>
    <w:p w14:paraId="2EC16F8F" w14:textId="77777777" w:rsidR="00FE0A58" w:rsidRPr="003E4A1B" w:rsidRDefault="00FE0A58" w:rsidP="00FE0A58">
      <w:pPr>
        <w:pStyle w:val="BulletedList"/>
        <w:numPr>
          <w:ilvl w:val="0"/>
          <w:numId w:val="22"/>
        </w:numPr>
        <w:tabs>
          <w:tab w:val="clear" w:pos="1325"/>
          <w:tab w:val="num" w:pos="1080"/>
        </w:tabs>
        <w:spacing w:after="60" w:line="276" w:lineRule="auto"/>
        <w:ind w:left="1080"/>
        <w:rPr>
          <w:rFonts w:cs="Arial"/>
          <w:color w:val="000000"/>
          <w:sz w:val="20"/>
        </w:rPr>
      </w:pPr>
      <w:r>
        <w:rPr>
          <w:rFonts w:cs="Arial"/>
          <w:color w:val="000000"/>
          <w:sz w:val="20"/>
        </w:rPr>
        <w:t xml:space="preserve">Any purchase orders or </w:t>
      </w:r>
      <w:r w:rsidRPr="003E4A1B">
        <w:rPr>
          <w:rFonts w:cs="Arial"/>
          <w:color w:val="000000"/>
          <w:sz w:val="20"/>
        </w:rPr>
        <w:t>contracts</w:t>
      </w:r>
      <w:r>
        <w:rPr>
          <w:rFonts w:cs="Arial"/>
          <w:color w:val="000000"/>
          <w:sz w:val="20"/>
        </w:rPr>
        <w:t xml:space="preserve"> you have.</w:t>
      </w:r>
    </w:p>
    <w:p w14:paraId="4DE196BE" w14:textId="77777777" w:rsidR="00FE0A58" w:rsidRPr="003E4A1B" w:rsidRDefault="00FE0A58" w:rsidP="00FE0A58">
      <w:pPr>
        <w:pStyle w:val="BulletedList"/>
        <w:numPr>
          <w:ilvl w:val="0"/>
          <w:numId w:val="22"/>
        </w:numPr>
        <w:tabs>
          <w:tab w:val="clear" w:pos="1325"/>
          <w:tab w:val="num" w:pos="1080"/>
        </w:tabs>
        <w:spacing w:after="60" w:line="276" w:lineRule="auto"/>
        <w:ind w:left="1080"/>
        <w:rPr>
          <w:rFonts w:cs="Arial"/>
          <w:sz w:val="20"/>
        </w:rPr>
      </w:pPr>
      <w:r w:rsidRPr="003E4A1B">
        <w:rPr>
          <w:rFonts w:cs="Arial"/>
          <w:color w:val="000000"/>
          <w:sz w:val="20"/>
        </w:rPr>
        <w:t xml:space="preserve">If you are meeting with a lender, bring a list of assets that </w:t>
      </w:r>
      <w:r>
        <w:rPr>
          <w:rFonts w:cs="Arial"/>
          <w:color w:val="000000"/>
          <w:sz w:val="20"/>
        </w:rPr>
        <w:t>you can pledge</w:t>
      </w:r>
      <w:r w:rsidRPr="003E4A1B">
        <w:rPr>
          <w:rFonts w:cs="Arial"/>
          <w:color w:val="000000"/>
          <w:sz w:val="20"/>
        </w:rPr>
        <w:t xml:space="preserve"> as collateral. Show the date  each asset was manufactured, purchase price, and current market value.</w:t>
      </w:r>
    </w:p>
    <w:p w14:paraId="6260D009" w14:textId="77777777" w:rsidR="00FE0A58" w:rsidRPr="00FB09AA" w:rsidRDefault="00FE0A58" w:rsidP="00FE0A58">
      <w:pPr>
        <w:pStyle w:val="BulletedList"/>
        <w:numPr>
          <w:ilvl w:val="0"/>
          <w:numId w:val="22"/>
        </w:numPr>
        <w:tabs>
          <w:tab w:val="clear" w:pos="1325"/>
          <w:tab w:val="num" w:pos="1080"/>
        </w:tabs>
        <w:spacing w:line="276" w:lineRule="auto"/>
        <w:ind w:left="1080"/>
        <w:rPr>
          <w:rFonts w:cs="Arial"/>
          <w:sz w:val="20"/>
        </w:rPr>
      </w:pPr>
      <w:r>
        <w:rPr>
          <w:rFonts w:cs="Arial"/>
          <w:color w:val="000000"/>
          <w:sz w:val="20"/>
        </w:rPr>
        <w:t xml:space="preserve">Business cards </w:t>
      </w:r>
    </w:p>
    <w:p w14:paraId="3719E161" w14:textId="77777777" w:rsidR="00FE0A58" w:rsidRPr="00FB09AA" w:rsidRDefault="00FE0A58" w:rsidP="00FE0A58">
      <w:pPr>
        <w:pStyle w:val="BulletedList"/>
        <w:numPr>
          <w:ilvl w:val="0"/>
          <w:numId w:val="0"/>
        </w:numPr>
        <w:spacing w:before="120" w:after="0" w:line="276" w:lineRule="auto"/>
        <w:ind w:left="720" w:hanging="360"/>
        <w:jc w:val="both"/>
        <w:rPr>
          <w:rStyle w:val="Heading3Char"/>
          <w:rFonts w:cs="Arial"/>
          <w:bCs w:val="0"/>
          <w:caps w:val="0"/>
          <w:sz w:val="18"/>
          <w:szCs w:val="22"/>
        </w:rPr>
      </w:pPr>
      <w:r>
        <w:rPr>
          <w:rStyle w:val="Heading3Char"/>
          <w:rFonts w:cs="Arial"/>
          <w:caps w:val="0"/>
          <w:sz w:val="20"/>
          <w:szCs w:val="24"/>
        </w:rPr>
        <w:t>e</w:t>
      </w:r>
      <w:r w:rsidRPr="005266F5">
        <w:rPr>
          <w:rStyle w:val="Heading3Char"/>
          <w:rFonts w:cs="Arial"/>
          <w:sz w:val="20"/>
          <w:szCs w:val="24"/>
        </w:rPr>
        <w:t>)</w:t>
      </w:r>
      <w:r>
        <w:rPr>
          <w:rStyle w:val="Heading3Char"/>
          <w:rFonts w:cs="Arial"/>
        </w:rPr>
        <w:t xml:space="preserve"> </w:t>
      </w:r>
      <w:r>
        <w:rPr>
          <w:rStyle w:val="Heading3Char"/>
          <w:rFonts w:cs="Arial"/>
        </w:rPr>
        <w:tab/>
        <w:t xml:space="preserve">EXPECT SOME CHIT CHAT AT THE START OF THE MEETING. </w:t>
      </w:r>
      <w:r w:rsidRPr="00FB09AA">
        <w:rPr>
          <w:rStyle w:val="Heading3Char"/>
          <w:rFonts w:cs="Arial"/>
          <w:caps w:val="0"/>
          <w:sz w:val="20"/>
          <w:szCs w:val="24"/>
        </w:rPr>
        <w:t>The investors want to get to know you as a person, are you someone they can get along with</w:t>
      </w:r>
      <w:r>
        <w:rPr>
          <w:rStyle w:val="Heading3Char"/>
          <w:rFonts w:cs="Arial"/>
          <w:caps w:val="0"/>
          <w:sz w:val="20"/>
          <w:szCs w:val="24"/>
        </w:rPr>
        <w:t>?</w:t>
      </w:r>
      <w:r w:rsidRPr="00FB09AA">
        <w:rPr>
          <w:rStyle w:val="Heading3Char"/>
          <w:rFonts w:cs="Arial"/>
          <w:caps w:val="0"/>
          <w:sz w:val="20"/>
          <w:szCs w:val="24"/>
        </w:rPr>
        <w:t xml:space="preserve"> Will</w:t>
      </w:r>
      <w:r>
        <w:rPr>
          <w:rStyle w:val="Heading3Char"/>
          <w:rFonts w:cs="Arial"/>
          <w:caps w:val="0"/>
          <w:sz w:val="20"/>
          <w:szCs w:val="24"/>
        </w:rPr>
        <w:t xml:space="preserve"> they be able to participate in key decisions?</w:t>
      </w:r>
    </w:p>
    <w:p w14:paraId="76E82698" w14:textId="77777777" w:rsidR="00FE0A58" w:rsidRPr="003E4A1B" w:rsidRDefault="00FE0A58" w:rsidP="00FE0A58">
      <w:pPr>
        <w:pStyle w:val="BodyText"/>
        <w:spacing w:before="120" w:line="276" w:lineRule="auto"/>
        <w:ind w:left="360"/>
        <w:rPr>
          <w:rFonts w:ascii="Arial" w:hAnsi="Arial" w:cs="Arial"/>
          <w:sz w:val="20"/>
        </w:rPr>
      </w:pPr>
      <w:r w:rsidRPr="003E4A1B">
        <w:rPr>
          <w:rFonts w:ascii="Arial" w:hAnsi="Arial" w:cs="Arial"/>
          <w:sz w:val="20"/>
        </w:rPr>
        <w:t xml:space="preserve">If you make it through this round, you will probably be called back to answer more detailed questions and begin negotiations over the </w:t>
      </w:r>
      <w:r w:rsidRPr="003E4A1B">
        <w:rPr>
          <w:rFonts w:ascii="Arial" w:hAnsi="Arial" w:cs="Arial"/>
          <w:i/>
          <w:sz w:val="20"/>
        </w:rPr>
        <w:t>term</w:t>
      </w:r>
      <w:r w:rsidRPr="003E4A1B">
        <w:rPr>
          <w:rFonts w:ascii="Arial" w:hAnsi="Arial" w:cs="Arial"/>
          <w:sz w:val="20"/>
        </w:rPr>
        <w:t xml:space="preserve"> </w:t>
      </w:r>
      <w:r w:rsidRPr="003E4A1B">
        <w:rPr>
          <w:rFonts w:ascii="Arial" w:hAnsi="Arial" w:cs="Arial"/>
          <w:i/>
          <w:iCs w:val="0"/>
          <w:sz w:val="20"/>
        </w:rPr>
        <w:t>sheet</w:t>
      </w:r>
      <w:r>
        <w:rPr>
          <w:rFonts w:ascii="Arial" w:hAnsi="Arial" w:cs="Arial"/>
          <w:sz w:val="20"/>
        </w:rPr>
        <w:t xml:space="preserve"> (a preliminary draft of t</w:t>
      </w:r>
      <w:r w:rsidRPr="003E4A1B">
        <w:rPr>
          <w:rFonts w:ascii="Arial" w:hAnsi="Arial" w:cs="Arial"/>
          <w:sz w:val="20"/>
        </w:rPr>
        <w:t xml:space="preserve">he </w:t>
      </w:r>
      <w:r>
        <w:rPr>
          <w:rFonts w:ascii="Arial" w:hAnsi="Arial" w:cs="Arial"/>
          <w:sz w:val="20"/>
        </w:rPr>
        <w:t xml:space="preserve">investment </w:t>
      </w:r>
      <w:r w:rsidRPr="003E4A1B">
        <w:rPr>
          <w:rFonts w:ascii="Arial" w:hAnsi="Arial" w:cs="Arial"/>
          <w:sz w:val="20"/>
        </w:rPr>
        <w:t>contract)</w:t>
      </w:r>
      <w:r>
        <w:rPr>
          <w:rFonts w:ascii="Arial" w:hAnsi="Arial" w:cs="Arial"/>
          <w:sz w:val="20"/>
        </w:rPr>
        <w:t>.</w:t>
      </w:r>
      <w:r w:rsidRPr="003E4A1B">
        <w:rPr>
          <w:rFonts w:ascii="Arial" w:hAnsi="Arial" w:cs="Arial"/>
          <w:sz w:val="20"/>
        </w:rPr>
        <w:t xml:space="preserve"> </w:t>
      </w:r>
    </w:p>
    <w:p w14:paraId="431D85B0" w14:textId="77777777" w:rsidR="00FE0A58" w:rsidRDefault="00FE0A58" w:rsidP="00FE0A58">
      <w:pPr>
        <w:rPr>
          <w:rFonts w:cs="Arial"/>
          <w:sz w:val="22"/>
          <w:szCs w:val="22"/>
        </w:rPr>
      </w:pPr>
      <w:r>
        <w:rPr>
          <w:rFonts w:cs="Arial"/>
          <w:iCs/>
          <w:sz w:val="22"/>
          <w:szCs w:val="22"/>
        </w:rPr>
        <w:br w:type="page"/>
      </w:r>
    </w:p>
    <w:p w14:paraId="5E9E7D23" w14:textId="77777777" w:rsidR="00FE0A58" w:rsidRPr="00614362" w:rsidRDefault="00FE0A58" w:rsidP="00FE0A58">
      <w:pPr>
        <w:pStyle w:val="BodyText"/>
        <w:tabs>
          <w:tab w:val="right" w:pos="10166"/>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01339D82" w14:textId="77777777" w:rsidR="00FE0A58" w:rsidRPr="003E4A1B" w:rsidRDefault="00FE0A58" w:rsidP="00FE0A58">
      <w:pPr>
        <w:tabs>
          <w:tab w:val="right" w:pos="9720"/>
        </w:tabs>
        <w:ind w:right="216"/>
        <w:rPr>
          <w:rStyle w:val="Emphasis"/>
          <w:sz w:val="20"/>
        </w:rPr>
      </w:pPr>
    </w:p>
    <w:p w14:paraId="342E2605" w14:textId="77777777" w:rsidR="00FE0A58" w:rsidRPr="003E4A1B" w:rsidRDefault="00FE0A58" w:rsidP="00FE0A58">
      <w:pPr>
        <w:spacing w:line="276" w:lineRule="auto"/>
        <w:rPr>
          <w:rStyle w:val="Emphasis"/>
          <w:sz w:val="20"/>
        </w:rPr>
      </w:pPr>
    </w:p>
    <w:p w14:paraId="69756495" w14:textId="77777777" w:rsidR="00FE0A58" w:rsidRPr="005448A5" w:rsidRDefault="00FE0A58" w:rsidP="00FE0A58">
      <w:pPr>
        <w:pStyle w:val="Heading1"/>
        <w:ind w:right="-62"/>
        <w:jc w:val="left"/>
        <w:rPr>
          <w:rFonts w:cs="Arial"/>
        </w:rPr>
      </w:pPr>
      <w:bookmarkStart w:id="226" w:name="_Toc203763112"/>
      <w:bookmarkStart w:id="227" w:name="_Toc204630201"/>
      <w:bookmarkStart w:id="228" w:name="_Toc206281977"/>
      <w:bookmarkStart w:id="229" w:name="_Toc206321848"/>
      <w:r w:rsidRPr="001C3B98">
        <w:rPr>
          <w:szCs w:val="28"/>
        </w:rPr>
        <w:t>3</w:t>
      </w:r>
      <w:r w:rsidRPr="001C3B98">
        <w:rPr>
          <w:spacing w:val="24"/>
          <w:szCs w:val="28"/>
        </w:rPr>
        <w:t>.</w:t>
      </w:r>
      <w:r w:rsidRPr="005448A5">
        <w:rPr>
          <w:rFonts w:cs="Arial"/>
        </w:rPr>
        <w:t>9</w:t>
      </w:r>
      <w:r>
        <w:rPr>
          <w:rFonts w:cs="Arial"/>
        </w:rPr>
        <w:t xml:space="preserve">.2 </w:t>
      </w:r>
      <w:r w:rsidRPr="005448A5">
        <w:rPr>
          <w:rFonts w:cs="Arial"/>
        </w:rPr>
        <w:t xml:space="preserve">  </w:t>
      </w:r>
      <w:bookmarkStart w:id="230" w:name="CONTENT"/>
      <w:bookmarkStart w:id="231" w:name="CONTENTOFPRESENTATIONORPLAN"/>
      <w:r w:rsidRPr="005448A5">
        <w:rPr>
          <w:rFonts w:cs="Arial"/>
        </w:rPr>
        <w:t>Content</w:t>
      </w:r>
      <w:bookmarkEnd w:id="230"/>
      <w:r w:rsidRPr="005448A5">
        <w:rPr>
          <w:rFonts w:cs="Arial"/>
        </w:rPr>
        <w:t xml:space="preserve"> of Presentation</w:t>
      </w:r>
      <w:bookmarkEnd w:id="231"/>
      <w:r w:rsidRPr="005448A5">
        <w:rPr>
          <w:rFonts w:cs="Arial"/>
        </w:rPr>
        <w:t xml:space="preserve"> OR Written </w:t>
      </w:r>
      <w:bookmarkStart w:id="232" w:name="EXECUTIVESUMMARY"/>
      <w:r w:rsidRPr="005448A5">
        <w:rPr>
          <w:rFonts w:cs="Arial"/>
        </w:rPr>
        <w:t>EXECUTIVE SUMMARY</w:t>
      </w:r>
      <w:bookmarkEnd w:id="226"/>
      <w:bookmarkEnd w:id="227"/>
      <w:bookmarkEnd w:id="228"/>
      <w:bookmarkEnd w:id="229"/>
      <w:bookmarkEnd w:id="232"/>
    </w:p>
    <w:p w14:paraId="57A09A81" w14:textId="77777777" w:rsidR="00FE0A58" w:rsidRPr="003E4A1B" w:rsidRDefault="00FE0A58" w:rsidP="00FE0A58">
      <w:pPr>
        <w:rPr>
          <w:rFonts w:cs="Arial"/>
        </w:rPr>
      </w:pPr>
    </w:p>
    <w:p w14:paraId="47543E73" w14:textId="77777777" w:rsidR="00FE0A58" w:rsidRPr="00313C49" w:rsidRDefault="00FE0A58" w:rsidP="00FE0A58">
      <w:pPr>
        <w:spacing w:before="120" w:line="276" w:lineRule="auto"/>
        <w:rPr>
          <w:rFonts w:cs="Arial"/>
          <w:iCs/>
          <w:sz w:val="22"/>
        </w:rPr>
      </w:pPr>
      <w:r w:rsidRPr="00313C49">
        <w:rPr>
          <w:rFonts w:cs="Arial"/>
          <w:iCs/>
          <w:sz w:val="22"/>
        </w:rPr>
        <w:t>The following is a comprehensive outline for a 3-to-15-minute oral presentation or 6-to10-page written executive summary. Adjust the amount of detail to the time or space allotted. Investors are looking for clear, compelling and credible information. Be concise but comprehensive. Remember the six Ps:</w:t>
      </w:r>
    </w:p>
    <w:p w14:paraId="05EC97B9" w14:textId="77777777" w:rsidR="00FE0A58" w:rsidRPr="003E4A1B" w:rsidRDefault="00FE0A58" w:rsidP="00FE0A58">
      <w:pPr>
        <w:pStyle w:val="Heading2"/>
        <w:spacing w:before="200" w:after="40"/>
      </w:pPr>
      <w:r w:rsidRPr="003E4A1B">
        <w:t>1.  Product</w:t>
      </w:r>
      <w:r>
        <w:t xml:space="preserve"> or Service</w:t>
      </w:r>
    </w:p>
    <w:p w14:paraId="608554CB" w14:textId="77777777" w:rsidR="00FE0A58" w:rsidRDefault="00FE0A58" w:rsidP="00FE0A58">
      <w:pPr>
        <w:pStyle w:val="Heading3"/>
        <w:spacing w:line="276" w:lineRule="auto"/>
        <w:ind w:left="360"/>
        <w:jc w:val="both"/>
        <w:rPr>
          <w:rFonts w:cs="Arial"/>
        </w:rPr>
      </w:pPr>
      <w:r>
        <w:rPr>
          <w:rFonts w:cs="Arial"/>
        </w:rPr>
        <w:t xml:space="preserve">WHAT THE COMPANY DOES: </w:t>
      </w:r>
      <w:r>
        <w:rPr>
          <w:rFonts w:cs="Arial"/>
          <w:caps w:val="0"/>
        </w:rPr>
        <w:t xml:space="preserve">Perform tax accounting services? Manage trade shows? Bottle and market sugar-free beverages? </w:t>
      </w:r>
    </w:p>
    <w:p w14:paraId="7612DF9C" w14:textId="77777777" w:rsidR="00FE0A58" w:rsidRDefault="00FE0A58" w:rsidP="00FE0A58">
      <w:pPr>
        <w:pStyle w:val="Heading3"/>
        <w:ind w:left="360"/>
        <w:rPr>
          <w:rFonts w:cs="Arial"/>
        </w:rPr>
      </w:pPr>
      <w:r w:rsidRPr="003E4A1B">
        <w:rPr>
          <w:rFonts w:cs="Arial"/>
        </w:rPr>
        <w:t xml:space="preserve">PRODUCT/SERVICE </w:t>
      </w:r>
    </w:p>
    <w:p w14:paraId="4D196B24" w14:textId="77777777" w:rsidR="00FE0A58" w:rsidRPr="00B13CA4" w:rsidRDefault="00FE0A58" w:rsidP="00FE0A58">
      <w:pPr>
        <w:pStyle w:val="BulletedList"/>
        <w:tabs>
          <w:tab w:val="num" w:pos="1080"/>
        </w:tabs>
        <w:spacing w:after="60"/>
        <w:ind w:left="1080"/>
        <w:rPr>
          <w:rFonts w:cs="Arial"/>
          <w:color w:val="000000"/>
          <w:sz w:val="20"/>
        </w:rPr>
      </w:pPr>
      <w:r>
        <w:rPr>
          <w:rFonts w:cs="Arial"/>
          <w:color w:val="000000"/>
          <w:sz w:val="20"/>
        </w:rPr>
        <w:t>Brief d</w:t>
      </w:r>
      <w:r w:rsidRPr="00B13CA4">
        <w:rPr>
          <w:rFonts w:cs="Arial"/>
          <w:color w:val="000000"/>
          <w:sz w:val="20"/>
        </w:rPr>
        <w:t xml:space="preserve">escription and </w:t>
      </w:r>
      <w:r>
        <w:rPr>
          <w:rFonts w:cs="Arial"/>
          <w:color w:val="000000"/>
          <w:sz w:val="20"/>
        </w:rPr>
        <w:t>h</w:t>
      </w:r>
      <w:r w:rsidRPr="00B13CA4">
        <w:rPr>
          <w:rFonts w:cs="Arial"/>
          <w:color w:val="000000"/>
          <w:sz w:val="20"/>
        </w:rPr>
        <w:t>ow it is new and different</w:t>
      </w:r>
    </w:p>
    <w:p w14:paraId="63302D80" w14:textId="77777777" w:rsidR="00FE0A58" w:rsidRPr="00F42A7F" w:rsidRDefault="00FE0A58" w:rsidP="00FE0A58">
      <w:pPr>
        <w:pStyle w:val="BulletedList"/>
        <w:numPr>
          <w:ilvl w:val="1"/>
          <w:numId w:val="4"/>
        </w:numPr>
        <w:tabs>
          <w:tab w:val="num" w:pos="1080"/>
        </w:tabs>
        <w:spacing w:after="80"/>
        <w:rPr>
          <w:rFonts w:cs="Arial"/>
          <w:color w:val="000000"/>
          <w:sz w:val="20"/>
        </w:rPr>
      </w:pPr>
      <w:r w:rsidRPr="00F42A7F">
        <w:rPr>
          <w:rFonts w:cs="Arial"/>
          <w:color w:val="000000"/>
          <w:sz w:val="20"/>
        </w:rPr>
        <w:t>Describe what creates the demand for your solution: Pain? Desire? High cost of alternatives?</w:t>
      </w:r>
    </w:p>
    <w:p w14:paraId="4A4E7725" w14:textId="77777777" w:rsidR="00FE0A58" w:rsidRPr="003E4A1B" w:rsidRDefault="00FE0A58" w:rsidP="00FE0A58">
      <w:pPr>
        <w:pStyle w:val="BulletedList"/>
        <w:tabs>
          <w:tab w:val="num" w:pos="1080"/>
        </w:tabs>
        <w:spacing w:after="60"/>
        <w:ind w:left="1080"/>
        <w:rPr>
          <w:rFonts w:cs="Arial"/>
          <w:i/>
          <w:color w:val="000000"/>
          <w:sz w:val="20"/>
        </w:rPr>
      </w:pPr>
      <w:r w:rsidRPr="003E4A1B">
        <w:rPr>
          <w:rFonts w:cs="Arial"/>
          <w:color w:val="000000"/>
          <w:sz w:val="20"/>
        </w:rPr>
        <w:t xml:space="preserve">Explain the </w:t>
      </w:r>
      <w:r w:rsidRPr="003E4A1B">
        <w:rPr>
          <w:rFonts w:cs="Arial"/>
          <w:i/>
          <w:color w:val="000000"/>
          <w:sz w:val="20"/>
        </w:rPr>
        <w:t>value proposition</w:t>
      </w:r>
    </w:p>
    <w:p w14:paraId="3F3D92A5" w14:textId="77777777" w:rsidR="00FE0A58" w:rsidRPr="003E4A1B" w:rsidRDefault="00FE0A58" w:rsidP="00FE0A58">
      <w:pPr>
        <w:pStyle w:val="BulletedList"/>
        <w:numPr>
          <w:ilvl w:val="1"/>
          <w:numId w:val="4"/>
        </w:numPr>
        <w:spacing w:after="60"/>
        <w:rPr>
          <w:rFonts w:cs="Arial"/>
          <w:color w:val="000000"/>
          <w:sz w:val="20"/>
        </w:rPr>
      </w:pPr>
      <w:r w:rsidRPr="003E4A1B">
        <w:rPr>
          <w:rFonts w:cs="Arial"/>
          <w:color w:val="000000"/>
          <w:sz w:val="20"/>
        </w:rPr>
        <w:t>How much customers need or want your solution. Give dramatic examples.</w:t>
      </w:r>
    </w:p>
    <w:p w14:paraId="382F935E" w14:textId="77777777" w:rsidR="00FE0A58" w:rsidRDefault="00FE0A58" w:rsidP="00FE0A58">
      <w:pPr>
        <w:pStyle w:val="BulletedList"/>
        <w:numPr>
          <w:ilvl w:val="1"/>
          <w:numId w:val="4"/>
        </w:numPr>
        <w:spacing w:after="80"/>
        <w:rPr>
          <w:rFonts w:cs="Arial"/>
          <w:color w:val="000000"/>
          <w:sz w:val="20"/>
        </w:rPr>
      </w:pPr>
      <w:r>
        <w:rPr>
          <w:rFonts w:cs="Arial"/>
          <w:color w:val="000000"/>
          <w:sz w:val="20"/>
        </w:rPr>
        <w:t xml:space="preserve">What </w:t>
      </w:r>
      <w:r w:rsidRPr="003E4A1B">
        <w:rPr>
          <w:rFonts w:cs="Arial"/>
          <w:color w:val="000000"/>
          <w:sz w:val="20"/>
        </w:rPr>
        <w:t xml:space="preserve">it </w:t>
      </w:r>
      <w:r>
        <w:rPr>
          <w:rFonts w:cs="Arial"/>
          <w:color w:val="000000"/>
          <w:sz w:val="20"/>
        </w:rPr>
        <w:t xml:space="preserve">is </w:t>
      </w:r>
      <w:r w:rsidRPr="003E4A1B">
        <w:rPr>
          <w:rFonts w:cs="Arial"/>
          <w:color w:val="000000"/>
          <w:sz w:val="20"/>
        </w:rPr>
        <w:t>worth to them, literally</w:t>
      </w:r>
      <w:r>
        <w:rPr>
          <w:rFonts w:cs="Arial"/>
          <w:color w:val="000000"/>
          <w:sz w:val="20"/>
        </w:rPr>
        <w:t>.</w:t>
      </w:r>
      <w:r w:rsidRPr="003E4A1B">
        <w:rPr>
          <w:rFonts w:cs="Arial"/>
          <w:color w:val="000000"/>
          <w:sz w:val="20"/>
        </w:rPr>
        <w:t xml:space="preserve"> Prove it. </w:t>
      </w:r>
    </w:p>
    <w:p w14:paraId="1435454F" w14:textId="77777777" w:rsidR="00FE0A58" w:rsidRPr="002414B4" w:rsidRDefault="00FE0A58" w:rsidP="00FE0A58">
      <w:pPr>
        <w:pStyle w:val="BulletedList"/>
        <w:tabs>
          <w:tab w:val="clear" w:pos="810"/>
        </w:tabs>
        <w:ind w:left="1080"/>
        <w:jc w:val="both"/>
        <w:rPr>
          <w:sz w:val="20"/>
          <w:szCs w:val="20"/>
        </w:rPr>
      </w:pPr>
      <w:r w:rsidRPr="002414B4">
        <w:rPr>
          <w:sz w:val="20"/>
          <w:szCs w:val="20"/>
        </w:rPr>
        <w:t xml:space="preserve">Eliminate the jargon and </w:t>
      </w:r>
      <w:r>
        <w:rPr>
          <w:sz w:val="20"/>
          <w:szCs w:val="20"/>
        </w:rPr>
        <w:t>tech</w:t>
      </w:r>
      <w:r w:rsidRPr="002414B4">
        <w:rPr>
          <w:sz w:val="20"/>
          <w:szCs w:val="20"/>
        </w:rPr>
        <w:t xml:space="preserve">-speak. Competition judges and investors will not be familiar with </w:t>
      </w:r>
      <w:r>
        <w:rPr>
          <w:sz w:val="20"/>
          <w:szCs w:val="20"/>
        </w:rPr>
        <w:t>shorthand</w:t>
      </w:r>
      <w:r w:rsidRPr="002414B4">
        <w:rPr>
          <w:sz w:val="20"/>
          <w:szCs w:val="20"/>
        </w:rPr>
        <w:t xml:space="preserve"> used in your industry. Do not </w:t>
      </w:r>
      <w:r>
        <w:rPr>
          <w:sz w:val="20"/>
          <w:szCs w:val="20"/>
        </w:rPr>
        <w:t>try</w:t>
      </w:r>
      <w:r w:rsidRPr="002414B4">
        <w:rPr>
          <w:sz w:val="20"/>
          <w:szCs w:val="20"/>
        </w:rPr>
        <w:t xml:space="preserve"> to impress them</w:t>
      </w:r>
      <w:r>
        <w:rPr>
          <w:sz w:val="20"/>
          <w:szCs w:val="20"/>
        </w:rPr>
        <w:t xml:space="preserve"> with your vocabulary</w:t>
      </w:r>
      <w:r w:rsidRPr="002414B4">
        <w:rPr>
          <w:sz w:val="20"/>
          <w:szCs w:val="20"/>
        </w:rPr>
        <w:t xml:space="preserve">; </w:t>
      </w:r>
      <w:r w:rsidRPr="002414B4">
        <w:rPr>
          <w:sz w:val="20"/>
          <w:szCs w:val="20"/>
          <w:u w:val="single"/>
        </w:rPr>
        <w:t>sell</w:t>
      </w:r>
      <w:r w:rsidRPr="002414B4">
        <w:rPr>
          <w:sz w:val="20"/>
          <w:szCs w:val="20"/>
        </w:rPr>
        <w:t xml:space="preserve"> them</w:t>
      </w:r>
      <w:r>
        <w:rPr>
          <w:sz w:val="20"/>
          <w:szCs w:val="20"/>
        </w:rPr>
        <w:t xml:space="preserve"> your concept</w:t>
      </w:r>
      <w:r w:rsidRPr="002414B4">
        <w:rPr>
          <w:sz w:val="20"/>
          <w:szCs w:val="20"/>
        </w:rPr>
        <w:t xml:space="preserve">. </w:t>
      </w:r>
    </w:p>
    <w:p w14:paraId="5AB0981A" w14:textId="77777777" w:rsidR="00FE0A58" w:rsidRPr="003E4A1B" w:rsidRDefault="00FE0A58" w:rsidP="00FE0A58">
      <w:pPr>
        <w:pStyle w:val="Heading3"/>
        <w:ind w:left="360"/>
        <w:rPr>
          <w:rFonts w:cs="Arial"/>
        </w:rPr>
      </w:pPr>
      <w:r w:rsidRPr="003E4A1B">
        <w:rPr>
          <w:rFonts w:cs="Arial"/>
        </w:rPr>
        <w:t>Product/Service Development STAGE</w:t>
      </w:r>
    </w:p>
    <w:p w14:paraId="43C80452" w14:textId="77777777" w:rsidR="00FE0A58" w:rsidRPr="003E4A1B" w:rsidRDefault="00FE0A58" w:rsidP="00FE0A58">
      <w:pPr>
        <w:pStyle w:val="BulletedList"/>
        <w:tabs>
          <w:tab w:val="num" w:pos="1080"/>
        </w:tabs>
        <w:spacing w:after="60"/>
        <w:ind w:left="1080"/>
        <w:rPr>
          <w:rFonts w:cs="Arial"/>
          <w:color w:val="000000"/>
          <w:sz w:val="20"/>
        </w:rPr>
      </w:pPr>
      <w:r w:rsidRPr="003E4A1B">
        <w:rPr>
          <w:rFonts w:cs="Arial"/>
          <w:color w:val="000000"/>
          <w:sz w:val="20"/>
        </w:rPr>
        <w:t>Current development status</w:t>
      </w:r>
    </w:p>
    <w:p w14:paraId="6B5AA6B0" w14:textId="77777777" w:rsidR="00FE0A58" w:rsidRPr="003E4A1B" w:rsidRDefault="00FE0A58" w:rsidP="00FE0A58">
      <w:pPr>
        <w:pStyle w:val="BulletedList"/>
        <w:tabs>
          <w:tab w:val="num" w:pos="1080"/>
        </w:tabs>
        <w:spacing w:after="60"/>
        <w:ind w:left="1080"/>
        <w:rPr>
          <w:rFonts w:cs="Arial"/>
          <w:color w:val="000000"/>
          <w:sz w:val="20"/>
        </w:rPr>
      </w:pPr>
      <w:r w:rsidRPr="003E4A1B">
        <w:rPr>
          <w:rFonts w:cs="Arial"/>
          <w:color w:val="000000"/>
          <w:sz w:val="20"/>
        </w:rPr>
        <w:t>Patent status</w:t>
      </w:r>
      <w:r>
        <w:rPr>
          <w:rFonts w:cs="Arial"/>
          <w:color w:val="000000"/>
          <w:sz w:val="20"/>
        </w:rPr>
        <w:t>, if applicable</w:t>
      </w:r>
    </w:p>
    <w:p w14:paraId="0FB9932B" w14:textId="77777777" w:rsidR="00FE0A58" w:rsidRPr="003E4A1B" w:rsidRDefault="00FE0A58" w:rsidP="00FE0A58">
      <w:pPr>
        <w:pStyle w:val="BulletedList"/>
        <w:tabs>
          <w:tab w:val="num" w:pos="1080"/>
        </w:tabs>
        <w:spacing w:after="60"/>
        <w:ind w:left="1080"/>
        <w:rPr>
          <w:rFonts w:cs="Arial"/>
          <w:color w:val="000000"/>
          <w:sz w:val="20"/>
        </w:rPr>
      </w:pPr>
      <w:r w:rsidRPr="003E4A1B">
        <w:rPr>
          <w:rFonts w:cs="Arial"/>
          <w:color w:val="000000"/>
          <w:sz w:val="20"/>
        </w:rPr>
        <w:t xml:space="preserve">Work, timeline and expense remaining before the product </w:t>
      </w:r>
      <w:r>
        <w:rPr>
          <w:rFonts w:cs="Arial"/>
          <w:color w:val="000000"/>
          <w:sz w:val="20"/>
        </w:rPr>
        <w:t>or service is ready to roll out.</w:t>
      </w:r>
    </w:p>
    <w:p w14:paraId="5D4F9B61" w14:textId="77777777" w:rsidR="00FE0A58" w:rsidRPr="003E4A1B" w:rsidRDefault="00FE0A58" w:rsidP="00FE0A58">
      <w:pPr>
        <w:pStyle w:val="BulletedList"/>
        <w:tabs>
          <w:tab w:val="num" w:pos="1080"/>
        </w:tabs>
        <w:spacing w:after="80"/>
        <w:ind w:left="1080"/>
        <w:rPr>
          <w:rFonts w:cs="Arial"/>
          <w:color w:val="000000"/>
          <w:sz w:val="20"/>
        </w:rPr>
      </w:pPr>
      <w:r>
        <w:rPr>
          <w:rFonts w:cs="Arial"/>
          <w:color w:val="000000"/>
          <w:sz w:val="20"/>
        </w:rPr>
        <w:t>Remaining</w:t>
      </w:r>
      <w:r w:rsidRPr="003E4A1B">
        <w:rPr>
          <w:rFonts w:cs="Arial"/>
          <w:color w:val="000000"/>
          <w:sz w:val="20"/>
        </w:rPr>
        <w:t xml:space="preserve"> development risks or challenges</w:t>
      </w:r>
      <w:r>
        <w:rPr>
          <w:rFonts w:cs="Arial"/>
          <w:color w:val="000000"/>
          <w:sz w:val="20"/>
        </w:rPr>
        <w:t xml:space="preserve"> (what might still go wrong?)</w:t>
      </w:r>
    </w:p>
    <w:p w14:paraId="5208D25F" w14:textId="77777777" w:rsidR="00FE0A58" w:rsidRPr="003E4A1B" w:rsidRDefault="00FE0A58" w:rsidP="00FE0A58">
      <w:pPr>
        <w:pStyle w:val="Heading2"/>
        <w:spacing w:before="240"/>
      </w:pPr>
      <w:r w:rsidRPr="008A7931">
        <w:rPr>
          <w:b w:val="0"/>
          <w:sz w:val="4"/>
          <w:szCs w:val="16"/>
        </w:rPr>
        <w:br/>
      </w:r>
      <w:r w:rsidRPr="003E4A1B">
        <w:t>2.  Potential</w:t>
      </w:r>
    </w:p>
    <w:p w14:paraId="377B6333" w14:textId="77777777" w:rsidR="00FE0A58" w:rsidRPr="003E4A1B" w:rsidRDefault="00FE0A58" w:rsidP="00FE0A58">
      <w:pPr>
        <w:pStyle w:val="Heading3"/>
        <w:ind w:left="360"/>
        <w:rPr>
          <w:rFonts w:cs="Arial"/>
        </w:rPr>
      </w:pPr>
      <w:r w:rsidRPr="003E4A1B">
        <w:rPr>
          <w:rFonts w:cs="Arial"/>
        </w:rPr>
        <w:t xml:space="preserve">What is you market niche? </w:t>
      </w:r>
    </w:p>
    <w:p w14:paraId="13996975" w14:textId="77777777" w:rsidR="00FE0A58" w:rsidRPr="003E4A1B" w:rsidRDefault="00FE0A58" w:rsidP="00FE0A58">
      <w:pPr>
        <w:numPr>
          <w:ilvl w:val="0"/>
          <w:numId w:val="18"/>
        </w:numPr>
        <w:spacing w:after="80"/>
        <w:ind w:left="990"/>
        <w:rPr>
          <w:rFonts w:cs="Arial"/>
        </w:rPr>
      </w:pPr>
      <w:r w:rsidRPr="003E4A1B">
        <w:rPr>
          <w:rFonts w:cs="Arial"/>
        </w:rPr>
        <w:t>Define the characteristics of the companies or consumers that need a solution</w:t>
      </w:r>
    </w:p>
    <w:p w14:paraId="7F6F5D61" w14:textId="77777777" w:rsidR="00FE0A58" w:rsidRPr="003E4A1B" w:rsidRDefault="00FE0A58" w:rsidP="00FE0A58">
      <w:pPr>
        <w:numPr>
          <w:ilvl w:val="0"/>
          <w:numId w:val="18"/>
        </w:numPr>
        <w:spacing w:after="80"/>
        <w:ind w:left="990"/>
        <w:rPr>
          <w:rFonts w:cs="Arial"/>
        </w:rPr>
      </w:pPr>
      <w:r w:rsidRPr="003E4A1B">
        <w:rPr>
          <w:rFonts w:cs="Arial"/>
        </w:rPr>
        <w:t>How many potential customers are there? Is number growing or declining? Why?</w:t>
      </w:r>
    </w:p>
    <w:p w14:paraId="6E5E5510" w14:textId="77777777" w:rsidR="00FE0A58" w:rsidRPr="003E4A1B" w:rsidRDefault="00FE0A58" w:rsidP="00FE0A58">
      <w:pPr>
        <w:pStyle w:val="BulletedList2"/>
        <w:numPr>
          <w:ilvl w:val="0"/>
          <w:numId w:val="18"/>
        </w:numPr>
        <w:tabs>
          <w:tab w:val="clear" w:pos="1440"/>
        </w:tabs>
        <w:spacing w:after="80"/>
        <w:ind w:left="990"/>
        <w:rPr>
          <w:rFonts w:ascii="Arial" w:hAnsi="Arial" w:cs="Arial"/>
          <w:sz w:val="20"/>
        </w:rPr>
      </w:pPr>
      <w:r w:rsidRPr="003E4A1B">
        <w:rPr>
          <w:rFonts w:ascii="Arial" w:hAnsi="Arial" w:cs="Arial"/>
          <w:sz w:val="20"/>
        </w:rPr>
        <w:t xml:space="preserve">How many customers do you have now? </w:t>
      </w:r>
    </w:p>
    <w:p w14:paraId="33F22659" w14:textId="77777777" w:rsidR="00FE0A58" w:rsidRPr="007252CE" w:rsidRDefault="00FE0A58" w:rsidP="00FE0A58">
      <w:pPr>
        <w:pStyle w:val="Heading3"/>
        <w:spacing w:before="0" w:after="0" w:line="276" w:lineRule="auto"/>
        <w:ind w:left="360"/>
        <w:rPr>
          <w:rFonts w:cs="Arial"/>
          <w:sz w:val="12"/>
          <w:szCs w:val="16"/>
        </w:rPr>
      </w:pPr>
    </w:p>
    <w:p w14:paraId="6BB5EE95" w14:textId="77777777" w:rsidR="00FE0A58" w:rsidRDefault="00FE0A58" w:rsidP="00FE0A58">
      <w:pPr>
        <w:pStyle w:val="Heading3"/>
        <w:spacing w:before="0" w:line="276" w:lineRule="auto"/>
        <w:ind w:left="360"/>
        <w:rPr>
          <w:rFonts w:cs="Arial"/>
          <w:caps w:val="0"/>
          <w:color w:val="000000"/>
          <w:sz w:val="20"/>
          <w:szCs w:val="18"/>
        </w:rPr>
      </w:pPr>
      <w:r w:rsidRPr="003E4A1B">
        <w:rPr>
          <w:rFonts w:cs="Arial"/>
        </w:rPr>
        <w:t xml:space="preserve">What ARE the potential dollar sales annually in your </w:t>
      </w:r>
      <w:r>
        <w:rPr>
          <w:rFonts w:cs="Arial"/>
        </w:rPr>
        <w:t xml:space="preserve">MARKET </w:t>
      </w:r>
      <w:r w:rsidRPr="003E4A1B">
        <w:rPr>
          <w:rFonts w:cs="Arial"/>
        </w:rPr>
        <w:t>niche?</w:t>
      </w:r>
      <w:r>
        <w:rPr>
          <w:rFonts w:cs="Arial"/>
        </w:rPr>
        <w:t xml:space="preserve"> </w:t>
      </w:r>
      <w:r>
        <w:rPr>
          <w:rFonts w:cs="Arial"/>
        </w:rPr>
        <w:br/>
      </w:r>
      <w:r>
        <w:rPr>
          <w:rFonts w:cs="Arial"/>
          <w:caps w:val="0"/>
          <w:color w:val="000000"/>
          <w:sz w:val="20"/>
          <w:szCs w:val="18"/>
        </w:rPr>
        <w:t>According to Blue Chip Ventures, do not use top-down math: “There are 8 billion people in the world and if we only sell one per cent of them …”   That is not convincing as anyone could make the same claim. Similarly, the size of an industry is not predictive of sales. To say that Americans spend $349 billion dollars a year on fast food, though accurate, in no way informs the sales potential of a lemonade stand.</w:t>
      </w:r>
    </w:p>
    <w:p w14:paraId="3D8ECA8E" w14:textId="77777777" w:rsidR="00FE0A58" w:rsidRPr="00C13EE0" w:rsidRDefault="00FE0A58" w:rsidP="00FE0A58">
      <w:pPr>
        <w:pStyle w:val="Heading3"/>
        <w:spacing w:before="60" w:after="120" w:line="276" w:lineRule="auto"/>
        <w:ind w:left="360"/>
        <w:rPr>
          <w:rFonts w:cs="Arial"/>
        </w:rPr>
      </w:pPr>
      <w:r>
        <w:rPr>
          <w:rFonts w:cs="Arial"/>
          <w:caps w:val="0"/>
          <w:color w:val="000000"/>
          <w:sz w:val="20"/>
          <w:szCs w:val="18"/>
        </w:rPr>
        <w:t>Instead, compile market data from the bottom up: “We have compiled a list of 1000 coffee shops within a two-hour drive. In a survey of 200 shops, we found that only 10% do their own roasting; and of the other 90%, half would like to. This gives us a serviceable market for our in-house coffee roasters of 450 shops.”</w:t>
      </w:r>
    </w:p>
    <w:p w14:paraId="29FD9050" w14:textId="77777777" w:rsidR="00FE0A58" w:rsidRPr="007252CE" w:rsidRDefault="00FE0A58" w:rsidP="00FE0A58">
      <w:pPr>
        <w:pStyle w:val="BulletedList"/>
        <w:numPr>
          <w:ilvl w:val="0"/>
          <w:numId w:val="0"/>
        </w:numPr>
        <w:spacing w:after="0"/>
        <w:ind w:left="360"/>
        <w:rPr>
          <w:rStyle w:val="Heading3Char"/>
          <w:rFonts w:cs="Arial"/>
          <w:sz w:val="12"/>
          <w:szCs w:val="16"/>
        </w:rPr>
      </w:pPr>
    </w:p>
    <w:p w14:paraId="7F962806" w14:textId="77777777" w:rsidR="00FE0A58" w:rsidRPr="003E4A1B" w:rsidRDefault="00FE0A58" w:rsidP="00FE0A58">
      <w:pPr>
        <w:pStyle w:val="BulletedList"/>
        <w:numPr>
          <w:ilvl w:val="0"/>
          <w:numId w:val="0"/>
        </w:numPr>
        <w:spacing w:after="80"/>
        <w:ind w:left="360"/>
        <w:rPr>
          <w:rFonts w:cs="Arial"/>
          <w:color w:val="000000"/>
          <w:sz w:val="20"/>
          <w:szCs w:val="18"/>
        </w:rPr>
      </w:pPr>
      <w:r w:rsidRPr="003E4A1B">
        <w:rPr>
          <w:rStyle w:val="Heading3Char"/>
          <w:rFonts w:cs="Arial"/>
        </w:rPr>
        <w:t xml:space="preserve">Marketing and Sales Strategy. </w:t>
      </w:r>
      <w:r>
        <w:rPr>
          <w:rFonts w:cs="Arial"/>
          <w:sz w:val="20"/>
        </w:rPr>
        <w:t>H</w:t>
      </w:r>
      <w:r w:rsidRPr="003E4A1B">
        <w:rPr>
          <w:rFonts w:cs="Arial"/>
          <w:color w:val="000000"/>
          <w:sz w:val="20"/>
          <w:szCs w:val="18"/>
        </w:rPr>
        <w:t>ow you propose to reach your targeted customers</w:t>
      </w:r>
    </w:p>
    <w:p w14:paraId="3E8A5BA6" w14:textId="77777777" w:rsidR="00FE0A58" w:rsidRPr="007252CE" w:rsidRDefault="00FE0A58" w:rsidP="00FE0A58">
      <w:pPr>
        <w:pStyle w:val="BulletedList"/>
        <w:tabs>
          <w:tab w:val="clear" w:pos="810"/>
        </w:tabs>
        <w:ind w:left="990" w:hanging="270"/>
        <w:rPr>
          <w:sz w:val="20"/>
          <w:szCs w:val="20"/>
        </w:rPr>
      </w:pPr>
      <w:r w:rsidRPr="007252CE">
        <w:rPr>
          <w:i/>
          <w:iCs/>
          <w:sz w:val="20"/>
          <w:szCs w:val="20"/>
          <w:u w:val="single"/>
        </w:rPr>
        <w:t>Marketing</w:t>
      </w:r>
      <w:r w:rsidRPr="007252CE">
        <w:rPr>
          <w:sz w:val="20"/>
          <w:szCs w:val="20"/>
        </w:rPr>
        <w:t xml:space="preserve">  </w:t>
      </w:r>
      <w:r w:rsidRPr="007252CE">
        <w:rPr>
          <w:sz w:val="20"/>
          <w:szCs w:val="20"/>
        </w:rPr>
        <w:tab/>
      </w:r>
      <w:r w:rsidRPr="007252CE">
        <w:rPr>
          <w:sz w:val="20"/>
          <w:szCs w:val="20"/>
        </w:rPr>
        <w:tab/>
        <w:t>to raise awareness of product and stimulate buying</w:t>
      </w:r>
    </w:p>
    <w:p w14:paraId="5CEAD7AE" w14:textId="77777777" w:rsidR="00FE0A58" w:rsidRPr="007252CE" w:rsidRDefault="00FE0A58" w:rsidP="00FE0A58">
      <w:pPr>
        <w:pStyle w:val="BulletedList"/>
        <w:tabs>
          <w:tab w:val="clear" w:pos="810"/>
        </w:tabs>
        <w:ind w:left="990" w:hanging="270"/>
        <w:rPr>
          <w:sz w:val="20"/>
          <w:szCs w:val="20"/>
        </w:rPr>
      </w:pPr>
      <w:r w:rsidRPr="007252CE">
        <w:rPr>
          <w:i/>
          <w:iCs/>
          <w:sz w:val="20"/>
          <w:szCs w:val="20"/>
          <w:u w:val="single"/>
        </w:rPr>
        <w:t>Sales</w:t>
      </w:r>
      <w:r w:rsidRPr="007252CE">
        <w:rPr>
          <w:sz w:val="20"/>
          <w:szCs w:val="20"/>
        </w:rPr>
        <w:t xml:space="preserve">  </w:t>
      </w:r>
      <w:r w:rsidRPr="007252CE">
        <w:rPr>
          <w:sz w:val="20"/>
          <w:szCs w:val="20"/>
        </w:rPr>
        <w:tab/>
      </w:r>
      <w:r w:rsidRPr="007252CE">
        <w:rPr>
          <w:sz w:val="20"/>
          <w:szCs w:val="20"/>
        </w:rPr>
        <w:tab/>
        <w:t xml:space="preserve">to give </w:t>
      </w:r>
      <w:r w:rsidRPr="007252CE">
        <w:rPr>
          <w:i/>
          <w:iCs/>
          <w:sz w:val="20"/>
          <w:szCs w:val="20"/>
        </w:rPr>
        <w:t>decision-makers</w:t>
      </w:r>
      <w:r w:rsidRPr="007252CE">
        <w:rPr>
          <w:sz w:val="20"/>
          <w:szCs w:val="20"/>
        </w:rPr>
        <w:t xml:space="preserve"> a convenient way to learn details and place an order</w:t>
      </w:r>
    </w:p>
    <w:p w14:paraId="38610906" w14:textId="77777777" w:rsidR="00FE0A58" w:rsidRPr="007252CE" w:rsidRDefault="00FE0A58" w:rsidP="00FE0A58">
      <w:pPr>
        <w:pStyle w:val="BulletedList"/>
        <w:tabs>
          <w:tab w:val="clear" w:pos="810"/>
        </w:tabs>
        <w:ind w:left="990" w:hanging="270"/>
        <w:rPr>
          <w:i/>
          <w:iCs/>
          <w:sz w:val="20"/>
          <w:szCs w:val="20"/>
          <w:u w:val="single"/>
        </w:rPr>
      </w:pPr>
      <w:r w:rsidRPr="007252CE">
        <w:rPr>
          <w:i/>
          <w:iCs/>
          <w:sz w:val="20"/>
          <w:szCs w:val="20"/>
          <w:u w:val="single"/>
        </w:rPr>
        <w:t>Support</w:t>
      </w:r>
      <w:r w:rsidRPr="007252CE">
        <w:rPr>
          <w:sz w:val="20"/>
          <w:szCs w:val="20"/>
        </w:rPr>
        <w:t xml:space="preserve">   </w:t>
      </w:r>
      <w:r w:rsidRPr="007252CE">
        <w:rPr>
          <w:sz w:val="20"/>
          <w:szCs w:val="20"/>
        </w:rPr>
        <w:tab/>
      </w:r>
      <w:r w:rsidRPr="007252CE">
        <w:rPr>
          <w:sz w:val="20"/>
          <w:szCs w:val="20"/>
        </w:rPr>
        <w:tab/>
        <w:t>to help customers understand your product during installation and use</w:t>
      </w:r>
    </w:p>
    <w:p w14:paraId="7DA40AB6" w14:textId="77777777" w:rsidR="00FE0A58" w:rsidRDefault="00FE0A58" w:rsidP="00FE0A58">
      <w:pPr>
        <w:pStyle w:val="BodyText"/>
        <w:tabs>
          <w:tab w:val="right" w:pos="7920"/>
        </w:tabs>
        <w:rPr>
          <w:rFonts w:ascii="Arial" w:hAnsi="Arial" w:cs="Arial"/>
          <w:iCs w:val="0"/>
          <w:sz w:val="22"/>
          <w:szCs w:val="22"/>
        </w:rPr>
      </w:pPr>
    </w:p>
    <w:p w14:paraId="193BD8AA" w14:textId="77777777" w:rsidR="00FE0A58" w:rsidRPr="00614362" w:rsidRDefault="00FE0A58" w:rsidP="00FE0A58">
      <w:pPr>
        <w:pStyle w:val="BodyText"/>
        <w:tabs>
          <w:tab w:val="right" w:pos="10166"/>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27F39EA4" w14:textId="77777777" w:rsidR="00FE0A58" w:rsidRPr="003E4A1B" w:rsidRDefault="00FE0A58" w:rsidP="00FE0A58">
      <w:pPr>
        <w:spacing w:line="276" w:lineRule="auto"/>
        <w:rPr>
          <w:rStyle w:val="Emphasis"/>
          <w:sz w:val="22"/>
        </w:rPr>
      </w:pPr>
    </w:p>
    <w:p w14:paraId="4819CBD9" w14:textId="77777777" w:rsidR="00FE0A58" w:rsidRPr="003E4A1B" w:rsidRDefault="00FE0A58" w:rsidP="00FE0A58">
      <w:pPr>
        <w:spacing w:line="276" w:lineRule="auto"/>
        <w:rPr>
          <w:rStyle w:val="Emphasis"/>
          <w:sz w:val="22"/>
        </w:rPr>
      </w:pPr>
    </w:p>
    <w:p w14:paraId="20AE2E9B" w14:textId="77777777" w:rsidR="00FE0A58" w:rsidRPr="003E4A1B" w:rsidRDefault="00FE0A58" w:rsidP="00FE0A58">
      <w:pPr>
        <w:pStyle w:val="Heading3"/>
        <w:spacing w:before="0"/>
        <w:ind w:left="360"/>
        <w:rPr>
          <w:rFonts w:cs="Arial"/>
        </w:rPr>
      </w:pPr>
      <w:r w:rsidRPr="003E4A1B">
        <w:rPr>
          <w:rFonts w:cs="Arial"/>
        </w:rPr>
        <w:t xml:space="preserve">If you rely on </w:t>
      </w:r>
      <w:r w:rsidRPr="00D56C2A">
        <w:rPr>
          <w:rFonts w:cs="Arial"/>
          <w:i/>
          <w:iCs/>
        </w:rPr>
        <w:t>in</w:t>
      </w:r>
      <w:r w:rsidRPr="003E4A1B">
        <w:rPr>
          <w:rFonts w:cs="Arial"/>
        </w:rPr>
        <w:t>direct channels, explain:</w:t>
      </w:r>
    </w:p>
    <w:p w14:paraId="553EC3ED" w14:textId="77777777" w:rsidR="00FE0A58" w:rsidRPr="003E4A1B" w:rsidRDefault="00FE0A58" w:rsidP="00FE0A58">
      <w:pPr>
        <w:pStyle w:val="BulletedList"/>
        <w:tabs>
          <w:tab w:val="num" w:pos="1080"/>
        </w:tabs>
        <w:spacing w:after="80"/>
        <w:ind w:left="1080"/>
        <w:rPr>
          <w:rFonts w:cs="Arial"/>
          <w:color w:val="000000"/>
          <w:sz w:val="20"/>
        </w:rPr>
      </w:pPr>
      <w:r w:rsidRPr="003E4A1B">
        <w:rPr>
          <w:rFonts w:cs="Arial"/>
          <w:color w:val="000000"/>
          <w:sz w:val="20"/>
        </w:rPr>
        <w:t>Your approach to reaching distributors</w:t>
      </w:r>
    </w:p>
    <w:p w14:paraId="63EF5035" w14:textId="77777777" w:rsidR="00FE0A58" w:rsidRPr="003E4A1B" w:rsidRDefault="00FE0A58" w:rsidP="00FE0A58">
      <w:pPr>
        <w:pStyle w:val="BulletedList"/>
        <w:tabs>
          <w:tab w:val="num" w:pos="1080"/>
        </w:tabs>
        <w:spacing w:after="80"/>
        <w:ind w:left="1080"/>
        <w:rPr>
          <w:rFonts w:cs="Arial"/>
          <w:color w:val="000000"/>
          <w:sz w:val="20"/>
        </w:rPr>
      </w:pPr>
      <w:r>
        <w:rPr>
          <w:rFonts w:cs="Arial"/>
          <w:color w:val="000000"/>
          <w:sz w:val="20"/>
        </w:rPr>
        <w:t>Who will</w:t>
      </w:r>
      <w:r w:rsidRPr="003E4A1B">
        <w:rPr>
          <w:rFonts w:cs="Arial"/>
          <w:color w:val="000000"/>
          <w:sz w:val="20"/>
        </w:rPr>
        <w:t xml:space="preserve"> raise awareness and generate demand </w:t>
      </w:r>
      <w:r>
        <w:rPr>
          <w:rFonts w:cs="Arial"/>
          <w:color w:val="000000"/>
          <w:sz w:val="20"/>
        </w:rPr>
        <w:t xml:space="preserve"> </w:t>
      </w:r>
    </w:p>
    <w:p w14:paraId="6EE4FDC8" w14:textId="77777777" w:rsidR="00FE0A58" w:rsidRPr="003E4A1B" w:rsidRDefault="00FE0A58" w:rsidP="00FE0A58">
      <w:pPr>
        <w:pStyle w:val="BulletedList"/>
        <w:tabs>
          <w:tab w:val="num" w:pos="1080"/>
        </w:tabs>
        <w:spacing w:after="80"/>
        <w:ind w:left="1080"/>
        <w:rPr>
          <w:rFonts w:cs="Arial"/>
          <w:color w:val="000000"/>
          <w:sz w:val="20"/>
        </w:rPr>
      </w:pPr>
      <w:r w:rsidRPr="003E4A1B">
        <w:rPr>
          <w:rFonts w:cs="Arial"/>
          <w:color w:val="000000"/>
          <w:sz w:val="20"/>
        </w:rPr>
        <w:t>Who</w:t>
      </w:r>
      <w:r>
        <w:rPr>
          <w:rFonts w:cs="Arial"/>
          <w:color w:val="000000"/>
          <w:sz w:val="20"/>
        </w:rPr>
        <w:t xml:space="preserve"> will provide</w:t>
      </w:r>
      <w:r w:rsidRPr="003E4A1B">
        <w:rPr>
          <w:rFonts w:cs="Arial"/>
          <w:color w:val="000000"/>
          <w:sz w:val="20"/>
        </w:rPr>
        <w:t xml:space="preserve"> sales and customer support</w:t>
      </w:r>
    </w:p>
    <w:p w14:paraId="61E8DD83" w14:textId="77777777" w:rsidR="00FE0A58" w:rsidRPr="003E4A1B" w:rsidRDefault="00FE0A58" w:rsidP="00FE0A58">
      <w:pPr>
        <w:pStyle w:val="BulletedList"/>
        <w:tabs>
          <w:tab w:val="num" w:pos="1080"/>
        </w:tabs>
        <w:spacing w:after="80"/>
        <w:ind w:left="1080"/>
        <w:rPr>
          <w:rFonts w:cs="Arial"/>
          <w:color w:val="000000"/>
          <w:sz w:val="20"/>
        </w:rPr>
      </w:pPr>
      <w:r w:rsidRPr="003E4A1B">
        <w:rPr>
          <w:rFonts w:cs="Arial"/>
          <w:color w:val="000000"/>
          <w:sz w:val="20"/>
        </w:rPr>
        <w:t>Describe special sales incentive programs</w:t>
      </w:r>
      <w:r>
        <w:rPr>
          <w:rFonts w:cs="Arial"/>
          <w:color w:val="000000"/>
          <w:sz w:val="20"/>
        </w:rPr>
        <w:t xml:space="preserve"> for distributors </w:t>
      </w:r>
      <w:r w:rsidRPr="003E4A1B">
        <w:rPr>
          <w:rFonts w:cs="Arial"/>
          <w:color w:val="000000"/>
          <w:sz w:val="20"/>
        </w:rPr>
        <w:t>(if any)</w:t>
      </w:r>
    </w:p>
    <w:p w14:paraId="3D86CE2C" w14:textId="77777777" w:rsidR="00FE0A58" w:rsidRPr="003E4A1B" w:rsidRDefault="00FE0A58" w:rsidP="00FE0A58">
      <w:pPr>
        <w:pStyle w:val="Heading2"/>
        <w:spacing w:before="0" w:after="120"/>
      </w:pPr>
      <w:r w:rsidRPr="003E4A1B">
        <w:br/>
        <w:t>3.  Positioning Versus Competition and Alternative Solutions</w:t>
      </w:r>
      <w:r>
        <w:t>. What is your “Secret Sauce”?</w:t>
      </w:r>
    </w:p>
    <w:p w14:paraId="77A030D1" w14:textId="77777777" w:rsidR="00FE0A58" w:rsidRPr="003E4A1B" w:rsidRDefault="00FE0A58" w:rsidP="00FE0A58">
      <w:pPr>
        <w:pStyle w:val="BulletedList"/>
        <w:numPr>
          <w:ilvl w:val="0"/>
          <w:numId w:val="0"/>
        </w:numPr>
        <w:spacing w:before="120" w:line="276" w:lineRule="auto"/>
        <w:ind w:left="360"/>
        <w:jc w:val="both"/>
        <w:rPr>
          <w:rFonts w:cs="Arial"/>
          <w:sz w:val="20"/>
        </w:rPr>
      </w:pPr>
      <w:r w:rsidRPr="003E4A1B">
        <w:rPr>
          <w:rStyle w:val="Heading3Char"/>
          <w:rFonts w:cs="Arial"/>
        </w:rPr>
        <w:t xml:space="preserve">Technology edge. </w:t>
      </w:r>
      <w:r w:rsidRPr="003E4A1B">
        <w:rPr>
          <w:rFonts w:cs="Arial"/>
          <w:iCs/>
          <w:sz w:val="20"/>
        </w:rPr>
        <w:t xml:space="preserve">[Do not delve into too much detail. Not everyone gets excited about </w:t>
      </w:r>
      <w:r>
        <w:rPr>
          <w:rFonts w:cs="Arial"/>
          <w:sz w:val="20"/>
        </w:rPr>
        <w:t>dual-phase ether shifts</w:t>
      </w:r>
      <w:r w:rsidRPr="003E4A1B">
        <w:rPr>
          <w:rFonts w:cs="Arial"/>
          <w:sz w:val="20"/>
        </w:rPr>
        <w:t xml:space="preserve">.]  Just explain that it will allow </w:t>
      </w:r>
      <w:r>
        <w:rPr>
          <w:rFonts w:cs="Arial"/>
          <w:sz w:val="20"/>
        </w:rPr>
        <w:t>aircraft</w:t>
      </w:r>
      <w:r w:rsidRPr="003E4A1B">
        <w:rPr>
          <w:rFonts w:cs="Arial"/>
          <w:sz w:val="20"/>
        </w:rPr>
        <w:t xml:space="preserve"> to save 50% on fuel costs. That they will understand.</w:t>
      </w:r>
    </w:p>
    <w:p w14:paraId="577DC307" w14:textId="77777777" w:rsidR="00FE0A58" w:rsidRPr="003E4A1B" w:rsidRDefault="00FE0A58" w:rsidP="00FE0A58">
      <w:pPr>
        <w:pStyle w:val="BulletedList"/>
        <w:numPr>
          <w:ilvl w:val="0"/>
          <w:numId w:val="0"/>
        </w:numPr>
        <w:spacing w:before="120" w:line="276" w:lineRule="auto"/>
        <w:ind w:left="360"/>
        <w:rPr>
          <w:rFonts w:cs="Arial"/>
          <w:sz w:val="20"/>
        </w:rPr>
      </w:pPr>
      <w:r w:rsidRPr="003E4A1B">
        <w:rPr>
          <w:rStyle w:val="Heading3Char"/>
          <w:rFonts w:cs="Arial"/>
        </w:rPr>
        <w:t xml:space="preserve">COMPETITION </w:t>
      </w:r>
      <w:r w:rsidRPr="003E4A1B">
        <w:rPr>
          <w:rFonts w:cs="Arial"/>
          <w:sz w:val="20"/>
        </w:rPr>
        <w:t xml:space="preserve">and </w:t>
      </w:r>
      <w:r>
        <w:rPr>
          <w:rFonts w:cs="Arial"/>
          <w:sz w:val="20"/>
        </w:rPr>
        <w:t>how</w:t>
      </w:r>
      <w:r w:rsidRPr="003E4A1B">
        <w:rPr>
          <w:rFonts w:cs="Arial"/>
          <w:sz w:val="20"/>
        </w:rPr>
        <w:t xml:space="preserve"> your company </w:t>
      </w:r>
      <w:r>
        <w:rPr>
          <w:rFonts w:cs="Arial"/>
          <w:sz w:val="20"/>
        </w:rPr>
        <w:t>excels</w:t>
      </w:r>
      <w:r w:rsidRPr="003E4A1B">
        <w:rPr>
          <w:rFonts w:cs="Arial"/>
          <w:sz w:val="20"/>
        </w:rPr>
        <w:t xml:space="preserve">. </w:t>
      </w:r>
    </w:p>
    <w:p w14:paraId="0EAFBC30" w14:textId="77777777" w:rsidR="00FE0A58" w:rsidRPr="003E4A1B" w:rsidRDefault="00FE0A58" w:rsidP="00FE0A58">
      <w:pPr>
        <w:pStyle w:val="BulletedList"/>
        <w:numPr>
          <w:ilvl w:val="0"/>
          <w:numId w:val="0"/>
        </w:numPr>
        <w:spacing w:before="120" w:line="276" w:lineRule="auto"/>
        <w:ind w:left="360"/>
        <w:rPr>
          <w:rFonts w:cs="Arial"/>
          <w:sz w:val="20"/>
        </w:rPr>
      </w:pPr>
      <w:r>
        <w:rPr>
          <w:rStyle w:val="Heading3Char"/>
          <w:rFonts w:cs="Arial"/>
        </w:rPr>
        <w:t>How will large COMPANIES THAT HAVE</w:t>
      </w:r>
      <w:r w:rsidRPr="003E4A1B">
        <w:rPr>
          <w:rStyle w:val="Heading3Char"/>
          <w:rFonts w:cs="Arial"/>
        </w:rPr>
        <w:t xml:space="preserve"> established relationships with your target customers </w:t>
      </w:r>
      <w:r w:rsidRPr="003E4A1B">
        <w:rPr>
          <w:rStyle w:val="Heading3Char"/>
          <w:rFonts w:cs="Arial"/>
          <w:caps w:val="0"/>
        </w:rPr>
        <w:t xml:space="preserve">REACT </w:t>
      </w:r>
      <w:r w:rsidRPr="003E4A1B">
        <w:rPr>
          <w:rFonts w:cs="Arial"/>
          <w:sz w:val="20"/>
        </w:rPr>
        <w:t>TO YOUR INITIATIVES?</w:t>
      </w:r>
    </w:p>
    <w:p w14:paraId="06D32C59" w14:textId="77777777" w:rsidR="00FE0A58" w:rsidRPr="003E4A1B" w:rsidRDefault="00FE0A58" w:rsidP="00FE0A58">
      <w:pPr>
        <w:pStyle w:val="BulletedList"/>
        <w:numPr>
          <w:ilvl w:val="0"/>
          <w:numId w:val="0"/>
        </w:numPr>
        <w:spacing w:before="120" w:line="276" w:lineRule="auto"/>
        <w:ind w:left="360"/>
        <w:rPr>
          <w:rFonts w:cs="Arial"/>
          <w:sz w:val="20"/>
        </w:rPr>
      </w:pPr>
      <w:r w:rsidRPr="003E4A1B">
        <w:rPr>
          <w:rStyle w:val="Heading3Char"/>
          <w:rFonts w:cs="Arial"/>
        </w:rPr>
        <w:t>How will you overcome Market Inertia?</w:t>
      </w:r>
      <w:r w:rsidRPr="003E4A1B">
        <w:rPr>
          <w:rFonts w:cs="Arial"/>
          <w:sz w:val="20"/>
        </w:rPr>
        <w:t xml:space="preserve"> (What will it take to get customers to change what they are using today?)</w:t>
      </w:r>
    </w:p>
    <w:p w14:paraId="6E58FA91" w14:textId="77777777" w:rsidR="00FE0A58" w:rsidRPr="003E4A1B" w:rsidRDefault="00FE0A58" w:rsidP="00FE0A58">
      <w:pPr>
        <w:pStyle w:val="BulletedList"/>
        <w:numPr>
          <w:ilvl w:val="0"/>
          <w:numId w:val="0"/>
        </w:numPr>
        <w:spacing w:before="120" w:line="276" w:lineRule="auto"/>
        <w:ind w:left="360"/>
        <w:rPr>
          <w:rFonts w:cs="Arial"/>
          <w:sz w:val="20"/>
        </w:rPr>
      </w:pPr>
      <w:r w:rsidRPr="003E4A1B">
        <w:rPr>
          <w:rStyle w:val="Heading3Char"/>
          <w:rFonts w:cs="Arial"/>
        </w:rPr>
        <w:t xml:space="preserve">Are there companies that might leapfrog your solution </w:t>
      </w:r>
      <w:r>
        <w:rPr>
          <w:rFonts w:cs="Arial"/>
          <w:sz w:val="20"/>
        </w:rPr>
        <w:t>with better technologies</w:t>
      </w:r>
      <w:r w:rsidRPr="003E4A1B">
        <w:rPr>
          <w:rFonts w:cs="Arial"/>
          <w:sz w:val="20"/>
        </w:rPr>
        <w:t>?</w:t>
      </w:r>
    </w:p>
    <w:p w14:paraId="66917B45" w14:textId="77777777" w:rsidR="00FE0A58" w:rsidRPr="00FD6EF6" w:rsidRDefault="00FE0A58" w:rsidP="00FE0A58">
      <w:pPr>
        <w:pStyle w:val="Heading2"/>
        <w:spacing w:before="0"/>
        <w:rPr>
          <w:sz w:val="12"/>
          <w:szCs w:val="10"/>
        </w:rPr>
      </w:pPr>
    </w:p>
    <w:p w14:paraId="7632E3CC" w14:textId="77777777" w:rsidR="00FE0A58" w:rsidRPr="006E64AA" w:rsidRDefault="00FE0A58" w:rsidP="00FE0A58">
      <w:pPr>
        <w:pStyle w:val="Heading2"/>
        <w:spacing w:before="0" w:after="120"/>
        <w:rPr>
          <w:rFonts w:eastAsia="Times New Roman"/>
          <w:b w:val="0"/>
          <w:color w:val="auto"/>
          <w:sz w:val="20"/>
          <w:szCs w:val="24"/>
        </w:rPr>
      </w:pPr>
      <w:r w:rsidRPr="003E4A1B">
        <w:t xml:space="preserve">4.  </w:t>
      </w:r>
      <w:r>
        <w:t>Protection</w:t>
      </w:r>
      <w:r>
        <w:rPr>
          <w:rStyle w:val="Heading3Char"/>
        </w:rPr>
        <w:t xml:space="preserve">. </w:t>
      </w:r>
      <w:r>
        <w:rPr>
          <w:rFonts w:eastAsia="Times New Roman"/>
          <w:b w:val="0"/>
          <w:color w:val="auto"/>
          <w:sz w:val="20"/>
          <w:szCs w:val="24"/>
        </w:rPr>
        <w:t xml:space="preserve">What </w:t>
      </w:r>
      <w:r w:rsidRPr="00FD6EF6">
        <w:rPr>
          <w:rFonts w:eastAsia="Times New Roman"/>
          <w:b w:val="0"/>
          <w:i/>
          <w:iCs/>
          <w:color w:val="auto"/>
          <w:sz w:val="20"/>
          <w:szCs w:val="24"/>
        </w:rPr>
        <w:t>Barriers to Entry</w:t>
      </w:r>
      <w:r>
        <w:rPr>
          <w:rFonts w:eastAsia="Times New Roman"/>
          <w:b w:val="0"/>
          <w:color w:val="auto"/>
          <w:sz w:val="20"/>
          <w:szCs w:val="24"/>
        </w:rPr>
        <w:t xml:space="preserve"> have you erected </w:t>
      </w:r>
      <w:r w:rsidRPr="006E64AA">
        <w:rPr>
          <w:rFonts w:eastAsia="Times New Roman"/>
          <w:b w:val="0"/>
          <w:color w:val="auto"/>
          <w:sz w:val="20"/>
          <w:szCs w:val="24"/>
        </w:rPr>
        <w:t>to prevent competitors entering your market</w:t>
      </w:r>
      <w:r>
        <w:rPr>
          <w:rFonts w:eastAsia="Times New Roman"/>
          <w:b w:val="0"/>
          <w:color w:val="auto"/>
          <w:sz w:val="20"/>
          <w:szCs w:val="24"/>
        </w:rPr>
        <w:t>?</w:t>
      </w:r>
    </w:p>
    <w:p w14:paraId="195A123B" w14:textId="77777777" w:rsidR="00FE0A58" w:rsidRDefault="00FE0A58" w:rsidP="00FE0A58">
      <w:pPr>
        <w:pStyle w:val="BulletedList"/>
        <w:tabs>
          <w:tab w:val="clear" w:pos="810"/>
        </w:tabs>
        <w:spacing w:after="80" w:line="276" w:lineRule="auto"/>
        <w:ind w:left="1080"/>
        <w:rPr>
          <w:rFonts w:cs="Arial"/>
          <w:color w:val="000000"/>
          <w:sz w:val="20"/>
        </w:rPr>
      </w:pPr>
      <w:r w:rsidRPr="00CD67C6">
        <w:rPr>
          <w:rFonts w:cs="Arial"/>
          <w:color w:val="000000"/>
          <w:sz w:val="20"/>
        </w:rPr>
        <w:t>Patents – Received or pending</w:t>
      </w:r>
      <w:r>
        <w:rPr>
          <w:rFonts w:cs="Arial"/>
          <w:color w:val="000000"/>
          <w:sz w:val="20"/>
        </w:rPr>
        <w:t xml:space="preserve"> in</w:t>
      </w:r>
      <w:r w:rsidRPr="00CD67C6">
        <w:rPr>
          <w:rFonts w:cs="Arial"/>
          <w:color w:val="000000"/>
          <w:sz w:val="20"/>
        </w:rPr>
        <w:t xml:space="preserve"> US and abroad. </w:t>
      </w:r>
      <w:r>
        <w:rPr>
          <w:rFonts w:cs="Arial"/>
          <w:color w:val="000000"/>
          <w:sz w:val="20"/>
        </w:rPr>
        <w:t>Note: a</w:t>
      </w:r>
      <w:r w:rsidRPr="00CD67C6">
        <w:rPr>
          <w:rFonts w:cs="Arial"/>
          <w:color w:val="000000"/>
          <w:sz w:val="20"/>
        </w:rPr>
        <w:t xml:space="preserve"> pending patent or provisional patent is not a guarantee of market protection. (In the decade ending in 2020 only 53% of applications were approved </w:t>
      </w:r>
      <w:r>
        <w:rPr>
          <w:rFonts w:cs="Arial"/>
          <w:color w:val="000000"/>
          <w:sz w:val="20"/>
        </w:rPr>
        <w:t xml:space="preserve"> </w:t>
      </w:r>
      <w:hyperlink r:id="rId157" w:history="1">
        <w:r w:rsidRPr="004D6722">
          <w:rPr>
            <w:rStyle w:val="Hyperlink"/>
            <w:rFonts w:cs="Arial"/>
            <w:sz w:val="20"/>
          </w:rPr>
          <w:t>https://yjolt.org/what-probability-receiving-us-patent</w:t>
        </w:r>
      </w:hyperlink>
      <w:r>
        <w:rPr>
          <w:rFonts w:cs="Arial"/>
          <w:color w:val="000000"/>
          <w:sz w:val="20"/>
        </w:rPr>
        <w:t>.)</w:t>
      </w:r>
    </w:p>
    <w:p w14:paraId="2F7A247F" w14:textId="77777777" w:rsidR="00FE0A58" w:rsidRPr="00CD67C6" w:rsidRDefault="00FE0A58" w:rsidP="00FE0A58">
      <w:pPr>
        <w:pStyle w:val="BulletedList"/>
        <w:tabs>
          <w:tab w:val="clear" w:pos="810"/>
        </w:tabs>
        <w:spacing w:after="80" w:line="276" w:lineRule="auto"/>
        <w:ind w:left="1080"/>
        <w:rPr>
          <w:rFonts w:cs="Arial"/>
          <w:color w:val="000000"/>
          <w:sz w:val="20"/>
        </w:rPr>
      </w:pPr>
      <w:r w:rsidRPr="00CD67C6">
        <w:rPr>
          <w:rFonts w:cs="Arial"/>
          <w:color w:val="000000"/>
          <w:sz w:val="20"/>
        </w:rPr>
        <w:t>Black box technologies – Is your technology difficult to reverse engineer?</w:t>
      </w:r>
    </w:p>
    <w:p w14:paraId="7BD6E56A" w14:textId="77777777" w:rsidR="00FE0A58" w:rsidRPr="003E4A1B" w:rsidRDefault="00FE0A58" w:rsidP="00FE0A58">
      <w:pPr>
        <w:pStyle w:val="BulletedList"/>
        <w:tabs>
          <w:tab w:val="num" w:pos="1080"/>
        </w:tabs>
        <w:spacing w:after="80" w:line="276" w:lineRule="auto"/>
        <w:ind w:left="1080"/>
        <w:rPr>
          <w:rFonts w:cs="Arial"/>
          <w:color w:val="000000"/>
          <w:sz w:val="20"/>
        </w:rPr>
      </w:pPr>
      <w:r w:rsidRPr="003E4A1B">
        <w:rPr>
          <w:rFonts w:cs="Arial"/>
          <w:color w:val="000000"/>
          <w:sz w:val="20"/>
        </w:rPr>
        <w:t>Lead time advantage – Would it take competitor</w:t>
      </w:r>
      <w:r>
        <w:rPr>
          <w:rFonts w:cs="Arial"/>
          <w:color w:val="000000"/>
          <w:sz w:val="20"/>
        </w:rPr>
        <w:t>s</w:t>
      </w:r>
      <w:r w:rsidRPr="003E4A1B">
        <w:rPr>
          <w:rFonts w:cs="Arial"/>
          <w:color w:val="000000"/>
          <w:sz w:val="20"/>
        </w:rPr>
        <w:t xml:space="preserve"> years to reproduce your technology?</w:t>
      </w:r>
    </w:p>
    <w:p w14:paraId="7E2C0612" w14:textId="77777777" w:rsidR="00FE0A58" w:rsidRPr="003E4A1B" w:rsidRDefault="00FE0A58" w:rsidP="00FE0A58">
      <w:pPr>
        <w:pStyle w:val="BulletedList"/>
        <w:tabs>
          <w:tab w:val="num" w:pos="1080"/>
        </w:tabs>
        <w:spacing w:after="80" w:line="276" w:lineRule="auto"/>
        <w:ind w:left="1080"/>
        <w:rPr>
          <w:rFonts w:cs="Arial"/>
          <w:color w:val="000000"/>
          <w:sz w:val="20"/>
        </w:rPr>
      </w:pPr>
      <w:r w:rsidRPr="003E4A1B">
        <w:rPr>
          <w:rFonts w:cs="Arial"/>
          <w:color w:val="000000"/>
          <w:sz w:val="20"/>
        </w:rPr>
        <w:t>Major Customers locked in with exclusive long-term agreements</w:t>
      </w:r>
    </w:p>
    <w:p w14:paraId="79F1D666" w14:textId="77777777" w:rsidR="00FE0A58" w:rsidRPr="00FD6EF6" w:rsidRDefault="00FE0A58" w:rsidP="00FE0A58">
      <w:pPr>
        <w:pStyle w:val="Heading2"/>
        <w:spacing w:before="0"/>
        <w:rPr>
          <w:sz w:val="12"/>
          <w:szCs w:val="10"/>
        </w:rPr>
      </w:pPr>
    </w:p>
    <w:p w14:paraId="4DBAFC9E" w14:textId="77777777" w:rsidR="00FE0A58" w:rsidRPr="003E4A1B" w:rsidRDefault="00FE0A58" w:rsidP="00FE0A58">
      <w:pPr>
        <w:pStyle w:val="Heading2"/>
        <w:spacing w:before="0" w:after="120"/>
      </w:pPr>
      <w:r>
        <w:t xml:space="preserve">5.  </w:t>
      </w:r>
      <w:r w:rsidRPr="003E4A1B">
        <w:t>People</w:t>
      </w:r>
    </w:p>
    <w:p w14:paraId="197A1317" w14:textId="77777777" w:rsidR="00FE0A58" w:rsidRPr="003E4A1B" w:rsidRDefault="00FE0A58" w:rsidP="00FE0A58">
      <w:pPr>
        <w:spacing w:after="120" w:line="276" w:lineRule="auto"/>
        <w:ind w:left="360"/>
        <w:rPr>
          <w:rFonts w:cs="Arial"/>
        </w:rPr>
      </w:pPr>
      <w:r w:rsidRPr="003E4A1B">
        <w:rPr>
          <w:rStyle w:val="Heading3Char"/>
          <w:rFonts w:cs="Arial"/>
        </w:rPr>
        <w:t>MANAGEMENT TEAM</w:t>
      </w:r>
      <w:r>
        <w:rPr>
          <w:rStyle w:val="Heading3Char"/>
          <w:rFonts w:cs="Arial"/>
        </w:rPr>
        <w:t xml:space="preserve">. </w:t>
      </w:r>
      <w:r>
        <w:rPr>
          <w:rFonts w:cs="Arial"/>
          <w:color w:val="000000"/>
        </w:rPr>
        <w:t>Skills</w:t>
      </w:r>
      <w:r w:rsidRPr="003E4A1B">
        <w:rPr>
          <w:rFonts w:cs="Arial"/>
          <w:color w:val="000000"/>
        </w:rPr>
        <w:t xml:space="preserve"> should be varied and include individuals with business </w:t>
      </w:r>
      <w:r>
        <w:rPr>
          <w:rFonts w:cs="Arial"/>
          <w:color w:val="000000"/>
        </w:rPr>
        <w:t>as well as</w:t>
      </w:r>
      <w:r w:rsidRPr="003E4A1B">
        <w:rPr>
          <w:rFonts w:cs="Arial"/>
          <w:color w:val="000000"/>
        </w:rPr>
        <w:t xml:space="preserve"> technical </w:t>
      </w:r>
      <w:r>
        <w:rPr>
          <w:rFonts w:cs="Arial"/>
          <w:color w:val="000000"/>
        </w:rPr>
        <w:t>backgrounds</w:t>
      </w:r>
      <w:r w:rsidRPr="003E4A1B">
        <w:rPr>
          <w:rFonts w:cs="Arial"/>
          <w:color w:val="000000"/>
        </w:rPr>
        <w:t xml:space="preserve">. </w:t>
      </w:r>
      <w:r w:rsidRPr="003E4A1B">
        <w:rPr>
          <w:rFonts w:cs="Arial"/>
        </w:rPr>
        <w:t>Has anyone on team led a similar company to a successful IPO or buy-out?</w:t>
      </w:r>
    </w:p>
    <w:p w14:paraId="7B3B1D16" w14:textId="77777777" w:rsidR="00FE0A58" w:rsidRPr="003E4A1B" w:rsidRDefault="00FE0A58" w:rsidP="00FE0A58">
      <w:pPr>
        <w:pStyle w:val="BulletedList"/>
        <w:tabs>
          <w:tab w:val="num" w:pos="1080"/>
        </w:tabs>
        <w:spacing w:after="80" w:line="276" w:lineRule="auto"/>
        <w:ind w:left="1080"/>
        <w:rPr>
          <w:rFonts w:cs="Arial"/>
          <w:color w:val="000000"/>
          <w:sz w:val="20"/>
        </w:rPr>
      </w:pPr>
      <w:r w:rsidRPr="003E4A1B">
        <w:rPr>
          <w:rFonts w:cs="Arial"/>
          <w:color w:val="000000"/>
          <w:sz w:val="20"/>
        </w:rPr>
        <w:t>CEO (Chief Executive Officer) – Prior entrepreneurial experience in similar business. You may know your technology, but how do investors know you can run a business?</w:t>
      </w:r>
    </w:p>
    <w:p w14:paraId="25D7DCFD" w14:textId="77777777" w:rsidR="00FE0A58" w:rsidRDefault="00FE0A58" w:rsidP="00FE0A58">
      <w:pPr>
        <w:pStyle w:val="BulletedList"/>
        <w:tabs>
          <w:tab w:val="num" w:pos="1080"/>
        </w:tabs>
        <w:spacing w:after="80" w:line="276" w:lineRule="auto"/>
        <w:ind w:left="1080"/>
        <w:rPr>
          <w:rFonts w:cs="Arial"/>
          <w:color w:val="000000"/>
          <w:sz w:val="20"/>
        </w:rPr>
      </w:pPr>
      <w:r w:rsidRPr="004E7373">
        <w:rPr>
          <w:rFonts w:cs="Arial"/>
          <w:color w:val="000000"/>
          <w:sz w:val="20"/>
        </w:rPr>
        <w:t>CTO (Technology) – Proven expertise</w:t>
      </w:r>
      <w:r>
        <w:rPr>
          <w:rFonts w:cs="Arial"/>
          <w:color w:val="000000"/>
          <w:sz w:val="20"/>
        </w:rPr>
        <w:t xml:space="preserve"> in your core technology</w:t>
      </w:r>
    </w:p>
    <w:p w14:paraId="6545A376" w14:textId="77777777" w:rsidR="00FE0A58" w:rsidRPr="004E7373" w:rsidRDefault="00FE0A58" w:rsidP="00FE0A58">
      <w:pPr>
        <w:pStyle w:val="BulletedList"/>
        <w:tabs>
          <w:tab w:val="num" w:pos="1080"/>
        </w:tabs>
        <w:spacing w:after="80" w:line="276" w:lineRule="auto"/>
        <w:ind w:left="1080"/>
        <w:rPr>
          <w:rFonts w:cs="Arial"/>
          <w:color w:val="000000"/>
          <w:sz w:val="20"/>
        </w:rPr>
      </w:pPr>
      <w:r w:rsidRPr="004E7373">
        <w:rPr>
          <w:rFonts w:cs="Arial"/>
          <w:color w:val="000000"/>
          <w:sz w:val="20"/>
        </w:rPr>
        <w:t xml:space="preserve">CMO (Marketing) – Proven knowledge of the target market; strong relationships with </w:t>
      </w:r>
      <w:r>
        <w:rPr>
          <w:rFonts w:cs="Arial"/>
          <w:color w:val="000000"/>
          <w:sz w:val="20"/>
        </w:rPr>
        <w:t>buyers</w:t>
      </w:r>
    </w:p>
    <w:p w14:paraId="3B9CBFA2" w14:textId="77777777" w:rsidR="00FE0A58" w:rsidRPr="003E4A1B" w:rsidRDefault="00FE0A58" w:rsidP="00FE0A58">
      <w:pPr>
        <w:pStyle w:val="BulletedList"/>
        <w:tabs>
          <w:tab w:val="num" w:pos="1080"/>
        </w:tabs>
        <w:spacing w:after="80" w:line="276" w:lineRule="auto"/>
        <w:ind w:left="1080"/>
        <w:rPr>
          <w:rFonts w:cs="Arial"/>
          <w:color w:val="000000"/>
          <w:sz w:val="20"/>
        </w:rPr>
      </w:pPr>
      <w:r w:rsidRPr="003E4A1B">
        <w:rPr>
          <w:rFonts w:cs="Arial"/>
          <w:color w:val="000000"/>
          <w:sz w:val="20"/>
        </w:rPr>
        <w:t>CFO (Financial) – Prior IPO or acquisition experience</w:t>
      </w:r>
    </w:p>
    <w:p w14:paraId="0770748F" w14:textId="77777777" w:rsidR="00FE0A58" w:rsidRPr="003E4A1B" w:rsidRDefault="00FE0A58" w:rsidP="00FE0A58">
      <w:pPr>
        <w:pStyle w:val="BulletedList"/>
        <w:spacing w:line="276" w:lineRule="auto"/>
        <w:rPr>
          <w:rFonts w:cs="Arial"/>
          <w:vanish/>
          <w:sz w:val="20"/>
          <w:szCs w:val="20"/>
        </w:rPr>
      </w:pPr>
    </w:p>
    <w:p w14:paraId="0034491A" w14:textId="77777777" w:rsidR="00FE0A58" w:rsidRPr="003E4A1B" w:rsidRDefault="00FE0A58" w:rsidP="00FE0A58">
      <w:pPr>
        <w:pStyle w:val="BulletedList"/>
        <w:numPr>
          <w:ilvl w:val="0"/>
          <w:numId w:val="0"/>
        </w:numPr>
        <w:spacing w:before="60" w:line="276" w:lineRule="auto"/>
        <w:ind w:left="720"/>
        <w:rPr>
          <w:rFonts w:cs="Arial"/>
          <w:sz w:val="20"/>
          <w:szCs w:val="20"/>
        </w:rPr>
      </w:pPr>
      <w:r w:rsidRPr="003E4A1B">
        <w:rPr>
          <w:rFonts w:cs="Arial"/>
          <w:sz w:val="20"/>
          <w:szCs w:val="20"/>
        </w:rPr>
        <w:t xml:space="preserve">Identify who is full-time and who is part-time or on the sidelines </w:t>
      </w:r>
      <w:r>
        <w:rPr>
          <w:rFonts w:cs="Arial"/>
          <w:sz w:val="20"/>
          <w:szCs w:val="20"/>
        </w:rPr>
        <w:t>a</w:t>
      </w:r>
      <w:r w:rsidRPr="003E4A1B">
        <w:rPr>
          <w:rFonts w:cs="Arial"/>
          <w:sz w:val="20"/>
          <w:szCs w:val="20"/>
        </w:rPr>
        <w:t xml:space="preserve">waiting funding. </w:t>
      </w:r>
    </w:p>
    <w:p w14:paraId="70E511EE" w14:textId="77777777" w:rsidR="00FE0A58" w:rsidRPr="003E4A1B" w:rsidRDefault="00FE0A58" w:rsidP="00FE0A58">
      <w:pPr>
        <w:ind w:left="270"/>
        <w:rPr>
          <w:rFonts w:cs="Arial"/>
        </w:rPr>
      </w:pPr>
      <w:r w:rsidRPr="003E4A1B">
        <w:rPr>
          <w:rStyle w:val="Heading3Char"/>
          <w:rFonts w:cs="Arial"/>
        </w:rPr>
        <w:t>board members or advisers</w:t>
      </w:r>
      <w:r w:rsidRPr="003E4A1B">
        <w:rPr>
          <w:rFonts w:cs="Arial"/>
        </w:rPr>
        <w:t xml:space="preserve"> who add strategic value</w:t>
      </w:r>
      <w:r>
        <w:rPr>
          <w:rFonts w:cs="Arial"/>
        </w:rPr>
        <w:t xml:space="preserve">. </w:t>
      </w:r>
    </w:p>
    <w:p w14:paraId="1EEDCD1A" w14:textId="77777777" w:rsidR="00FE0A58" w:rsidRPr="003E4A1B" w:rsidRDefault="00FE0A58" w:rsidP="00FE0A58">
      <w:pPr>
        <w:pStyle w:val="BulletedList"/>
        <w:numPr>
          <w:ilvl w:val="0"/>
          <w:numId w:val="0"/>
        </w:numPr>
        <w:ind w:left="360" w:hanging="360"/>
        <w:rPr>
          <w:rStyle w:val="Heading2Char"/>
        </w:rPr>
      </w:pPr>
      <w:r w:rsidRPr="003E4A1B">
        <w:rPr>
          <w:rStyle w:val="Heading2Char"/>
        </w:rPr>
        <w:br w:type="page"/>
      </w:r>
    </w:p>
    <w:p w14:paraId="23E2270E" w14:textId="77777777" w:rsidR="00FE0A58" w:rsidRPr="00614362" w:rsidRDefault="00FE0A58" w:rsidP="00FE0A58">
      <w:pPr>
        <w:pStyle w:val="BodyText"/>
        <w:tabs>
          <w:tab w:val="right" w:pos="10166"/>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3600F7F0" w14:textId="77777777" w:rsidR="00FE0A58" w:rsidRPr="00E871FE" w:rsidRDefault="00FE0A58" w:rsidP="00FE0A58">
      <w:pPr>
        <w:rPr>
          <w:rStyle w:val="Emphasis"/>
          <w:i w:val="0"/>
          <w:sz w:val="20"/>
        </w:rPr>
      </w:pPr>
    </w:p>
    <w:p w14:paraId="5E348056" w14:textId="77777777" w:rsidR="00FE0A58" w:rsidRPr="00E871FE" w:rsidRDefault="00FE0A58" w:rsidP="00FE0A58">
      <w:pPr>
        <w:rPr>
          <w:rStyle w:val="Emphasis"/>
          <w:i w:val="0"/>
          <w:sz w:val="20"/>
        </w:rPr>
      </w:pPr>
    </w:p>
    <w:p w14:paraId="1F2C4E64" w14:textId="77777777" w:rsidR="00FE0A58" w:rsidRPr="00B904AB" w:rsidRDefault="00FE0A58" w:rsidP="00FE0A58">
      <w:pPr>
        <w:pStyle w:val="BulletedList"/>
        <w:numPr>
          <w:ilvl w:val="0"/>
          <w:numId w:val="0"/>
        </w:numPr>
        <w:spacing w:after="0"/>
        <w:ind w:left="360" w:hanging="360"/>
        <w:rPr>
          <w:rFonts w:cs="Arial"/>
          <w:sz w:val="20"/>
          <w:szCs w:val="22"/>
        </w:rPr>
      </w:pPr>
      <w:r>
        <w:rPr>
          <w:rStyle w:val="Heading2Char"/>
        </w:rPr>
        <w:t>6</w:t>
      </w:r>
      <w:r w:rsidRPr="003E4A1B">
        <w:rPr>
          <w:rStyle w:val="Heading2Char"/>
        </w:rPr>
        <w:t xml:space="preserve">. </w:t>
      </w:r>
      <w:r w:rsidRPr="003E4A1B">
        <w:rPr>
          <w:rStyle w:val="Heading2Char"/>
        </w:rPr>
        <w:tab/>
        <w:t xml:space="preserve">Profit Potential </w:t>
      </w:r>
      <w:r w:rsidRPr="00B904AB">
        <w:rPr>
          <w:rFonts w:cs="Arial"/>
          <w:sz w:val="20"/>
          <w:szCs w:val="22"/>
        </w:rPr>
        <w:t>(This is not the place to go into detail.)</w:t>
      </w:r>
    </w:p>
    <w:p w14:paraId="01C8226E" w14:textId="77777777" w:rsidR="00FE0A58" w:rsidRPr="003E4A1B" w:rsidRDefault="00FE0A58" w:rsidP="00FE0A58">
      <w:pPr>
        <w:pStyle w:val="Heading3"/>
        <w:ind w:left="360"/>
        <w:rPr>
          <w:rFonts w:cs="Arial"/>
        </w:rPr>
      </w:pPr>
      <w:r w:rsidRPr="003E4A1B">
        <w:rPr>
          <w:rFonts w:cs="Arial"/>
          <w:sz w:val="14"/>
        </w:rPr>
        <w:br/>
      </w:r>
      <w:r w:rsidRPr="003E4A1B">
        <w:rPr>
          <w:rFonts w:cs="Arial"/>
        </w:rPr>
        <w:t xml:space="preserve">FINANCIAL FORECAST SUMMARY. </w:t>
      </w:r>
    </w:p>
    <w:tbl>
      <w:tblPr>
        <w:tblStyle w:val="TableGrid"/>
        <w:tblW w:w="0" w:type="auto"/>
        <w:tblInd w:w="355" w:type="dxa"/>
        <w:tblLook w:val="04A0" w:firstRow="1" w:lastRow="0" w:firstColumn="1" w:lastColumn="0" w:noHBand="0" w:noVBand="1"/>
      </w:tblPr>
      <w:tblGrid>
        <w:gridCol w:w="2700"/>
        <w:gridCol w:w="1350"/>
        <w:gridCol w:w="1440"/>
        <w:gridCol w:w="1350"/>
        <w:gridCol w:w="1530"/>
        <w:gridCol w:w="1431"/>
      </w:tblGrid>
      <w:tr w:rsidR="00FE0A58" w:rsidRPr="00A94369" w14:paraId="14916F89" w14:textId="77777777" w:rsidTr="002A1875">
        <w:trPr>
          <w:trHeight w:val="440"/>
        </w:trPr>
        <w:tc>
          <w:tcPr>
            <w:tcW w:w="2700" w:type="dxa"/>
            <w:shd w:val="clear" w:color="auto" w:fill="595959" w:themeFill="text1" w:themeFillTint="A6"/>
            <w:vAlign w:val="center"/>
          </w:tcPr>
          <w:p w14:paraId="75DD901A" w14:textId="77777777" w:rsidR="00FE0A58" w:rsidRPr="00A94369" w:rsidRDefault="00FE0A58" w:rsidP="002A1875">
            <w:pPr>
              <w:rPr>
                <w:rFonts w:cs="Arial"/>
                <w:b/>
                <w:bCs/>
                <w:color w:val="FFFFFF" w:themeColor="background1"/>
                <w:sz w:val="22"/>
                <w:szCs w:val="22"/>
              </w:rPr>
            </w:pPr>
            <w:r w:rsidRPr="00A94369">
              <w:rPr>
                <w:rFonts w:cs="Arial"/>
                <w:b/>
                <w:bCs/>
                <w:color w:val="FFFFFF" w:themeColor="background1"/>
                <w:sz w:val="22"/>
                <w:szCs w:val="22"/>
              </w:rPr>
              <w:t>FINANCIAL FORECAST</w:t>
            </w:r>
          </w:p>
        </w:tc>
        <w:tc>
          <w:tcPr>
            <w:tcW w:w="1350" w:type="dxa"/>
            <w:shd w:val="clear" w:color="auto" w:fill="595959" w:themeFill="text1" w:themeFillTint="A6"/>
            <w:vAlign w:val="center"/>
          </w:tcPr>
          <w:p w14:paraId="4FEE33DA" w14:textId="77777777" w:rsidR="00FE0A58" w:rsidRPr="00A94369" w:rsidRDefault="00FE0A58" w:rsidP="002A1875">
            <w:pPr>
              <w:jc w:val="center"/>
              <w:rPr>
                <w:rFonts w:cs="Arial"/>
                <w:b/>
                <w:bCs/>
                <w:color w:val="FFFFFF" w:themeColor="background1"/>
                <w:sz w:val="22"/>
                <w:szCs w:val="22"/>
              </w:rPr>
            </w:pPr>
            <w:r w:rsidRPr="00A94369">
              <w:rPr>
                <w:rFonts w:cs="Arial"/>
                <w:b/>
                <w:bCs/>
                <w:color w:val="FFFFFF" w:themeColor="background1"/>
                <w:sz w:val="22"/>
                <w:szCs w:val="22"/>
              </w:rPr>
              <w:t>Year 1</w:t>
            </w:r>
          </w:p>
        </w:tc>
        <w:tc>
          <w:tcPr>
            <w:tcW w:w="1440" w:type="dxa"/>
            <w:shd w:val="clear" w:color="auto" w:fill="595959" w:themeFill="text1" w:themeFillTint="A6"/>
            <w:vAlign w:val="center"/>
          </w:tcPr>
          <w:p w14:paraId="00480D16" w14:textId="77777777" w:rsidR="00FE0A58" w:rsidRPr="00A94369" w:rsidRDefault="00FE0A58" w:rsidP="002A1875">
            <w:pPr>
              <w:jc w:val="center"/>
              <w:rPr>
                <w:rFonts w:cs="Arial"/>
                <w:b/>
                <w:bCs/>
                <w:color w:val="FFFFFF" w:themeColor="background1"/>
                <w:sz w:val="22"/>
                <w:szCs w:val="22"/>
              </w:rPr>
            </w:pPr>
            <w:r w:rsidRPr="00A94369">
              <w:rPr>
                <w:rFonts w:cs="Arial"/>
                <w:b/>
                <w:bCs/>
                <w:color w:val="FFFFFF" w:themeColor="background1"/>
                <w:sz w:val="22"/>
                <w:szCs w:val="22"/>
              </w:rPr>
              <w:t>Year 2</w:t>
            </w:r>
          </w:p>
        </w:tc>
        <w:tc>
          <w:tcPr>
            <w:tcW w:w="1350" w:type="dxa"/>
            <w:shd w:val="clear" w:color="auto" w:fill="595959" w:themeFill="text1" w:themeFillTint="A6"/>
            <w:vAlign w:val="center"/>
          </w:tcPr>
          <w:p w14:paraId="672AC521" w14:textId="77777777" w:rsidR="00FE0A58" w:rsidRPr="00A94369" w:rsidRDefault="00FE0A58" w:rsidP="002A1875">
            <w:pPr>
              <w:jc w:val="center"/>
              <w:rPr>
                <w:rFonts w:cs="Arial"/>
                <w:b/>
                <w:bCs/>
                <w:color w:val="FFFFFF" w:themeColor="background1"/>
                <w:sz w:val="22"/>
                <w:szCs w:val="22"/>
              </w:rPr>
            </w:pPr>
            <w:r w:rsidRPr="00A94369">
              <w:rPr>
                <w:rFonts w:cs="Arial"/>
                <w:b/>
                <w:bCs/>
                <w:color w:val="FFFFFF" w:themeColor="background1"/>
                <w:sz w:val="22"/>
                <w:szCs w:val="22"/>
              </w:rPr>
              <w:t>Year 3</w:t>
            </w:r>
          </w:p>
        </w:tc>
        <w:tc>
          <w:tcPr>
            <w:tcW w:w="1530" w:type="dxa"/>
            <w:shd w:val="clear" w:color="auto" w:fill="595959" w:themeFill="text1" w:themeFillTint="A6"/>
            <w:vAlign w:val="center"/>
          </w:tcPr>
          <w:p w14:paraId="6ED96F69" w14:textId="77777777" w:rsidR="00FE0A58" w:rsidRPr="00A94369" w:rsidRDefault="00FE0A58" w:rsidP="002A1875">
            <w:pPr>
              <w:jc w:val="center"/>
              <w:rPr>
                <w:rFonts w:cs="Arial"/>
                <w:b/>
                <w:bCs/>
                <w:color w:val="FFFFFF" w:themeColor="background1"/>
                <w:sz w:val="22"/>
                <w:szCs w:val="22"/>
              </w:rPr>
            </w:pPr>
            <w:r w:rsidRPr="00A94369">
              <w:rPr>
                <w:rFonts w:cs="Arial"/>
                <w:b/>
                <w:bCs/>
                <w:color w:val="FFFFFF" w:themeColor="background1"/>
                <w:sz w:val="22"/>
                <w:szCs w:val="22"/>
              </w:rPr>
              <w:t>Year 4</w:t>
            </w:r>
          </w:p>
        </w:tc>
        <w:tc>
          <w:tcPr>
            <w:tcW w:w="1431" w:type="dxa"/>
            <w:shd w:val="clear" w:color="auto" w:fill="595959" w:themeFill="text1" w:themeFillTint="A6"/>
            <w:vAlign w:val="center"/>
          </w:tcPr>
          <w:p w14:paraId="2693F101" w14:textId="77777777" w:rsidR="00FE0A58" w:rsidRPr="00A94369" w:rsidRDefault="00FE0A58" w:rsidP="002A1875">
            <w:pPr>
              <w:jc w:val="center"/>
              <w:rPr>
                <w:rFonts w:cs="Arial"/>
                <w:b/>
                <w:bCs/>
                <w:color w:val="FFFFFF" w:themeColor="background1"/>
                <w:sz w:val="22"/>
                <w:szCs w:val="22"/>
              </w:rPr>
            </w:pPr>
            <w:r w:rsidRPr="00A94369">
              <w:rPr>
                <w:rFonts w:cs="Arial"/>
                <w:b/>
                <w:bCs/>
                <w:color w:val="FFFFFF" w:themeColor="background1"/>
                <w:sz w:val="22"/>
                <w:szCs w:val="22"/>
              </w:rPr>
              <w:t>Year 5</w:t>
            </w:r>
          </w:p>
        </w:tc>
      </w:tr>
      <w:tr w:rsidR="00FE0A58" w14:paraId="46345133" w14:textId="77777777" w:rsidTr="002A1875">
        <w:trPr>
          <w:cantSplit/>
          <w:trHeight w:val="432"/>
        </w:trPr>
        <w:tc>
          <w:tcPr>
            <w:tcW w:w="2700" w:type="dxa"/>
            <w:tcMar>
              <w:left w:w="115" w:type="dxa"/>
              <w:bottom w:w="58" w:type="dxa"/>
              <w:right w:w="115" w:type="dxa"/>
            </w:tcMar>
            <w:vAlign w:val="bottom"/>
          </w:tcPr>
          <w:p w14:paraId="2A7088C7" w14:textId="77777777" w:rsidR="00FE0A58" w:rsidRPr="00A94369" w:rsidRDefault="00FE0A58" w:rsidP="002A1875">
            <w:pPr>
              <w:rPr>
                <w:rFonts w:cs="Arial"/>
                <w:sz w:val="22"/>
                <w:szCs w:val="22"/>
              </w:rPr>
            </w:pPr>
            <w:r w:rsidRPr="00A94369">
              <w:rPr>
                <w:rFonts w:cs="Arial"/>
                <w:sz w:val="22"/>
                <w:szCs w:val="22"/>
              </w:rPr>
              <w:t xml:space="preserve"> Units Shipped </w:t>
            </w:r>
          </w:p>
        </w:tc>
        <w:tc>
          <w:tcPr>
            <w:tcW w:w="1350" w:type="dxa"/>
            <w:tcMar>
              <w:left w:w="115" w:type="dxa"/>
              <w:bottom w:w="58" w:type="dxa"/>
              <w:right w:w="115" w:type="dxa"/>
            </w:tcMar>
          </w:tcPr>
          <w:p w14:paraId="3A3C0200" w14:textId="77777777" w:rsidR="00FE0A58" w:rsidRPr="00A94369" w:rsidRDefault="00FE0A58" w:rsidP="002A1875">
            <w:pPr>
              <w:rPr>
                <w:rFonts w:cs="Arial"/>
                <w:sz w:val="22"/>
                <w:szCs w:val="22"/>
              </w:rPr>
            </w:pPr>
          </w:p>
        </w:tc>
        <w:tc>
          <w:tcPr>
            <w:tcW w:w="1440" w:type="dxa"/>
            <w:tcMar>
              <w:left w:w="115" w:type="dxa"/>
              <w:bottom w:w="58" w:type="dxa"/>
              <w:right w:w="115" w:type="dxa"/>
            </w:tcMar>
          </w:tcPr>
          <w:p w14:paraId="2B258D52" w14:textId="77777777" w:rsidR="00FE0A58" w:rsidRPr="00A94369" w:rsidRDefault="00FE0A58" w:rsidP="002A1875">
            <w:pPr>
              <w:rPr>
                <w:rFonts w:cs="Arial"/>
                <w:sz w:val="22"/>
                <w:szCs w:val="22"/>
              </w:rPr>
            </w:pPr>
          </w:p>
        </w:tc>
        <w:tc>
          <w:tcPr>
            <w:tcW w:w="1350" w:type="dxa"/>
            <w:tcMar>
              <w:left w:w="115" w:type="dxa"/>
              <w:bottom w:w="58" w:type="dxa"/>
              <w:right w:w="115" w:type="dxa"/>
            </w:tcMar>
          </w:tcPr>
          <w:p w14:paraId="5AAB5C07" w14:textId="77777777" w:rsidR="00FE0A58" w:rsidRPr="00A94369" w:rsidRDefault="00FE0A58" w:rsidP="002A1875">
            <w:pPr>
              <w:rPr>
                <w:rFonts w:cs="Arial"/>
                <w:sz w:val="22"/>
                <w:szCs w:val="22"/>
              </w:rPr>
            </w:pPr>
          </w:p>
        </w:tc>
        <w:tc>
          <w:tcPr>
            <w:tcW w:w="1530" w:type="dxa"/>
            <w:tcMar>
              <w:left w:w="115" w:type="dxa"/>
              <w:bottom w:w="58" w:type="dxa"/>
              <w:right w:w="115" w:type="dxa"/>
            </w:tcMar>
          </w:tcPr>
          <w:p w14:paraId="7AF65F31" w14:textId="77777777" w:rsidR="00FE0A58" w:rsidRPr="00A94369" w:rsidRDefault="00FE0A58" w:rsidP="002A1875">
            <w:pPr>
              <w:rPr>
                <w:rFonts w:cs="Arial"/>
                <w:sz w:val="22"/>
                <w:szCs w:val="22"/>
              </w:rPr>
            </w:pPr>
          </w:p>
        </w:tc>
        <w:tc>
          <w:tcPr>
            <w:tcW w:w="1431" w:type="dxa"/>
            <w:tcMar>
              <w:left w:w="115" w:type="dxa"/>
              <w:bottom w:w="58" w:type="dxa"/>
              <w:right w:w="115" w:type="dxa"/>
            </w:tcMar>
          </w:tcPr>
          <w:p w14:paraId="58AED528" w14:textId="77777777" w:rsidR="00FE0A58" w:rsidRPr="00A94369" w:rsidRDefault="00FE0A58" w:rsidP="002A1875">
            <w:pPr>
              <w:rPr>
                <w:rFonts w:cs="Arial"/>
                <w:sz w:val="22"/>
                <w:szCs w:val="22"/>
              </w:rPr>
            </w:pPr>
          </w:p>
        </w:tc>
      </w:tr>
      <w:tr w:rsidR="00FE0A58" w14:paraId="5DE600BF" w14:textId="77777777" w:rsidTr="002A1875">
        <w:trPr>
          <w:cantSplit/>
          <w:trHeight w:val="432"/>
        </w:trPr>
        <w:tc>
          <w:tcPr>
            <w:tcW w:w="2700" w:type="dxa"/>
            <w:tcMar>
              <w:left w:w="115" w:type="dxa"/>
              <w:bottom w:w="58" w:type="dxa"/>
              <w:right w:w="115" w:type="dxa"/>
            </w:tcMar>
            <w:vAlign w:val="bottom"/>
          </w:tcPr>
          <w:p w14:paraId="601BDA0E" w14:textId="77777777" w:rsidR="00FE0A58" w:rsidRPr="00A94369" w:rsidRDefault="00FE0A58" w:rsidP="002A1875">
            <w:pPr>
              <w:rPr>
                <w:rFonts w:cs="Arial"/>
                <w:sz w:val="22"/>
                <w:szCs w:val="22"/>
              </w:rPr>
            </w:pPr>
            <w:r w:rsidRPr="00A94369">
              <w:rPr>
                <w:rFonts w:cs="Arial"/>
                <w:sz w:val="22"/>
                <w:szCs w:val="22"/>
              </w:rPr>
              <w:t xml:space="preserve"> Revenues </w:t>
            </w:r>
          </w:p>
        </w:tc>
        <w:tc>
          <w:tcPr>
            <w:tcW w:w="1350" w:type="dxa"/>
            <w:tcMar>
              <w:left w:w="115" w:type="dxa"/>
              <w:bottom w:w="58" w:type="dxa"/>
              <w:right w:w="115" w:type="dxa"/>
            </w:tcMar>
          </w:tcPr>
          <w:p w14:paraId="278944B2" w14:textId="77777777" w:rsidR="00FE0A58" w:rsidRPr="00A94369" w:rsidRDefault="00FE0A58" w:rsidP="002A1875">
            <w:pPr>
              <w:rPr>
                <w:rFonts w:cs="Arial"/>
                <w:sz w:val="22"/>
                <w:szCs w:val="22"/>
              </w:rPr>
            </w:pPr>
          </w:p>
        </w:tc>
        <w:tc>
          <w:tcPr>
            <w:tcW w:w="1440" w:type="dxa"/>
            <w:tcMar>
              <w:left w:w="115" w:type="dxa"/>
              <w:bottom w:w="58" w:type="dxa"/>
              <w:right w:w="115" w:type="dxa"/>
            </w:tcMar>
          </w:tcPr>
          <w:p w14:paraId="581D32EF" w14:textId="77777777" w:rsidR="00FE0A58" w:rsidRPr="00A94369" w:rsidRDefault="00FE0A58" w:rsidP="002A1875">
            <w:pPr>
              <w:rPr>
                <w:rFonts w:cs="Arial"/>
                <w:sz w:val="22"/>
                <w:szCs w:val="22"/>
              </w:rPr>
            </w:pPr>
          </w:p>
        </w:tc>
        <w:tc>
          <w:tcPr>
            <w:tcW w:w="1350" w:type="dxa"/>
            <w:tcMar>
              <w:left w:w="115" w:type="dxa"/>
              <w:bottom w:w="58" w:type="dxa"/>
              <w:right w:w="115" w:type="dxa"/>
            </w:tcMar>
          </w:tcPr>
          <w:p w14:paraId="7337E598" w14:textId="77777777" w:rsidR="00FE0A58" w:rsidRPr="00A94369" w:rsidRDefault="00FE0A58" w:rsidP="002A1875">
            <w:pPr>
              <w:rPr>
                <w:rFonts w:cs="Arial"/>
                <w:sz w:val="22"/>
                <w:szCs w:val="22"/>
              </w:rPr>
            </w:pPr>
          </w:p>
        </w:tc>
        <w:tc>
          <w:tcPr>
            <w:tcW w:w="1530" w:type="dxa"/>
            <w:tcMar>
              <w:left w:w="115" w:type="dxa"/>
              <w:bottom w:w="58" w:type="dxa"/>
              <w:right w:w="115" w:type="dxa"/>
            </w:tcMar>
          </w:tcPr>
          <w:p w14:paraId="426FF234" w14:textId="77777777" w:rsidR="00FE0A58" w:rsidRPr="00A94369" w:rsidRDefault="00FE0A58" w:rsidP="002A1875">
            <w:pPr>
              <w:rPr>
                <w:rFonts w:cs="Arial"/>
                <w:sz w:val="22"/>
                <w:szCs w:val="22"/>
              </w:rPr>
            </w:pPr>
          </w:p>
        </w:tc>
        <w:tc>
          <w:tcPr>
            <w:tcW w:w="1431" w:type="dxa"/>
            <w:tcMar>
              <w:left w:w="115" w:type="dxa"/>
              <w:bottom w:w="58" w:type="dxa"/>
              <w:right w:w="115" w:type="dxa"/>
            </w:tcMar>
          </w:tcPr>
          <w:p w14:paraId="5BAB83A4" w14:textId="77777777" w:rsidR="00FE0A58" w:rsidRPr="00A94369" w:rsidRDefault="00FE0A58" w:rsidP="002A1875">
            <w:pPr>
              <w:rPr>
                <w:rFonts w:cs="Arial"/>
                <w:sz w:val="22"/>
                <w:szCs w:val="22"/>
              </w:rPr>
            </w:pPr>
          </w:p>
        </w:tc>
      </w:tr>
      <w:tr w:rsidR="00FE0A58" w14:paraId="03AB75F5" w14:textId="77777777" w:rsidTr="002A1875">
        <w:trPr>
          <w:cantSplit/>
          <w:trHeight w:val="432"/>
        </w:trPr>
        <w:tc>
          <w:tcPr>
            <w:tcW w:w="2700" w:type="dxa"/>
            <w:tcMar>
              <w:left w:w="115" w:type="dxa"/>
              <w:bottom w:w="58" w:type="dxa"/>
              <w:right w:w="115" w:type="dxa"/>
            </w:tcMar>
            <w:vAlign w:val="bottom"/>
          </w:tcPr>
          <w:p w14:paraId="5BB774E1" w14:textId="77777777" w:rsidR="00FE0A58" w:rsidRPr="00A94369" w:rsidRDefault="00FE0A58" w:rsidP="002A1875">
            <w:pPr>
              <w:rPr>
                <w:rFonts w:cs="Arial"/>
                <w:sz w:val="22"/>
                <w:szCs w:val="22"/>
              </w:rPr>
            </w:pPr>
            <w:r w:rsidRPr="00A94369">
              <w:rPr>
                <w:rFonts w:cs="Arial"/>
                <w:sz w:val="22"/>
                <w:szCs w:val="22"/>
              </w:rPr>
              <w:t xml:space="preserve"> Gross Margin % </w:t>
            </w:r>
          </w:p>
        </w:tc>
        <w:tc>
          <w:tcPr>
            <w:tcW w:w="1350" w:type="dxa"/>
            <w:tcMar>
              <w:left w:w="115" w:type="dxa"/>
              <w:bottom w:w="58" w:type="dxa"/>
              <w:right w:w="115" w:type="dxa"/>
            </w:tcMar>
          </w:tcPr>
          <w:p w14:paraId="280BBF3F" w14:textId="77777777" w:rsidR="00FE0A58" w:rsidRPr="00A94369" w:rsidRDefault="00FE0A58" w:rsidP="002A1875">
            <w:pPr>
              <w:rPr>
                <w:rFonts w:cs="Arial"/>
                <w:sz w:val="22"/>
                <w:szCs w:val="22"/>
              </w:rPr>
            </w:pPr>
          </w:p>
        </w:tc>
        <w:tc>
          <w:tcPr>
            <w:tcW w:w="1440" w:type="dxa"/>
            <w:tcMar>
              <w:left w:w="115" w:type="dxa"/>
              <w:bottom w:w="58" w:type="dxa"/>
              <w:right w:w="115" w:type="dxa"/>
            </w:tcMar>
          </w:tcPr>
          <w:p w14:paraId="65B48FC1" w14:textId="77777777" w:rsidR="00FE0A58" w:rsidRPr="00A94369" w:rsidRDefault="00FE0A58" w:rsidP="002A1875">
            <w:pPr>
              <w:rPr>
                <w:rFonts w:cs="Arial"/>
                <w:sz w:val="22"/>
                <w:szCs w:val="22"/>
              </w:rPr>
            </w:pPr>
          </w:p>
        </w:tc>
        <w:tc>
          <w:tcPr>
            <w:tcW w:w="1350" w:type="dxa"/>
            <w:tcMar>
              <w:left w:w="115" w:type="dxa"/>
              <w:bottom w:w="58" w:type="dxa"/>
              <w:right w:w="115" w:type="dxa"/>
            </w:tcMar>
          </w:tcPr>
          <w:p w14:paraId="5AFBBDF9" w14:textId="77777777" w:rsidR="00FE0A58" w:rsidRPr="00A94369" w:rsidRDefault="00FE0A58" w:rsidP="002A1875">
            <w:pPr>
              <w:rPr>
                <w:rFonts w:cs="Arial"/>
                <w:sz w:val="22"/>
                <w:szCs w:val="22"/>
              </w:rPr>
            </w:pPr>
          </w:p>
        </w:tc>
        <w:tc>
          <w:tcPr>
            <w:tcW w:w="1530" w:type="dxa"/>
            <w:tcMar>
              <w:left w:w="115" w:type="dxa"/>
              <w:bottom w:w="58" w:type="dxa"/>
              <w:right w:w="115" w:type="dxa"/>
            </w:tcMar>
          </w:tcPr>
          <w:p w14:paraId="06B3D1A7" w14:textId="77777777" w:rsidR="00FE0A58" w:rsidRPr="00A94369" w:rsidRDefault="00FE0A58" w:rsidP="002A1875">
            <w:pPr>
              <w:rPr>
                <w:rFonts w:cs="Arial"/>
                <w:sz w:val="22"/>
                <w:szCs w:val="22"/>
              </w:rPr>
            </w:pPr>
          </w:p>
        </w:tc>
        <w:tc>
          <w:tcPr>
            <w:tcW w:w="1431" w:type="dxa"/>
            <w:tcMar>
              <w:left w:w="115" w:type="dxa"/>
              <w:bottom w:w="58" w:type="dxa"/>
              <w:right w:w="115" w:type="dxa"/>
            </w:tcMar>
          </w:tcPr>
          <w:p w14:paraId="3B7E9F21" w14:textId="77777777" w:rsidR="00FE0A58" w:rsidRPr="00A94369" w:rsidRDefault="00FE0A58" w:rsidP="002A1875">
            <w:pPr>
              <w:rPr>
                <w:rFonts w:cs="Arial"/>
                <w:sz w:val="22"/>
                <w:szCs w:val="22"/>
              </w:rPr>
            </w:pPr>
          </w:p>
        </w:tc>
      </w:tr>
      <w:tr w:rsidR="00FE0A58" w14:paraId="1DC20E54" w14:textId="77777777" w:rsidTr="002A1875">
        <w:trPr>
          <w:cantSplit/>
          <w:trHeight w:val="432"/>
        </w:trPr>
        <w:tc>
          <w:tcPr>
            <w:tcW w:w="2700" w:type="dxa"/>
            <w:tcMar>
              <w:left w:w="115" w:type="dxa"/>
              <w:bottom w:w="58" w:type="dxa"/>
              <w:right w:w="115" w:type="dxa"/>
            </w:tcMar>
            <w:vAlign w:val="bottom"/>
          </w:tcPr>
          <w:p w14:paraId="63D8D79F" w14:textId="77777777" w:rsidR="00FE0A58" w:rsidRPr="00A94369" w:rsidRDefault="00FE0A58" w:rsidP="002A1875">
            <w:pPr>
              <w:rPr>
                <w:rFonts w:cs="Arial"/>
                <w:sz w:val="22"/>
                <w:szCs w:val="22"/>
              </w:rPr>
            </w:pPr>
            <w:r w:rsidRPr="00A94369">
              <w:rPr>
                <w:rFonts w:cs="Arial"/>
                <w:sz w:val="22"/>
                <w:szCs w:val="22"/>
              </w:rPr>
              <w:t xml:space="preserve"> Gross Profit </w:t>
            </w:r>
          </w:p>
        </w:tc>
        <w:tc>
          <w:tcPr>
            <w:tcW w:w="1350" w:type="dxa"/>
            <w:tcMar>
              <w:left w:w="115" w:type="dxa"/>
              <w:bottom w:w="58" w:type="dxa"/>
              <w:right w:w="115" w:type="dxa"/>
            </w:tcMar>
          </w:tcPr>
          <w:p w14:paraId="10D4E1A1" w14:textId="77777777" w:rsidR="00FE0A58" w:rsidRPr="00A94369" w:rsidRDefault="00FE0A58" w:rsidP="002A1875">
            <w:pPr>
              <w:rPr>
                <w:rFonts w:cs="Arial"/>
                <w:sz w:val="22"/>
                <w:szCs w:val="22"/>
              </w:rPr>
            </w:pPr>
          </w:p>
        </w:tc>
        <w:tc>
          <w:tcPr>
            <w:tcW w:w="1440" w:type="dxa"/>
            <w:tcMar>
              <w:left w:w="115" w:type="dxa"/>
              <w:bottom w:w="58" w:type="dxa"/>
              <w:right w:w="115" w:type="dxa"/>
            </w:tcMar>
          </w:tcPr>
          <w:p w14:paraId="51E0A26C" w14:textId="77777777" w:rsidR="00FE0A58" w:rsidRPr="00A94369" w:rsidRDefault="00FE0A58" w:rsidP="002A1875">
            <w:pPr>
              <w:rPr>
                <w:rFonts w:cs="Arial"/>
                <w:sz w:val="22"/>
                <w:szCs w:val="22"/>
              </w:rPr>
            </w:pPr>
          </w:p>
        </w:tc>
        <w:tc>
          <w:tcPr>
            <w:tcW w:w="1350" w:type="dxa"/>
            <w:tcMar>
              <w:left w:w="115" w:type="dxa"/>
              <w:bottom w:w="58" w:type="dxa"/>
              <w:right w:w="115" w:type="dxa"/>
            </w:tcMar>
          </w:tcPr>
          <w:p w14:paraId="31C3E745" w14:textId="77777777" w:rsidR="00FE0A58" w:rsidRPr="00A94369" w:rsidRDefault="00FE0A58" w:rsidP="002A1875">
            <w:pPr>
              <w:rPr>
                <w:rFonts w:cs="Arial"/>
                <w:sz w:val="22"/>
                <w:szCs w:val="22"/>
              </w:rPr>
            </w:pPr>
          </w:p>
        </w:tc>
        <w:tc>
          <w:tcPr>
            <w:tcW w:w="1530" w:type="dxa"/>
            <w:tcMar>
              <w:left w:w="115" w:type="dxa"/>
              <w:bottom w:w="58" w:type="dxa"/>
              <w:right w:w="115" w:type="dxa"/>
            </w:tcMar>
          </w:tcPr>
          <w:p w14:paraId="438C1A55" w14:textId="77777777" w:rsidR="00FE0A58" w:rsidRPr="00A94369" w:rsidRDefault="00FE0A58" w:rsidP="002A1875">
            <w:pPr>
              <w:rPr>
                <w:rFonts w:cs="Arial"/>
                <w:sz w:val="22"/>
                <w:szCs w:val="22"/>
              </w:rPr>
            </w:pPr>
          </w:p>
        </w:tc>
        <w:tc>
          <w:tcPr>
            <w:tcW w:w="1431" w:type="dxa"/>
            <w:tcMar>
              <w:left w:w="115" w:type="dxa"/>
              <w:bottom w:w="58" w:type="dxa"/>
              <w:right w:w="115" w:type="dxa"/>
            </w:tcMar>
          </w:tcPr>
          <w:p w14:paraId="70DB07AB" w14:textId="77777777" w:rsidR="00FE0A58" w:rsidRPr="00A94369" w:rsidRDefault="00FE0A58" w:rsidP="002A1875">
            <w:pPr>
              <w:rPr>
                <w:rFonts w:cs="Arial"/>
                <w:sz w:val="22"/>
                <w:szCs w:val="22"/>
              </w:rPr>
            </w:pPr>
          </w:p>
        </w:tc>
      </w:tr>
      <w:tr w:rsidR="00FE0A58" w14:paraId="3209EEFA" w14:textId="77777777" w:rsidTr="002A1875">
        <w:trPr>
          <w:cantSplit/>
          <w:trHeight w:val="432"/>
        </w:trPr>
        <w:tc>
          <w:tcPr>
            <w:tcW w:w="2700" w:type="dxa"/>
            <w:tcMar>
              <w:left w:w="115" w:type="dxa"/>
              <w:bottom w:w="58" w:type="dxa"/>
              <w:right w:w="115" w:type="dxa"/>
            </w:tcMar>
            <w:vAlign w:val="bottom"/>
          </w:tcPr>
          <w:p w14:paraId="38AC72E0" w14:textId="77777777" w:rsidR="00FE0A58" w:rsidRPr="00A94369" w:rsidRDefault="00FE0A58" w:rsidP="002A1875">
            <w:pPr>
              <w:rPr>
                <w:rFonts w:cs="Arial"/>
                <w:sz w:val="22"/>
                <w:szCs w:val="22"/>
              </w:rPr>
            </w:pPr>
            <w:r w:rsidRPr="00A94369">
              <w:rPr>
                <w:rFonts w:cs="Arial"/>
                <w:sz w:val="22"/>
                <w:szCs w:val="22"/>
              </w:rPr>
              <w:t xml:space="preserve"> EBITDA </w:t>
            </w:r>
          </w:p>
        </w:tc>
        <w:tc>
          <w:tcPr>
            <w:tcW w:w="1350" w:type="dxa"/>
            <w:tcMar>
              <w:left w:w="115" w:type="dxa"/>
              <w:bottom w:w="58" w:type="dxa"/>
              <w:right w:w="115" w:type="dxa"/>
            </w:tcMar>
          </w:tcPr>
          <w:p w14:paraId="4ABFC45B" w14:textId="77777777" w:rsidR="00FE0A58" w:rsidRPr="00A94369" w:rsidRDefault="00FE0A58" w:rsidP="002A1875">
            <w:pPr>
              <w:rPr>
                <w:rFonts w:cs="Arial"/>
                <w:sz w:val="22"/>
                <w:szCs w:val="22"/>
              </w:rPr>
            </w:pPr>
          </w:p>
        </w:tc>
        <w:tc>
          <w:tcPr>
            <w:tcW w:w="1440" w:type="dxa"/>
            <w:tcMar>
              <w:left w:w="115" w:type="dxa"/>
              <w:bottom w:w="58" w:type="dxa"/>
              <w:right w:w="115" w:type="dxa"/>
            </w:tcMar>
          </w:tcPr>
          <w:p w14:paraId="39DCADC0" w14:textId="77777777" w:rsidR="00FE0A58" w:rsidRPr="00A94369" w:rsidRDefault="00FE0A58" w:rsidP="002A1875">
            <w:pPr>
              <w:rPr>
                <w:rFonts w:cs="Arial"/>
                <w:sz w:val="22"/>
                <w:szCs w:val="22"/>
              </w:rPr>
            </w:pPr>
          </w:p>
        </w:tc>
        <w:tc>
          <w:tcPr>
            <w:tcW w:w="1350" w:type="dxa"/>
            <w:tcMar>
              <w:left w:w="115" w:type="dxa"/>
              <w:bottom w:w="58" w:type="dxa"/>
              <w:right w:w="115" w:type="dxa"/>
            </w:tcMar>
          </w:tcPr>
          <w:p w14:paraId="62027EA8" w14:textId="77777777" w:rsidR="00FE0A58" w:rsidRPr="00A94369" w:rsidRDefault="00FE0A58" w:rsidP="002A1875">
            <w:pPr>
              <w:rPr>
                <w:rFonts w:cs="Arial"/>
                <w:sz w:val="22"/>
                <w:szCs w:val="22"/>
              </w:rPr>
            </w:pPr>
          </w:p>
        </w:tc>
        <w:tc>
          <w:tcPr>
            <w:tcW w:w="1530" w:type="dxa"/>
            <w:tcMar>
              <w:left w:w="115" w:type="dxa"/>
              <w:bottom w:w="58" w:type="dxa"/>
              <w:right w:w="115" w:type="dxa"/>
            </w:tcMar>
          </w:tcPr>
          <w:p w14:paraId="14C1E00E" w14:textId="77777777" w:rsidR="00FE0A58" w:rsidRPr="00A94369" w:rsidRDefault="00FE0A58" w:rsidP="002A1875">
            <w:pPr>
              <w:rPr>
                <w:rFonts w:cs="Arial"/>
                <w:sz w:val="22"/>
                <w:szCs w:val="22"/>
              </w:rPr>
            </w:pPr>
          </w:p>
        </w:tc>
        <w:tc>
          <w:tcPr>
            <w:tcW w:w="1431" w:type="dxa"/>
            <w:tcMar>
              <w:left w:w="115" w:type="dxa"/>
              <w:bottom w:w="58" w:type="dxa"/>
              <w:right w:w="115" w:type="dxa"/>
            </w:tcMar>
          </w:tcPr>
          <w:p w14:paraId="6CBD3793" w14:textId="77777777" w:rsidR="00FE0A58" w:rsidRPr="00A94369" w:rsidRDefault="00FE0A58" w:rsidP="002A1875">
            <w:pPr>
              <w:rPr>
                <w:rFonts w:cs="Arial"/>
                <w:sz w:val="22"/>
                <w:szCs w:val="22"/>
              </w:rPr>
            </w:pPr>
          </w:p>
        </w:tc>
      </w:tr>
    </w:tbl>
    <w:p w14:paraId="4221A7F0" w14:textId="77777777" w:rsidR="00FE0A58" w:rsidRDefault="00FE0A58" w:rsidP="00FE0A58"/>
    <w:p w14:paraId="20348818" w14:textId="77777777" w:rsidR="00FE0A58" w:rsidRPr="00CE2C56" w:rsidRDefault="00FE0A58" w:rsidP="00FE0A58">
      <w:pPr>
        <w:pStyle w:val="Heading3"/>
        <w:spacing w:after="0" w:line="276" w:lineRule="auto"/>
        <w:ind w:left="360"/>
        <w:rPr>
          <w:rFonts w:cs="Arial"/>
          <w:sz w:val="12"/>
          <w:szCs w:val="16"/>
        </w:rPr>
      </w:pPr>
      <w:r>
        <w:rPr>
          <w:rFonts w:cs="Arial"/>
        </w:rPr>
        <w:t>BURN RATE</w:t>
      </w:r>
      <w:r w:rsidRPr="00B15D94">
        <w:rPr>
          <w:rFonts w:cs="Arial"/>
          <w:caps w:val="0"/>
        </w:rPr>
        <w:t xml:space="preserve">. </w:t>
      </w:r>
      <w:r w:rsidRPr="00CE2C56">
        <w:rPr>
          <w:rFonts w:cs="Arial"/>
          <w:caps w:val="0"/>
          <w:sz w:val="20"/>
          <w:szCs w:val="24"/>
        </w:rPr>
        <w:t xml:space="preserve">Current monthly costs to run company. When will you run out of cash if you </w:t>
      </w:r>
      <w:r>
        <w:rPr>
          <w:rFonts w:cs="Arial"/>
          <w:caps w:val="0"/>
          <w:sz w:val="20"/>
          <w:szCs w:val="24"/>
        </w:rPr>
        <w:t>are not funded</w:t>
      </w:r>
      <w:r w:rsidRPr="00CE2C56">
        <w:rPr>
          <w:rFonts w:cs="Arial"/>
          <w:caps w:val="0"/>
          <w:sz w:val="20"/>
          <w:szCs w:val="24"/>
        </w:rPr>
        <w:t>?</w:t>
      </w:r>
      <w:r w:rsidRPr="00CE2C56">
        <w:rPr>
          <w:rFonts w:cs="Arial"/>
          <w:sz w:val="20"/>
          <w:szCs w:val="24"/>
        </w:rPr>
        <w:t xml:space="preserve"> </w:t>
      </w:r>
      <w:r>
        <w:rPr>
          <w:rFonts w:cs="Arial"/>
          <w:sz w:val="20"/>
          <w:szCs w:val="24"/>
        </w:rPr>
        <w:br/>
      </w:r>
    </w:p>
    <w:p w14:paraId="1A55B565" w14:textId="77777777" w:rsidR="00FE0A58" w:rsidRPr="003E4A1B" w:rsidRDefault="00FE0A58" w:rsidP="00FE0A58">
      <w:pPr>
        <w:pStyle w:val="Heading3"/>
        <w:spacing w:line="276" w:lineRule="auto"/>
        <w:ind w:left="360"/>
        <w:rPr>
          <w:rFonts w:cs="Arial"/>
        </w:rPr>
      </w:pPr>
      <w:r w:rsidRPr="003E4A1B">
        <w:rPr>
          <w:rFonts w:cs="Arial"/>
        </w:rPr>
        <w:t>Funding Plan</w:t>
      </w:r>
    </w:p>
    <w:p w14:paraId="651CB1C4" w14:textId="77777777" w:rsidR="00FE0A58" w:rsidRPr="003E4A1B" w:rsidRDefault="00FE0A58" w:rsidP="00FE0A58">
      <w:pPr>
        <w:pStyle w:val="BulletedList"/>
        <w:numPr>
          <w:ilvl w:val="1"/>
          <w:numId w:val="23"/>
        </w:numPr>
        <w:spacing w:line="276" w:lineRule="auto"/>
        <w:rPr>
          <w:rFonts w:cs="Arial"/>
          <w:sz w:val="20"/>
        </w:rPr>
      </w:pPr>
      <w:r>
        <w:rPr>
          <w:rFonts w:cs="Arial"/>
          <w:sz w:val="20"/>
        </w:rPr>
        <w:t xml:space="preserve">Funding </w:t>
      </w:r>
      <w:r w:rsidRPr="003E4A1B">
        <w:rPr>
          <w:rFonts w:cs="Arial"/>
          <w:sz w:val="20"/>
        </w:rPr>
        <w:t>received</w:t>
      </w:r>
      <w:r>
        <w:rPr>
          <w:rFonts w:cs="Arial"/>
          <w:sz w:val="20"/>
        </w:rPr>
        <w:t xml:space="preserve"> previously</w:t>
      </w:r>
      <w:r w:rsidRPr="003E4A1B">
        <w:rPr>
          <w:rFonts w:cs="Arial"/>
          <w:sz w:val="20"/>
        </w:rPr>
        <w:t xml:space="preserve"> </w:t>
      </w:r>
    </w:p>
    <w:p w14:paraId="18DC9063" w14:textId="77777777" w:rsidR="00FE0A58" w:rsidRPr="003E4A1B" w:rsidRDefault="00FE0A58" w:rsidP="00FE0A58">
      <w:pPr>
        <w:pStyle w:val="BulletedList"/>
        <w:numPr>
          <w:ilvl w:val="1"/>
          <w:numId w:val="23"/>
        </w:numPr>
        <w:spacing w:line="276" w:lineRule="auto"/>
        <w:rPr>
          <w:rFonts w:cs="Arial"/>
          <w:sz w:val="20"/>
        </w:rPr>
      </w:pPr>
      <w:r>
        <w:rPr>
          <w:rFonts w:cs="Arial"/>
          <w:sz w:val="20"/>
        </w:rPr>
        <w:t>Investment by founders</w:t>
      </w:r>
      <w:r w:rsidRPr="003E4A1B">
        <w:rPr>
          <w:rFonts w:cs="Arial"/>
          <w:sz w:val="20"/>
        </w:rPr>
        <w:t xml:space="preserve"> (</w:t>
      </w:r>
      <w:r>
        <w:rPr>
          <w:rFonts w:cs="Arial"/>
          <w:sz w:val="20"/>
        </w:rPr>
        <w:t xml:space="preserve">cash </w:t>
      </w:r>
      <w:r w:rsidRPr="003E4A1B">
        <w:rPr>
          <w:rFonts w:cs="Arial"/>
          <w:sz w:val="20"/>
        </w:rPr>
        <w:t>skin in the game)</w:t>
      </w:r>
    </w:p>
    <w:p w14:paraId="609BD3D2" w14:textId="77777777" w:rsidR="00FE0A58" w:rsidRDefault="00FE0A58" w:rsidP="00FE0A58">
      <w:pPr>
        <w:pStyle w:val="BulletedList"/>
        <w:numPr>
          <w:ilvl w:val="1"/>
          <w:numId w:val="23"/>
        </w:numPr>
        <w:spacing w:line="276" w:lineRule="auto"/>
        <w:rPr>
          <w:rFonts w:cs="Arial"/>
          <w:sz w:val="20"/>
        </w:rPr>
      </w:pPr>
      <w:r w:rsidRPr="003E4A1B">
        <w:rPr>
          <w:rFonts w:cs="Arial"/>
          <w:sz w:val="20"/>
        </w:rPr>
        <w:t>Amount of new funding needed</w:t>
      </w:r>
      <w:r>
        <w:rPr>
          <w:rFonts w:cs="Arial"/>
          <w:sz w:val="20"/>
        </w:rPr>
        <w:t>, and type of capital (debt or equity)</w:t>
      </w:r>
    </w:p>
    <w:p w14:paraId="5519FF6C" w14:textId="77777777" w:rsidR="00FE0A58" w:rsidRPr="003E4A1B" w:rsidRDefault="00FE0A58" w:rsidP="00FE0A58">
      <w:pPr>
        <w:pStyle w:val="BulletedList"/>
        <w:numPr>
          <w:ilvl w:val="1"/>
          <w:numId w:val="23"/>
        </w:numPr>
        <w:spacing w:line="276" w:lineRule="auto"/>
        <w:rPr>
          <w:rFonts w:cs="Arial"/>
          <w:sz w:val="20"/>
        </w:rPr>
      </w:pPr>
      <w:r w:rsidRPr="003E4A1B">
        <w:rPr>
          <w:rFonts w:cs="Arial"/>
          <w:sz w:val="20"/>
        </w:rPr>
        <w:t>How long will it last? (To what milestone?)</w:t>
      </w:r>
    </w:p>
    <w:p w14:paraId="6168ADCC" w14:textId="77777777" w:rsidR="00FE0A58" w:rsidRPr="003E4A1B" w:rsidRDefault="00FE0A58" w:rsidP="00FE0A58">
      <w:pPr>
        <w:pStyle w:val="BulletedList"/>
        <w:numPr>
          <w:ilvl w:val="1"/>
          <w:numId w:val="23"/>
        </w:numPr>
        <w:spacing w:line="276" w:lineRule="auto"/>
        <w:rPr>
          <w:rFonts w:cs="Arial"/>
          <w:sz w:val="20"/>
        </w:rPr>
      </w:pPr>
      <w:r w:rsidRPr="003E4A1B">
        <w:rPr>
          <w:rFonts w:cs="Arial"/>
          <w:sz w:val="20"/>
        </w:rPr>
        <w:t>Intended use of funds</w:t>
      </w:r>
    </w:p>
    <w:p w14:paraId="07E0439A" w14:textId="77777777" w:rsidR="00FE0A58" w:rsidRDefault="00FE0A58" w:rsidP="00FE0A58">
      <w:pPr>
        <w:pStyle w:val="ContactInformation"/>
        <w:spacing w:before="240" w:line="276" w:lineRule="auto"/>
        <w:ind w:left="360"/>
        <w:rPr>
          <w:rFonts w:ascii="Arial" w:hAnsi="Arial" w:cs="Arial"/>
          <w:sz w:val="20"/>
        </w:rPr>
      </w:pPr>
      <w:r w:rsidRPr="003E4A1B">
        <w:rPr>
          <w:rStyle w:val="Heading3Char"/>
          <w:rFonts w:cs="Arial"/>
        </w:rPr>
        <w:t>Exit Strategy</w:t>
      </w:r>
      <w:r w:rsidRPr="00B15D94">
        <w:rPr>
          <w:rFonts w:ascii="Arial" w:hAnsi="Arial" w:cs="Arial"/>
          <w:caps/>
          <w:sz w:val="22"/>
        </w:rPr>
        <w:t xml:space="preserve">. </w:t>
      </w:r>
      <w:r>
        <w:rPr>
          <w:rFonts w:ascii="Arial" w:hAnsi="Arial" w:cs="Arial"/>
          <w:caps/>
          <w:sz w:val="22"/>
        </w:rPr>
        <w:t>I</w:t>
      </w:r>
      <w:r>
        <w:rPr>
          <w:rFonts w:ascii="Arial" w:hAnsi="Arial" w:cs="Arial"/>
          <w:sz w:val="22"/>
        </w:rPr>
        <w:t>f</w:t>
      </w:r>
      <w:r w:rsidRPr="003E4A1B">
        <w:rPr>
          <w:rFonts w:ascii="Arial" w:hAnsi="Arial" w:cs="Arial"/>
          <w:sz w:val="20"/>
          <w:szCs w:val="9"/>
        </w:rPr>
        <w:t xml:space="preserve"> </w:t>
      </w:r>
      <w:r>
        <w:rPr>
          <w:rFonts w:ascii="Arial" w:hAnsi="Arial" w:cs="Arial"/>
          <w:sz w:val="20"/>
          <w:szCs w:val="9"/>
        </w:rPr>
        <w:t xml:space="preserve">seeking equity from angels or VCs, the investors will </w:t>
      </w:r>
      <w:r w:rsidRPr="003E4A1B">
        <w:rPr>
          <w:rFonts w:ascii="Arial" w:hAnsi="Arial" w:cs="Arial"/>
          <w:sz w:val="20"/>
          <w:szCs w:val="9"/>
        </w:rPr>
        <w:t>naturally want to know what</w:t>
      </w:r>
      <w:r>
        <w:rPr>
          <w:rFonts w:ascii="Arial" w:hAnsi="Arial" w:cs="Arial"/>
          <w:sz w:val="20"/>
          <w:szCs w:val="9"/>
        </w:rPr>
        <w:t>’</w:t>
      </w:r>
      <w:r w:rsidRPr="003E4A1B">
        <w:rPr>
          <w:rFonts w:ascii="Arial" w:hAnsi="Arial" w:cs="Arial"/>
          <w:sz w:val="20"/>
          <w:szCs w:val="9"/>
        </w:rPr>
        <w:t>s in it for them. Tell them</w:t>
      </w:r>
      <w:r>
        <w:rPr>
          <w:rFonts w:ascii="Arial" w:hAnsi="Arial" w:cs="Arial"/>
          <w:sz w:val="20"/>
          <w:szCs w:val="9"/>
        </w:rPr>
        <w:t xml:space="preserve"> when an</w:t>
      </w:r>
      <w:r w:rsidRPr="003E4A1B">
        <w:rPr>
          <w:rFonts w:ascii="Arial" w:hAnsi="Arial" w:cs="Arial"/>
          <w:sz w:val="20"/>
          <w:szCs w:val="9"/>
        </w:rPr>
        <w:t xml:space="preserve">d how they will </w:t>
      </w:r>
      <w:r>
        <w:rPr>
          <w:rFonts w:ascii="Arial" w:hAnsi="Arial" w:cs="Arial"/>
          <w:sz w:val="20"/>
          <w:szCs w:val="9"/>
        </w:rPr>
        <w:t xml:space="preserve">be able to </w:t>
      </w:r>
      <w:r w:rsidRPr="003E4A1B">
        <w:rPr>
          <w:rFonts w:ascii="Arial" w:hAnsi="Arial" w:cs="Arial"/>
          <w:sz w:val="20"/>
          <w:szCs w:val="9"/>
        </w:rPr>
        <w:t xml:space="preserve">cash out. </w:t>
      </w:r>
      <w:r>
        <w:rPr>
          <w:rFonts w:ascii="Arial" w:hAnsi="Arial" w:cs="Arial"/>
          <w:sz w:val="20"/>
          <w:szCs w:val="9"/>
        </w:rPr>
        <w:t xml:space="preserve">And how. </w:t>
      </w:r>
      <w:r w:rsidRPr="003E4A1B">
        <w:rPr>
          <w:rFonts w:ascii="Arial" w:hAnsi="Arial" w:cs="Arial"/>
          <w:sz w:val="20"/>
        </w:rPr>
        <w:t xml:space="preserve">If you anticipate </w:t>
      </w:r>
      <w:r w:rsidRPr="00B15D94">
        <w:rPr>
          <w:rFonts w:ascii="Arial" w:hAnsi="Arial" w:cs="Arial"/>
          <w:i/>
          <w:iCs/>
          <w:sz w:val="20"/>
        </w:rPr>
        <w:t>being acquired</w:t>
      </w:r>
      <w:r w:rsidRPr="003E4A1B">
        <w:rPr>
          <w:rFonts w:ascii="Arial" w:hAnsi="Arial" w:cs="Arial"/>
          <w:sz w:val="20"/>
        </w:rPr>
        <w:t>…</w:t>
      </w:r>
    </w:p>
    <w:p w14:paraId="418E3247" w14:textId="77777777" w:rsidR="00FE0A58" w:rsidRPr="004B71B4" w:rsidRDefault="00FE0A58" w:rsidP="00FE0A58">
      <w:pPr>
        <w:pStyle w:val="ContactInformation"/>
        <w:spacing w:line="276" w:lineRule="auto"/>
        <w:ind w:left="360"/>
        <w:rPr>
          <w:rFonts w:ascii="Arial" w:hAnsi="Arial" w:cs="Arial"/>
          <w:sz w:val="8"/>
          <w:szCs w:val="8"/>
        </w:rPr>
      </w:pPr>
    </w:p>
    <w:p w14:paraId="072BA4A3" w14:textId="77777777" w:rsidR="00FE0A58" w:rsidRPr="003E4A1B" w:rsidRDefault="00FE0A58" w:rsidP="00FE0A58">
      <w:pPr>
        <w:spacing w:line="276" w:lineRule="auto"/>
        <w:ind w:left="1440"/>
        <w:rPr>
          <w:rFonts w:cs="Arial"/>
          <w:vanish/>
          <w:color w:val="000000"/>
          <w:szCs w:val="18"/>
        </w:rPr>
      </w:pPr>
    </w:p>
    <w:p w14:paraId="3057C8B3" w14:textId="77777777" w:rsidR="00FE0A58" w:rsidRPr="003E4A1B" w:rsidRDefault="00FE0A58" w:rsidP="00FE0A58">
      <w:pPr>
        <w:numPr>
          <w:ilvl w:val="0"/>
          <w:numId w:val="24"/>
        </w:numPr>
        <w:spacing w:after="120" w:line="276" w:lineRule="auto"/>
        <w:ind w:left="1440"/>
        <w:rPr>
          <w:rFonts w:cs="Arial"/>
          <w:color w:val="000000"/>
          <w:szCs w:val="18"/>
        </w:rPr>
      </w:pPr>
      <w:r w:rsidRPr="003E4A1B">
        <w:rPr>
          <w:rFonts w:cs="Arial"/>
          <w:color w:val="000000"/>
          <w:szCs w:val="18"/>
        </w:rPr>
        <w:t>Identify the two or three most likely buyers</w:t>
      </w:r>
    </w:p>
    <w:p w14:paraId="32BB3972" w14:textId="77777777" w:rsidR="00FE0A58" w:rsidRPr="003E4A1B" w:rsidRDefault="00FE0A58" w:rsidP="00FE0A58">
      <w:pPr>
        <w:numPr>
          <w:ilvl w:val="0"/>
          <w:numId w:val="24"/>
        </w:numPr>
        <w:spacing w:after="120" w:line="276" w:lineRule="auto"/>
        <w:ind w:left="1440"/>
        <w:rPr>
          <w:rFonts w:cs="Arial"/>
          <w:color w:val="000000"/>
          <w:szCs w:val="18"/>
        </w:rPr>
      </w:pPr>
      <w:r w:rsidRPr="003E4A1B">
        <w:rPr>
          <w:rFonts w:cs="Arial"/>
          <w:color w:val="000000"/>
          <w:szCs w:val="18"/>
        </w:rPr>
        <w:t xml:space="preserve">Explain why </w:t>
      </w:r>
      <w:r>
        <w:rPr>
          <w:rFonts w:cs="Arial"/>
          <w:color w:val="000000"/>
          <w:szCs w:val="18"/>
        </w:rPr>
        <w:t>those larger companies</w:t>
      </w:r>
      <w:r w:rsidRPr="003E4A1B">
        <w:rPr>
          <w:rFonts w:cs="Arial"/>
          <w:color w:val="000000"/>
          <w:szCs w:val="18"/>
        </w:rPr>
        <w:t xml:space="preserve"> would be interested</w:t>
      </w:r>
    </w:p>
    <w:p w14:paraId="539789A7" w14:textId="77777777" w:rsidR="00FE0A58" w:rsidRPr="003E4A1B" w:rsidRDefault="00FE0A58" w:rsidP="00FE0A58">
      <w:pPr>
        <w:numPr>
          <w:ilvl w:val="0"/>
          <w:numId w:val="24"/>
        </w:numPr>
        <w:spacing w:after="120" w:line="276" w:lineRule="auto"/>
        <w:ind w:left="1440"/>
        <w:rPr>
          <w:rFonts w:cs="Arial"/>
          <w:color w:val="000000"/>
          <w:szCs w:val="18"/>
        </w:rPr>
      </w:pPr>
      <w:r>
        <w:rPr>
          <w:rFonts w:cs="Arial"/>
          <w:color w:val="000000"/>
          <w:szCs w:val="18"/>
        </w:rPr>
        <w:t>D</w:t>
      </w:r>
      <w:r w:rsidRPr="003E4A1B">
        <w:rPr>
          <w:rFonts w:cs="Arial"/>
          <w:color w:val="000000"/>
          <w:szCs w:val="18"/>
        </w:rPr>
        <w:t>escribe recent acquisitions of comparable companies and the deal values</w:t>
      </w:r>
    </w:p>
    <w:p w14:paraId="7788B131" w14:textId="77777777" w:rsidR="00FE0A58" w:rsidRPr="003E4A1B" w:rsidRDefault="00FE0A58" w:rsidP="00FE0A58">
      <w:pPr>
        <w:spacing w:line="276" w:lineRule="auto"/>
        <w:ind w:left="1440"/>
        <w:rPr>
          <w:rFonts w:cs="Arial"/>
          <w:vanish/>
          <w:color w:val="000000"/>
          <w:szCs w:val="18"/>
        </w:rPr>
      </w:pPr>
    </w:p>
    <w:p w14:paraId="5202A9B9" w14:textId="77777777" w:rsidR="00FE0A58" w:rsidRPr="003E4A1B" w:rsidRDefault="00FE0A58" w:rsidP="00FE0A58">
      <w:pPr>
        <w:numPr>
          <w:ilvl w:val="0"/>
          <w:numId w:val="24"/>
        </w:numPr>
        <w:spacing w:after="120" w:line="276" w:lineRule="auto"/>
        <w:ind w:left="1440"/>
        <w:rPr>
          <w:rFonts w:cs="Arial"/>
          <w:color w:val="000000"/>
          <w:szCs w:val="18"/>
        </w:rPr>
      </w:pPr>
      <w:r w:rsidRPr="003E4A1B">
        <w:rPr>
          <w:rFonts w:cs="Arial"/>
          <w:color w:val="000000"/>
          <w:szCs w:val="18"/>
        </w:rPr>
        <w:t>Describe any relationships you already have with potential acquirers</w:t>
      </w:r>
      <w:r>
        <w:rPr>
          <w:rFonts w:cs="Arial"/>
          <w:color w:val="000000"/>
          <w:szCs w:val="18"/>
        </w:rPr>
        <w:t>,</w:t>
      </w:r>
      <w:r w:rsidRPr="003E4A1B">
        <w:rPr>
          <w:rFonts w:cs="Arial"/>
          <w:color w:val="000000"/>
          <w:szCs w:val="18"/>
        </w:rPr>
        <w:t xml:space="preserve"> investment banks</w:t>
      </w:r>
      <w:r>
        <w:rPr>
          <w:rFonts w:cs="Arial"/>
          <w:color w:val="000000"/>
          <w:szCs w:val="18"/>
        </w:rPr>
        <w:t xml:space="preserve">, private equity firms or larger </w:t>
      </w:r>
      <w:r w:rsidRPr="003E4A1B">
        <w:rPr>
          <w:rFonts w:cs="Arial"/>
          <w:color w:val="000000"/>
          <w:szCs w:val="18"/>
        </w:rPr>
        <w:t xml:space="preserve">VCs that might facilitate your </w:t>
      </w:r>
      <w:r w:rsidRPr="00286F8B">
        <w:rPr>
          <w:rFonts w:cs="Arial"/>
          <w:iCs/>
          <w:color w:val="000000"/>
          <w:szCs w:val="18"/>
        </w:rPr>
        <w:t>exit plan.</w:t>
      </w:r>
    </w:p>
    <w:p w14:paraId="4B360109" w14:textId="77777777" w:rsidR="00FE0A58" w:rsidRPr="003E4A1B" w:rsidRDefault="00FE0A58" w:rsidP="00FE0A58">
      <w:pPr>
        <w:pStyle w:val="WhiteSpace"/>
        <w:keepNext w:val="0"/>
        <w:spacing w:before="240"/>
        <w:outlineLvl w:val="9"/>
        <w:rPr>
          <w:rFonts w:ascii="Arial" w:hAnsi="Arial" w:cs="Arial"/>
          <w:b/>
          <w:bCs w:val="0"/>
          <w:caps w:val="0"/>
          <w:sz w:val="22"/>
        </w:rPr>
      </w:pPr>
    </w:p>
    <w:p w14:paraId="71D2A682" w14:textId="77777777" w:rsidR="00FE0A58" w:rsidRPr="003E4A1B" w:rsidRDefault="00FE0A58" w:rsidP="00FE0A58">
      <w:pPr>
        <w:rPr>
          <w:rFonts w:cs="Arial"/>
          <w:b/>
          <w:sz w:val="12"/>
        </w:rPr>
      </w:pPr>
      <w:r w:rsidRPr="003E4A1B">
        <w:rPr>
          <w:rFonts w:cs="Arial"/>
          <w:b/>
          <w:sz w:val="22"/>
        </w:rPr>
        <w:t xml:space="preserve">To Conclude, Summarize </w:t>
      </w:r>
      <w:r>
        <w:rPr>
          <w:rFonts w:cs="Arial"/>
          <w:b/>
          <w:sz w:val="22"/>
        </w:rPr>
        <w:t xml:space="preserve">the </w:t>
      </w:r>
      <w:r w:rsidRPr="003E4A1B">
        <w:rPr>
          <w:rFonts w:cs="Arial"/>
          <w:b/>
          <w:sz w:val="22"/>
        </w:rPr>
        <w:t xml:space="preserve">Most Compelling Arguments:  </w:t>
      </w:r>
      <w:r w:rsidRPr="003E4A1B">
        <w:rPr>
          <w:rFonts w:cs="Arial"/>
          <w:b/>
          <w:sz w:val="22"/>
        </w:rPr>
        <w:br/>
      </w:r>
    </w:p>
    <w:p w14:paraId="394ACD2D" w14:textId="77777777" w:rsidR="00FE0A58" w:rsidRPr="003E4A1B" w:rsidRDefault="00FE0A58" w:rsidP="00FE0A58">
      <w:pPr>
        <w:numPr>
          <w:ilvl w:val="0"/>
          <w:numId w:val="19"/>
        </w:numPr>
        <w:tabs>
          <w:tab w:val="clear" w:pos="360"/>
          <w:tab w:val="num" w:pos="720"/>
        </w:tabs>
        <w:spacing w:after="120" w:line="276" w:lineRule="auto"/>
        <w:ind w:left="720"/>
        <w:rPr>
          <w:rFonts w:cs="Arial"/>
          <w:color w:val="000000"/>
          <w:szCs w:val="9"/>
        </w:rPr>
      </w:pPr>
      <w:r w:rsidRPr="003E4A1B">
        <w:rPr>
          <w:rFonts w:cs="Arial"/>
          <w:color w:val="000000"/>
          <w:szCs w:val="9"/>
        </w:rPr>
        <w:t>Accomplishments. Milestones already reached. Show momentum.</w:t>
      </w:r>
    </w:p>
    <w:p w14:paraId="05AE0C3F" w14:textId="77777777" w:rsidR="00FE0A58" w:rsidRDefault="00FE0A58" w:rsidP="00FE0A58">
      <w:pPr>
        <w:numPr>
          <w:ilvl w:val="0"/>
          <w:numId w:val="19"/>
        </w:numPr>
        <w:tabs>
          <w:tab w:val="clear" w:pos="360"/>
          <w:tab w:val="num" w:pos="720"/>
        </w:tabs>
        <w:spacing w:after="120" w:line="276" w:lineRule="auto"/>
        <w:ind w:left="720"/>
        <w:jc w:val="both"/>
        <w:rPr>
          <w:rFonts w:cs="Arial"/>
          <w:color w:val="000000"/>
          <w:szCs w:val="9"/>
        </w:rPr>
      </w:pPr>
      <w:r w:rsidRPr="003E4A1B">
        <w:rPr>
          <w:rFonts w:cs="Arial"/>
          <w:color w:val="000000"/>
          <w:szCs w:val="9"/>
        </w:rPr>
        <w:t xml:space="preserve">Why is this an exciting investment opportunity? </w:t>
      </w:r>
    </w:p>
    <w:p w14:paraId="011878A6" w14:textId="77777777" w:rsidR="00FE0A58" w:rsidRPr="003E4A1B" w:rsidRDefault="00FE0A58" w:rsidP="00FE0A58">
      <w:pPr>
        <w:numPr>
          <w:ilvl w:val="0"/>
          <w:numId w:val="19"/>
        </w:numPr>
        <w:tabs>
          <w:tab w:val="clear" w:pos="360"/>
          <w:tab w:val="num" w:pos="720"/>
        </w:tabs>
        <w:spacing w:after="120" w:line="276" w:lineRule="auto"/>
        <w:ind w:left="720"/>
        <w:jc w:val="both"/>
        <w:rPr>
          <w:rFonts w:cs="Arial"/>
          <w:color w:val="000000"/>
          <w:szCs w:val="9"/>
        </w:rPr>
      </w:pPr>
      <w:r>
        <w:rPr>
          <w:rFonts w:cs="Arial"/>
          <w:color w:val="000000"/>
          <w:szCs w:val="9"/>
        </w:rPr>
        <w:t xml:space="preserve">Assume </w:t>
      </w:r>
      <w:r w:rsidRPr="003E4A1B">
        <w:rPr>
          <w:rFonts w:cs="Arial"/>
          <w:i/>
          <w:iCs/>
          <w:color w:val="000000"/>
          <w:szCs w:val="9"/>
        </w:rPr>
        <w:t>pitch decay</w:t>
      </w:r>
      <w:r>
        <w:rPr>
          <w:rFonts w:cs="Arial"/>
          <w:i/>
          <w:iCs/>
          <w:color w:val="000000"/>
          <w:szCs w:val="9"/>
        </w:rPr>
        <w:t xml:space="preserve"> </w:t>
      </w:r>
      <w:r w:rsidRPr="00A22363">
        <w:rPr>
          <w:rFonts w:cs="Arial"/>
          <w:color w:val="000000"/>
          <w:szCs w:val="9"/>
        </w:rPr>
        <w:t>will occur:</w:t>
      </w:r>
      <w:r w:rsidRPr="003E4A1B">
        <w:rPr>
          <w:rFonts w:cs="Arial"/>
          <w:color w:val="000000"/>
          <w:szCs w:val="9"/>
        </w:rPr>
        <w:t xml:space="preserve"> A week later, your audience will probably remember only about 10% of your presentation. So</w:t>
      </w:r>
      <w:r>
        <w:rPr>
          <w:rFonts w:cs="Arial"/>
          <w:color w:val="000000"/>
          <w:szCs w:val="9"/>
        </w:rPr>
        <w:t>,</w:t>
      </w:r>
      <w:r w:rsidRPr="003E4A1B">
        <w:rPr>
          <w:rFonts w:cs="Arial"/>
          <w:color w:val="000000"/>
          <w:szCs w:val="9"/>
        </w:rPr>
        <w:t xml:space="preserve"> make sure they recall your strongest points</w:t>
      </w:r>
      <w:r>
        <w:rPr>
          <w:rFonts w:cs="Arial"/>
          <w:color w:val="000000"/>
          <w:szCs w:val="9"/>
        </w:rPr>
        <w:t>. Repeat</w:t>
      </w:r>
      <w:r w:rsidRPr="003E4A1B">
        <w:rPr>
          <w:rFonts w:cs="Arial"/>
          <w:color w:val="000000"/>
          <w:szCs w:val="9"/>
        </w:rPr>
        <w:t>:</w:t>
      </w:r>
    </w:p>
    <w:p w14:paraId="22D92EC8" w14:textId="77777777" w:rsidR="00FE0A58" w:rsidRPr="003E4A1B" w:rsidRDefault="00FE0A58" w:rsidP="00FE0A58">
      <w:pPr>
        <w:numPr>
          <w:ilvl w:val="1"/>
          <w:numId w:val="19"/>
        </w:numPr>
        <w:tabs>
          <w:tab w:val="clear" w:pos="360"/>
          <w:tab w:val="left" w:pos="1350"/>
          <w:tab w:val="num" w:pos="1440"/>
        </w:tabs>
        <w:spacing w:after="120" w:line="276" w:lineRule="auto"/>
        <w:ind w:left="1440"/>
        <w:rPr>
          <w:rFonts w:cs="Arial"/>
          <w:color w:val="000000"/>
          <w:szCs w:val="9"/>
        </w:rPr>
      </w:pPr>
      <w:r w:rsidRPr="003E4A1B">
        <w:rPr>
          <w:rFonts w:cs="Arial"/>
        </w:rPr>
        <w:t xml:space="preserve">Reason to invest in us #1 (e.g. - </w:t>
      </w:r>
      <w:r w:rsidRPr="003E4A1B">
        <w:rPr>
          <w:rFonts w:cs="Arial"/>
          <w:color w:val="000000"/>
          <w:szCs w:val="9"/>
        </w:rPr>
        <w:t>Strategic alliances.)</w:t>
      </w:r>
    </w:p>
    <w:p w14:paraId="00E46429" w14:textId="77777777" w:rsidR="00FE0A58" w:rsidRPr="003E4A1B" w:rsidRDefault="00FE0A58" w:rsidP="00FE0A58">
      <w:pPr>
        <w:pStyle w:val="BulletedList2"/>
        <w:tabs>
          <w:tab w:val="clear" w:pos="1440"/>
          <w:tab w:val="clear" w:pos="3600"/>
          <w:tab w:val="left" w:pos="1350"/>
          <w:tab w:val="num" w:pos="3060"/>
        </w:tabs>
        <w:spacing w:line="276" w:lineRule="auto"/>
        <w:ind w:left="1350" w:hanging="270"/>
        <w:rPr>
          <w:rFonts w:ascii="Arial" w:hAnsi="Arial" w:cs="Arial"/>
          <w:sz w:val="20"/>
        </w:rPr>
      </w:pPr>
      <w:r w:rsidRPr="003E4A1B">
        <w:rPr>
          <w:rFonts w:ascii="Arial" w:hAnsi="Arial" w:cs="Arial"/>
          <w:sz w:val="20"/>
        </w:rPr>
        <w:t>Reason to invest in us #2</w:t>
      </w:r>
    </w:p>
    <w:p w14:paraId="54E32C08" w14:textId="77777777" w:rsidR="00FE0A58" w:rsidRPr="00614362" w:rsidRDefault="00FE0A58" w:rsidP="00FE0A58">
      <w:pPr>
        <w:pStyle w:val="BodyText"/>
        <w:tabs>
          <w:tab w:val="right" w:pos="10166"/>
        </w:tabs>
        <w:rPr>
          <w:rStyle w:val="Emphasis"/>
        </w:rPr>
      </w:pPr>
      <w:r w:rsidRPr="003E4A1B">
        <w:rPr>
          <w:rFonts w:cs="Arial"/>
          <w:sz w:val="28"/>
        </w:rPr>
        <w:br w:type="page"/>
      </w: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2A1D1AC5" w14:textId="77777777" w:rsidR="00FE0A58" w:rsidRPr="003E4A1B" w:rsidRDefault="00FE0A58" w:rsidP="00FE0A58">
      <w:pPr>
        <w:pStyle w:val="BodyText"/>
        <w:tabs>
          <w:tab w:val="right" w:pos="7920"/>
        </w:tabs>
        <w:rPr>
          <w:rStyle w:val="Emphasis"/>
          <w:sz w:val="20"/>
        </w:rPr>
      </w:pPr>
    </w:p>
    <w:p w14:paraId="3998B575" w14:textId="77777777" w:rsidR="00FE0A58" w:rsidRPr="003E4A1B" w:rsidRDefault="00FE0A58" w:rsidP="00FE0A58">
      <w:pPr>
        <w:spacing w:line="276" w:lineRule="auto"/>
        <w:rPr>
          <w:rStyle w:val="Emphasis"/>
          <w:sz w:val="20"/>
        </w:rPr>
      </w:pPr>
    </w:p>
    <w:p w14:paraId="327624B1" w14:textId="77777777" w:rsidR="00FE0A58" w:rsidRPr="003E4A1B" w:rsidRDefault="00FE0A58" w:rsidP="00FE0A58">
      <w:pPr>
        <w:pStyle w:val="Heading1"/>
        <w:rPr>
          <w:rFonts w:cs="Arial"/>
        </w:rPr>
      </w:pPr>
      <w:bookmarkStart w:id="233" w:name="_Toc203763113"/>
      <w:bookmarkStart w:id="234" w:name="_Toc204630202"/>
      <w:bookmarkStart w:id="235" w:name="_Toc206281978"/>
      <w:bookmarkStart w:id="236" w:name="_Toc206321849"/>
      <w:r w:rsidRPr="001C3B98">
        <w:rPr>
          <w:szCs w:val="28"/>
        </w:rPr>
        <w:t>3</w:t>
      </w:r>
      <w:r w:rsidRPr="001C3B98">
        <w:rPr>
          <w:spacing w:val="24"/>
          <w:szCs w:val="28"/>
        </w:rPr>
        <w:t>.</w:t>
      </w:r>
      <w:r>
        <w:rPr>
          <w:rFonts w:cs="Arial"/>
        </w:rPr>
        <w:t xml:space="preserve">9.3 </w:t>
      </w:r>
      <w:r w:rsidRPr="003E4A1B">
        <w:rPr>
          <w:rFonts w:cs="Arial"/>
        </w:rPr>
        <w:t xml:space="preserve">  Questions You Should Be Prepared to Answer</w:t>
      </w:r>
      <w:bookmarkEnd w:id="233"/>
      <w:bookmarkEnd w:id="234"/>
      <w:bookmarkEnd w:id="235"/>
      <w:bookmarkEnd w:id="236"/>
    </w:p>
    <w:p w14:paraId="796A764F" w14:textId="77777777" w:rsidR="00FE0A58" w:rsidRPr="003E4A1B" w:rsidRDefault="00FE0A58" w:rsidP="00FE0A58">
      <w:pPr>
        <w:rPr>
          <w:rFonts w:cs="Arial"/>
        </w:rPr>
      </w:pPr>
    </w:p>
    <w:p w14:paraId="0449B701" w14:textId="77777777" w:rsidR="00FE0A58" w:rsidRPr="00D750F8" w:rsidRDefault="00FE0A58" w:rsidP="00FE0A58">
      <w:pPr>
        <w:spacing w:line="276" w:lineRule="auto"/>
        <w:ind w:left="360" w:hanging="360"/>
        <w:rPr>
          <w:rFonts w:cs="Arial"/>
          <w:b/>
          <w:sz w:val="16"/>
          <w:szCs w:val="16"/>
        </w:rPr>
      </w:pPr>
    </w:p>
    <w:p w14:paraId="1AFE500C" w14:textId="77777777" w:rsidR="00FE0A58" w:rsidRPr="001B712B" w:rsidRDefault="00FE0A58" w:rsidP="00FE0A58">
      <w:pPr>
        <w:spacing w:line="276" w:lineRule="auto"/>
        <w:jc w:val="both"/>
        <w:rPr>
          <w:rFonts w:cs="Arial"/>
          <w:iCs/>
          <w:sz w:val="22"/>
        </w:rPr>
      </w:pPr>
      <w:r>
        <w:rPr>
          <w:rFonts w:cs="Arial"/>
          <w:iCs/>
          <w:sz w:val="22"/>
        </w:rPr>
        <w:t>Y</w:t>
      </w:r>
      <w:r w:rsidRPr="001B712B">
        <w:rPr>
          <w:rFonts w:cs="Arial"/>
          <w:iCs/>
          <w:sz w:val="22"/>
        </w:rPr>
        <w:t xml:space="preserve">ou will appear professional and competent if you prepare answers to common questions (enumerated below). Do not try to memorize responses but do commit to memory important statistics. </w:t>
      </w:r>
    </w:p>
    <w:p w14:paraId="2951960E" w14:textId="77777777" w:rsidR="00FE0A58" w:rsidRPr="003529FD" w:rsidRDefault="00FE0A58" w:rsidP="00FE0A58">
      <w:pPr>
        <w:spacing w:line="276" w:lineRule="auto"/>
        <w:jc w:val="both"/>
        <w:rPr>
          <w:rFonts w:cs="Arial"/>
          <w:iCs/>
          <w:sz w:val="6"/>
          <w:szCs w:val="14"/>
        </w:rPr>
      </w:pPr>
    </w:p>
    <w:p w14:paraId="39F66BAE" w14:textId="77777777" w:rsidR="00FE0A58" w:rsidRPr="001B712B" w:rsidRDefault="00FE0A58" w:rsidP="00FE0A58">
      <w:pPr>
        <w:spacing w:line="276" w:lineRule="auto"/>
        <w:jc w:val="both"/>
        <w:rPr>
          <w:rFonts w:cs="Arial"/>
          <w:iCs/>
          <w:sz w:val="22"/>
        </w:rPr>
      </w:pPr>
      <w:r w:rsidRPr="001B712B">
        <w:rPr>
          <w:rFonts w:cs="Arial"/>
          <w:iCs/>
          <w:sz w:val="22"/>
        </w:rPr>
        <w:t>Finally, be open to advice from your audience. Investors want to collaborate with someone who is easy to get along with and who will consider their ideas.</w:t>
      </w:r>
    </w:p>
    <w:p w14:paraId="3D8DCED3" w14:textId="77777777" w:rsidR="00FE0A58" w:rsidRPr="003E4A1B" w:rsidRDefault="00FE0A58" w:rsidP="00FE0A58">
      <w:pPr>
        <w:spacing w:line="276" w:lineRule="auto"/>
        <w:jc w:val="both"/>
        <w:rPr>
          <w:rFonts w:cs="Arial"/>
          <w:i/>
        </w:rPr>
      </w:pPr>
    </w:p>
    <w:p w14:paraId="04443B9D" w14:textId="77777777" w:rsidR="00FE0A58" w:rsidRPr="003E4A1B" w:rsidRDefault="00FE0A58" w:rsidP="00FE0A58">
      <w:pPr>
        <w:pStyle w:val="Heading2"/>
        <w:ind w:left="360" w:hanging="360"/>
      </w:pPr>
      <w:r w:rsidRPr="003E4A1B">
        <w:t>1.</w:t>
      </w:r>
      <w:r w:rsidRPr="003E4A1B">
        <w:tab/>
        <w:t>Solution: Product/Service</w:t>
      </w:r>
    </w:p>
    <w:p w14:paraId="48AFAA09" w14:textId="77777777" w:rsidR="00FE0A58" w:rsidRPr="003E4A1B" w:rsidRDefault="00FE0A58" w:rsidP="00FE0A58">
      <w:pPr>
        <w:pStyle w:val="BulletedList"/>
        <w:spacing w:after="0" w:line="276" w:lineRule="auto"/>
        <w:rPr>
          <w:rFonts w:cs="Arial"/>
          <w:sz w:val="20"/>
        </w:rPr>
      </w:pPr>
      <w:r w:rsidRPr="003E4A1B">
        <w:rPr>
          <w:rFonts w:cs="Arial"/>
          <w:sz w:val="20"/>
        </w:rPr>
        <w:t xml:space="preserve">What special issues relate to manufacturing the product? Any special materials or processes needed? </w:t>
      </w:r>
    </w:p>
    <w:p w14:paraId="161AF75C" w14:textId="77777777" w:rsidR="00FE0A58" w:rsidRDefault="00FE0A58" w:rsidP="00FE0A58">
      <w:pPr>
        <w:pStyle w:val="BulletedList"/>
        <w:spacing w:line="276" w:lineRule="auto"/>
        <w:rPr>
          <w:rFonts w:cs="Arial"/>
          <w:sz w:val="20"/>
        </w:rPr>
      </w:pPr>
      <w:r w:rsidRPr="003E4A1B">
        <w:rPr>
          <w:rFonts w:cs="Arial"/>
          <w:sz w:val="20"/>
        </w:rPr>
        <w:t xml:space="preserve">What special equipment </w:t>
      </w:r>
      <w:r>
        <w:rPr>
          <w:rFonts w:cs="Arial"/>
          <w:sz w:val="20"/>
        </w:rPr>
        <w:t>is needed to begin manufacturing at break-even capacity</w:t>
      </w:r>
      <w:r w:rsidRPr="003E4A1B">
        <w:rPr>
          <w:rFonts w:cs="Arial"/>
          <w:sz w:val="20"/>
        </w:rPr>
        <w:t xml:space="preserve">? </w:t>
      </w:r>
      <w:r>
        <w:rPr>
          <w:rFonts w:cs="Arial"/>
          <w:sz w:val="20"/>
        </w:rPr>
        <w:t>And at what cost?</w:t>
      </w:r>
      <w:r w:rsidRPr="003E4A1B">
        <w:rPr>
          <w:rFonts w:cs="Arial"/>
          <w:sz w:val="20"/>
        </w:rPr>
        <w:t xml:space="preserve"> </w:t>
      </w:r>
    </w:p>
    <w:p w14:paraId="239040F7" w14:textId="77777777" w:rsidR="00FE0A58" w:rsidRPr="003E4A1B" w:rsidRDefault="00FE0A58" w:rsidP="00FE0A58">
      <w:pPr>
        <w:pStyle w:val="Heading2"/>
        <w:spacing w:before="240"/>
        <w:ind w:left="360" w:hanging="360"/>
      </w:pPr>
      <w:r>
        <w:t xml:space="preserve">2.  </w:t>
      </w:r>
      <w:r w:rsidRPr="003E4A1B">
        <w:t xml:space="preserve">Market Opportunity </w:t>
      </w:r>
    </w:p>
    <w:p w14:paraId="70191493" w14:textId="77777777" w:rsidR="00FE0A58" w:rsidRPr="003E4A1B" w:rsidRDefault="00FE0A58" w:rsidP="00FE0A58">
      <w:pPr>
        <w:pStyle w:val="BulletedList"/>
        <w:spacing w:after="0" w:line="276" w:lineRule="auto"/>
        <w:ind w:left="806"/>
        <w:rPr>
          <w:rFonts w:cs="Arial"/>
          <w:sz w:val="20"/>
        </w:rPr>
      </w:pPr>
      <w:r w:rsidRPr="003E4A1B">
        <w:rPr>
          <w:rFonts w:cs="Arial"/>
          <w:sz w:val="20"/>
        </w:rPr>
        <w:t xml:space="preserve">How do </w:t>
      </w:r>
      <w:r>
        <w:rPr>
          <w:rFonts w:cs="Arial"/>
          <w:sz w:val="20"/>
        </w:rPr>
        <w:t>you</w:t>
      </w:r>
      <w:r w:rsidRPr="003E4A1B">
        <w:rPr>
          <w:rFonts w:cs="Arial"/>
          <w:sz w:val="20"/>
        </w:rPr>
        <w:t xml:space="preserve"> know the market exists? What evidence can you cite, such as independent market research?</w:t>
      </w:r>
    </w:p>
    <w:p w14:paraId="0D374B3C" w14:textId="77777777" w:rsidR="00FE0A58" w:rsidRPr="003E4A1B" w:rsidRDefault="00FE0A58" w:rsidP="00FE0A58">
      <w:pPr>
        <w:pStyle w:val="BulletedList"/>
        <w:spacing w:after="0" w:line="276" w:lineRule="auto"/>
        <w:rPr>
          <w:rFonts w:cs="Arial"/>
          <w:vanish/>
          <w:sz w:val="20"/>
        </w:rPr>
      </w:pPr>
    </w:p>
    <w:p w14:paraId="1D4DEBC8" w14:textId="77777777" w:rsidR="00FE0A58" w:rsidRPr="003E4A1B" w:rsidRDefault="00FE0A58" w:rsidP="00FE0A58">
      <w:pPr>
        <w:pStyle w:val="BulletedList"/>
        <w:spacing w:after="0" w:line="276" w:lineRule="auto"/>
        <w:rPr>
          <w:rFonts w:cs="Arial"/>
          <w:sz w:val="20"/>
        </w:rPr>
      </w:pPr>
      <w:r w:rsidRPr="003E4A1B">
        <w:rPr>
          <w:rFonts w:cs="Arial"/>
          <w:sz w:val="20"/>
        </w:rPr>
        <w:t xml:space="preserve">For </w:t>
      </w:r>
      <w:r w:rsidRPr="003E4A1B">
        <w:rPr>
          <w:rFonts w:cs="Arial"/>
          <w:sz w:val="20"/>
          <w:u w:val="single"/>
        </w:rPr>
        <w:t>industrial</w:t>
      </w:r>
      <w:r w:rsidRPr="003E4A1B">
        <w:rPr>
          <w:rFonts w:cs="Arial"/>
          <w:sz w:val="20"/>
        </w:rPr>
        <w:t xml:space="preserve"> products…</w:t>
      </w:r>
    </w:p>
    <w:p w14:paraId="515B06DC" w14:textId="77777777" w:rsidR="00FE0A58" w:rsidRPr="003E4A1B" w:rsidRDefault="00FE0A58" w:rsidP="00FE0A58">
      <w:pPr>
        <w:numPr>
          <w:ilvl w:val="1"/>
          <w:numId w:val="20"/>
        </w:numPr>
        <w:spacing w:line="276" w:lineRule="auto"/>
        <w:rPr>
          <w:rFonts w:cs="Arial"/>
          <w:color w:val="000000"/>
          <w:szCs w:val="9"/>
        </w:rPr>
      </w:pPr>
      <w:r w:rsidRPr="003E4A1B">
        <w:rPr>
          <w:rFonts w:cs="Arial"/>
          <w:color w:val="000000"/>
          <w:szCs w:val="9"/>
        </w:rPr>
        <w:t>What 2-3 industries comprise the most important prospects?</w:t>
      </w:r>
    </w:p>
    <w:p w14:paraId="2C231066" w14:textId="77777777" w:rsidR="00FE0A58" w:rsidRPr="003E4A1B" w:rsidRDefault="00FE0A58" w:rsidP="00FE0A58">
      <w:pPr>
        <w:numPr>
          <w:ilvl w:val="1"/>
          <w:numId w:val="20"/>
        </w:numPr>
        <w:spacing w:line="276" w:lineRule="auto"/>
        <w:rPr>
          <w:rFonts w:cs="Arial"/>
          <w:color w:val="000000"/>
          <w:szCs w:val="9"/>
        </w:rPr>
      </w:pPr>
      <w:r w:rsidRPr="003E4A1B">
        <w:rPr>
          <w:rFonts w:cs="Arial"/>
          <w:color w:val="000000"/>
          <w:szCs w:val="9"/>
        </w:rPr>
        <w:t>What are the job titles of the buyers (dec</w:t>
      </w:r>
      <w:r>
        <w:rPr>
          <w:rFonts w:cs="Arial"/>
          <w:color w:val="000000"/>
          <w:szCs w:val="9"/>
        </w:rPr>
        <w:t>ision-makers) in these prospective companies?</w:t>
      </w:r>
    </w:p>
    <w:p w14:paraId="5838D0CD" w14:textId="77777777" w:rsidR="00FE0A58" w:rsidRPr="00D750F8" w:rsidRDefault="00FE0A58" w:rsidP="00FE0A58">
      <w:pPr>
        <w:pStyle w:val="BulletedList"/>
        <w:spacing w:after="80" w:line="276" w:lineRule="auto"/>
        <w:rPr>
          <w:rFonts w:cs="Arial"/>
          <w:sz w:val="20"/>
        </w:rPr>
      </w:pPr>
      <w:r w:rsidRPr="003E4A1B">
        <w:rPr>
          <w:rFonts w:cs="Arial"/>
          <w:sz w:val="20"/>
        </w:rPr>
        <w:t xml:space="preserve">For </w:t>
      </w:r>
      <w:r w:rsidRPr="003E4A1B">
        <w:rPr>
          <w:rFonts w:cs="Arial"/>
          <w:sz w:val="20"/>
          <w:u w:val="single"/>
        </w:rPr>
        <w:t>consumer</w:t>
      </w:r>
      <w:r w:rsidRPr="003E4A1B">
        <w:rPr>
          <w:rFonts w:cs="Arial"/>
          <w:sz w:val="20"/>
        </w:rPr>
        <w:t xml:space="preserve"> products</w:t>
      </w:r>
      <w:r>
        <w:rPr>
          <w:rFonts w:cs="Arial"/>
          <w:sz w:val="20"/>
        </w:rPr>
        <w:t>, w</w:t>
      </w:r>
      <w:r w:rsidRPr="00D750F8">
        <w:rPr>
          <w:rFonts w:cs="Arial"/>
          <w:color w:val="000000"/>
          <w:sz w:val="20"/>
          <w:szCs w:val="5"/>
        </w:rPr>
        <w:t>hat are the demographics of the</w:t>
      </w:r>
      <w:r>
        <w:rPr>
          <w:rFonts w:cs="Arial"/>
          <w:color w:val="000000"/>
          <w:sz w:val="20"/>
          <w:szCs w:val="5"/>
        </w:rPr>
        <w:t xml:space="preserve"> important</w:t>
      </w:r>
      <w:r w:rsidRPr="00D750F8">
        <w:rPr>
          <w:rFonts w:cs="Arial"/>
          <w:color w:val="000000"/>
          <w:sz w:val="20"/>
          <w:szCs w:val="5"/>
        </w:rPr>
        <w:t xml:space="preserve"> customer segments?</w:t>
      </w:r>
    </w:p>
    <w:p w14:paraId="16AF27B6" w14:textId="77777777" w:rsidR="00FE0A58" w:rsidRPr="003E4A1B" w:rsidRDefault="00FE0A58" w:rsidP="00FE0A58">
      <w:pPr>
        <w:pStyle w:val="Heading2"/>
        <w:spacing w:before="240"/>
        <w:ind w:left="360" w:hanging="360"/>
      </w:pPr>
      <w:r w:rsidRPr="003E4A1B">
        <w:t xml:space="preserve">3. </w:t>
      </w:r>
      <w:r w:rsidRPr="003E4A1B">
        <w:tab/>
        <w:t>Competitive Positioning</w:t>
      </w:r>
    </w:p>
    <w:p w14:paraId="58931F6C" w14:textId="77777777" w:rsidR="00FE0A58" w:rsidRPr="003E4A1B" w:rsidRDefault="00FE0A58" w:rsidP="00FE0A58">
      <w:pPr>
        <w:pStyle w:val="BulletedList"/>
        <w:spacing w:after="0" w:line="276" w:lineRule="auto"/>
        <w:ind w:hanging="270"/>
        <w:rPr>
          <w:rFonts w:cs="Arial"/>
          <w:sz w:val="20"/>
        </w:rPr>
      </w:pPr>
      <w:r w:rsidRPr="003E4A1B">
        <w:rPr>
          <w:rFonts w:cs="Arial"/>
          <w:sz w:val="20"/>
        </w:rPr>
        <w:t xml:space="preserve">How else can the customer solve the problem? </w:t>
      </w:r>
    </w:p>
    <w:p w14:paraId="1F2955D1" w14:textId="77777777" w:rsidR="00FE0A58" w:rsidRPr="003E4A1B" w:rsidRDefault="00FE0A58" w:rsidP="00FE0A58">
      <w:pPr>
        <w:pStyle w:val="BulletedList"/>
        <w:spacing w:after="80" w:line="276" w:lineRule="auto"/>
        <w:ind w:hanging="270"/>
        <w:rPr>
          <w:rFonts w:cs="Arial"/>
          <w:sz w:val="20"/>
        </w:rPr>
      </w:pPr>
      <w:r w:rsidRPr="003E4A1B">
        <w:rPr>
          <w:rFonts w:cs="Arial"/>
          <w:sz w:val="20"/>
        </w:rPr>
        <w:t xml:space="preserve">How do you compare to each alternative solution? </w:t>
      </w:r>
      <w:r>
        <w:rPr>
          <w:rFonts w:cs="Arial"/>
          <w:sz w:val="20"/>
        </w:rPr>
        <w:t>(Comparative advantages AND disadvantages)</w:t>
      </w:r>
    </w:p>
    <w:p w14:paraId="0FCDF5C4" w14:textId="77777777" w:rsidR="00FE0A58" w:rsidRPr="003E4A1B" w:rsidRDefault="00FE0A58" w:rsidP="00FE0A58">
      <w:pPr>
        <w:pStyle w:val="Heading2"/>
        <w:spacing w:before="240"/>
        <w:ind w:left="360" w:hanging="360"/>
      </w:pPr>
      <w:r w:rsidRPr="003E4A1B">
        <w:t xml:space="preserve">4. </w:t>
      </w:r>
      <w:r w:rsidRPr="003E4A1B">
        <w:tab/>
        <w:t>Barriers to Entry by Competitors</w:t>
      </w:r>
      <w:r>
        <w:t xml:space="preserve"> into Your Market</w:t>
      </w:r>
    </w:p>
    <w:p w14:paraId="6B5A1493" w14:textId="77777777" w:rsidR="00FE0A58" w:rsidRPr="003E4A1B" w:rsidRDefault="00FE0A58" w:rsidP="00FE0A58">
      <w:pPr>
        <w:pStyle w:val="BulletedList"/>
        <w:spacing w:after="0" w:line="276" w:lineRule="auto"/>
        <w:ind w:hanging="270"/>
        <w:rPr>
          <w:rFonts w:cs="Arial"/>
          <w:sz w:val="20"/>
        </w:rPr>
      </w:pPr>
      <w:r w:rsidRPr="003E4A1B">
        <w:rPr>
          <w:rFonts w:cs="Arial"/>
          <w:sz w:val="20"/>
        </w:rPr>
        <w:t>Why are you confident that no new entrant will come along with a b</w:t>
      </w:r>
      <w:r>
        <w:rPr>
          <w:rFonts w:cs="Arial"/>
          <w:sz w:val="20"/>
        </w:rPr>
        <w:t>etter solution</w:t>
      </w:r>
      <w:r w:rsidRPr="003E4A1B">
        <w:rPr>
          <w:rFonts w:cs="Arial"/>
          <w:sz w:val="20"/>
        </w:rPr>
        <w:t xml:space="preserve">? </w:t>
      </w:r>
    </w:p>
    <w:p w14:paraId="79D44A54" w14:textId="77777777" w:rsidR="00FE0A58" w:rsidRPr="003E4A1B" w:rsidRDefault="00FE0A58" w:rsidP="00FE0A58">
      <w:pPr>
        <w:pStyle w:val="BulletedList"/>
        <w:spacing w:after="0" w:line="276" w:lineRule="auto"/>
        <w:ind w:hanging="270"/>
        <w:rPr>
          <w:rFonts w:cs="Arial"/>
          <w:sz w:val="20"/>
        </w:rPr>
      </w:pPr>
      <w:r w:rsidRPr="003E4A1B">
        <w:rPr>
          <w:rFonts w:cs="Arial"/>
          <w:sz w:val="20"/>
        </w:rPr>
        <w:t xml:space="preserve">Why do you think you can dominate your market niche? </w:t>
      </w:r>
    </w:p>
    <w:p w14:paraId="60346D54" w14:textId="77777777" w:rsidR="00FE0A58" w:rsidRPr="003E4A1B" w:rsidRDefault="00FE0A58" w:rsidP="00FE0A58">
      <w:pPr>
        <w:pStyle w:val="BulletedList"/>
        <w:spacing w:after="80" w:line="276" w:lineRule="auto"/>
        <w:ind w:hanging="270"/>
        <w:rPr>
          <w:rFonts w:cs="Arial"/>
          <w:sz w:val="20"/>
        </w:rPr>
      </w:pPr>
      <w:r w:rsidRPr="003E4A1B">
        <w:rPr>
          <w:rFonts w:cs="Arial"/>
          <w:sz w:val="20"/>
        </w:rPr>
        <w:t xml:space="preserve">Are there patents? If so, what </w:t>
      </w:r>
      <w:r w:rsidRPr="00DD2FCD">
        <w:rPr>
          <w:rFonts w:cs="Arial"/>
          <w:sz w:val="20"/>
          <w:u w:val="single"/>
        </w:rPr>
        <w:t>specific</w:t>
      </w:r>
      <w:r>
        <w:rPr>
          <w:rFonts w:cs="Arial"/>
          <w:sz w:val="20"/>
          <w:u w:val="single"/>
        </w:rPr>
        <w:t xml:space="preserve"> features</w:t>
      </w:r>
      <w:r w:rsidRPr="003E4A1B">
        <w:rPr>
          <w:rFonts w:cs="Arial"/>
          <w:sz w:val="20"/>
        </w:rPr>
        <w:t xml:space="preserve"> do they protect? </w:t>
      </w:r>
    </w:p>
    <w:p w14:paraId="5653103F" w14:textId="77777777" w:rsidR="00FE0A58" w:rsidRPr="003E4A1B" w:rsidRDefault="00FE0A58" w:rsidP="00FE0A58">
      <w:pPr>
        <w:pStyle w:val="Heading2"/>
        <w:spacing w:before="240"/>
        <w:ind w:left="360" w:hanging="360"/>
      </w:pPr>
      <w:r w:rsidRPr="003E4A1B">
        <w:t xml:space="preserve">5. </w:t>
      </w:r>
      <w:r w:rsidRPr="003E4A1B">
        <w:tab/>
        <w:t>Product/Service Development</w:t>
      </w:r>
    </w:p>
    <w:p w14:paraId="4BA32DD5" w14:textId="77777777" w:rsidR="00FE0A58" w:rsidRPr="003E4A1B" w:rsidRDefault="00FE0A58" w:rsidP="00FE0A58">
      <w:pPr>
        <w:pStyle w:val="BulletedList"/>
        <w:spacing w:after="0" w:line="276" w:lineRule="auto"/>
        <w:ind w:hanging="270"/>
        <w:rPr>
          <w:rFonts w:cs="Arial"/>
          <w:sz w:val="20"/>
        </w:rPr>
      </w:pPr>
      <w:r w:rsidRPr="003E4A1B">
        <w:rPr>
          <w:rFonts w:cs="Arial"/>
          <w:sz w:val="20"/>
        </w:rPr>
        <w:t xml:space="preserve">What needs to be done to </w:t>
      </w:r>
      <w:r>
        <w:rPr>
          <w:rFonts w:cs="Arial"/>
          <w:sz w:val="20"/>
        </w:rPr>
        <w:t>bring your product to where it is market-ready? What is your next step</w:t>
      </w:r>
      <w:r w:rsidRPr="003E4A1B">
        <w:rPr>
          <w:rFonts w:cs="Arial"/>
          <w:sz w:val="20"/>
        </w:rPr>
        <w:t>?</w:t>
      </w:r>
    </w:p>
    <w:p w14:paraId="4E222243" w14:textId="77777777" w:rsidR="00FE0A58" w:rsidRPr="003E4A1B" w:rsidRDefault="00FE0A58" w:rsidP="00FE0A58">
      <w:pPr>
        <w:pStyle w:val="BulletedList"/>
        <w:spacing w:after="0" w:line="276" w:lineRule="auto"/>
        <w:ind w:hanging="270"/>
        <w:rPr>
          <w:rFonts w:cs="Arial"/>
          <w:sz w:val="20"/>
        </w:rPr>
      </w:pPr>
      <w:r w:rsidRPr="003E4A1B">
        <w:rPr>
          <w:rFonts w:cs="Arial"/>
          <w:sz w:val="20"/>
        </w:rPr>
        <w:t xml:space="preserve">How much of the </w:t>
      </w:r>
      <w:r>
        <w:rPr>
          <w:rFonts w:cs="Arial"/>
          <w:sz w:val="20"/>
        </w:rPr>
        <w:t>production</w:t>
      </w:r>
      <w:r w:rsidRPr="003E4A1B">
        <w:rPr>
          <w:rFonts w:cs="Arial"/>
          <w:sz w:val="20"/>
        </w:rPr>
        <w:t xml:space="preserve"> process does your company perform? </w:t>
      </w:r>
    </w:p>
    <w:p w14:paraId="0E895509" w14:textId="77777777" w:rsidR="00FE0A58" w:rsidRPr="003E4A1B" w:rsidRDefault="00FE0A58" w:rsidP="00FE0A58">
      <w:pPr>
        <w:pStyle w:val="BulletedList"/>
        <w:numPr>
          <w:ilvl w:val="1"/>
          <w:numId w:val="15"/>
        </w:numPr>
        <w:spacing w:after="0" w:line="276" w:lineRule="auto"/>
        <w:rPr>
          <w:rFonts w:cs="Arial"/>
          <w:sz w:val="20"/>
        </w:rPr>
      </w:pPr>
      <w:r w:rsidRPr="003E4A1B">
        <w:rPr>
          <w:rFonts w:cs="Arial"/>
          <w:sz w:val="20"/>
        </w:rPr>
        <w:t>How much do you rely on out</w:t>
      </w:r>
      <w:r>
        <w:rPr>
          <w:rFonts w:cs="Arial"/>
          <w:sz w:val="20"/>
        </w:rPr>
        <w:t>side contractors</w:t>
      </w:r>
      <w:r w:rsidRPr="003E4A1B">
        <w:rPr>
          <w:rFonts w:cs="Arial"/>
          <w:sz w:val="20"/>
        </w:rPr>
        <w:t>?</w:t>
      </w:r>
    </w:p>
    <w:p w14:paraId="458FF4F0" w14:textId="77777777" w:rsidR="00FE0A58" w:rsidRPr="003E4A1B" w:rsidRDefault="00FE0A58" w:rsidP="00FE0A58">
      <w:pPr>
        <w:pStyle w:val="BulletedList"/>
        <w:numPr>
          <w:ilvl w:val="1"/>
          <w:numId w:val="15"/>
        </w:numPr>
        <w:spacing w:after="80" w:line="276" w:lineRule="auto"/>
        <w:rPr>
          <w:rFonts w:cs="Arial"/>
          <w:sz w:val="20"/>
        </w:rPr>
      </w:pPr>
      <w:r w:rsidRPr="003E4A1B">
        <w:rPr>
          <w:rFonts w:cs="Arial"/>
          <w:sz w:val="20"/>
        </w:rPr>
        <w:t>How much do you license from others?</w:t>
      </w:r>
    </w:p>
    <w:p w14:paraId="3EB47DA5" w14:textId="77777777" w:rsidR="00FE0A58" w:rsidRPr="003E4A1B" w:rsidRDefault="00FE0A58" w:rsidP="00FE0A58">
      <w:pPr>
        <w:pStyle w:val="Heading2"/>
        <w:spacing w:before="240"/>
        <w:ind w:left="360" w:hanging="360"/>
      </w:pPr>
      <w:r w:rsidRPr="003E4A1B">
        <w:t xml:space="preserve">6. </w:t>
      </w:r>
      <w:r w:rsidRPr="003E4A1B">
        <w:tab/>
        <w:t>Marketing and Sales</w:t>
      </w:r>
    </w:p>
    <w:p w14:paraId="2D44F058" w14:textId="77777777" w:rsidR="00FE0A58" w:rsidRPr="003E4A1B" w:rsidRDefault="00FE0A58" w:rsidP="00FE0A58">
      <w:pPr>
        <w:pStyle w:val="BulletedList"/>
        <w:spacing w:after="0" w:line="276" w:lineRule="auto"/>
        <w:ind w:left="821" w:hanging="274"/>
        <w:rPr>
          <w:rFonts w:cs="Arial"/>
          <w:sz w:val="20"/>
        </w:rPr>
      </w:pPr>
      <w:r w:rsidRPr="003E4A1B">
        <w:rPr>
          <w:rFonts w:cs="Arial"/>
          <w:sz w:val="20"/>
        </w:rPr>
        <w:t>What channels of distribution will you use t</w:t>
      </w:r>
      <w:r>
        <w:rPr>
          <w:rFonts w:cs="Arial"/>
          <w:sz w:val="20"/>
        </w:rPr>
        <w:t xml:space="preserve">o deliver your products to </w:t>
      </w:r>
      <w:r w:rsidRPr="003E4A1B">
        <w:rPr>
          <w:rFonts w:cs="Arial"/>
          <w:sz w:val="20"/>
        </w:rPr>
        <w:t>customers?</w:t>
      </w:r>
    </w:p>
    <w:p w14:paraId="48C52BCC" w14:textId="77777777" w:rsidR="00FE0A58" w:rsidRPr="003E4A1B" w:rsidRDefault="00FE0A58" w:rsidP="00FE0A58">
      <w:pPr>
        <w:pStyle w:val="BulletedList"/>
        <w:spacing w:after="100" w:line="276" w:lineRule="auto"/>
        <w:ind w:left="821" w:hanging="274"/>
        <w:rPr>
          <w:rFonts w:cs="Arial"/>
          <w:sz w:val="20"/>
        </w:rPr>
      </w:pPr>
      <w:r w:rsidRPr="003E4A1B">
        <w:rPr>
          <w:rFonts w:cs="Arial"/>
          <w:sz w:val="20"/>
        </w:rPr>
        <w:t>How will these channels be established? By whom? When?</w:t>
      </w:r>
    </w:p>
    <w:p w14:paraId="4F2E040E" w14:textId="77777777" w:rsidR="00FE0A58" w:rsidRPr="003E4A1B" w:rsidRDefault="00FE0A58" w:rsidP="00FE0A58">
      <w:pPr>
        <w:pStyle w:val="Heading2"/>
        <w:spacing w:before="240"/>
        <w:ind w:left="360" w:hanging="360"/>
      </w:pPr>
      <w:r w:rsidRPr="003E4A1B">
        <w:t xml:space="preserve">7. </w:t>
      </w:r>
      <w:r w:rsidRPr="003E4A1B">
        <w:tab/>
        <w:t>Management Team</w:t>
      </w:r>
    </w:p>
    <w:p w14:paraId="335E69D9" w14:textId="77777777" w:rsidR="00FE0A58" w:rsidRPr="003529FD" w:rsidRDefault="00FE0A58" w:rsidP="00FE0A58">
      <w:pPr>
        <w:pStyle w:val="BulletedList"/>
        <w:tabs>
          <w:tab w:val="right" w:pos="9720"/>
        </w:tabs>
        <w:spacing w:line="276" w:lineRule="auto"/>
        <w:ind w:right="216" w:hanging="270"/>
        <w:rPr>
          <w:rFonts w:cs="Arial"/>
          <w:i/>
          <w:iCs/>
          <w:color w:val="000000"/>
        </w:rPr>
      </w:pPr>
      <w:r>
        <w:rPr>
          <w:rFonts w:cs="Arial"/>
          <w:sz w:val="20"/>
        </w:rPr>
        <w:t>What</w:t>
      </w:r>
      <w:r w:rsidRPr="000C3ED2">
        <w:rPr>
          <w:rFonts w:cs="Arial"/>
          <w:sz w:val="20"/>
        </w:rPr>
        <w:t xml:space="preserve"> gaps </w:t>
      </w:r>
      <w:r>
        <w:rPr>
          <w:rFonts w:cs="Arial"/>
          <w:sz w:val="20"/>
        </w:rPr>
        <w:t xml:space="preserve">are there </w:t>
      </w:r>
      <w:r w:rsidRPr="000C3ED2">
        <w:rPr>
          <w:rFonts w:cs="Arial"/>
          <w:sz w:val="20"/>
        </w:rPr>
        <w:t>in the management structure and how you plan to fill critical functions</w:t>
      </w:r>
    </w:p>
    <w:p w14:paraId="480F7EBA" w14:textId="77777777" w:rsidR="00FE0A58" w:rsidRPr="00614362" w:rsidRDefault="00FE0A58" w:rsidP="00FE0A58">
      <w:pPr>
        <w:pStyle w:val="BodyText"/>
        <w:tabs>
          <w:tab w:val="right" w:pos="10166"/>
        </w:tabs>
        <w:rPr>
          <w:rStyle w:val="Emphasis"/>
        </w:rPr>
      </w:pPr>
      <w:r>
        <w:rPr>
          <w:rFonts w:cs="Arial"/>
        </w:rPr>
        <w:br w:type="page"/>
      </w: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157D77B2" w14:textId="77777777" w:rsidR="00FE0A58" w:rsidRDefault="00FE0A58" w:rsidP="00FE0A58">
      <w:pPr>
        <w:pStyle w:val="BodyText"/>
        <w:tabs>
          <w:tab w:val="right" w:pos="7920"/>
        </w:tabs>
        <w:rPr>
          <w:rFonts w:cs="Arial"/>
        </w:rPr>
      </w:pPr>
    </w:p>
    <w:p w14:paraId="09659E24" w14:textId="77777777" w:rsidR="00FE0A58" w:rsidRPr="003E4A1B" w:rsidRDefault="00FE0A58" w:rsidP="00FE0A58">
      <w:pPr>
        <w:pStyle w:val="BulletedList"/>
        <w:spacing w:line="276" w:lineRule="auto"/>
        <w:rPr>
          <w:rFonts w:cs="Arial"/>
          <w:vanish/>
          <w:color w:val="000000"/>
          <w:sz w:val="20"/>
        </w:rPr>
      </w:pPr>
    </w:p>
    <w:p w14:paraId="1A708094" w14:textId="77777777" w:rsidR="00FE0A58" w:rsidRPr="003E4A1B" w:rsidRDefault="00FE0A58" w:rsidP="00FE0A58">
      <w:pPr>
        <w:pStyle w:val="BulletedList"/>
        <w:spacing w:line="276" w:lineRule="auto"/>
        <w:rPr>
          <w:rFonts w:cs="Arial"/>
          <w:vanish/>
          <w:color w:val="000000"/>
          <w:sz w:val="20"/>
        </w:rPr>
      </w:pPr>
    </w:p>
    <w:p w14:paraId="69017BC4" w14:textId="77777777" w:rsidR="00FE0A58" w:rsidRPr="003E4A1B" w:rsidRDefault="00FE0A58" w:rsidP="00FE0A58">
      <w:pPr>
        <w:pStyle w:val="BulletedList"/>
        <w:spacing w:line="276" w:lineRule="auto"/>
        <w:rPr>
          <w:rFonts w:cs="Arial"/>
          <w:vanish/>
          <w:color w:val="000000"/>
          <w:sz w:val="20"/>
        </w:rPr>
      </w:pPr>
    </w:p>
    <w:p w14:paraId="78F5EB69" w14:textId="77777777" w:rsidR="00FE0A58" w:rsidRPr="003E4A1B" w:rsidRDefault="00FE0A58" w:rsidP="00FE0A58">
      <w:pPr>
        <w:pStyle w:val="BulletedList"/>
        <w:spacing w:line="276" w:lineRule="auto"/>
        <w:rPr>
          <w:rFonts w:cs="Arial"/>
          <w:vanish/>
          <w:color w:val="000000"/>
          <w:sz w:val="20"/>
        </w:rPr>
      </w:pPr>
    </w:p>
    <w:p w14:paraId="0D5519DA" w14:textId="77777777" w:rsidR="00FE0A58" w:rsidRPr="00E12891" w:rsidRDefault="00FE0A58" w:rsidP="00FE0A58">
      <w:pPr>
        <w:pStyle w:val="BulletedList"/>
        <w:numPr>
          <w:ilvl w:val="0"/>
          <w:numId w:val="0"/>
        </w:numPr>
        <w:spacing w:line="276" w:lineRule="auto"/>
        <w:rPr>
          <w:rFonts w:cs="Arial"/>
          <w:vanish/>
          <w:color w:val="000000"/>
          <w:sz w:val="20"/>
        </w:rPr>
      </w:pPr>
    </w:p>
    <w:p w14:paraId="14CD79AB" w14:textId="77777777" w:rsidR="00FE0A58" w:rsidRPr="003E4A1B" w:rsidRDefault="00FE0A58" w:rsidP="00FE0A58">
      <w:pPr>
        <w:pStyle w:val="BulletedList"/>
        <w:numPr>
          <w:ilvl w:val="0"/>
          <w:numId w:val="0"/>
        </w:numPr>
        <w:spacing w:line="276" w:lineRule="auto"/>
        <w:ind w:left="720" w:hanging="270"/>
        <w:rPr>
          <w:rFonts w:cs="Arial"/>
          <w:vanish/>
          <w:color w:val="000000"/>
          <w:sz w:val="20"/>
        </w:rPr>
      </w:pPr>
    </w:p>
    <w:p w14:paraId="29C154D0" w14:textId="77777777" w:rsidR="00FE0A58" w:rsidRPr="003E4A1B" w:rsidRDefault="00FE0A58" w:rsidP="00FE0A58">
      <w:pPr>
        <w:pStyle w:val="BulletedList"/>
        <w:spacing w:line="276" w:lineRule="auto"/>
        <w:ind w:hanging="270"/>
        <w:rPr>
          <w:rFonts w:cs="Arial"/>
          <w:vanish/>
          <w:color w:val="000000"/>
          <w:sz w:val="20"/>
        </w:rPr>
      </w:pPr>
    </w:p>
    <w:p w14:paraId="78DF722C" w14:textId="77777777" w:rsidR="00FE0A58" w:rsidRPr="003E4A1B" w:rsidRDefault="00FE0A58" w:rsidP="00FE0A58">
      <w:pPr>
        <w:pStyle w:val="BulletedList"/>
        <w:spacing w:line="276" w:lineRule="auto"/>
        <w:ind w:hanging="270"/>
        <w:rPr>
          <w:rFonts w:cs="Arial"/>
          <w:vanish/>
          <w:color w:val="000000"/>
          <w:sz w:val="20"/>
        </w:rPr>
      </w:pPr>
    </w:p>
    <w:p w14:paraId="2F2BEE2F" w14:textId="77777777" w:rsidR="00FE0A58" w:rsidRPr="003E4A1B" w:rsidRDefault="00FE0A58" w:rsidP="00FE0A58">
      <w:pPr>
        <w:pStyle w:val="BulletedList"/>
        <w:spacing w:line="276" w:lineRule="auto"/>
        <w:ind w:hanging="270"/>
        <w:rPr>
          <w:rFonts w:cs="Arial"/>
          <w:vanish/>
          <w:color w:val="000000"/>
          <w:sz w:val="20"/>
        </w:rPr>
      </w:pPr>
    </w:p>
    <w:p w14:paraId="435D3FA4" w14:textId="77777777" w:rsidR="00FE0A58" w:rsidRDefault="00FE0A58" w:rsidP="00FE0A58">
      <w:pPr>
        <w:pStyle w:val="Heading2"/>
        <w:spacing w:before="0" w:line="240" w:lineRule="auto"/>
        <w:ind w:left="360" w:hanging="360"/>
      </w:pPr>
    </w:p>
    <w:p w14:paraId="6B5F43C0" w14:textId="77777777" w:rsidR="00FE0A58" w:rsidRPr="003E4A1B" w:rsidRDefault="00FE0A58" w:rsidP="00FE0A58">
      <w:pPr>
        <w:pStyle w:val="Heading2"/>
        <w:spacing w:before="0"/>
        <w:ind w:left="360" w:hanging="360"/>
      </w:pPr>
      <w:r w:rsidRPr="003E4A1B">
        <w:t xml:space="preserve">8. </w:t>
      </w:r>
      <w:r>
        <w:t xml:space="preserve">  </w:t>
      </w:r>
      <w:r w:rsidRPr="003E4A1B">
        <w:t>Financials</w:t>
      </w:r>
    </w:p>
    <w:p w14:paraId="40B72066" w14:textId="77777777" w:rsidR="00FE0A58" w:rsidRPr="003E4A1B" w:rsidRDefault="00FE0A58" w:rsidP="00FE0A58">
      <w:pPr>
        <w:pStyle w:val="BulletedList"/>
        <w:spacing w:after="0" w:line="276" w:lineRule="auto"/>
        <w:ind w:hanging="270"/>
        <w:rPr>
          <w:rFonts w:cs="Arial"/>
          <w:sz w:val="20"/>
        </w:rPr>
      </w:pPr>
      <w:r w:rsidRPr="003E4A1B">
        <w:rPr>
          <w:rFonts w:cs="Arial"/>
          <w:sz w:val="20"/>
        </w:rPr>
        <w:t>Be prepared to explain dramatic numbers, such as:</w:t>
      </w:r>
    </w:p>
    <w:p w14:paraId="4C62C870" w14:textId="77777777" w:rsidR="00FE0A58" w:rsidRPr="003E4A1B" w:rsidRDefault="00FE0A58" w:rsidP="00FE0A58">
      <w:pPr>
        <w:pStyle w:val="BulletedList"/>
        <w:numPr>
          <w:ilvl w:val="1"/>
          <w:numId w:val="15"/>
        </w:numPr>
        <w:spacing w:after="0" w:line="276" w:lineRule="auto"/>
        <w:rPr>
          <w:rFonts w:cs="Arial"/>
          <w:sz w:val="20"/>
        </w:rPr>
      </w:pPr>
      <w:r w:rsidRPr="003E4A1B">
        <w:rPr>
          <w:rFonts w:cs="Arial"/>
          <w:i/>
          <w:sz w:val="20"/>
        </w:rPr>
        <w:t>Hockey stick</w:t>
      </w:r>
      <w:r w:rsidRPr="003E4A1B">
        <w:rPr>
          <w:rFonts w:cs="Arial"/>
          <w:sz w:val="20"/>
        </w:rPr>
        <w:t xml:space="preserve"> growth (i.e. – exponential growth) </w:t>
      </w:r>
    </w:p>
    <w:p w14:paraId="04B0534C" w14:textId="77777777" w:rsidR="00FE0A58" w:rsidRPr="003E4A1B" w:rsidRDefault="00FE0A58" w:rsidP="00FE0A58">
      <w:pPr>
        <w:pStyle w:val="BulletedList"/>
        <w:numPr>
          <w:ilvl w:val="1"/>
          <w:numId w:val="15"/>
        </w:numPr>
        <w:spacing w:after="0" w:line="276" w:lineRule="auto"/>
        <w:rPr>
          <w:rFonts w:cs="Arial"/>
          <w:sz w:val="20"/>
        </w:rPr>
      </w:pPr>
      <w:r w:rsidRPr="003E4A1B">
        <w:rPr>
          <w:rFonts w:cs="Arial"/>
          <w:sz w:val="20"/>
        </w:rPr>
        <w:t>Unprecedented margins</w:t>
      </w:r>
      <w:r>
        <w:rPr>
          <w:rFonts w:cs="Arial"/>
          <w:sz w:val="20"/>
        </w:rPr>
        <w:t xml:space="preserve"> for the industry</w:t>
      </w:r>
    </w:p>
    <w:p w14:paraId="7B783F95" w14:textId="77777777" w:rsidR="00FE0A58" w:rsidRPr="003E4A1B" w:rsidRDefault="00FE0A58" w:rsidP="00FE0A58">
      <w:pPr>
        <w:pStyle w:val="BulletedList"/>
        <w:numPr>
          <w:ilvl w:val="1"/>
          <w:numId w:val="15"/>
        </w:numPr>
        <w:spacing w:after="0" w:line="276" w:lineRule="auto"/>
        <w:rPr>
          <w:rFonts w:cs="Arial"/>
          <w:sz w:val="20"/>
        </w:rPr>
      </w:pPr>
      <w:r w:rsidRPr="003E4A1B">
        <w:rPr>
          <w:rFonts w:cs="Arial"/>
          <w:sz w:val="20"/>
        </w:rPr>
        <w:t xml:space="preserve">Long periods of negative cash flow. (Goodness is positive cash flow in 6 to 12 months) </w:t>
      </w:r>
    </w:p>
    <w:p w14:paraId="4F2C2114" w14:textId="77777777" w:rsidR="00FE0A58" w:rsidRDefault="00FE0A58" w:rsidP="00FE0A58">
      <w:pPr>
        <w:pStyle w:val="BulletedList"/>
        <w:tabs>
          <w:tab w:val="clear" w:pos="810"/>
        </w:tabs>
        <w:spacing w:line="276" w:lineRule="auto"/>
        <w:ind w:hanging="270"/>
        <w:rPr>
          <w:rFonts w:cs="Arial"/>
          <w:sz w:val="20"/>
        </w:rPr>
      </w:pPr>
      <w:r w:rsidRPr="00575644">
        <w:rPr>
          <w:rFonts w:cs="Arial"/>
          <w:sz w:val="20"/>
        </w:rPr>
        <w:t>When do you expect the next rounds of financing to take place? Why will you need those follow-on round(s) and how much will you need?</w:t>
      </w:r>
    </w:p>
    <w:p w14:paraId="6AFDD01C" w14:textId="77777777" w:rsidR="00FE0A58" w:rsidRPr="003E4A1B" w:rsidRDefault="00FE0A58" w:rsidP="00FE0A58">
      <w:pPr>
        <w:pStyle w:val="Heading2"/>
        <w:spacing w:before="240"/>
        <w:ind w:left="360" w:hanging="360"/>
      </w:pPr>
      <w:r w:rsidRPr="003E4A1B">
        <w:t xml:space="preserve">9. </w:t>
      </w:r>
      <w:r w:rsidRPr="003E4A1B">
        <w:tab/>
        <w:t>Requested Funding and Intended Use of Funds</w:t>
      </w:r>
    </w:p>
    <w:p w14:paraId="2625A5D4" w14:textId="77777777" w:rsidR="00FE0A58" w:rsidRPr="003E4A1B" w:rsidRDefault="00FE0A58" w:rsidP="00FE0A58">
      <w:pPr>
        <w:pStyle w:val="BulletedList"/>
        <w:spacing w:after="100" w:line="276" w:lineRule="auto"/>
        <w:ind w:left="821" w:hanging="274"/>
        <w:rPr>
          <w:rFonts w:cs="Arial"/>
          <w:sz w:val="20"/>
        </w:rPr>
      </w:pPr>
      <w:r w:rsidRPr="003E4A1B">
        <w:rPr>
          <w:rFonts w:cs="Arial"/>
          <w:sz w:val="20"/>
        </w:rPr>
        <w:t>How much hard money (cash) have the founders put in?</w:t>
      </w:r>
    </w:p>
    <w:p w14:paraId="0D577FF9" w14:textId="77777777" w:rsidR="00FE0A58" w:rsidRPr="003E4A1B" w:rsidRDefault="00FE0A58" w:rsidP="00FE0A58">
      <w:pPr>
        <w:pStyle w:val="BulletedList"/>
        <w:spacing w:after="0" w:line="276" w:lineRule="auto"/>
        <w:ind w:left="821" w:hanging="274"/>
        <w:rPr>
          <w:rFonts w:cs="Arial"/>
          <w:sz w:val="20"/>
        </w:rPr>
      </w:pPr>
      <w:r w:rsidRPr="003E4A1B">
        <w:rPr>
          <w:rFonts w:cs="Arial"/>
          <w:sz w:val="20"/>
        </w:rPr>
        <w:t>How much cash have directors and advisory board members invested?</w:t>
      </w:r>
    </w:p>
    <w:p w14:paraId="70D531A5" w14:textId="77777777" w:rsidR="00FE0A58" w:rsidRPr="003E4A1B" w:rsidRDefault="00FE0A58" w:rsidP="00FE0A58">
      <w:pPr>
        <w:pStyle w:val="BulletedList"/>
        <w:spacing w:after="0" w:line="276" w:lineRule="auto"/>
        <w:ind w:left="821" w:hanging="274"/>
        <w:rPr>
          <w:rFonts w:cs="Arial"/>
          <w:sz w:val="20"/>
        </w:rPr>
      </w:pPr>
      <w:r w:rsidRPr="003E4A1B">
        <w:rPr>
          <w:rFonts w:cs="Arial"/>
          <w:sz w:val="20"/>
        </w:rPr>
        <w:t>What equity is available to recruit key executives?</w:t>
      </w:r>
    </w:p>
    <w:p w14:paraId="3DDE7E01" w14:textId="77777777" w:rsidR="00FE0A58" w:rsidRPr="003E4A1B" w:rsidRDefault="00FE0A58" w:rsidP="00FE0A58">
      <w:pPr>
        <w:pStyle w:val="BulletedList"/>
        <w:spacing w:line="276" w:lineRule="auto"/>
        <w:ind w:hanging="270"/>
        <w:rPr>
          <w:rFonts w:cs="Arial"/>
          <w:sz w:val="20"/>
        </w:rPr>
      </w:pPr>
      <w:r w:rsidRPr="003E4A1B">
        <w:rPr>
          <w:rFonts w:cs="Arial"/>
          <w:sz w:val="20"/>
        </w:rPr>
        <w:t>How did you arrive at your pre-money valuation for this round?</w:t>
      </w:r>
    </w:p>
    <w:p w14:paraId="1B94B7F8" w14:textId="77777777" w:rsidR="00FE0A58" w:rsidRPr="003529FD" w:rsidRDefault="00FE0A58" w:rsidP="00FE0A58">
      <w:pPr>
        <w:pStyle w:val="Heading2"/>
        <w:spacing w:before="240"/>
        <w:ind w:left="360" w:hanging="360"/>
      </w:pPr>
      <w:r w:rsidRPr="003E4A1B">
        <w:t xml:space="preserve">10. </w:t>
      </w:r>
      <w:r>
        <w:t xml:space="preserve"> </w:t>
      </w:r>
      <w:r w:rsidRPr="003E4A1B">
        <w:t>Exit Strategy</w:t>
      </w:r>
      <w:r>
        <w:t xml:space="preserve">. </w:t>
      </w:r>
      <w:r w:rsidRPr="003529FD">
        <w:t>What comparables are you using for your proposed IPO or exit round?</w:t>
      </w:r>
    </w:p>
    <w:p w14:paraId="33626323" w14:textId="77777777" w:rsidR="00FE0A58" w:rsidRPr="003E4A1B" w:rsidRDefault="00FE0A58" w:rsidP="00FE0A58">
      <w:pPr>
        <w:pStyle w:val="Heading2"/>
        <w:spacing w:before="240"/>
        <w:ind w:left="360" w:hanging="360"/>
      </w:pPr>
      <w:r w:rsidRPr="003E4A1B">
        <w:t xml:space="preserve">11. </w:t>
      </w:r>
      <w:r>
        <w:t xml:space="preserve"> S</w:t>
      </w:r>
      <w:r w:rsidRPr="003E4A1B">
        <w:t>ummary and general</w:t>
      </w:r>
    </w:p>
    <w:p w14:paraId="6081F879" w14:textId="77777777" w:rsidR="00FE0A58" w:rsidRPr="003E4A1B" w:rsidRDefault="00FE0A58" w:rsidP="00FE0A58">
      <w:pPr>
        <w:pStyle w:val="BulletedList"/>
        <w:spacing w:after="0" w:line="276" w:lineRule="auto"/>
        <w:ind w:hanging="270"/>
        <w:rPr>
          <w:rFonts w:cs="Arial"/>
          <w:sz w:val="20"/>
          <w:szCs w:val="9"/>
        </w:rPr>
      </w:pPr>
      <w:r w:rsidRPr="003E4A1B">
        <w:rPr>
          <w:rFonts w:cs="Arial"/>
          <w:sz w:val="20"/>
          <w:szCs w:val="9"/>
        </w:rPr>
        <w:t xml:space="preserve">When did the company begin operations? </w:t>
      </w:r>
    </w:p>
    <w:p w14:paraId="75263416" w14:textId="77777777" w:rsidR="00FE0A58" w:rsidRPr="003E4A1B" w:rsidRDefault="00FE0A58" w:rsidP="00FE0A58">
      <w:pPr>
        <w:pStyle w:val="BulletedList"/>
        <w:spacing w:after="0" w:line="276" w:lineRule="auto"/>
        <w:ind w:hanging="270"/>
        <w:rPr>
          <w:rFonts w:cs="Arial"/>
          <w:sz w:val="20"/>
          <w:szCs w:val="9"/>
        </w:rPr>
      </w:pPr>
      <w:r w:rsidRPr="003E4A1B">
        <w:rPr>
          <w:rFonts w:cs="Arial"/>
          <w:sz w:val="20"/>
          <w:szCs w:val="9"/>
        </w:rPr>
        <w:t xml:space="preserve">What is your long-term vision for the company? </w:t>
      </w:r>
    </w:p>
    <w:p w14:paraId="55A9330A" w14:textId="77777777" w:rsidR="00FE0A58" w:rsidRPr="003E4A1B" w:rsidRDefault="00FE0A58" w:rsidP="00FE0A58">
      <w:pPr>
        <w:pStyle w:val="BulletedList"/>
        <w:spacing w:after="0" w:line="276" w:lineRule="auto"/>
        <w:ind w:hanging="270"/>
        <w:rPr>
          <w:rFonts w:cs="Arial"/>
          <w:sz w:val="20"/>
          <w:szCs w:val="9"/>
        </w:rPr>
      </w:pPr>
      <w:r w:rsidRPr="003E4A1B">
        <w:rPr>
          <w:rFonts w:cs="Arial"/>
          <w:sz w:val="20"/>
          <w:szCs w:val="9"/>
        </w:rPr>
        <w:t xml:space="preserve">How has it been funded to date? </w:t>
      </w:r>
    </w:p>
    <w:p w14:paraId="5717FAFF" w14:textId="77777777" w:rsidR="00FE0A58" w:rsidRPr="003E4A1B" w:rsidRDefault="00FE0A58" w:rsidP="00FE0A58">
      <w:pPr>
        <w:pStyle w:val="BulletedList"/>
        <w:spacing w:after="0" w:line="276" w:lineRule="auto"/>
        <w:ind w:hanging="270"/>
        <w:rPr>
          <w:rFonts w:cs="Arial"/>
          <w:sz w:val="20"/>
          <w:szCs w:val="9"/>
        </w:rPr>
      </w:pPr>
      <w:r w:rsidRPr="003E4A1B">
        <w:rPr>
          <w:rFonts w:cs="Arial"/>
          <w:sz w:val="20"/>
          <w:szCs w:val="9"/>
        </w:rPr>
        <w:t xml:space="preserve">Where does </w:t>
      </w:r>
      <w:r>
        <w:rPr>
          <w:rFonts w:cs="Arial"/>
          <w:sz w:val="20"/>
          <w:szCs w:val="9"/>
        </w:rPr>
        <w:t>company</w:t>
      </w:r>
      <w:r w:rsidRPr="003E4A1B">
        <w:rPr>
          <w:rFonts w:cs="Arial"/>
          <w:sz w:val="20"/>
          <w:szCs w:val="9"/>
        </w:rPr>
        <w:t xml:space="preserve"> stand today?</w:t>
      </w:r>
    </w:p>
    <w:p w14:paraId="4E04E5D9" w14:textId="77777777" w:rsidR="00FE0A58" w:rsidRPr="003E4A1B" w:rsidRDefault="00FE0A58" w:rsidP="00FE0A58">
      <w:pPr>
        <w:pStyle w:val="BulletedList"/>
        <w:spacing w:after="0" w:line="276" w:lineRule="auto"/>
        <w:ind w:hanging="270"/>
        <w:rPr>
          <w:rFonts w:cs="Arial"/>
          <w:sz w:val="20"/>
          <w:szCs w:val="9"/>
        </w:rPr>
      </w:pPr>
      <w:r w:rsidRPr="003E4A1B">
        <w:rPr>
          <w:rFonts w:cs="Arial"/>
          <w:sz w:val="20"/>
          <w:szCs w:val="9"/>
        </w:rPr>
        <w:t>What</w:t>
      </w:r>
      <w:r>
        <w:rPr>
          <w:rFonts w:cs="Arial"/>
          <w:sz w:val="20"/>
          <w:szCs w:val="9"/>
        </w:rPr>
        <w:t xml:space="preserve"> is the business model? (W</w:t>
      </w:r>
      <w:r w:rsidRPr="003E4A1B">
        <w:rPr>
          <w:rFonts w:cs="Arial"/>
          <w:sz w:val="20"/>
          <w:szCs w:val="9"/>
        </w:rPr>
        <w:t xml:space="preserve">hat will produce the company’s revenue?)  </w:t>
      </w:r>
    </w:p>
    <w:p w14:paraId="2CF28E2D" w14:textId="77777777" w:rsidR="00FE0A58" w:rsidRPr="003E4A1B" w:rsidRDefault="00FE0A58" w:rsidP="00FE0A58">
      <w:pPr>
        <w:pStyle w:val="BulletedList"/>
        <w:spacing w:after="0" w:line="276" w:lineRule="auto"/>
        <w:ind w:hanging="270"/>
        <w:rPr>
          <w:rFonts w:cs="Arial"/>
          <w:sz w:val="20"/>
          <w:szCs w:val="9"/>
        </w:rPr>
      </w:pPr>
      <w:r w:rsidRPr="003E4A1B">
        <w:rPr>
          <w:rFonts w:cs="Arial"/>
          <w:sz w:val="20"/>
          <w:szCs w:val="9"/>
        </w:rPr>
        <w:t xml:space="preserve">What kind of gross margins will the company have? </w:t>
      </w:r>
    </w:p>
    <w:p w14:paraId="70450DBD" w14:textId="77777777" w:rsidR="00FE0A58" w:rsidRPr="003E4A1B" w:rsidRDefault="00FE0A58" w:rsidP="00FE0A58">
      <w:pPr>
        <w:pStyle w:val="BulletedList"/>
        <w:spacing w:after="0" w:line="276" w:lineRule="auto"/>
        <w:ind w:hanging="270"/>
        <w:rPr>
          <w:rFonts w:cs="Arial"/>
          <w:sz w:val="20"/>
          <w:szCs w:val="9"/>
        </w:rPr>
      </w:pPr>
      <w:r w:rsidRPr="003E4A1B">
        <w:rPr>
          <w:rFonts w:cs="Arial"/>
          <w:sz w:val="20"/>
          <w:szCs w:val="9"/>
        </w:rPr>
        <w:t xml:space="preserve">Do you have any corporate partnerships in place? </w:t>
      </w:r>
    </w:p>
    <w:p w14:paraId="242D111C" w14:textId="77777777" w:rsidR="00FE0A58" w:rsidRPr="003E4A1B" w:rsidRDefault="00FE0A58" w:rsidP="00FE0A58">
      <w:pPr>
        <w:pStyle w:val="BulletedList"/>
        <w:spacing w:after="100" w:line="276" w:lineRule="auto"/>
        <w:ind w:hanging="270"/>
        <w:rPr>
          <w:rFonts w:cs="Arial"/>
          <w:sz w:val="20"/>
          <w:szCs w:val="9"/>
        </w:rPr>
      </w:pPr>
      <w:r w:rsidRPr="003E4A1B">
        <w:rPr>
          <w:rFonts w:cs="Arial"/>
          <w:sz w:val="20"/>
          <w:szCs w:val="9"/>
        </w:rPr>
        <w:t>What are the significant risks your business faces?</w:t>
      </w:r>
    </w:p>
    <w:p w14:paraId="6FF625FA" w14:textId="77777777" w:rsidR="00FE0A58" w:rsidRPr="003E4A1B" w:rsidRDefault="00FE0A58" w:rsidP="00FE0A58">
      <w:pPr>
        <w:spacing w:after="100"/>
        <w:rPr>
          <w:rFonts w:cs="Arial"/>
          <w:vanish/>
          <w:color w:val="000000"/>
          <w:sz w:val="22"/>
        </w:rPr>
      </w:pPr>
    </w:p>
    <w:p w14:paraId="511BDA9C" w14:textId="77777777" w:rsidR="00FE0A58" w:rsidRPr="003E4A1B" w:rsidRDefault="00FE0A58" w:rsidP="00FE0A58">
      <w:pPr>
        <w:spacing w:after="100"/>
        <w:rPr>
          <w:rFonts w:cs="Arial"/>
          <w:vanish/>
          <w:color w:val="000000"/>
          <w:sz w:val="22"/>
        </w:rPr>
      </w:pPr>
    </w:p>
    <w:p w14:paraId="349E7700" w14:textId="77777777" w:rsidR="00FE0A58" w:rsidRPr="003E4A1B" w:rsidRDefault="00FE0A58" w:rsidP="00FE0A58">
      <w:pPr>
        <w:spacing w:after="100"/>
        <w:rPr>
          <w:rFonts w:cs="Arial"/>
          <w:vanish/>
          <w:color w:val="000000"/>
          <w:sz w:val="22"/>
        </w:rPr>
      </w:pPr>
    </w:p>
    <w:p w14:paraId="3E481D28" w14:textId="77777777" w:rsidR="00FE0A58" w:rsidRPr="003E4A1B" w:rsidRDefault="00FE0A58" w:rsidP="00FE0A58">
      <w:pPr>
        <w:spacing w:after="100"/>
        <w:rPr>
          <w:rFonts w:cs="Arial"/>
          <w:vanish/>
          <w:color w:val="000000"/>
          <w:sz w:val="22"/>
        </w:rPr>
      </w:pPr>
    </w:p>
    <w:p w14:paraId="6F935F6B" w14:textId="77777777" w:rsidR="00FE0A58" w:rsidRPr="003E4A1B" w:rsidRDefault="00FE0A58" w:rsidP="00FE0A58">
      <w:pPr>
        <w:spacing w:after="100"/>
        <w:rPr>
          <w:rFonts w:cs="Arial"/>
          <w:vanish/>
          <w:color w:val="000000"/>
          <w:sz w:val="22"/>
        </w:rPr>
      </w:pPr>
    </w:p>
    <w:p w14:paraId="03C08E8D" w14:textId="77777777" w:rsidR="00FE0A58" w:rsidRPr="003E4A1B" w:rsidRDefault="00FE0A58" w:rsidP="00FE0A58">
      <w:pPr>
        <w:spacing w:after="100"/>
        <w:rPr>
          <w:rFonts w:cs="Arial"/>
          <w:vanish/>
          <w:color w:val="000000"/>
          <w:sz w:val="22"/>
        </w:rPr>
      </w:pPr>
    </w:p>
    <w:p w14:paraId="0D29624F" w14:textId="77777777" w:rsidR="00FE0A58" w:rsidRPr="003E4A1B" w:rsidRDefault="00FE0A58" w:rsidP="00FE0A58">
      <w:pPr>
        <w:spacing w:after="100"/>
        <w:rPr>
          <w:rFonts w:cs="Arial"/>
          <w:vanish/>
          <w:color w:val="000000"/>
          <w:sz w:val="22"/>
        </w:rPr>
      </w:pPr>
    </w:p>
    <w:p w14:paraId="07AD3530" w14:textId="77777777" w:rsidR="00FE0A58" w:rsidRPr="003E4A1B" w:rsidRDefault="00FE0A58" w:rsidP="00FE0A58">
      <w:pPr>
        <w:spacing w:after="100"/>
        <w:rPr>
          <w:rFonts w:cs="Arial"/>
          <w:vanish/>
          <w:color w:val="000000"/>
          <w:sz w:val="22"/>
        </w:rPr>
      </w:pPr>
    </w:p>
    <w:p w14:paraId="1ADE26AA" w14:textId="77777777" w:rsidR="00FE0A58" w:rsidRPr="003E4A1B" w:rsidRDefault="00FE0A58" w:rsidP="00FE0A58">
      <w:pPr>
        <w:spacing w:after="100"/>
        <w:rPr>
          <w:rFonts w:cs="Arial"/>
          <w:vanish/>
          <w:color w:val="000000"/>
          <w:sz w:val="22"/>
        </w:rPr>
      </w:pPr>
    </w:p>
    <w:p w14:paraId="577E1263" w14:textId="77777777" w:rsidR="00FE0A58" w:rsidRPr="003E4A1B" w:rsidRDefault="00FE0A58" w:rsidP="00FE0A58">
      <w:pPr>
        <w:spacing w:after="100"/>
        <w:rPr>
          <w:rFonts w:cs="Arial"/>
          <w:vanish/>
          <w:color w:val="000000"/>
          <w:sz w:val="22"/>
        </w:rPr>
      </w:pPr>
    </w:p>
    <w:p w14:paraId="1A943682" w14:textId="77777777" w:rsidR="00FE0A58" w:rsidRPr="00614362" w:rsidRDefault="00FE0A58" w:rsidP="00FE0A58">
      <w:pPr>
        <w:pStyle w:val="BodyText"/>
        <w:tabs>
          <w:tab w:val="right" w:pos="10166"/>
        </w:tabs>
        <w:rPr>
          <w:rStyle w:val="Emphasis"/>
        </w:rPr>
      </w:pPr>
      <w:r w:rsidRPr="003E4A1B">
        <w:rPr>
          <w:rFonts w:cs="Arial"/>
          <w:sz w:val="32"/>
        </w:rPr>
        <w:br w:type="page"/>
      </w: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42FBEB33" w14:textId="77777777" w:rsidR="00FE0A58" w:rsidRPr="003E4A1B" w:rsidRDefault="00FE0A58" w:rsidP="00FE0A58">
      <w:pPr>
        <w:pStyle w:val="BodyText"/>
        <w:tabs>
          <w:tab w:val="right" w:pos="7920"/>
        </w:tabs>
        <w:rPr>
          <w:rStyle w:val="Emphasis"/>
          <w:sz w:val="20"/>
        </w:rPr>
      </w:pPr>
    </w:p>
    <w:p w14:paraId="557AD26D" w14:textId="77777777" w:rsidR="00FE0A58" w:rsidRPr="00A901B5" w:rsidRDefault="00FE0A58" w:rsidP="00FE0A58">
      <w:pPr>
        <w:pStyle w:val="Heading1"/>
        <w:jc w:val="left"/>
        <w:rPr>
          <w:rStyle w:val="Emphasis"/>
          <w:b w:val="0"/>
          <w:i w:val="0"/>
          <w:iCs w:val="0"/>
          <w:caps w:val="0"/>
          <w:noProof w:val="0"/>
          <w:sz w:val="20"/>
        </w:rPr>
      </w:pPr>
    </w:p>
    <w:p w14:paraId="63E783B3" w14:textId="77777777" w:rsidR="00FE0A58" w:rsidRPr="003E4A1B" w:rsidRDefault="00FE0A58" w:rsidP="00FE0A58">
      <w:pPr>
        <w:pStyle w:val="Heading1"/>
        <w:rPr>
          <w:rFonts w:cs="Arial"/>
        </w:rPr>
      </w:pPr>
      <w:bookmarkStart w:id="237" w:name="_Toc203763114"/>
      <w:bookmarkStart w:id="238" w:name="_Toc204630203"/>
      <w:bookmarkStart w:id="239" w:name="_Toc206281979"/>
      <w:bookmarkStart w:id="240" w:name="_Toc206321850"/>
      <w:r w:rsidRPr="001C3B98">
        <w:rPr>
          <w:szCs w:val="28"/>
        </w:rPr>
        <w:t>3</w:t>
      </w:r>
      <w:r w:rsidRPr="001C3B98">
        <w:rPr>
          <w:spacing w:val="24"/>
          <w:szCs w:val="28"/>
        </w:rPr>
        <w:t>.</w:t>
      </w:r>
      <w:r>
        <w:rPr>
          <w:rFonts w:cs="Arial"/>
        </w:rPr>
        <w:t xml:space="preserve">9.4 </w:t>
      </w:r>
      <w:r w:rsidRPr="003E4A1B">
        <w:rPr>
          <w:rFonts w:cs="Arial"/>
        </w:rPr>
        <w:t xml:space="preserve">  </w:t>
      </w:r>
      <w:bookmarkStart w:id="241" w:name="STYLE"/>
      <w:r w:rsidRPr="003E4A1B">
        <w:rPr>
          <w:rFonts w:cs="Arial"/>
        </w:rPr>
        <w:t>Style</w:t>
      </w:r>
      <w:bookmarkEnd w:id="241"/>
      <w:r w:rsidRPr="003E4A1B">
        <w:rPr>
          <w:rFonts w:cs="Arial"/>
        </w:rPr>
        <w:t>: </w:t>
      </w:r>
      <w:r>
        <w:rPr>
          <w:rFonts w:cs="Arial"/>
        </w:rPr>
        <w:t>DELIVERING</w:t>
      </w:r>
      <w:r w:rsidRPr="003E4A1B">
        <w:rPr>
          <w:rFonts w:cs="Arial"/>
        </w:rPr>
        <w:t xml:space="preserve"> Convincing Presentations</w:t>
      </w:r>
      <w:bookmarkEnd w:id="237"/>
      <w:bookmarkEnd w:id="238"/>
      <w:bookmarkEnd w:id="239"/>
      <w:bookmarkEnd w:id="240"/>
    </w:p>
    <w:p w14:paraId="43B45DA4" w14:textId="77777777" w:rsidR="00FE0A58" w:rsidRPr="00423A6C" w:rsidRDefault="00FE0A58" w:rsidP="00FE0A58">
      <w:pPr>
        <w:pStyle w:val="Heading2"/>
        <w:numPr>
          <w:ilvl w:val="0"/>
          <w:numId w:val="170"/>
        </w:numPr>
        <w:rPr>
          <w:sz w:val="4"/>
          <w:szCs w:val="12"/>
        </w:rPr>
      </w:pPr>
      <w:r w:rsidRPr="00423A6C">
        <w:rPr>
          <w:sz w:val="18"/>
          <w:szCs w:val="16"/>
        </w:rPr>
        <w:br/>
      </w:r>
    </w:p>
    <w:p w14:paraId="797940D4" w14:textId="77777777" w:rsidR="00FE0A58" w:rsidRDefault="00FE0A58" w:rsidP="00FE0A58">
      <w:pPr>
        <w:pStyle w:val="BulletedList"/>
        <w:numPr>
          <w:ilvl w:val="0"/>
          <w:numId w:val="171"/>
        </w:numPr>
        <w:spacing w:before="60" w:after="100" w:afterAutospacing="1" w:line="276" w:lineRule="auto"/>
        <w:jc w:val="both"/>
        <w:rPr>
          <w:rFonts w:cs="Arial"/>
          <w:sz w:val="20"/>
        </w:rPr>
      </w:pPr>
      <w:r>
        <w:rPr>
          <w:rFonts w:cs="Arial"/>
          <w:sz w:val="20"/>
        </w:rPr>
        <w:t>DRINK WATER JUST BEFORE YOU SPEAK. (Fear makes our mouth dry.)</w:t>
      </w:r>
    </w:p>
    <w:p w14:paraId="3BB90691" w14:textId="77777777" w:rsidR="00FE0A58" w:rsidRPr="003E4A1B" w:rsidRDefault="00FE0A58" w:rsidP="00FE0A58">
      <w:pPr>
        <w:pStyle w:val="BulletedList"/>
        <w:numPr>
          <w:ilvl w:val="0"/>
          <w:numId w:val="171"/>
        </w:numPr>
        <w:tabs>
          <w:tab w:val="clear" w:pos="720"/>
        </w:tabs>
        <w:spacing w:before="60" w:after="100" w:afterAutospacing="1" w:line="276" w:lineRule="auto"/>
        <w:jc w:val="both"/>
        <w:rPr>
          <w:rFonts w:cs="Arial"/>
          <w:sz w:val="20"/>
        </w:rPr>
      </w:pPr>
      <w:r w:rsidRPr="003E4A1B">
        <w:rPr>
          <w:rFonts w:cs="Arial"/>
          <w:sz w:val="20"/>
        </w:rPr>
        <w:t xml:space="preserve">TAKE BULGING ITEMS OUT OF YOUR POCKETS. </w:t>
      </w:r>
    </w:p>
    <w:p w14:paraId="443DC4C3" w14:textId="77777777" w:rsidR="00FE0A58" w:rsidRPr="003E4A1B" w:rsidRDefault="00FE0A58" w:rsidP="00FE0A58">
      <w:pPr>
        <w:pStyle w:val="BulletedList"/>
        <w:numPr>
          <w:ilvl w:val="0"/>
          <w:numId w:val="171"/>
        </w:numPr>
        <w:tabs>
          <w:tab w:val="clear" w:pos="720"/>
        </w:tabs>
        <w:spacing w:before="60" w:after="100" w:afterAutospacing="1" w:line="276" w:lineRule="auto"/>
        <w:jc w:val="both"/>
        <w:rPr>
          <w:rFonts w:cs="Arial"/>
          <w:sz w:val="20"/>
        </w:rPr>
      </w:pPr>
      <w:r w:rsidRPr="003E4A1B">
        <w:rPr>
          <w:rFonts w:cs="Arial"/>
          <w:sz w:val="20"/>
        </w:rPr>
        <w:t>STAND UP, FACE THE AUDIENCE, not the screen.</w:t>
      </w:r>
    </w:p>
    <w:p w14:paraId="10B24FC0" w14:textId="77777777" w:rsidR="00FE0A58" w:rsidRDefault="00FE0A58" w:rsidP="00FE0A58">
      <w:pPr>
        <w:pStyle w:val="BulletedList"/>
        <w:numPr>
          <w:ilvl w:val="0"/>
          <w:numId w:val="171"/>
        </w:numPr>
        <w:spacing w:before="60" w:after="100" w:afterAutospacing="1" w:line="276" w:lineRule="auto"/>
        <w:jc w:val="both"/>
        <w:rPr>
          <w:rFonts w:cs="Arial"/>
          <w:sz w:val="20"/>
        </w:rPr>
      </w:pPr>
      <w:r w:rsidRPr="003E4A1B">
        <w:rPr>
          <w:rFonts w:cs="Arial"/>
          <w:sz w:val="20"/>
        </w:rPr>
        <w:t xml:space="preserve">BE PASSIONATE! Show that you believe in your concept and that you are determined for it </w:t>
      </w:r>
      <w:r>
        <w:rPr>
          <w:rFonts w:cs="Arial"/>
          <w:sz w:val="20"/>
        </w:rPr>
        <w:t>to succeed</w:t>
      </w:r>
      <w:r w:rsidRPr="003E4A1B">
        <w:rPr>
          <w:rFonts w:cs="Arial"/>
          <w:sz w:val="20"/>
        </w:rPr>
        <w:t>.</w:t>
      </w:r>
    </w:p>
    <w:p w14:paraId="23AA233D" w14:textId="77777777" w:rsidR="00FE0A58" w:rsidRPr="003E4A1B" w:rsidRDefault="00FE0A58" w:rsidP="00FE0A58">
      <w:pPr>
        <w:pStyle w:val="BulletedList"/>
        <w:numPr>
          <w:ilvl w:val="0"/>
          <w:numId w:val="171"/>
        </w:numPr>
        <w:tabs>
          <w:tab w:val="clear" w:pos="720"/>
        </w:tabs>
        <w:spacing w:before="60" w:after="100" w:afterAutospacing="1" w:line="276" w:lineRule="auto"/>
        <w:jc w:val="both"/>
        <w:rPr>
          <w:rFonts w:cs="Arial"/>
          <w:sz w:val="20"/>
        </w:rPr>
      </w:pPr>
      <w:r>
        <w:rPr>
          <w:rFonts w:cs="Arial"/>
          <w:sz w:val="20"/>
        </w:rPr>
        <w:t>EXUDE ENERGY. Demonstrate how you can push through any obstacle to reach the end zone.</w:t>
      </w:r>
    </w:p>
    <w:p w14:paraId="51168E43" w14:textId="77777777" w:rsidR="00FE0A58" w:rsidRPr="003E4A1B" w:rsidRDefault="00FE0A58" w:rsidP="00FE0A58">
      <w:pPr>
        <w:pStyle w:val="BulletedList"/>
        <w:numPr>
          <w:ilvl w:val="0"/>
          <w:numId w:val="171"/>
        </w:numPr>
        <w:tabs>
          <w:tab w:val="clear" w:pos="720"/>
        </w:tabs>
        <w:spacing w:before="60" w:after="100" w:afterAutospacing="1" w:line="276" w:lineRule="auto"/>
        <w:jc w:val="both"/>
        <w:rPr>
          <w:rFonts w:cs="Arial"/>
          <w:sz w:val="20"/>
        </w:rPr>
      </w:pPr>
      <w:r w:rsidRPr="003E4A1B">
        <w:rPr>
          <w:rFonts w:cs="Arial"/>
          <w:sz w:val="20"/>
        </w:rPr>
        <w:t>SPEAK CONFIDENTLY</w:t>
      </w:r>
      <w:r>
        <w:rPr>
          <w:rFonts w:cs="Arial"/>
          <w:sz w:val="20"/>
        </w:rPr>
        <w:t xml:space="preserve"> IN A STRONG VOICE</w:t>
      </w:r>
      <w:r w:rsidRPr="003E4A1B">
        <w:rPr>
          <w:rFonts w:cs="Arial"/>
          <w:sz w:val="20"/>
        </w:rPr>
        <w:t>. Do not be self-deprecating in an attempt to gain the audience</w:t>
      </w:r>
      <w:r>
        <w:rPr>
          <w:rFonts w:cs="Arial"/>
          <w:sz w:val="20"/>
        </w:rPr>
        <w:t>’</w:t>
      </w:r>
      <w:r w:rsidRPr="003E4A1B">
        <w:rPr>
          <w:rFonts w:cs="Arial"/>
          <w:sz w:val="20"/>
        </w:rPr>
        <w:t xml:space="preserve">s sympathy. Would you have confidence in someone who prefaced their talk with “I’m so nervous!” or “I’m not used to speaking in front of people”? You probably are nervous; everyone is when giving a talk; but you probably do not look it, so no need to let on. </w:t>
      </w:r>
      <w:r>
        <w:rPr>
          <w:rFonts w:cs="Arial"/>
          <w:sz w:val="20"/>
        </w:rPr>
        <w:t>I</w:t>
      </w:r>
      <w:r w:rsidRPr="003E4A1B">
        <w:rPr>
          <w:rFonts w:cs="Arial"/>
          <w:sz w:val="20"/>
        </w:rPr>
        <w:t>f you want to feel more confident, rehearse the speech unt</w:t>
      </w:r>
      <w:r>
        <w:rPr>
          <w:rFonts w:cs="Arial"/>
          <w:sz w:val="20"/>
        </w:rPr>
        <w:t>il it becomes second nature.</w:t>
      </w:r>
    </w:p>
    <w:p w14:paraId="695C7588" w14:textId="77777777" w:rsidR="00FE0A58" w:rsidRPr="00DF3223" w:rsidRDefault="00FE0A58" w:rsidP="00FE0A58">
      <w:pPr>
        <w:pStyle w:val="BulletedList"/>
        <w:numPr>
          <w:ilvl w:val="0"/>
          <w:numId w:val="171"/>
        </w:numPr>
        <w:tabs>
          <w:tab w:val="clear" w:pos="720"/>
        </w:tabs>
        <w:spacing w:before="60" w:after="100" w:afterAutospacing="1" w:line="276" w:lineRule="auto"/>
        <w:jc w:val="both"/>
        <w:rPr>
          <w:rFonts w:cs="Arial"/>
          <w:sz w:val="20"/>
        </w:rPr>
      </w:pPr>
      <w:r w:rsidRPr="00DF3223">
        <w:rPr>
          <w:rFonts w:cs="Arial"/>
          <w:sz w:val="20"/>
        </w:rPr>
        <w:t xml:space="preserve">OPEN WITH A STRONG STATEMENT. Grab attention with a surprising statistic, or a 10-second story that shows how much customers need your product. </w:t>
      </w:r>
      <w:r>
        <w:rPr>
          <w:rFonts w:cs="Arial"/>
          <w:sz w:val="20"/>
        </w:rPr>
        <w:t>“</w:t>
      </w:r>
      <w:r w:rsidRPr="00DF3223">
        <w:rPr>
          <w:rFonts w:cs="Arial"/>
          <w:sz w:val="20"/>
        </w:rPr>
        <w:t>Eighty per cent of organ transplants are rejected within three years. Compatico has developed immune therapeutics to reduce rejections to 50%.”</w:t>
      </w:r>
    </w:p>
    <w:p w14:paraId="1B15D067" w14:textId="77777777" w:rsidR="00FE0A58" w:rsidRDefault="00FE0A58" w:rsidP="00FE0A58">
      <w:pPr>
        <w:pStyle w:val="BulletedList"/>
        <w:numPr>
          <w:ilvl w:val="0"/>
          <w:numId w:val="171"/>
        </w:numPr>
        <w:spacing w:before="60" w:after="100" w:afterAutospacing="1" w:line="276" w:lineRule="auto"/>
        <w:jc w:val="both"/>
        <w:rPr>
          <w:rFonts w:cs="Arial"/>
          <w:sz w:val="20"/>
        </w:rPr>
      </w:pPr>
      <w:r w:rsidRPr="003E4A1B">
        <w:rPr>
          <w:rFonts w:cs="Arial"/>
          <w:sz w:val="20"/>
        </w:rPr>
        <w:t xml:space="preserve">LEAD THE PRESENTATION </w:t>
      </w:r>
      <w:r>
        <w:rPr>
          <w:rFonts w:cs="Arial"/>
          <w:sz w:val="20"/>
        </w:rPr>
        <w:t xml:space="preserve">PERSONALLY </w:t>
      </w:r>
      <w:r w:rsidRPr="003E4A1B">
        <w:rPr>
          <w:rFonts w:cs="Arial"/>
          <w:sz w:val="20"/>
        </w:rPr>
        <w:t xml:space="preserve">so that investors can judge your knowledge of the industry, and that you know how to present and think on your feet. </w:t>
      </w:r>
      <w:r>
        <w:rPr>
          <w:rFonts w:cs="Arial"/>
          <w:sz w:val="20"/>
        </w:rPr>
        <w:t xml:space="preserve">Investors look at the founders first, then the idea. </w:t>
      </w:r>
    </w:p>
    <w:p w14:paraId="2EE8CBC5" w14:textId="77777777" w:rsidR="00FE0A58" w:rsidRPr="00ED7731" w:rsidRDefault="00FE0A58" w:rsidP="00FE0A58">
      <w:pPr>
        <w:pStyle w:val="BulletedList"/>
        <w:numPr>
          <w:ilvl w:val="0"/>
          <w:numId w:val="171"/>
        </w:numPr>
        <w:tabs>
          <w:tab w:val="clear" w:pos="720"/>
        </w:tabs>
        <w:spacing w:before="60" w:after="100" w:afterAutospacing="1" w:line="276" w:lineRule="auto"/>
        <w:jc w:val="both"/>
        <w:rPr>
          <w:rFonts w:cs="Arial"/>
          <w:sz w:val="20"/>
        </w:rPr>
      </w:pPr>
      <w:r>
        <w:rPr>
          <w:rFonts w:cs="Arial"/>
          <w:sz w:val="20"/>
        </w:rPr>
        <w:t>CONTROL THE DISCUSSION. If you get interrupted, go back to your slides. (Exude leadership.)</w:t>
      </w:r>
    </w:p>
    <w:p w14:paraId="33DE21EE" w14:textId="77777777" w:rsidR="00FE0A58" w:rsidRPr="003E4A1B" w:rsidRDefault="00FE0A58" w:rsidP="00FE0A58">
      <w:pPr>
        <w:pStyle w:val="BulletedList"/>
        <w:numPr>
          <w:ilvl w:val="0"/>
          <w:numId w:val="171"/>
        </w:numPr>
        <w:tabs>
          <w:tab w:val="clear" w:pos="720"/>
        </w:tabs>
        <w:spacing w:before="60" w:after="100" w:afterAutospacing="1" w:line="276" w:lineRule="auto"/>
        <w:jc w:val="both"/>
        <w:rPr>
          <w:rFonts w:cs="Arial"/>
          <w:sz w:val="20"/>
        </w:rPr>
      </w:pPr>
      <w:r w:rsidRPr="003E4A1B">
        <w:rPr>
          <w:rFonts w:cs="Arial"/>
          <w:sz w:val="20"/>
        </w:rPr>
        <w:t>PAUSE OCCASIONALLY so your listeners can catch up.</w:t>
      </w:r>
      <w:r>
        <w:rPr>
          <w:rFonts w:cs="Arial"/>
          <w:sz w:val="20"/>
        </w:rPr>
        <w:t xml:space="preserve"> When we are nervous, we tend to speed up. A good average pace is 120 words per minute.</w:t>
      </w:r>
    </w:p>
    <w:p w14:paraId="6BC8675F" w14:textId="77777777" w:rsidR="00FE0A58" w:rsidRPr="007564E4" w:rsidRDefault="00FE0A58" w:rsidP="00FE0A58">
      <w:pPr>
        <w:pStyle w:val="BulletedList"/>
        <w:numPr>
          <w:ilvl w:val="0"/>
          <w:numId w:val="171"/>
        </w:numPr>
        <w:tabs>
          <w:tab w:val="clear" w:pos="720"/>
          <w:tab w:val="num" w:pos="1080"/>
        </w:tabs>
        <w:spacing w:before="60" w:after="100" w:afterAutospacing="1" w:line="276" w:lineRule="auto"/>
        <w:jc w:val="both"/>
        <w:rPr>
          <w:rFonts w:cs="Arial"/>
          <w:sz w:val="20"/>
        </w:rPr>
      </w:pPr>
      <w:r w:rsidRPr="007564E4">
        <w:rPr>
          <w:rFonts w:cs="Arial"/>
          <w:sz w:val="20"/>
        </w:rPr>
        <w:t xml:space="preserve">VARY </w:t>
      </w:r>
      <w:r>
        <w:rPr>
          <w:rFonts w:cs="Arial"/>
          <w:sz w:val="20"/>
        </w:rPr>
        <w:t xml:space="preserve">VOICE </w:t>
      </w:r>
      <w:r w:rsidRPr="007564E4">
        <w:rPr>
          <w:rFonts w:cs="Arial"/>
          <w:sz w:val="20"/>
        </w:rPr>
        <w:t>PITCH AND SPEED</w:t>
      </w:r>
      <w:r>
        <w:rPr>
          <w:rFonts w:cs="Arial"/>
          <w:sz w:val="20"/>
        </w:rPr>
        <w:t>,</w:t>
      </w:r>
      <w:r w:rsidRPr="007564E4">
        <w:rPr>
          <w:rFonts w:cs="Arial"/>
          <w:sz w:val="20"/>
        </w:rPr>
        <w:t xml:space="preserve"> especially to emphasize a point. </w:t>
      </w:r>
    </w:p>
    <w:p w14:paraId="0232A565" w14:textId="77777777" w:rsidR="00FE0A58" w:rsidRPr="009F352F" w:rsidRDefault="00FE0A58" w:rsidP="00FE0A58">
      <w:pPr>
        <w:pStyle w:val="BulletedList"/>
        <w:numPr>
          <w:ilvl w:val="0"/>
          <w:numId w:val="171"/>
        </w:numPr>
        <w:tabs>
          <w:tab w:val="clear" w:pos="720"/>
          <w:tab w:val="num" w:pos="1080"/>
        </w:tabs>
        <w:spacing w:before="60" w:after="100" w:afterAutospacing="1" w:line="276" w:lineRule="auto"/>
        <w:jc w:val="both"/>
        <w:rPr>
          <w:rFonts w:cs="Arial"/>
          <w:sz w:val="20"/>
        </w:rPr>
      </w:pPr>
      <w:r w:rsidRPr="009F352F">
        <w:rPr>
          <w:rFonts w:cs="Arial"/>
          <w:sz w:val="20"/>
        </w:rPr>
        <w:t xml:space="preserve">AVOID </w:t>
      </w:r>
      <w:r w:rsidRPr="009F352F">
        <w:rPr>
          <w:rFonts w:cs="Arial"/>
          <w:iCs/>
          <w:sz w:val="20"/>
        </w:rPr>
        <w:t>PUFFERY</w:t>
      </w:r>
      <w:r w:rsidRPr="009F352F">
        <w:rPr>
          <w:rFonts w:cs="Arial"/>
          <w:sz w:val="20"/>
        </w:rPr>
        <w:t>: “This is going to be the hottest selling product</w:t>
      </w:r>
      <w:r>
        <w:rPr>
          <w:rFonts w:cs="Arial"/>
          <w:sz w:val="20"/>
        </w:rPr>
        <w:t>.</w:t>
      </w:r>
      <w:r w:rsidRPr="009F352F">
        <w:rPr>
          <w:rFonts w:cs="Arial"/>
          <w:sz w:val="20"/>
        </w:rPr>
        <w:t xml:space="preserve">” </w:t>
      </w:r>
      <w:r>
        <w:rPr>
          <w:rFonts w:cs="Arial"/>
          <w:sz w:val="20"/>
        </w:rPr>
        <w:t xml:space="preserve"> Eschew vague generalities: “It’s going to be really, really great.” </w:t>
      </w:r>
      <w:r w:rsidRPr="009F352F">
        <w:rPr>
          <w:rFonts w:cs="Arial"/>
          <w:sz w:val="20"/>
        </w:rPr>
        <w:t xml:space="preserve"> Stick to </w:t>
      </w:r>
      <w:r>
        <w:rPr>
          <w:rFonts w:cs="Arial"/>
          <w:sz w:val="20"/>
        </w:rPr>
        <w:t>specific</w:t>
      </w:r>
      <w:r w:rsidRPr="009F352F">
        <w:rPr>
          <w:rFonts w:cs="Arial"/>
          <w:sz w:val="20"/>
        </w:rPr>
        <w:t xml:space="preserve"> facts</w:t>
      </w:r>
      <w:r>
        <w:rPr>
          <w:rFonts w:cs="Arial"/>
          <w:sz w:val="20"/>
        </w:rPr>
        <w:t xml:space="preserve"> and only </w:t>
      </w:r>
      <w:r w:rsidRPr="009F352F">
        <w:rPr>
          <w:rFonts w:cs="Arial"/>
          <w:sz w:val="20"/>
        </w:rPr>
        <w:t xml:space="preserve">what you can </w:t>
      </w:r>
      <w:r w:rsidRPr="009F352F">
        <w:rPr>
          <w:rFonts w:cs="Arial"/>
          <w:sz w:val="20"/>
          <w:u w:val="single"/>
        </w:rPr>
        <w:t>prove</w:t>
      </w:r>
      <w:r w:rsidRPr="009F352F">
        <w:rPr>
          <w:rFonts w:cs="Arial"/>
          <w:sz w:val="20"/>
        </w:rPr>
        <w:t xml:space="preserve">, </w:t>
      </w:r>
      <w:r>
        <w:rPr>
          <w:rFonts w:cs="Arial"/>
          <w:sz w:val="20"/>
        </w:rPr>
        <w:t xml:space="preserve">to maintain your </w:t>
      </w:r>
      <w:r w:rsidRPr="009F352F">
        <w:rPr>
          <w:rFonts w:cs="Arial"/>
          <w:sz w:val="20"/>
        </w:rPr>
        <w:t xml:space="preserve">credibility. </w:t>
      </w:r>
    </w:p>
    <w:p w14:paraId="6BFFCD29" w14:textId="77777777" w:rsidR="00FE0A58" w:rsidRPr="003E4A1B" w:rsidRDefault="00FE0A58" w:rsidP="00FE0A58">
      <w:pPr>
        <w:pStyle w:val="BulletedList"/>
        <w:numPr>
          <w:ilvl w:val="0"/>
          <w:numId w:val="171"/>
        </w:numPr>
        <w:tabs>
          <w:tab w:val="clear" w:pos="720"/>
        </w:tabs>
        <w:spacing w:before="60" w:after="100" w:afterAutospacing="1" w:line="276" w:lineRule="auto"/>
        <w:jc w:val="both"/>
        <w:rPr>
          <w:rFonts w:cs="Arial"/>
          <w:sz w:val="20"/>
        </w:rPr>
      </w:pPr>
      <w:r w:rsidRPr="003E4A1B">
        <w:rPr>
          <w:rFonts w:cs="Arial"/>
          <w:sz w:val="20"/>
        </w:rPr>
        <w:t>AVOID TECH TALK. Keep your language simple and accessible. Remember your audience.</w:t>
      </w:r>
    </w:p>
    <w:p w14:paraId="4F6E83F3" w14:textId="77777777" w:rsidR="00FE0A58" w:rsidRPr="003E4A1B" w:rsidRDefault="00FE0A58" w:rsidP="00FE0A58">
      <w:pPr>
        <w:pStyle w:val="BulletedList"/>
        <w:numPr>
          <w:ilvl w:val="0"/>
          <w:numId w:val="171"/>
        </w:numPr>
        <w:tabs>
          <w:tab w:val="clear" w:pos="720"/>
        </w:tabs>
        <w:spacing w:before="60" w:line="276" w:lineRule="auto"/>
        <w:jc w:val="both"/>
        <w:rPr>
          <w:rFonts w:cs="Arial"/>
          <w:i/>
          <w:iCs/>
          <w:sz w:val="20"/>
        </w:rPr>
      </w:pPr>
      <w:r w:rsidRPr="003E4A1B">
        <w:rPr>
          <w:rFonts w:cs="Arial"/>
          <w:sz w:val="20"/>
        </w:rPr>
        <w:t>DO NOT DRON</w:t>
      </w:r>
      <w:r>
        <w:rPr>
          <w:rFonts w:cs="Arial"/>
          <w:sz w:val="20"/>
        </w:rPr>
        <w:t xml:space="preserve">E </w:t>
      </w:r>
      <w:r w:rsidRPr="003E4A1B">
        <w:rPr>
          <w:rFonts w:cs="Arial"/>
          <w:sz w:val="20"/>
        </w:rPr>
        <w:t xml:space="preserve">ON ABOUT </w:t>
      </w:r>
      <w:r>
        <w:rPr>
          <w:rFonts w:cs="Arial"/>
          <w:sz w:val="20"/>
        </w:rPr>
        <w:t>DETAILS OF YOUR</w:t>
      </w:r>
      <w:r w:rsidRPr="003E4A1B">
        <w:rPr>
          <w:rFonts w:cs="Arial"/>
          <w:sz w:val="20"/>
        </w:rPr>
        <w:t xml:space="preserve"> TECHNOLOGY</w:t>
      </w:r>
      <w:r>
        <w:rPr>
          <w:rFonts w:cs="Arial"/>
          <w:sz w:val="20"/>
        </w:rPr>
        <w:t>. The investors do not care</w:t>
      </w:r>
      <w:r>
        <w:rPr>
          <w:rFonts w:cs="Arial"/>
          <w:sz w:val="20"/>
        </w:rPr>
        <w:softHyphen/>
        <w:t xml:space="preserve"> </w:t>
      </w:r>
      <w:r w:rsidRPr="003E4A1B">
        <w:rPr>
          <w:rFonts w:cs="Arial"/>
          <w:sz w:val="20"/>
        </w:rPr>
        <w:t>how the watch works</w:t>
      </w:r>
      <w:r>
        <w:rPr>
          <w:rFonts w:cs="Arial"/>
          <w:sz w:val="20"/>
        </w:rPr>
        <w:t xml:space="preserve"> (</w:t>
      </w:r>
      <w:r w:rsidRPr="003E4A1B">
        <w:rPr>
          <w:rFonts w:cs="Arial"/>
          <w:sz w:val="20"/>
        </w:rPr>
        <w:t>at least not at this stage</w:t>
      </w:r>
      <w:r>
        <w:rPr>
          <w:rFonts w:cs="Arial"/>
          <w:sz w:val="20"/>
        </w:rPr>
        <w:t>)</w:t>
      </w:r>
      <w:r w:rsidRPr="003E4A1B">
        <w:rPr>
          <w:rFonts w:cs="Arial"/>
          <w:sz w:val="20"/>
        </w:rPr>
        <w:t>; just</w:t>
      </w:r>
      <w:r>
        <w:rPr>
          <w:rFonts w:cs="Arial"/>
          <w:sz w:val="20"/>
        </w:rPr>
        <w:t xml:space="preserve"> tell them</w:t>
      </w:r>
      <w:r w:rsidRPr="003E4A1B">
        <w:rPr>
          <w:rFonts w:cs="Arial"/>
          <w:sz w:val="20"/>
        </w:rPr>
        <w:t xml:space="preserve"> how </w:t>
      </w:r>
      <w:r>
        <w:rPr>
          <w:rFonts w:cs="Arial"/>
          <w:sz w:val="20"/>
        </w:rPr>
        <w:t>they will</w:t>
      </w:r>
      <w:r w:rsidRPr="003E4A1B">
        <w:rPr>
          <w:rFonts w:cs="Arial"/>
          <w:sz w:val="20"/>
        </w:rPr>
        <w:t xml:space="preserve"> make money by helping you make watches.</w:t>
      </w:r>
      <w:r>
        <w:rPr>
          <w:rFonts w:cs="Arial"/>
          <w:sz w:val="20"/>
        </w:rPr>
        <w:t xml:space="preserve"> If they snooze – you lose.</w:t>
      </w:r>
    </w:p>
    <w:p w14:paraId="5DC8DAF7" w14:textId="77777777" w:rsidR="00FE0A58" w:rsidRPr="009F352F" w:rsidRDefault="00FE0A58" w:rsidP="00FE0A58">
      <w:pPr>
        <w:pStyle w:val="BulletedList"/>
        <w:numPr>
          <w:ilvl w:val="0"/>
          <w:numId w:val="171"/>
        </w:numPr>
        <w:tabs>
          <w:tab w:val="clear" w:pos="720"/>
          <w:tab w:val="num" w:pos="1080"/>
        </w:tabs>
        <w:spacing w:before="60" w:after="100" w:afterAutospacing="1" w:line="276" w:lineRule="auto"/>
        <w:jc w:val="both"/>
        <w:rPr>
          <w:rFonts w:cs="Arial"/>
          <w:sz w:val="20"/>
        </w:rPr>
      </w:pPr>
      <w:r w:rsidRPr="009F352F">
        <w:rPr>
          <w:rFonts w:cs="Arial"/>
          <w:sz w:val="20"/>
        </w:rPr>
        <w:t>PRACTICE – PRACTICE – PRACTICE. Twenty times. It does make a difference. Videotape your rehearsal. Do you make distracting gestures?</w:t>
      </w:r>
    </w:p>
    <w:p w14:paraId="7D851FD3" w14:textId="77777777" w:rsidR="00FE0A58" w:rsidRDefault="00FE0A58" w:rsidP="00FE0A58">
      <w:pPr>
        <w:pStyle w:val="BulletedList"/>
        <w:numPr>
          <w:ilvl w:val="0"/>
          <w:numId w:val="171"/>
        </w:numPr>
        <w:spacing w:before="60" w:after="100" w:afterAutospacing="1" w:line="276" w:lineRule="auto"/>
        <w:jc w:val="both"/>
        <w:rPr>
          <w:rFonts w:cs="Arial"/>
          <w:sz w:val="20"/>
        </w:rPr>
      </w:pPr>
      <w:r w:rsidRPr="003E4A1B">
        <w:rPr>
          <w:rFonts w:cs="Arial"/>
          <w:sz w:val="20"/>
        </w:rPr>
        <w:t xml:space="preserve">BE FORTHCOMING ABOUT WEAKNESSES </w:t>
      </w:r>
      <w:r>
        <w:rPr>
          <w:rFonts w:cs="Arial"/>
          <w:sz w:val="20"/>
        </w:rPr>
        <w:t>AND</w:t>
      </w:r>
      <w:r w:rsidRPr="003E4A1B">
        <w:rPr>
          <w:rFonts w:cs="Arial"/>
          <w:sz w:val="20"/>
        </w:rPr>
        <w:t xml:space="preserve"> THREATS</w:t>
      </w:r>
      <w:r>
        <w:rPr>
          <w:rFonts w:cs="Arial"/>
          <w:sz w:val="20"/>
        </w:rPr>
        <w:t>. I</w:t>
      </w:r>
      <w:r w:rsidRPr="003E4A1B">
        <w:rPr>
          <w:rFonts w:cs="Arial"/>
          <w:sz w:val="20"/>
        </w:rPr>
        <w:t xml:space="preserve">nvestors are experts in spotting </w:t>
      </w:r>
      <w:r>
        <w:rPr>
          <w:rFonts w:cs="Arial"/>
          <w:sz w:val="20"/>
        </w:rPr>
        <w:t>weaknesses. I</w:t>
      </w:r>
      <w:r w:rsidRPr="003E4A1B">
        <w:rPr>
          <w:rFonts w:cs="Arial"/>
          <w:sz w:val="20"/>
        </w:rPr>
        <w:t xml:space="preserve">f </w:t>
      </w:r>
      <w:r w:rsidRPr="000F6465">
        <w:rPr>
          <w:rFonts w:cs="Arial"/>
          <w:i/>
          <w:iCs/>
          <w:sz w:val="20"/>
        </w:rPr>
        <w:t>you</w:t>
      </w:r>
      <w:r w:rsidRPr="003E4A1B">
        <w:rPr>
          <w:rFonts w:cs="Arial"/>
          <w:sz w:val="20"/>
        </w:rPr>
        <w:t xml:space="preserve"> do not reveal them, they will think you are tryin</w:t>
      </w:r>
      <w:r>
        <w:rPr>
          <w:rFonts w:cs="Arial"/>
          <w:sz w:val="20"/>
        </w:rPr>
        <w:t>g to hide the bad news</w:t>
      </w:r>
      <w:r w:rsidRPr="003E4A1B">
        <w:rPr>
          <w:rFonts w:cs="Arial"/>
          <w:sz w:val="20"/>
        </w:rPr>
        <w:t>. On the other hand, if you are the one to point out the challenges, they will see you as realistic, insightful, and most importantly, honest.</w:t>
      </w:r>
    </w:p>
    <w:p w14:paraId="7722E9A5" w14:textId="77777777" w:rsidR="00FE0A58" w:rsidRDefault="00FE0A58" w:rsidP="00FE0A58">
      <w:pPr>
        <w:pStyle w:val="BulletedList"/>
        <w:numPr>
          <w:ilvl w:val="0"/>
          <w:numId w:val="171"/>
        </w:numPr>
        <w:spacing w:before="60" w:after="0" w:line="276" w:lineRule="auto"/>
        <w:jc w:val="both"/>
        <w:rPr>
          <w:rFonts w:cs="Arial"/>
          <w:sz w:val="20"/>
        </w:rPr>
      </w:pPr>
      <w:r>
        <w:rPr>
          <w:rFonts w:cs="Arial"/>
          <w:sz w:val="20"/>
        </w:rPr>
        <w:t xml:space="preserve">TRANSLATE ASSERTIONS INTO ROI FOR INVESTORS. Your mission is not to convince them you will make money; your goal is to </w:t>
      </w:r>
      <w:r w:rsidRPr="009F352F">
        <w:rPr>
          <w:rFonts w:cs="Arial"/>
          <w:sz w:val="20"/>
          <w:u w:val="single"/>
        </w:rPr>
        <w:t>sell</w:t>
      </w:r>
      <w:r>
        <w:rPr>
          <w:rFonts w:cs="Arial"/>
          <w:sz w:val="20"/>
        </w:rPr>
        <w:t xml:space="preserve"> them that </w:t>
      </w:r>
      <w:r w:rsidRPr="009F352F">
        <w:rPr>
          <w:rFonts w:cs="Arial"/>
          <w:i/>
          <w:iCs/>
          <w:sz w:val="20"/>
        </w:rPr>
        <w:t>they</w:t>
      </w:r>
      <w:r>
        <w:rPr>
          <w:rFonts w:cs="Arial"/>
          <w:sz w:val="20"/>
        </w:rPr>
        <w:t xml:space="preserve"> will make money.</w:t>
      </w:r>
    </w:p>
    <w:p w14:paraId="116A52DC" w14:textId="77777777" w:rsidR="00FE0A58" w:rsidRPr="003E4A1B" w:rsidRDefault="00FE0A58" w:rsidP="00FE0A58">
      <w:pPr>
        <w:pStyle w:val="Pageheader"/>
        <w:rPr>
          <w:rStyle w:val="Emphasis"/>
          <w:i/>
        </w:rPr>
      </w:pPr>
      <w:r w:rsidRPr="003E4A1B">
        <w:rPr>
          <w:rFonts w:cs="Arial"/>
          <w:noProof/>
        </w:rPr>
        <mc:AlternateContent>
          <mc:Choice Requires="wps">
            <w:drawing>
              <wp:anchor distT="0" distB="0" distL="114300" distR="114300" simplePos="0" relativeHeight="252058112" behindDoc="0" locked="0" layoutInCell="1" allowOverlap="1" wp14:anchorId="49C0854E" wp14:editId="5512E7CC">
                <wp:simplePos x="0" y="0"/>
                <wp:positionH relativeFrom="margin">
                  <wp:posOffset>481330</wp:posOffset>
                </wp:positionH>
                <wp:positionV relativeFrom="paragraph">
                  <wp:posOffset>208915</wp:posOffset>
                </wp:positionV>
                <wp:extent cx="5979160" cy="1209675"/>
                <wp:effectExtent l="57150" t="57150" r="59690" b="47625"/>
                <wp:wrapSquare wrapText="left"/>
                <wp:docPr id="63100191" name="Text Box 63100191"/>
                <wp:cNvGraphicFramePr/>
                <a:graphic xmlns:a="http://schemas.openxmlformats.org/drawingml/2006/main">
                  <a:graphicData uri="http://schemas.microsoft.com/office/word/2010/wordprocessingShape">
                    <wps:wsp>
                      <wps:cNvSpPr txBox="1"/>
                      <wps:spPr>
                        <a:xfrm>
                          <a:off x="0" y="0"/>
                          <a:ext cx="5979160" cy="1209675"/>
                        </a:xfrm>
                        <a:prstGeom prst="rect">
                          <a:avLst/>
                        </a:prstGeom>
                        <a:noFill/>
                        <a:ln w="6350">
                          <a:solidFill>
                            <a:srgbClr val="99CCFF"/>
                          </a:solidFill>
                        </a:ln>
                        <a:effectLst/>
                        <a:scene3d>
                          <a:camera prst="orthographicFront"/>
                          <a:lightRig rig="threePt" dir="t"/>
                        </a:scene3d>
                        <a:sp3d>
                          <a:bevelT w="50800" h="50800"/>
                        </a:sp3d>
                      </wps:spPr>
                      <wps:style>
                        <a:lnRef idx="0">
                          <a:schemeClr val="accent1"/>
                        </a:lnRef>
                        <a:fillRef idx="0">
                          <a:schemeClr val="accent1"/>
                        </a:fillRef>
                        <a:effectRef idx="0">
                          <a:schemeClr val="accent1"/>
                        </a:effectRef>
                        <a:fontRef idx="minor">
                          <a:schemeClr val="dk1"/>
                        </a:fontRef>
                      </wps:style>
                      <wps:txbx>
                        <w:txbxContent>
                          <w:p w14:paraId="5550BDB2" w14:textId="77777777" w:rsidR="00FE0A58" w:rsidRDefault="00FE0A58" w:rsidP="00FE0A58">
                            <w:pPr>
                              <w:rPr>
                                <w:rFonts w:cs="Arial"/>
                                <w:color w:val="000000" w:themeColor="text1"/>
                                <w:position w:val="4"/>
                              </w:rPr>
                            </w:pPr>
                            <w:r w:rsidRPr="00EC2247">
                              <w:rPr>
                                <w:rFonts w:ascii="AvantGarde" w:hAnsi="AvantGarde"/>
                                <w:b/>
                                <w:color w:val="0066FF"/>
                                <w:position w:val="2"/>
                                <w:sz w:val="24"/>
                              </w:rPr>
                              <w:t>VIDE</w:t>
                            </w:r>
                            <w:r w:rsidRPr="00EC2247">
                              <w:rPr>
                                <w:noProof/>
                                <w:sz w:val="14"/>
                              </w:rPr>
                              <w:drawing>
                                <wp:inline distT="0" distB="0" distL="0" distR="0" wp14:anchorId="1FE89D6A" wp14:editId="39EBAA13">
                                  <wp:extent cx="138641" cy="155972"/>
                                  <wp:effectExtent l="0" t="0" r="0" b="0"/>
                                  <wp:docPr id="2125231477" name="Picture 21252314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297387" name="Picture 1114297387">
                                            <a:extLst>
                                              <a:ext uri="{C183D7F6-B498-43B3-948B-1728B52AA6E4}">
                                                <adec:decorative xmlns:adec="http://schemas.microsoft.com/office/drawing/2017/decorative" val="1"/>
                                              </a:ext>
                                            </a:extLst>
                                          </pic:cNvPr>
                                          <pic:cNvPicPr>
                                            <a:picLocks noChangeAspect="1" noChangeArrowheads="1"/>
                                          </pic:cNvPicPr>
                                        </pic:nvPicPr>
                                        <pic:blipFill rotWithShape="1">
                                          <a:blip r:embed="rId158">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Pr>
                                <w:rFonts w:ascii="AvantGarde" w:hAnsi="AvantGarde"/>
                                <w:b/>
                                <w:color w:val="0066FF"/>
                                <w:position w:val="2"/>
                                <w:sz w:val="24"/>
                              </w:rPr>
                              <w:t>S</w:t>
                            </w:r>
                            <w:r w:rsidRPr="008C283D">
                              <w:rPr>
                                <w:rFonts w:cs="Arial"/>
                                <w:b/>
                                <w:color w:val="0066FF"/>
                                <w:position w:val="2"/>
                                <w:sz w:val="22"/>
                              </w:rPr>
                              <w:t xml:space="preserve">  </w:t>
                            </w:r>
                            <w:r>
                              <w:rPr>
                                <w:rFonts w:cs="Arial"/>
                                <w:color w:val="000000" w:themeColor="text1"/>
                                <w:position w:val="2"/>
                              </w:rPr>
                              <w:t xml:space="preserve"> </w:t>
                            </w:r>
                            <w:r>
                              <w:rPr>
                                <w:rFonts w:cs="Arial"/>
                                <w:color w:val="000000" w:themeColor="text1"/>
                                <w:position w:val="4"/>
                              </w:rPr>
                              <w:t>Examples of 3- to 5-minute presentations by student teams</w:t>
                            </w:r>
                            <w:r w:rsidRPr="002648DE">
                              <w:rPr>
                                <w:rFonts w:cs="Arial"/>
                                <w:color w:val="000000" w:themeColor="text1"/>
                                <w:position w:val="4"/>
                              </w:rPr>
                              <w:t>.</w:t>
                            </w:r>
                            <w:r w:rsidRPr="008C283D">
                              <w:rPr>
                                <w:rFonts w:cs="Arial"/>
                                <w:b/>
                                <w:color w:val="0066FF"/>
                                <w:position w:val="2"/>
                                <w:sz w:val="22"/>
                              </w:rPr>
                              <w:t xml:space="preserve"> </w:t>
                            </w:r>
                          </w:p>
                          <w:p w14:paraId="158A308E" w14:textId="77777777" w:rsidR="00FE0A58" w:rsidRPr="00ED7731" w:rsidRDefault="00FE0A58" w:rsidP="00FE0A58">
                            <w:pPr>
                              <w:ind w:left="90"/>
                              <w:rPr>
                                <w:rFonts w:cs="Arial"/>
                                <w:color w:val="000000" w:themeColor="text1"/>
                                <w:position w:val="4"/>
                                <w:sz w:val="12"/>
                                <w:szCs w:val="12"/>
                              </w:rPr>
                            </w:pPr>
                          </w:p>
                          <w:p w14:paraId="717577B9" w14:textId="77777777" w:rsidR="00FE0A58" w:rsidRDefault="00FE0A58" w:rsidP="00FE0A58">
                            <w:pPr>
                              <w:tabs>
                                <w:tab w:val="left" w:pos="2340"/>
                                <w:tab w:val="left" w:pos="5310"/>
                              </w:tabs>
                              <w:spacing w:after="40" w:line="276" w:lineRule="auto"/>
                              <w:rPr>
                                <w:rFonts w:cs="Arial"/>
                                <w:color w:val="333333"/>
                              </w:rPr>
                            </w:pPr>
                            <w:r>
                              <w:rPr>
                                <w:rFonts w:cs="Arial"/>
                                <w:color w:val="333333"/>
                              </w:rPr>
                              <w:t>Spyce</w:t>
                            </w:r>
                            <w:r>
                              <w:rPr>
                                <w:rFonts w:cs="Arial"/>
                                <w:color w:val="333333"/>
                              </w:rPr>
                              <w:tab/>
                              <w:t>MIT</w:t>
                            </w:r>
                            <w:r>
                              <w:rPr>
                                <w:rFonts w:cs="Arial"/>
                                <w:color w:val="333333"/>
                              </w:rPr>
                              <w:tab/>
                            </w:r>
                            <w:hyperlink r:id="rId159" w:history="1">
                              <w:r w:rsidRPr="001D5048">
                                <w:rPr>
                                  <w:rStyle w:val="Hyperlink"/>
                                  <w:rFonts w:cs="Arial"/>
                                </w:rPr>
                                <w:t>https://youtu.be/EeaGT9lMYUA</w:t>
                              </w:r>
                            </w:hyperlink>
                            <w:r>
                              <w:rPr>
                                <w:rFonts w:cs="Arial"/>
                                <w:color w:val="333333"/>
                              </w:rPr>
                              <w:t xml:space="preserve"> </w:t>
                            </w:r>
                          </w:p>
                          <w:p w14:paraId="187C5409" w14:textId="77777777" w:rsidR="00FE0A58" w:rsidRDefault="00FE0A58" w:rsidP="00FE0A58">
                            <w:pPr>
                              <w:tabs>
                                <w:tab w:val="left" w:pos="2340"/>
                                <w:tab w:val="left" w:pos="5310"/>
                              </w:tabs>
                              <w:spacing w:after="40" w:line="276" w:lineRule="auto"/>
                              <w:rPr>
                                <w:rFonts w:cs="Arial"/>
                              </w:rPr>
                            </w:pPr>
                            <w:r w:rsidRPr="00361589">
                              <w:rPr>
                                <w:rFonts w:cs="Arial"/>
                                <w:color w:val="333333"/>
                              </w:rPr>
                              <w:t xml:space="preserve">SilvaTerra </w:t>
                            </w:r>
                            <w:r w:rsidRPr="00361589">
                              <w:rPr>
                                <w:rFonts w:cs="Arial"/>
                                <w:color w:val="333333"/>
                              </w:rPr>
                              <w:tab/>
                              <w:t xml:space="preserve">Yale  </w:t>
                            </w:r>
                            <w:r w:rsidRPr="00361589">
                              <w:rPr>
                                <w:rFonts w:cs="Arial"/>
                                <w:color w:val="333333"/>
                              </w:rPr>
                              <w:tab/>
                            </w:r>
                            <w:hyperlink r:id="rId160" w:history="1">
                              <w:r w:rsidRPr="001D5048">
                                <w:rPr>
                                  <w:rStyle w:val="Hyperlink"/>
                                  <w:rFonts w:cs="Arial"/>
                                </w:rPr>
                                <w:t>https://youtu.be/Lqp1y0ZMMFA</w:t>
                              </w:r>
                            </w:hyperlink>
                          </w:p>
                          <w:p w14:paraId="74B0A50C" w14:textId="77777777" w:rsidR="00FE0A58" w:rsidRDefault="00FE0A58" w:rsidP="00FE0A58">
                            <w:pPr>
                              <w:tabs>
                                <w:tab w:val="left" w:pos="2340"/>
                                <w:tab w:val="left" w:pos="5310"/>
                              </w:tabs>
                              <w:spacing w:after="40" w:line="276" w:lineRule="auto"/>
                              <w:rPr>
                                <w:rFonts w:cs="Arial"/>
                                <w:color w:val="333333"/>
                              </w:rPr>
                            </w:pPr>
                            <w:r w:rsidRPr="00361589">
                              <w:rPr>
                                <w:rFonts w:cs="Arial"/>
                                <w:color w:val="333333"/>
                              </w:rPr>
                              <w:t>Checked Twice</w:t>
                            </w:r>
                            <w:r w:rsidRPr="00361589">
                              <w:rPr>
                                <w:rFonts w:cs="Arial"/>
                                <w:color w:val="333333"/>
                              </w:rPr>
                              <w:tab/>
                              <w:t>Yale</w:t>
                            </w:r>
                            <w:r w:rsidRPr="00361589">
                              <w:rPr>
                                <w:rFonts w:cs="Arial"/>
                                <w:color w:val="333333"/>
                              </w:rPr>
                              <w:tab/>
                            </w:r>
                            <w:hyperlink r:id="rId161" w:history="1">
                              <w:r w:rsidRPr="00361589">
                                <w:rPr>
                                  <w:rStyle w:val="Hyperlink"/>
                                  <w:rFonts w:cs="Arial"/>
                                </w:rPr>
                                <w:t>https://youtu.be/tUt_CQTZlxI</w:t>
                              </w:r>
                            </w:hyperlink>
                            <w:r w:rsidRPr="00361589">
                              <w:rPr>
                                <w:rFonts w:cs="Arial"/>
                                <w:color w:val="333333"/>
                              </w:rPr>
                              <w:t xml:space="preserve"> </w:t>
                            </w:r>
                          </w:p>
                          <w:p w14:paraId="37B8BE03" w14:textId="77777777" w:rsidR="00FE0A58" w:rsidRDefault="00FE0A58" w:rsidP="00FE0A58">
                            <w:pPr>
                              <w:tabs>
                                <w:tab w:val="left" w:pos="2340"/>
                                <w:tab w:val="left" w:pos="5310"/>
                              </w:tabs>
                              <w:spacing w:after="40" w:line="276" w:lineRule="auto"/>
                              <w:rPr>
                                <w:rFonts w:cs="Arial"/>
                                <w:color w:val="333333"/>
                              </w:rPr>
                            </w:pPr>
                            <w:r>
                              <w:rPr>
                                <w:rFonts w:cs="Arial"/>
                                <w:color w:val="333333"/>
                              </w:rPr>
                              <w:t>Seratis</w:t>
                            </w:r>
                            <w:r>
                              <w:rPr>
                                <w:rFonts w:cs="Arial"/>
                                <w:color w:val="333333"/>
                              </w:rPr>
                              <w:tab/>
                              <w:t>Harvard</w:t>
                            </w:r>
                            <w:r>
                              <w:rPr>
                                <w:rFonts w:cs="Arial"/>
                                <w:color w:val="333333"/>
                              </w:rPr>
                              <w:tab/>
                            </w:r>
                            <w:hyperlink r:id="rId162" w:history="1">
                              <w:r w:rsidRPr="001D5048">
                                <w:rPr>
                                  <w:rStyle w:val="Hyperlink"/>
                                  <w:rFonts w:cs="Arial"/>
                                </w:rPr>
                                <w:t>https://youtu.be/rrCBsLbt4BY</w:t>
                              </w:r>
                            </w:hyperlink>
                          </w:p>
                          <w:p w14:paraId="455E4E49" w14:textId="77777777" w:rsidR="00FE0A58" w:rsidRPr="00361589" w:rsidRDefault="00FE0A58" w:rsidP="00FE0A58">
                            <w:pPr>
                              <w:tabs>
                                <w:tab w:val="left" w:pos="2340"/>
                                <w:tab w:val="left" w:pos="5310"/>
                              </w:tabs>
                              <w:spacing w:line="360" w:lineRule="auto"/>
                              <w:rPr>
                                <w:rFonts w:cs="Arial"/>
                                <w:color w:val="333333"/>
                              </w:rPr>
                            </w:pPr>
                          </w:p>
                          <w:p w14:paraId="4DEE0E27" w14:textId="77777777" w:rsidR="00FE0A58" w:rsidRDefault="00FE0A58" w:rsidP="00FE0A58">
                            <w:pPr>
                              <w:tabs>
                                <w:tab w:val="left" w:pos="2340"/>
                                <w:tab w:val="left" w:pos="5310"/>
                              </w:tabs>
                              <w:spacing w:line="276" w:lineRule="auto"/>
                              <w:rPr>
                                <w:rFonts w:cs="Arial"/>
                                <w:color w:val="333333"/>
                                <w:sz w:val="24"/>
                                <w:szCs w:val="24"/>
                              </w:rPr>
                            </w:pPr>
                            <w:r>
                              <w:rPr>
                                <w:rFonts w:cs="Arial"/>
                                <w:color w:val="333333"/>
                                <w:sz w:val="24"/>
                                <w:szCs w:val="24"/>
                              </w:rPr>
                              <w:t xml:space="preserve"> </w:t>
                            </w:r>
                          </w:p>
                          <w:p w14:paraId="40A1BA85" w14:textId="77777777" w:rsidR="00FE0A58" w:rsidRDefault="00FE0A58" w:rsidP="00FE0A58">
                            <w:pPr>
                              <w:shd w:val="clear" w:color="auto" w:fill="FFFFFF"/>
                              <w:tabs>
                                <w:tab w:val="left" w:pos="2340"/>
                                <w:tab w:val="left" w:pos="5310"/>
                              </w:tabs>
                              <w:spacing w:line="276" w:lineRule="auto"/>
                              <w:rPr>
                                <w:rFonts w:cs="Arial"/>
                                <w:color w:val="333333"/>
                                <w:sz w:val="24"/>
                                <w:szCs w:val="24"/>
                              </w:rPr>
                            </w:pPr>
                          </w:p>
                          <w:p w14:paraId="177D5DAE" w14:textId="77777777" w:rsidR="00FE0A58" w:rsidRDefault="00FE0A58" w:rsidP="00FE0A58">
                            <w:pPr>
                              <w:shd w:val="clear" w:color="auto" w:fill="FFFFFF"/>
                              <w:tabs>
                                <w:tab w:val="left" w:pos="4680"/>
                              </w:tabs>
                              <w:spacing w:line="276" w:lineRule="auto"/>
                              <w:rPr>
                                <w:rFonts w:cs="Arial"/>
                                <w:color w:val="333333"/>
                                <w:sz w:val="24"/>
                                <w:szCs w:val="24"/>
                              </w:rPr>
                            </w:pPr>
                          </w:p>
                          <w:p w14:paraId="3F7F9C20" w14:textId="77777777" w:rsidR="00FE0A58" w:rsidRPr="00733F4C" w:rsidRDefault="00FE0A58" w:rsidP="00FE0A58">
                            <w:pPr>
                              <w:shd w:val="clear" w:color="auto" w:fill="FFFFFF"/>
                              <w:spacing w:line="276" w:lineRule="auto"/>
                              <w:rPr>
                                <w:rFonts w:cs="Arial"/>
                                <w:color w:val="333333"/>
                                <w:sz w:val="24"/>
                                <w:szCs w:val="24"/>
                              </w:rPr>
                            </w:pPr>
                          </w:p>
                          <w:p w14:paraId="1D954F25" w14:textId="77777777" w:rsidR="00FE0A58" w:rsidRPr="002648DE" w:rsidRDefault="00FE0A58" w:rsidP="00FE0A58">
                            <w:pPr>
                              <w:ind w:left="90"/>
                              <w:rPr>
                                <w:rFonts w:cs="Arial"/>
                                <w:position w:val="4"/>
                                <w:sz w:val="16"/>
                              </w:rPr>
                            </w:pPr>
                          </w:p>
                          <w:p w14:paraId="0409F7EA" w14:textId="77777777" w:rsidR="00FE0A58" w:rsidRDefault="00FE0A58" w:rsidP="00FE0A58">
                            <w:pPr>
                              <w:ind w:left="180"/>
                            </w:pPr>
                          </w:p>
                          <w:p w14:paraId="0D788BB3" w14:textId="77777777" w:rsidR="00FE0A58" w:rsidRDefault="00FE0A58" w:rsidP="00FE0A58">
                            <w:pPr>
                              <w:ind w:left="180"/>
                            </w:pPr>
                          </w:p>
                          <w:p w14:paraId="649414A3" w14:textId="77777777" w:rsidR="00FE0A58" w:rsidRDefault="00FE0A58" w:rsidP="00FE0A58">
                            <w:pPr>
                              <w:ind w:left="18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0854E" id="Text Box 63100191" o:spid="_x0000_s1044" type="#_x0000_t202" style="position:absolute;margin-left:37.9pt;margin-top:16.45pt;width:470.8pt;height:95.25pt;z-index:25205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" filled="f" strokecolor="#9cf" strokeweight=".5pt">
                <v:textbox>
                  <w:txbxContent>
                    <w:p w14:paraId="5550BDB2" w14:textId="77777777" w:rsidR="00FE0A58" w:rsidRDefault="00FE0A58" w:rsidP="00FE0A58">
                      <w:pPr>
                        <w:rPr>
                          <w:rFonts w:cs="Arial"/>
                          <w:color w:val="000000" w:themeColor="text1"/>
                          <w:position w:val="4"/>
                        </w:rPr>
                      </w:pPr>
                      <w:r w:rsidRPr="00EC2247">
                        <w:rPr>
                          <w:rFonts w:ascii="AvantGarde" w:hAnsi="AvantGarde"/>
                          <w:b/>
                          <w:color w:val="0066FF"/>
                          <w:position w:val="2"/>
                          <w:sz w:val="24"/>
                        </w:rPr>
                        <w:t>VIDE</w:t>
                      </w:r>
                      <w:r w:rsidRPr="00EC2247">
                        <w:rPr>
                          <w:noProof/>
                          <w:sz w:val="14"/>
                        </w:rPr>
                        <w:drawing>
                          <wp:inline distT="0" distB="0" distL="0" distR="0" wp14:anchorId="1FE89D6A" wp14:editId="39EBAA13">
                            <wp:extent cx="138641" cy="155972"/>
                            <wp:effectExtent l="0" t="0" r="0" b="0"/>
                            <wp:docPr id="2125231477" name="Picture 21252314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297387" name="Picture 1114297387">
                                      <a:extLst>
                                        <a:ext uri="{C183D7F6-B498-43B3-948B-1728B52AA6E4}">
                                          <adec:decorative xmlns:adec="http://schemas.microsoft.com/office/drawing/2017/decorative" val="1"/>
                                        </a:ext>
                                      </a:extLst>
                                    </pic:cNvPr>
                                    <pic:cNvPicPr>
                                      <a:picLocks noChangeAspect="1" noChangeArrowheads="1"/>
                                    </pic:cNvPicPr>
                                  </pic:nvPicPr>
                                  <pic:blipFill rotWithShape="1">
                                    <a:blip r:embed="rId163">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Pr>
                          <w:rFonts w:ascii="AvantGarde" w:hAnsi="AvantGarde"/>
                          <w:b/>
                          <w:color w:val="0066FF"/>
                          <w:position w:val="2"/>
                          <w:sz w:val="24"/>
                        </w:rPr>
                        <w:t>S</w:t>
                      </w:r>
                      <w:r w:rsidRPr="008C283D">
                        <w:rPr>
                          <w:rFonts w:cs="Arial"/>
                          <w:b/>
                          <w:color w:val="0066FF"/>
                          <w:position w:val="2"/>
                          <w:sz w:val="22"/>
                        </w:rPr>
                        <w:t xml:space="preserve">  </w:t>
                      </w:r>
                      <w:r>
                        <w:rPr>
                          <w:rFonts w:cs="Arial"/>
                          <w:color w:val="000000" w:themeColor="text1"/>
                          <w:position w:val="2"/>
                        </w:rPr>
                        <w:t xml:space="preserve"> </w:t>
                      </w:r>
                      <w:r>
                        <w:rPr>
                          <w:rFonts w:cs="Arial"/>
                          <w:color w:val="000000" w:themeColor="text1"/>
                          <w:position w:val="4"/>
                        </w:rPr>
                        <w:t>Examples of 3- to 5-minute presentations by student teams</w:t>
                      </w:r>
                      <w:r w:rsidRPr="002648DE">
                        <w:rPr>
                          <w:rFonts w:cs="Arial"/>
                          <w:color w:val="000000" w:themeColor="text1"/>
                          <w:position w:val="4"/>
                        </w:rPr>
                        <w:t>.</w:t>
                      </w:r>
                      <w:r w:rsidRPr="008C283D">
                        <w:rPr>
                          <w:rFonts w:cs="Arial"/>
                          <w:b/>
                          <w:color w:val="0066FF"/>
                          <w:position w:val="2"/>
                          <w:sz w:val="22"/>
                        </w:rPr>
                        <w:t xml:space="preserve"> </w:t>
                      </w:r>
                    </w:p>
                    <w:p w14:paraId="158A308E" w14:textId="77777777" w:rsidR="00FE0A58" w:rsidRPr="00ED7731" w:rsidRDefault="00FE0A58" w:rsidP="00FE0A58">
                      <w:pPr>
                        <w:ind w:left="90"/>
                        <w:rPr>
                          <w:rFonts w:cs="Arial"/>
                          <w:color w:val="000000" w:themeColor="text1"/>
                          <w:position w:val="4"/>
                          <w:sz w:val="12"/>
                          <w:szCs w:val="12"/>
                        </w:rPr>
                      </w:pPr>
                    </w:p>
                    <w:p w14:paraId="717577B9" w14:textId="77777777" w:rsidR="00FE0A58" w:rsidRDefault="00FE0A58" w:rsidP="00FE0A58">
                      <w:pPr>
                        <w:tabs>
                          <w:tab w:val="left" w:pos="2340"/>
                          <w:tab w:val="left" w:pos="5310"/>
                        </w:tabs>
                        <w:spacing w:after="40" w:line="276" w:lineRule="auto"/>
                        <w:rPr>
                          <w:rFonts w:cs="Arial"/>
                          <w:color w:val="333333"/>
                        </w:rPr>
                      </w:pPr>
                      <w:r>
                        <w:rPr>
                          <w:rFonts w:cs="Arial"/>
                          <w:color w:val="333333"/>
                        </w:rPr>
                        <w:t>Spyce</w:t>
                      </w:r>
                      <w:r>
                        <w:rPr>
                          <w:rFonts w:cs="Arial"/>
                          <w:color w:val="333333"/>
                        </w:rPr>
                        <w:tab/>
                        <w:t>MIT</w:t>
                      </w:r>
                      <w:r>
                        <w:rPr>
                          <w:rFonts w:cs="Arial"/>
                          <w:color w:val="333333"/>
                        </w:rPr>
                        <w:tab/>
                      </w:r>
                      <w:hyperlink r:id="rId164" w:history="1">
                        <w:r w:rsidRPr="001D5048">
                          <w:rPr>
                            <w:rStyle w:val="Hyperlink"/>
                            <w:rFonts w:cs="Arial"/>
                          </w:rPr>
                          <w:t>https://youtu.be/EeaGT9lMYUA</w:t>
                        </w:r>
                      </w:hyperlink>
                      <w:r>
                        <w:rPr>
                          <w:rFonts w:cs="Arial"/>
                          <w:color w:val="333333"/>
                        </w:rPr>
                        <w:t xml:space="preserve"> </w:t>
                      </w:r>
                    </w:p>
                    <w:p w14:paraId="187C5409" w14:textId="77777777" w:rsidR="00FE0A58" w:rsidRDefault="00FE0A58" w:rsidP="00FE0A58">
                      <w:pPr>
                        <w:tabs>
                          <w:tab w:val="left" w:pos="2340"/>
                          <w:tab w:val="left" w:pos="5310"/>
                        </w:tabs>
                        <w:spacing w:after="40" w:line="276" w:lineRule="auto"/>
                        <w:rPr>
                          <w:rFonts w:cs="Arial"/>
                        </w:rPr>
                      </w:pPr>
                      <w:r w:rsidRPr="00361589">
                        <w:rPr>
                          <w:rFonts w:cs="Arial"/>
                          <w:color w:val="333333"/>
                        </w:rPr>
                        <w:t xml:space="preserve">SilvaTerra </w:t>
                      </w:r>
                      <w:r w:rsidRPr="00361589">
                        <w:rPr>
                          <w:rFonts w:cs="Arial"/>
                          <w:color w:val="333333"/>
                        </w:rPr>
                        <w:tab/>
                        <w:t xml:space="preserve">Yale  </w:t>
                      </w:r>
                      <w:r w:rsidRPr="00361589">
                        <w:rPr>
                          <w:rFonts w:cs="Arial"/>
                          <w:color w:val="333333"/>
                        </w:rPr>
                        <w:tab/>
                      </w:r>
                      <w:hyperlink r:id="rId165" w:history="1">
                        <w:r w:rsidRPr="001D5048">
                          <w:rPr>
                            <w:rStyle w:val="Hyperlink"/>
                            <w:rFonts w:cs="Arial"/>
                          </w:rPr>
                          <w:t>https://youtu.be/Lqp1y0ZMMFA</w:t>
                        </w:r>
                      </w:hyperlink>
                    </w:p>
                    <w:p w14:paraId="74B0A50C" w14:textId="77777777" w:rsidR="00FE0A58" w:rsidRDefault="00FE0A58" w:rsidP="00FE0A58">
                      <w:pPr>
                        <w:tabs>
                          <w:tab w:val="left" w:pos="2340"/>
                          <w:tab w:val="left" w:pos="5310"/>
                        </w:tabs>
                        <w:spacing w:after="40" w:line="276" w:lineRule="auto"/>
                        <w:rPr>
                          <w:rFonts w:cs="Arial"/>
                          <w:color w:val="333333"/>
                        </w:rPr>
                      </w:pPr>
                      <w:r w:rsidRPr="00361589">
                        <w:rPr>
                          <w:rFonts w:cs="Arial"/>
                          <w:color w:val="333333"/>
                        </w:rPr>
                        <w:t>Checked Twice</w:t>
                      </w:r>
                      <w:r w:rsidRPr="00361589">
                        <w:rPr>
                          <w:rFonts w:cs="Arial"/>
                          <w:color w:val="333333"/>
                        </w:rPr>
                        <w:tab/>
                        <w:t>Yale</w:t>
                      </w:r>
                      <w:r w:rsidRPr="00361589">
                        <w:rPr>
                          <w:rFonts w:cs="Arial"/>
                          <w:color w:val="333333"/>
                        </w:rPr>
                        <w:tab/>
                      </w:r>
                      <w:hyperlink r:id="rId166" w:history="1">
                        <w:r w:rsidRPr="00361589">
                          <w:rPr>
                            <w:rStyle w:val="Hyperlink"/>
                            <w:rFonts w:cs="Arial"/>
                          </w:rPr>
                          <w:t>https://youtu.be/tUt_CQTZlxI</w:t>
                        </w:r>
                      </w:hyperlink>
                      <w:r w:rsidRPr="00361589">
                        <w:rPr>
                          <w:rFonts w:cs="Arial"/>
                          <w:color w:val="333333"/>
                        </w:rPr>
                        <w:t xml:space="preserve"> </w:t>
                      </w:r>
                    </w:p>
                    <w:p w14:paraId="37B8BE03" w14:textId="77777777" w:rsidR="00FE0A58" w:rsidRDefault="00FE0A58" w:rsidP="00FE0A58">
                      <w:pPr>
                        <w:tabs>
                          <w:tab w:val="left" w:pos="2340"/>
                          <w:tab w:val="left" w:pos="5310"/>
                        </w:tabs>
                        <w:spacing w:after="40" w:line="276" w:lineRule="auto"/>
                        <w:rPr>
                          <w:rFonts w:cs="Arial"/>
                          <w:color w:val="333333"/>
                        </w:rPr>
                      </w:pPr>
                      <w:r>
                        <w:rPr>
                          <w:rFonts w:cs="Arial"/>
                          <w:color w:val="333333"/>
                        </w:rPr>
                        <w:t>Seratis</w:t>
                      </w:r>
                      <w:r>
                        <w:rPr>
                          <w:rFonts w:cs="Arial"/>
                          <w:color w:val="333333"/>
                        </w:rPr>
                        <w:tab/>
                        <w:t>Harvard</w:t>
                      </w:r>
                      <w:r>
                        <w:rPr>
                          <w:rFonts w:cs="Arial"/>
                          <w:color w:val="333333"/>
                        </w:rPr>
                        <w:tab/>
                      </w:r>
                      <w:hyperlink r:id="rId167" w:history="1">
                        <w:r w:rsidRPr="001D5048">
                          <w:rPr>
                            <w:rStyle w:val="Hyperlink"/>
                            <w:rFonts w:cs="Arial"/>
                          </w:rPr>
                          <w:t>https://youtu.be/rrCBsLbt4BY</w:t>
                        </w:r>
                      </w:hyperlink>
                    </w:p>
                    <w:p w14:paraId="455E4E49" w14:textId="77777777" w:rsidR="00FE0A58" w:rsidRPr="00361589" w:rsidRDefault="00FE0A58" w:rsidP="00FE0A58">
                      <w:pPr>
                        <w:tabs>
                          <w:tab w:val="left" w:pos="2340"/>
                          <w:tab w:val="left" w:pos="5310"/>
                        </w:tabs>
                        <w:spacing w:line="360" w:lineRule="auto"/>
                        <w:rPr>
                          <w:rFonts w:cs="Arial"/>
                          <w:color w:val="333333"/>
                        </w:rPr>
                      </w:pPr>
                    </w:p>
                    <w:p w14:paraId="4DEE0E27" w14:textId="77777777" w:rsidR="00FE0A58" w:rsidRDefault="00FE0A58" w:rsidP="00FE0A58">
                      <w:pPr>
                        <w:tabs>
                          <w:tab w:val="left" w:pos="2340"/>
                          <w:tab w:val="left" w:pos="5310"/>
                        </w:tabs>
                        <w:spacing w:line="276" w:lineRule="auto"/>
                        <w:rPr>
                          <w:rFonts w:cs="Arial"/>
                          <w:color w:val="333333"/>
                          <w:sz w:val="24"/>
                          <w:szCs w:val="24"/>
                        </w:rPr>
                      </w:pPr>
                      <w:r>
                        <w:rPr>
                          <w:rFonts w:cs="Arial"/>
                          <w:color w:val="333333"/>
                          <w:sz w:val="24"/>
                          <w:szCs w:val="24"/>
                        </w:rPr>
                        <w:t xml:space="preserve"> </w:t>
                      </w:r>
                    </w:p>
                    <w:p w14:paraId="40A1BA85" w14:textId="77777777" w:rsidR="00FE0A58" w:rsidRDefault="00FE0A58" w:rsidP="00FE0A58">
                      <w:pPr>
                        <w:shd w:val="clear" w:color="auto" w:fill="FFFFFF"/>
                        <w:tabs>
                          <w:tab w:val="left" w:pos="2340"/>
                          <w:tab w:val="left" w:pos="5310"/>
                        </w:tabs>
                        <w:spacing w:line="276" w:lineRule="auto"/>
                        <w:rPr>
                          <w:rFonts w:cs="Arial"/>
                          <w:color w:val="333333"/>
                          <w:sz w:val="24"/>
                          <w:szCs w:val="24"/>
                        </w:rPr>
                      </w:pPr>
                    </w:p>
                    <w:p w14:paraId="177D5DAE" w14:textId="77777777" w:rsidR="00FE0A58" w:rsidRDefault="00FE0A58" w:rsidP="00FE0A58">
                      <w:pPr>
                        <w:shd w:val="clear" w:color="auto" w:fill="FFFFFF"/>
                        <w:tabs>
                          <w:tab w:val="left" w:pos="4680"/>
                        </w:tabs>
                        <w:spacing w:line="276" w:lineRule="auto"/>
                        <w:rPr>
                          <w:rFonts w:cs="Arial"/>
                          <w:color w:val="333333"/>
                          <w:sz w:val="24"/>
                          <w:szCs w:val="24"/>
                        </w:rPr>
                      </w:pPr>
                    </w:p>
                    <w:p w14:paraId="3F7F9C20" w14:textId="77777777" w:rsidR="00FE0A58" w:rsidRPr="00733F4C" w:rsidRDefault="00FE0A58" w:rsidP="00FE0A58">
                      <w:pPr>
                        <w:shd w:val="clear" w:color="auto" w:fill="FFFFFF"/>
                        <w:spacing w:line="276" w:lineRule="auto"/>
                        <w:rPr>
                          <w:rFonts w:cs="Arial"/>
                          <w:color w:val="333333"/>
                          <w:sz w:val="24"/>
                          <w:szCs w:val="24"/>
                        </w:rPr>
                      </w:pPr>
                    </w:p>
                    <w:p w14:paraId="1D954F25" w14:textId="77777777" w:rsidR="00FE0A58" w:rsidRPr="002648DE" w:rsidRDefault="00FE0A58" w:rsidP="00FE0A58">
                      <w:pPr>
                        <w:ind w:left="90"/>
                        <w:rPr>
                          <w:rFonts w:cs="Arial"/>
                          <w:position w:val="4"/>
                          <w:sz w:val="16"/>
                        </w:rPr>
                      </w:pPr>
                    </w:p>
                    <w:p w14:paraId="0409F7EA" w14:textId="77777777" w:rsidR="00FE0A58" w:rsidRDefault="00FE0A58" w:rsidP="00FE0A58">
                      <w:pPr>
                        <w:ind w:left="180"/>
                      </w:pPr>
                    </w:p>
                    <w:p w14:paraId="0D788BB3" w14:textId="77777777" w:rsidR="00FE0A58" w:rsidRDefault="00FE0A58" w:rsidP="00FE0A58">
                      <w:pPr>
                        <w:ind w:left="180"/>
                      </w:pPr>
                    </w:p>
                    <w:p w14:paraId="649414A3" w14:textId="77777777" w:rsidR="00FE0A58" w:rsidRDefault="00FE0A58" w:rsidP="00FE0A58">
                      <w:pPr>
                        <w:ind w:left="180"/>
                      </w:pPr>
                    </w:p>
                  </w:txbxContent>
                </v:textbox>
                <w10:wrap type="square" side="left" anchorx="margin"/>
              </v:shape>
            </w:pict>
          </mc:Fallback>
        </mc:AlternateContent>
      </w:r>
      <w:r w:rsidRPr="003E4A1B">
        <w:rPr>
          <w:rStyle w:val="Emphasis"/>
          <w:i/>
        </w:rPr>
        <w:br w:type="page"/>
      </w:r>
    </w:p>
    <w:p w14:paraId="36F97566" w14:textId="77777777" w:rsidR="00FE0A58" w:rsidRPr="00614362" w:rsidRDefault="00FE0A58" w:rsidP="00FE0A58">
      <w:pPr>
        <w:pStyle w:val="BodyText"/>
        <w:tabs>
          <w:tab w:val="right" w:pos="10166"/>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1B199BBB" w14:textId="77777777" w:rsidR="00FE0A58" w:rsidRPr="003E4A1B" w:rsidRDefault="00FE0A58" w:rsidP="00FE0A58">
      <w:pPr>
        <w:pStyle w:val="Pageheader"/>
        <w:rPr>
          <w:rStyle w:val="Emphasis"/>
          <w:i/>
          <w:sz w:val="20"/>
        </w:rPr>
      </w:pPr>
    </w:p>
    <w:p w14:paraId="407807F6" w14:textId="77777777" w:rsidR="00FE0A58" w:rsidRPr="003E4A1B" w:rsidRDefault="00FE0A58" w:rsidP="00FE0A58">
      <w:pPr>
        <w:pStyle w:val="Pageheader"/>
        <w:rPr>
          <w:rStyle w:val="Emphasis"/>
          <w:i/>
          <w:sz w:val="20"/>
        </w:rPr>
      </w:pPr>
    </w:p>
    <w:p w14:paraId="57D63697" w14:textId="77777777" w:rsidR="00FE0A58" w:rsidRPr="00E06AD6" w:rsidRDefault="00FE0A58" w:rsidP="00FE0A58">
      <w:pPr>
        <w:pStyle w:val="Heading1"/>
      </w:pPr>
      <w:bookmarkStart w:id="242" w:name="_Toc203763115"/>
      <w:bookmarkStart w:id="243" w:name="_Toc204630204"/>
      <w:bookmarkStart w:id="244" w:name="_Toc206281980"/>
      <w:bookmarkStart w:id="245" w:name="_Toc206321851"/>
      <w:r w:rsidRPr="001C3B98">
        <w:rPr>
          <w:szCs w:val="28"/>
        </w:rPr>
        <w:t>3</w:t>
      </w:r>
      <w:r w:rsidRPr="001C3B98">
        <w:rPr>
          <w:spacing w:val="24"/>
          <w:szCs w:val="28"/>
        </w:rPr>
        <w:t>.</w:t>
      </w:r>
      <w:r>
        <w:t xml:space="preserve">9.5   </w:t>
      </w:r>
      <w:r w:rsidRPr="00E06AD6">
        <w:t>The Slides</w:t>
      </w:r>
      <w:bookmarkEnd w:id="242"/>
      <w:bookmarkEnd w:id="243"/>
      <w:bookmarkEnd w:id="244"/>
      <w:bookmarkEnd w:id="245"/>
    </w:p>
    <w:p w14:paraId="4FF930F8" w14:textId="77777777" w:rsidR="00FE0A58" w:rsidRPr="003E4A1B" w:rsidRDefault="00FE0A58" w:rsidP="00FE0A58">
      <w:pPr>
        <w:rPr>
          <w:rFonts w:cs="Arial"/>
          <w:sz w:val="14"/>
        </w:rPr>
      </w:pPr>
    </w:p>
    <w:p w14:paraId="25D88C70" w14:textId="77777777" w:rsidR="00FE0A58" w:rsidRPr="002C260B" w:rsidRDefault="00FE0A58" w:rsidP="00FE0A58">
      <w:pPr>
        <w:spacing w:before="60" w:after="100" w:afterAutospacing="1" w:line="276" w:lineRule="auto"/>
        <w:jc w:val="both"/>
        <w:rPr>
          <w:rFonts w:cs="Arial"/>
          <w:sz w:val="22"/>
          <w:szCs w:val="22"/>
        </w:rPr>
      </w:pPr>
      <w:r w:rsidRPr="002C260B">
        <w:rPr>
          <w:rFonts w:cs="Arial"/>
          <w:sz w:val="22"/>
          <w:szCs w:val="22"/>
        </w:rPr>
        <w:t xml:space="preserve">So </w:t>
      </w:r>
      <w:r>
        <w:rPr>
          <w:rFonts w:cs="Arial"/>
          <w:sz w:val="22"/>
          <w:szCs w:val="22"/>
        </w:rPr>
        <w:t xml:space="preserve">that </w:t>
      </w:r>
      <w:r w:rsidRPr="002C260B">
        <w:rPr>
          <w:rFonts w:cs="Arial"/>
          <w:sz w:val="22"/>
          <w:szCs w:val="22"/>
        </w:rPr>
        <w:t>no one forgets who you are, put company name and logo on every slide. This is especially important in a competitive environment with other presenters, as at a venture fair or business competition.</w:t>
      </w:r>
    </w:p>
    <w:p w14:paraId="7F905F34" w14:textId="77777777" w:rsidR="00FE0A58" w:rsidRPr="009A1C54" w:rsidRDefault="00FE0A58" w:rsidP="00FE0A58">
      <w:pPr>
        <w:pStyle w:val="BulletedList"/>
        <w:numPr>
          <w:ilvl w:val="0"/>
          <w:numId w:val="29"/>
        </w:numPr>
        <w:spacing w:before="60" w:line="276" w:lineRule="auto"/>
        <w:rPr>
          <w:rStyle w:val="Heading3Char"/>
          <w:rFonts w:cs="Arial"/>
          <w:bCs w:val="0"/>
          <w:caps w:val="0"/>
          <w:szCs w:val="28"/>
        </w:rPr>
      </w:pPr>
      <w:r w:rsidRPr="009A1C54">
        <w:rPr>
          <w:rStyle w:val="Heading3Char"/>
          <w:rFonts w:cs="Arial"/>
          <w:bCs w:val="0"/>
          <w:caps w:val="0"/>
          <w:szCs w:val="28"/>
        </w:rPr>
        <w:t>SLIDES ARE AN OPPORTUNITY TO SHOW AS WELL AS TELL.</w:t>
      </w:r>
      <w:r>
        <w:rPr>
          <w:rStyle w:val="Heading3Char"/>
          <w:rFonts w:cs="Arial"/>
          <w:bCs w:val="0"/>
          <w:caps w:val="0"/>
          <w:szCs w:val="28"/>
        </w:rPr>
        <w:t xml:space="preserve"> Audiences will remember much more if they receive information through both their eyes and ears.</w:t>
      </w:r>
    </w:p>
    <w:p w14:paraId="60A148C5" w14:textId="77777777" w:rsidR="00FE0A58" w:rsidRPr="003E4A1B" w:rsidRDefault="00FE0A58" w:rsidP="00FE0A58">
      <w:pPr>
        <w:pStyle w:val="BulletedList"/>
        <w:numPr>
          <w:ilvl w:val="0"/>
          <w:numId w:val="29"/>
        </w:numPr>
        <w:spacing w:before="60" w:line="276" w:lineRule="auto"/>
        <w:rPr>
          <w:rFonts w:cs="Arial"/>
          <w:sz w:val="20"/>
        </w:rPr>
      </w:pPr>
      <w:r w:rsidRPr="003E4A1B">
        <w:rPr>
          <w:rStyle w:val="Heading3Char"/>
          <w:rFonts w:cs="Arial"/>
        </w:rPr>
        <w:t>DO NOT waste real estate</w:t>
      </w:r>
      <w:r w:rsidRPr="003E4A1B">
        <w:rPr>
          <w:rFonts w:cs="Arial"/>
          <w:sz w:val="20"/>
        </w:rPr>
        <w:t>. Use selling slide titles, like “Why 90% of our customers come bac</w:t>
      </w:r>
      <w:r>
        <w:rPr>
          <w:rFonts w:cs="Arial"/>
          <w:sz w:val="20"/>
        </w:rPr>
        <w:t>k for more” instead of “C</w:t>
      </w:r>
      <w:r w:rsidRPr="003E4A1B">
        <w:rPr>
          <w:rFonts w:cs="Arial"/>
          <w:sz w:val="20"/>
        </w:rPr>
        <w:t>ustomer data.”</w:t>
      </w:r>
    </w:p>
    <w:p w14:paraId="2671A993" w14:textId="77777777" w:rsidR="00FE0A58" w:rsidRPr="003E4A1B" w:rsidRDefault="00FE0A58" w:rsidP="00FE0A58">
      <w:pPr>
        <w:pStyle w:val="BulletedList"/>
        <w:numPr>
          <w:ilvl w:val="0"/>
          <w:numId w:val="29"/>
        </w:numPr>
        <w:spacing w:before="60" w:line="276" w:lineRule="auto"/>
        <w:jc w:val="both"/>
        <w:rPr>
          <w:rFonts w:cs="Arial"/>
          <w:sz w:val="20"/>
        </w:rPr>
      </w:pPr>
      <w:r w:rsidRPr="003E4A1B">
        <w:rPr>
          <w:rStyle w:val="Heading3Char"/>
          <w:rFonts w:cs="Arial"/>
        </w:rPr>
        <w:t>Type</w:t>
      </w:r>
      <w:r>
        <w:rPr>
          <w:rStyle w:val="Heading3Char"/>
          <w:rFonts w:cs="Arial"/>
        </w:rPr>
        <w:t xml:space="preserve">. </w:t>
      </w:r>
      <w:r w:rsidRPr="005E4CDD">
        <w:rPr>
          <w:rFonts w:cs="Arial"/>
          <w:sz w:val="20"/>
        </w:rPr>
        <w:t>If the audience cannot read your material,</w:t>
      </w:r>
      <w:r>
        <w:rPr>
          <w:rFonts w:cs="Arial"/>
          <w:sz w:val="20"/>
        </w:rPr>
        <w:t xml:space="preserve"> </w:t>
      </w:r>
      <w:r w:rsidRPr="005E4CDD">
        <w:rPr>
          <w:rFonts w:cs="Arial"/>
          <w:sz w:val="20"/>
        </w:rPr>
        <w:t>you will lose their attention</w:t>
      </w:r>
      <w:r>
        <w:rPr>
          <w:rFonts w:cs="Arial"/>
          <w:sz w:val="20"/>
        </w:rPr>
        <w:t xml:space="preserve">. </w:t>
      </w:r>
      <w:r w:rsidRPr="005E4CDD">
        <w:rPr>
          <w:rFonts w:cs="Arial"/>
          <w:sz w:val="20"/>
        </w:rPr>
        <w:t xml:space="preserve">If you cannot read PowerPoint from 15 feet away, your audience will not be able to </w:t>
      </w:r>
      <w:r>
        <w:rPr>
          <w:rFonts w:cs="Arial"/>
          <w:sz w:val="20"/>
        </w:rPr>
        <w:t xml:space="preserve">see the slides </w:t>
      </w:r>
      <w:r w:rsidRPr="005E4CDD">
        <w:rPr>
          <w:rFonts w:cs="Arial"/>
          <w:sz w:val="20"/>
        </w:rPr>
        <w:t>when projected onto a screen.</w:t>
      </w:r>
    </w:p>
    <w:p w14:paraId="7183377A" w14:textId="77777777" w:rsidR="00FE0A58" w:rsidRDefault="00FE0A58" w:rsidP="00FE0A58">
      <w:pPr>
        <w:numPr>
          <w:ilvl w:val="1"/>
          <w:numId w:val="21"/>
        </w:numPr>
        <w:tabs>
          <w:tab w:val="num" w:pos="720"/>
        </w:tabs>
        <w:spacing w:before="60" w:after="120" w:line="276" w:lineRule="auto"/>
        <w:rPr>
          <w:rFonts w:cs="Arial"/>
        </w:rPr>
      </w:pPr>
      <w:r>
        <w:rPr>
          <w:rFonts w:cs="Arial"/>
        </w:rPr>
        <w:t xml:space="preserve">Use large type, </w:t>
      </w:r>
      <w:r w:rsidRPr="005E4CDD">
        <w:rPr>
          <w:rFonts w:cs="Arial"/>
        </w:rPr>
        <w:t>24 points or larger</w:t>
      </w:r>
    </w:p>
    <w:p w14:paraId="51F443AC" w14:textId="77777777" w:rsidR="00FE0A58" w:rsidRPr="003E4A1B" w:rsidRDefault="00FE0A58" w:rsidP="00FE0A58">
      <w:pPr>
        <w:numPr>
          <w:ilvl w:val="1"/>
          <w:numId w:val="21"/>
        </w:numPr>
        <w:tabs>
          <w:tab w:val="num" w:pos="720"/>
        </w:tabs>
        <w:spacing w:before="60" w:after="120" w:line="276" w:lineRule="auto"/>
        <w:rPr>
          <w:rFonts w:cs="Arial"/>
        </w:rPr>
      </w:pPr>
      <w:r w:rsidRPr="003E4A1B">
        <w:rPr>
          <w:rFonts w:cs="Arial"/>
        </w:rPr>
        <w:t>Audience</w:t>
      </w:r>
      <w:r>
        <w:rPr>
          <w:rFonts w:cs="Arial"/>
        </w:rPr>
        <w:t>-</w:t>
      </w:r>
      <w:r w:rsidRPr="003E4A1B">
        <w:rPr>
          <w:rFonts w:cs="Arial"/>
        </w:rPr>
        <w:t>friendly font like Arial or Helvetica.</w:t>
      </w:r>
    </w:p>
    <w:p w14:paraId="22D4FD2B" w14:textId="77777777" w:rsidR="00FE0A58" w:rsidRPr="003E4A1B" w:rsidRDefault="00FE0A58" w:rsidP="00FE0A58">
      <w:pPr>
        <w:numPr>
          <w:ilvl w:val="1"/>
          <w:numId w:val="21"/>
        </w:numPr>
        <w:tabs>
          <w:tab w:val="num" w:pos="720"/>
        </w:tabs>
        <w:spacing w:before="60" w:after="120" w:line="276" w:lineRule="auto"/>
        <w:rPr>
          <w:rFonts w:cs="Arial"/>
        </w:rPr>
      </w:pPr>
      <w:r w:rsidRPr="003E4A1B">
        <w:rPr>
          <w:rFonts w:cs="Arial"/>
        </w:rPr>
        <w:t xml:space="preserve">Limit slides to 7 lines and 7 words per line. </w:t>
      </w:r>
    </w:p>
    <w:p w14:paraId="600132BC" w14:textId="77777777" w:rsidR="00FE0A58" w:rsidRPr="003E4A1B" w:rsidRDefault="00FE0A58" w:rsidP="00FE0A58">
      <w:pPr>
        <w:numPr>
          <w:ilvl w:val="1"/>
          <w:numId w:val="21"/>
        </w:numPr>
        <w:tabs>
          <w:tab w:val="num" w:pos="720"/>
        </w:tabs>
        <w:spacing w:before="60" w:after="120" w:line="276" w:lineRule="auto"/>
        <w:rPr>
          <w:rFonts w:cs="Arial"/>
        </w:rPr>
      </w:pPr>
      <w:r w:rsidRPr="003E4A1B">
        <w:rPr>
          <w:rFonts w:cs="Arial"/>
        </w:rPr>
        <w:t>Substitute symbols [=, %, &gt;] for words.</w:t>
      </w:r>
    </w:p>
    <w:p w14:paraId="29044784" w14:textId="77777777" w:rsidR="00FE0A58" w:rsidRPr="003E4A1B" w:rsidRDefault="00FE0A58" w:rsidP="00FE0A58">
      <w:pPr>
        <w:numPr>
          <w:ilvl w:val="1"/>
          <w:numId w:val="21"/>
        </w:numPr>
        <w:tabs>
          <w:tab w:val="num" w:pos="720"/>
        </w:tabs>
        <w:spacing w:before="60" w:after="120" w:line="276" w:lineRule="auto"/>
        <w:rPr>
          <w:rFonts w:cs="Arial"/>
        </w:rPr>
      </w:pPr>
      <w:r w:rsidRPr="003E4A1B">
        <w:rPr>
          <w:rFonts w:cs="Arial"/>
        </w:rPr>
        <w:t xml:space="preserve">Use phrases instead of sentences. </w:t>
      </w:r>
    </w:p>
    <w:p w14:paraId="2438580A" w14:textId="77777777" w:rsidR="00FE0A58" w:rsidRPr="003E4A1B" w:rsidRDefault="00FE0A58" w:rsidP="00FE0A58">
      <w:pPr>
        <w:pStyle w:val="ListParagraph"/>
        <w:numPr>
          <w:ilvl w:val="0"/>
          <w:numId w:val="29"/>
        </w:numPr>
        <w:spacing w:before="120"/>
        <w:contextualSpacing w:val="0"/>
      </w:pPr>
      <w:r w:rsidRPr="009F352F">
        <w:rPr>
          <w:sz w:val="22"/>
          <w:szCs w:val="24"/>
        </w:rPr>
        <w:t>USE A HIGH-CONTRAST COLOR SCHEME</w:t>
      </w:r>
      <w:r w:rsidRPr="003E4A1B">
        <w:t xml:space="preserve">. </w:t>
      </w:r>
    </w:p>
    <w:p w14:paraId="20963D3E" w14:textId="77777777" w:rsidR="00FE0A58" w:rsidRPr="003E4A1B" w:rsidRDefault="00FE0A58" w:rsidP="00FE0A58">
      <w:pPr>
        <w:numPr>
          <w:ilvl w:val="0"/>
          <w:numId w:val="29"/>
        </w:numPr>
        <w:spacing w:before="240" w:after="120" w:line="276" w:lineRule="auto"/>
        <w:jc w:val="both"/>
        <w:rPr>
          <w:rFonts w:cs="Arial"/>
        </w:rPr>
      </w:pPr>
      <w:r w:rsidRPr="003E4A1B">
        <w:rPr>
          <w:rStyle w:val="Heading3Char"/>
          <w:rFonts w:cs="Arial"/>
        </w:rPr>
        <w:t>Keep The Show Moving</w:t>
      </w:r>
      <w:r>
        <w:rPr>
          <w:rFonts w:cs="Arial"/>
        </w:rPr>
        <w:t>.</w:t>
      </w:r>
      <w:r w:rsidRPr="003E4A1B">
        <w:rPr>
          <w:rFonts w:cs="Arial"/>
        </w:rPr>
        <w:t xml:space="preserve"> One slide every </w:t>
      </w:r>
      <w:r>
        <w:rPr>
          <w:rFonts w:cs="Arial"/>
        </w:rPr>
        <w:t xml:space="preserve">15 seconds for a 3-to-5-minute talk; One every 30-to-60-seconds for longer presentations. </w:t>
      </w:r>
    </w:p>
    <w:p w14:paraId="3EB8438C" w14:textId="77777777" w:rsidR="00FE0A58" w:rsidRPr="003E4A1B" w:rsidRDefault="00FE0A58" w:rsidP="00FE0A58">
      <w:pPr>
        <w:numPr>
          <w:ilvl w:val="0"/>
          <w:numId w:val="29"/>
        </w:numPr>
        <w:spacing w:before="240" w:after="120" w:line="276" w:lineRule="auto"/>
        <w:jc w:val="both"/>
        <w:rPr>
          <w:rFonts w:cs="Arial"/>
        </w:rPr>
      </w:pPr>
      <w:r w:rsidRPr="003E4A1B">
        <w:rPr>
          <w:rStyle w:val="Heading3Char"/>
          <w:rFonts w:cs="Arial"/>
        </w:rPr>
        <w:t xml:space="preserve">Use text on slides to supplement, reinforce or offer examples of claims. </w:t>
      </w:r>
      <w:r w:rsidRPr="003E4A1B">
        <w:rPr>
          <w:rFonts w:cs="Arial"/>
        </w:rPr>
        <w:t xml:space="preserve">(Do not put your speech on the slides. Nothing is more annoying and boring than having to listen to someone read a speech.) </w:t>
      </w:r>
    </w:p>
    <w:p w14:paraId="3E042B66" w14:textId="77777777" w:rsidR="00FE0A58" w:rsidRPr="003E4A1B" w:rsidRDefault="00FE0A58" w:rsidP="00FE0A58">
      <w:pPr>
        <w:pStyle w:val="BulletedList"/>
        <w:numPr>
          <w:ilvl w:val="0"/>
          <w:numId w:val="29"/>
        </w:numPr>
        <w:spacing w:before="240" w:line="276" w:lineRule="auto"/>
        <w:jc w:val="both"/>
        <w:rPr>
          <w:rStyle w:val="Heading3Char"/>
          <w:rFonts w:cs="Arial"/>
          <w:bCs w:val="0"/>
          <w:caps w:val="0"/>
          <w:szCs w:val="24"/>
        </w:rPr>
      </w:pPr>
      <w:r w:rsidRPr="003E4A1B">
        <w:rPr>
          <w:rStyle w:val="Heading3Char"/>
          <w:rFonts w:cs="Arial"/>
          <w:bCs w:val="0"/>
          <w:caps w:val="0"/>
          <w:szCs w:val="24"/>
        </w:rPr>
        <w:t>SPELLCHECK!</w:t>
      </w:r>
    </w:p>
    <w:p w14:paraId="4101C437" w14:textId="77777777" w:rsidR="00FE0A58" w:rsidRPr="005E4CDD" w:rsidRDefault="00FE0A58" w:rsidP="00FE0A58">
      <w:pPr>
        <w:pStyle w:val="BulletedList"/>
        <w:numPr>
          <w:ilvl w:val="0"/>
          <w:numId w:val="29"/>
        </w:numPr>
        <w:spacing w:before="240" w:after="0" w:line="276" w:lineRule="auto"/>
        <w:jc w:val="both"/>
        <w:rPr>
          <w:rFonts w:cs="Arial"/>
          <w:sz w:val="12"/>
          <w:szCs w:val="14"/>
        </w:rPr>
      </w:pPr>
      <w:r w:rsidRPr="003E4A1B">
        <w:rPr>
          <w:rStyle w:val="Heading3Char"/>
          <w:rFonts w:cs="Arial"/>
        </w:rPr>
        <w:t>Clarity.</w:t>
      </w:r>
      <w:r w:rsidRPr="003E4A1B">
        <w:rPr>
          <w:rFonts w:cs="Arial"/>
          <w:sz w:val="20"/>
        </w:rPr>
        <w:t xml:space="preserve"> Do not get clever. This is not a design competition.</w:t>
      </w:r>
      <w:r>
        <w:rPr>
          <w:rFonts w:cs="Arial"/>
          <w:sz w:val="20"/>
        </w:rPr>
        <w:t xml:space="preserve"> </w:t>
      </w:r>
      <w:r w:rsidRPr="003E4A1B">
        <w:rPr>
          <w:rFonts w:cs="Arial"/>
          <w:sz w:val="20"/>
        </w:rPr>
        <w:t xml:space="preserve">Which of the following charts is easier to read? Make sure labels are large and legible. </w:t>
      </w:r>
      <w:r>
        <w:rPr>
          <w:rFonts w:cs="Arial"/>
          <w:sz w:val="20"/>
        </w:rPr>
        <w:t xml:space="preserve">Viewers should be able to grasp slide messages </w:t>
      </w:r>
      <w:r w:rsidRPr="003E4A1B">
        <w:rPr>
          <w:rFonts w:cs="Arial"/>
          <w:sz w:val="20"/>
        </w:rPr>
        <w:t>in two seconds.</w:t>
      </w:r>
      <w:r w:rsidRPr="003E4A1B">
        <w:rPr>
          <w:rFonts w:cs="Arial"/>
          <w:sz w:val="20"/>
        </w:rPr>
        <w:br/>
      </w:r>
    </w:p>
    <w:p w14:paraId="7BD15BDA" w14:textId="77777777" w:rsidR="00FE0A58" w:rsidRPr="003E4A1B" w:rsidRDefault="00FE0A58" w:rsidP="00FE0A58">
      <w:pPr>
        <w:ind w:left="720"/>
        <w:rPr>
          <w:rFonts w:cs="Arial"/>
        </w:rPr>
      </w:pPr>
      <w:r w:rsidRPr="003E4A1B">
        <w:rPr>
          <w:rFonts w:cs="Arial"/>
          <w:noProof/>
        </w:rPr>
        <w:drawing>
          <wp:inline distT="0" distB="0" distL="0" distR="0" wp14:anchorId="5EB6094B" wp14:editId="088F59FE">
            <wp:extent cx="2314575" cy="1857375"/>
            <wp:effectExtent l="0" t="0" r="9525" b="9525"/>
            <wp:docPr id="47" name="Picture 47" descr="Prese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resen13"/>
                    <pic:cNvPicPr>
                      <a:picLocks noChangeAspect="1" noChangeArrowheads="1"/>
                    </pic:cNvPicPr>
                  </pic:nvPicPr>
                  <pic:blipFill>
                    <a:blip r:embed="rId168">
                      <a:extLst>
                        <a:ext uri="{28A0092B-C50C-407E-A947-70E740481C1C}">
                          <a14:useLocalDpi xmlns:a14="http://schemas.microsoft.com/office/drawing/2010/main"/>
                        </a:ext>
                      </a:extLst>
                    </a:blip>
                    <a:srcRect/>
                    <a:stretch>
                      <a:fillRect/>
                    </a:stretch>
                  </pic:blipFill>
                  <pic:spPr bwMode="auto">
                    <a:xfrm>
                      <a:off x="0" y="0"/>
                      <a:ext cx="2314575" cy="1857375"/>
                    </a:xfrm>
                    <a:prstGeom prst="rect">
                      <a:avLst/>
                    </a:prstGeom>
                    <a:noFill/>
                    <a:ln>
                      <a:noFill/>
                    </a:ln>
                  </pic:spPr>
                </pic:pic>
              </a:graphicData>
            </a:graphic>
          </wp:inline>
        </w:drawing>
      </w:r>
      <w:r w:rsidRPr="003E4A1B">
        <w:rPr>
          <w:rFonts w:cs="Arial"/>
        </w:rPr>
        <w:t xml:space="preserve">        </w:t>
      </w:r>
      <w:r w:rsidRPr="003E4A1B">
        <w:rPr>
          <w:rFonts w:cs="Arial"/>
          <w:noProof/>
        </w:rPr>
        <w:drawing>
          <wp:inline distT="0" distB="0" distL="0" distR="0" wp14:anchorId="7E7C0D48" wp14:editId="78168335">
            <wp:extent cx="2434297" cy="1868850"/>
            <wp:effectExtent l="0" t="0" r="4445" b="0"/>
            <wp:docPr id="48" name="Picture 48" descr="Presen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resen14"/>
                    <pic:cNvPicPr>
                      <a:picLocks noChangeAspect="1" noChangeArrowheads="1"/>
                    </pic:cNvPicPr>
                  </pic:nvPicPr>
                  <pic:blipFill>
                    <a:blip r:embed="rId169">
                      <a:extLst>
                        <a:ext uri="{28A0092B-C50C-407E-A947-70E740481C1C}">
                          <a14:useLocalDpi xmlns:a14="http://schemas.microsoft.com/office/drawing/2010/main"/>
                        </a:ext>
                      </a:extLst>
                    </a:blip>
                    <a:srcRect/>
                    <a:stretch>
                      <a:fillRect/>
                    </a:stretch>
                  </pic:blipFill>
                  <pic:spPr bwMode="auto">
                    <a:xfrm>
                      <a:off x="0" y="0"/>
                      <a:ext cx="2437419" cy="1871247"/>
                    </a:xfrm>
                    <a:prstGeom prst="rect">
                      <a:avLst/>
                    </a:prstGeom>
                    <a:noFill/>
                    <a:ln>
                      <a:noFill/>
                    </a:ln>
                  </pic:spPr>
                </pic:pic>
              </a:graphicData>
            </a:graphic>
          </wp:inline>
        </w:drawing>
      </w:r>
      <w:r w:rsidRPr="003E4A1B">
        <w:rPr>
          <w:rFonts w:cs="Arial"/>
        </w:rPr>
        <w:br/>
      </w:r>
    </w:p>
    <w:p w14:paraId="29BDAD49" w14:textId="77777777" w:rsidR="00FE0A58" w:rsidRDefault="00FE0A58" w:rsidP="00FE0A58">
      <w:pPr>
        <w:rPr>
          <w:rFonts w:cs="Arial"/>
          <w:sz w:val="22"/>
          <w:szCs w:val="22"/>
        </w:rPr>
      </w:pPr>
      <w:r>
        <w:rPr>
          <w:rFonts w:cs="Arial"/>
          <w:iCs/>
          <w:sz w:val="22"/>
          <w:szCs w:val="22"/>
        </w:rPr>
        <w:br w:type="page"/>
      </w:r>
    </w:p>
    <w:p w14:paraId="6CADA35B" w14:textId="77777777" w:rsidR="00FE0A58" w:rsidRPr="00614362" w:rsidRDefault="00FE0A58" w:rsidP="00FE0A58">
      <w:pPr>
        <w:pStyle w:val="BodyText"/>
        <w:tabs>
          <w:tab w:val="right" w:pos="10166"/>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5C60D218" w14:textId="77777777" w:rsidR="00FE0A58" w:rsidRPr="002B01F6" w:rsidRDefault="00FE0A58" w:rsidP="00FE0A58">
      <w:pPr>
        <w:tabs>
          <w:tab w:val="right" w:pos="9720"/>
        </w:tabs>
        <w:ind w:right="216"/>
        <w:rPr>
          <w:rStyle w:val="Emphasis"/>
          <w:i w:val="0"/>
          <w:iCs w:val="0"/>
          <w:sz w:val="20"/>
        </w:rPr>
      </w:pPr>
    </w:p>
    <w:p w14:paraId="0968BC43" w14:textId="77777777" w:rsidR="00FE0A58" w:rsidRPr="00A901B5" w:rsidRDefault="00FE0A58" w:rsidP="00FE0A58">
      <w:pPr>
        <w:pStyle w:val="Heading1"/>
        <w:jc w:val="left"/>
        <w:rPr>
          <w:rStyle w:val="Emphasis"/>
          <w:b w:val="0"/>
          <w:i w:val="0"/>
          <w:iCs w:val="0"/>
          <w:caps w:val="0"/>
          <w:noProof w:val="0"/>
          <w:sz w:val="20"/>
        </w:rPr>
      </w:pPr>
    </w:p>
    <w:p w14:paraId="120B0C24" w14:textId="77777777" w:rsidR="00FE0A58" w:rsidRPr="003E4A1B" w:rsidRDefault="00FE0A58" w:rsidP="00FE0A58">
      <w:pPr>
        <w:pStyle w:val="Heading1"/>
        <w:rPr>
          <w:rFonts w:cs="Arial"/>
        </w:rPr>
      </w:pPr>
      <w:bookmarkStart w:id="246" w:name="_Toc203763116"/>
      <w:bookmarkStart w:id="247" w:name="_Toc204630205"/>
      <w:bookmarkStart w:id="248" w:name="_Toc206281981"/>
      <w:bookmarkStart w:id="249" w:name="_Toc206321852"/>
      <w:r w:rsidRPr="001C3B98">
        <w:rPr>
          <w:szCs w:val="28"/>
        </w:rPr>
        <w:t>3</w:t>
      </w:r>
      <w:r w:rsidRPr="001C3B98">
        <w:rPr>
          <w:spacing w:val="24"/>
          <w:szCs w:val="28"/>
        </w:rPr>
        <w:t>.</w:t>
      </w:r>
      <w:r>
        <w:rPr>
          <w:rFonts w:cs="Arial"/>
        </w:rPr>
        <w:t xml:space="preserve">9.6 </w:t>
      </w:r>
      <w:r w:rsidRPr="003E4A1B">
        <w:rPr>
          <w:rFonts w:cs="Arial"/>
        </w:rPr>
        <w:t xml:space="preserve">  </w:t>
      </w:r>
      <w:r>
        <w:rPr>
          <w:rFonts w:cs="Arial"/>
        </w:rPr>
        <w:t xml:space="preserve">HOW CAPITAL PROVIDERS EVALUATE </w:t>
      </w:r>
      <w:r w:rsidRPr="00F96EFA">
        <w:rPr>
          <w:rFonts w:cs="Arial"/>
        </w:rPr>
        <w:t>PROPOSALS</w:t>
      </w:r>
      <w:bookmarkEnd w:id="246"/>
      <w:bookmarkEnd w:id="247"/>
      <w:bookmarkEnd w:id="248"/>
      <w:bookmarkEnd w:id="249"/>
    </w:p>
    <w:p w14:paraId="4CDD8497" w14:textId="77777777" w:rsidR="00FE0A58" w:rsidRPr="00614362" w:rsidRDefault="00FE0A58" w:rsidP="00FE0A58">
      <w:pPr>
        <w:pStyle w:val="Heading2"/>
        <w:ind w:left="450" w:hanging="540"/>
        <w:rPr>
          <w:sz w:val="20"/>
          <w:szCs w:val="18"/>
        </w:rPr>
      </w:pPr>
    </w:p>
    <w:p w14:paraId="69346194" w14:textId="77777777" w:rsidR="00FE0A58" w:rsidRDefault="00FE0A58" w:rsidP="00FE0A58">
      <w:pPr>
        <w:pStyle w:val="Heading2"/>
        <w:spacing w:before="0"/>
        <w:jc w:val="both"/>
        <w:rPr>
          <w:b w:val="0"/>
          <w:bCs/>
        </w:rPr>
      </w:pPr>
      <w:r w:rsidRPr="000C5227">
        <w:rPr>
          <w:b w:val="0"/>
          <w:bCs/>
        </w:rPr>
        <w:t xml:space="preserve">The following metrics were derived </w:t>
      </w:r>
      <w:r>
        <w:rPr>
          <w:b w:val="0"/>
          <w:bCs/>
        </w:rPr>
        <w:t xml:space="preserve">from </w:t>
      </w:r>
      <w:r w:rsidRPr="000C5227">
        <w:rPr>
          <w:b w:val="0"/>
          <w:bCs/>
        </w:rPr>
        <w:t>surveys of lenders and investors.</w:t>
      </w:r>
      <w:r>
        <w:rPr>
          <w:b w:val="0"/>
          <w:bCs/>
        </w:rPr>
        <w:t xml:space="preserve"> Capital providers may look at thousands of proposals a month and spend at most 5 to15 minutes deciding to place each in the </w:t>
      </w:r>
      <w:r w:rsidRPr="002B01F6">
        <w:rPr>
          <w:b w:val="0"/>
          <w:bCs/>
          <w:i/>
          <w:iCs/>
        </w:rPr>
        <w:t>reject</w:t>
      </w:r>
      <w:r>
        <w:rPr>
          <w:b w:val="0"/>
          <w:bCs/>
        </w:rPr>
        <w:t xml:space="preserve"> </w:t>
      </w:r>
      <w:r w:rsidRPr="00204DD0">
        <w:rPr>
          <w:b w:val="0"/>
          <w:bCs/>
          <w:spacing w:val="-2"/>
        </w:rPr>
        <w:t xml:space="preserve">or </w:t>
      </w:r>
      <w:r w:rsidRPr="00204DD0">
        <w:rPr>
          <w:b w:val="0"/>
          <w:bCs/>
          <w:i/>
          <w:iCs/>
          <w:spacing w:val="-2"/>
        </w:rPr>
        <w:t>consider</w:t>
      </w:r>
      <w:r w:rsidRPr="00204DD0">
        <w:rPr>
          <w:b w:val="0"/>
          <w:bCs/>
          <w:spacing w:val="-2"/>
        </w:rPr>
        <w:t xml:space="preserve"> pile. They will generally look first at the Problem-Solution and Product-Market Fits.</w:t>
      </w:r>
      <w:r>
        <w:rPr>
          <w:b w:val="0"/>
          <w:bCs/>
          <w:spacing w:val="-2"/>
        </w:rPr>
        <w:t xml:space="preserve"> </w:t>
      </w:r>
      <w:r w:rsidRPr="00204DD0">
        <w:rPr>
          <w:b w:val="0"/>
          <w:bCs/>
          <w:spacing w:val="-2"/>
        </w:rPr>
        <w:t>If compelling</w:t>
      </w:r>
      <w:r>
        <w:rPr>
          <w:b w:val="0"/>
          <w:bCs/>
        </w:rPr>
        <w:t xml:space="preserve"> at face value, they will then turn to the Management Team, and study this like a resume. (Would they hire this team to run the company?)  And next, the financials to see if the projections are attractive. </w:t>
      </w:r>
    </w:p>
    <w:p w14:paraId="19906AF8" w14:textId="77777777" w:rsidR="00FE0A58" w:rsidRPr="00FF4034" w:rsidRDefault="00FE0A58" w:rsidP="00FE0A58">
      <w:pPr>
        <w:pStyle w:val="Heading2"/>
        <w:spacing w:before="0" w:line="240" w:lineRule="auto"/>
        <w:jc w:val="both"/>
        <w:rPr>
          <w:b w:val="0"/>
          <w:bCs/>
          <w:sz w:val="6"/>
          <w:szCs w:val="4"/>
        </w:rPr>
      </w:pPr>
    </w:p>
    <w:p w14:paraId="54647DC4" w14:textId="77777777" w:rsidR="00FE0A58" w:rsidRPr="00D2215B" w:rsidRDefault="00FE0A58" w:rsidP="00FE0A58">
      <w:pPr>
        <w:pStyle w:val="Heading2"/>
        <w:spacing w:before="0" w:line="240" w:lineRule="auto"/>
        <w:jc w:val="both"/>
        <w:rPr>
          <w:b w:val="0"/>
          <w:bCs/>
          <w:sz w:val="16"/>
          <w:szCs w:val="14"/>
        </w:rPr>
      </w:pPr>
    </w:p>
    <w:p w14:paraId="2E39A198" w14:textId="77777777" w:rsidR="00FE0A58" w:rsidRPr="00ED2BE0" w:rsidRDefault="00FE0A58" w:rsidP="00FE0A58">
      <w:pPr>
        <w:pStyle w:val="Heading2"/>
        <w:spacing w:before="0" w:after="100" w:line="240" w:lineRule="auto"/>
        <w:jc w:val="both"/>
        <w:rPr>
          <w:b w:val="0"/>
          <w:bCs/>
          <w:sz w:val="4"/>
          <w:szCs w:val="12"/>
        </w:rPr>
      </w:pPr>
      <w:r w:rsidRPr="002F001F">
        <w:rPr>
          <w:b w:val="0"/>
          <w:bCs/>
          <w:sz w:val="24"/>
          <w:szCs w:val="22"/>
        </w:rPr>
        <w:t>PRODUCT</w:t>
      </w:r>
      <w:r w:rsidRPr="002F001F">
        <w:rPr>
          <w:b w:val="0"/>
          <w:bCs/>
          <w:sz w:val="24"/>
          <w:szCs w:val="22"/>
        </w:rPr>
        <w:br/>
      </w:r>
      <w:r w:rsidRPr="00ED2BE0">
        <w:rPr>
          <w:b w:val="0"/>
          <w:bCs/>
          <w:sz w:val="4"/>
          <w:szCs w:val="12"/>
        </w:rPr>
        <w:t xml:space="preserve"> </w:t>
      </w:r>
    </w:p>
    <w:p w14:paraId="73F91271" w14:textId="77777777" w:rsidR="00FE0A58" w:rsidRPr="001C1298" w:rsidRDefault="00FE0A58" w:rsidP="00FE0A58">
      <w:pPr>
        <w:pStyle w:val="BulletedList"/>
        <w:numPr>
          <w:ilvl w:val="0"/>
          <w:numId w:val="168"/>
        </w:numPr>
        <w:tabs>
          <w:tab w:val="clear" w:pos="1080"/>
          <w:tab w:val="left" w:pos="1170"/>
        </w:tabs>
        <w:spacing w:after="80" w:line="276" w:lineRule="auto"/>
        <w:ind w:left="907"/>
        <w:jc w:val="both"/>
        <w:rPr>
          <w:rFonts w:cs="Arial"/>
          <w:sz w:val="22"/>
          <w:szCs w:val="22"/>
        </w:rPr>
      </w:pPr>
      <w:r w:rsidRPr="001C1298">
        <w:rPr>
          <w:rFonts w:cs="Arial"/>
          <w:sz w:val="22"/>
          <w:szCs w:val="22"/>
        </w:rPr>
        <w:t>  FOCUSED ON A COMPELLING PROBLEM THAT IS INTENSE AND FREQUENT</w:t>
      </w:r>
    </w:p>
    <w:p w14:paraId="35456B2B" w14:textId="77777777" w:rsidR="00FE0A58" w:rsidRPr="001C1298" w:rsidRDefault="00FE0A58" w:rsidP="00FE0A58">
      <w:pPr>
        <w:pStyle w:val="BulletedList"/>
        <w:numPr>
          <w:ilvl w:val="0"/>
          <w:numId w:val="168"/>
        </w:numPr>
        <w:tabs>
          <w:tab w:val="clear" w:pos="1080"/>
          <w:tab w:val="left" w:pos="1170"/>
        </w:tabs>
        <w:spacing w:after="80" w:line="276" w:lineRule="auto"/>
        <w:ind w:left="907"/>
        <w:jc w:val="both"/>
        <w:rPr>
          <w:rFonts w:cs="Arial"/>
          <w:sz w:val="22"/>
          <w:szCs w:val="22"/>
        </w:rPr>
      </w:pPr>
      <w:r w:rsidRPr="001C1298">
        <w:rPr>
          <w:rFonts w:cs="Arial"/>
          <w:sz w:val="22"/>
          <w:szCs w:val="22"/>
        </w:rPr>
        <w:t>  ATTRACTIVE SOLUTION</w:t>
      </w:r>
    </w:p>
    <w:p w14:paraId="432D1CAC" w14:textId="77777777" w:rsidR="00FE0A58" w:rsidRDefault="00FE0A58" w:rsidP="00FE0A58">
      <w:pPr>
        <w:pStyle w:val="BulletedList"/>
        <w:numPr>
          <w:ilvl w:val="0"/>
          <w:numId w:val="168"/>
        </w:numPr>
        <w:tabs>
          <w:tab w:val="clear" w:pos="1080"/>
          <w:tab w:val="left" w:pos="1170"/>
        </w:tabs>
        <w:spacing w:after="80" w:line="276" w:lineRule="auto"/>
        <w:ind w:left="907"/>
        <w:jc w:val="both"/>
        <w:rPr>
          <w:rFonts w:cs="Arial"/>
          <w:sz w:val="22"/>
          <w:szCs w:val="22"/>
        </w:rPr>
      </w:pPr>
      <w:r w:rsidRPr="001C1298">
        <w:rPr>
          <w:rFonts w:cs="Arial"/>
          <w:sz w:val="22"/>
          <w:szCs w:val="22"/>
        </w:rPr>
        <w:t>  COMPETITIVE ADVANTAGE THAT IS SUSTAINABLE</w:t>
      </w:r>
      <w:r>
        <w:rPr>
          <w:rFonts w:cs="Arial"/>
          <w:sz w:val="22"/>
          <w:szCs w:val="22"/>
        </w:rPr>
        <w:t xml:space="preserve"> (Difficult to replicate)</w:t>
      </w:r>
    </w:p>
    <w:p w14:paraId="34B1DA56" w14:textId="77777777" w:rsidR="00FE0A58" w:rsidRPr="001C1298" w:rsidRDefault="00FE0A58" w:rsidP="00FE0A58">
      <w:pPr>
        <w:pStyle w:val="BulletedList"/>
        <w:numPr>
          <w:ilvl w:val="0"/>
          <w:numId w:val="168"/>
        </w:numPr>
        <w:tabs>
          <w:tab w:val="clear" w:pos="1080"/>
          <w:tab w:val="left" w:pos="1170"/>
        </w:tabs>
        <w:spacing w:after="80" w:line="276" w:lineRule="auto"/>
        <w:ind w:left="907"/>
        <w:jc w:val="both"/>
        <w:rPr>
          <w:rFonts w:cs="Arial"/>
          <w:sz w:val="22"/>
          <w:szCs w:val="22"/>
        </w:rPr>
      </w:pPr>
      <w:r w:rsidRPr="001C1298">
        <w:rPr>
          <w:rFonts w:cs="Arial"/>
          <w:sz w:val="22"/>
          <w:szCs w:val="22"/>
        </w:rPr>
        <w:t xml:space="preserve">  </w:t>
      </w:r>
      <w:r>
        <w:rPr>
          <w:rFonts w:cs="Arial"/>
          <w:sz w:val="22"/>
          <w:szCs w:val="22"/>
        </w:rPr>
        <w:t>IMPROVES RAPIDLY WITH CUSTOMER FEEDBACK</w:t>
      </w:r>
    </w:p>
    <w:p w14:paraId="2611E5A4" w14:textId="77777777" w:rsidR="00FE0A58" w:rsidRPr="001C1298" w:rsidRDefault="00FE0A58" w:rsidP="00FE0A58">
      <w:pPr>
        <w:pStyle w:val="BulletedList"/>
        <w:numPr>
          <w:ilvl w:val="0"/>
          <w:numId w:val="168"/>
        </w:numPr>
        <w:tabs>
          <w:tab w:val="clear" w:pos="1080"/>
          <w:tab w:val="left" w:pos="1170"/>
        </w:tabs>
        <w:spacing w:after="80" w:line="276" w:lineRule="auto"/>
        <w:ind w:left="907"/>
        <w:jc w:val="both"/>
        <w:rPr>
          <w:rFonts w:cs="Arial"/>
          <w:sz w:val="22"/>
          <w:szCs w:val="22"/>
        </w:rPr>
      </w:pPr>
      <w:r w:rsidRPr="001C1298">
        <w:rPr>
          <w:rFonts w:cs="Arial"/>
          <w:sz w:val="22"/>
          <w:szCs w:val="22"/>
        </w:rPr>
        <w:t>  BUSINESS MODEL IS REPEATABLE, SCALABLE AND PROFITABLE</w:t>
      </w:r>
    </w:p>
    <w:p w14:paraId="17A39A99" w14:textId="77777777" w:rsidR="00FE0A58" w:rsidRPr="001C1298" w:rsidRDefault="00FE0A58" w:rsidP="00FE0A58">
      <w:pPr>
        <w:pStyle w:val="BulletedList"/>
        <w:numPr>
          <w:ilvl w:val="0"/>
          <w:numId w:val="168"/>
        </w:numPr>
        <w:tabs>
          <w:tab w:val="clear" w:pos="1080"/>
          <w:tab w:val="left" w:pos="1170"/>
        </w:tabs>
        <w:spacing w:after="80" w:line="276" w:lineRule="auto"/>
        <w:ind w:left="907"/>
        <w:jc w:val="both"/>
        <w:rPr>
          <w:rFonts w:cs="Arial"/>
          <w:sz w:val="22"/>
          <w:szCs w:val="22"/>
        </w:rPr>
      </w:pPr>
      <w:r w:rsidRPr="001C1298">
        <w:rPr>
          <w:rFonts w:cs="Arial"/>
          <w:sz w:val="22"/>
          <w:szCs w:val="22"/>
        </w:rPr>
        <w:t xml:space="preserve">  </w:t>
      </w:r>
      <w:r>
        <w:rPr>
          <w:rFonts w:cs="Arial"/>
          <w:sz w:val="22"/>
          <w:szCs w:val="22"/>
        </w:rPr>
        <w:t xml:space="preserve">COMPANY HAS TRACTION: </w:t>
      </w:r>
      <w:r w:rsidRPr="001C1298">
        <w:rPr>
          <w:rFonts w:cs="Arial"/>
          <w:sz w:val="22"/>
          <w:szCs w:val="22"/>
        </w:rPr>
        <w:t xml:space="preserve">BUSINESS CONCEPT </w:t>
      </w:r>
      <w:r>
        <w:rPr>
          <w:rFonts w:cs="Arial"/>
          <w:sz w:val="22"/>
          <w:szCs w:val="22"/>
        </w:rPr>
        <w:t xml:space="preserve">HAS BEEN </w:t>
      </w:r>
      <w:r w:rsidRPr="001C1298">
        <w:rPr>
          <w:rFonts w:cs="Arial"/>
          <w:sz w:val="22"/>
          <w:szCs w:val="22"/>
        </w:rPr>
        <w:t xml:space="preserve">VALIDATED BY </w:t>
      </w:r>
      <w:r w:rsidRPr="001C1298">
        <w:rPr>
          <w:rFonts w:cs="Arial"/>
          <w:sz w:val="22"/>
          <w:szCs w:val="22"/>
          <w:u w:val="single"/>
        </w:rPr>
        <w:t>REPEAT</w:t>
      </w:r>
      <w:r w:rsidRPr="001C1298">
        <w:rPr>
          <w:rFonts w:cs="Arial"/>
          <w:sz w:val="22"/>
          <w:szCs w:val="22"/>
        </w:rPr>
        <w:t xml:space="preserve"> </w:t>
      </w:r>
      <w:r>
        <w:rPr>
          <w:rFonts w:cs="Arial"/>
          <w:sz w:val="22"/>
          <w:szCs w:val="22"/>
        </w:rPr>
        <w:br/>
        <w:t xml:space="preserve">     </w:t>
      </w:r>
      <w:r w:rsidRPr="001C1298">
        <w:rPr>
          <w:rFonts w:cs="Arial"/>
          <w:sz w:val="22"/>
          <w:szCs w:val="22"/>
        </w:rPr>
        <w:t>SALES</w:t>
      </w:r>
      <w:r>
        <w:rPr>
          <w:rFonts w:cs="Arial"/>
          <w:sz w:val="22"/>
          <w:szCs w:val="22"/>
        </w:rPr>
        <w:t xml:space="preserve"> AND CONSISTENT GROWTH OVER TIME IN BUSINESS</w:t>
      </w:r>
    </w:p>
    <w:p w14:paraId="7A6EA723" w14:textId="77777777" w:rsidR="00FE0A58" w:rsidRPr="009A1C54" w:rsidRDefault="00FE0A58" w:rsidP="00FE0A58">
      <w:pPr>
        <w:pStyle w:val="BulletedList"/>
        <w:numPr>
          <w:ilvl w:val="0"/>
          <w:numId w:val="168"/>
        </w:numPr>
        <w:tabs>
          <w:tab w:val="clear" w:pos="1080"/>
          <w:tab w:val="left" w:pos="1170"/>
        </w:tabs>
        <w:spacing w:after="80" w:line="276" w:lineRule="auto"/>
        <w:ind w:left="907"/>
        <w:jc w:val="both"/>
        <w:rPr>
          <w:rFonts w:cs="Arial"/>
          <w:i/>
          <w:iCs/>
          <w:sz w:val="22"/>
          <w:szCs w:val="22"/>
        </w:rPr>
      </w:pPr>
      <w:r w:rsidRPr="001C1298">
        <w:rPr>
          <w:rFonts w:cs="Arial"/>
          <w:sz w:val="22"/>
          <w:szCs w:val="22"/>
        </w:rPr>
        <w:t xml:space="preserve"> </w:t>
      </w:r>
      <w:r>
        <w:rPr>
          <w:rFonts w:cs="Arial"/>
          <w:sz w:val="22"/>
          <w:szCs w:val="22"/>
        </w:rPr>
        <w:t>DEVELOPMENT STAGE. The further advanced the company along the development path,</w:t>
      </w:r>
      <w:r>
        <w:rPr>
          <w:rFonts w:cs="Arial"/>
          <w:sz w:val="22"/>
          <w:szCs w:val="22"/>
        </w:rPr>
        <w:br/>
        <w:t xml:space="preserve">     the lower the risk to capital providers. </w:t>
      </w:r>
      <w:r w:rsidRPr="009A1C54">
        <w:rPr>
          <w:rFonts w:cs="Arial"/>
          <w:i/>
          <w:iCs/>
          <w:sz w:val="22"/>
          <w:szCs w:val="22"/>
        </w:rPr>
        <w:t xml:space="preserve">Idea &gt; Prototype &gt; Lab Testing &gt; Beta (Customer) </w:t>
      </w:r>
      <w:r>
        <w:rPr>
          <w:rFonts w:cs="Arial"/>
          <w:i/>
          <w:iCs/>
          <w:sz w:val="22"/>
          <w:szCs w:val="22"/>
        </w:rPr>
        <w:br/>
        <w:t xml:space="preserve">    </w:t>
      </w:r>
      <w:r>
        <w:rPr>
          <w:rFonts w:cs="Arial"/>
          <w:i/>
          <w:iCs/>
          <w:sz w:val="22"/>
          <w:szCs w:val="22"/>
        </w:rPr>
        <w:tab/>
      </w:r>
      <w:r w:rsidRPr="009A1C54">
        <w:rPr>
          <w:rFonts w:cs="Arial"/>
          <w:i/>
          <w:iCs/>
          <w:sz w:val="22"/>
          <w:szCs w:val="22"/>
        </w:rPr>
        <w:t>Testing</w:t>
      </w:r>
      <w:r>
        <w:rPr>
          <w:rFonts w:cs="Arial"/>
          <w:i/>
          <w:iCs/>
          <w:sz w:val="22"/>
          <w:szCs w:val="22"/>
        </w:rPr>
        <w:t xml:space="preserve"> &gt; Sales &gt; Repeat Sales &gt; Profit &gt; Break even.</w:t>
      </w:r>
    </w:p>
    <w:p w14:paraId="020ED577" w14:textId="77777777" w:rsidR="00FE0A58" w:rsidRDefault="00FE0A58" w:rsidP="00FE0A58">
      <w:pPr>
        <w:pStyle w:val="BulletedList"/>
        <w:numPr>
          <w:ilvl w:val="0"/>
          <w:numId w:val="0"/>
        </w:numPr>
        <w:tabs>
          <w:tab w:val="left" w:pos="1170"/>
        </w:tabs>
        <w:spacing w:after="80" w:line="276" w:lineRule="auto"/>
        <w:jc w:val="both"/>
        <w:rPr>
          <w:rFonts w:cs="Arial"/>
        </w:rPr>
      </w:pPr>
      <w:r>
        <w:rPr>
          <w:rFonts w:cs="Arial"/>
        </w:rPr>
        <w:t>COMPETITION</w:t>
      </w:r>
    </w:p>
    <w:p w14:paraId="0E1FF181" w14:textId="77777777" w:rsidR="00FE0A58" w:rsidRPr="001C1298" w:rsidRDefault="00FE0A58" w:rsidP="00FE0A58">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Pr>
          <w:rFonts w:cs="Arial"/>
          <w:sz w:val="22"/>
          <w:szCs w:val="22"/>
        </w:rPr>
        <w:t>NUMBER AND STRENGTH OF COMPETITORS. (Goodness is being first to market.)</w:t>
      </w:r>
    </w:p>
    <w:p w14:paraId="7A8088FA" w14:textId="77777777" w:rsidR="00FE0A58" w:rsidRDefault="00FE0A58" w:rsidP="00FE0A58">
      <w:pPr>
        <w:pStyle w:val="BulletedList"/>
        <w:numPr>
          <w:ilvl w:val="0"/>
          <w:numId w:val="0"/>
        </w:numPr>
        <w:tabs>
          <w:tab w:val="left" w:pos="1170"/>
        </w:tabs>
        <w:spacing w:after="80" w:line="276" w:lineRule="auto"/>
        <w:jc w:val="both"/>
        <w:rPr>
          <w:rFonts w:cs="Arial"/>
        </w:rPr>
      </w:pPr>
      <w:r w:rsidRPr="002F001F">
        <w:rPr>
          <w:rFonts w:cs="Arial"/>
        </w:rPr>
        <w:t>MANAGEMENT TEAM</w:t>
      </w:r>
    </w:p>
    <w:p w14:paraId="3013C89F" w14:textId="77777777" w:rsidR="00FE0A58" w:rsidRPr="009B6D1D" w:rsidRDefault="00FE0A58" w:rsidP="00FE0A58">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sidRPr="002F001F">
        <w:rPr>
          <w:rFonts w:cs="Arial"/>
          <w:sz w:val="22"/>
          <w:szCs w:val="22"/>
        </w:rPr>
        <w:t xml:space="preserve">BUSINESS PLAN IS CLEAR AND CREDIBLE  </w:t>
      </w:r>
    </w:p>
    <w:p w14:paraId="02044186" w14:textId="77777777" w:rsidR="00FE0A58" w:rsidRPr="001C1298" w:rsidRDefault="00FE0A58" w:rsidP="00FE0A58">
      <w:pPr>
        <w:pStyle w:val="BulletedList"/>
        <w:numPr>
          <w:ilvl w:val="0"/>
          <w:numId w:val="168"/>
        </w:numPr>
        <w:tabs>
          <w:tab w:val="clear" w:pos="1080"/>
          <w:tab w:val="left" w:pos="1170"/>
        </w:tabs>
        <w:spacing w:after="80" w:line="276" w:lineRule="auto"/>
        <w:ind w:left="900"/>
        <w:jc w:val="both"/>
        <w:rPr>
          <w:rFonts w:cs="Arial"/>
          <w:sz w:val="22"/>
          <w:szCs w:val="22"/>
        </w:rPr>
      </w:pPr>
      <w:r w:rsidRPr="002F001F">
        <w:rPr>
          <w:rFonts w:cs="Arial"/>
          <w:sz w:val="22"/>
          <w:szCs w:val="22"/>
        </w:rPr>
        <w:t xml:space="preserve">  </w:t>
      </w:r>
      <w:r w:rsidRPr="001C1298">
        <w:rPr>
          <w:rFonts w:cs="Arial"/>
          <w:sz w:val="22"/>
          <w:szCs w:val="22"/>
        </w:rPr>
        <w:t xml:space="preserve">OWNER(S) HAVE </w:t>
      </w:r>
      <w:r>
        <w:rPr>
          <w:rFonts w:cs="Arial"/>
          <w:sz w:val="22"/>
          <w:szCs w:val="22"/>
        </w:rPr>
        <w:t xml:space="preserve">KNOWLEDGE OF INDUSTRY AND RECORD OF PERSONAL </w:t>
      </w:r>
      <w:r w:rsidRPr="001C1298">
        <w:rPr>
          <w:rFonts w:cs="Arial"/>
          <w:sz w:val="22"/>
          <w:szCs w:val="22"/>
        </w:rPr>
        <w:t>SUCCESS</w:t>
      </w:r>
    </w:p>
    <w:p w14:paraId="78526946" w14:textId="77777777" w:rsidR="00FE0A58" w:rsidRPr="001C1298" w:rsidRDefault="00FE0A58" w:rsidP="00FE0A58">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w:t>
      </w:r>
      <w:r>
        <w:rPr>
          <w:rFonts w:cs="Arial"/>
          <w:sz w:val="22"/>
          <w:szCs w:val="22"/>
        </w:rPr>
        <w:t xml:space="preserve">  THE MANAGEMENT TEAM IS COMPREHENSIVE: CEO, CMO CFO. Members have proven</w:t>
      </w:r>
      <w:r>
        <w:rPr>
          <w:rFonts w:cs="Arial"/>
          <w:sz w:val="22"/>
          <w:szCs w:val="22"/>
        </w:rPr>
        <w:br/>
        <w:t xml:space="preserve">     executive skills.</w:t>
      </w:r>
    </w:p>
    <w:p w14:paraId="0C9D9A19" w14:textId="77777777" w:rsidR="00FE0A58" w:rsidRPr="001C1298" w:rsidRDefault="00FE0A58" w:rsidP="00FE0A58">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OWNER</w:t>
      </w:r>
      <w:r>
        <w:rPr>
          <w:rFonts w:cs="Arial"/>
          <w:sz w:val="22"/>
          <w:szCs w:val="22"/>
        </w:rPr>
        <w:t xml:space="preserve">S </w:t>
      </w:r>
      <w:r w:rsidRPr="001C1298">
        <w:rPr>
          <w:rFonts w:cs="Arial"/>
          <w:sz w:val="22"/>
          <w:szCs w:val="22"/>
        </w:rPr>
        <w:t xml:space="preserve"> </w:t>
      </w:r>
      <w:r>
        <w:rPr>
          <w:rFonts w:cs="Arial"/>
          <w:sz w:val="22"/>
          <w:szCs w:val="22"/>
        </w:rPr>
        <w:t>WORK AS A TEAM and all are equally committed.</w:t>
      </w:r>
    </w:p>
    <w:p w14:paraId="152D5846" w14:textId="77777777" w:rsidR="00FE0A58" w:rsidRPr="00817E4F" w:rsidRDefault="00FE0A58" w:rsidP="00FE0A58">
      <w:pPr>
        <w:pStyle w:val="BulletedList"/>
        <w:numPr>
          <w:ilvl w:val="0"/>
          <w:numId w:val="168"/>
        </w:numPr>
        <w:tabs>
          <w:tab w:val="clear" w:pos="1080"/>
          <w:tab w:val="left" w:pos="1170"/>
        </w:tabs>
        <w:spacing w:after="80" w:line="276" w:lineRule="auto"/>
        <w:ind w:left="900"/>
        <w:jc w:val="both"/>
        <w:rPr>
          <w:rFonts w:cs="Arial"/>
          <w:sz w:val="22"/>
          <w:szCs w:val="22"/>
        </w:rPr>
      </w:pPr>
      <w:r w:rsidRPr="00817E4F">
        <w:rPr>
          <w:rFonts w:cs="Arial"/>
          <w:sz w:val="22"/>
          <w:szCs w:val="22"/>
        </w:rPr>
        <w:t xml:space="preserve"> </w:t>
      </w:r>
      <w:r>
        <w:rPr>
          <w:rFonts w:cs="Arial"/>
          <w:sz w:val="22"/>
          <w:szCs w:val="22"/>
        </w:rPr>
        <w:t xml:space="preserve"> </w:t>
      </w:r>
      <w:r w:rsidRPr="00817E4F">
        <w:rPr>
          <w:rFonts w:cs="Arial"/>
          <w:sz w:val="22"/>
          <w:szCs w:val="22"/>
        </w:rPr>
        <w:t xml:space="preserve">OWNERS ARE “COACHABLE”: OPEN TO ADVICE. </w:t>
      </w:r>
    </w:p>
    <w:p w14:paraId="07A028D6" w14:textId="77777777" w:rsidR="00FE0A58" w:rsidRDefault="00FE0A58" w:rsidP="00FE0A58">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w:t>
      </w:r>
      <w:r>
        <w:rPr>
          <w:rFonts w:cs="Arial"/>
          <w:sz w:val="22"/>
          <w:szCs w:val="22"/>
        </w:rPr>
        <w:t xml:space="preserve"> </w:t>
      </w:r>
      <w:r w:rsidRPr="001C1298">
        <w:rPr>
          <w:rFonts w:cs="Arial"/>
          <w:sz w:val="22"/>
          <w:szCs w:val="22"/>
        </w:rPr>
        <w:t xml:space="preserve">OWNERS HAVE (OR WILL HAVE) ENOUGH PERSONAL FUNDS AT RISK for failure to </w:t>
      </w:r>
      <w:r w:rsidRPr="001C1298">
        <w:rPr>
          <w:rFonts w:cs="Arial"/>
          <w:sz w:val="22"/>
          <w:szCs w:val="22"/>
        </w:rPr>
        <w:br/>
        <w:t xml:space="preserve">     be </w:t>
      </w:r>
      <w:r>
        <w:rPr>
          <w:rFonts w:cs="Arial"/>
          <w:sz w:val="22"/>
          <w:szCs w:val="22"/>
        </w:rPr>
        <w:t>painful</w:t>
      </w:r>
      <w:r w:rsidRPr="001C1298">
        <w:rPr>
          <w:rFonts w:cs="Arial"/>
          <w:sz w:val="22"/>
          <w:szCs w:val="22"/>
        </w:rPr>
        <w:t xml:space="preserve">. </w:t>
      </w:r>
      <w:r>
        <w:rPr>
          <w:rFonts w:cs="Arial"/>
          <w:sz w:val="22"/>
          <w:szCs w:val="22"/>
        </w:rPr>
        <w:t>They will not cave when the going gets tough</w:t>
      </w:r>
    </w:p>
    <w:p w14:paraId="264B3E16" w14:textId="77777777" w:rsidR="00FE0A58" w:rsidRPr="002F001F" w:rsidRDefault="00FE0A58" w:rsidP="00FE0A58">
      <w:pPr>
        <w:pStyle w:val="BulletedList"/>
        <w:numPr>
          <w:ilvl w:val="0"/>
          <w:numId w:val="0"/>
        </w:numPr>
        <w:spacing w:after="80" w:line="276" w:lineRule="auto"/>
        <w:jc w:val="both"/>
        <w:rPr>
          <w:rFonts w:cs="Arial"/>
        </w:rPr>
      </w:pPr>
      <w:r w:rsidRPr="002F001F">
        <w:rPr>
          <w:rFonts w:cs="Arial"/>
        </w:rPr>
        <w:t>MARKET</w:t>
      </w:r>
    </w:p>
    <w:p w14:paraId="2F998924" w14:textId="77777777" w:rsidR="00FE0A58" w:rsidRDefault="00FE0A58" w:rsidP="00FE0A58">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Pr>
          <w:rFonts w:cs="Arial"/>
          <w:sz w:val="22"/>
          <w:szCs w:val="22"/>
        </w:rPr>
        <w:tab/>
      </w:r>
      <w:r w:rsidRPr="001C1298">
        <w:rPr>
          <w:rFonts w:cs="Arial"/>
          <w:sz w:val="22"/>
          <w:szCs w:val="22"/>
        </w:rPr>
        <w:t>DEFINED MARKET NICHE</w:t>
      </w:r>
    </w:p>
    <w:p w14:paraId="302EF7EE" w14:textId="77777777" w:rsidR="00FE0A58" w:rsidRDefault="00FE0A58" w:rsidP="00FE0A58">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Pr>
          <w:rFonts w:cs="Arial"/>
          <w:sz w:val="22"/>
          <w:szCs w:val="22"/>
        </w:rPr>
        <w:tab/>
        <w:t>PROSPECTS CAN BE EASILY FOUND AND REACHED ECONOMICALLY</w:t>
      </w:r>
    </w:p>
    <w:p w14:paraId="14EA34BD" w14:textId="77777777" w:rsidR="00FE0A58" w:rsidRPr="002F001F" w:rsidRDefault="00FE0A58" w:rsidP="00FE0A58">
      <w:pPr>
        <w:pStyle w:val="BulletedList"/>
        <w:numPr>
          <w:ilvl w:val="0"/>
          <w:numId w:val="168"/>
        </w:numPr>
        <w:tabs>
          <w:tab w:val="clear" w:pos="1080"/>
          <w:tab w:val="left" w:pos="1170"/>
        </w:tabs>
        <w:spacing w:after="80" w:line="276" w:lineRule="auto"/>
        <w:ind w:left="900"/>
        <w:jc w:val="both"/>
        <w:rPr>
          <w:rFonts w:cs="Arial"/>
          <w:sz w:val="22"/>
          <w:szCs w:val="22"/>
        </w:rPr>
      </w:pPr>
      <w:r w:rsidRPr="002F001F">
        <w:rPr>
          <w:rFonts w:cs="Arial"/>
          <w:sz w:val="22"/>
          <w:szCs w:val="22"/>
        </w:rPr>
        <w:t> MARKET SIZE FOR PRODUCT (Not total industry GDP). Is market size adequate to</w:t>
      </w:r>
      <w:r w:rsidRPr="002F001F">
        <w:rPr>
          <w:rFonts w:cs="Arial"/>
          <w:sz w:val="22"/>
          <w:szCs w:val="22"/>
        </w:rPr>
        <w:br/>
        <w:t xml:space="preserve">    meet projections?</w:t>
      </w:r>
      <w:r>
        <w:rPr>
          <w:rFonts w:cs="Arial"/>
          <w:sz w:val="22"/>
          <w:szCs w:val="22"/>
        </w:rPr>
        <w:t xml:space="preserve"> Angel</w:t>
      </w:r>
      <w:r w:rsidRPr="002F001F">
        <w:rPr>
          <w:rFonts w:cs="Arial"/>
          <w:sz w:val="22"/>
          <w:szCs w:val="22"/>
        </w:rPr>
        <w:t xml:space="preserve"> investors will expect an attainable market potential of at least $50</w:t>
      </w:r>
      <w:r w:rsidRPr="002F001F">
        <w:rPr>
          <w:rFonts w:cs="Arial"/>
          <w:sz w:val="22"/>
          <w:szCs w:val="22"/>
        </w:rPr>
        <w:br/>
        <w:t xml:space="preserve">    million, </w:t>
      </w:r>
      <w:r>
        <w:rPr>
          <w:rFonts w:cs="Arial"/>
          <w:sz w:val="22"/>
          <w:szCs w:val="22"/>
        </w:rPr>
        <w:t xml:space="preserve">for </w:t>
      </w:r>
      <w:r w:rsidRPr="002F001F">
        <w:rPr>
          <w:rFonts w:cs="Arial"/>
          <w:sz w:val="22"/>
          <w:szCs w:val="22"/>
        </w:rPr>
        <w:t xml:space="preserve">some </w:t>
      </w:r>
      <w:r>
        <w:rPr>
          <w:rFonts w:cs="Arial"/>
          <w:sz w:val="22"/>
          <w:szCs w:val="22"/>
        </w:rPr>
        <w:t>VCs use</w:t>
      </w:r>
      <w:r w:rsidRPr="002F001F">
        <w:rPr>
          <w:rFonts w:cs="Arial"/>
          <w:sz w:val="22"/>
          <w:szCs w:val="22"/>
        </w:rPr>
        <w:t xml:space="preserve"> $1 billion is the threshold.</w:t>
      </w:r>
    </w:p>
    <w:p w14:paraId="77F5F0E0" w14:textId="77777777" w:rsidR="00FE0A58" w:rsidRPr="001C1298" w:rsidRDefault="00FE0A58" w:rsidP="00FE0A58">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MARKETING DATA IS </w:t>
      </w:r>
      <w:r>
        <w:rPr>
          <w:rFonts w:cs="Arial"/>
          <w:sz w:val="22"/>
          <w:szCs w:val="22"/>
        </w:rPr>
        <w:t>CONVINCING AND</w:t>
      </w:r>
      <w:r w:rsidRPr="001C1298">
        <w:rPr>
          <w:rFonts w:cs="Arial"/>
          <w:sz w:val="22"/>
          <w:szCs w:val="22"/>
        </w:rPr>
        <w:t xml:space="preserve"> VERIFIABLE</w:t>
      </w:r>
      <w:r>
        <w:rPr>
          <w:rFonts w:cs="Arial"/>
          <w:sz w:val="22"/>
          <w:szCs w:val="22"/>
        </w:rPr>
        <w:t xml:space="preserve">. Third-party validation is a plus. </w:t>
      </w:r>
    </w:p>
    <w:p w14:paraId="3126C6C0" w14:textId="77777777" w:rsidR="00FE0A58" w:rsidRDefault="00FE0A58" w:rsidP="00FE0A58">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MARKETING </w:t>
      </w:r>
      <w:r>
        <w:rPr>
          <w:rFonts w:cs="Arial"/>
          <w:sz w:val="22"/>
          <w:szCs w:val="22"/>
        </w:rPr>
        <w:t xml:space="preserve">MATERIALS ARE PROFESSIONAL. </w:t>
      </w:r>
    </w:p>
    <w:p w14:paraId="37A37384" w14:textId="77777777" w:rsidR="00FE0A58" w:rsidRPr="00614362" w:rsidRDefault="00FE0A58" w:rsidP="00FE0A58">
      <w:pPr>
        <w:pStyle w:val="BodyText"/>
        <w:tabs>
          <w:tab w:val="right" w:pos="10166"/>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14935889" w14:textId="77777777" w:rsidR="00FE0A58" w:rsidRDefault="00FE0A58" w:rsidP="00FE0A58">
      <w:pPr>
        <w:pStyle w:val="BulletedList"/>
        <w:numPr>
          <w:ilvl w:val="0"/>
          <w:numId w:val="0"/>
        </w:numPr>
        <w:tabs>
          <w:tab w:val="left" w:pos="1170"/>
        </w:tabs>
        <w:spacing w:after="0"/>
        <w:jc w:val="both"/>
        <w:rPr>
          <w:rFonts w:cs="Arial"/>
          <w:sz w:val="20"/>
          <w:szCs w:val="20"/>
        </w:rPr>
      </w:pPr>
    </w:p>
    <w:p w14:paraId="73B8417B" w14:textId="77777777" w:rsidR="00FE0A58" w:rsidRPr="009B6D1D" w:rsidRDefault="00FE0A58" w:rsidP="00FE0A58">
      <w:pPr>
        <w:pStyle w:val="BulletedList"/>
        <w:numPr>
          <w:ilvl w:val="0"/>
          <w:numId w:val="0"/>
        </w:numPr>
        <w:tabs>
          <w:tab w:val="left" w:pos="1170"/>
        </w:tabs>
        <w:spacing w:after="0"/>
        <w:jc w:val="both"/>
        <w:rPr>
          <w:rFonts w:cs="Arial"/>
          <w:sz w:val="20"/>
          <w:szCs w:val="20"/>
        </w:rPr>
      </w:pPr>
    </w:p>
    <w:p w14:paraId="7EB4F0FC" w14:textId="77777777" w:rsidR="00FE0A58" w:rsidRPr="00ED2BE0" w:rsidRDefault="00FE0A58" w:rsidP="00FE0A58">
      <w:pPr>
        <w:pStyle w:val="BulletedList"/>
        <w:numPr>
          <w:ilvl w:val="0"/>
          <w:numId w:val="0"/>
        </w:numPr>
        <w:tabs>
          <w:tab w:val="left" w:pos="1170"/>
        </w:tabs>
        <w:spacing w:after="80" w:line="276" w:lineRule="auto"/>
        <w:jc w:val="both"/>
        <w:rPr>
          <w:rFonts w:cs="Arial"/>
        </w:rPr>
      </w:pPr>
      <w:r>
        <w:rPr>
          <w:rFonts w:cs="Arial"/>
        </w:rPr>
        <w:t>FINANCING</w:t>
      </w:r>
    </w:p>
    <w:p w14:paraId="7E8DE390" w14:textId="77777777" w:rsidR="00FE0A58" w:rsidRDefault="00FE0A58" w:rsidP="00FE0A58">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FINANCIALS ARE COMPLETE, RELEVANT AND ACCURATE</w:t>
      </w:r>
    </w:p>
    <w:p w14:paraId="245FFA6F" w14:textId="77777777" w:rsidR="00FE0A58" w:rsidRDefault="00FE0A58" w:rsidP="00FE0A58">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sidRPr="001C1298">
        <w:rPr>
          <w:rFonts w:cs="Arial"/>
          <w:sz w:val="22"/>
          <w:szCs w:val="22"/>
        </w:rPr>
        <w:tab/>
      </w:r>
      <w:r>
        <w:rPr>
          <w:rFonts w:cs="Arial"/>
          <w:sz w:val="22"/>
          <w:szCs w:val="22"/>
        </w:rPr>
        <w:t>SALES ARE EASY TO FORECAST ACCURATELY AND ARE BACKED UP BY DATA</w:t>
      </w:r>
    </w:p>
    <w:p w14:paraId="11173630" w14:textId="77777777" w:rsidR="00FE0A58" w:rsidRDefault="00FE0A58" w:rsidP="00FE0A58">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Pr>
          <w:rFonts w:cs="Arial"/>
          <w:sz w:val="22"/>
          <w:szCs w:val="22"/>
        </w:rPr>
        <w:t xml:space="preserve"> IT’S CLEAR HOW THE COMPANY WILL MAKE MONEY</w:t>
      </w:r>
    </w:p>
    <w:p w14:paraId="42869C50" w14:textId="77777777" w:rsidR="00FE0A58" w:rsidRDefault="00FE0A58" w:rsidP="00FE0A58">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Pr>
          <w:rFonts w:cs="Arial"/>
          <w:sz w:val="22"/>
          <w:szCs w:val="22"/>
        </w:rPr>
        <w:t xml:space="preserve"> AMOUNT OF CAPITAL REQUIRED TO REACH NEXT PLATEAU. (The greater the capital </w:t>
      </w:r>
      <w:r>
        <w:rPr>
          <w:rFonts w:cs="Arial"/>
          <w:sz w:val="22"/>
          <w:szCs w:val="22"/>
        </w:rPr>
        <w:br/>
        <w:t xml:space="preserve">     requirement, the greater the risk.)  </w:t>
      </w:r>
    </w:p>
    <w:p w14:paraId="412790D7" w14:textId="77777777" w:rsidR="00FE0A58" w:rsidRPr="001C1298" w:rsidRDefault="00FE0A58" w:rsidP="00FE0A58">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sidRPr="001C1298">
        <w:rPr>
          <w:rFonts w:cs="Arial"/>
          <w:sz w:val="22"/>
          <w:szCs w:val="22"/>
        </w:rPr>
        <w:tab/>
        <w:t xml:space="preserve">REALISTIC ABOUT AMOUNT OF CAPITAL NEEDED. Asking for too little (and running </w:t>
      </w:r>
      <w:r w:rsidRPr="001C1298">
        <w:rPr>
          <w:rFonts w:cs="Arial"/>
          <w:sz w:val="22"/>
          <w:szCs w:val="22"/>
        </w:rPr>
        <w:br/>
        <w:t xml:space="preserve">    out of cash) is as bad as asking for too much (and incurring crippling interest payments if </w:t>
      </w:r>
      <w:r w:rsidRPr="001C1298">
        <w:rPr>
          <w:rFonts w:cs="Arial"/>
          <w:sz w:val="22"/>
          <w:szCs w:val="22"/>
        </w:rPr>
        <w:br/>
        <w:t xml:space="preserve">    a loan; or putting more investor funds at risk than necessary if equity </w:t>
      </w:r>
      <w:r>
        <w:rPr>
          <w:rFonts w:cs="Arial"/>
          <w:sz w:val="22"/>
          <w:szCs w:val="22"/>
        </w:rPr>
        <w:t>capital</w:t>
      </w:r>
      <w:r w:rsidRPr="001C1298">
        <w:rPr>
          <w:rFonts w:cs="Arial"/>
          <w:sz w:val="22"/>
          <w:szCs w:val="22"/>
        </w:rPr>
        <w:t>).</w:t>
      </w:r>
    </w:p>
    <w:p w14:paraId="25EC518A" w14:textId="77777777" w:rsidR="00FE0A58" w:rsidRDefault="00FE0A58" w:rsidP="00FE0A58">
      <w:pPr>
        <w:pStyle w:val="BulletedList"/>
        <w:numPr>
          <w:ilvl w:val="0"/>
          <w:numId w:val="168"/>
        </w:numPr>
        <w:tabs>
          <w:tab w:val="clear" w:pos="1080"/>
          <w:tab w:val="left" w:pos="1170"/>
        </w:tabs>
        <w:spacing w:after="80" w:line="276" w:lineRule="auto"/>
        <w:ind w:left="900"/>
        <w:jc w:val="both"/>
        <w:rPr>
          <w:rFonts w:cs="Arial"/>
          <w:sz w:val="22"/>
          <w:szCs w:val="22"/>
        </w:rPr>
      </w:pPr>
      <w:r w:rsidRPr="008B6844">
        <w:rPr>
          <w:rFonts w:cs="Arial"/>
          <w:sz w:val="22"/>
          <w:szCs w:val="22"/>
        </w:rPr>
        <w:t></w:t>
      </w:r>
      <w:r>
        <w:rPr>
          <w:rFonts w:cs="Arial"/>
          <w:sz w:val="22"/>
          <w:szCs w:val="22"/>
        </w:rPr>
        <w:tab/>
      </w:r>
      <w:r w:rsidRPr="008B6844">
        <w:rPr>
          <w:rFonts w:cs="Arial"/>
          <w:sz w:val="22"/>
          <w:szCs w:val="22"/>
        </w:rPr>
        <w:t xml:space="preserve">REPAYMENT PLAN -- IF A LENDER. Credibility of plan to repay the investment </w:t>
      </w:r>
      <w:r w:rsidRPr="008B6844">
        <w:rPr>
          <w:rFonts w:cs="Arial"/>
          <w:sz w:val="22"/>
          <w:szCs w:val="22"/>
        </w:rPr>
        <w:br/>
        <w:t xml:space="preserve">     and interest in time allotted. EXIT STRATEGY – IF AN EQUITY INVESTOR. </w:t>
      </w:r>
    </w:p>
    <w:p w14:paraId="7600CEE8" w14:textId="77777777" w:rsidR="00FE0A58" w:rsidRPr="00ED2BE0" w:rsidRDefault="00FE0A58" w:rsidP="00FE0A58">
      <w:pPr>
        <w:pStyle w:val="BulletedList"/>
        <w:numPr>
          <w:ilvl w:val="0"/>
          <w:numId w:val="168"/>
        </w:numPr>
        <w:tabs>
          <w:tab w:val="clear" w:pos="1080"/>
          <w:tab w:val="left" w:pos="1170"/>
        </w:tabs>
        <w:spacing w:after="80" w:line="276" w:lineRule="auto"/>
        <w:ind w:left="900"/>
        <w:jc w:val="both"/>
        <w:rPr>
          <w:rFonts w:cs="Arial"/>
          <w:sz w:val="22"/>
          <w:szCs w:val="22"/>
        </w:rPr>
      </w:pPr>
      <w:r w:rsidRPr="00ED2BE0">
        <w:rPr>
          <w:rFonts w:cs="Arial"/>
          <w:sz w:val="22"/>
          <w:szCs w:val="22"/>
        </w:rPr>
        <w:t xml:space="preserve">  BARRIERS TO ENTRY: THE INVESTMENT  IS PROTECTED. </w:t>
      </w:r>
    </w:p>
    <w:p w14:paraId="180E87D4" w14:textId="77777777" w:rsidR="00FE0A58" w:rsidRPr="001C1298" w:rsidRDefault="00FE0A58" w:rsidP="00FE0A58">
      <w:pPr>
        <w:pStyle w:val="BulletedList"/>
        <w:numPr>
          <w:ilvl w:val="0"/>
          <w:numId w:val="0"/>
        </w:numPr>
        <w:tabs>
          <w:tab w:val="left" w:pos="1170"/>
        </w:tabs>
        <w:spacing w:after="80" w:line="276" w:lineRule="auto"/>
        <w:jc w:val="both"/>
        <w:rPr>
          <w:rFonts w:cs="Arial"/>
          <w:b/>
          <w:bCs/>
          <w:sz w:val="22"/>
          <w:szCs w:val="22"/>
        </w:rPr>
      </w:pPr>
      <w:r w:rsidRPr="001C1298">
        <w:rPr>
          <w:rFonts w:cs="Arial"/>
          <w:b/>
          <w:bCs/>
          <w:sz w:val="22"/>
          <w:szCs w:val="22"/>
        </w:rPr>
        <w:t>Additional Criteria Used by LENDERS</w:t>
      </w:r>
    </w:p>
    <w:p w14:paraId="007D9913" w14:textId="77777777" w:rsidR="00FE0A58" w:rsidRPr="001C1298" w:rsidRDefault="00FE0A58" w:rsidP="00FE0A58">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sidRPr="001C1298">
        <w:rPr>
          <w:rFonts w:cs="Arial"/>
          <w:sz w:val="22"/>
          <w:szCs w:val="22"/>
        </w:rPr>
        <w:tab/>
        <w:t>CREDIT SCORE SHOWS HISTORY OF GOOD FISCAL MANAGEMENT. Lenders will</w:t>
      </w:r>
      <w:r w:rsidRPr="001C1298">
        <w:rPr>
          <w:rFonts w:cs="Arial"/>
          <w:sz w:val="22"/>
          <w:szCs w:val="22"/>
        </w:rPr>
        <w:br/>
        <w:t xml:space="preserve">      generally expect you to personally guarantee loans.</w:t>
      </w:r>
    </w:p>
    <w:p w14:paraId="6D662532" w14:textId="77777777" w:rsidR="00FE0A58" w:rsidRPr="001C1298" w:rsidRDefault="00FE0A58" w:rsidP="00FE0A58">
      <w:pPr>
        <w:pStyle w:val="BulletedList"/>
        <w:numPr>
          <w:ilvl w:val="0"/>
          <w:numId w:val="0"/>
        </w:numPr>
        <w:tabs>
          <w:tab w:val="left" w:pos="1170"/>
        </w:tabs>
        <w:spacing w:after="80" w:line="276" w:lineRule="auto"/>
        <w:jc w:val="both"/>
        <w:rPr>
          <w:rFonts w:cs="Arial"/>
          <w:b/>
          <w:bCs/>
          <w:sz w:val="22"/>
          <w:szCs w:val="22"/>
        </w:rPr>
      </w:pPr>
      <w:r w:rsidRPr="001C1298">
        <w:rPr>
          <w:rFonts w:cs="Arial"/>
          <w:b/>
          <w:bCs/>
          <w:sz w:val="22"/>
          <w:szCs w:val="22"/>
        </w:rPr>
        <w:t>Additional Criteria Used by EQUITY INVESTORS</w:t>
      </w:r>
    </w:p>
    <w:p w14:paraId="02ADF152" w14:textId="77777777" w:rsidR="00FE0A58" w:rsidRPr="001C1298" w:rsidRDefault="00FE0A58" w:rsidP="00FE0A58">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CONCEPT IS DISRUPTIVE, A GAME CHANGER</w:t>
      </w:r>
      <w:r>
        <w:rPr>
          <w:rFonts w:cs="Arial"/>
          <w:sz w:val="22"/>
          <w:szCs w:val="22"/>
        </w:rPr>
        <w:t>. MOON SHOT!</w:t>
      </w:r>
    </w:p>
    <w:p w14:paraId="660F8312" w14:textId="77777777" w:rsidR="00FE0A58" w:rsidRPr="001C1298" w:rsidRDefault="00FE0A58" w:rsidP="00FE0A58">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Pr>
          <w:rFonts w:cs="Arial"/>
          <w:sz w:val="22"/>
          <w:szCs w:val="22"/>
        </w:rPr>
        <w:t xml:space="preserve">POTENTIAL ROI AS COMPARED TO OTHER INVESTMENT OPPORTUNITIES. If there are </w:t>
      </w:r>
      <w:r>
        <w:rPr>
          <w:rFonts w:cs="Arial"/>
          <w:sz w:val="22"/>
          <w:szCs w:val="22"/>
        </w:rPr>
        <w:br/>
        <w:t xml:space="preserve">     two competing investments with a $10 million profit potential within 5 years, and one requires  </w:t>
      </w:r>
      <w:r>
        <w:rPr>
          <w:rFonts w:cs="Arial"/>
          <w:sz w:val="22"/>
          <w:szCs w:val="22"/>
        </w:rPr>
        <w:br/>
        <w:t xml:space="preserve">     $1 million to launch, and the other $2 million the less risky option will be preferred.</w:t>
      </w:r>
    </w:p>
    <w:p w14:paraId="7C2430CA" w14:textId="77777777" w:rsidR="00FE0A58" w:rsidRDefault="00FE0A58" w:rsidP="00FE0A58">
      <w:pPr>
        <w:tabs>
          <w:tab w:val="left" w:pos="1170"/>
        </w:tabs>
        <w:spacing w:before="120" w:line="276" w:lineRule="auto"/>
        <w:jc w:val="both"/>
        <w:rPr>
          <w:rFonts w:cs="Arial"/>
          <w:sz w:val="22"/>
          <w:szCs w:val="22"/>
        </w:rPr>
      </w:pPr>
      <w:r>
        <w:rPr>
          <w:rFonts w:cs="Arial"/>
          <w:sz w:val="22"/>
          <w:szCs w:val="22"/>
        </w:rPr>
        <w:t xml:space="preserve">If you have evaded the reject bin, the next step will be a deeper dive into the proposals and if it still ranks in the top 2%, to invite you in for Q&amp;A. Capital providers will then move to </w:t>
      </w:r>
      <w:r w:rsidRPr="004B06B8">
        <w:rPr>
          <w:rFonts w:cs="Arial"/>
          <w:i/>
          <w:iCs/>
          <w:sz w:val="22"/>
          <w:szCs w:val="22"/>
        </w:rPr>
        <w:t>Due Diligence</w:t>
      </w:r>
      <w:r>
        <w:rPr>
          <w:rFonts w:cs="Arial"/>
          <w:sz w:val="22"/>
          <w:szCs w:val="22"/>
        </w:rPr>
        <w:t xml:space="preserve"> to verify information in the proposal.  </w:t>
      </w:r>
    </w:p>
    <w:p w14:paraId="1370B1C4" w14:textId="77777777" w:rsidR="00FE0A58" w:rsidRDefault="00FE0A58" w:rsidP="00FE0A58">
      <w:pPr>
        <w:tabs>
          <w:tab w:val="left" w:pos="1170"/>
        </w:tabs>
        <w:spacing w:before="120" w:line="276" w:lineRule="auto"/>
        <w:jc w:val="both"/>
        <w:rPr>
          <w:rFonts w:cs="Arial"/>
          <w:sz w:val="22"/>
          <w:szCs w:val="22"/>
        </w:rPr>
      </w:pPr>
    </w:p>
    <w:p w14:paraId="656073C2" w14:textId="77777777" w:rsidR="00FE0A58" w:rsidRPr="00745FC6" w:rsidRDefault="00FE0A58" w:rsidP="00FE0A58">
      <w:pPr>
        <w:tabs>
          <w:tab w:val="left" w:pos="1170"/>
        </w:tabs>
        <w:spacing w:before="120" w:line="276" w:lineRule="auto"/>
        <w:jc w:val="center"/>
        <w:rPr>
          <w:rFonts w:cs="Arial"/>
          <w:b/>
          <w:bCs/>
          <w:sz w:val="28"/>
          <w:szCs w:val="28"/>
        </w:rPr>
      </w:pPr>
      <w:r w:rsidRPr="00745FC6">
        <w:rPr>
          <w:rFonts w:cs="Arial"/>
          <w:b/>
          <w:bCs/>
          <w:sz w:val="28"/>
          <w:szCs w:val="28"/>
        </w:rPr>
        <w:t>HOW CAPITAL PROVIDERS EVALUATE PRESENTERS</w:t>
      </w:r>
    </w:p>
    <w:p w14:paraId="4045C539" w14:textId="77777777" w:rsidR="00FE0A58" w:rsidRDefault="00FE0A58" w:rsidP="00FE0A58">
      <w:pPr>
        <w:tabs>
          <w:tab w:val="left" w:pos="1170"/>
        </w:tabs>
        <w:spacing w:before="120" w:line="276" w:lineRule="auto"/>
        <w:jc w:val="both"/>
        <w:rPr>
          <w:sz w:val="22"/>
          <w:szCs w:val="22"/>
        </w:rPr>
      </w:pPr>
      <w:r w:rsidRPr="005F55BA">
        <w:rPr>
          <w:sz w:val="22"/>
          <w:szCs w:val="22"/>
        </w:rPr>
        <w:t>There</w:t>
      </w:r>
      <w:r>
        <w:rPr>
          <w:sz w:val="22"/>
          <w:szCs w:val="22"/>
        </w:rPr>
        <w:t xml:space="preserve"> i</w:t>
      </w:r>
      <w:r w:rsidRPr="005F55BA">
        <w:rPr>
          <w:sz w:val="22"/>
          <w:szCs w:val="22"/>
        </w:rPr>
        <w:t xml:space="preserve">s a reason </w:t>
      </w:r>
      <w:r>
        <w:rPr>
          <w:sz w:val="22"/>
          <w:szCs w:val="22"/>
        </w:rPr>
        <w:t>lenders and investors want to see you in person. They have realized that the jockey is more important to success than the horse. Here is what they look for:</w:t>
      </w:r>
    </w:p>
    <w:p w14:paraId="4FABFD30" w14:textId="77777777" w:rsidR="00FE0A58" w:rsidRDefault="00FE0A58" w:rsidP="00FE0A58">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ARE YOU DRESSED LIKE A CEO?</w:t>
      </w:r>
    </w:p>
    <w:p w14:paraId="141D0058" w14:textId="77777777" w:rsidR="00FE0A58" w:rsidRDefault="00FE0A58" w:rsidP="00FE0A58">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DO YOU MAKE EYE CONTACT?</w:t>
      </w:r>
    </w:p>
    <w:p w14:paraId="37A2E4A5" w14:textId="77777777" w:rsidR="00FE0A58" w:rsidRDefault="00FE0A58" w:rsidP="00FE0A58">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DO YOU SMILE? Sense of humor?</w:t>
      </w:r>
    </w:p>
    <w:p w14:paraId="7F2A5C03" w14:textId="77777777" w:rsidR="00FE0A58" w:rsidRDefault="00FE0A58" w:rsidP="00FE0A58">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ENERGY! PASSION! LEADERSHIP!</w:t>
      </w:r>
    </w:p>
    <w:p w14:paraId="1718E9A3" w14:textId="77777777" w:rsidR="00FE0A58" w:rsidRDefault="00FE0A58" w:rsidP="00FE0A58">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RELAXED, CONFIDENT?</w:t>
      </w:r>
    </w:p>
    <w:p w14:paraId="31C7C026" w14:textId="77777777" w:rsidR="00FE0A58" w:rsidRDefault="00FE0A58" w:rsidP="00FE0A58">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KNOWLEDGEABLE ABOUT INDUSTRY AND YOUR OWN PLAN?</w:t>
      </w:r>
    </w:p>
    <w:p w14:paraId="5723328B" w14:textId="77777777" w:rsidR="00FE0A58" w:rsidRDefault="00FE0A58" w:rsidP="00FE0A58">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ABLE TO THINK ON FEET. FLEXIBLE?</w:t>
      </w:r>
    </w:p>
    <w:p w14:paraId="7C56D5EF" w14:textId="77777777" w:rsidR="00FE0A58" w:rsidRDefault="00FE0A58" w:rsidP="00FE0A58">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OPEN TO ADVICE?</w:t>
      </w:r>
    </w:p>
    <w:p w14:paraId="2A5A310E" w14:textId="77777777" w:rsidR="00FE0A58" w:rsidRDefault="00FE0A58" w:rsidP="00FE0A58">
      <w:pPr>
        <w:pStyle w:val="BulletedList"/>
        <w:numPr>
          <w:ilvl w:val="0"/>
          <w:numId w:val="0"/>
        </w:numPr>
        <w:tabs>
          <w:tab w:val="left" w:pos="1170"/>
        </w:tabs>
        <w:spacing w:before="60" w:after="100" w:line="276" w:lineRule="auto"/>
        <w:ind w:left="810" w:hanging="360"/>
        <w:jc w:val="both"/>
        <w:rPr>
          <w:rFonts w:cs="Arial"/>
          <w:sz w:val="22"/>
          <w:szCs w:val="22"/>
        </w:rPr>
      </w:pPr>
    </w:p>
    <w:p w14:paraId="5253478E" w14:textId="6118AA0B" w:rsidR="0028535B" w:rsidRDefault="0028535B" w:rsidP="0028535B">
      <w:pPr>
        <w:tabs>
          <w:tab w:val="center" w:pos="5083"/>
        </w:tabs>
        <w:rPr>
          <w:rStyle w:val="TOC1Char"/>
          <w:b w:val="0"/>
          <w:bCs w:val="0"/>
        </w:rPr>
      </w:pPr>
      <w:r>
        <w:rPr>
          <w:rStyle w:val="TOC1Char"/>
          <w:b w:val="0"/>
          <w:bCs w:val="0"/>
        </w:rPr>
        <w:tab/>
      </w:r>
      <w:bookmarkEnd w:id="0"/>
    </w:p>
    <w:sectPr w:rsidR="0028535B" w:rsidSect="007274FF">
      <w:headerReference w:type="even" r:id="rId170"/>
      <w:headerReference w:type="default" r:id="rId171"/>
      <w:footerReference w:type="even" r:id="rId172"/>
      <w:footerReference w:type="default" r:id="rId173"/>
      <w:pgSz w:w="12240" w:h="15840" w:code="1"/>
      <w:pgMar w:top="864" w:right="1080" w:bottom="864" w:left="994" w:header="720" w:footer="28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5BE08" w14:textId="77777777" w:rsidR="004A4372" w:rsidRDefault="004A4372">
      <w:r>
        <w:separator/>
      </w:r>
    </w:p>
    <w:p w14:paraId="14B82EFF" w14:textId="77777777" w:rsidR="004A4372" w:rsidRDefault="004A4372"/>
  </w:endnote>
  <w:endnote w:type="continuationSeparator" w:id="0">
    <w:p w14:paraId="1D65389F" w14:textId="77777777" w:rsidR="004A4372" w:rsidRDefault="004A4372">
      <w:r>
        <w:continuationSeparator/>
      </w:r>
    </w:p>
    <w:p w14:paraId="4F39EDEC" w14:textId="77777777" w:rsidR="004A4372" w:rsidRDefault="004A43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vant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5B1D8" w14:textId="77777777" w:rsidR="000479CE" w:rsidRDefault="000479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948B9A" w14:textId="77777777" w:rsidR="000479CE" w:rsidRDefault="000479C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849B8" w14:textId="77777777" w:rsidR="000479CE" w:rsidRDefault="000479CE">
    <w:pPr>
      <w:pStyle w:val="Footer"/>
      <w:jc w:val="center"/>
    </w:pPr>
    <w:r>
      <w:fldChar w:fldCharType="begin"/>
    </w:r>
    <w:r>
      <w:instrText xml:space="preserve"> PAGE   \* MERGEFORMAT </w:instrText>
    </w:r>
    <w:r>
      <w:fldChar w:fldCharType="separate"/>
    </w:r>
    <w:r>
      <w:rPr>
        <w:noProof/>
      </w:rPr>
      <w:t>10</w:t>
    </w:r>
    <w:r>
      <w:rPr>
        <w:noProof/>
      </w:rPr>
      <w:fldChar w:fldCharType="end"/>
    </w:r>
  </w:p>
  <w:p w14:paraId="2C60DF40" w14:textId="77777777" w:rsidR="000479CE" w:rsidRDefault="00047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AD955" w14:textId="77777777" w:rsidR="004A4372" w:rsidRDefault="004A4372">
      <w:r>
        <w:separator/>
      </w:r>
    </w:p>
    <w:p w14:paraId="35D04D99" w14:textId="77777777" w:rsidR="004A4372" w:rsidRDefault="004A4372"/>
  </w:footnote>
  <w:footnote w:type="continuationSeparator" w:id="0">
    <w:p w14:paraId="41B5B04C" w14:textId="77777777" w:rsidR="004A4372" w:rsidRDefault="004A4372">
      <w:r>
        <w:continuationSeparator/>
      </w:r>
    </w:p>
    <w:p w14:paraId="723924AE" w14:textId="77777777" w:rsidR="004A4372" w:rsidRDefault="004A4372"/>
  </w:footnote>
  <w:footnote w:id="1">
    <w:p w14:paraId="12B4726E" w14:textId="77777777" w:rsidR="00FE0A58" w:rsidRDefault="00FE0A58" w:rsidP="00FE0A58">
      <w:pPr>
        <w:pStyle w:val="FootnoteText"/>
      </w:pPr>
      <w:r>
        <w:rPr>
          <w:rStyle w:val="FootnoteReference"/>
        </w:rPr>
        <w:footnoteRef/>
      </w:r>
      <w:r>
        <w:t xml:space="preserve">  </w:t>
      </w:r>
      <w:r w:rsidRPr="00170530">
        <w:rPr>
          <w:rFonts w:cs="Arial"/>
          <w:color w:val="000000" w:themeColor="text1"/>
          <w:shd w:val="clear" w:color="auto" w:fill="FFFFFF"/>
        </w:rPr>
        <w:t>A 3PL (third-party logistics</w:t>
      </w:r>
      <w:r w:rsidRPr="00A87324">
        <w:rPr>
          <w:rFonts w:cs="Arial"/>
          <w:color w:val="000000" w:themeColor="text1"/>
          <w:shd w:val="clear" w:color="auto" w:fill="FFFFFF"/>
        </w:rPr>
        <w:t>) provider</w:t>
      </w:r>
      <w:r w:rsidRPr="001F2A34">
        <w:rPr>
          <w:rFonts w:cs="Arial"/>
          <w:color w:val="000000" w:themeColor="text1"/>
          <w:shd w:val="clear" w:color="auto" w:fill="FFFFFF"/>
        </w:rPr>
        <w:t xml:space="preserve"> </w:t>
      </w:r>
      <w:r>
        <w:rPr>
          <w:rFonts w:cs="Arial"/>
          <w:color w:val="000000" w:themeColor="text1"/>
          <w:shd w:val="clear" w:color="auto" w:fill="FFFFFF"/>
        </w:rPr>
        <w:t>may also offer</w:t>
      </w:r>
      <w:r w:rsidRPr="001F2A34">
        <w:rPr>
          <w:rFonts w:cs="Arial"/>
          <w:color w:val="000000" w:themeColor="text1"/>
          <w:shd w:val="clear" w:color="auto" w:fill="FFFFFF"/>
        </w:rPr>
        <w:t xml:space="preserve"> procurement</w:t>
      </w:r>
      <w:r>
        <w:rPr>
          <w:rFonts w:cs="Arial"/>
          <w:color w:val="000000" w:themeColor="text1"/>
          <w:shd w:val="clear" w:color="auto" w:fill="FFFFFF"/>
        </w:rPr>
        <w:t>, shipping, storage and fulfillment services</w:t>
      </w:r>
    </w:p>
  </w:footnote>
  <w:footnote w:id="2">
    <w:p w14:paraId="2F96A846" w14:textId="77777777" w:rsidR="00FE0A58" w:rsidRDefault="00FE0A58" w:rsidP="00FE0A58">
      <w:pPr>
        <w:pStyle w:val="FootnoteText"/>
      </w:pPr>
      <w:r>
        <w:rPr>
          <w:rStyle w:val="FootnoteReference"/>
        </w:rPr>
        <w:footnoteRef/>
      </w:r>
      <w:r>
        <w:t xml:space="preserve">  </w:t>
      </w:r>
      <w:hyperlink r:id="rId1" w:history="1">
        <w:r>
          <w:rPr>
            <w:rStyle w:val="Hyperlink"/>
          </w:rPr>
          <w:t>https://www.entrepreneur.com/article/288063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F1833" w14:textId="7DAB5DA5" w:rsidR="000479CE" w:rsidRDefault="000479C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35DAC">
      <w:rPr>
        <w:rStyle w:val="PageNumber"/>
        <w:noProof/>
      </w:rPr>
      <w:t>1</w:t>
    </w:r>
    <w:r>
      <w:rPr>
        <w:rStyle w:val="PageNumber"/>
      </w:rPr>
      <w:fldChar w:fldCharType="end"/>
    </w:r>
  </w:p>
  <w:p w14:paraId="1B402A9B" w14:textId="77777777" w:rsidR="000479CE" w:rsidRDefault="000479C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D68D8" w14:textId="77777777" w:rsidR="00EC147E" w:rsidRDefault="00EC14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06FB"/>
    <w:multiLevelType w:val="hybridMultilevel"/>
    <w:tmpl w:val="E1D695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CE7F50"/>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E27FB3"/>
    <w:multiLevelType w:val="hybridMultilevel"/>
    <w:tmpl w:val="80F85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6476D8"/>
    <w:multiLevelType w:val="hybridMultilevel"/>
    <w:tmpl w:val="112AF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67765B"/>
    <w:multiLevelType w:val="hybridMultilevel"/>
    <w:tmpl w:val="8DC41E7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 w15:restartNumberingAfterBreak="0">
    <w:nsid w:val="01BD6CB7"/>
    <w:multiLevelType w:val="multilevel"/>
    <w:tmpl w:val="E74CDAE6"/>
    <w:lvl w:ilvl="0">
      <w:start w:val="1"/>
      <w:numFmt w:val="bullet"/>
      <w:lvlText w:val=""/>
      <w:lvlJc w:val="left"/>
      <w:pPr>
        <w:tabs>
          <w:tab w:val="num" w:pos="720"/>
        </w:tabs>
        <w:ind w:left="720" w:hanging="360"/>
      </w:pPr>
      <w:rPr>
        <w:rFonts w:ascii="Symbol" w:hAnsi="Symbol" w:hint="default"/>
        <w:b w:val="0"/>
        <w:color w:val="1F2129"/>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DD1E1D"/>
    <w:multiLevelType w:val="hybridMultilevel"/>
    <w:tmpl w:val="3E6E66B2"/>
    <w:lvl w:ilvl="0" w:tplc="04090001">
      <w:start w:val="1"/>
      <w:numFmt w:val="bullet"/>
      <w:lvlText w:val=""/>
      <w:lvlJc w:val="left"/>
      <w:pPr>
        <w:ind w:left="720" w:hanging="360"/>
      </w:pPr>
      <w:rPr>
        <w:rFonts w:ascii="Symbol" w:hAnsi="Symbo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1FE1C18"/>
    <w:multiLevelType w:val="hybridMultilevel"/>
    <w:tmpl w:val="02C8E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2245FB4"/>
    <w:multiLevelType w:val="hybridMultilevel"/>
    <w:tmpl w:val="A6CA4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24653D7"/>
    <w:multiLevelType w:val="hybridMultilevel"/>
    <w:tmpl w:val="76FC0378"/>
    <w:lvl w:ilvl="0" w:tplc="04090011">
      <w:start w:val="1"/>
      <w:numFmt w:val="decimal"/>
      <w:lvlText w:val="%1)"/>
      <w:lvlJc w:val="left"/>
      <w:pPr>
        <w:tabs>
          <w:tab w:val="num" w:pos="1440"/>
        </w:tabs>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34B006F"/>
    <w:multiLevelType w:val="multilevel"/>
    <w:tmpl w:val="B4BE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4B70352"/>
    <w:multiLevelType w:val="multilevel"/>
    <w:tmpl w:val="4596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4724FE"/>
    <w:multiLevelType w:val="hybridMultilevel"/>
    <w:tmpl w:val="286AB302"/>
    <w:lvl w:ilvl="0" w:tplc="E91C80FA">
      <w:start w:val="1"/>
      <w:numFmt w:val="bullet"/>
      <w:lvlText w:val=""/>
      <w:lvlJc w:val="left"/>
      <w:pPr>
        <w:tabs>
          <w:tab w:val="num" w:pos="720"/>
        </w:tabs>
        <w:ind w:left="720" w:hanging="360"/>
      </w:pPr>
      <w:rPr>
        <w:rFonts w:ascii="Symbol" w:hAnsi="Symbol" w:hint="default"/>
        <w:color w:val="333333"/>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D3324F"/>
    <w:multiLevelType w:val="hybridMultilevel"/>
    <w:tmpl w:val="30582180"/>
    <w:lvl w:ilvl="0" w:tplc="1E0862FA">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rPr>
        <w:rFonts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7DB16CC"/>
    <w:multiLevelType w:val="multilevel"/>
    <w:tmpl w:val="6C789F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83F1773"/>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A784983"/>
    <w:multiLevelType w:val="hybridMultilevel"/>
    <w:tmpl w:val="E6EC7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B18494C"/>
    <w:multiLevelType w:val="hybridMultilevel"/>
    <w:tmpl w:val="7B3E9E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0B1C647F"/>
    <w:multiLevelType w:val="hybridMultilevel"/>
    <w:tmpl w:val="D78C9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B697361"/>
    <w:multiLevelType w:val="hybridMultilevel"/>
    <w:tmpl w:val="AA589442"/>
    <w:lvl w:ilvl="0" w:tplc="2014158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50BED812">
      <w:start w:val="1"/>
      <w:numFmt w:val="upperLetter"/>
      <w:lvlText w:val="%3."/>
      <w:lvlJc w:val="left"/>
      <w:pPr>
        <w:ind w:left="780" w:hanging="4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BC002FB"/>
    <w:multiLevelType w:val="hybridMultilevel"/>
    <w:tmpl w:val="F26CD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BE44C90"/>
    <w:multiLevelType w:val="hybridMultilevel"/>
    <w:tmpl w:val="DF846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CB40BDC"/>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D2F76AF"/>
    <w:multiLevelType w:val="multilevel"/>
    <w:tmpl w:val="CC0C8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E7E3D86"/>
    <w:multiLevelType w:val="multilevel"/>
    <w:tmpl w:val="F2C2B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EA5035A"/>
    <w:multiLevelType w:val="hybridMultilevel"/>
    <w:tmpl w:val="8152C66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6" w15:restartNumberingAfterBreak="0">
    <w:nsid w:val="0EA63165"/>
    <w:multiLevelType w:val="hybridMultilevel"/>
    <w:tmpl w:val="3A3689C2"/>
    <w:lvl w:ilvl="0" w:tplc="F940AFDE">
      <w:start w:val="1"/>
      <w:numFmt w:val="bullet"/>
      <w:lvlText w:val=""/>
      <w:lvlJc w:val="left"/>
      <w:pPr>
        <w:tabs>
          <w:tab w:val="num" w:pos="360"/>
        </w:tabs>
        <w:ind w:left="648" w:hanging="288"/>
      </w:pPr>
      <w:rPr>
        <w:rFonts w:ascii="Symbol" w:hAnsi="Symbol" w:hint="default"/>
        <w:b/>
        <w:i w:val="0"/>
        <w:color w:val="333333"/>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0EB13E7E"/>
    <w:multiLevelType w:val="multilevel"/>
    <w:tmpl w:val="0BECC866"/>
    <w:lvl w:ilvl="0">
      <w:start w:val="1"/>
      <w:numFmt w:val="bullet"/>
      <w:lvlText w:val=""/>
      <w:lvlJc w:val="left"/>
      <w:pPr>
        <w:tabs>
          <w:tab w:val="num" w:pos="720"/>
        </w:tabs>
        <w:ind w:left="720" w:hanging="360"/>
      </w:pPr>
      <w:rPr>
        <w:rFonts w:ascii="Symbol" w:hAnsi="Symbol" w:hint="default"/>
        <w:sz w:val="18"/>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4215A9"/>
    <w:multiLevelType w:val="hybridMultilevel"/>
    <w:tmpl w:val="0D7E1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FD343BC"/>
    <w:multiLevelType w:val="multilevel"/>
    <w:tmpl w:val="9496B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0C17A60"/>
    <w:multiLevelType w:val="hybridMultilevel"/>
    <w:tmpl w:val="1C8ECB1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11F46851"/>
    <w:multiLevelType w:val="multilevel"/>
    <w:tmpl w:val="808AA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235224F"/>
    <w:multiLevelType w:val="hybridMultilevel"/>
    <w:tmpl w:val="BD7847DC"/>
    <w:lvl w:ilvl="0" w:tplc="0409000F">
      <w:start w:val="1"/>
      <w:numFmt w:val="decimal"/>
      <w:lvlText w:val="%1."/>
      <w:lvlJc w:val="left"/>
      <w:pPr>
        <w:ind w:left="-1170" w:hanging="360"/>
      </w:pPr>
    </w:lvl>
    <w:lvl w:ilvl="1" w:tplc="04090019">
      <w:start w:val="1"/>
      <w:numFmt w:val="lowerLetter"/>
      <w:lvlText w:val="%2."/>
      <w:lvlJc w:val="left"/>
      <w:pPr>
        <w:ind w:left="-450" w:hanging="360"/>
      </w:pPr>
    </w:lvl>
    <w:lvl w:ilvl="2" w:tplc="0409001B">
      <w:start w:val="1"/>
      <w:numFmt w:val="lowerRoman"/>
      <w:lvlText w:val="%3."/>
      <w:lvlJc w:val="right"/>
      <w:pPr>
        <w:ind w:left="270" w:hanging="180"/>
      </w:pPr>
    </w:lvl>
    <w:lvl w:ilvl="3" w:tplc="0409000F" w:tentative="1">
      <w:start w:val="1"/>
      <w:numFmt w:val="decimal"/>
      <w:lvlText w:val="%4."/>
      <w:lvlJc w:val="left"/>
      <w:pPr>
        <w:ind w:left="990" w:hanging="360"/>
      </w:pPr>
    </w:lvl>
    <w:lvl w:ilvl="4" w:tplc="04090019" w:tentative="1">
      <w:start w:val="1"/>
      <w:numFmt w:val="lowerLetter"/>
      <w:lvlText w:val="%5."/>
      <w:lvlJc w:val="left"/>
      <w:pPr>
        <w:ind w:left="1710" w:hanging="360"/>
      </w:pPr>
    </w:lvl>
    <w:lvl w:ilvl="5" w:tplc="0409001B" w:tentative="1">
      <w:start w:val="1"/>
      <w:numFmt w:val="lowerRoman"/>
      <w:lvlText w:val="%6."/>
      <w:lvlJc w:val="right"/>
      <w:pPr>
        <w:ind w:left="2430" w:hanging="180"/>
      </w:pPr>
    </w:lvl>
    <w:lvl w:ilvl="6" w:tplc="0409000F" w:tentative="1">
      <w:start w:val="1"/>
      <w:numFmt w:val="decimal"/>
      <w:lvlText w:val="%7."/>
      <w:lvlJc w:val="left"/>
      <w:pPr>
        <w:ind w:left="3150" w:hanging="360"/>
      </w:pPr>
    </w:lvl>
    <w:lvl w:ilvl="7" w:tplc="04090019" w:tentative="1">
      <w:start w:val="1"/>
      <w:numFmt w:val="lowerLetter"/>
      <w:lvlText w:val="%8."/>
      <w:lvlJc w:val="left"/>
      <w:pPr>
        <w:ind w:left="3870" w:hanging="360"/>
      </w:pPr>
    </w:lvl>
    <w:lvl w:ilvl="8" w:tplc="0409001B" w:tentative="1">
      <w:start w:val="1"/>
      <w:numFmt w:val="lowerRoman"/>
      <w:lvlText w:val="%9."/>
      <w:lvlJc w:val="right"/>
      <w:pPr>
        <w:ind w:left="4590" w:hanging="180"/>
      </w:pPr>
    </w:lvl>
  </w:abstractNum>
  <w:abstractNum w:abstractNumId="33" w15:restartNumberingAfterBreak="0">
    <w:nsid w:val="12614E62"/>
    <w:multiLevelType w:val="hybridMultilevel"/>
    <w:tmpl w:val="A586A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26305E8"/>
    <w:multiLevelType w:val="hybridMultilevel"/>
    <w:tmpl w:val="7242E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26A1313"/>
    <w:multiLevelType w:val="hybridMultilevel"/>
    <w:tmpl w:val="DF3CA60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6" w15:restartNumberingAfterBreak="0">
    <w:nsid w:val="12EE7347"/>
    <w:multiLevelType w:val="multilevel"/>
    <w:tmpl w:val="2C564158"/>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13167905"/>
    <w:multiLevelType w:val="hybridMultilevel"/>
    <w:tmpl w:val="FD22C63C"/>
    <w:lvl w:ilvl="0" w:tplc="34146E44">
      <w:start w:val="1"/>
      <w:numFmt w:val="decimal"/>
      <w:lvlText w:val="%1)"/>
      <w:lvlJc w:val="left"/>
      <w:pPr>
        <w:tabs>
          <w:tab w:val="num" w:pos="3600"/>
        </w:tabs>
        <w:ind w:left="36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3B53827"/>
    <w:multiLevelType w:val="hybridMultilevel"/>
    <w:tmpl w:val="0248D22A"/>
    <w:lvl w:ilvl="0" w:tplc="FFFFFFFF">
      <w:start w:val="1"/>
      <w:numFmt w:val="decimal"/>
      <w:lvlText w:val="%1."/>
      <w:lvlJc w:val="left"/>
      <w:pPr>
        <w:ind w:left="777" w:hanging="360"/>
      </w:pPr>
      <w:rPr>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4A10984"/>
    <w:multiLevelType w:val="hybridMultilevel"/>
    <w:tmpl w:val="617C27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14CC02AA"/>
    <w:multiLevelType w:val="hybridMultilevel"/>
    <w:tmpl w:val="E9F61664"/>
    <w:lvl w:ilvl="0" w:tplc="1E0862FA">
      <w:start w:val="1"/>
      <w:numFmt w:val="decimal"/>
      <w:lvlText w:val="%1."/>
      <w:lvlJc w:val="left"/>
      <w:pPr>
        <w:tabs>
          <w:tab w:val="num" w:pos="720"/>
        </w:tabs>
        <w:ind w:left="720" w:hanging="360"/>
      </w:pPr>
      <w:rPr>
        <w:rFonts w:hint="default"/>
        <w:b w:val="0"/>
        <w:i w:val="0"/>
      </w:rPr>
    </w:lvl>
    <w:lvl w:ilvl="1" w:tplc="34146E44">
      <w:start w:val="1"/>
      <w:numFmt w:val="decimal"/>
      <w:lvlText w:val="%2)"/>
      <w:lvlJc w:val="left"/>
      <w:pPr>
        <w:tabs>
          <w:tab w:val="num" w:pos="1440"/>
        </w:tabs>
        <w:ind w:left="1440" w:hanging="360"/>
      </w:pPr>
      <w:rPr>
        <w:rFonts w:hint="default"/>
        <w:b w:val="0"/>
        <w:i w:val="0"/>
        <w:sz w:val="2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153F5170"/>
    <w:multiLevelType w:val="hybridMultilevel"/>
    <w:tmpl w:val="F0EE817C"/>
    <w:lvl w:ilvl="0" w:tplc="0409000F">
      <w:start w:val="1"/>
      <w:numFmt w:val="decimal"/>
      <w:lvlText w:val="%1."/>
      <w:lvlJc w:val="left"/>
      <w:pPr>
        <w:ind w:left="2790" w:hanging="360"/>
      </w:pPr>
      <w:rPr>
        <w:sz w:val="28"/>
        <w:szCs w:val="28"/>
      </w:rPr>
    </w:lvl>
    <w:lvl w:ilvl="1" w:tplc="FFFFFFFF" w:tentative="1">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42" w15:restartNumberingAfterBreak="0">
    <w:nsid w:val="15700FCF"/>
    <w:multiLevelType w:val="hybridMultilevel"/>
    <w:tmpl w:val="D4BA84DA"/>
    <w:lvl w:ilvl="0" w:tplc="3A7E6F6C">
      <w:start w:val="1"/>
      <w:numFmt w:val="decimal"/>
      <w:lvlText w:val="%1."/>
      <w:lvlJc w:val="left"/>
      <w:pPr>
        <w:ind w:left="78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5940D25"/>
    <w:multiLevelType w:val="hybridMultilevel"/>
    <w:tmpl w:val="39AA803C"/>
    <w:lvl w:ilvl="0" w:tplc="DF127232">
      <w:start w:val="1"/>
      <w:numFmt w:val="decimal"/>
      <w:lvlText w:val="%1."/>
      <w:lvlJc w:val="left"/>
      <w:pPr>
        <w:ind w:left="1800" w:hanging="360"/>
      </w:pPr>
      <w:rPr>
        <w:i w:val="0"/>
        <w:iCs w:val="0"/>
        <w:sz w:val="28"/>
        <w:szCs w:val="2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15D55390"/>
    <w:multiLevelType w:val="hybridMultilevel"/>
    <w:tmpl w:val="A46079C0"/>
    <w:lvl w:ilvl="0" w:tplc="2378FB5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6056BDB"/>
    <w:multiLevelType w:val="hybridMultilevel"/>
    <w:tmpl w:val="1C78A98A"/>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0409000F">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7252AB8"/>
    <w:multiLevelType w:val="hybridMultilevel"/>
    <w:tmpl w:val="4BC6609C"/>
    <w:lvl w:ilvl="0" w:tplc="C19E3C4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7D91131"/>
    <w:multiLevelType w:val="hybridMultilevel"/>
    <w:tmpl w:val="76B433FC"/>
    <w:lvl w:ilvl="0" w:tplc="04090003">
      <w:start w:val="1"/>
      <w:numFmt w:val="bullet"/>
      <w:lvlText w:val="o"/>
      <w:lvlJc w:val="left"/>
      <w:pPr>
        <w:ind w:left="1350" w:hanging="360"/>
      </w:pPr>
      <w:rPr>
        <w:rFonts w:ascii="Courier New" w:hAnsi="Courier New" w:cs="Courier New" w:hint="default"/>
      </w:rPr>
    </w:lvl>
    <w:lvl w:ilvl="1" w:tplc="B8B6972A">
      <w:start w:val="1"/>
      <w:numFmt w:val="bullet"/>
      <w:lvlText w:val="o"/>
      <w:lvlJc w:val="left"/>
      <w:pPr>
        <w:ind w:left="2070" w:hanging="360"/>
      </w:pPr>
      <w:rPr>
        <w:rFonts w:ascii="Courier New" w:hAnsi="Courier New" w:cs="Courier New" w:hint="default"/>
        <w:color w:val="000000" w:themeColor="text1"/>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8" w15:restartNumberingAfterBreak="0">
    <w:nsid w:val="18BD4E60"/>
    <w:multiLevelType w:val="hybridMultilevel"/>
    <w:tmpl w:val="4F2C9DAE"/>
    <w:lvl w:ilvl="0" w:tplc="04090019">
      <w:start w:val="1"/>
      <w:numFmt w:val="lowerLetter"/>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9">
      <w:start w:val="1"/>
      <w:numFmt w:val="lowerLetter"/>
      <w:lvlText w:val="%3."/>
      <w:lvlJc w:val="left"/>
      <w:pPr>
        <w:tabs>
          <w:tab w:val="num" w:pos="3060"/>
        </w:tabs>
        <w:ind w:left="3060" w:hanging="360"/>
      </w:pPr>
      <w:rPr>
        <w:rFonts w:hint="default"/>
        <w:b w:val="0"/>
        <w:i w:val="0"/>
      </w:rPr>
    </w:lvl>
    <w:lvl w:ilvl="3" w:tplc="34146E44">
      <w:start w:val="1"/>
      <w:numFmt w:val="decimal"/>
      <w:lvlText w:val="%4)"/>
      <w:lvlJc w:val="left"/>
      <w:pPr>
        <w:tabs>
          <w:tab w:val="num" w:pos="3600"/>
        </w:tabs>
        <w:ind w:left="3600" w:hanging="360"/>
      </w:pPr>
      <w:rPr>
        <w:rFonts w:hint="default"/>
        <w:b w:val="0"/>
        <w:i w:val="0"/>
      </w:rPr>
    </w:lvl>
    <w:lvl w:ilvl="4" w:tplc="118EB4CA">
      <w:start w:val="1"/>
      <w:numFmt w:val="decimal"/>
      <w:lvlText w:val="%5."/>
      <w:lvlJc w:val="left"/>
      <w:pPr>
        <w:ind w:left="4320" w:hanging="360"/>
      </w:pPr>
      <w:rPr>
        <w:rFonts w:hint="default"/>
      </w:r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9" w15:restartNumberingAfterBreak="0">
    <w:nsid w:val="18D67C1A"/>
    <w:multiLevelType w:val="multilevel"/>
    <w:tmpl w:val="CCB86A30"/>
    <w:lvl w:ilvl="0">
      <w:start w:val="1"/>
      <w:numFmt w:val="bullet"/>
      <w:lvlText w:val="o"/>
      <w:lvlJc w:val="left"/>
      <w:pPr>
        <w:tabs>
          <w:tab w:val="num" w:pos="720"/>
        </w:tabs>
        <w:ind w:left="720" w:hanging="360"/>
      </w:pPr>
      <w:rPr>
        <w:rFonts w:ascii="Courier New" w:hAnsi="Courier New" w:cs="Courier New" w:hint="default"/>
        <w:color w:val="000000" w:themeColor="text1"/>
        <w:sz w:val="22"/>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B6D6331"/>
    <w:multiLevelType w:val="hybridMultilevel"/>
    <w:tmpl w:val="66C89860"/>
    <w:lvl w:ilvl="0" w:tplc="2182FF30">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C337B8A"/>
    <w:multiLevelType w:val="multilevel"/>
    <w:tmpl w:val="43C2D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C581257"/>
    <w:multiLevelType w:val="multilevel"/>
    <w:tmpl w:val="B41E7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DE63015"/>
    <w:multiLevelType w:val="hybridMultilevel"/>
    <w:tmpl w:val="84F428C0"/>
    <w:lvl w:ilvl="0" w:tplc="D894260A">
      <w:start w:val="1"/>
      <w:numFmt w:val="lowerLetter"/>
      <w:lvlText w:val="%1)"/>
      <w:lvlJc w:val="left"/>
      <w:pPr>
        <w:ind w:left="1440" w:hanging="360"/>
      </w:pPr>
      <w:rPr>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1E90395F"/>
    <w:multiLevelType w:val="hybridMultilevel"/>
    <w:tmpl w:val="77EC2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1EC344C7"/>
    <w:multiLevelType w:val="hybridMultilevel"/>
    <w:tmpl w:val="998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1ED163EF"/>
    <w:multiLevelType w:val="hybridMultilevel"/>
    <w:tmpl w:val="4C3E4DBA"/>
    <w:lvl w:ilvl="0" w:tplc="366E6792">
      <w:start w:val="1"/>
      <w:numFmt w:val="decimal"/>
      <w:lvlText w:val="%1."/>
      <w:lvlJc w:val="left"/>
      <w:pPr>
        <w:tabs>
          <w:tab w:val="num" w:pos="1440"/>
        </w:tabs>
        <w:ind w:left="1440" w:hanging="360"/>
      </w:pPr>
      <w:rPr>
        <w:rFonts w:hint="default"/>
        <w:b w:val="0"/>
        <w:i w:val="0"/>
        <w:sz w:val="22"/>
        <w:szCs w:val="22"/>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7" w15:restartNumberingAfterBreak="0">
    <w:nsid w:val="1F5127A8"/>
    <w:multiLevelType w:val="hybridMultilevel"/>
    <w:tmpl w:val="3E9E7C48"/>
    <w:lvl w:ilvl="0" w:tplc="1E0862FA">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20076E82"/>
    <w:multiLevelType w:val="multilevel"/>
    <w:tmpl w:val="6FEE6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0215275"/>
    <w:multiLevelType w:val="hybridMultilevel"/>
    <w:tmpl w:val="5728F700"/>
    <w:lvl w:ilvl="0" w:tplc="D894260A">
      <w:start w:val="1"/>
      <w:numFmt w:val="lowerLetter"/>
      <w:lvlText w:val="%1)"/>
      <w:lvlJc w:val="left"/>
      <w:pPr>
        <w:ind w:left="1080" w:hanging="360"/>
      </w:pPr>
      <w:rPr>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20CD0CBB"/>
    <w:multiLevelType w:val="hybridMultilevel"/>
    <w:tmpl w:val="439C4C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0F331B8"/>
    <w:multiLevelType w:val="hybridMultilevel"/>
    <w:tmpl w:val="B66832D2"/>
    <w:lvl w:ilvl="0" w:tplc="0BC873BE">
      <w:start w:val="1"/>
      <w:numFmt w:val="decimal"/>
      <w:lvlText w:val="%1."/>
      <w:lvlJc w:val="left"/>
      <w:pPr>
        <w:ind w:left="720" w:hanging="360"/>
      </w:pPr>
      <w:rPr>
        <w:rFonts w:eastAsia="Times New Roman" w:hint="default"/>
        <w:b w:val="0"/>
        <w:color w:val="1F212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15A1FD8"/>
    <w:multiLevelType w:val="hybridMultilevel"/>
    <w:tmpl w:val="A6660028"/>
    <w:lvl w:ilvl="0" w:tplc="D554A450">
      <w:start w:val="1"/>
      <w:numFmt w:val="decimal"/>
      <w:lvlText w:val="%1."/>
      <w:lvlJc w:val="left"/>
      <w:pPr>
        <w:ind w:left="990" w:hanging="360"/>
      </w:pPr>
      <w:rPr>
        <w:rFonts w:ascii="Arial" w:hAnsi="Arial" w:cs="Arial" w:hint="default"/>
        <w:b w:val="0"/>
        <w:bCs/>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3" w15:restartNumberingAfterBreak="0">
    <w:nsid w:val="21F45750"/>
    <w:multiLevelType w:val="hybridMultilevel"/>
    <w:tmpl w:val="D9E2400A"/>
    <w:lvl w:ilvl="0" w:tplc="1E0862FA">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22903559"/>
    <w:multiLevelType w:val="hybridMultilevel"/>
    <w:tmpl w:val="D6CC0A0A"/>
    <w:lvl w:ilvl="0" w:tplc="FFFFFFFF">
      <w:start w:val="1"/>
      <w:numFmt w:val="decimal"/>
      <w:lvlText w:val="%1."/>
      <w:lvlJc w:val="left"/>
      <w:pPr>
        <w:ind w:left="720" w:hanging="360"/>
      </w:pPr>
      <w:rPr>
        <w:rFonts w:hint="default"/>
        <w:b w:val="0"/>
        <w:i w:val="0"/>
        <w:sz w:val="22"/>
        <w:szCs w:val="22"/>
      </w:rPr>
    </w:lvl>
    <w:lvl w:ilvl="1" w:tplc="04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24120A47"/>
    <w:multiLevelType w:val="hybridMultilevel"/>
    <w:tmpl w:val="1E76EA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4187182"/>
    <w:multiLevelType w:val="multilevel"/>
    <w:tmpl w:val="A0C05F8A"/>
    <w:lvl w:ilvl="0">
      <w:start w:val="1"/>
      <w:numFmt w:val="bullet"/>
      <w:lvlText w:val=""/>
      <w:lvlJc w:val="left"/>
      <w:pPr>
        <w:tabs>
          <w:tab w:val="num" w:pos="720"/>
        </w:tabs>
        <w:ind w:left="720" w:hanging="360"/>
      </w:pPr>
      <w:rPr>
        <w:rFonts w:ascii="Wingdings" w:hAnsi="Wingdings" w:hint="default"/>
        <w:sz w:val="18"/>
        <w:szCs w:val="18"/>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981B1B"/>
    <w:multiLevelType w:val="multilevel"/>
    <w:tmpl w:val="04F8D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5197053"/>
    <w:multiLevelType w:val="multilevel"/>
    <w:tmpl w:val="E286A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73C70B3"/>
    <w:multiLevelType w:val="hybridMultilevel"/>
    <w:tmpl w:val="A88EFC4A"/>
    <w:lvl w:ilvl="0" w:tplc="1B26EC4C">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7D66B76"/>
    <w:multiLevelType w:val="multilevel"/>
    <w:tmpl w:val="B18A7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8C11CE3"/>
    <w:multiLevelType w:val="hybridMultilevel"/>
    <w:tmpl w:val="4ADC6142"/>
    <w:lvl w:ilvl="0" w:tplc="04090017">
      <w:start w:val="1"/>
      <w:numFmt w:val="lowerLetter"/>
      <w:lvlText w:val="%1)"/>
      <w:lvlJc w:val="left"/>
      <w:pPr>
        <w:ind w:left="882" w:hanging="360"/>
      </w:pPr>
      <w:rPr>
        <w:rFonts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9530964"/>
    <w:multiLevelType w:val="hybridMultilevel"/>
    <w:tmpl w:val="F06E6014"/>
    <w:lvl w:ilvl="0" w:tplc="34146E44">
      <w:start w:val="1"/>
      <w:numFmt w:val="decimal"/>
      <w:lvlText w:val="%1)"/>
      <w:lvlJc w:val="left"/>
      <w:pPr>
        <w:tabs>
          <w:tab w:val="num" w:pos="3600"/>
        </w:tabs>
        <w:ind w:left="36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A8B5491"/>
    <w:multiLevelType w:val="hybridMultilevel"/>
    <w:tmpl w:val="050C01D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4" w15:restartNumberingAfterBreak="0">
    <w:nsid w:val="2AFA0060"/>
    <w:multiLevelType w:val="hybridMultilevel"/>
    <w:tmpl w:val="3BDE2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2B907B09"/>
    <w:multiLevelType w:val="hybridMultilevel"/>
    <w:tmpl w:val="6702282C"/>
    <w:lvl w:ilvl="0" w:tplc="AE1849DE">
      <w:start w:val="1"/>
      <w:numFmt w:val="lowerLetter"/>
      <w:lvlText w:val="%1)"/>
      <w:lvlJc w:val="left"/>
      <w:pPr>
        <w:tabs>
          <w:tab w:val="num" w:pos="720"/>
        </w:tabs>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BDE1199"/>
    <w:multiLevelType w:val="hybridMultilevel"/>
    <w:tmpl w:val="AC5CF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C4B684D"/>
    <w:multiLevelType w:val="hybridMultilevel"/>
    <w:tmpl w:val="4218E1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2C5865EB"/>
    <w:multiLevelType w:val="hybridMultilevel"/>
    <w:tmpl w:val="83EC5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2DA00DED"/>
    <w:multiLevelType w:val="hybridMultilevel"/>
    <w:tmpl w:val="F8B6FB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2DC22DD6"/>
    <w:multiLevelType w:val="hybridMultilevel"/>
    <w:tmpl w:val="D2B277C0"/>
    <w:lvl w:ilvl="0" w:tplc="A0A696A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2DD86F07"/>
    <w:multiLevelType w:val="multilevel"/>
    <w:tmpl w:val="823EEAA2"/>
    <w:lvl w:ilvl="0">
      <w:start w:val="1"/>
      <w:numFmt w:val="bullet"/>
      <w:lvlText w:val=""/>
      <w:lvlJc w:val="left"/>
      <w:pPr>
        <w:tabs>
          <w:tab w:val="num" w:pos="2340"/>
        </w:tabs>
        <w:ind w:left="2340" w:hanging="360"/>
      </w:pPr>
      <w:rPr>
        <w:rFonts w:ascii="Symbol" w:hAnsi="Symbol" w:hint="default"/>
        <w:sz w:val="20"/>
      </w:rPr>
    </w:lvl>
    <w:lvl w:ilvl="1" w:tentative="1">
      <w:start w:val="1"/>
      <w:numFmt w:val="bullet"/>
      <w:lvlText w:val="o"/>
      <w:lvlJc w:val="left"/>
      <w:pPr>
        <w:tabs>
          <w:tab w:val="num" w:pos="3060"/>
        </w:tabs>
        <w:ind w:left="3060" w:hanging="360"/>
      </w:pPr>
      <w:rPr>
        <w:rFonts w:ascii="Courier New" w:hAnsi="Courier New" w:hint="default"/>
        <w:sz w:val="20"/>
      </w:rPr>
    </w:lvl>
    <w:lvl w:ilvl="2" w:tentative="1">
      <w:start w:val="1"/>
      <w:numFmt w:val="bullet"/>
      <w:lvlText w:val=""/>
      <w:lvlJc w:val="left"/>
      <w:pPr>
        <w:tabs>
          <w:tab w:val="num" w:pos="3780"/>
        </w:tabs>
        <w:ind w:left="3780" w:hanging="360"/>
      </w:pPr>
      <w:rPr>
        <w:rFonts w:ascii="Wingdings" w:hAnsi="Wingdings" w:hint="default"/>
        <w:sz w:val="20"/>
      </w:rPr>
    </w:lvl>
    <w:lvl w:ilvl="3" w:tentative="1">
      <w:start w:val="1"/>
      <w:numFmt w:val="bullet"/>
      <w:lvlText w:val=""/>
      <w:lvlJc w:val="left"/>
      <w:pPr>
        <w:tabs>
          <w:tab w:val="num" w:pos="4500"/>
        </w:tabs>
        <w:ind w:left="4500" w:hanging="360"/>
      </w:pPr>
      <w:rPr>
        <w:rFonts w:ascii="Wingdings" w:hAnsi="Wingdings" w:hint="default"/>
        <w:sz w:val="20"/>
      </w:rPr>
    </w:lvl>
    <w:lvl w:ilvl="4" w:tentative="1">
      <w:start w:val="1"/>
      <w:numFmt w:val="bullet"/>
      <w:lvlText w:val=""/>
      <w:lvlJc w:val="left"/>
      <w:pPr>
        <w:tabs>
          <w:tab w:val="num" w:pos="5220"/>
        </w:tabs>
        <w:ind w:left="5220" w:hanging="360"/>
      </w:pPr>
      <w:rPr>
        <w:rFonts w:ascii="Wingdings" w:hAnsi="Wingdings" w:hint="default"/>
        <w:sz w:val="20"/>
      </w:rPr>
    </w:lvl>
    <w:lvl w:ilvl="5" w:tentative="1">
      <w:start w:val="1"/>
      <w:numFmt w:val="bullet"/>
      <w:lvlText w:val=""/>
      <w:lvlJc w:val="left"/>
      <w:pPr>
        <w:tabs>
          <w:tab w:val="num" w:pos="5940"/>
        </w:tabs>
        <w:ind w:left="5940" w:hanging="360"/>
      </w:pPr>
      <w:rPr>
        <w:rFonts w:ascii="Wingdings" w:hAnsi="Wingdings" w:hint="default"/>
        <w:sz w:val="20"/>
      </w:rPr>
    </w:lvl>
    <w:lvl w:ilvl="6" w:tentative="1">
      <w:start w:val="1"/>
      <w:numFmt w:val="bullet"/>
      <w:lvlText w:val=""/>
      <w:lvlJc w:val="left"/>
      <w:pPr>
        <w:tabs>
          <w:tab w:val="num" w:pos="6660"/>
        </w:tabs>
        <w:ind w:left="6660" w:hanging="360"/>
      </w:pPr>
      <w:rPr>
        <w:rFonts w:ascii="Wingdings" w:hAnsi="Wingdings" w:hint="default"/>
        <w:sz w:val="20"/>
      </w:rPr>
    </w:lvl>
    <w:lvl w:ilvl="7" w:tentative="1">
      <w:start w:val="1"/>
      <w:numFmt w:val="bullet"/>
      <w:lvlText w:val=""/>
      <w:lvlJc w:val="left"/>
      <w:pPr>
        <w:tabs>
          <w:tab w:val="num" w:pos="7380"/>
        </w:tabs>
        <w:ind w:left="7380" w:hanging="360"/>
      </w:pPr>
      <w:rPr>
        <w:rFonts w:ascii="Wingdings" w:hAnsi="Wingdings" w:hint="default"/>
        <w:sz w:val="20"/>
      </w:rPr>
    </w:lvl>
    <w:lvl w:ilvl="8" w:tentative="1">
      <w:start w:val="1"/>
      <w:numFmt w:val="bullet"/>
      <w:lvlText w:val=""/>
      <w:lvlJc w:val="left"/>
      <w:pPr>
        <w:tabs>
          <w:tab w:val="num" w:pos="8100"/>
        </w:tabs>
        <w:ind w:left="8100" w:hanging="360"/>
      </w:pPr>
      <w:rPr>
        <w:rFonts w:ascii="Wingdings" w:hAnsi="Wingdings" w:hint="default"/>
        <w:sz w:val="20"/>
      </w:rPr>
    </w:lvl>
  </w:abstractNum>
  <w:abstractNum w:abstractNumId="82" w15:restartNumberingAfterBreak="0">
    <w:nsid w:val="2E117A78"/>
    <w:multiLevelType w:val="multilevel"/>
    <w:tmpl w:val="546C0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E3B420C"/>
    <w:multiLevelType w:val="hybridMultilevel"/>
    <w:tmpl w:val="BF5849B4"/>
    <w:lvl w:ilvl="0" w:tplc="D02CB2A4">
      <w:start w:val="1"/>
      <w:numFmt w:val="decimal"/>
      <w:lvlText w:val="%1."/>
      <w:lvlJc w:val="left"/>
      <w:pPr>
        <w:tabs>
          <w:tab w:val="num" w:pos="1080"/>
        </w:tabs>
        <w:ind w:left="1080" w:hanging="360"/>
      </w:pPr>
      <w:rPr>
        <w:rFonts w:hint="default"/>
        <w:b w:val="0"/>
        <w:i w:val="0"/>
        <w:sz w:val="22"/>
        <w:szCs w:val="28"/>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15:restartNumberingAfterBreak="0">
    <w:nsid w:val="2E5F34D7"/>
    <w:multiLevelType w:val="hybridMultilevel"/>
    <w:tmpl w:val="3B2A17AA"/>
    <w:lvl w:ilvl="0" w:tplc="0409000F">
      <w:start w:val="1"/>
      <w:numFmt w:val="decimal"/>
      <w:lvlText w:val="%1."/>
      <w:lvlJc w:val="left"/>
      <w:pPr>
        <w:ind w:left="882"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2F1F7D92"/>
    <w:multiLevelType w:val="hybridMultilevel"/>
    <w:tmpl w:val="3EF00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2F4B1882"/>
    <w:multiLevelType w:val="hybridMultilevel"/>
    <w:tmpl w:val="B2EA72C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7" w15:restartNumberingAfterBreak="0">
    <w:nsid w:val="2F713B19"/>
    <w:multiLevelType w:val="hybridMultilevel"/>
    <w:tmpl w:val="82E62914"/>
    <w:lvl w:ilvl="0" w:tplc="0409000F">
      <w:start w:val="1"/>
      <w:numFmt w:val="decimal"/>
      <w:lvlText w:val="%1."/>
      <w:lvlJc w:val="left"/>
      <w:pPr>
        <w:ind w:left="834" w:hanging="360"/>
      </w:pPr>
    </w:lvl>
    <w:lvl w:ilvl="1" w:tplc="04090019" w:tentative="1">
      <w:start w:val="1"/>
      <w:numFmt w:val="lowerLetter"/>
      <w:lvlText w:val="%2."/>
      <w:lvlJc w:val="left"/>
      <w:pPr>
        <w:ind w:left="1554" w:hanging="360"/>
      </w:pPr>
    </w:lvl>
    <w:lvl w:ilvl="2" w:tplc="0409001B" w:tentative="1">
      <w:start w:val="1"/>
      <w:numFmt w:val="lowerRoman"/>
      <w:lvlText w:val="%3."/>
      <w:lvlJc w:val="right"/>
      <w:pPr>
        <w:ind w:left="2274" w:hanging="180"/>
      </w:pPr>
    </w:lvl>
    <w:lvl w:ilvl="3" w:tplc="0409000F" w:tentative="1">
      <w:start w:val="1"/>
      <w:numFmt w:val="decimal"/>
      <w:lvlText w:val="%4."/>
      <w:lvlJc w:val="left"/>
      <w:pPr>
        <w:ind w:left="2994" w:hanging="360"/>
      </w:pPr>
    </w:lvl>
    <w:lvl w:ilvl="4" w:tplc="04090019" w:tentative="1">
      <w:start w:val="1"/>
      <w:numFmt w:val="lowerLetter"/>
      <w:lvlText w:val="%5."/>
      <w:lvlJc w:val="left"/>
      <w:pPr>
        <w:ind w:left="3714" w:hanging="360"/>
      </w:pPr>
    </w:lvl>
    <w:lvl w:ilvl="5" w:tplc="0409001B" w:tentative="1">
      <w:start w:val="1"/>
      <w:numFmt w:val="lowerRoman"/>
      <w:lvlText w:val="%6."/>
      <w:lvlJc w:val="right"/>
      <w:pPr>
        <w:ind w:left="4434" w:hanging="180"/>
      </w:pPr>
    </w:lvl>
    <w:lvl w:ilvl="6" w:tplc="0409000F" w:tentative="1">
      <w:start w:val="1"/>
      <w:numFmt w:val="decimal"/>
      <w:lvlText w:val="%7."/>
      <w:lvlJc w:val="left"/>
      <w:pPr>
        <w:ind w:left="5154" w:hanging="360"/>
      </w:pPr>
    </w:lvl>
    <w:lvl w:ilvl="7" w:tplc="04090019" w:tentative="1">
      <w:start w:val="1"/>
      <w:numFmt w:val="lowerLetter"/>
      <w:lvlText w:val="%8."/>
      <w:lvlJc w:val="left"/>
      <w:pPr>
        <w:ind w:left="5874" w:hanging="360"/>
      </w:pPr>
    </w:lvl>
    <w:lvl w:ilvl="8" w:tplc="0409001B" w:tentative="1">
      <w:start w:val="1"/>
      <w:numFmt w:val="lowerRoman"/>
      <w:lvlText w:val="%9."/>
      <w:lvlJc w:val="right"/>
      <w:pPr>
        <w:ind w:left="6594" w:hanging="180"/>
      </w:pPr>
    </w:lvl>
  </w:abstractNum>
  <w:abstractNum w:abstractNumId="88" w15:restartNumberingAfterBreak="0">
    <w:nsid w:val="2F7C62D8"/>
    <w:multiLevelType w:val="hybridMultilevel"/>
    <w:tmpl w:val="D3503B40"/>
    <w:lvl w:ilvl="0" w:tplc="F69C76BC">
      <w:start w:val="1"/>
      <w:numFmt w:val="bullet"/>
      <w:lvlText w:val=""/>
      <w:lvlJc w:val="left"/>
      <w:pPr>
        <w:tabs>
          <w:tab w:val="num" w:pos="360"/>
        </w:tabs>
        <w:ind w:left="360" w:hanging="360"/>
      </w:pPr>
      <w:rPr>
        <w:rFonts w:ascii="Symbol" w:hAnsi="Symbol" w:hint="default"/>
        <w:color w:val="333333"/>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2FE47777"/>
    <w:multiLevelType w:val="hybridMultilevel"/>
    <w:tmpl w:val="A2F4E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139082C"/>
    <w:multiLevelType w:val="hybridMultilevel"/>
    <w:tmpl w:val="5858AF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31A553C5"/>
    <w:multiLevelType w:val="hybridMultilevel"/>
    <w:tmpl w:val="6BEA67E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7">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328C7073"/>
    <w:multiLevelType w:val="hybridMultilevel"/>
    <w:tmpl w:val="742E9BEA"/>
    <w:lvl w:ilvl="0" w:tplc="1E0862FA">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rPr>
        <w:rFonts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3" w15:restartNumberingAfterBreak="0">
    <w:nsid w:val="33493507"/>
    <w:multiLevelType w:val="hybridMultilevel"/>
    <w:tmpl w:val="49D87628"/>
    <w:lvl w:ilvl="0" w:tplc="04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346E0D02"/>
    <w:multiLevelType w:val="hybridMultilevel"/>
    <w:tmpl w:val="7A4A0C64"/>
    <w:lvl w:ilvl="0" w:tplc="04090001">
      <w:start w:val="1"/>
      <w:numFmt w:val="bullet"/>
      <w:lvlText w:val=""/>
      <w:lvlJc w:val="left"/>
      <w:pPr>
        <w:ind w:left="1450" w:hanging="360"/>
      </w:pPr>
      <w:rPr>
        <w:rFonts w:ascii="Symbol" w:hAnsi="Symbol"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95" w15:restartNumberingAfterBreak="0">
    <w:nsid w:val="36260701"/>
    <w:multiLevelType w:val="multilevel"/>
    <w:tmpl w:val="E5AEC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369F2F64"/>
    <w:multiLevelType w:val="multilevel"/>
    <w:tmpl w:val="A4FA7E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77956B1"/>
    <w:multiLevelType w:val="hybridMultilevel"/>
    <w:tmpl w:val="257C5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8071419"/>
    <w:multiLevelType w:val="hybridMultilevel"/>
    <w:tmpl w:val="5442E0CE"/>
    <w:lvl w:ilvl="0" w:tplc="C9241C46">
      <w:start w:val="1"/>
      <w:numFmt w:val="decimal"/>
      <w:lvlText w:val="%1."/>
      <w:lvlJc w:val="left"/>
      <w:pPr>
        <w:ind w:left="720" w:hanging="360"/>
      </w:pPr>
      <w:rPr>
        <w:b/>
      </w:r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9" w15:restartNumberingAfterBreak="0">
    <w:nsid w:val="382C24BF"/>
    <w:multiLevelType w:val="hybridMultilevel"/>
    <w:tmpl w:val="C70C89E8"/>
    <w:lvl w:ilvl="0" w:tplc="8258E516">
      <w:start w:val="1"/>
      <w:numFmt w:val="bullet"/>
      <w:lvlText w:val="o"/>
      <w:lvlJc w:val="left"/>
      <w:pPr>
        <w:tabs>
          <w:tab w:val="num" w:pos="720"/>
        </w:tabs>
        <w:ind w:left="720" w:hanging="360"/>
      </w:pPr>
      <w:rPr>
        <w:rFonts w:ascii="Courier New" w:hAnsi="Courier New" w:cs="Courier New"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38AD0F4E"/>
    <w:multiLevelType w:val="hybridMultilevel"/>
    <w:tmpl w:val="840EB500"/>
    <w:lvl w:ilvl="0" w:tplc="62DAD7C2">
      <w:start w:val="6"/>
      <w:numFmt w:val="decimal"/>
      <w:lvlText w:val="%1."/>
      <w:lvlJc w:val="left"/>
      <w:pPr>
        <w:ind w:left="720" w:hanging="360"/>
      </w:pPr>
      <w:rPr>
        <w:rFonts w:hint="default"/>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38C633CF"/>
    <w:multiLevelType w:val="hybridMultilevel"/>
    <w:tmpl w:val="B516B042"/>
    <w:lvl w:ilvl="0" w:tplc="54CA3634">
      <w:start w:val="1"/>
      <w:numFmt w:val="lowerLetter"/>
      <w:lvlText w:val="%1)"/>
      <w:lvlJc w:val="left"/>
      <w:pPr>
        <w:ind w:left="900" w:hanging="360"/>
      </w:pPr>
      <w:rPr>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39CB6D87"/>
    <w:multiLevelType w:val="hybridMultilevel"/>
    <w:tmpl w:val="AE64B3EE"/>
    <w:lvl w:ilvl="0" w:tplc="25942742">
      <w:start w:val="1"/>
      <w:numFmt w:val="decimal"/>
      <w:lvlText w:val="%1."/>
      <w:lvlJc w:val="left"/>
      <w:pPr>
        <w:ind w:left="1440" w:hanging="360"/>
      </w:pPr>
      <w:rPr>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3" w15:restartNumberingAfterBreak="0">
    <w:nsid w:val="39D553B3"/>
    <w:multiLevelType w:val="hybridMultilevel"/>
    <w:tmpl w:val="32A68C74"/>
    <w:lvl w:ilvl="0" w:tplc="DFDED262">
      <w:start w:val="1"/>
      <w:numFmt w:val="decimal"/>
      <w:lvlText w:val="%1."/>
      <w:lvlJc w:val="left"/>
      <w:pPr>
        <w:tabs>
          <w:tab w:val="num" w:pos="605"/>
        </w:tabs>
        <w:ind w:left="605" w:hanging="360"/>
      </w:pPr>
      <w:rPr>
        <w:rFonts w:ascii="Arial" w:hAnsi="Arial" w:cs="Arial" w:hint="default"/>
        <w:b w:val="0"/>
        <w:i w:val="0"/>
        <w:sz w:val="22"/>
        <w:szCs w:val="20"/>
      </w:rPr>
    </w:lvl>
    <w:lvl w:ilvl="1" w:tplc="705E4E86">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045"/>
        </w:tabs>
        <w:ind w:left="2045" w:hanging="180"/>
      </w:pPr>
    </w:lvl>
    <w:lvl w:ilvl="3" w:tplc="0409000F" w:tentative="1">
      <w:start w:val="1"/>
      <w:numFmt w:val="decimal"/>
      <w:lvlText w:val="%4."/>
      <w:lvlJc w:val="left"/>
      <w:pPr>
        <w:tabs>
          <w:tab w:val="num" w:pos="2765"/>
        </w:tabs>
        <w:ind w:left="2765" w:hanging="360"/>
      </w:pPr>
    </w:lvl>
    <w:lvl w:ilvl="4" w:tplc="04090019" w:tentative="1">
      <w:start w:val="1"/>
      <w:numFmt w:val="lowerLetter"/>
      <w:lvlText w:val="%5."/>
      <w:lvlJc w:val="left"/>
      <w:pPr>
        <w:tabs>
          <w:tab w:val="num" w:pos="3485"/>
        </w:tabs>
        <w:ind w:left="3485" w:hanging="360"/>
      </w:pPr>
    </w:lvl>
    <w:lvl w:ilvl="5" w:tplc="0409001B" w:tentative="1">
      <w:start w:val="1"/>
      <w:numFmt w:val="lowerRoman"/>
      <w:lvlText w:val="%6."/>
      <w:lvlJc w:val="right"/>
      <w:pPr>
        <w:tabs>
          <w:tab w:val="num" w:pos="4205"/>
        </w:tabs>
        <w:ind w:left="4205" w:hanging="180"/>
      </w:pPr>
    </w:lvl>
    <w:lvl w:ilvl="6" w:tplc="0409000F" w:tentative="1">
      <w:start w:val="1"/>
      <w:numFmt w:val="decimal"/>
      <w:lvlText w:val="%7."/>
      <w:lvlJc w:val="left"/>
      <w:pPr>
        <w:tabs>
          <w:tab w:val="num" w:pos="4925"/>
        </w:tabs>
        <w:ind w:left="4925" w:hanging="360"/>
      </w:pPr>
    </w:lvl>
    <w:lvl w:ilvl="7" w:tplc="04090019" w:tentative="1">
      <w:start w:val="1"/>
      <w:numFmt w:val="lowerLetter"/>
      <w:lvlText w:val="%8."/>
      <w:lvlJc w:val="left"/>
      <w:pPr>
        <w:tabs>
          <w:tab w:val="num" w:pos="5645"/>
        </w:tabs>
        <w:ind w:left="5645" w:hanging="360"/>
      </w:pPr>
    </w:lvl>
    <w:lvl w:ilvl="8" w:tplc="0409001B" w:tentative="1">
      <w:start w:val="1"/>
      <w:numFmt w:val="lowerRoman"/>
      <w:lvlText w:val="%9."/>
      <w:lvlJc w:val="right"/>
      <w:pPr>
        <w:tabs>
          <w:tab w:val="num" w:pos="6365"/>
        </w:tabs>
        <w:ind w:left="6365" w:hanging="180"/>
      </w:pPr>
    </w:lvl>
  </w:abstractNum>
  <w:abstractNum w:abstractNumId="104" w15:restartNumberingAfterBreak="0">
    <w:nsid w:val="3C47242D"/>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C541B77"/>
    <w:multiLevelType w:val="hybridMultilevel"/>
    <w:tmpl w:val="935CD9BA"/>
    <w:lvl w:ilvl="0" w:tplc="04090017">
      <w:start w:val="1"/>
      <w:numFmt w:val="lowerLetter"/>
      <w:lvlText w:val="%1)"/>
      <w:lvlJc w:val="left"/>
      <w:pPr>
        <w:ind w:left="965" w:hanging="360"/>
      </w:pPr>
    </w:lvl>
    <w:lvl w:ilvl="1" w:tplc="04090019" w:tentative="1">
      <w:start w:val="1"/>
      <w:numFmt w:val="lowerLetter"/>
      <w:lvlText w:val="%2."/>
      <w:lvlJc w:val="left"/>
      <w:pPr>
        <w:ind w:left="1685" w:hanging="360"/>
      </w:p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106" w15:restartNumberingAfterBreak="0">
    <w:nsid w:val="3C827F23"/>
    <w:multiLevelType w:val="hybridMultilevel"/>
    <w:tmpl w:val="4008CD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3E05029F"/>
    <w:multiLevelType w:val="hybridMultilevel"/>
    <w:tmpl w:val="E862B75A"/>
    <w:lvl w:ilvl="0" w:tplc="BFDE208C">
      <w:start w:val="1"/>
      <w:numFmt w:val="bullet"/>
      <w:lvlText w:val=""/>
      <w:lvlJc w:val="left"/>
      <w:pPr>
        <w:tabs>
          <w:tab w:val="num" w:pos="720"/>
        </w:tabs>
        <w:ind w:left="720" w:hanging="360"/>
      </w:pPr>
      <w:rPr>
        <w:rFonts w:ascii="Symbol" w:hAnsi="Symbol" w:hint="default"/>
        <w:b/>
        <w:i w:val="0"/>
        <w:color w:val="333333"/>
        <w:sz w:val="18"/>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3EB0226C"/>
    <w:multiLevelType w:val="multilevel"/>
    <w:tmpl w:val="721E4F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0860A06"/>
    <w:multiLevelType w:val="hybridMultilevel"/>
    <w:tmpl w:val="5A1EC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0B17BB1"/>
    <w:multiLevelType w:val="multilevel"/>
    <w:tmpl w:val="151A0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0BF2C33"/>
    <w:multiLevelType w:val="hybridMultilevel"/>
    <w:tmpl w:val="A1DCE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41286194"/>
    <w:multiLevelType w:val="multilevel"/>
    <w:tmpl w:val="77E29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17E44C8"/>
    <w:multiLevelType w:val="hybridMultilevel"/>
    <w:tmpl w:val="0868D48E"/>
    <w:lvl w:ilvl="0" w:tplc="9566CCFA">
      <w:start w:val="1"/>
      <w:numFmt w:val="decimal"/>
      <w:lvlText w:val="%1."/>
      <w:lvlJc w:val="left"/>
      <w:pPr>
        <w:ind w:left="777" w:hanging="360"/>
      </w:pPr>
      <w:rPr>
        <w:color w:val="0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1D26660"/>
    <w:multiLevelType w:val="hybridMultilevel"/>
    <w:tmpl w:val="2BDE4D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81529F02">
      <w:start w:val="1"/>
      <w:numFmt w:val="decimal"/>
      <w:lvlText w:val="%3."/>
      <w:lvlJc w:val="left"/>
      <w:pPr>
        <w:ind w:left="720" w:hanging="360"/>
      </w:pPr>
      <w:rPr>
        <w:rFonts w:ascii="Arial" w:hAnsi="Arial" w:cs="Arial" w:hint="default"/>
        <w:b w:val="0"/>
        <w:bCs w:val="0"/>
        <w:i w:val="0"/>
        <w:iCs/>
        <w:sz w:val="28"/>
        <w:szCs w:val="28"/>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42724BB2"/>
    <w:multiLevelType w:val="multilevel"/>
    <w:tmpl w:val="84367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28C314B"/>
    <w:multiLevelType w:val="hybridMultilevel"/>
    <w:tmpl w:val="0FC417BC"/>
    <w:lvl w:ilvl="0" w:tplc="04090003">
      <w:start w:val="1"/>
      <w:numFmt w:val="bullet"/>
      <w:lvlText w:val="o"/>
      <w:lvlJc w:val="left"/>
      <w:pPr>
        <w:ind w:left="1800" w:hanging="360"/>
      </w:pPr>
      <w:rPr>
        <w:rFonts w:ascii="Courier New" w:hAnsi="Courier New" w:cs="Courier New" w:hint="default"/>
      </w:rPr>
    </w:lvl>
    <w:lvl w:ilvl="1" w:tplc="E5B28FB2">
      <w:start w:val="1"/>
      <w:numFmt w:val="bullet"/>
      <w:lvlText w:val="o"/>
      <w:lvlJc w:val="left"/>
      <w:pPr>
        <w:ind w:left="2520" w:hanging="360"/>
      </w:pPr>
      <w:rPr>
        <w:rFonts w:ascii="Courier New" w:hAnsi="Courier New" w:cs="Courier New" w:hint="default"/>
        <w:sz w:val="20"/>
        <w:szCs w:val="20"/>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7" w15:restartNumberingAfterBreak="0">
    <w:nsid w:val="429163F2"/>
    <w:multiLevelType w:val="hybridMultilevel"/>
    <w:tmpl w:val="B538D8C6"/>
    <w:lvl w:ilvl="0" w:tplc="D554A450">
      <w:start w:val="1"/>
      <w:numFmt w:val="decimal"/>
      <w:lvlText w:val="%1."/>
      <w:lvlJc w:val="left"/>
      <w:pPr>
        <w:ind w:left="720" w:hanging="360"/>
      </w:pPr>
      <w:rPr>
        <w:rFonts w:ascii="Arial" w:hAnsi="Arial" w:cs="Arial"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42E46271"/>
    <w:multiLevelType w:val="hybridMultilevel"/>
    <w:tmpl w:val="CC4E51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436F30D0"/>
    <w:multiLevelType w:val="hybridMultilevel"/>
    <w:tmpl w:val="9EF00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441A619A"/>
    <w:multiLevelType w:val="hybridMultilevel"/>
    <w:tmpl w:val="41167960"/>
    <w:lvl w:ilvl="0" w:tplc="DD76BBB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44622C3C"/>
    <w:multiLevelType w:val="hybridMultilevel"/>
    <w:tmpl w:val="F006994C"/>
    <w:lvl w:ilvl="0" w:tplc="F940AFDE">
      <w:start w:val="1"/>
      <w:numFmt w:val="bullet"/>
      <w:lvlText w:val=""/>
      <w:lvlJc w:val="left"/>
      <w:pPr>
        <w:tabs>
          <w:tab w:val="num" w:pos="360"/>
        </w:tabs>
        <w:ind w:left="648" w:hanging="288"/>
      </w:pPr>
      <w:rPr>
        <w:rFonts w:ascii="Symbol" w:hAnsi="Symbol" w:hint="default"/>
        <w:b/>
        <w:i w:val="0"/>
        <w:color w:val="333333"/>
        <w:sz w:val="18"/>
      </w:rPr>
    </w:lvl>
    <w:lvl w:ilvl="1" w:tplc="8258E516">
      <w:start w:val="1"/>
      <w:numFmt w:val="bullet"/>
      <w:lvlText w:val="o"/>
      <w:lvlJc w:val="left"/>
      <w:pPr>
        <w:tabs>
          <w:tab w:val="num" w:pos="1440"/>
        </w:tabs>
        <w:ind w:left="1440" w:hanging="360"/>
      </w:pPr>
      <w:rPr>
        <w:rFonts w:ascii="Courier New" w:hAnsi="Courier New" w:cs="Courier New" w:hint="default"/>
      </w:rPr>
    </w:lvl>
    <w:lvl w:ilvl="2" w:tplc="F940AFDE">
      <w:start w:val="1"/>
      <w:numFmt w:val="bullet"/>
      <w:lvlText w:val=""/>
      <w:lvlJc w:val="left"/>
      <w:pPr>
        <w:tabs>
          <w:tab w:val="num" w:pos="1800"/>
        </w:tabs>
        <w:ind w:left="2088" w:hanging="288"/>
      </w:pPr>
      <w:rPr>
        <w:rFonts w:ascii="Symbol" w:hAnsi="Symbol" w:hint="default"/>
        <w:b/>
        <w:i w:val="0"/>
        <w:color w:val="333333"/>
        <w:sz w:val="18"/>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48051951"/>
    <w:multiLevelType w:val="hybridMultilevel"/>
    <w:tmpl w:val="CACC7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488B3888"/>
    <w:multiLevelType w:val="hybridMultilevel"/>
    <w:tmpl w:val="F3A6B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48E962A3"/>
    <w:multiLevelType w:val="hybridMultilevel"/>
    <w:tmpl w:val="ABA0A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99940EA"/>
    <w:multiLevelType w:val="hybridMultilevel"/>
    <w:tmpl w:val="5120A84C"/>
    <w:lvl w:ilvl="0" w:tplc="1BBC6F6A">
      <w:start w:val="1"/>
      <w:numFmt w:val="decimal"/>
      <w:lvlText w:val="%1."/>
      <w:lvlJc w:val="left"/>
      <w:pPr>
        <w:ind w:left="777" w:hanging="360"/>
      </w:pPr>
      <w:rPr>
        <w:color w:val="000000"/>
        <w:sz w:val="20"/>
        <w:szCs w:val="20"/>
      </w:rPr>
    </w:lvl>
    <w:lvl w:ilvl="1" w:tplc="04090019">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126" w15:restartNumberingAfterBreak="0">
    <w:nsid w:val="49A57A41"/>
    <w:multiLevelType w:val="hybridMultilevel"/>
    <w:tmpl w:val="4E127DB6"/>
    <w:lvl w:ilvl="0" w:tplc="FFFFFFFF">
      <w:start w:val="1"/>
      <w:numFmt w:val="decimal"/>
      <w:lvlText w:val="%1."/>
      <w:lvlJc w:val="left"/>
      <w:pPr>
        <w:ind w:left="720" w:hanging="360"/>
      </w:pPr>
    </w:lvl>
    <w:lvl w:ilvl="1" w:tplc="4DF4FCD8">
      <w:start w:val="1"/>
      <w:numFmt w:val="decimal"/>
      <w:lvlText w:val="%2."/>
      <w:lvlJc w:val="left"/>
      <w:pPr>
        <w:ind w:left="720" w:hanging="360"/>
      </w:pPr>
      <w:rPr>
        <w:i w:val="0"/>
        <w:i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4AAD0C5E"/>
    <w:multiLevelType w:val="hybridMultilevel"/>
    <w:tmpl w:val="8804863E"/>
    <w:lvl w:ilvl="0" w:tplc="F9D60F4E">
      <w:start w:val="1"/>
      <w:numFmt w:val="bullet"/>
      <w:pStyle w:val="BulletedList"/>
      <w:lvlText w:val=""/>
      <w:lvlJc w:val="left"/>
      <w:pPr>
        <w:tabs>
          <w:tab w:val="num" w:pos="810"/>
        </w:tabs>
        <w:ind w:left="810" w:hanging="360"/>
      </w:pPr>
      <w:rPr>
        <w:rFonts w:ascii="Symbol" w:hAnsi="Symbol" w:hint="default"/>
        <w:b w:val="0"/>
        <w:i w:val="0"/>
        <w:color w:val="333333"/>
        <w:sz w:val="22"/>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4B67711A"/>
    <w:multiLevelType w:val="hybridMultilevel"/>
    <w:tmpl w:val="A920C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4BC04612"/>
    <w:multiLevelType w:val="hybridMultilevel"/>
    <w:tmpl w:val="D8BAD7E0"/>
    <w:lvl w:ilvl="0" w:tplc="04090019">
      <w:start w:val="1"/>
      <w:numFmt w:val="lowerLetter"/>
      <w:lvlText w:val="%1."/>
      <w:lvlJc w:val="left"/>
      <w:pPr>
        <w:tabs>
          <w:tab w:val="num" w:pos="3060"/>
        </w:tabs>
        <w:ind w:left="306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0" w15:restartNumberingAfterBreak="0">
    <w:nsid w:val="4C3C6647"/>
    <w:multiLevelType w:val="hybridMultilevel"/>
    <w:tmpl w:val="486009B2"/>
    <w:lvl w:ilvl="0" w:tplc="0C707A98">
      <w:start w:val="1"/>
      <w:numFmt w:val="decimal"/>
      <w:lvlText w:val="%1."/>
      <w:lvlJc w:val="left"/>
      <w:pPr>
        <w:ind w:left="2160" w:hanging="360"/>
      </w:pPr>
      <w:rPr>
        <w:sz w:val="20"/>
        <w:szCs w:val="20"/>
      </w:rPr>
    </w:lvl>
    <w:lvl w:ilvl="1" w:tplc="71B46D38">
      <w:numFmt w:val="bullet"/>
      <w:lvlText w:val="•"/>
      <w:lvlJc w:val="left"/>
      <w:pPr>
        <w:ind w:left="7920" w:hanging="5400"/>
      </w:pPr>
      <w:rPr>
        <w:rFonts w:ascii="Arial" w:eastAsia="Times New Roman" w:hAnsi="Arial" w:cs="Arial"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1" w15:restartNumberingAfterBreak="0">
    <w:nsid w:val="4C714B1D"/>
    <w:multiLevelType w:val="hybridMultilevel"/>
    <w:tmpl w:val="AFAA7CE4"/>
    <w:lvl w:ilvl="0" w:tplc="6BCAB168">
      <w:start w:val="1"/>
      <w:numFmt w:val="decimal"/>
      <w:lvlText w:val="%1."/>
      <w:lvlJc w:val="left"/>
      <w:pPr>
        <w:tabs>
          <w:tab w:val="num" w:pos="605"/>
        </w:tabs>
        <w:ind w:left="605"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2" w15:restartNumberingAfterBreak="0">
    <w:nsid w:val="4DC843C8"/>
    <w:multiLevelType w:val="hybridMultilevel"/>
    <w:tmpl w:val="109EC4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4E8A464B"/>
    <w:multiLevelType w:val="hybridMultilevel"/>
    <w:tmpl w:val="E304AB34"/>
    <w:lvl w:ilvl="0" w:tplc="0409000F">
      <w:start w:val="1"/>
      <w:numFmt w:val="decimal"/>
      <w:lvlText w:val="%1."/>
      <w:lvlJc w:val="left"/>
      <w:pPr>
        <w:tabs>
          <w:tab w:val="num" w:pos="720"/>
        </w:tabs>
        <w:ind w:left="72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4" w15:restartNumberingAfterBreak="0">
    <w:nsid w:val="4F996710"/>
    <w:multiLevelType w:val="hybridMultilevel"/>
    <w:tmpl w:val="2A881064"/>
    <w:lvl w:ilvl="0" w:tplc="0D18D4FA">
      <w:start w:val="1"/>
      <w:numFmt w:val="decimal"/>
      <w:lvlText w:val="%1."/>
      <w:lvlJc w:val="left"/>
      <w:pPr>
        <w:ind w:left="900" w:hanging="360"/>
      </w:pPr>
      <w:rPr>
        <w:sz w:val="20"/>
        <w:szCs w:val="2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5" w15:restartNumberingAfterBreak="0">
    <w:nsid w:val="4FD8676A"/>
    <w:multiLevelType w:val="hybridMultilevel"/>
    <w:tmpl w:val="F120FCDE"/>
    <w:lvl w:ilvl="0" w:tplc="933CD418">
      <w:start w:val="1"/>
      <w:numFmt w:val="decimal"/>
      <w:lvlText w:val="%1."/>
      <w:lvlJc w:val="left"/>
      <w:pPr>
        <w:ind w:left="720" w:hanging="360"/>
      </w:pPr>
      <w:rPr>
        <w:b/>
        <w:bCs/>
        <w:sz w:val="2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4FDE3257"/>
    <w:multiLevelType w:val="hybridMultilevel"/>
    <w:tmpl w:val="0284FD0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7" w15:restartNumberingAfterBreak="0">
    <w:nsid w:val="50575099"/>
    <w:multiLevelType w:val="hybridMultilevel"/>
    <w:tmpl w:val="717AEA38"/>
    <w:lvl w:ilvl="0" w:tplc="0F5A6CD0">
      <w:start w:val="1"/>
      <w:numFmt w:val="lowerLetter"/>
      <w:lvlText w:val="%1)"/>
      <w:lvlJc w:val="left"/>
      <w:pPr>
        <w:ind w:left="1080" w:hanging="360"/>
      </w:pPr>
      <w:rPr>
        <w:rFonts w:hint="default"/>
        <w:b w:val="0"/>
        <w:color w:val="000000" w:themeColor="text1"/>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8" w15:restartNumberingAfterBreak="0">
    <w:nsid w:val="507E4845"/>
    <w:multiLevelType w:val="multilevel"/>
    <w:tmpl w:val="82428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17F3CDC"/>
    <w:multiLevelType w:val="hybridMultilevel"/>
    <w:tmpl w:val="F384C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532449EC"/>
    <w:multiLevelType w:val="hybridMultilevel"/>
    <w:tmpl w:val="5086B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532914F6"/>
    <w:multiLevelType w:val="hybridMultilevel"/>
    <w:tmpl w:val="B4D285BA"/>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2" w15:restartNumberingAfterBreak="0">
    <w:nsid w:val="533967F1"/>
    <w:multiLevelType w:val="multilevel"/>
    <w:tmpl w:val="E74CDAE6"/>
    <w:lvl w:ilvl="0">
      <w:start w:val="1"/>
      <w:numFmt w:val="bullet"/>
      <w:lvlText w:val=""/>
      <w:lvlJc w:val="left"/>
      <w:pPr>
        <w:tabs>
          <w:tab w:val="num" w:pos="720"/>
        </w:tabs>
        <w:ind w:left="720" w:hanging="360"/>
      </w:pPr>
      <w:rPr>
        <w:rFonts w:ascii="Symbol" w:hAnsi="Symbol" w:hint="default"/>
        <w:b w:val="0"/>
        <w:color w:val="1F2129"/>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3924FC1"/>
    <w:multiLevelType w:val="hybridMultilevel"/>
    <w:tmpl w:val="BD38B2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4" w15:restartNumberingAfterBreak="0">
    <w:nsid w:val="53AE088D"/>
    <w:multiLevelType w:val="hybridMultilevel"/>
    <w:tmpl w:val="6504D91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5" w15:restartNumberingAfterBreak="0">
    <w:nsid w:val="5410371C"/>
    <w:multiLevelType w:val="multilevel"/>
    <w:tmpl w:val="CD6AF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4824AB9"/>
    <w:multiLevelType w:val="multilevel"/>
    <w:tmpl w:val="C67E7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6931D90"/>
    <w:multiLevelType w:val="hybridMultilevel"/>
    <w:tmpl w:val="DD602824"/>
    <w:lvl w:ilvl="0" w:tplc="B2A29C88">
      <w:start w:val="1"/>
      <w:numFmt w:val="bullet"/>
      <w:lvlText w:val=""/>
      <w:lvlJc w:val="left"/>
      <w:pPr>
        <w:tabs>
          <w:tab w:val="num" w:pos="720"/>
        </w:tabs>
        <w:ind w:left="720" w:hanging="360"/>
      </w:pPr>
      <w:rPr>
        <w:rFonts w:ascii="Symbol" w:hAnsi="Symbol" w:hint="default"/>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F940AFDE">
      <w:start w:val="1"/>
      <w:numFmt w:val="bullet"/>
      <w:lvlText w:val=""/>
      <w:lvlJc w:val="left"/>
      <w:pPr>
        <w:tabs>
          <w:tab w:val="num" w:pos="360"/>
        </w:tabs>
        <w:ind w:left="648" w:hanging="288"/>
      </w:pPr>
      <w:rPr>
        <w:rFonts w:ascii="Symbol" w:hAnsi="Symbol" w:hint="default"/>
      </w:rPr>
    </w:lvl>
    <w:lvl w:ilvl="4" w:tplc="8258E516">
      <w:start w:val="1"/>
      <w:numFmt w:val="bullet"/>
      <w:pStyle w:val="BulletedList2"/>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56C51520"/>
    <w:multiLevelType w:val="hybridMultilevel"/>
    <w:tmpl w:val="5BCC2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56C746F0"/>
    <w:multiLevelType w:val="hybridMultilevel"/>
    <w:tmpl w:val="6C8CD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57837492"/>
    <w:multiLevelType w:val="hybridMultilevel"/>
    <w:tmpl w:val="BBA66E0C"/>
    <w:lvl w:ilvl="0" w:tplc="DF127232">
      <w:start w:val="1"/>
      <w:numFmt w:val="decimal"/>
      <w:lvlText w:val="%1."/>
      <w:lvlJc w:val="left"/>
      <w:pPr>
        <w:ind w:left="3780" w:hanging="360"/>
      </w:pPr>
      <w:rPr>
        <w:i w:val="0"/>
        <w:iCs w:val="0"/>
        <w:sz w:val="28"/>
        <w:szCs w:val="28"/>
      </w:r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151" w15:restartNumberingAfterBreak="0">
    <w:nsid w:val="58992F25"/>
    <w:multiLevelType w:val="multilevel"/>
    <w:tmpl w:val="8F984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58B567CC"/>
    <w:multiLevelType w:val="hybridMultilevel"/>
    <w:tmpl w:val="B4747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5AD556D1"/>
    <w:multiLevelType w:val="hybridMultilevel"/>
    <w:tmpl w:val="34064DC8"/>
    <w:lvl w:ilvl="0" w:tplc="04090001">
      <w:start w:val="1"/>
      <w:numFmt w:val="bullet"/>
      <w:lvlText w:val=""/>
      <w:lvlJc w:val="left"/>
      <w:pPr>
        <w:ind w:left="1450" w:hanging="360"/>
      </w:pPr>
      <w:rPr>
        <w:rFonts w:ascii="Symbol" w:hAnsi="Symbol"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154" w15:restartNumberingAfterBreak="0">
    <w:nsid w:val="5AE434CF"/>
    <w:multiLevelType w:val="hybridMultilevel"/>
    <w:tmpl w:val="598233A2"/>
    <w:lvl w:ilvl="0" w:tplc="47FAC2BA">
      <w:start w:val="4"/>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5D084C8A"/>
    <w:multiLevelType w:val="hybridMultilevel"/>
    <w:tmpl w:val="0E2E3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5D0D7E5E"/>
    <w:multiLevelType w:val="hybridMultilevel"/>
    <w:tmpl w:val="7FEE4B0C"/>
    <w:lvl w:ilvl="0" w:tplc="8414556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5DDB6319"/>
    <w:multiLevelType w:val="hybridMultilevel"/>
    <w:tmpl w:val="04E898D6"/>
    <w:lvl w:ilvl="0" w:tplc="0409000F">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8" w15:restartNumberingAfterBreak="0">
    <w:nsid w:val="5F9946DC"/>
    <w:multiLevelType w:val="hybridMultilevel"/>
    <w:tmpl w:val="6C2C65E6"/>
    <w:lvl w:ilvl="0" w:tplc="04090017">
      <w:start w:val="1"/>
      <w:numFmt w:val="lowerLetter"/>
      <w:lvlText w:val="%1)"/>
      <w:lvlJc w:val="left"/>
      <w:pPr>
        <w:ind w:left="3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9" w15:restartNumberingAfterBreak="0">
    <w:nsid w:val="606A1CF6"/>
    <w:multiLevelType w:val="hybridMultilevel"/>
    <w:tmpl w:val="A2261632"/>
    <w:lvl w:ilvl="0" w:tplc="32262808">
      <w:start w:val="1"/>
      <w:numFmt w:val="decimal"/>
      <w:lvlText w:val="%1."/>
      <w:lvlJc w:val="left"/>
      <w:pPr>
        <w:ind w:left="720" w:hanging="360"/>
      </w:pPr>
      <w:rPr>
        <w:rFonts w:hint="default"/>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60916574"/>
    <w:multiLevelType w:val="hybridMultilevel"/>
    <w:tmpl w:val="B4FA9032"/>
    <w:lvl w:ilvl="0" w:tplc="1B26EC4C">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0927BB9"/>
    <w:multiLevelType w:val="hybridMultilevel"/>
    <w:tmpl w:val="19041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60B00394"/>
    <w:multiLevelType w:val="hybridMultilevel"/>
    <w:tmpl w:val="0E206544"/>
    <w:lvl w:ilvl="0" w:tplc="FFFFFFFF">
      <w:start w:val="1"/>
      <w:numFmt w:val="decimal"/>
      <w:lvlText w:val="%1."/>
      <w:lvlJc w:val="left"/>
      <w:pPr>
        <w:tabs>
          <w:tab w:val="num" w:pos="720"/>
        </w:tabs>
        <w:ind w:left="72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3" w15:restartNumberingAfterBreak="0">
    <w:nsid w:val="61CF1E44"/>
    <w:multiLevelType w:val="hybridMultilevel"/>
    <w:tmpl w:val="C07CC8E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4" w15:restartNumberingAfterBreak="0">
    <w:nsid w:val="64111E5C"/>
    <w:multiLevelType w:val="hybridMultilevel"/>
    <w:tmpl w:val="02480616"/>
    <w:lvl w:ilvl="0" w:tplc="366E6792">
      <w:start w:val="1"/>
      <w:numFmt w:val="decimal"/>
      <w:lvlText w:val="%1."/>
      <w:lvlJc w:val="left"/>
      <w:pPr>
        <w:tabs>
          <w:tab w:val="num" w:pos="605"/>
        </w:tabs>
        <w:ind w:left="605" w:hanging="360"/>
      </w:pPr>
      <w:rPr>
        <w:rFonts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5" w15:restartNumberingAfterBreak="0">
    <w:nsid w:val="64415DC0"/>
    <w:multiLevelType w:val="hybridMultilevel"/>
    <w:tmpl w:val="7D6E5A66"/>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608C5FCC">
      <w:start w:val="1"/>
      <w:numFmt w:val="decimal"/>
      <w:lvlText w:val="%3."/>
      <w:lvlJc w:val="left"/>
      <w:pPr>
        <w:ind w:left="4050" w:hanging="360"/>
      </w:pPr>
      <w:rPr>
        <w:rFonts w:ascii="Arial" w:hAnsi="Arial" w:cs="Arial" w:hint="default"/>
        <w:b w:val="0"/>
        <w:bCs/>
        <w:sz w:val="28"/>
        <w:szCs w:val="28"/>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 w15:restartNumberingAfterBreak="0">
    <w:nsid w:val="659B3128"/>
    <w:multiLevelType w:val="multilevel"/>
    <w:tmpl w:val="09207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5F94380"/>
    <w:multiLevelType w:val="multilevel"/>
    <w:tmpl w:val="70D0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5FB19F6"/>
    <w:multiLevelType w:val="hybridMultilevel"/>
    <w:tmpl w:val="4AB46F1E"/>
    <w:lvl w:ilvl="0" w:tplc="292E1F6C">
      <w:start w:val="1"/>
      <w:numFmt w:val="bullet"/>
      <w:lvlText w:val=""/>
      <w:lvlJc w:val="left"/>
      <w:pPr>
        <w:ind w:left="720" w:hanging="360"/>
      </w:pPr>
      <w:rPr>
        <w:rFonts w:ascii="Symbol" w:hAnsi="Symbol" w:hint="default"/>
        <w:b w:val="0"/>
        <w:i w:val="0"/>
        <w:color w:val="333333"/>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663E2BD2"/>
    <w:multiLevelType w:val="hybridMultilevel"/>
    <w:tmpl w:val="8F8800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6A16F03"/>
    <w:multiLevelType w:val="hybridMultilevel"/>
    <w:tmpl w:val="7CDED21A"/>
    <w:lvl w:ilvl="0" w:tplc="208E6C10">
      <w:start w:val="1"/>
      <w:numFmt w:val="decimal"/>
      <w:lvlText w:val="%1."/>
      <w:lvlJc w:val="left"/>
      <w:pPr>
        <w:ind w:left="990" w:hanging="360"/>
      </w:pPr>
      <w:rPr>
        <w:i w:val="0"/>
        <w:iCs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1" w15:restartNumberingAfterBreak="0">
    <w:nsid w:val="67A746DF"/>
    <w:multiLevelType w:val="hybridMultilevel"/>
    <w:tmpl w:val="517EC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67C077C1"/>
    <w:multiLevelType w:val="hybridMultilevel"/>
    <w:tmpl w:val="DE56374E"/>
    <w:lvl w:ilvl="0" w:tplc="3A7E6F6C">
      <w:start w:val="1"/>
      <w:numFmt w:val="decimal"/>
      <w:lvlText w:val="%1."/>
      <w:lvlJc w:val="left"/>
      <w:pPr>
        <w:ind w:left="78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7CE0BE6"/>
    <w:multiLevelType w:val="hybridMultilevel"/>
    <w:tmpl w:val="BE8EC7C4"/>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4" w15:restartNumberingAfterBreak="0">
    <w:nsid w:val="690E0E8B"/>
    <w:multiLevelType w:val="hybridMultilevel"/>
    <w:tmpl w:val="395E2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A504712"/>
    <w:multiLevelType w:val="hybridMultilevel"/>
    <w:tmpl w:val="B882001C"/>
    <w:lvl w:ilvl="0" w:tplc="957897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AAA5A05"/>
    <w:multiLevelType w:val="hybridMultilevel"/>
    <w:tmpl w:val="6D168586"/>
    <w:lvl w:ilvl="0" w:tplc="0409000F">
      <w:start w:val="1"/>
      <w:numFmt w:val="decimal"/>
      <w:lvlText w:val="%1."/>
      <w:lvlJc w:val="left"/>
      <w:pPr>
        <w:ind w:left="3870" w:hanging="360"/>
      </w:p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177" w15:restartNumberingAfterBreak="0">
    <w:nsid w:val="6AFA4EB0"/>
    <w:multiLevelType w:val="hybridMultilevel"/>
    <w:tmpl w:val="D9F048AC"/>
    <w:lvl w:ilvl="0" w:tplc="931ABD1A">
      <w:start w:val="1"/>
      <w:numFmt w:val="bullet"/>
      <w:lvlText w:val=""/>
      <w:lvlJc w:val="left"/>
      <w:pPr>
        <w:ind w:left="1350" w:hanging="360"/>
      </w:pPr>
      <w:rPr>
        <w:rFonts w:ascii="Symbol" w:hAnsi="Symbol" w:hint="default"/>
        <w:sz w:val="18"/>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78" w15:restartNumberingAfterBreak="0">
    <w:nsid w:val="6B172B1B"/>
    <w:multiLevelType w:val="multilevel"/>
    <w:tmpl w:val="721E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6C3746B4"/>
    <w:multiLevelType w:val="hybridMultilevel"/>
    <w:tmpl w:val="0D0E2A8A"/>
    <w:lvl w:ilvl="0" w:tplc="04090019">
      <w:start w:val="1"/>
      <w:numFmt w:val="lowerLetter"/>
      <w:lvlText w:val="%1."/>
      <w:lvlJc w:val="left"/>
      <w:pPr>
        <w:tabs>
          <w:tab w:val="num" w:pos="1440"/>
        </w:tabs>
        <w:ind w:left="1440" w:hanging="360"/>
      </w:pPr>
    </w:lvl>
    <w:lvl w:ilvl="1" w:tplc="5784FCFE">
      <w:start w:val="1"/>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0" w15:restartNumberingAfterBreak="0">
    <w:nsid w:val="6D331376"/>
    <w:multiLevelType w:val="hybridMultilevel"/>
    <w:tmpl w:val="750E0236"/>
    <w:lvl w:ilvl="0" w:tplc="0409000F">
      <w:start w:val="1"/>
      <w:numFmt w:val="decimal"/>
      <w:lvlText w:val="%1."/>
      <w:lvlJc w:val="left"/>
      <w:pPr>
        <w:ind w:left="777" w:hanging="360"/>
      </w:pPr>
      <w:rPr>
        <w:rFonts w:hint="default"/>
        <w:b w:val="0"/>
        <w:i w:val="0"/>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81" w15:restartNumberingAfterBreak="0">
    <w:nsid w:val="6E1976A3"/>
    <w:multiLevelType w:val="hybridMultilevel"/>
    <w:tmpl w:val="6F04838E"/>
    <w:lvl w:ilvl="0" w:tplc="FFFFFFFF">
      <w:start w:val="1"/>
      <w:numFmt w:val="decimal"/>
      <w:lvlText w:val="%1."/>
      <w:lvlJc w:val="left"/>
      <w:pPr>
        <w:tabs>
          <w:tab w:val="num" w:pos="1080"/>
        </w:tabs>
        <w:ind w:left="1080" w:hanging="360"/>
      </w:pPr>
      <w:rPr>
        <w:rFonts w:hint="default"/>
        <w:b w:val="0"/>
        <w:i w:val="0"/>
        <w:sz w:val="22"/>
        <w:szCs w:val="28"/>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2" w15:restartNumberingAfterBreak="0">
    <w:nsid w:val="6EC95A75"/>
    <w:multiLevelType w:val="multilevel"/>
    <w:tmpl w:val="1CA8A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EF739CE"/>
    <w:multiLevelType w:val="hybridMultilevel"/>
    <w:tmpl w:val="F5E8763C"/>
    <w:lvl w:ilvl="0" w:tplc="20141582">
      <w:start w:val="1"/>
      <w:numFmt w:val="decimal"/>
      <w:lvlText w:val="%1."/>
      <w:lvlJc w:val="left"/>
      <w:pPr>
        <w:ind w:left="810" w:hanging="360"/>
      </w:pPr>
      <w:rPr>
        <w:rFonts w:hint="default"/>
        <w:b w:val="0"/>
        <w:i w:val="0"/>
        <w:iCs w:val="0"/>
        <w:color w:val="000000" w:themeColor="text1"/>
        <w:sz w:val="22"/>
        <w:szCs w:val="22"/>
      </w:rPr>
    </w:lvl>
    <w:lvl w:ilvl="1" w:tplc="6CFECF9C">
      <w:start w:val="1"/>
      <w:numFmt w:val="lowerLetter"/>
      <w:lvlText w:val="%2)"/>
      <w:lvlJc w:val="left"/>
      <w:pPr>
        <w:ind w:left="900" w:hanging="360"/>
      </w:pPr>
      <w:rPr>
        <w:rFonts w:hint="default"/>
        <w:b w:val="0"/>
        <w:i w:val="0"/>
        <w:sz w:val="20"/>
        <w:szCs w:val="20"/>
      </w:r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84" w15:restartNumberingAfterBreak="0">
    <w:nsid w:val="6F1C5468"/>
    <w:multiLevelType w:val="hybridMultilevel"/>
    <w:tmpl w:val="6956801E"/>
    <w:lvl w:ilvl="0" w:tplc="4AD8C550">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6FCF1AFA"/>
    <w:multiLevelType w:val="hybridMultilevel"/>
    <w:tmpl w:val="8BF48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708C76E7"/>
    <w:multiLevelType w:val="hybridMultilevel"/>
    <w:tmpl w:val="508EA88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7" w15:restartNumberingAfterBreak="0">
    <w:nsid w:val="70AC3E4A"/>
    <w:multiLevelType w:val="multilevel"/>
    <w:tmpl w:val="A5D09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0EC4B94"/>
    <w:multiLevelType w:val="multilevel"/>
    <w:tmpl w:val="B4BE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729A5AAD"/>
    <w:multiLevelType w:val="hybridMultilevel"/>
    <w:tmpl w:val="52BEDD18"/>
    <w:lvl w:ilvl="0" w:tplc="04090019">
      <w:start w:val="1"/>
      <w:numFmt w:val="lowerLetter"/>
      <w:lvlText w:val="%1."/>
      <w:lvlJc w:val="left"/>
      <w:pPr>
        <w:tabs>
          <w:tab w:val="num" w:pos="1325"/>
        </w:tabs>
        <w:ind w:left="1325" w:hanging="360"/>
      </w:pPr>
      <w:rPr>
        <w:rFonts w:hint="default"/>
        <w:b w:val="0"/>
        <w:i w:val="0"/>
      </w:rPr>
    </w:lvl>
    <w:lvl w:ilvl="1" w:tplc="967C904A">
      <w:start w:val="1"/>
      <w:numFmt w:val="decimal"/>
      <w:lvlText w:val="%2."/>
      <w:lvlJc w:val="left"/>
      <w:pPr>
        <w:tabs>
          <w:tab w:val="num" w:pos="2190"/>
        </w:tabs>
        <w:ind w:left="2190" w:hanging="39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0" w15:restartNumberingAfterBreak="0">
    <w:nsid w:val="72C00A98"/>
    <w:multiLevelType w:val="hybridMultilevel"/>
    <w:tmpl w:val="84260AE6"/>
    <w:lvl w:ilvl="0" w:tplc="93327E5E">
      <w:start w:val="1"/>
      <w:numFmt w:val="decimal"/>
      <w:lvlText w:val="%1."/>
      <w:lvlJc w:val="left"/>
      <w:pPr>
        <w:ind w:left="1440" w:hanging="360"/>
      </w:pPr>
      <w:rPr>
        <w:rFonts w:hint="default"/>
        <w:sz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1" w15:restartNumberingAfterBreak="0">
    <w:nsid w:val="74970E60"/>
    <w:multiLevelType w:val="hybridMultilevel"/>
    <w:tmpl w:val="E9002756"/>
    <w:lvl w:ilvl="0" w:tplc="04090017">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2" w15:restartNumberingAfterBreak="0">
    <w:nsid w:val="74C157C4"/>
    <w:multiLevelType w:val="hybridMultilevel"/>
    <w:tmpl w:val="A014CC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563229E"/>
    <w:multiLevelType w:val="hybridMultilevel"/>
    <w:tmpl w:val="3EF00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75964EE3"/>
    <w:multiLevelType w:val="hybridMultilevel"/>
    <w:tmpl w:val="B4362820"/>
    <w:lvl w:ilvl="0" w:tplc="6A4A076A">
      <w:start w:val="4"/>
      <w:numFmt w:val="decimal"/>
      <w:lvlText w:val="%1."/>
      <w:lvlJc w:val="left"/>
      <w:pPr>
        <w:ind w:left="810" w:hanging="360"/>
      </w:pPr>
      <w:rPr>
        <w:rFonts w:eastAsia="Times New Roman" w:hint="default"/>
        <w:b w:val="0"/>
        <w:color w:val="1F212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75CC733A"/>
    <w:multiLevelType w:val="hybridMultilevel"/>
    <w:tmpl w:val="7E04F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75D42248"/>
    <w:multiLevelType w:val="hybridMultilevel"/>
    <w:tmpl w:val="948C37F6"/>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7734450B"/>
    <w:multiLevelType w:val="hybridMultilevel"/>
    <w:tmpl w:val="46FE0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7610BBC"/>
    <w:multiLevelType w:val="hybridMultilevel"/>
    <w:tmpl w:val="C3564CC6"/>
    <w:lvl w:ilvl="0" w:tplc="B2C00018">
      <w:start w:val="1"/>
      <w:numFmt w:val="bullet"/>
      <w:lvlText w:val=""/>
      <w:lvlJc w:val="left"/>
      <w:pPr>
        <w:ind w:left="2160" w:hanging="360"/>
      </w:pPr>
      <w:rPr>
        <w:rFonts w:ascii="Symbol" w:hAnsi="Symbol" w:hint="default"/>
        <w:sz w:val="20"/>
        <w:szCs w:val="2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9" w15:restartNumberingAfterBreak="0">
    <w:nsid w:val="77B656C6"/>
    <w:multiLevelType w:val="hybridMultilevel"/>
    <w:tmpl w:val="6B9CD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7C34264"/>
    <w:multiLevelType w:val="hybridMultilevel"/>
    <w:tmpl w:val="6DA253D0"/>
    <w:lvl w:ilvl="0" w:tplc="34146E44">
      <w:start w:val="1"/>
      <w:numFmt w:val="decimal"/>
      <w:lvlText w:val="%1)"/>
      <w:lvlJc w:val="left"/>
      <w:pPr>
        <w:tabs>
          <w:tab w:val="num" w:pos="1325"/>
        </w:tabs>
        <w:ind w:left="1325"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1" w15:restartNumberingAfterBreak="0">
    <w:nsid w:val="77CD554F"/>
    <w:multiLevelType w:val="hybridMultilevel"/>
    <w:tmpl w:val="EF423E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2" w15:restartNumberingAfterBreak="0">
    <w:nsid w:val="78005D0B"/>
    <w:multiLevelType w:val="hybridMultilevel"/>
    <w:tmpl w:val="0868D48E"/>
    <w:lvl w:ilvl="0" w:tplc="FFFFFFFF">
      <w:start w:val="1"/>
      <w:numFmt w:val="decimal"/>
      <w:lvlText w:val="%1."/>
      <w:lvlJc w:val="left"/>
      <w:pPr>
        <w:ind w:left="777" w:hanging="360"/>
      </w:pPr>
      <w:rPr>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78505A9B"/>
    <w:multiLevelType w:val="hybridMultilevel"/>
    <w:tmpl w:val="7EEEF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79F9157F"/>
    <w:multiLevelType w:val="hybridMultilevel"/>
    <w:tmpl w:val="C9846A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7A31728E"/>
    <w:multiLevelType w:val="multilevel"/>
    <w:tmpl w:val="23E0C81E"/>
    <w:lvl w:ilvl="0">
      <w:start w:val="1"/>
      <w:numFmt w:val="decimal"/>
      <w:lvlText w:val="%1."/>
      <w:lvlJc w:val="left"/>
      <w:pPr>
        <w:tabs>
          <w:tab w:val="num" w:pos="1530"/>
        </w:tabs>
        <w:ind w:left="1530" w:hanging="360"/>
      </w:pPr>
      <w:rPr>
        <w:rFonts w:eastAsia="Times New Roman" w:hint="default"/>
        <w:b w:val="0"/>
        <w:color w:val="1F2129"/>
        <w:sz w:val="22"/>
        <w:szCs w:val="2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A915655"/>
    <w:multiLevelType w:val="multilevel"/>
    <w:tmpl w:val="627218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BCB7912"/>
    <w:multiLevelType w:val="hybridMultilevel"/>
    <w:tmpl w:val="74B0F030"/>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8" w15:restartNumberingAfterBreak="0">
    <w:nsid w:val="7C62094F"/>
    <w:multiLevelType w:val="hybridMultilevel"/>
    <w:tmpl w:val="4FB89B76"/>
    <w:lvl w:ilvl="0" w:tplc="C61EE072">
      <w:start w:val="1"/>
      <w:numFmt w:val="decimal"/>
      <w:lvlText w:val="%1."/>
      <w:lvlJc w:val="left"/>
      <w:pPr>
        <w:ind w:left="720" w:hanging="360"/>
      </w:pPr>
      <w:rPr>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CE47F1D"/>
    <w:multiLevelType w:val="multilevel"/>
    <w:tmpl w:val="A97A3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7D462AD6"/>
    <w:multiLevelType w:val="multilevel"/>
    <w:tmpl w:val="FBFA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D625BB7"/>
    <w:multiLevelType w:val="hybridMultilevel"/>
    <w:tmpl w:val="46FE0B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15:restartNumberingAfterBreak="0">
    <w:nsid w:val="7E171AA0"/>
    <w:multiLevelType w:val="hybridMultilevel"/>
    <w:tmpl w:val="8C7AC7AE"/>
    <w:lvl w:ilvl="0" w:tplc="F69C76BC">
      <w:start w:val="1"/>
      <w:numFmt w:val="bullet"/>
      <w:lvlText w:val=""/>
      <w:lvlJc w:val="left"/>
      <w:pPr>
        <w:tabs>
          <w:tab w:val="num" w:pos="360"/>
        </w:tabs>
        <w:ind w:left="360" w:hanging="360"/>
      </w:pPr>
      <w:rPr>
        <w:rFonts w:ascii="Symbol" w:hAnsi="Symbol" w:hint="default"/>
        <w:color w:val="333333"/>
      </w:rPr>
    </w:lvl>
    <w:lvl w:ilvl="1" w:tplc="04090003">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13" w15:restartNumberingAfterBreak="0">
    <w:nsid w:val="7E607689"/>
    <w:multiLevelType w:val="multilevel"/>
    <w:tmpl w:val="8F92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E902CCA"/>
    <w:multiLevelType w:val="hybridMultilevel"/>
    <w:tmpl w:val="F3C463C6"/>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15" w15:restartNumberingAfterBreak="0">
    <w:nsid w:val="7EB82CA8"/>
    <w:multiLevelType w:val="multilevel"/>
    <w:tmpl w:val="E74CDAE6"/>
    <w:lvl w:ilvl="0">
      <w:start w:val="1"/>
      <w:numFmt w:val="bullet"/>
      <w:lvlText w:val=""/>
      <w:lvlJc w:val="left"/>
      <w:pPr>
        <w:tabs>
          <w:tab w:val="num" w:pos="720"/>
        </w:tabs>
        <w:ind w:left="720" w:hanging="360"/>
      </w:pPr>
      <w:rPr>
        <w:rFonts w:ascii="Symbol" w:hAnsi="Symbol" w:hint="default"/>
        <w:b w:val="0"/>
        <w:color w:val="1F2129"/>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9460516">
    <w:abstractNumId w:val="174"/>
  </w:num>
  <w:num w:numId="2" w16cid:durableId="1178151461">
    <w:abstractNumId w:val="19"/>
  </w:num>
  <w:num w:numId="3" w16cid:durableId="1395737915">
    <w:abstractNumId w:val="108"/>
  </w:num>
  <w:num w:numId="4" w16cid:durableId="393969550">
    <w:abstractNumId w:val="127"/>
  </w:num>
  <w:num w:numId="5" w16cid:durableId="1456025461">
    <w:abstractNumId w:val="208"/>
  </w:num>
  <w:num w:numId="6" w16cid:durableId="12269450">
    <w:abstractNumId w:val="97"/>
  </w:num>
  <w:num w:numId="7" w16cid:durableId="1597590324">
    <w:abstractNumId w:val="102"/>
  </w:num>
  <w:num w:numId="8" w16cid:durableId="33432611">
    <w:abstractNumId w:val="130"/>
  </w:num>
  <w:num w:numId="9" w16cid:durableId="1417627303">
    <w:abstractNumId w:val="185"/>
  </w:num>
  <w:num w:numId="10" w16cid:durableId="320740839">
    <w:abstractNumId w:val="89"/>
  </w:num>
  <w:num w:numId="11" w16cid:durableId="543490180">
    <w:abstractNumId w:val="110"/>
  </w:num>
  <w:num w:numId="12" w16cid:durableId="1696153508">
    <w:abstractNumId w:val="87"/>
  </w:num>
  <w:num w:numId="13" w16cid:durableId="741214513">
    <w:abstractNumId w:val="125"/>
  </w:num>
  <w:num w:numId="14" w16cid:durableId="1249121539">
    <w:abstractNumId w:val="90"/>
  </w:num>
  <w:num w:numId="15" w16cid:durableId="2132236880">
    <w:abstractNumId w:val="12"/>
  </w:num>
  <w:num w:numId="16" w16cid:durableId="1250239405">
    <w:abstractNumId w:val="147"/>
  </w:num>
  <w:num w:numId="17" w16cid:durableId="1522235442">
    <w:abstractNumId w:val="40"/>
  </w:num>
  <w:num w:numId="18" w16cid:durableId="1366828169">
    <w:abstractNumId w:val="26"/>
  </w:num>
  <w:num w:numId="19" w16cid:durableId="1582176495">
    <w:abstractNumId w:val="212"/>
  </w:num>
  <w:num w:numId="20" w16cid:durableId="653950750">
    <w:abstractNumId w:val="88"/>
  </w:num>
  <w:num w:numId="21" w16cid:durableId="1605068112">
    <w:abstractNumId w:val="13"/>
  </w:num>
  <w:num w:numId="22" w16cid:durableId="1573658977">
    <w:abstractNumId w:val="200"/>
  </w:num>
  <w:num w:numId="23" w16cid:durableId="1541629909">
    <w:abstractNumId w:val="204"/>
  </w:num>
  <w:num w:numId="24" w16cid:durableId="725907751">
    <w:abstractNumId w:val="99"/>
  </w:num>
  <w:num w:numId="25" w16cid:durableId="32196042">
    <w:abstractNumId w:val="48"/>
  </w:num>
  <w:num w:numId="26" w16cid:durableId="1800025176">
    <w:abstractNumId w:val="103"/>
  </w:num>
  <w:num w:numId="27" w16cid:durableId="281960860">
    <w:abstractNumId w:val="156"/>
  </w:num>
  <w:num w:numId="28" w16cid:durableId="1502623304">
    <w:abstractNumId w:val="28"/>
  </w:num>
  <w:num w:numId="29" w16cid:durableId="1356420317">
    <w:abstractNumId w:val="75"/>
  </w:num>
  <w:num w:numId="30" w16cid:durableId="1316227089">
    <w:abstractNumId w:val="191"/>
  </w:num>
  <w:num w:numId="31" w16cid:durableId="147092927">
    <w:abstractNumId w:val="9"/>
  </w:num>
  <w:num w:numId="32" w16cid:durableId="1987318024">
    <w:abstractNumId w:val="37"/>
  </w:num>
  <w:num w:numId="33" w16cid:durableId="289214457">
    <w:abstractNumId w:val="72"/>
  </w:num>
  <w:num w:numId="34" w16cid:durableId="1459028052">
    <w:abstractNumId w:val="180"/>
  </w:num>
  <w:num w:numId="35" w16cid:durableId="1133405061">
    <w:abstractNumId w:val="85"/>
  </w:num>
  <w:num w:numId="36" w16cid:durableId="1504514699">
    <w:abstractNumId w:val="193"/>
  </w:num>
  <w:num w:numId="37" w16cid:durableId="1282958461">
    <w:abstractNumId w:val="161"/>
  </w:num>
  <w:num w:numId="38" w16cid:durableId="869803602">
    <w:abstractNumId w:val="119"/>
  </w:num>
  <w:num w:numId="39" w16cid:durableId="454179714">
    <w:abstractNumId w:val="80"/>
  </w:num>
  <w:num w:numId="40" w16cid:durableId="2136681584">
    <w:abstractNumId w:val="94"/>
  </w:num>
  <w:num w:numId="41" w16cid:durableId="1858352235">
    <w:abstractNumId w:val="65"/>
  </w:num>
  <w:num w:numId="42" w16cid:durableId="684940073">
    <w:abstractNumId w:val="120"/>
  </w:num>
  <w:num w:numId="43" w16cid:durableId="305934366">
    <w:abstractNumId w:val="178"/>
  </w:num>
  <w:num w:numId="44" w16cid:durableId="1137064096">
    <w:abstractNumId w:val="184"/>
  </w:num>
  <w:num w:numId="45" w16cid:durableId="1204058232">
    <w:abstractNumId w:val="76"/>
  </w:num>
  <w:num w:numId="46" w16cid:durableId="402221180">
    <w:abstractNumId w:val="32"/>
  </w:num>
  <w:num w:numId="47" w16cid:durableId="5404693">
    <w:abstractNumId w:val="136"/>
  </w:num>
  <w:num w:numId="48" w16cid:durableId="1455557410">
    <w:abstractNumId w:val="198"/>
  </w:num>
  <w:num w:numId="49" w16cid:durableId="680862238">
    <w:abstractNumId w:val="164"/>
  </w:num>
  <w:num w:numId="50" w16cid:durableId="157812372">
    <w:abstractNumId w:val="56"/>
  </w:num>
  <w:num w:numId="51" w16cid:durableId="37172921">
    <w:abstractNumId w:val="177"/>
  </w:num>
  <w:num w:numId="52" w16cid:durableId="1448425137">
    <w:abstractNumId w:val="23"/>
  </w:num>
  <w:num w:numId="53" w16cid:durableId="281037376">
    <w:abstractNumId w:val="98"/>
  </w:num>
  <w:num w:numId="54" w16cid:durableId="1173497853">
    <w:abstractNumId w:val="42"/>
  </w:num>
  <w:num w:numId="55" w16cid:durableId="1115170755">
    <w:abstractNumId w:val="190"/>
  </w:num>
  <w:num w:numId="56" w16cid:durableId="1502155657">
    <w:abstractNumId w:val="168"/>
  </w:num>
  <w:num w:numId="57" w16cid:durableId="53240322">
    <w:abstractNumId w:val="113"/>
  </w:num>
  <w:num w:numId="58" w16cid:durableId="1135101864">
    <w:abstractNumId w:val="49"/>
  </w:num>
  <w:num w:numId="59" w16cid:durableId="2084595946">
    <w:abstractNumId w:val="192"/>
  </w:num>
  <w:num w:numId="60" w16cid:durableId="1242371445">
    <w:abstractNumId w:val="91"/>
  </w:num>
  <w:num w:numId="61" w16cid:durableId="190340031">
    <w:abstractNumId w:val="134"/>
  </w:num>
  <w:num w:numId="62" w16cid:durableId="36006200">
    <w:abstractNumId w:val="17"/>
  </w:num>
  <w:num w:numId="63" w16cid:durableId="245572662">
    <w:abstractNumId w:val="66"/>
  </w:num>
  <w:num w:numId="64" w16cid:durableId="1892955621">
    <w:abstractNumId w:val="27"/>
  </w:num>
  <w:num w:numId="65" w16cid:durableId="211121095">
    <w:abstractNumId w:val="118"/>
  </w:num>
  <w:num w:numId="66" w16cid:durableId="2140222761">
    <w:abstractNumId w:val="153"/>
  </w:num>
  <w:num w:numId="67" w16cid:durableId="1341204008">
    <w:abstractNumId w:val="100"/>
  </w:num>
  <w:num w:numId="68" w16cid:durableId="1901791588">
    <w:abstractNumId w:val="160"/>
  </w:num>
  <w:num w:numId="69" w16cid:durableId="1024012234">
    <w:abstractNumId w:val="69"/>
  </w:num>
  <w:num w:numId="70" w16cid:durableId="78186805">
    <w:abstractNumId w:val="44"/>
  </w:num>
  <w:num w:numId="71" w16cid:durableId="594634531">
    <w:abstractNumId w:val="197"/>
  </w:num>
  <w:num w:numId="72" w16cid:durableId="365912379">
    <w:abstractNumId w:val="7"/>
  </w:num>
  <w:num w:numId="73" w16cid:durableId="868109985">
    <w:abstractNumId w:val="124"/>
  </w:num>
  <w:num w:numId="74" w16cid:durableId="765343254">
    <w:abstractNumId w:val="169"/>
  </w:num>
  <w:num w:numId="75" w16cid:durableId="1242444390">
    <w:abstractNumId w:val="10"/>
  </w:num>
  <w:num w:numId="76" w16cid:durableId="1695687119">
    <w:abstractNumId w:val="188"/>
  </w:num>
  <w:num w:numId="77" w16cid:durableId="772557611">
    <w:abstractNumId w:val="122"/>
  </w:num>
  <w:num w:numId="78" w16cid:durableId="51468765">
    <w:abstractNumId w:val="3"/>
  </w:num>
  <w:num w:numId="79" w16cid:durableId="2061786882">
    <w:abstractNumId w:val="171"/>
  </w:num>
  <w:num w:numId="80" w16cid:durableId="176577945">
    <w:abstractNumId w:val="77"/>
  </w:num>
  <w:num w:numId="81" w16cid:durableId="180123930">
    <w:abstractNumId w:val="199"/>
  </w:num>
  <w:num w:numId="82" w16cid:durableId="1660573405">
    <w:abstractNumId w:val="86"/>
  </w:num>
  <w:num w:numId="83" w16cid:durableId="1325553200">
    <w:abstractNumId w:val="73"/>
  </w:num>
  <w:num w:numId="84" w16cid:durableId="187253938">
    <w:abstractNumId w:val="18"/>
  </w:num>
  <w:num w:numId="85" w16cid:durableId="573904572">
    <w:abstractNumId w:val="33"/>
  </w:num>
  <w:num w:numId="86" w16cid:durableId="1277323962">
    <w:abstractNumId w:val="211"/>
  </w:num>
  <w:num w:numId="87" w16cid:durableId="527455837">
    <w:abstractNumId w:val="172"/>
  </w:num>
  <w:num w:numId="88" w16cid:durableId="1039236527">
    <w:abstractNumId w:val="201"/>
  </w:num>
  <w:num w:numId="89" w16cid:durableId="1304774779">
    <w:abstractNumId w:val="158"/>
  </w:num>
  <w:num w:numId="90" w16cid:durableId="796877240">
    <w:abstractNumId w:val="4"/>
  </w:num>
  <w:num w:numId="91" w16cid:durableId="1312637479">
    <w:abstractNumId w:val="183"/>
  </w:num>
  <w:num w:numId="92" w16cid:durableId="1458569673">
    <w:abstractNumId w:val="71"/>
  </w:num>
  <w:num w:numId="93" w16cid:durableId="104740833">
    <w:abstractNumId w:val="105"/>
  </w:num>
  <w:num w:numId="94" w16cid:durableId="330648987">
    <w:abstractNumId w:val="196"/>
  </w:num>
  <w:num w:numId="95" w16cid:durableId="1640064913">
    <w:abstractNumId w:val="151"/>
  </w:num>
  <w:num w:numId="96" w16cid:durableId="545411416">
    <w:abstractNumId w:val="146"/>
  </w:num>
  <w:num w:numId="97" w16cid:durableId="2018652193">
    <w:abstractNumId w:val="67"/>
  </w:num>
  <w:num w:numId="98" w16cid:durableId="1762532664">
    <w:abstractNumId w:val="70"/>
  </w:num>
  <w:num w:numId="99" w16cid:durableId="1052196561">
    <w:abstractNumId w:val="112"/>
  </w:num>
  <w:num w:numId="100" w16cid:durableId="569081127">
    <w:abstractNumId w:val="20"/>
  </w:num>
  <w:num w:numId="101" w16cid:durableId="1789740003">
    <w:abstractNumId w:val="50"/>
  </w:num>
  <w:num w:numId="102" w16cid:durableId="1408963366">
    <w:abstractNumId w:val="137"/>
  </w:num>
  <w:num w:numId="103" w16cid:durableId="887958106">
    <w:abstractNumId w:val="1"/>
  </w:num>
  <w:num w:numId="104" w16cid:durableId="1507283355">
    <w:abstractNumId w:val="68"/>
  </w:num>
  <w:num w:numId="105" w16cid:durableId="920598392">
    <w:abstractNumId w:val="166"/>
  </w:num>
  <w:num w:numId="106" w16cid:durableId="588005641">
    <w:abstractNumId w:val="213"/>
  </w:num>
  <w:num w:numId="107" w16cid:durableId="2024938044">
    <w:abstractNumId w:val="145"/>
  </w:num>
  <w:num w:numId="108" w16cid:durableId="2070153844">
    <w:abstractNumId w:val="14"/>
  </w:num>
  <w:num w:numId="109" w16cid:durableId="1573127186">
    <w:abstractNumId w:val="96"/>
  </w:num>
  <w:num w:numId="110" w16cid:durableId="1621497922">
    <w:abstractNumId w:val="163"/>
  </w:num>
  <w:num w:numId="111" w16cid:durableId="1775786438">
    <w:abstractNumId w:val="123"/>
  </w:num>
  <w:num w:numId="112" w16cid:durableId="711929644">
    <w:abstractNumId w:val="148"/>
  </w:num>
  <w:num w:numId="113" w16cid:durableId="2145928896">
    <w:abstractNumId w:val="195"/>
  </w:num>
  <w:num w:numId="114" w16cid:durableId="746146946">
    <w:abstractNumId w:val="139"/>
  </w:num>
  <w:num w:numId="115" w16cid:durableId="1732267378">
    <w:abstractNumId w:val="206"/>
  </w:num>
  <w:num w:numId="116" w16cid:durableId="1765296814">
    <w:abstractNumId w:val="116"/>
  </w:num>
  <w:num w:numId="117" w16cid:durableId="770049649">
    <w:abstractNumId w:val="173"/>
  </w:num>
  <w:num w:numId="118" w16cid:durableId="702168468">
    <w:abstractNumId w:val="35"/>
  </w:num>
  <w:num w:numId="119" w16cid:durableId="386803881">
    <w:abstractNumId w:val="47"/>
  </w:num>
  <w:num w:numId="120" w16cid:durableId="840001806">
    <w:abstractNumId w:val="31"/>
  </w:num>
  <w:num w:numId="121" w16cid:durableId="780806828">
    <w:abstractNumId w:val="93"/>
  </w:num>
  <w:num w:numId="122" w16cid:durableId="1872524395">
    <w:abstractNumId w:val="21"/>
  </w:num>
  <w:num w:numId="123" w16cid:durableId="604382985">
    <w:abstractNumId w:val="132"/>
  </w:num>
  <w:num w:numId="124" w16cid:durableId="1848864496">
    <w:abstractNumId w:val="74"/>
  </w:num>
  <w:num w:numId="125" w16cid:durableId="1250237283">
    <w:abstractNumId w:val="155"/>
  </w:num>
  <w:num w:numId="126" w16cid:durableId="887686643">
    <w:abstractNumId w:val="152"/>
  </w:num>
  <w:num w:numId="127" w16cid:durableId="103431211">
    <w:abstractNumId w:val="52"/>
  </w:num>
  <w:num w:numId="128" w16cid:durableId="204219064">
    <w:abstractNumId w:val="36"/>
  </w:num>
  <w:num w:numId="129" w16cid:durableId="584730608">
    <w:abstractNumId w:val="2"/>
  </w:num>
  <w:num w:numId="130" w16cid:durableId="210730119">
    <w:abstractNumId w:val="46"/>
  </w:num>
  <w:num w:numId="131" w16cid:durableId="1357194757">
    <w:abstractNumId w:val="55"/>
  </w:num>
  <w:num w:numId="132" w16cid:durableId="1415663298">
    <w:abstractNumId w:val="175"/>
  </w:num>
  <w:num w:numId="133" w16cid:durableId="319382551">
    <w:abstractNumId w:val="24"/>
  </w:num>
  <w:num w:numId="134" w16cid:durableId="643051304">
    <w:abstractNumId w:val="11"/>
  </w:num>
  <w:num w:numId="135" w16cid:durableId="691225200">
    <w:abstractNumId w:val="39"/>
  </w:num>
  <w:num w:numId="136" w16cid:durableId="346172825">
    <w:abstractNumId w:val="16"/>
  </w:num>
  <w:num w:numId="137" w16cid:durableId="1983579042">
    <w:abstractNumId w:val="34"/>
  </w:num>
  <w:num w:numId="138" w16cid:durableId="84227374">
    <w:abstractNumId w:val="81"/>
  </w:num>
  <w:num w:numId="139" w16cid:durableId="78913876">
    <w:abstractNumId w:val="138"/>
  </w:num>
  <w:num w:numId="140" w16cid:durableId="555437604">
    <w:abstractNumId w:val="182"/>
  </w:num>
  <w:num w:numId="141" w16cid:durableId="1936207676">
    <w:abstractNumId w:val="58"/>
  </w:num>
  <w:num w:numId="142" w16cid:durableId="20397185">
    <w:abstractNumId w:val="167"/>
  </w:num>
  <w:num w:numId="143" w16cid:durableId="1012683395">
    <w:abstractNumId w:val="109"/>
  </w:num>
  <w:num w:numId="144" w16cid:durableId="796728685">
    <w:abstractNumId w:val="22"/>
  </w:num>
  <w:num w:numId="145" w16cid:durableId="1961450346">
    <w:abstractNumId w:val="187"/>
  </w:num>
  <w:num w:numId="146" w16cid:durableId="384185712">
    <w:abstractNumId w:val="82"/>
  </w:num>
  <w:num w:numId="147" w16cid:durableId="1120146224">
    <w:abstractNumId w:val="115"/>
  </w:num>
  <w:num w:numId="148" w16cid:durableId="1330789124">
    <w:abstractNumId w:val="104"/>
  </w:num>
  <w:num w:numId="149" w16cid:durableId="500656665">
    <w:abstractNumId w:val="15"/>
  </w:num>
  <w:num w:numId="150" w16cid:durableId="1782527436">
    <w:abstractNumId w:val="53"/>
  </w:num>
  <w:num w:numId="151" w16cid:durableId="1616249655">
    <w:abstractNumId w:val="6"/>
  </w:num>
  <w:num w:numId="152" w16cid:durableId="1840805697">
    <w:abstractNumId w:val="128"/>
  </w:num>
  <w:num w:numId="153" w16cid:durableId="1651713531">
    <w:abstractNumId w:val="106"/>
  </w:num>
  <w:num w:numId="154" w16cid:durableId="327635036">
    <w:abstractNumId w:val="84"/>
  </w:num>
  <w:num w:numId="155" w16cid:durableId="1050113919">
    <w:abstractNumId w:val="186"/>
  </w:num>
  <w:num w:numId="156" w16cid:durableId="720639752">
    <w:abstractNumId w:val="207"/>
  </w:num>
  <w:num w:numId="157" w16cid:durableId="1130250545">
    <w:abstractNumId w:val="61"/>
  </w:num>
  <w:num w:numId="158" w16cid:durableId="2013216608">
    <w:abstractNumId w:val="205"/>
  </w:num>
  <w:num w:numId="159" w16cid:durableId="1772509848">
    <w:abstractNumId w:val="5"/>
  </w:num>
  <w:num w:numId="160" w16cid:durableId="722946029">
    <w:abstractNumId w:val="215"/>
  </w:num>
  <w:num w:numId="161" w16cid:durableId="1102922631">
    <w:abstractNumId w:val="142"/>
  </w:num>
  <w:num w:numId="162" w16cid:durableId="1738623188">
    <w:abstractNumId w:val="54"/>
  </w:num>
  <w:num w:numId="163" w16cid:durableId="1470050219">
    <w:abstractNumId w:val="194"/>
  </w:num>
  <w:num w:numId="164" w16cid:durableId="1340690750">
    <w:abstractNumId w:val="95"/>
  </w:num>
  <w:num w:numId="165" w16cid:durableId="1961959663">
    <w:abstractNumId w:val="209"/>
  </w:num>
  <w:num w:numId="166" w16cid:durableId="1906143930">
    <w:abstractNumId w:val="59"/>
  </w:num>
  <w:num w:numId="167" w16cid:durableId="824203176">
    <w:abstractNumId w:val="25"/>
  </w:num>
  <w:num w:numId="168" w16cid:durableId="1223833077">
    <w:abstractNumId w:val="83"/>
  </w:num>
  <w:num w:numId="169" w16cid:durableId="1070544921">
    <w:abstractNumId w:val="135"/>
  </w:num>
  <w:num w:numId="170" w16cid:durableId="1799645799">
    <w:abstractNumId w:val="133"/>
  </w:num>
  <w:num w:numId="171" w16cid:durableId="18508012">
    <w:abstractNumId w:val="162"/>
  </w:num>
  <w:num w:numId="172" w16cid:durableId="663633692">
    <w:abstractNumId w:val="181"/>
  </w:num>
  <w:num w:numId="173" w16cid:durableId="1337002240">
    <w:abstractNumId w:val="170"/>
  </w:num>
  <w:num w:numId="174" w16cid:durableId="413362495">
    <w:abstractNumId w:val="140"/>
  </w:num>
  <w:num w:numId="175" w16cid:durableId="1709842406">
    <w:abstractNumId w:val="38"/>
  </w:num>
  <w:num w:numId="176" w16cid:durableId="74789503">
    <w:abstractNumId w:val="203"/>
  </w:num>
  <w:num w:numId="177" w16cid:durableId="78405803">
    <w:abstractNumId w:val="149"/>
  </w:num>
  <w:num w:numId="178" w16cid:durableId="479927662">
    <w:abstractNumId w:val="78"/>
  </w:num>
  <w:num w:numId="179" w16cid:durableId="1158887005">
    <w:abstractNumId w:val="111"/>
  </w:num>
  <w:num w:numId="180" w16cid:durableId="484857066">
    <w:abstractNumId w:val="159"/>
  </w:num>
  <w:num w:numId="181" w16cid:durableId="1659455176">
    <w:abstractNumId w:val="79"/>
  </w:num>
  <w:num w:numId="182" w16cid:durableId="1388840669">
    <w:abstractNumId w:val="64"/>
  </w:num>
  <w:num w:numId="183" w16cid:durableId="2129473755">
    <w:abstractNumId w:val="214"/>
  </w:num>
  <w:num w:numId="184" w16cid:durableId="1117678415">
    <w:abstractNumId w:val="8"/>
  </w:num>
  <w:num w:numId="185" w16cid:durableId="1989437641">
    <w:abstractNumId w:val="101"/>
  </w:num>
  <w:num w:numId="186" w16cid:durableId="1904098553">
    <w:abstractNumId w:val="154"/>
  </w:num>
  <w:num w:numId="187" w16cid:durableId="1624382737">
    <w:abstractNumId w:val="51"/>
  </w:num>
  <w:num w:numId="188" w16cid:durableId="2029524903">
    <w:abstractNumId w:val="60"/>
  </w:num>
  <w:num w:numId="189" w16cid:durableId="409469736">
    <w:abstractNumId w:val="141"/>
  </w:num>
  <w:num w:numId="190" w16cid:durableId="1529828397">
    <w:abstractNumId w:val="126"/>
  </w:num>
  <w:num w:numId="191" w16cid:durableId="900093222">
    <w:abstractNumId w:val="157"/>
  </w:num>
  <w:num w:numId="192" w16cid:durableId="548421150">
    <w:abstractNumId w:val="143"/>
  </w:num>
  <w:num w:numId="193" w16cid:durableId="206065014">
    <w:abstractNumId w:val="176"/>
  </w:num>
  <w:num w:numId="194" w16cid:durableId="925456825">
    <w:abstractNumId w:val="144"/>
  </w:num>
  <w:num w:numId="195" w16cid:durableId="1909535647">
    <w:abstractNumId w:val="43"/>
  </w:num>
  <w:num w:numId="196" w16cid:durableId="571701618">
    <w:abstractNumId w:val="150"/>
  </w:num>
  <w:num w:numId="197" w16cid:durableId="1994410882">
    <w:abstractNumId w:val="41"/>
  </w:num>
  <w:num w:numId="198" w16cid:durableId="1667200372">
    <w:abstractNumId w:val="117"/>
  </w:num>
  <w:num w:numId="199" w16cid:durableId="255745440">
    <w:abstractNumId w:val="45"/>
  </w:num>
  <w:num w:numId="200" w16cid:durableId="1924219475">
    <w:abstractNumId w:val="62"/>
  </w:num>
  <w:num w:numId="201" w16cid:durableId="1814104114">
    <w:abstractNumId w:val="165"/>
  </w:num>
  <w:num w:numId="202" w16cid:durableId="1305116189">
    <w:abstractNumId w:val="114"/>
  </w:num>
  <w:num w:numId="203" w16cid:durableId="1697463082">
    <w:abstractNumId w:val="92"/>
  </w:num>
  <w:num w:numId="204" w16cid:durableId="1893301651">
    <w:abstractNumId w:val="129"/>
  </w:num>
  <w:num w:numId="205" w16cid:durableId="1818955762">
    <w:abstractNumId w:val="210"/>
  </w:num>
  <w:num w:numId="206" w16cid:durableId="1157922123">
    <w:abstractNumId w:val="29"/>
  </w:num>
  <w:num w:numId="207" w16cid:durableId="166210531">
    <w:abstractNumId w:val="30"/>
  </w:num>
  <w:num w:numId="208" w16cid:durableId="1445996516">
    <w:abstractNumId w:val="107"/>
  </w:num>
  <w:num w:numId="209" w16cid:durableId="1042287129">
    <w:abstractNumId w:val="121"/>
  </w:num>
  <w:num w:numId="210" w16cid:durableId="1016269047">
    <w:abstractNumId w:val="179"/>
  </w:num>
  <w:num w:numId="211" w16cid:durableId="516768620">
    <w:abstractNumId w:val="189"/>
  </w:num>
  <w:num w:numId="212" w16cid:durableId="1135609609">
    <w:abstractNumId w:val="131"/>
  </w:num>
  <w:num w:numId="213" w16cid:durableId="1987272063">
    <w:abstractNumId w:val="57"/>
  </w:num>
  <w:num w:numId="214" w16cid:durableId="928347645">
    <w:abstractNumId w:val="63"/>
  </w:num>
  <w:num w:numId="215" w16cid:durableId="1408654671">
    <w:abstractNumId w:val="0"/>
  </w:num>
  <w:num w:numId="216" w16cid:durableId="1259825325">
    <w:abstractNumId w:val="202"/>
  </w:num>
  <w:numIdMacAtCleanup w:val="2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displayBackgroundShape/>
  <w:embedSystemFonts/>
  <w:mirrorMargins/>
  <w:activeWritingStyle w:appName="MSWord" w:lang="en-US" w:vendorID="64" w:dllVersion="6" w:nlCheck="1" w:checkStyle="0"/>
  <w:activeWritingStyle w:appName="MSWord" w:lang="en-US" w:vendorID="64" w:dllVersion="4096" w:nlCheck="1" w:checkStyle="0"/>
  <w:activeWritingStyle w:appName="MSWord" w:lang="en" w:vendorID="64" w:dllVersion="4096" w:nlCheck="1" w:checkStyle="1"/>
  <w:activeWritingStyle w:appName="MSWord" w:lang="en-US" w:vendorID="64" w:dllVersion="0" w:nlCheck="1" w:checkStyle="0"/>
  <w:activeWritingStyle w:appName="MSWord" w:lang="fr-FR"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516"/>
    <w:rsid w:val="000012CF"/>
    <w:rsid w:val="000021B8"/>
    <w:rsid w:val="00002679"/>
    <w:rsid w:val="000027C1"/>
    <w:rsid w:val="0000295F"/>
    <w:rsid w:val="00002A67"/>
    <w:rsid w:val="00002AA3"/>
    <w:rsid w:val="00002ABC"/>
    <w:rsid w:val="00002EC6"/>
    <w:rsid w:val="0000350F"/>
    <w:rsid w:val="00003669"/>
    <w:rsid w:val="00003C6C"/>
    <w:rsid w:val="00003F02"/>
    <w:rsid w:val="00003F74"/>
    <w:rsid w:val="000045F1"/>
    <w:rsid w:val="00004662"/>
    <w:rsid w:val="000055DA"/>
    <w:rsid w:val="00005AAE"/>
    <w:rsid w:val="000060E3"/>
    <w:rsid w:val="0000635F"/>
    <w:rsid w:val="00006E8D"/>
    <w:rsid w:val="00007674"/>
    <w:rsid w:val="000078A7"/>
    <w:rsid w:val="00007E24"/>
    <w:rsid w:val="000103F1"/>
    <w:rsid w:val="000107C2"/>
    <w:rsid w:val="0001087B"/>
    <w:rsid w:val="00010C3C"/>
    <w:rsid w:val="00010D99"/>
    <w:rsid w:val="00010FC6"/>
    <w:rsid w:val="00011804"/>
    <w:rsid w:val="000118D0"/>
    <w:rsid w:val="000118EA"/>
    <w:rsid w:val="00011A20"/>
    <w:rsid w:val="00011C77"/>
    <w:rsid w:val="0001261B"/>
    <w:rsid w:val="000126F7"/>
    <w:rsid w:val="000126F8"/>
    <w:rsid w:val="00012734"/>
    <w:rsid w:val="00012B6D"/>
    <w:rsid w:val="00013007"/>
    <w:rsid w:val="000135F3"/>
    <w:rsid w:val="00013A00"/>
    <w:rsid w:val="00013A92"/>
    <w:rsid w:val="00013B25"/>
    <w:rsid w:val="00014EED"/>
    <w:rsid w:val="000150DB"/>
    <w:rsid w:val="00015267"/>
    <w:rsid w:val="000152B0"/>
    <w:rsid w:val="000153F3"/>
    <w:rsid w:val="00015807"/>
    <w:rsid w:val="00015C7E"/>
    <w:rsid w:val="00015D58"/>
    <w:rsid w:val="0001619B"/>
    <w:rsid w:val="00016C56"/>
    <w:rsid w:val="000173CD"/>
    <w:rsid w:val="00017560"/>
    <w:rsid w:val="00017A65"/>
    <w:rsid w:val="00017C14"/>
    <w:rsid w:val="0002019F"/>
    <w:rsid w:val="0002029E"/>
    <w:rsid w:val="000202C2"/>
    <w:rsid w:val="00020387"/>
    <w:rsid w:val="000206CD"/>
    <w:rsid w:val="00020C29"/>
    <w:rsid w:val="0002126B"/>
    <w:rsid w:val="00021A57"/>
    <w:rsid w:val="00021B1B"/>
    <w:rsid w:val="00021C73"/>
    <w:rsid w:val="00021E55"/>
    <w:rsid w:val="00021F70"/>
    <w:rsid w:val="00022296"/>
    <w:rsid w:val="000224C0"/>
    <w:rsid w:val="000232FB"/>
    <w:rsid w:val="000235E7"/>
    <w:rsid w:val="000235F6"/>
    <w:rsid w:val="00023978"/>
    <w:rsid w:val="00023A9B"/>
    <w:rsid w:val="000245E3"/>
    <w:rsid w:val="00024829"/>
    <w:rsid w:val="000248A3"/>
    <w:rsid w:val="00024949"/>
    <w:rsid w:val="000252FF"/>
    <w:rsid w:val="000259F8"/>
    <w:rsid w:val="00025C43"/>
    <w:rsid w:val="00025C5B"/>
    <w:rsid w:val="00026012"/>
    <w:rsid w:val="000260BC"/>
    <w:rsid w:val="000260C8"/>
    <w:rsid w:val="00026687"/>
    <w:rsid w:val="00026A8E"/>
    <w:rsid w:val="00026AF1"/>
    <w:rsid w:val="00026EE9"/>
    <w:rsid w:val="00027219"/>
    <w:rsid w:val="00027903"/>
    <w:rsid w:val="0003026E"/>
    <w:rsid w:val="00030C44"/>
    <w:rsid w:val="00031090"/>
    <w:rsid w:val="0003147A"/>
    <w:rsid w:val="000316ED"/>
    <w:rsid w:val="00031A71"/>
    <w:rsid w:val="00031E13"/>
    <w:rsid w:val="00032161"/>
    <w:rsid w:val="000331FA"/>
    <w:rsid w:val="0003364E"/>
    <w:rsid w:val="000338A5"/>
    <w:rsid w:val="000338ED"/>
    <w:rsid w:val="00033E91"/>
    <w:rsid w:val="0003435F"/>
    <w:rsid w:val="000344C2"/>
    <w:rsid w:val="00034E71"/>
    <w:rsid w:val="0003553C"/>
    <w:rsid w:val="00036201"/>
    <w:rsid w:val="000364C8"/>
    <w:rsid w:val="000368ED"/>
    <w:rsid w:val="00036DBF"/>
    <w:rsid w:val="00037077"/>
    <w:rsid w:val="0003753C"/>
    <w:rsid w:val="00037D75"/>
    <w:rsid w:val="00040061"/>
    <w:rsid w:val="000405D0"/>
    <w:rsid w:val="00040C11"/>
    <w:rsid w:val="00040CBF"/>
    <w:rsid w:val="00040E30"/>
    <w:rsid w:val="00040E56"/>
    <w:rsid w:val="0004133E"/>
    <w:rsid w:val="00041857"/>
    <w:rsid w:val="000418AC"/>
    <w:rsid w:val="00041B8C"/>
    <w:rsid w:val="00041BC3"/>
    <w:rsid w:val="00042621"/>
    <w:rsid w:val="00042B2C"/>
    <w:rsid w:val="00042CCF"/>
    <w:rsid w:val="0004305A"/>
    <w:rsid w:val="00043214"/>
    <w:rsid w:val="00043571"/>
    <w:rsid w:val="000437FA"/>
    <w:rsid w:val="00043C53"/>
    <w:rsid w:val="0004439F"/>
    <w:rsid w:val="0004476B"/>
    <w:rsid w:val="00044DC3"/>
    <w:rsid w:val="00045BA8"/>
    <w:rsid w:val="00045BC7"/>
    <w:rsid w:val="00046453"/>
    <w:rsid w:val="00046501"/>
    <w:rsid w:val="00046634"/>
    <w:rsid w:val="00046ADC"/>
    <w:rsid w:val="00047738"/>
    <w:rsid w:val="000479CE"/>
    <w:rsid w:val="00047B4C"/>
    <w:rsid w:val="00047DE6"/>
    <w:rsid w:val="0005029C"/>
    <w:rsid w:val="0005034B"/>
    <w:rsid w:val="00050380"/>
    <w:rsid w:val="00050BA8"/>
    <w:rsid w:val="000510D8"/>
    <w:rsid w:val="0005119A"/>
    <w:rsid w:val="0005196B"/>
    <w:rsid w:val="00051B53"/>
    <w:rsid w:val="00051FAC"/>
    <w:rsid w:val="000526DA"/>
    <w:rsid w:val="000526E9"/>
    <w:rsid w:val="000529D9"/>
    <w:rsid w:val="00052B85"/>
    <w:rsid w:val="00052DAD"/>
    <w:rsid w:val="000532CC"/>
    <w:rsid w:val="000533AE"/>
    <w:rsid w:val="0005357A"/>
    <w:rsid w:val="0005386D"/>
    <w:rsid w:val="00053DE1"/>
    <w:rsid w:val="000541B4"/>
    <w:rsid w:val="00054922"/>
    <w:rsid w:val="00055093"/>
    <w:rsid w:val="000550F3"/>
    <w:rsid w:val="00055294"/>
    <w:rsid w:val="000555D9"/>
    <w:rsid w:val="000555F3"/>
    <w:rsid w:val="00055783"/>
    <w:rsid w:val="0005578F"/>
    <w:rsid w:val="00055C26"/>
    <w:rsid w:val="0005635B"/>
    <w:rsid w:val="0005642C"/>
    <w:rsid w:val="000564DA"/>
    <w:rsid w:val="00056C9E"/>
    <w:rsid w:val="000575C0"/>
    <w:rsid w:val="00057950"/>
    <w:rsid w:val="00057CDC"/>
    <w:rsid w:val="00057E35"/>
    <w:rsid w:val="00057F42"/>
    <w:rsid w:val="00060ADB"/>
    <w:rsid w:val="00060AED"/>
    <w:rsid w:val="00060B17"/>
    <w:rsid w:val="000613EB"/>
    <w:rsid w:val="00061465"/>
    <w:rsid w:val="0006186E"/>
    <w:rsid w:val="00061D36"/>
    <w:rsid w:val="00061E2B"/>
    <w:rsid w:val="00061E70"/>
    <w:rsid w:val="0006225D"/>
    <w:rsid w:val="000629E6"/>
    <w:rsid w:val="00062CB2"/>
    <w:rsid w:val="000632D9"/>
    <w:rsid w:val="000633AA"/>
    <w:rsid w:val="000640B0"/>
    <w:rsid w:val="000644B0"/>
    <w:rsid w:val="00064680"/>
    <w:rsid w:val="00064F42"/>
    <w:rsid w:val="00064F7F"/>
    <w:rsid w:val="000651DF"/>
    <w:rsid w:val="00065529"/>
    <w:rsid w:val="000659CF"/>
    <w:rsid w:val="00065A95"/>
    <w:rsid w:val="000660D1"/>
    <w:rsid w:val="00066430"/>
    <w:rsid w:val="0006695C"/>
    <w:rsid w:val="0006756C"/>
    <w:rsid w:val="00067F0B"/>
    <w:rsid w:val="000704BF"/>
    <w:rsid w:val="00070B68"/>
    <w:rsid w:val="00070D28"/>
    <w:rsid w:val="00071214"/>
    <w:rsid w:val="00071341"/>
    <w:rsid w:val="00071507"/>
    <w:rsid w:val="0007158F"/>
    <w:rsid w:val="00071633"/>
    <w:rsid w:val="000718DB"/>
    <w:rsid w:val="00071C7D"/>
    <w:rsid w:val="00072777"/>
    <w:rsid w:val="00072A19"/>
    <w:rsid w:val="0007353E"/>
    <w:rsid w:val="00073C7A"/>
    <w:rsid w:val="00073D86"/>
    <w:rsid w:val="000740C9"/>
    <w:rsid w:val="000742C7"/>
    <w:rsid w:val="00074A23"/>
    <w:rsid w:val="00074B2F"/>
    <w:rsid w:val="00074BBB"/>
    <w:rsid w:val="00074C80"/>
    <w:rsid w:val="00075325"/>
    <w:rsid w:val="000755AE"/>
    <w:rsid w:val="00075723"/>
    <w:rsid w:val="00075782"/>
    <w:rsid w:val="000765C7"/>
    <w:rsid w:val="00077345"/>
    <w:rsid w:val="00077D8A"/>
    <w:rsid w:val="000803A7"/>
    <w:rsid w:val="000803C1"/>
    <w:rsid w:val="00080F33"/>
    <w:rsid w:val="0008112D"/>
    <w:rsid w:val="000816C2"/>
    <w:rsid w:val="00081A20"/>
    <w:rsid w:val="00081B20"/>
    <w:rsid w:val="00081EFA"/>
    <w:rsid w:val="0008257C"/>
    <w:rsid w:val="000828C6"/>
    <w:rsid w:val="00082975"/>
    <w:rsid w:val="00082987"/>
    <w:rsid w:val="00082A08"/>
    <w:rsid w:val="00082C86"/>
    <w:rsid w:val="00082D3A"/>
    <w:rsid w:val="00082E70"/>
    <w:rsid w:val="0008311B"/>
    <w:rsid w:val="0008377B"/>
    <w:rsid w:val="00083B7B"/>
    <w:rsid w:val="00083E8E"/>
    <w:rsid w:val="000842E3"/>
    <w:rsid w:val="00084B59"/>
    <w:rsid w:val="00084BB3"/>
    <w:rsid w:val="00084E8E"/>
    <w:rsid w:val="00084FFA"/>
    <w:rsid w:val="000851ED"/>
    <w:rsid w:val="00085381"/>
    <w:rsid w:val="00085937"/>
    <w:rsid w:val="00085A6C"/>
    <w:rsid w:val="000863D2"/>
    <w:rsid w:val="00086457"/>
    <w:rsid w:val="0008659A"/>
    <w:rsid w:val="000867EF"/>
    <w:rsid w:val="00086CB0"/>
    <w:rsid w:val="000875BF"/>
    <w:rsid w:val="000875DB"/>
    <w:rsid w:val="00090285"/>
    <w:rsid w:val="000906FE"/>
    <w:rsid w:val="00090D5A"/>
    <w:rsid w:val="00091438"/>
    <w:rsid w:val="00091941"/>
    <w:rsid w:val="00091AA5"/>
    <w:rsid w:val="00091BC2"/>
    <w:rsid w:val="000921E1"/>
    <w:rsid w:val="00092724"/>
    <w:rsid w:val="00092910"/>
    <w:rsid w:val="00092B58"/>
    <w:rsid w:val="00092E4D"/>
    <w:rsid w:val="00093162"/>
    <w:rsid w:val="000932AB"/>
    <w:rsid w:val="000942C7"/>
    <w:rsid w:val="00094AEB"/>
    <w:rsid w:val="000953EA"/>
    <w:rsid w:val="00095EDF"/>
    <w:rsid w:val="000960D1"/>
    <w:rsid w:val="0009688E"/>
    <w:rsid w:val="00096B71"/>
    <w:rsid w:val="000976C6"/>
    <w:rsid w:val="00097C23"/>
    <w:rsid w:val="00097C50"/>
    <w:rsid w:val="00097C73"/>
    <w:rsid w:val="00097DA6"/>
    <w:rsid w:val="000A0969"/>
    <w:rsid w:val="000A0B68"/>
    <w:rsid w:val="000A0C3F"/>
    <w:rsid w:val="000A0D37"/>
    <w:rsid w:val="000A10A2"/>
    <w:rsid w:val="000A14A9"/>
    <w:rsid w:val="000A1CA9"/>
    <w:rsid w:val="000A276B"/>
    <w:rsid w:val="000A2AED"/>
    <w:rsid w:val="000A2C5A"/>
    <w:rsid w:val="000A2D83"/>
    <w:rsid w:val="000A300C"/>
    <w:rsid w:val="000A31B8"/>
    <w:rsid w:val="000A3E77"/>
    <w:rsid w:val="000A40C3"/>
    <w:rsid w:val="000A4752"/>
    <w:rsid w:val="000A4C2F"/>
    <w:rsid w:val="000A5253"/>
    <w:rsid w:val="000A58F2"/>
    <w:rsid w:val="000A59DB"/>
    <w:rsid w:val="000A5BB5"/>
    <w:rsid w:val="000A5CF3"/>
    <w:rsid w:val="000A5D49"/>
    <w:rsid w:val="000A673F"/>
    <w:rsid w:val="000A6B58"/>
    <w:rsid w:val="000A7A58"/>
    <w:rsid w:val="000A7C81"/>
    <w:rsid w:val="000A7D1D"/>
    <w:rsid w:val="000B0117"/>
    <w:rsid w:val="000B037D"/>
    <w:rsid w:val="000B0752"/>
    <w:rsid w:val="000B0C78"/>
    <w:rsid w:val="000B0D9C"/>
    <w:rsid w:val="000B0DEE"/>
    <w:rsid w:val="000B1AE2"/>
    <w:rsid w:val="000B1D80"/>
    <w:rsid w:val="000B1F9C"/>
    <w:rsid w:val="000B2732"/>
    <w:rsid w:val="000B2833"/>
    <w:rsid w:val="000B2C15"/>
    <w:rsid w:val="000B2D2F"/>
    <w:rsid w:val="000B3051"/>
    <w:rsid w:val="000B3A76"/>
    <w:rsid w:val="000B3D53"/>
    <w:rsid w:val="000B41D8"/>
    <w:rsid w:val="000B4277"/>
    <w:rsid w:val="000B442F"/>
    <w:rsid w:val="000B4DA6"/>
    <w:rsid w:val="000B4DC2"/>
    <w:rsid w:val="000B5408"/>
    <w:rsid w:val="000B5484"/>
    <w:rsid w:val="000B5609"/>
    <w:rsid w:val="000B5683"/>
    <w:rsid w:val="000B581C"/>
    <w:rsid w:val="000B62A2"/>
    <w:rsid w:val="000B6300"/>
    <w:rsid w:val="000B74D5"/>
    <w:rsid w:val="000B7E86"/>
    <w:rsid w:val="000C036B"/>
    <w:rsid w:val="000C0371"/>
    <w:rsid w:val="000C0510"/>
    <w:rsid w:val="000C096B"/>
    <w:rsid w:val="000C09B8"/>
    <w:rsid w:val="000C0B96"/>
    <w:rsid w:val="000C0BB8"/>
    <w:rsid w:val="000C0CBF"/>
    <w:rsid w:val="000C127F"/>
    <w:rsid w:val="000C1495"/>
    <w:rsid w:val="000C1FEC"/>
    <w:rsid w:val="000C2173"/>
    <w:rsid w:val="000C241F"/>
    <w:rsid w:val="000C28E6"/>
    <w:rsid w:val="000C2E0A"/>
    <w:rsid w:val="000C308B"/>
    <w:rsid w:val="000C394A"/>
    <w:rsid w:val="000C3B64"/>
    <w:rsid w:val="000C3BA1"/>
    <w:rsid w:val="000C3E91"/>
    <w:rsid w:val="000C3ED2"/>
    <w:rsid w:val="000C3F2D"/>
    <w:rsid w:val="000C422B"/>
    <w:rsid w:val="000C4610"/>
    <w:rsid w:val="000C493B"/>
    <w:rsid w:val="000C4D16"/>
    <w:rsid w:val="000C5185"/>
    <w:rsid w:val="000C5227"/>
    <w:rsid w:val="000C5298"/>
    <w:rsid w:val="000C52D1"/>
    <w:rsid w:val="000C52EA"/>
    <w:rsid w:val="000C5649"/>
    <w:rsid w:val="000C5770"/>
    <w:rsid w:val="000C5B25"/>
    <w:rsid w:val="000C5DB2"/>
    <w:rsid w:val="000C60DF"/>
    <w:rsid w:val="000C61EF"/>
    <w:rsid w:val="000C65ED"/>
    <w:rsid w:val="000C678E"/>
    <w:rsid w:val="000C6A98"/>
    <w:rsid w:val="000C6F37"/>
    <w:rsid w:val="000C6F53"/>
    <w:rsid w:val="000C705C"/>
    <w:rsid w:val="000C7660"/>
    <w:rsid w:val="000D0798"/>
    <w:rsid w:val="000D0A61"/>
    <w:rsid w:val="000D0E0F"/>
    <w:rsid w:val="000D1606"/>
    <w:rsid w:val="000D2491"/>
    <w:rsid w:val="000D2D0B"/>
    <w:rsid w:val="000D2E6C"/>
    <w:rsid w:val="000D3550"/>
    <w:rsid w:val="000D3C16"/>
    <w:rsid w:val="000D4C9A"/>
    <w:rsid w:val="000D500A"/>
    <w:rsid w:val="000D5332"/>
    <w:rsid w:val="000D53AE"/>
    <w:rsid w:val="000D5495"/>
    <w:rsid w:val="000D5BC9"/>
    <w:rsid w:val="000D5C06"/>
    <w:rsid w:val="000D5DCE"/>
    <w:rsid w:val="000D5F2A"/>
    <w:rsid w:val="000D6556"/>
    <w:rsid w:val="000D65B2"/>
    <w:rsid w:val="000D6D7A"/>
    <w:rsid w:val="000D6EAB"/>
    <w:rsid w:val="000D7676"/>
    <w:rsid w:val="000D7E81"/>
    <w:rsid w:val="000E02D3"/>
    <w:rsid w:val="000E0A2F"/>
    <w:rsid w:val="000E0D5B"/>
    <w:rsid w:val="000E1369"/>
    <w:rsid w:val="000E14C7"/>
    <w:rsid w:val="000E1BAA"/>
    <w:rsid w:val="000E2438"/>
    <w:rsid w:val="000E263A"/>
    <w:rsid w:val="000E2A5E"/>
    <w:rsid w:val="000E2C27"/>
    <w:rsid w:val="000E2C62"/>
    <w:rsid w:val="000E36B1"/>
    <w:rsid w:val="000E3B69"/>
    <w:rsid w:val="000E3BF7"/>
    <w:rsid w:val="000E47CE"/>
    <w:rsid w:val="000E497C"/>
    <w:rsid w:val="000E4AAD"/>
    <w:rsid w:val="000E52C6"/>
    <w:rsid w:val="000E53C6"/>
    <w:rsid w:val="000E573C"/>
    <w:rsid w:val="000E58A8"/>
    <w:rsid w:val="000E5B75"/>
    <w:rsid w:val="000E5C38"/>
    <w:rsid w:val="000E5FD5"/>
    <w:rsid w:val="000E6433"/>
    <w:rsid w:val="000E68C5"/>
    <w:rsid w:val="000E6CE1"/>
    <w:rsid w:val="000E6CFE"/>
    <w:rsid w:val="000E76D2"/>
    <w:rsid w:val="000E7793"/>
    <w:rsid w:val="000E7BC1"/>
    <w:rsid w:val="000E7CD7"/>
    <w:rsid w:val="000E7CED"/>
    <w:rsid w:val="000F0438"/>
    <w:rsid w:val="000F0453"/>
    <w:rsid w:val="000F0A65"/>
    <w:rsid w:val="000F0D10"/>
    <w:rsid w:val="000F0F79"/>
    <w:rsid w:val="000F138D"/>
    <w:rsid w:val="000F14A6"/>
    <w:rsid w:val="000F15A8"/>
    <w:rsid w:val="000F15B8"/>
    <w:rsid w:val="000F176F"/>
    <w:rsid w:val="000F188D"/>
    <w:rsid w:val="000F193E"/>
    <w:rsid w:val="000F1CE4"/>
    <w:rsid w:val="000F1CF6"/>
    <w:rsid w:val="000F2131"/>
    <w:rsid w:val="000F26BD"/>
    <w:rsid w:val="000F38D3"/>
    <w:rsid w:val="000F3946"/>
    <w:rsid w:val="000F3947"/>
    <w:rsid w:val="000F3D9F"/>
    <w:rsid w:val="000F3E9C"/>
    <w:rsid w:val="000F3FEF"/>
    <w:rsid w:val="000F45AD"/>
    <w:rsid w:val="000F4AE4"/>
    <w:rsid w:val="000F4C30"/>
    <w:rsid w:val="000F51BB"/>
    <w:rsid w:val="000F579F"/>
    <w:rsid w:val="000F5BF8"/>
    <w:rsid w:val="000F615F"/>
    <w:rsid w:val="000F6167"/>
    <w:rsid w:val="000F626F"/>
    <w:rsid w:val="000F6465"/>
    <w:rsid w:val="000F68DE"/>
    <w:rsid w:val="000F6E39"/>
    <w:rsid w:val="000F6FB7"/>
    <w:rsid w:val="000F7160"/>
    <w:rsid w:val="000F7394"/>
    <w:rsid w:val="000F779C"/>
    <w:rsid w:val="000F7E94"/>
    <w:rsid w:val="000F7FC6"/>
    <w:rsid w:val="00100082"/>
    <w:rsid w:val="0010008F"/>
    <w:rsid w:val="00100850"/>
    <w:rsid w:val="00100BEF"/>
    <w:rsid w:val="00100C1F"/>
    <w:rsid w:val="00100F08"/>
    <w:rsid w:val="00101690"/>
    <w:rsid w:val="001017CD"/>
    <w:rsid w:val="00101C8E"/>
    <w:rsid w:val="0010260C"/>
    <w:rsid w:val="0010260D"/>
    <w:rsid w:val="001026B7"/>
    <w:rsid w:val="00102998"/>
    <w:rsid w:val="00102AE6"/>
    <w:rsid w:val="00102ECC"/>
    <w:rsid w:val="00102F6E"/>
    <w:rsid w:val="001030C2"/>
    <w:rsid w:val="00103ACF"/>
    <w:rsid w:val="00103B3D"/>
    <w:rsid w:val="00104199"/>
    <w:rsid w:val="00104638"/>
    <w:rsid w:val="001046E3"/>
    <w:rsid w:val="00104A91"/>
    <w:rsid w:val="00105191"/>
    <w:rsid w:val="0010533B"/>
    <w:rsid w:val="001056E6"/>
    <w:rsid w:val="001056ED"/>
    <w:rsid w:val="00105870"/>
    <w:rsid w:val="00105AC7"/>
    <w:rsid w:val="00106069"/>
    <w:rsid w:val="0010680F"/>
    <w:rsid w:val="001068E9"/>
    <w:rsid w:val="00106C06"/>
    <w:rsid w:val="00107094"/>
    <w:rsid w:val="001071C4"/>
    <w:rsid w:val="001075BD"/>
    <w:rsid w:val="001077CD"/>
    <w:rsid w:val="00107B40"/>
    <w:rsid w:val="00107D49"/>
    <w:rsid w:val="00110330"/>
    <w:rsid w:val="001105B5"/>
    <w:rsid w:val="00110745"/>
    <w:rsid w:val="00110939"/>
    <w:rsid w:val="00110CB0"/>
    <w:rsid w:val="001114DC"/>
    <w:rsid w:val="00111512"/>
    <w:rsid w:val="00111646"/>
    <w:rsid w:val="00111714"/>
    <w:rsid w:val="00111E36"/>
    <w:rsid w:val="001121C9"/>
    <w:rsid w:val="001129A6"/>
    <w:rsid w:val="00112B02"/>
    <w:rsid w:val="00112BF7"/>
    <w:rsid w:val="001133AD"/>
    <w:rsid w:val="00113678"/>
    <w:rsid w:val="00114030"/>
    <w:rsid w:val="00114100"/>
    <w:rsid w:val="00114539"/>
    <w:rsid w:val="00114831"/>
    <w:rsid w:val="00114A54"/>
    <w:rsid w:val="00114FDA"/>
    <w:rsid w:val="001150FB"/>
    <w:rsid w:val="00115293"/>
    <w:rsid w:val="00115467"/>
    <w:rsid w:val="001158A7"/>
    <w:rsid w:val="00115930"/>
    <w:rsid w:val="00115A32"/>
    <w:rsid w:val="00115D3C"/>
    <w:rsid w:val="00115E17"/>
    <w:rsid w:val="00115F37"/>
    <w:rsid w:val="001168EC"/>
    <w:rsid w:val="00116AA3"/>
    <w:rsid w:val="00116F7C"/>
    <w:rsid w:val="0011758D"/>
    <w:rsid w:val="0012014C"/>
    <w:rsid w:val="001202B0"/>
    <w:rsid w:val="00120DD5"/>
    <w:rsid w:val="00121126"/>
    <w:rsid w:val="00121242"/>
    <w:rsid w:val="00121410"/>
    <w:rsid w:val="0012182F"/>
    <w:rsid w:val="00121EF4"/>
    <w:rsid w:val="00121F49"/>
    <w:rsid w:val="001224F8"/>
    <w:rsid w:val="001224F9"/>
    <w:rsid w:val="001227AD"/>
    <w:rsid w:val="00122879"/>
    <w:rsid w:val="00122C63"/>
    <w:rsid w:val="00122F22"/>
    <w:rsid w:val="0012385A"/>
    <w:rsid w:val="001239F6"/>
    <w:rsid w:val="00123BED"/>
    <w:rsid w:val="00123DDA"/>
    <w:rsid w:val="00123FA7"/>
    <w:rsid w:val="00124232"/>
    <w:rsid w:val="0012452F"/>
    <w:rsid w:val="001250CC"/>
    <w:rsid w:val="0012546D"/>
    <w:rsid w:val="0012699B"/>
    <w:rsid w:val="00126D76"/>
    <w:rsid w:val="00126DF4"/>
    <w:rsid w:val="00126F81"/>
    <w:rsid w:val="00127750"/>
    <w:rsid w:val="00127A6E"/>
    <w:rsid w:val="00127CD0"/>
    <w:rsid w:val="00127F90"/>
    <w:rsid w:val="00130AC6"/>
    <w:rsid w:val="001313B8"/>
    <w:rsid w:val="00131657"/>
    <w:rsid w:val="00131D6B"/>
    <w:rsid w:val="0013212A"/>
    <w:rsid w:val="00132B23"/>
    <w:rsid w:val="001330E4"/>
    <w:rsid w:val="001333BF"/>
    <w:rsid w:val="001338CC"/>
    <w:rsid w:val="00133ADA"/>
    <w:rsid w:val="001340B1"/>
    <w:rsid w:val="00134272"/>
    <w:rsid w:val="001349A1"/>
    <w:rsid w:val="001356ED"/>
    <w:rsid w:val="001358EB"/>
    <w:rsid w:val="00135A73"/>
    <w:rsid w:val="00135DF5"/>
    <w:rsid w:val="00136124"/>
    <w:rsid w:val="001361F0"/>
    <w:rsid w:val="001367A5"/>
    <w:rsid w:val="00136C5D"/>
    <w:rsid w:val="00136CCB"/>
    <w:rsid w:val="00136ED9"/>
    <w:rsid w:val="00137E0B"/>
    <w:rsid w:val="00140272"/>
    <w:rsid w:val="001406C3"/>
    <w:rsid w:val="00140724"/>
    <w:rsid w:val="00140737"/>
    <w:rsid w:val="00140879"/>
    <w:rsid w:val="00140A1E"/>
    <w:rsid w:val="00141142"/>
    <w:rsid w:val="00141AA3"/>
    <w:rsid w:val="00141BC9"/>
    <w:rsid w:val="00142120"/>
    <w:rsid w:val="00142319"/>
    <w:rsid w:val="00142389"/>
    <w:rsid w:val="001427FD"/>
    <w:rsid w:val="00142C16"/>
    <w:rsid w:val="00142CBE"/>
    <w:rsid w:val="001430A7"/>
    <w:rsid w:val="001431D2"/>
    <w:rsid w:val="0014334A"/>
    <w:rsid w:val="0014335F"/>
    <w:rsid w:val="00143490"/>
    <w:rsid w:val="001434E9"/>
    <w:rsid w:val="0014386A"/>
    <w:rsid w:val="00143965"/>
    <w:rsid w:val="001447FA"/>
    <w:rsid w:val="00144AC2"/>
    <w:rsid w:val="00144B36"/>
    <w:rsid w:val="00145112"/>
    <w:rsid w:val="00145284"/>
    <w:rsid w:val="00145292"/>
    <w:rsid w:val="001452FE"/>
    <w:rsid w:val="00145E43"/>
    <w:rsid w:val="001460AA"/>
    <w:rsid w:val="00146610"/>
    <w:rsid w:val="001470F8"/>
    <w:rsid w:val="0014725F"/>
    <w:rsid w:val="0014726F"/>
    <w:rsid w:val="001477CD"/>
    <w:rsid w:val="00147BB0"/>
    <w:rsid w:val="00147D14"/>
    <w:rsid w:val="00147E9B"/>
    <w:rsid w:val="00150690"/>
    <w:rsid w:val="001507C6"/>
    <w:rsid w:val="00150CD8"/>
    <w:rsid w:val="001510A6"/>
    <w:rsid w:val="00151442"/>
    <w:rsid w:val="00151516"/>
    <w:rsid w:val="00152F74"/>
    <w:rsid w:val="001531C9"/>
    <w:rsid w:val="001534C3"/>
    <w:rsid w:val="00153529"/>
    <w:rsid w:val="00153773"/>
    <w:rsid w:val="0015384A"/>
    <w:rsid w:val="00154624"/>
    <w:rsid w:val="00154D31"/>
    <w:rsid w:val="00154F3C"/>
    <w:rsid w:val="00155008"/>
    <w:rsid w:val="00155064"/>
    <w:rsid w:val="0015582F"/>
    <w:rsid w:val="00155857"/>
    <w:rsid w:val="00155C2C"/>
    <w:rsid w:val="00156163"/>
    <w:rsid w:val="001565AC"/>
    <w:rsid w:val="00156E9A"/>
    <w:rsid w:val="00157455"/>
    <w:rsid w:val="001576EA"/>
    <w:rsid w:val="00157AC8"/>
    <w:rsid w:val="00160E3B"/>
    <w:rsid w:val="00160F23"/>
    <w:rsid w:val="00160F9E"/>
    <w:rsid w:val="00160FDF"/>
    <w:rsid w:val="001611B2"/>
    <w:rsid w:val="001618BC"/>
    <w:rsid w:val="001628D9"/>
    <w:rsid w:val="00162AC9"/>
    <w:rsid w:val="00163CF9"/>
    <w:rsid w:val="00163EC9"/>
    <w:rsid w:val="00163F91"/>
    <w:rsid w:val="0016401D"/>
    <w:rsid w:val="001641CB"/>
    <w:rsid w:val="001643EA"/>
    <w:rsid w:val="001644DD"/>
    <w:rsid w:val="00164B85"/>
    <w:rsid w:val="00165000"/>
    <w:rsid w:val="0016589E"/>
    <w:rsid w:val="00165F5A"/>
    <w:rsid w:val="00166314"/>
    <w:rsid w:val="00166A7B"/>
    <w:rsid w:val="00166FC7"/>
    <w:rsid w:val="001676BE"/>
    <w:rsid w:val="00167975"/>
    <w:rsid w:val="00167B56"/>
    <w:rsid w:val="00167FDD"/>
    <w:rsid w:val="00170005"/>
    <w:rsid w:val="00170530"/>
    <w:rsid w:val="0017070E"/>
    <w:rsid w:val="00171254"/>
    <w:rsid w:val="0017142D"/>
    <w:rsid w:val="00171A51"/>
    <w:rsid w:val="00171BC1"/>
    <w:rsid w:val="00171D63"/>
    <w:rsid w:val="00171E9A"/>
    <w:rsid w:val="00171FDE"/>
    <w:rsid w:val="0017204B"/>
    <w:rsid w:val="00172560"/>
    <w:rsid w:val="00172577"/>
    <w:rsid w:val="0017274D"/>
    <w:rsid w:val="00172770"/>
    <w:rsid w:val="001728E1"/>
    <w:rsid w:val="00172A38"/>
    <w:rsid w:val="00173883"/>
    <w:rsid w:val="001740D0"/>
    <w:rsid w:val="00174803"/>
    <w:rsid w:val="00174B30"/>
    <w:rsid w:val="00174FD3"/>
    <w:rsid w:val="001750F6"/>
    <w:rsid w:val="00175458"/>
    <w:rsid w:val="00175580"/>
    <w:rsid w:val="0017577D"/>
    <w:rsid w:val="00175D8F"/>
    <w:rsid w:val="00175F87"/>
    <w:rsid w:val="0017629A"/>
    <w:rsid w:val="001767F6"/>
    <w:rsid w:val="001767FC"/>
    <w:rsid w:val="00176B26"/>
    <w:rsid w:val="00176DBB"/>
    <w:rsid w:val="001771F7"/>
    <w:rsid w:val="00177225"/>
    <w:rsid w:val="0017722E"/>
    <w:rsid w:val="0017745C"/>
    <w:rsid w:val="00177906"/>
    <w:rsid w:val="00177963"/>
    <w:rsid w:val="00177EA0"/>
    <w:rsid w:val="0018020A"/>
    <w:rsid w:val="0018112D"/>
    <w:rsid w:val="00181990"/>
    <w:rsid w:val="00181B4A"/>
    <w:rsid w:val="00181F10"/>
    <w:rsid w:val="0018231E"/>
    <w:rsid w:val="001823E8"/>
    <w:rsid w:val="001828C0"/>
    <w:rsid w:val="00182901"/>
    <w:rsid w:val="00182CED"/>
    <w:rsid w:val="0018319F"/>
    <w:rsid w:val="001832DF"/>
    <w:rsid w:val="00183601"/>
    <w:rsid w:val="00184271"/>
    <w:rsid w:val="001843F4"/>
    <w:rsid w:val="00184783"/>
    <w:rsid w:val="001849FA"/>
    <w:rsid w:val="001851FC"/>
    <w:rsid w:val="001853E3"/>
    <w:rsid w:val="00185859"/>
    <w:rsid w:val="00185FB9"/>
    <w:rsid w:val="00186594"/>
    <w:rsid w:val="00186709"/>
    <w:rsid w:val="001867F1"/>
    <w:rsid w:val="00186C85"/>
    <w:rsid w:val="00186EAC"/>
    <w:rsid w:val="00187962"/>
    <w:rsid w:val="00187E76"/>
    <w:rsid w:val="0019195A"/>
    <w:rsid w:val="00191DBB"/>
    <w:rsid w:val="00191F21"/>
    <w:rsid w:val="001920CB"/>
    <w:rsid w:val="00192219"/>
    <w:rsid w:val="00192A8D"/>
    <w:rsid w:val="00192B33"/>
    <w:rsid w:val="00192BD7"/>
    <w:rsid w:val="00193204"/>
    <w:rsid w:val="00193AD4"/>
    <w:rsid w:val="00193B56"/>
    <w:rsid w:val="00193C5C"/>
    <w:rsid w:val="00193D67"/>
    <w:rsid w:val="00193E07"/>
    <w:rsid w:val="00194212"/>
    <w:rsid w:val="00194467"/>
    <w:rsid w:val="00194B00"/>
    <w:rsid w:val="00194C07"/>
    <w:rsid w:val="00194CD9"/>
    <w:rsid w:val="00194D8F"/>
    <w:rsid w:val="00194E91"/>
    <w:rsid w:val="00194FA3"/>
    <w:rsid w:val="00195910"/>
    <w:rsid w:val="001966C8"/>
    <w:rsid w:val="00196EF5"/>
    <w:rsid w:val="0019713B"/>
    <w:rsid w:val="0019730B"/>
    <w:rsid w:val="001973C3"/>
    <w:rsid w:val="001976FC"/>
    <w:rsid w:val="00197722"/>
    <w:rsid w:val="001977B6"/>
    <w:rsid w:val="00197A35"/>
    <w:rsid w:val="00197A86"/>
    <w:rsid w:val="00197B86"/>
    <w:rsid w:val="001A0B97"/>
    <w:rsid w:val="001A0D50"/>
    <w:rsid w:val="001A13F8"/>
    <w:rsid w:val="001A1C14"/>
    <w:rsid w:val="001A2064"/>
    <w:rsid w:val="001A20E1"/>
    <w:rsid w:val="001A23CF"/>
    <w:rsid w:val="001A2694"/>
    <w:rsid w:val="001A274F"/>
    <w:rsid w:val="001A29A4"/>
    <w:rsid w:val="001A2A19"/>
    <w:rsid w:val="001A3630"/>
    <w:rsid w:val="001A375C"/>
    <w:rsid w:val="001A38E7"/>
    <w:rsid w:val="001A3D1E"/>
    <w:rsid w:val="001A433F"/>
    <w:rsid w:val="001A44BB"/>
    <w:rsid w:val="001A4EA2"/>
    <w:rsid w:val="001A4EAE"/>
    <w:rsid w:val="001A4FF6"/>
    <w:rsid w:val="001A4FFE"/>
    <w:rsid w:val="001A5265"/>
    <w:rsid w:val="001A57B4"/>
    <w:rsid w:val="001A57E9"/>
    <w:rsid w:val="001A5AA3"/>
    <w:rsid w:val="001A62D7"/>
    <w:rsid w:val="001A64F1"/>
    <w:rsid w:val="001A659E"/>
    <w:rsid w:val="001A660E"/>
    <w:rsid w:val="001A68DD"/>
    <w:rsid w:val="001A6A20"/>
    <w:rsid w:val="001A6F84"/>
    <w:rsid w:val="001A7509"/>
    <w:rsid w:val="001A7B85"/>
    <w:rsid w:val="001B0047"/>
    <w:rsid w:val="001B0680"/>
    <w:rsid w:val="001B0D85"/>
    <w:rsid w:val="001B10F9"/>
    <w:rsid w:val="001B141F"/>
    <w:rsid w:val="001B155D"/>
    <w:rsid w:val="001B15C6"/>
    <w:rsid w:val="001B178B"/>
    <w:rsid w:val="001B192A"/>
    <w:rsid w:val="001B2604"/>
    <w:rsid w:val="001B2756"/>
    <w:rsid w:val="001B297F"/>
    <w:rsid w:val="001B298E"/>
    <w:rsid w:val="001B29AB"/>
    <w:rsid w:val="001B2D6D"/>
    <w:rsid w:val="001B2E35"/>
    <w:rsid w:val="001B32AD"/>
    <w:rsid w:val="001B33AC"/>
    <w:rsid w:val="001B3676"/>
    <w:rsid w:val="001B3B77"/>
    <w:rsid w:val="001B411D"/>
    <w:rsid w:val="001B43AB"/>
    <w:rsid w:val="001B485B"/>
    <w:rsid w:val="001B499D"/>
    <w:rsid w:val="001B4A0E"/>
    <w:rsid w:val="001B4E72"/>
    <w:rsid w:val="001B5027"/>
    <w:rsid w:val="001B5173"/>
    <w:rsid w:val="001B5188"/>
    <w:rsid w:val="001B51CA"/>
    <w:rsid w:val="001B5C3B"/>
    <w:rsid w:val="001B5E71"/>
    <w:rsid w:val="001B634B"/>
    <w:rsid w:val="001B6B3D"/>
    <w:rsid w:val="001B6C1B"/>
    <w:rsid w:val="001B712B"/>
    <w:rsid w:val="001B71A7"/>
    <w:rsid w:val="001B747A"/>
    <w:rsid w:val="001B772D"/>
    <w:rsid w:val="001B799A"/>
    <w:rsid w:val="001B7B2F"/>
    <w:rsid w:val="001B7BA5"/>
    <w:rsid w:val="001B7D28"/>
    <w:rsid w:val="001C0150"/>
    <w:rsid w:val="001C03C4"/>
    <w:rsid w:val="001C091E"/>
    <w:rsid w:val="001C0BD0"/>
    <w:rsid w:val="001C1298"/>
    <w:rsid w:val="001C1469"/>
    <w:rsid w:val="001C195C"/>
    <w:rsid w:val="001C1ED2"/>
    <w:rsid w:val="001C2187"/>
    <w:rsid w:val="001C2916"/>
    <w:rsid w:val="001C291E"/>
    <w:rsid w:val="001C2FF0"/>
    <w:rsid w:val="001C3795"/>
    <w:rsid w:val="001C390B"/>
    <w:rsid w:val="001C3D28"/>
    <w:rsid w:val="001C3DBF"/>
    <w:rsid w:val="001C40B4"/>
    <w:rsid w:val="001C428D"/>
    <w:rsid w:val="001C483F"/>
    <w:rsid w:val="001C4929"/>
    <w:rsid w:val="001C567C"/>
    <w:rsid w:val="001C5C3A"/>
    <w:rsid w:val="001C5DEF"/>
    <w:rsid w:val="001C60E0"/>
    <w:rsid w:val="001C67F9"/>
    <w:rsid w:val="001C6F3B"/>
    <w:rsid w:val="001C703A"/>
    <w:rsid w:val="001C7183"/>
    <w:rsid w:val="001C74A0"/>
    <w:rsid w:val="001C768D"/>
    <w:rsid w:val="001C76E2"/>
    <w:rsid w:val="001D0CAD"/>
    <w:rsid w:val="001D1006"/>
    <w:rsid w:val="001D108D"/>
    <w:rsid w:val="001D12A4"/>
    <w:rsid w:val="001D174D"/>
    <w:rsid w:val="001D1B0D"/>
    <w:rsid w:val="001D259A"/>
    <w:rsid w:val="001D293F"/>
    <w:rsid w:val="001D29AB"/>
    <w:rsid w:val="001D2B3B"/>
    <w:rsid w:val="001D326F"/>
    <w:rsid w:val="001D33CA"/>
    <w:rsid w:val="001D34FF"/>
    <w:rsid w:val="001D3676"/>
    <w:rsid w:val="001D38F6"/>
    <w:rsid w:val="001D3A12"/>
    <w:rsid w:val="001D45BA"/>
    <w:rsid w:val="001D564B"/>
    <w:rsid w:val="001D5B14"/>
    <w:rsid w:val="001D5CB2"/>
    <w:rsid w:val="001D5DC6"/>
    <w:rsid w:val="001D5EE5"/>
    <w:rsid w:val="001D6101"/>
    <w:rsid w:val="001D64FF"/>
    <w:rsid w:val="001D6558"/>
    <w:rsid w:val="001D661A"/>
    <w:rsid w:val="001D6D41"/>
    <w:rsid w:val="001D6F2E"/>
    <w:rsid w:val="001D719E"/>
    <w:rsid w:val="001D757B"/>
    <w:rsid w:val="001D7A36"/>
    <w:rsid w:val="001D7ECD"/>
    <w:rsid w:val="001E04B8"/>
    <w:rsid w:val="001E05F1"/>
    <w:rsid w:val="001E07E8"/>
    <w:rsid w:val="001E0CBC"/>
    <w:rsid w:val="001E10A4"/>
    <w:rsid w:val="001E1104"/>
    <w:rsid w:val="001E1202"/>
    <w:rsid w:val="001E1625"/>
    <w:rsid w:val="001E1981"/>
    <w:rsid w:val="001E1D93"/>
    <w:rsid w:val="001E1E61"/>
    <w:rsid w:val="001E292C"/>
    <w:rsid w:val="001E2B3B"/>
    <w:rsid w:val="001E35F8"/>
    <w:rsid w:val="001E3637"/>
    <w:rsid w:val="001E3B09"/>
    <w:rsid w:val="001E407D"/>
    <w:rsid w:val="001E40B8"/>
    <w:rsid w:val="001E40FC"/>
    <w:rsid w:val="001E466E"/>
    <w:rsid w:val="001E4837"/>
    <w:rsid w:val="001E4A3F"/>
    <w:rsid w:val="001E4DCB"/>
    <w:rsid w:val="001E4E52"/>
    <w:rsid w:val="001E4ECC"/>
    <w:rsid w:val="001E5179"/>
    <w:rsid w:val="001E5E8F"/>
    <w:rsid w:val="001E6684"/>
    <w:rsid w:val="001E6935"/>
    <w:rsid w:val="001E6D88"/>
    <w:rsid w:val="001E71FE"/>
    <w:rsid w:val="001E7472"/>
    <w:rsid w:val="001E75E4"/>
    <w:rsid w:val="001F0148"/>
    <w:rsid w:val="001F046B"/>
    <w:rsid w:val="001F085D"/>
    <w:rsid w:val="001F0B10"/>
    <w:rsid w:val="001F1311"/>
    <w:rsid w:val="001F1A1E"/>
    <w:rsid w:val="001F1AEA"/>
    <w:rsid w:val="001F204E"/>
    <w:rsid w:val="001F2153"/>
    <w:rsid w:val="001F2730"/>
    <w:rsid w:val="001F2A34"/>
    <w:rsid w:val="001F37BB"/>
    <w:rsid w:val="001F3969"/>
    <w:rsid w:val="001F3A0E"/>
    <w:rsid w:val="001F480E"/>
    <w:rsid w:val="001F48E8"/>
    <w:rsid w:val="001F54EE"/>
    <w:rsid w:val="001F5938"/>
    <w:rsid w:val="001F5D47"/>
    <w:rsid w:val="001F6059"/>
    <w:rsid w:val="001F6EC1"/>
    <w:rsid w:val="001F6F92"/>
    <w:rsid w:val="001F7015"/>
    <w:rsid w:val="001F7022"/>
    <w:rsid w:val="001F716D"/>
    <w:rsid w:val="001F73F8"/>
    <w:rsid w:val="001F746D"/>
    <w:rsid w:val="001F76AC"/>
    <w:rsid w:val="001F793E"/>
    <w:rsid w:val="00200423"/>
    <w:rsid w:val="002007FA"/>
    <w:rsid w:val="002009D3"/>
    <w:rsid w:val="00200A70"/>
    <w:rsid w:val="00200C01"/>
    <w:rsid w:val="00200C67"/>
    <w:rsid w:val="00200C80"/>
    <w:rsid w:val="00200F71"/>
    <w:rsid w:val="00201420"/>
    <w:rsid w:val="0020152A"/>
    <w:rsid w:val="0020163F"/>
    <w:rsid w:val="00201B91"/>
    <w:rsid w:val="0020223E"/>
    <w:rsid w:val="00202944"/>
    <w:rsid w:val="00202A11"/>
    <w:rsid w:val="00202BE7"/>
    <w:rsid w:val="00203900"/>
    <w:rsid w:val="00203F36"/>
    <w:rsid w:val="00203F53"/>
    <w:rsid w:val="0020402B"/>
    <w:rsid w:val="00204225"/>
    <w:rsid w:val="002046DB"/>
    <w:rsid w:val="002049A4"/>
    <w:rsid w:val="00204B82"/>
    <w:rsid w:val="00204DB8"/>
    <w:rsid w:val="00204DD0"/>
    <w:rsid w:val="00204E6E"/>
    <w:rsid w:val="00204EB8"/>
    <w:rsid w:val="0020504A"/>
    <w:rsid w:val="0020509D"/>
    <w:rsid w:val="0020585D"/>
    <w:rsid w:val="00205AC0"/>
    <w:rsid w:val="00205BF7"/>
    <w:rsid w:val="00205CBB"/>
    <w:rsid w:val="002060EC"/>
    <w:rsid w:val="00206133"/>
    <w:rsid w:val="0020619D"/>
    <w:rsid w:val="00206C8B"/>
    <w:rsid w:val="00207240"/>
    <w:rsid w:val="0020724E"/>
    <w:rsid w:val="002074E2"/>
    <w:rsid w:val="0020750C"/>
    <w:rsid w:val="00207754"/>
    <w:rsid w:val="00207AF6"/>
    <w:rsid w:val="00211092"/>
    <w:rsid w:val="002118DA"/>
    <w:rsid w:val="00211A69"/>
    <w:rsid w:val="00211E8D"/>
    <w:rsid w:val="00211FA7"/>
    <w:rsid w:val="00211FAE"/>
    <w:rsid w:val="002125F4"/>
    <w:rsid w:val="00212EDA"/>
    <w:rsid w:val="0021307D"/>
    <w:rsid w:val="0021316D"/>
    <w:rsid w:val="00213257"/>
    <w:rsid w:val="00214501"/>
    <w:rsid w:val="00214D33"/>
    <w:rsid w:val="00214DD5"/>
    <w:rsid w:val="00214EEC"/>
    <w:rsid w:val="0021563E"/>
    <w:rsid w:val="002160FF"/>
    <w:rsid w:val="00216718"/>
    <w:rsid w:val="00216948"/>
    <w:rsid w:val="00216CA3"/>
    <w:rsid w:val="00216EA4"/>
    <w:rsid w:val="00216FF4"/>
    <w:rsid w:val="0021765C"/>
    <w:rsid w:val="002176D0"/>
    <w:rsid w:val="00217A86"/>
    <w:rsid w:val="00217AF8"/>
    <w:rsid w:val="00217C52"/>
    <w:rsid w:val="00217EFD"/>
    <w:rsid w:val="00217F6F"/>
    <w:rsid w:val="002206F2"/>
    <w:rsid w:val="00220AD4"/>
    <w:rsid w:val="0022158F"/>
    <w:rsid w:val="00221881"/>
    <w:rsid w:val="00222546"/>
    <w:rsid w:val="00222628"/>
    <w:rsid w:val="00222C2A"/>
    <w:rsid w:val="00222D34"/>
    <w:rsid w:val="00223471"/>
    <w:rsid w:val="0022352B"/>
    <w:rsid w:val="002236D4"/>
    <w:rsid w:val="002243E7"/>
    <w:rsid w:val="00224A6E"/>
    <w:rsid w:val="00224C17"/>
    <w:rsid w:val="0022513A"/>
    <w:rsid w:val="0022565A"/>
    <w:rsid w:val="00225C5A"/>
    <w:rsid w:val="00226011"/>
    <w:rsid w:val="0022649F"/>
    <w:rsid w:val="002265FC"/>
    <w:rsid w:val="00226B19"/>
    <w:rsid w:val="0022717D"/>
    <w:rsid w:val="00227225"/>
    <w:rsid w:val="00227508"/>
    <w:rsid w:val="00227A7D"/>
    <w:rsid w:val="00227B6E"/>
    <w:rsid w:val="00227FA6"/>
    <w:rsid w:val="0023088B"/>
    <w:rsid w:val="00230BE3"/>
    <w:rsid w:val="00230D20"/>
    <w:rsid w:val="00230EFC"/>
    <w:rsid w:val="00230F99"/>
    <w:rsid w:val="002313B4"/>
    <w:rsid w:val="002315ED"/>
    <w:rsid w:val="00231775"/>
    <w:rsid w:val="0023179C"/>
    <w:rsid w:val="00232362"/>
    <w:rsid w:val="00232BC0"/>
    <w:rsid w:val="00232D59"/>
    <w:rsid w:val="0023359A"/>
    <w:rsid w:val="00233BEC"/>
    <w:rsid w:val="002346FB"/>
    <w:rsid w:val="002349EB"/>
    <w:rsid w:val="00235088"/>
    <w:rsid w:val="00235501"/>
    <w:rsid w:val="00235A03"/>
    <w:rsid w:val="00235CA5"/>
    <w:rsid w:val="00236190"/>
    <w:rsid w:val="0023689C"/>
    <w:rsid w:val="00236ACA"/>
    <w:rsid w:val="00236C7E"/>
    <w:rsid w:val="00237117"/>
    <w:rsid w:val="002371FA"/>
    <w:rsid w:val="002372F7"/>
    <w:rsid w:val="002374DC"/>
    <w:rsid w:val="00240209"/>
    <w:rsid w:val="002404F7"/>
    <w:rsid w:val="00240527"/>
    <w:rsid w:val="0024068B"/>
    <w:rsid w:val="00240B97"/>
    <w:rsid w:val="002414B4"/>
    <w:rsid w:val="002418D6"/>
    <w:rsid w:val="00241A97"/>
    <w:rsid w:val="00241B94"/>
    <w:rsid w:val="00241FA7"/>
    <w:rsid w:val="0024204F"/>
    <w:rsid w:val="00242232"/>
    <w:rsid w:val="00242842"/>
    <w:rsid w:val="002428DD"/>
    <w:rsid w:val="002429EA"/>
    <w:rsid w:val="00242EDA"/>
    <w:rsid w:val="00243DC1"/>
    <w:rsid w:val="0024430E"/>
    <w:rsid w:val="00244345"/>
    <w:rsid w:val="00244B21"/>
    <w:rsid w:val="00244D0E"/>
    <w:rsid w:val="00245673"/>
    <w:rsid w:val="00245A67"/>
    <w:rsid w:val="00245B2C"/>
    <w:rsid w:val="00245BA8"/>
    <w:rsid w:val="002461D5"/>
    <w:rsid w:val="00246288"/>
    <w:rsid w:val="00246306"/>
    <w:rsid w:val="00246334"/>
    <w:rsid w:val="00246712"/>
    <w:rsid w:val="00246B33"/>
    <w:rsid w:val="00246C27"/>
    <w:rsid w:val="0024710A"/>
    <w:rsid w:val="00247333"/>
    <w:rsid w:val="002478F2"/>
    <w:rsid w:val="002504D7"/>
    <w:rsid w:val="002504EB"/>
    <w:rsid w:val="00250938"/>
    <w:rsid w:val="00250B9C"/>
    <w:rsid w:val="00250D9F"/>
    <w:rsid w:val="00250EC7"/>
    <w:rsid w:val="00251079"/>
    <w:rsid w:val="00251740"/>
    <w:rsid w:val="002518ED"/>
    <w:rsid w:val="00251BC5"/>
    <w:rsid w:val="00251EBA"/>
    <w:rsid w:val="0025258E"/>
    <w:rsid w:val="002526D4"/>
    <w:rsid w:val="002526E6"/>
    <w:rsid w:val="0025288B"/>
    <w:rsid w:val="00252ABB"/>
    <w:rsid w:val="00252ADE"/>
    <w:rsid w:val="00252D5F"/>
    <w:rsid w:val="00253118"/>
    <w:rsid w:val="0025329A"/>
    <w:rsid w:val="00253606"/>
    <w:rsid w:val="002537EE"/>
    <w:rsid w:val="0025394E"/>
    <w:rsid w:val="00253987"/>
    <w:rsid w:val="00253E5F"/>
    <w:rsid w:val="00254BD2"/>
    <w:rsid w:val="00254EB9"/>
    <w:rsid w:val="00255006"/>
    <w:rsid w:val="0025544A"/>
    <w:rsid w:val="00255938"/>
    <w:rsid w:val="00255A1A"/>
    <w:rsid w:val="0025620D"/>
    <w:rsid w:val="00256B19"/>
    <w:rsid w:val="00257029"/>
    <w:rsid w:val="002573C2"/>
    <w:rsid w:val="00257E0F"/>
    <w:rsid w:val="00260857"/>
    <w:rsid w:val="002609AF"/>
    <w:rsid w:val="00260D76"/>
    <w:rsid w:val="00260EE8"/>
    <w:rsid w:val="0026140B"/>
    <w:rsid w:val="002615AA"/>
    <w:rsid w:val="002617A6"/>
    <w:rsid w:val="00261B11"/>
    <w:rsid w:val="00261FCC"/>
    <w:rsid w:val="002625BD"/>
    <w:rsid w:val="002626D6"/>
    <w:rsid w:val="002628AB"/>
    <w:rsid w:val="00262D4A"/>
    <w:rsid w:val="00262DC3"/>
    <w:rsid w:val="0026306A"/>
    <w:rsid w:val="002631C2"/>
    <w:rsid w:val="00263516"/>
    <w:rsid w:val="00263D36"/>
    <w:rsid w:val="002645C2"/>
    <w:rsid w:val="002647F8"/>
    <w:rsid w:val="002648DE"/>
    <w:rsid w:val="00264EAA"/>
    <w:rsid w:val="0026591F"/>
    <w:rsid w:val="002659C3"/>
    <w:rsid w:val="00265A74"/>
    <w:rsid w:val="00265B99"/>
    <w:rsid w:val="00265D20"/>
    <w:rsid w:val="00265EBB"/>
    <w:rsid w:val="00266329"/>
    <w:rsid w:val="0026642C"/>
    <w:rsid w:val="00266558"/>
    <w:rsid w:val="00266D2D"/>
    <w:rsid w:val="00267038"/>
    <w:rsid w:val="00267113"/>
    <w:rsid w:val="0026735F"/>
    <w:rsid w:val="00267657"/>
    <w:rsid w:val="002679C4"/>
    <w:rsid w:val="00267A9F"/>
    <w:rsid w:val="002704E6"/>
    <w:rsid w:val="00270A82"/>
    <w:rsid w:val="00270D8C"/>
    <w:rsid w:val="002712E6"/>
    <w:rsid w:val="0027168E"/>
    <w:rsid w:val="00271712"/>
    <w:rsid w:val="00271D7A"/>
    <w:rsid w:val="00272016"/>
    <w:rsid w:val="00272139"/>
    <w:rsid w:val="002721D4"/>
    <w:rsid w:val="00272818"/>
    <w:rsid w:val="00272AE5"/>
    <w:rsid w:val="00272F47"/>
    <w:rsid w:val="002733C1"/>
    <w:rsid w:val="00273547"/>
    <w:rsid w:val="00273792"/>
    <w:rsid w:val="00273FD4"/>
    <w:rsid w:val="00274041"/>
    <w:rsid w:val="0027409A"/>
    <w:rsid w:val="002743CE"/>
    <w:rsid w:val="00274777"/>
    <w:rsid w:val="00274C42"/>
    <w:rsid w:val="0027515B"/>
    <w:rsid w:val="002755B5"/>
    <w:rsid w:val="002755FF"/>
    <w:rsid w:val="0027586C"/>
    <w:rsid w:val="002758C3"/>
    <w:rsid w:val="00275E25"/>
    <w:rsid w:val="00276602"/>
    <w:rsid w:val="00276DEC"/>
    <w:rsid w:val="00276ECF"/>
    <w:rsid w:val="00276FA6"/>
    <w:rsid w:val="002778C7"/>
    <w:rsid w:val="00277B53"/>
    <w:rsid w:val="00277E6B"/>
    <w:rsid w:val="00280387"/>
    <w:rsid w:val="002804C5"/>
    <w:rsid w:val="00280566"/>
    <w:rsid w:val="002807C5"/>
    <w:rsid w:val="00280C06"/>
    <w:rsid w:val="002812DD"/>
    <w:rsid w:val="00281425"/>
    <w:rsid w:val="0028180D"/>
    <w:rsid w:val="00281B23"/>
    <w:rsid w:val="00281E64"/>
    <w:rsid w:val="0028262D"/>
    <w:rsid w:val="0028285B"/>
    <w:rsid w:val="00282A99"/>
    <w:rsid w:val="00282C4B"/>
    <w:rsid w:val="00282E70"/>
    <w:rsid w:val="00282FC4"/>
    <w:rsid w:val="0028361C"/>
    <w:rsid w:val="0028381D"/>
    <w:rsid w:val="00283E64"/>
    <w:rsid w:val="00284422"/>
    <w:rsid w:val="00284A78"/>
    <w:rsid w:val="0028508F"/>
    <w:rsid w:val="002850DA"/>
    <w:rsid w:val="0028525B"/>
    <w:rsid w:val="0028535B"/>
    <w:rsid w:val="00285AB2"/>
    <w:rsid w:val="00285D4B"/>
    <w:rsid w:val="00285F50"/>
    <w:rsid w:val="002862CA"/>
    <w:rsid w:val="00286552"/>
    <w:rsid w:val="00286853"/>
    <w:rsid w:val="00286CBC"/>
    <w:rsid w:val="00286F5E"/>
    <w:rsid w:val="00286F8B"/>
    <w:rsid w:val="002871D0"/>
    <w:rsid w:val="00287DEC"/>
    <w:rsid w:val="00287E9F"/>
    <w:rsid w:val="00290906"/>
    <w:rsid w:val="00290AB8"/>
    <w:rsid w:val="00290DD5"/>
    <w:rsid w:val="00290F8A"/>
    <w:rsid w:val="00291379"/>
    <w:rsid w:val="00291459"/>
    <w:rsid w:val="00291DFA"/>
    <w:rsid w:val="00292263"/>
    <w:rsid w:val="00292468"/>
    <w:rsid w:val="002924FF"/>
    <w:rsid w:val="00292527"/>
    <w:rsid w:val="00292D2F"/>
    <w:rsid w:val="00292FC0"/>
    <w:rsid w:val="00293054"/>
    <w:rsid w:val="002931EB"/>
    <w:rsid w:val="00293491"/>
    <w:rsid w:val="00293E3F"/>
    <w:rsid w:val="00294F09"/>
    <w:rsid w:val="002950C6"/>
    <w:rsid w:val="0029550E"/>
    <w:rsid w:val="00295863"/>
    <w:rsid w:val="00295AF3"/>
    <w:rsid w:val="00295E8A"/>
    <w:rsid w:val="002969A7"/>
    <w:rsid w:val="00296B7D"/>
    <w:rsid w:val="00296D3F"/>
    <w:rsid w:val="00297557"/>
    <w:rsid w:val="0029758C"/>
    <w:rsid w:val="002978E1"/>
    <w:rsid w:val="00297C51"/>
    <w:rsid w:val="00297D99"/>
    <w:rsid w:val="002A064E"/>
    <w:rsid w:val="002A0AC2"/>
    <w:rsid w:val="002A0C6F"/>
    <w:rsid w:val="002A0F0E"/>
    <w:rsid w:val="002A13AC"/>
    <w:rsid w:val="002A1461"/>
    <w:rsid w:val="002A15C6"/>
    <w:rsid w:val="002A1635"/>
    <w:rsid w:val="002A1818"/>
    <w:rsid w:val="002A210A"/>
    <w:rsid w:val="002A2846"/>
    <w:rsid w:val="002A2D6F"/>
    <w:rsid w:val="002A2EB2"/>
    <w:rsid w:val="002A33F3"/>
    <w:rsid w:val="002A351D"/>
    <w:rsid w:val="002A370C"/>
    <w:rsid w:val="002A3F87"/>
    <w:rsid w:val="002A3FC8"/>
    <w:rsid w:val="002A42F3"/>
    <w:rsid w:val="002A44EE"/>
    <w:rsid w:val="002A49A8"/>
    <w:rsid w:val="002A4E62"/>
    <w:rsid w:val="002A5193"/>
    <w:rsid w:val="002A5864"/>
    <w:rsid w:val="002A59A8"/>
    <w:rsid w:val="002A621D"/>
    <w:rsid w:val="002A64D9"/>
    <w:rsid w:val="002A67A5"/>
    <w:rsid w:val="002A6919"/>
    <w:rsid w:val="002A69C0"/>
    <w:rsid w:val="002A69F7"/>
    <w:rsid w:val="002A6C2C"/>
    <w:rsid w:val="002A7202"/>
    <w:rsid w:val="002A7603"/>
    <w:rsid w:val="002A7828"/>
    <w:rsid w:val="002B01E1"/>
    <w:rsid w:val="002B01F6"/>
    <w:rsid w:val="002B045C"/>
    <w:rsid w:val="002B0B5E"/>
    <w:rsid w:val="002B1A26"/>
    <w:rsid w:val="002B1F6C"/>
    <w:rsid w:val="002B20D1"/>
    <w:rsid w:val="002B22A3"/>
    <w:rsid w:val="002B37E8"/>
    <w:rsid w:val="002B394C"/>
    <w:rsid w:val="002B3B43"/>
    <w:rsid w:val="002B418E"/>
    <w:rsid w:val="002B4644"/>
    <w:rsid w:val="002B4722"/>
    <w:rsid w:val="002B4E25"/>
    <w:rsid w:val="002B4ECA"/>
    <w:rsid w:val="002B52B7"/>
    <w:rsid w:val="002B5462"/>
    <w:rsid w:val="002B54EE"/>
    <w:rsid w:val="002B5BFA"/>
    <w:rsid w:val="002B5C32"/>
    <w:rsid w:val="002B5F2B"/>
    <w:rsid w:val="002B6586"/>
    <w:rsid w:val="002B6AFF"/>
    <w:rsid w:val="002B7228"/>
    <w:rsid w:val="002B74EA"/>
    <w:rsid w:val="002B7A72"/>
    <w:rsid w:val="002B7F9A"/>
    <w:rsid w:val="002B7FB0"/>
    <w:rsid w:val="002C0187"/>
    <w:rsid w:val="002C01DD"/>
    <w:rsid w:val="002C10FD"/>
    <w:rsid w:val="002C174B"/>
    <w:rsid w:val="002C1BB5"/>
    <w:rsid w:val="002C1BE5"/>
    <w:rsid w:val="002C1E77"/>
    <w:rsid w:val="002C1FBA"/>
    <w:rsid w:val="002C260B"/>
    <w:rsid w:val="002C261D"/>
    <w:rsid w:val="002C2A58"/>
    <w:rsid w:val="002C2BAF"/>
    <w:rsid w:val="002C3C7C"/>
    <w:rsid w:val="002C3F61"/>
    <w:rsid w:val="002C3F7E"/>
    <w:rsid w:val="002C4345"/>
    <w:rsid w:val="002C452C"/>
    <w:rsid w:val="002C4AE1"/>
    <w:rsid w:val="002C4BD0"/>
    <w:rsid w:val="002C4C68"/>
    <w:rsid w:val="002C514A"/>
    <w:rsid w:val="002C5790"/>
    <w:rsid w:val="002C617E"/>
    <w:rsid w:val="002C625C"/>
    <w:rsid w:val="002C662A"/>
    <w:rsid w:val="002C72FE"/>
    <w:rsid w:val="002C7485"/>
    <w:rsid w:val="002C7808"/>
    <w:rsid w:val="002C7A2B"/>
    <w:rsid w:val="002C7EBB"/>
    <w:rsid w:val="002D0081"/>
    <w:rsid w:val="002D0E22"/>
    <w:rsid w:val="002D0E2E"/>
    <w:rsid w:val="002D1630"/>
    <w:rsid w:val="002D179C"/>
    <w:rsid w:val="002D1AD6"/>
    <w:rsid w:val="002D2B04"/>
    <w:rsid w:val="002D2E5E"/>
    <w:rsid w:val="002D32C9"/>
    <w:rsid w:val="002D350B"/>
    <w:rsid w:val="002D375B"/>
    <w:rsid w:val="002D378A"/>
    <w:rsid w:val="002D49FB"/>
    <w:rsid w:val="002D4B6C"/>
    <w:rsid w:val="002D4C0C"/>
    <w:rsid w:val="002D4EA8"/>
    <w:rsid w:val="002D5082"/>
    <w:rsid w:val="002D5508"/>
    <w:rsid w:val="002D5816"/>
    <w:rsid w:val="002D6568"/>
    <w:rsid w:val="002D6C32"/>
    <w:rsid w:val="002D6CA6"/>
    <w:rsid w:val="002D6D58"/>
    <w:rsid w:val="002D742D"/>
    <w:rsid w:val="002D780B"/>
    <w:rsid w:val="002D784F"/>
    <w:rsid w:val="002D7AC9"/>
    <w:rsid w:val="002D7C57"/>
    <w:rsid w:val="002D7F01"/>
    <w:rsid w:val="002E00AA"/>
    <w:rsid w:val="002E00F9"/>
    <w:rsid w:val="002E0487"/>
    <w:rsid w:val="002E05BA"/>
    <w:rsid w:val="002E09E4"/>
    <w:rsid w:val="002E108A"/>
    <w:rsid w:val="002E1351"/>
    <w:rsid w:val="002E140B"/>
    <w:rsid w:val="002E14A3"/>
    <w:rsid w:val="002E1592"/>
    <w:rsid w:val="002E15D3"/>
    <w:rsid w:val="002E1817"/>
    <w:rsid w:val="002E1B13"/>
    <w:rsid w:val="002E1CA6"/>
    <w:rsid w:val="002E2101"/>
    <w:rsid w:val="002E2189"/>
    <w:rsid w:val="002E2734"/>
    <w:rsid w:val="002E281D"/>
    <w:rsid w:val="002E30D9"/>
    <w:rsid w:val="002E33E8"/>
    <w:rsid w:val="002E353F"/>
    <w:rsid w:val="002E3568"/>
    <w:rsid w:val="002E35B1"/>
    <w:rsid w:val="002E3FFA"/>
    <w:rsid w:val="002E4010"/>
    <w:rsid w:val="002E42C0"/>
    <w:rsid w:val="002E43E3"/>
    <w:rsid w:val="002E44DE"/>
    <w:rsid w:val="002E4672"/>
    <w:rsid w:val="002E4B66"/>
    <w:rsid w:val="002E4EA4"/>
    <w:rsid w:val="002E4F63"/>
    <w:rsid w:val="002E5039"/>
    <w:rsid w:val="002E518F"/>
    <w:rsid w:val="002E55D8"/>
    <w:rsid w:val="002E5D76"/>
    <w:rsid w:val="002E5F05"/>
    <w:rsid w:val="002E6214"/>
    <w:rsid w:val="002E65E5"/>
    <w:rsid w:val="002E678D"/>
    <w:rsid w:val="002E6816"/>
    <w:rsid w:val="002E6A28"/>
    <w:rsid w:val="002E72C0"/>
    <w:rsid w:val="002E742B"/>
    <w:rsid w:val="002E75BA"/>
    <w:rsid w:val="002E76F7"/>
    <w:rsid w:val="002E7899"/>
    <w:rsid w:val="002E7905"/>
    <w:rsid w:val="002F001F"/>
    <w:rsid w:val="002F0692"/>
    <w:rsid w:val="002F07B0"/>
    <w:rsid w:val="002F07FB"/>
    <w:rsid w:val="002F097F"/>
    <w:rsid w:val="002F0DCA"/>
    <w:rsid w:val="002F0F0A"/>
    <w:rsid w:val="002F1025"/>
    <w:rsid w:val="002F1111"/>
    <w:rsid w:val="002F139B"/>
    <w:rsid w:val="002F215E"/>
    <w:rsid w:val="002F2203"/>
    <w:rsid w:val="002F24C5"/>
    <w:rsid w:val="002F258C"/>
    <w:rsid w:val="002F25D7"/>
    <w:rsid w:val="002F283C"/>
    <w:rsid w:val="002F3A6C"/>
    <w:rsid w:val="002F3E3E"/>
    <w:rsid w:val="002F4058"/>
    <w:rsid w:val="002F4102"/>
    <w:rsid w:val="002F41F9"/>
    <w:rsid w:val="002F5E4F"/>
    <w:rsid w:val="002F6897"/>
    <w:rsid w:val="002F769B"/>
    <w:rsid w:val="002F7A01"/>
    <w:rsid w:val="002F7BE7"/>
    <w:rsid w:val="002F7F03"/>
    <w:rsid w:val="00300414"/>
    <w:rsid w:val="003006F8"/>
    <w:rsid w:val="00300C04"/>
    <w:rsid w:val="00300C42"/>
    <w:rsid w:val="00300EE4"/>
    <w:rsid w:val="00301119"/>
    <w:rsid w:val="003019E0"/>
    <w:rsid w:val="0030210D"/>
    <w:rsid w:val="0030219B"/>
    <w:rsid w:val="003026A2"/>
    <w:rsid w:val="0030303A"/>
    <w:rsid w:val="00303334"/>
    <w:rsid w:val="0030338F"/>
    <w:rsid w:val="003033D8"/>
    <w:rsid w:val="0030361A"/>
    <w:rsid w:val="003037AB"/>
    <w:rsid w:val="003039DB"/>
    <w:rsid w:val="00303AD8"/>
    <w:rsid w:val="0030464B"/>
    <w:rsid w:val="00304F06"/>
    <w:rsid w:val="0030525D"/>
    <w:rsid w:val="00305A35"/>
    <w:rsid w:val="00305BE9"/>
    <w:rsid w:val="003063FB"/>
    <w:rsid w:val="0030687B"/>
    <w:rsid w:val="003068BD"/>
    <w:rsid w:val="00306A93"/>
    <w:rsid w:val="00307017"/>
    <w:rsid w:val="00307232"/>
    <w:rsid w:val="0030752D"/>
    <w:rsid w:val="00310651"/>
    <w:rsid w:val="00310944"/>
    <w:rsid w:val="00310C5C"/>
    <w:rsid w:val="0031115C"/>
    <w:rsid w:val="003111DD"/>
    <w:rsid w:val="003114EB"/>
    <w:rsid w:val="0031170B"/>
    <w:rsid w:val="00311AB1"/>
    <w:rsid w:val="00311AF3"/>
    <w:rsid w:val="003122F0"/>
    <w:rsid w:val="003123D1"/>
    <w:rsid w:val="00313328"/>
    <w:rsid w:val="00313C49"/>
    <w:rsid w:val="00313EC0"/>
    <w:rsid w:val="00314972"/>
    <w:rsid w:val="00314CB5"/>
    <w:rsid w:val="0031542F"/>
    <w:rsid w:val="00315583"/>
    <w:rsid w:val="003156E2"/>
    <w:rsid w:val="00315815"/>
    <w:rsid w:val="00315ABC"/>
    <w:rsid w:val="00315E70"/>
    <w:rsid w:val="0031673A"/>
    <w:rsid w:val="0031692A"/>
    <w:rsid w:val="00317CFA"/>
    <w:rsid w:val="00317D76"/>
    <w:rsid w:val="0032017C"/>
    <w:rsid w:val="00320236"/>
    <w:rsid w:val="00320332"/>
    <w:rsid w:val="003204D4"/>
    <w:rsid w:val="00320770"/>
    <w:rsid w:val="003212A0"/>
    <w:rsid w:val="00321AA0"/>
    <w:rsid w:val="003223B2"/>
    <w:rsid w:val="00322736"/>
    <w:rsid w:val="00322869"/>
    <w:rsid w:val="003229AE"/>
    <w:rsid w:val="00322C71"/>
    <w:rsid w:val="00322C85"/>
    <w:rsid w:val="00322CBE"/>
    <w:rsid w:val="00322DD6"/>
    <w:rsid w:val="00323007"/>
    <w:rsid w:val="00323381"/>
    <w:rsid w:val="003233A4"/>
    <w:rsid w:val="00323519"/>
    <w:rsid w:val="00324706"/>
    <w:rsid w:val="003256BF"/>
    <w:rsid w:val="003257B7"/>
    <w:rsid w:val="00325CF9"/>
    <w:rsid w:val="00325E36"/>
    <w:rsid w:val="0032676D"/>
    <w:rsid w:val="00326C30"/>
    <w:rsid w:val="00326F13"/>
    <w:rsid w:val="0032710B"/>
    <w:rsid w:val="00327385"/>
    <w:rsid w:val="00327A80"/>
    <w:rsid w:val="00327EC2"/>
    <w:rsid w:val="003303B0"/>
    <w:rsid w:val="00330618"/>
    <w:rsid w:val="00330E9B"/>
    <w:rsid w:val="00330ECC"/>
    <w:rsid w:val="00331421"/>
    <w:rsid w:val="003314ED"/>
    <w:rsid w:val="00331E0D"/>
    <w:rsid w:val="00331EE8"/>
    <w:rsid w:val="003320D8"/>
    <w:rsid w:val="0033258B"/>
    <w:rsid w:val="00332622"/>
    <w:rsid w:val="003327CF"/>
    <w:rsid w:val="00332B17"/>
    <w:rsid w:val="003330A9"/>
    <w:rsid w:val="00333743"/>
    <w:rsid w:val="00333745"/>
    <w:rsid w:val="00333B0D"/>
    <w:rsid w:val="00333CE9"/>
    <w:rsid w:val="00333FDE"/>
    <w:rsid w:val="0033418E"/>
    <w:rsid w:val="00334260"/>
    <w:rsid w:val="003344A0"/>
    <w:rsid w:val="0033465B"/>
    <w:rsid w:val="00334BB3"/>
    <w:rsid w:val="003350A2"/>
    <w:rsid w:val="00335B4D"/>
    <w:rsid w:val="00335EF7"/>
    <w:rsid w:val="00335F59"/>
    <w:rsid w:val="003365A6"/>
    <w:rsid w:val="00336CB8"/>
    <w:rsid w:val="00337013"/>
    <w:rsid w:val="00340B84"/>
    <w:rsid w:val="00340FCD"/>
    <w:rsid w:val="00341065"/>
    <w:rsid w:val="003414E4"/>
    <w:rsid w:val="003414FF"/>
    <w:rsid w:val="00341632"/>
    <w:rsid w:val="003428B0"/>
    <w:rsid w:val="003429C6"/>
    <w:rsid w:val="00343069"/>
    <w:rsid w:val="00343079"/>
    <w:rsid w:val="003439A5"/>
    <w:rsid w:val="00343E9C"/>
    <w:rsid w:val="003441E0"/>
    <w:rsid w:val="00345A13"/>
    <w:rsid w:val="00345A3C"/>
    <w:rsid w:val="00345A91"/>
    <w:rsid w:val="0034655B"/>
    <w:rsid w:val="003465EE"/>
    <w:rsid w:val="00346885"/>
    <w:rsid w:val="00346A14"/>
    <w:rsid w:val="0034755F"/>
    <w:rsid w:val="00347DF4"/>
    <w:rsid w:val="0035003D"/>
    <w:rsid w:val="0035022B"/>
    <w:rsid w:val="003502E1"/>
    <w:rsid w:val="00351727"/>
    <w:rsid w:val="0035174A"/>
    <w:rsid w:val="00351E20"/>
    <w:rsid w:val="0035204D"/>
    <w:rsid w:val="00352121"/>
    <w:rsid w:val="00352156"/>
    <w:rsid w:val="003525D9"/>
    <w:rsid w:val="0035294A"/>
    <w:rsid w:val="003529FD"/>
    <w:rsid w:val="0035339B"/>
    <w:rsid w:val="003533AC"/>
    <w:rsid w:val="0035350B"/>
    <w:rsid w:val="00353A83"/>
    <w:rsid w:val="00353AA3"/>
    <w:rsid w:val="00353E87"/>
    <w:rsid w:val="00353F97"/>
    <w:rsid w:val="00354341"/>
    <w:rsid w:val="00354767"/>
    <w:rsid w:val="00354E57"/>
    <w:rsid w:val="00355792"/>
    <w:rsid w:val="00355FF1"/>
    <w:rsid w:val="00356292"/>
    <w:rsid w:val="00356AD7"/>
    <w:rsid w:val="00356B03"/>
    <w:rsid w:val="00356E18"/>
    <w:rsid w:val="003570E9"/>
    <w:rsid w:val="003571EA"/>
    <w:rsid w:val="003601CA"/>
    <w:rsid w:val="00360434"/>
    <w:rsid w:val="003606E5"/>
    <w:rsid w:val="00360ED2"/>
    <w:rsid w:val="003612F8"/>
    <w:rsid w:val="00361589"/>
    <w:rsid w:val="00361674"/>
    <w:rsid w:val="00361815"/>
    <w:rsid w:val="00361D16"/>
    <w:rsid w:val="00361DC2"/>
    <w:rsid w:val="00362375"/>
    <w:rsid w:val="00362393"/>
    <w:rsid w:val="00362444"/>
    <w:rsid w:val="0036250D"/>
    <w:rsid w:val="00362562"/>
    <w:rsid w:val="003634F5"/>
    <w:rsid w:val="00363A67"/>
    <w:rsid w:val="00363CA2"/>
    <w:rsid w:val="0036408B"/>
    <w:rsid w:val="003641AA"/>
    <w:rsid w:val="00364207"/>
    <w:rsid w:val="0036489C"/>
    <w:rsid w:val="00364E0D"/>
    <w:rsid w:val="0036546E"/>
    <w:rsid w:val="00365501"/>
    <w:rsid w:val="00365C68"/>
    <w:rsid w:val="0036655B"/>
    <w:rsid w:val="00366A11"/>
    <w:rsid w:val="00366AD9"/>
    <w:rsid w:val="00366D9E"/>
    <w:rsid w:val="00366FD3"/>
    <w:rsid w:val="00367687"/>
    <w:rsid w:val="00367AB4"/>
    <w:rsid w:val="003700DC"/>
    <w:rsid w:val="00370463"/>
    <w:rsid w:val="003704EF"/>
    <w:rsid w:val="00370C8D"/>
    <w:rsid w:val="00370EB6"/>
    <w:rsid w:val="0037188D"/>
    <w:rsid w:val="00371B9C"/>
    <w:rsid w:val="00371EE8"/>
    <w:rsid w:val="00371F7F"/>
    <w:rsid w:val="003721E9"/>
    <w:rsid w:val="00372682"/>
    <w:rsid w:val="003726A0"/>
    <w:rsid w:val="00372800"/>
    <w:rsid w:val="00372A5A"/>
    <w:rsid w:val="00372D23"/>
    <w:rsid w:val="0037317F"/>
    <w:rsid w:val="0037375B"/>
    <w:rsid w:val="00373879"/>
    <w:rsid w:val="003739AE"/>
    <w:rsid w:val="00374088"/>
    <w:rsid w:val="0037455A"/>
    <w:rsid w:val="00374C30"/>
    <w:rsid w:val="00375335"/>
    <w:rsid w:val="003754AB"/>
    <w:rsid w:val="003754E0"/>
    <w:rsid w:val="0037578F"/>
    <w:rsid w:val="00375795"/>
    <w:rsid w:val="00375DF3"/>
    <w:rsid w:val="00376122"/>
    <w:rsid w:val="0037632C"/>
    <w:rsid w:val="00376DA7"/>
    <w:rsid w:val="00377073"/>
    <w:rsid w:val="00377847"/>
    <w:rsid w:val="00377853"/>
    <w:rsid w:val="00377984"/>
    <w:rsid w:val="00377FEC"/>
    <w:rsid w:val="003802AC"/>
    <w:rsid w:val="00381052"/>
    <w:rsid w:val="00381195"/>
    <w:rsid w:val="0038123C"/>
    <w:rsid w:val="00381663"/>
    <w:rsid w:val="00381E26"/>
    <w:rsid w:val="003824B8"/>
    <w:rsid w:val="003827B4"/>
    <w:rsid w:val="00382899"/>
    <w:rsid w:val="00382B0E"/>
    <w:rsid w:val="00383A53"/>
    <w:rsid w:val="00383B17"/>
    <w:rsid w:val="00383DA2"/>
    <w:rsid w:val="00383E50"/>
    <w:rsid w:val="00384144"/>
    <w:rsid w:val="00384AA7"/>
    <w:rsid w:val="00384FF6"/>
    <w:rsid w:val="00385302"/>
    <w:rsid w:val="00385304"/>
    <w:rsid w:val="00385B21"/>
    <w:rsid w:val="003860D0"/>
    <w:rsid w:val="003860F8"/>
    <w:rsid w:val="003860FD"/>
    <w:rsid w:val="00386133"/>
    <w:rsid w:val="003862C4"/>
    <w:rsid w:val="00386577"/>
    <w:rsid w:val="0038669E"/>
    <w:rsid w:val="00386782"/>
    <w:rsid w:val="00386B37"/>
    <w:rsid w:val="00386BB3"/>
    <w:rsid w:val="003870E0"/>
    <w:rsid w:val="0038725E"/>
    <w:rsid w:val="00387309"/>
    <w:rsid w:val="003876C8"/>
    <w:rsid w:val="003877C8"/>
    <w:rsid w:val="00387843"/>
    <w:rsid w:val="003878EE"/>
    <w:rsid w:val="00387EB0"/>
    <w:rsid w:val="003905AC"/>
    <w:rsid w:val="003908B5"/>
    <w:rsid w:val="00390B85"/>
    <w:rsid w:val="00390E87"/>
    <w:rsid w:val="00391105"/>
    <w:rsid w:val="003913CE"/>
    <w:rsid w:val="0039191D"/>
    <w:rsid w:val="00391FAB"/>
    <w:rsid w:val="003921F3"/>
    <w:rsid w:val="00392331"/>
    <w:rsid w:val="0039295E"/>
    <w:rsid w:val="00392BAE"/>
    <w:rsid w:val="00392ED9"/>
    <w:rsid w:val="003930EB"/>
    <w:rsid w:val="00393350"/>
    <w:rsid w:val="00393646"/>
    <w:rsid w:val="003936BD"/>
    <w:rsid w:val="0039373F"/>
    <w:rsid w:val="003939DE"/>
    <w:rsid w:val="00393B5F"/>
    <w:rsid w:val="00393C5E"/>
    <w:rsid w:val="00394183"/>
    <w:rsid w:val="00394483"/>
    <w:rsid w:val="0039449A"/>
    <w:rsid w:val="003948D5"/>
    <w:rsid w:val="003957DE"/>
    <w:rsid w:val="00395872"/>
    <w:rsid w:val="003959FF"/>
    <w:rsid w:val="003965BF"/>
    <w:rsid w:val="00396D86"/>
    <w:rsid w:val="003972C2"/>
    <w:rsid w:val="003972F6"/>
    <w:rsid w:val="003975CD"/>
    <w:rsid w:val="00397989"/>
    <w:rsid w:val="00397B2D"/>
    <w:rsid w:val="003A033E"/>
    <w:rsid w:val="003A05C7"/>
    <w:rsid w:val="003A0802"/>
    <w:rsid w:val="003A0B71"/>
    <w:rsid w:val="003A0CC9"/>
    <w:rsid w:val="003A0DB4"/>
    <w:rsid w:val="003A10D9"/>
    <w:rsid w:val="003A1469"/>
    <w:rsid w:val="003A1775"/>
    <w:rsid w:val="003A2365"/>
    <w:rsid w:val="003A299D"/>
    <w:rsid w:val="003A2E61"/>
    <w:rsid w:val="003A3555"/>
    <w:rsid w:val="003A3583"/>
    <w:rsid w:val="003A3B99"/>
    <w:rsid w:val="003A3F6B"/>
    <w:rsid w:val="003A4665"/>
    <w:rsid w:val="003A474D"/>
    <w:rsid w:val="003A4E10"/>
    <w:rsid w:val="003A4ED3"/>
    <w:rsid w:val="003A5C0F"/>
    <w:rsid w:val="003A5DEF"/>
    <w:rsid w:val="003A6BAC"/>
    <w:rsid w:val="003A6BC3"/>
    <w:rsid w:val="003A6D1F"/>
    <w:rsid w:val="003A736A"/>
    <w:rsid w:val="003A7AE9"/>
    <w:rsid w:val="003A7F75"/>
    <w:rsid w:val="003B00AC"/>
    <w:rsid w:val="003B04E4"/>
    <w:rsid w:val="003B0743"/>
    <w:rsid w:val="003B1301"/>
    <w:rsid w:val="003B2216"/>
    <w:rsid w:val="003B2859"/>
    <w:rsid w:val="003B2BFE"/>
    <w:rsid w:val="003B2E14"/>
    <w:rsid w:val="003B3900"/>
    <w:rsid w:val="003B4433"/>
    <w:rsid w:val="003B49C1"/>
    <w:rsid w:val="003B4AFE"/>
    <w:rsid w:val="003B4BE2"/>
    <w:rsid w:val="003B531B"/>
    <w:rsid w:val="003B541B"/>
    <w:rsid w:val="003B55AC"/>
    <w:rsid w:val="003B5904"/>
    <w:rsid w:val="003B5D71"/>
    <w:rsid w:val="003B5FEC"/>
    <w:rsid w:val="003B6200"/>
    <w:rsid w:val="003B69CE"/>
    <w:rsid w:val="003B6B8D"/>
    <w:rsid w:val="003B7640"/>
    <w:rsid w:val="003B780F"/>
    <w:rsid w:val="003B7907"/>
    <w:rsid w:val="003B7AD6"/>
    <w:rsid w:val="003B7CF4"/>
    <w:rsid w:val="003B7EE4"/>
    <w:rsid w:val="003C000D"/>
    <w:rsid w:val="003C02C7"/>
    <w:rsid w:val="003C0371"/>
    <w:rsid w:val="003C03F8"/>
    <w:rsid w:val="003C0622"/>
    <w:rsid w:val="003C08C1"/>
    <w:rsid w:val="003C0A2F"/>
    <w:rsid w:val="003C0D99"/>
    <w:rsid w:val="003C0F48"/>
    <w:rsid w:val="003C107E"/>
    <w:rsid w:val="003C1743"/>
    <w:rsid w:val="003C2B2F"/>
    <w:rsid w:val="003C2C51"/>
    <w:rsid w:val="003C3459"/>
    <w:rsid w:val="003C3512"/>
    <w:rsid w:val="003C35F7"/>
    <w:rsid w:val="003C3770"/>
    <w:rsid w:val="003C37E2"/>
    <w:rsid w:val="003C397C"/>
    <w:rsid w:val="003C3CB6"/>
    <w:rsid w:val="003C515C"/>
    <w:rsid w:val="003C521D"/>
    <w:rsid w:val="003C56A6"/>
    <w:rsid w:val="003C58DF"/>
    <w:rsid w:val="003C5B22"/>
    <w:rsid w:val="003C5F89"/>
    <w:rsid w:val="003C5FB6"/>
    <w:rsid w:val="003C6494"/>
    <w:rsid w:val="003C64AE"/>
    <w:rsid w:val="003C66A7"/>
    <w:rsid w:val="003C66CB"/>
    <w:rsid w:val="003C685D"/>
    <w:rsid w:val="003C6A6B"/>
    <w:rsid w:val="003C6E1E"/>
    <w:rsid w:val="003C7447"/>
    <w:rsid w:val="003C750A"/>
    <w:rsid w:val="003C77F9"/>
    <w:rsid w:val="003C791E"/>
    <w:rsid w:val="003C79F9"/>
    <w:rsid w:val="003D005B"/>
    <w:rsid w:val="003D0463"/>
    <w:rsid w:val="003D0C48"/>
    <w:rsid w:val="003D0DCA"/>
    <w:rsid w:val="003D0FEB"/>
    <w:rsid w:val="003D0FF9"/>
    <w:rsid w:val="003D10D4"/>
    <w:rsid w:val="003D1416"/>
    <w:rsid w:val="003D1E3F"/>
    <w:rsid w:val="003D2175"/>
    <w:rsid w:val="003D26BF"/>
    <w:rsid w:val="003D2C43"/>
    <w:rsid w:val="003D2DAC"/>
    <w:rsid w:val="003D3B37"/>
    <w:rsid w:val="003D3E25"/>
    <w:rsid w:val="003D4214"/>
    <w:rsid w:val="003D490E"/>
    <w:rsid w:val="003D493A"/>
    <w:rsid w:val="003D4A17"/>
    <w:rsid w:val="003D4C0E"/>
    <w:rsid w:val="003D4CF9"/>
    <w:rsid w:val="003D4DB9"/>
    <w:rsid w:val="003D4E6C"/>
    <w:rsid w:val="003D501B"/>
    <w:rsid w:val="003D56BC"/>
    <w:rsid w:val="003D574A"/>
    <w:rsid w:val="003D59DB"/>
    <w:rsid w:val="003D5FEA"/>
    <w:rsid w:val="003D60E4"/>
    <w:rsid w:val="003D64B1"/>
    <w:rsid w:val="003D65CC"/>
    <w:rsid w:val="003D66A0"/>
    <w:rsid w:val="003D68A2"/>
    <w:rsid w:val="003D6A4D"/>
    <w:rsid w:val="003D6B61"/>
    <w:rsid w:val="003D6BE3"/>
    <w:rsid w:val="003D6D66"/>
    <w:rsid w:val="003D6F17"/>
    <w:rsid w:val="003D7021"/>
    <w:rsid w:val="003D73C8"/>
    <w:rsid w:val="003D7FF0"/>
    <w:rsid w:val="003E020C"/>
    <w:rsid w:val="003E0D21"/>
    <w:rsid w:val="003E1091"/>
    <w:rsid w:val="003E1096"/>
    <w:rsid w:val="003E144F"/>
    <w:rsid w:val="003E181B"/>
    <w:rsid w:val="003E19BF"/>
    <w:rsid w:val="003E1C2E"/>
    <w:rsid w:val="003E1D85"/>
    <w:rsid w:val="003E1E7B"/>
    <w:rsid w:val="003E1E84"/>
    <w:rsid w:val="003E2202"/>
    <w:rsid w:val="003E23CA"/>
    <w:rsid w:val="003E2698"/>
    <w:rsid w:val="003E2A34"/>
    <w:rsid w:val="003E2E9A"/>
    <w:rsid w:val="003E375B"/>
    <w:rsid w:val="003E4224"/>
    <w:rsid w:val="003E477D"/>
    <w:rsid w:val="003E4A1B"/>
    <w:rsid w:val="003E4DAD"/>
    <w:rsid w:val="003E506B"/>
    <w:rsid w:val="003E59E7"/>
    <w:rsid w:val="003E62ED"/>
    <w:rsid w:val="003E6667"/>
    <w:rsid w:val="003E67E3"/>
    <w:rsid w:val="003E6A9E"/>
    <w:rsid w:val="003E6F5F"/>
    <w:rsid w:val="003E7051"/>
    <w:rsid w:val="003E7189"/>
    <w:rsid w:val="003E721E"/>
    <w:rsid w:val="003E733A"/>
    <w:rsid w:val="003E7511"/>
    <w:rsid w:val="003E7563"/>
    <w:rsid w:val="003E78AD"/>
    <w:rsid w:val="003E7EEA"/>
    <w:rsid w:val="003F0138"/>
    <w:rsid w:val="003F08D9"/>
    <w:rsid w:val="003F0A81"/>
    <w:rsid w:val="003F0BB2"/>
    <w:rsid w:val="003F0FE8"/>
    <w:rsid w:val="003F11AC"/>
    <w:rsid w:val="003F14F1"/>
    <w:rsid w:val="003F163D"/>
    <w:rsid w:val="003F165F"/>
    <w:rsid w:val="003F1982"/>
    <w:rsid w:val="003F1A9F"/>
    <w:rsid w:val="003F1FE4"/>
    <w:rsid w:val="003F23FD"/>
    <w:rsid w:val="003F24A9"/>
    <w:rsid w:val="003F28CE"/>
    <w:rsid w:val="003F30C9"/>
    <w:rsid w:val="003F334E"/>
    <w:rsid w:val="003F384C"/>
    <w:rsid w:val="003F3AEE"/>
    <w:rsid w:val="003F3DAA"/>
    <w:rsid w:val="003F3F8A"/>
    <w:rsid w:val="003F4286"/>
    <w:rsid w:val="003F43E7"/>
    <w:rsid w:val="003F4847"/>
    <w:rsid w:val="003F4EFB"/>
    <w:rsid w:val="003F56BE"/>
    <w:rsid w:val="003F586F"/>
    <w:rsid w:val="003F67EA"/>
    <w:rsid w:val="003F6A09"/>
    <w:rsid w:val="003F7254"/>
    <w:rsid w:val="003F7384"/>
    <w:rsid w:val="003F74CD"/>
    <w:rsid w:val="003F792F"/>
    <w:rsid w:val="003F7C4B"/>
    <w:rsid w:val="003F7ECB"/>
    <w:rsid w:val="004000DC"/>
    <w:rsid w:val="0040017E"/>
    <w:rsid w:val="00400FC9"/>
    <w:rsid w:val="00401371"/>
    <w:rsid w:val="004013DE"/>
    <w:rsid w:val="00401488"/>
    <w:rsid w:val="00401947"/>
    <w:rsid w:val="00401BA6"/>
    <w:rsid w:val="00401C8E"/>
    <w:rsid w:val="0040294C"/>
    <w:rsid w:val="00402C3D"/>
    <w:rsid w:val="00402DD2"/>
    <w:rsid w:val="00402E15"/>
    <w:rsid w:val="00402FA3"/>
    <w:rsid w:val="0040318F"/>
    <w:rsid w:val="00403213"/>
    <w:rsid w:val="00403B92"/>
    <w:rsid w:val="00403F86"/>
    <w:rsid w:val="00404166"/>
    <w:rsid w:val="00404318"/>
    <w:rsid w:val="004044FD"/>
    <w:rsid w:val="0040457E"/>
    <w:rsid w:val="004045D8"/>
    <w:rsid w:val="00404C5D"/>
    <w:rsid w:val="0040511E"/>
    <w:rsid w:val="00405167"/>
    <w:rsid w:val="004053A6"/>
    <w:rsid w:val="00405815"/>
    <w:rsid w:val="00405A2F"/>
    <w:rsid w:val="00405B32"/>
    <w:rsid w:val="00405DA2"/>
    <w:rsid w:val="00405EAF"/>
    <w:rsid w:val="00405F10"/>
    <w:rsid w:val="00406C5A"/>
    <w:rsid w:val="00406DE7"/>
    <w:rsid w:val="00407474"/>
    <w:rsid w:val="00407549"/>
    <w:rsid w:val="00407808"/>
    <w:rsid w:val="00410353"/>
    <w:rsid w:val="004103DC"/>
    <w:rsid w:val="00410442"/>
    <w:rsid w:val="0041099F"/>
    <w:rsid w:val="004113F6"/>
    <w:rsid w:val="00411600"/>
    <w:rsid w:val="004118A4"/>
    <w:rsid w:val="00411964"/>
    <w:rsid w:val="00411EF0"/>
    <w:rsid w:val="0041202A"/>
    <w:rsid w:val="0041202B"/>
    <w:rsid w:val="0041233C"/>
    <w:rsid w:val="004129A8"/>
    <w:rsid w:val="00412C2A"/>
    <w:rsid w:val="00412C50"/>
    <w:rsid w:val="00412E82"/>
    <w:rsid w:val="00412EFF"/>
    <w:rsid w:val="00413012"/>
    <w:rsid w:val="004139A4"/>
    <w:rsid w:val="00414512"/>
    <w:rsid w:val="00415151"/>
    <w:rsid w:val="0041518F"/>
    <w:rsid w:val="00415338"/>
    <w:rsid w:val="00415A54"/>
    <w:rsid w:val="00415EDE"/>
    <w:rsid w:val="004165BE"/>
    <w:rsid w:val="0041663E"/>
    <w:rsid w:val="0041687A"/>
    <w:rsid w:val="00417077"/>
    <w:rsid w:val="0041745A"/>
    <w:rsid w:val="0041796C"/>
    <w:rsid w:val="0041797E"/>
    <w:rsid w:val="0041799D"/>
    <w:rsid w:val="00420598"/>
    <w:rsid w:val="0042075E"/>
    <w:rsid w:val="004207BF"/>
    <w:rsid w:val="00420A28"/>
    <w:rsid w:val="004210DA"/>
    <w:rsid w:val="00421BCB"/>
    <w:rsid w:val="00421C26"/>
    <w:rsid w:val="00421E53"/>
    <w:rsid w:val="00422280"/>
    <w:rsid w:val="00422371"/>
    <w:rsid w:val="0042295A"/>
    <w:rsid w:val="00422BE7"/>
    <w:rsid w:val="00422F58"/>
    <w:rsid w:val="004232B2"/>
    <w:rsid w:val="00423A6C"/>
    <w:rsid w:val="00423C07"/>
    <w:rsid w:val="00423C9D"/>
    <w:rsid w:val="0042407E"/>
    <w:rsid w:val="0042425B"/>
    <w:rsid w:val="004242E8"/>
    <w:rsid w:val="0042478D"/>
    <w:rsid w:val="00424A2E"/>
    <w:rsid w:val="00424A98"/>
    <w:rsid w:val="00424AB0"/>
    <w:rsid w:val="00424C49"/>
    <w:rsid w:val="00424DE8"/>
    <w:rsid w:val="00425091"/>
    <w:rsid w:val="0042525E"/>
    <w:rsid w:val="004258FE"/>
    <w:rsid w:val="00425B17"/>
    <w:rsid w:val="00425B8B"/>
    <w:rsid w:val="00426000"/>
    <w:rsid w:val="00426211"/>
    <w:rsid w:val="00426653"/>
    <w:rsid w:val="00426D06"/>
    <w:rsid w:val="004271FF"/>
    <w:rsid w:val="004272A3"/>
    <w:rsid w:val="00427427"/>
    <w:rsid w:val="00427468"/>
    <w:rsid w:val="004274AD"/>
    <w:rsid w:val="004277BD"/>
    <w:rsid w:val="00427815"/>
    <w:rsid w:val="00427863"/>
    <w:rsid w:val="004278D7"/>
    <w:rsid w:val="00427ABB"/>
    <w:rsid w:val="00427E91"/>
    <w:rsid w:val="00430B86"/>
    <w:rsid w:val="004312FF"/>
    <w:rsid w:val="00431316"/>
    <w:rsid w:val="004316AF"/>
    <w:rsid w:val="00431940"/>
    <w:rsid w:val="00431A96"/>
    <w:rsid w:val="00431C37"/>
    <w:rsid w:val="00432252"/>
    <w:rsid w:val="00432581"/>
    <w:rsid w:val="00432766"/>
    <w:rsid w:val="00433EB2"/>
    <w:rsid w:val="004342F2"/>
    <w:rsid w:val="00434376"/>
    <w:rsid w:val="004344EC"/>
    <w:rsid w:val="00435BF7"/>
    <w:rsid w:val="00435CE3"/>
    <w:rsid w:val="00436214"/>
    <w:rsid w:val="00436376"/>
    <w:rsid w:val="00436694"/>
    <w:rsid w:val="00437192"/>
    <w:rsid w:val="0043734E"/>
    <w:rsid w:val="00437400"/>
    <w:rsid w:val="004374F4"/>
    <w:rsid w:val="00437510"/>
    <w:rsid w:val="00437538"/>
    <w:rsid w:val="00437734"/>
    <w:rsid w:val="00437A4D"/>
    <w:rsid w:val="00437A83"/>
    <w:rsid w:val="00437A97"/>
    <w:rsid w:val="00437DB6"/>
    <w:rsid w:val="0044009B"/>
    <w:rsid w:val="00440374"/>
    <w:rsid w:val="0044086E"/>
    <w:rsid w:val="00440E96"/>
    <w:rsid w:val="004414C0"/>
    <w:rsid w:val="004423DE"/>
    <w:rsid w:val="00442447"/>
    <w:rsid w:val="004427B5"/>
    <w:rsid w:val="00442836"/>
    <w:rsid w:val="00443061"/>
    <w:rsid w:val="004430B5"/>
    <w:rsid w:val="00443280"/>
    <w:rsid w:val="004432E9"/>
    <w:rsid w:val="0044396D"/>
    <w:rsid w:val="00443C72"/>
    <w:rsid w:val="00443DD2"/>
    <w:rsid w:val="00443DE3"/>
    <w:rsid w:val="0044439B"/>
    <w:rsid w:val="00444B1E"/>
    <w:rsid w:val="00444B3D"/>
    <w:rsid w:val="00444E83"/>
    <w:rsid w:val="00444EE8"/>
    <w:rsid w:val="00444F2D"/>
    <w:rsid w:val="0044510A"/>
    <w:rsid w:val="00445444"/>
    <w:rsid w:val="004456F5"/>
    <w:rsid w:val="00445FE4"/>
    <w:rsid w:val="00445FFA"/>
    <w:rsid w:val="00446132"/>
    <w:rsid w:val="00446319"/>
    <w:rsid w:val="0044641A"/>
    <w:rsid w:val="0044648F"/>
    <w:rsid w:val="0044681C"/>
    <w:rsid w:val="004471F5"/>
    <w:rsid w:val="004476B9"/>
    <w:rsid w:val="00447780"/>
    <w:rsid w:val="004479A2"/>
    <w:rsid w:val="00447F52"/>
    <w:rsid w:val="00447FA6"/>
    <w:rsid w:val="00450A80"/>
    <w:rsid w:val="004511F9"/>
    <w:rsid w:val="004513DB"/>
    <w:rsid w:val="0045156C"/>
    <w:rsid w:val="00451602"/>
    <w:rsid w:val="004517E6"/>
    <w:rsid w:val="00452069"/>
    <w:rsid w:val="004528C2"/>
    <w:rsid w:val="00452B09"/>
    <w:rsid w:val="00452B91"/>
    <w:rsid w:val="00453318"/>
    <w:rsid w:val="004534A4"/>
    <w:rsid w:val="004534DC"/>
    <w:rsid w:val="00454041"/>
    <w:rsid w:val="004544FB"/>
    <w:rsid w:val="0045459A"/>
    <w:rsid w:val="00454826"/>
    <w:rsid w:val="00454E87"/>
    <w:rsid w:val="00454EF2"/>
    <w:rsid w:val="00455808"/>
    <w:rsid w:val="0045630C"/>
    <w:rsid w:val="004564D0"/>
    <w:rsid w:val="004565BF"/>
    <w:rsid w:val="00456D8A"/>
    <w:rsid w:val="0045735C"/>
    <w:rsid w:val="0045779C"/>
    <w:rsid w:val="00457A9F"/>
    <w:rsid w:val="00457BAD"/>
    <w:rsid w:val="00457D36"/>
    <w:rsid w:val="00460171"/>
    <w:rsid w:val="004601C6"/>
    <w:rsid w:val="004607EC"/>
    <w:rsid w:val="004608D6"/>
    <w:rsid w:val="004609A6"/>
    <w:rsid w:val="00460EE6"/>
    <w:rsid w:val="00461417"/>
    <w:rsid w:val="00461B35"/>
    <w:rsid w:val="00461D7B"/>
    <w:rsid w:val="00462354"/>
    <w:rsid w:val="00462366"/>
    <w:rsid w:val="0046261E"/>
    <w:rsid w:val="00462632"/>
    <w:rsid w:val="00462D83"/>
    <w:rsid w:val="00462EC0"/>
    <w:rsid w:val="00462F08"/>
    <w:rsid w:val="00463123"/>
    <w:rsid w:val="00463312"/>
    <w:rsid w:val="0046365B"/>
    <w:rsid w:val="004639DD"/>
    <w:rsid w:val="00463E08"/>
    <w:rsid w:val="004643DD"/>
    <w:rsid w:val="00464550"/>
    <w:rsid w:val="004646AA"/>
    <w:rsid w:val="00464CCA"/>
    <w:rsid w:val="00464EE1"/>
    <w:rsid w:val="004651FE"/>
    <w:rsid w:val="00465D9A"/>
    <w:rsid w:val="00465EFB"/>
    <w:rsid w:val="00466101"/>
    <w:rsid w:val="004666E3"/>
    <w:rsid w:val="00467294"/>
    <w:rsid w:val="004672F7"/>
    <w:rsid w:val="0047012B"/>
    <w:rsid w:val="0047012E"/>
    <w:rsid w:val="00470C9D"/>
    <w:rsid w:val="004710BF"/>
    <w:rsid w:val="004710D8"/>
    <w:rsid w:val="00471287"/>
    <w:rsid w:val="00471433"/>
    <w:rsid w:val="004719B2"/>
    <w:rsid w:val="00471AC9"/>
    <w:rsid w:val="00471EE0"/>
    <w:rsid w:val="004722B1"/>
    <w:rsid w:val="0047241C"/>
    <w:rsid w:val="00472914"/>
    <w:rsid w:val="00472DC9"/>
    <w:rsid w:val="00472E2A"/>
    <w:rsid w:val="00472E3B"/>
    <w:rsid w:val="00472EE5"/>
    <w:rsid w:val="004736AA"/>
    <w:rsid w:val="00473706"/>
    <w:rsid w:val="0047370E"/>
    <w:rsid w:val="00473BFC"/>
    <w:rsid w:val="00473C9E"/>
    <w:rsid w:val="00473D79"/>
    <w:rsid w:val="00474324"/>
    <w:rsid w:val="00474389"/>
    <w:rsid w:val="004743C9"/>
    <w:rsid w:val="0047446B"/>
    <w:rsid w:val="004749EE"/>
    <w:rsid w:val="00475293"/>
    <w:rsid w:val="004755C3"/>
    <w:rsid w:val="0047583C"/>
    <w:rsid w:val="00475B91"/>
    <w:rsid w:val="00475D00"/>
    <w:rsid w:val="00475D3D"/>
    <w:rsid w:val="00475F44"/>
    <w:rsid w:val="0047609E"/>
    <w:rsid w:val="004764AF"/>
    <w:rsid w:val="0047669D"/>
    <w:rsid w:val="004777AB"/>
    <w:rsid w:val="004779FE"/>
    <w:rsid w:val="00477B49"/>
    <w:rsid w:val="00477E3C"/>
    <w:rsid w:val="0048044A"/>
    <w:rsid w:val="00480C95"/>
    <w:rsid w:val="00480EFA"/>
    <w:rsid w:val="00481107"/>
    <w:rsid w:val="004814FE"/>
    <w:rsid w:val="0048155D"/>
    <w:rsid w:val="00481A9A"/>
    <w:rsid w:val="00481C1A"/>
    <w:rsid w:val="00481C4B"/>
    <w:rsid w:val="00481F57"/>
    <w:rsid w:val="00482277"/>
    <w:rsid w:val="004825B5"/>
    <w:rsid w:val="00482652"/>
    <w:rsid w:val="004829D9"/>
    <w:rsid w:val="00482A85"/>
    <w:rsid w:val="00482C53"/>
    <w:rsid w:val="00482DD9"/>
    <w:rsid w:val="0048300E"/>
    <w:rsid w:val="00483546"/>
    <w:rsid w:val="00483D3F"/>
    <w:rsid w:val="004847D1"/>
    <w:rsid w:val="00484A7F"/>
    <w:rsid w:val="0048522A"/>
    <w:rsid w:val="004855C8"/>
    <w:rsid w:val="004856BC"/>
    <w:rsid w:val="004856F9"/>
    <w:rsid w:val="0048577E"/>
    <w:rsid w:val="0048593F"/>
    <w:rsid w:val="00485970"/>
    <w:rsid w:val="00485D5F"/>
    <w:rsid w:val="00485DCA"/>
    <w:rsid w:val="00485EC0"/>
    <w:rsid w:val="00486164"/>
    <w:rsid w:val="004862BA"/>
    <w:rsid w:val="004864BC"/>
    <w:rsid w:val="004870B8"/>
    <w:rsid w:val="004874DA"/>
    <w:rsid w:val="0048783C"/>
    <w:rsid w:val="004878DF"/>
    <w:rsid w:val="00487D36"/>
    <w:rsid w:val="00487EE8"/>
    <w:rsid w:val="0049012C"/>
    <w:rsid w:val="00490201"/>
    <w:rsid w:val="004904D1"/>
    <w:rsid w:val="004906AC"/>
    <w:rsid w:val="00490EB4"/>
    <w:rsid w:val="00491C77"/>
    <w:rsid w:val="00491EB6"/>
    <w:rsid w:val="0049273D"/>
    <w:rsid w:val="004928A9"/>
    <w:rsid w:val="0049290F"/>
    <w:rsid w:val="00492A25"/>
    <w:rsid w:val="00492F42"/>
    <w:rsid w:val="00492FDD"/>
    <w:rsid w:val="004931E2"/>
    <w:rsid w:val="00493252"/>
    <w:rsid w:val="004934CE"/>
    <w:rsid w:val="00493640"/>
    <w:rsid w:val="00493A09"/>
    <w:rsid w:val="00493FE4"/>
    <w:rsid w:val="004940E6"/>
    <w:rsid w:val="00494579"/>
    <w:rsid w:val="004946F3"/>
    <w:rsid w:val="004949DB"/>
    <w:rsid w:val="00494A2B"/>
    <w:rsid w:val="0049586B"/>
    <w:rsid w:val="00495D0E"/>
    <w:rsid w:val="00495FA3"/>
    <w:rsid w:val="004960CE"/>
    <w:rsid w:val="004961E8"/>
    <w:rsid w:val="00496F42"/>
    <w:rsid w:val="00497090"/>
    <w:rsid w:val="0049710C"/>
    <w:rsid w:val="00497840"/>
    <w:rsid w:val="00497A48"/>
    <w:rsid w:val="00497AF2"/>
    <w:rsid w:val="00497CAD"/>
    <w:rsid w:val="004A0118"/>
    <w:rsid w:val="004A0D10"/>
    <w:rsid w:val="004A12B9"/>
    <w:rsid w:val="004A16F1"/>
    <w:rsid w:val="004A1B4C"/>
    <w:rsid w:val="004A28FC"/>
    <w:rsid w:val="004A3662"/>
    <w:rsid w:val="004A41AE"/>
    <w:rsid w:val="004A4372"/>
    <w:rsid w:val="004A4AE7"/>
    <w:rsid w:val="004A4B65"/>
    <w:rsid w:val="004A4D2C"/>
    <w:rsid w:val="004A5B51"/>
    <w:rsid w:val="004A5BB1"/>
    <w:rsid w:val="004A60B0"/>
    <w:rsid w:val="004A6200"/>
    <w:rsid w:val="004A6551"/>
    <w:rsid w:val="004A661F"/>
    <w:rsid w:val="004A6B27"/>
    <w:rsid w:val="004A717F"/>
    <w:rsid w:val="004A7459"/>
    <w:rsid w:val="004A77E4"/>
    <w:rsid w:val="004A7A0C"/>
    <w:rsid w:val="004A7BD3"/>
    <w:rsid w:val="004B038F"/>
    <w:rsid w:val="004B05CD"/>
    <w:rsid w:val="004B06AD"/>
    <w:rsid w:val="004B06B8"/>
    <w:rsid w:val="004B06DF"/>
    <w:rsid w:val="004B0BB5"/>
    <w:rsid w:val="004B13EA"/>
    <w:rsid w:val="004B18CF"/>
    <w:rsid w:val="004B1D45"/>
    <w:rsid w:val="004B2040"/>
    <w:rsid w:val="004B2268"/>
    <w:rsid w:val="004B23F7"/>
    <w:rsid w:val="004B2665"/>
    <w:rsid w:val="004B2713"/>
    <w:rsid w:val="004B2856"/>
    <w:rsid w:val="004B2DA1"/>
    <w:rsid w:val="004B2E20"/>
    <w:rsid w:val="004B3383"/>
    <w:rsid w:val="004B37EC"/>
    <w:rsid w:val="004B388F"/>
    <w:rsid w:val="004B39CD"/>
    <w:rsid w:val="004B4823"/>
    <w:rsid w:val="004B4DD1"/>
    <w:rsid w:val="004B4F02"/>
    <w:rsid w:val="004B53CE"/>
    <w:rsid w:val="004B5771"/>
    <w:rsid w:val="004B59E8"/>
    <w:rsid w:val="004B63CE"/>
    <w:rsid w:val="004B68E3"/>
    <w:rsid w:val="004B692A"/>
    <w:rsid w:val="004B70CC"/>
    <w:rsid w:val="004B713E"/>
    <w:rsid w:val="004B71B4"/>
    <w:rsid w:val="004B74EE"/>
    <w:rsid w:val="004B78B3"/>
    <w:rsid w:val="004B7965"/>
    <w:rsid w:val="004C011E"/>
    <w:rsid w:val="004C025D"/>
    <w:rsid w:val="004C04B8"/>
    <w:rsid w:val="004C0B32"/>
    <w:rsid w:val="004C0D7F"/>
    <w:rsid w:val="004C0E61"/>
    <w:rsid w:val="004C1614"/>
    <w:rsid w:val="004C19CF"/>
    <w:rsid w:val="004C1A01"/>
    <w:rsid w:val="004C1BB6"/>
    <w:rsid w:val="004C1CE2"/>
    <w:rsid w:val="004C21B5"/>
    <w:rsid w:val="004C2B36"/>
    <w:rsid w:val="004C2C47"/>
    <w:rsid w:val="004C3273"/>
    <w:rsid w:val="004C34E0"/>
    <w:rsid w:val="004C3822"/>
    <w:rsid w:val="004C389D"/>
    <w:rsid w:val="004C3DE0"/>
    <w:rsid w:val="004C3F50"/>
    <w:rsid w:val="004C514A"/>
    <w:rsid w:val="004C5417"/>
    <w:rsid w:val="004C5723"/>
    <w:rsid w:val="004C59FB"/>
    <w:rsid w:val="004C6722"/>
    <w:rsid w:val="004C6CD7"/>
    <w:rsid w:val="004C7A99"/>
    <w:rsid w:val="004C7E3B"/>
    <w:rsid w:val="004D0040"/>
    <w:rsid w:val="004D035B"/>
    <w:rsid w:val="004D056F"/>
    <w:rsid w:val="004D06A9"/>
    <w:rsid w:val="004D0BDB"/>
    <w:rsid w:val="004D0C40"/>
    <w:rsid w:val="004D0C81"/>
    <w:rsid w:val="004D10B8"/>
    <w:rsid w:val="004D1456"/>
    <w:rsid w:val="004D174C"/>
    <w:rsid w:val="004D1D90"/>
    <w:rsid w:val="004D1F05"/>
    <w:rsid w:val="004D273D"/>
    <w:rsid w:val="004D28F5"/>
    <w:rsid w:val="004D2A26"/>
    <w:rsid w:val="004D2F59"/>
    <w:rsid w:val="004D306A"/>
    <w:rsid w:val="004D3412"/>
    <w:rsid w:val="004D3734"/>
    <w:rsid w:val="004D4A97"/>
    <w:rsid w:val="004D5336"/>
    <w:rsid w:val="004D534A"/>
    <w:rsid w:val="004D5772"/>
    <w:rsid w:val="004D5CA9"/>
    <w:rsid w:val="004D5D75"/>
    <w:rsid w:val="004D5F93"/>
    <w:rsid w:val="004D61EA"/>
    <w:rsid w:val="004D61F1"/>
    <w:rsid w:val="004D635C"/>
    <w:rsid w:val="004D6945"/>
    <w:rsid w:val="004D6CB6"/>
    <w:rsid w:val="004D6FF6"/>
    <w:rsid w:val="004D741F"/>
    <w:rsid w:val="004D78FB"/>
    <w:rsid w:val="004D7931"/>
    <w:rsid w:val="004D79E8"/>
    <w:rsid w:val="004D7BA9"/>
    <w:rsid w:val="004D7BD7"/>
    <w:rsid w:val="004D7D2D"/>
    <w:rsid w:val="004D7F5C"/>
    <w:rsid w:val="004E028B"/>
    <w:rsid w:val="004E0505"/>
    <w:rsid w:val="004E06A4"/>
    <w:rsid w:val="004E0BEB"/>
    <w:rsid w:val="004E12B1"/>
    <w:rsid w:val="004E16BF"/>
    <w:rsid w:val="004E1CDC"/>
    <w:rsid w:val="004E1DB2"/>
    <w:rsid w:val="004E1EC2"/>
    <w:rsid w:val="004E212B"/>
    <w:rsid w:val="004E21A3"/>
    <w:rsid w:val="004E23B5"/>
    <w:rsid w:val="004E267C"/>
    <w:rsid w:val="004E34E9"/>
    <w:rsid w:val="004E3606"/>
    <w:rsid w:val="004E3EBB"/>
    <w:rsid w:val="004E3F04"/>
    <w:rsid w:val="004E4172"/>
    <w:rsid w:val="004E4597"/>
    <w:rsid w:val="004E4DE9"/>
    <w:rsid w:val="004E4E56"/>
    <w:rsid w:val="004E5731"/>
    <w:rsid w:val="004E587E"/>
    <w:rsid w:val="004E6412"/>
    <w:rsid w:val="004E64FA"/>
    <w:rsid w:val="004E6A1E"/>
    <w:rsid w:val="004E7051"/>
    <w:rsid w:val="004E70D1"/>
    <w:rsid w:val="004E7373"/>
    <w:rsid w:val="004E790F"/>
    <w:rsid w:val="004E7CB3"/>
    <w:rsid w:val="004E7E5D"/>
    <w:rsid w:val="004E7E6D"/>
    <w:rsid w:val="004F04C1"/>
    <w:rsid w:val="004F0566"/>
    <w:rsid w:val="004F07C1"/>
    <w:rsid w:val="004F0B0E"/>
    <w:rsid w:val="004F0F91"/>
    <w:rsid w:val="004F0FCD"/>
    <w:rsid w:val="004F152F"/>
    <w:rsid w:val="004F15B6"/>
    <w:rsid w:val="004F2040"/>
    <w:rsid w:val="004F205B"/>
    <w:rsid w:val="004F274F"/>
    <w:rsid w:val="004F2BBF"/>
    <w:rsid w:val="004F2C5A"/>
    <w:rsid w:val="004F2F8E"/>
    <w:rsid w:val="004F30D2"/>
    <w:rsid w:val="004F378F"/>
    <w:rsid w:val="004F3796"/>
    <w:rsid w:val="004F3F84"/>
    <w:rsid w:val="004F4520"/>
    <w:rsid w:val="004F4609"/>
    <w:rsid w:val="004F4627"/>
    <w:rsid w:val="004F46DF"/>
    <w:rsid w:val="004F4895"/>
    <w:rsid w:val="004F52BF"/>
    <w:rsid w:val="004F55D3"/>
    <w:rsid w:val="004F5981"/>
    <w:rsid w:val="004F5992"/>
    <w:rsid w:val="004F653F"/>
    <w:rsid w:val="004F65CB"/>
    <w:rsid w:val="004F689F"/>
    <w:rsid w:val="004F6B2E"/>
    <w:rsid w:val="004F6B4B"/>
    <w:rsid w:val="004F6B78"/>
    <w:rsid w:val="004F70EC"/>
    <w:rsid w:val="004F73D7"/>
    <w:rsid w:val="004F78B7"/>
    <w:rsid w:val="004F7EE6"/>
    <w:rsid w:val="00500C88"/>
    <w:rsid w:val="00500E51"/>
    <w:rsid w:val="0050138F"/>
    <w:rsid w:val="005013B2"/>
    <w:rsid w:val="005016B1"/>
    <w:rsid w:val="00501CCD"/>
    <w:rsid w:val="00502443"/>
    <w:rsid w:val="0050257A"/>
    <w:rsid w:val="00502823"/>
    <w:rsid w:val="00502945"/>
    <w:rsid w:val="005030D4"/>
    <w:rsid w:val="005030DC"/>
    <w:rsid w:val="00503937"/>
    <w:rsid w:val="00503B25"/>
    <w:rsid w:val="00504408"/>
    <w:rsid w:val="005046EC"/>
    <w:rsid w:val="00504913"/>
    <w:rsid w:val="00505DCD"/>
    <w:rsid w:val="005062A7"/>
    <w:rsid w:val="00506BDC"/>
    <w:rsid w:val="00506F91"/>
    <w:rsid w:val="00507272"/>
    <w:rsid w:val="00507580"/>
    <w:rsid w:val="0050786F"/>
    <w:rsid w:val="00507A71"/>
    <w:rsid w:val="00507B77"/>
    <w:rsid w:val="00507E65"/>
    <w:rsid w:val="0051029F"/>
    <w:rsid w:val="00510405"/>
    <w:rsid w:val="005107A6"/>
    <w:rsid w:val="00510880"/>
    <w:rsid w:val="005108CC"/>
    <w:rsid w:val="00510DAB"/>
    <w:rsid w:val="0051129C"/>
    <w:rsid w:val="005112E3"/>
    <w:rsid w:val="0051145A"/>
    <w:rsid w:val="00512039"/>
    <w:rsid w:val="00512102"/>
    <w:rsid w:val="00512ECC"/>
    <w:rsid w:val="005130FB"/>
    <w:rsid w:val="0051348B"/>
    <w:rsid w:val="0051444E"/>
    <w:rsid w:val="0051459D"/>
    <w:rsid w:val="005145B1"/>
    <w:rsid w:val="0051469E"/>
    <w:rsid w:val="00515172"/>
    <w:rsid w:val="00515C18"/>
    <w:rsid w:val="00515D98"/>
    <w:rsid w:val="005164AB"/>
    <w:rsid w:val="00516655"/>
    <w:rsid w:val="005166EC"/>
    <w:rsid w:val="00516A3E"/>
    <w:rsid w:val="00516D23"/>
    <w:rsid w:val="005178B5"/>
    <w:rsid w:val="00517BFE"/>
    <w:rsid w:val="00517DA2"/>
    <w:rsid w:val="00517EBD"/>
    <w:rsid w:val="00520277"/>
    <w:rsid w:val="005206C1"/>
    <w:rsid w:val="00520776"/>
    <w:rsid w:val="00520831"/>
    <w:rsid w:val="005208FD"/>
    <w:rsid w:val="00520E2C"/>
    <w:rsid w:val="0052131B"/>
    <w:rsid w:val="00521463"/>
    <w:rsid w:val="00521E5C"/>
    <w:rsid w:val="005221D7"/>
    <w:rsid w:val="005223ED"/>
    <w:rsid w:val="005229A8"/>
    <w:rsid w:val="00522BFC"/>
    <w:rsid w:val="005230FB"/>
    <w:rsid w:val="005231BA"/>
    <w:rsid w:val="005233B8"/>
    <w:rsid w:val="0052340D"/>
    <w:rsid w:val="005239CE"/>
    <w:rsid w:val="00523C57"/>
    <w:rsid w:val="005244C1"/>
    <w:rsid w:val="005246CA"/>
    <w:rsid w:val="0052529B"/>
    <w:rsid w:val="005252AC"/>
    <w:rsid w:val="005254A2"/>
    <w:rsid w:val="005255A7"/>
    <w:rsid w:val="005256BE"/>
    <w:rsid w:val="005256D3"/>
    <w:rsid w:val="00525B2D"/>
    <w:rsid w:val="00525B70"/>
    <w:rsid w:val="00525D83"/>
    <w:rsid w:val="005266F5"/>
    <w:rsid w:val="0052693F"/>
    <w:rsid w:val="005272B3"/>
    <w:rsid w:val="005303A1"/>
    <w:rsid w:val="00530962"/>
    <w:rsid w:val="00530ADE"/>
    <w:rsid w:val="00530AE0"/>
    <w:rsid w:val="00530BAC"/>
    <w:rsid w:val="00530C5F"/>
    <w:rsid w:val="00530FCA"/>
    <w:rsid w:val="00530FCC"/>
    <w:rsid w:val="00531A91"/>
    <w:rsid w:val="00531BDB"/>
    <w:rsid w:val="00531C0C"/>
    <w:rsid w:val="00531CF3"/>
    <w:rsid w:val="00531EBA"/>
    <w:rsid w:val="00532047"/>
    <w:rsid w:val="00532349"/>
    <w:rsid w:val="005323E7"/>
    <w:rsid w:val="00532893"/>
    <w:rsid w:val="005328EE"/>
    <w:rsid w:val="00532A47"/>
    <w:rsid w:val="00532AE3"/>
    <w:rsid w:val="00533399"/>
    <w:rsid w:val="005336E4"/>
    <w:rsid w:val="00533E04"/>
    <w:rsid w:val="0053401D"/>
    <w:rsid w:val="005343DF"/>
    <w:rsid w:val="005344EA"/>
    <w:rsid w:val="00534525"/>
    <w:rsid w:val="00534AB5"/>
    <w:rsid w:val="005360E8"/>
    <w:rsid w:val="0053611D"/>
    <w:rsid w:val="00536612"/>
    <w:rsid w:val="00536687"/>
    <w:rsid w:val="005366FC"/>
    <w:rsid w:val="00536D9C"/>
    <w:rsid w:val="00536F7B"/>
    <w:rsid w:val="00536FE4"/>
    <w:rsid w:val="0053737C"/>
    <w:rsid w:val="00537723"/>
    <w:rsid w:val="00537A59"/>
    <w:rsid w:val="00537AFA"/>
    <w:rsid w:val="00537E1A"/>
    <w:rsid w:val="0054051D"/>
    <w:rsid w:val="00540942"/>
    <w:rsid w:val="00540ED5"/>
    <w:rsid w:val="00540F87"/>
    <w:rsid w:val="0054121E"/>
    <w:rsid w:val="005412A4"/>
    <w:rsid w:val="00541486"/>
    <w:rsid w:val="00542332"/>
    <w:rsid w:val="005425F1"/>
    <w:rsid w:val="0054274D"/>
    <w:rsid w:val="00542952"/>
    <w:rsid w:val="00542A68"/>
    <w:rsid w:val="00542D3A"/>
    <w:rsid w:val="00542FB6"/>
    <w:rsid w:val="005431F2"/>
    <w:rsid w:val="00543C49"/>
    <w:rsid w:val="0054416D"/>
    <w:rsid w:val="00544678"/>
    <w:rsid w:val="005448C3"/>
    <w:rsid w:val="00544CE1"/>
    <w:rsid w:val="005452DC"/>
    <w:rsid w:val="0054533E"/>
    <w:rsid w:val="0054555A"/>
    <w:rsid w:val="0054561A"/>
    <w:rsid w:val="00545A5C"/>
    <w:rsid w:val="00545A73"/>
    <w:rsid w:val="00545CC3"/>
    <w:rsid w:val="00545D21"/>
    <w:rsid w:val="00545EBF"/>
    <w:rsid w:val="00545FA8"/>
    <w:rsid w:val="00545FE9"/>
    <w:rsid w:val="00546253"/>
    <w:rsid w:val="005462F8"/>
    <w:rsid w:val="00546AB3"/>
    <w:rsid w:val="00546F62"/>
    <w:rsid w:val="00546FF2"/>
    <w:rsid w:val="00547293"/>
    <w:rsid w:val="00547605"/>
    <w:rsid w:val="00547A84"/>
    <w:rsid w:val="00547CCD"/>
    <w:rsid w:val="005508AA"/>
    <w:rsid w:val="005510EF"/>
    <w:rsid w:val="005512BD"/>
    <w:rsid w:val="005514C2"/>
    <w:rsid w:val="00551557"/>
    <w:rsid w:val="00551819"/>
    <w:rsid w:val="005520C3"/>
    <w:rsid w:val="0055245D"/>
    <w:rsid w:val="005526A3"/>
    <w:rsid w:val="0055270A"/>
    <w:rsid w:val="00552859"/>
    <w:rsid w:val="00552C10"/>
    <w:rsid w:val="005538FC"/>
    <w:rsid w:val="00553B57"/>
    <w:rsid w:val="0055414B"/>
    <w:rsid w:val="00554163"/>
    <w:rsid w:val="00554893"/>
    <w:rsid w:val="0055504B"/>
    <w:rsid w:val="005550D0"/>
    <w:rsid w:val="005557C5"/>
    <w:rsid w:val="00555B9B"/>
    <w:rsid w:val="00555F29"/>
    <w:rsid w:val="005561A4"/>
    <w:rsid w:val="005565E5"/>
    <w:rsid w:val="0055679D"/>
    <w:rsid w:val="005569A8"/>
    <w:rsid w:val="00556C0B"/>
    <w:rsid w:val="00556D71"/>
    <w:rsid w:val="0055718B"/>
    <w:rsid w:val="00557295"/>
    <w:rsid w:val="005577C0"/>
    <w:rsid w:val="0055791F"/>
    <w:rsid w:val="00557D68"/>
    <w:rsid w:val="005600B8"/>
    <w:rsid w:val="00560138"/>
    <w:rsid w:val="00560219"/>
    <w:rsid w:val="005606E7"/>
    <w:rsid w:val="005608EF"/>
    <w:rsid w:val="005610F5"/>
    <w:rsid w:val="00561A0D"/>
    <w:rsid w:val="00561C0C"/>
    <w:rsid w:val="0056203A"/>
    <w:rsid w:val="005621B6"/>
    <w:rsid w:val="005622A1"/>
    <w:rsid w:val="0056281D"/>
    <w:rsid w:val="00562825"/>
    <w:rsid w:val="005629C2"/>
    <w:rsid w:val="005629F1"/>
    <w:rsid w:val="00563807"/>
    <w:rsid w:val="00564D43"/>
    <w:rsid w:val="00564F65"/>
    <w:rsid w:val="00565228"/>
    <w:rsid w:val="00565992"/>
    <w:rsid w:val="00565ECD"/>
    <w:rsid w:val="00565F4D"/>
    <w:rsid w:val="0056637C"/>
    <w:rsid w:val="005669C9"/>
    <w:rsid w:val="00566BA8"/>
    <w:rsid w:val="00566D17"/>
    <w:rsid w:val="00566DCC"/>
    <w:rsid w:val="00566F36"/>
    <w:rsid w:val="005673D5"/>
    <w:rsid w:val="005673DB"/>
    <w:rsid w:val="00567CC2"/>
    <w:rsid w:val="0057086A"/>
    <w:rsid w:val="00570D6F"/>
    <w:rsid w:val="00570F57"/>
    <w:rsid w:val="005715CF"/>
    <w:rsid w:val="005717CC"/>
    <w:rsid w:val="00571F1F"/>
    <w:rsid w:val="00572510"/>
    <w:rsid w:val="00572B97"/>
    <w:rsid w:val="005732F7"/>
    <w:rsid w:val="0057416C"/>
    <w:rsid w:val="005749E8"/>
    <w:rsid w:val="00574F77"/>
    <w:rsid w:val="00575610"/>
    <w:rsid w:val="00575644"/>
    <w:rsid w:val="00575DC5"/>
    <w:rsid w:val="00575E4D"/>
    <w:rsid w:val="00575EEC"/>
    <w:rsid w:val="005761AE"/>
    <w:rsid w:val="00576349"/>
    <w:rsid w:val="00576BB9"/>
    <w:rsid w:val="005775E4"/>
    <w:rsid w:val="005776CA"/>
    <w:rsid w:val="005778C3"/>
    <w:rsid w:val="005778C6"/>
    <w:rsid w:val="00577AB1"/>
    <w:rsid w:val="00577CE6"/>
    <w:rsid w:val="00580540"/>
    <w:rsid w:val="00580ED9"/>
    <w:rsid w:val="00581247"/>
    <w:rsid w:val="005814DC"/>
    <w:rsid w:val="005818B2"/>
    <w:rsid w:val="005819B9"/>
    <w:rsid w:val="00581ADF"/>
    <w:rsid w:val="00581B15"/>
    <w:rsid w:val="00581DD5"/>
    <w:rsid w:val="00582497"/>
    <w:rsid w:val="005829E8"/>
    <w:rsid w:val="00582BC8"/>
    <w:rsid w:val="00583039"/>
    <w:rsid w:val="0058357E"/>
    <w:rsid w:val="00583B95"/>
    <w:rsid w:val="00583CC5"/>
    <w:rsid w:val="0058424B"/>
    <w:rsid w:val="00584444"/>
    <w:rsid w:val="00585286"/>
    <w:rsid w:val="005856C6"/>
    <w:rsid w:val="00585BEB"/>
    <w:rsid w:val="00585EF2"/>
    <w:rsid w:val="0058650D"/>
    <w:rsid w:val="00587429"/>
    <w:rsid w:val="005877CC"/>
    <w:rsid w:val="00587EA2"/>
    <w:rsid w:val="005900B6"/>
    <w:rsid w:val="0059039D"/>
    <w:rsid w:val="005906F4"/>
    <w:rsid w:val="00591B4C"/>
    <w:rsid w:val="00591EFD"/>
    <w:rsid w:val="0059217C"/>
    <w:rsid w:val="00592479"/>
    <w:rsid w:val="00592879"/>
    <w:rsid w:val="005931D5"/>
    <w:rsid w:val="005932CD"/>
    <w:rsid w:val="00593569"/>
    <w:rsid w:val="00593CAE"/>
    <w:rsid w:val="00593E01"/>
    <w:rsid w:val="0059413A"/>
    <w:rsid w:val="00594519"/>
    <w:rsid w:val="0059465D"/>
    <w:rsid w:val="00594882"/>
    <w:rsid w:val="00594D4D"/>
    <w:rsid w:val="00594D7B"/>
    <w:rsid w:val="00595746"/>
    <w:rsid w:val="005957C0"/>
    <w:rsid w:val="005960E0"/>
    <w:rsid w:val="005960FB"/>
    <w:rsid w:val="00596BEA"/>
    <w:rsid w:val="00596E42"/>
    <w:rsid w:val="00597339"/>
    <w:rsid w:val="005A0283"/>
    <w:rsid w:val="005A0285"/>
    <w:rsid w:val="005A0585"/>
    <w:rsid w:val="005A1096"/>
    <w:rsid w:val="005A110C"/>
    <w:rsid w:val="005A11D6"/>
    <w:rsid w:val="005A178C"/>
    <w:rsid w:val="005A1D16"/>
    <w:rsid w:val="005A22F5"/>
    <w:rsid w:val="005A2752"/>
    <w:rsid w:val="005A2797"/>
    <w:rsid w:val="005A2908"/>
    <w:rsid w:val="005A2AC1"/>
    <w:rsid w:val="005A2AE0"/>
    <w:rsid w:val="005A2B1E"/>
    <w:rsid w:val="005A32B6"/>
    <w:rsid w:val="005A3395"/>
    <w:rsid w:val="005A3BA5"/>
    <w:rsid w:val="005A3D1C"/>
    <w:rsid w:val="005A3EAD"/>
    <w:rsid w:val="005A3EE5"/>
    <w:rsid w:val="005A4029"/>
    <w:rsid w:val="005A4435"/>
    <w:rsid w:val="005A452B"/>
    <w:rsid w:val="005A454C"/>
    <w:rsid w:val="005A4679"/>
    <w:rsid w:val="005A468D"/>
    <w:rsid w:val="005A4BA3"/>
    <w:rsid w:val="005A4F14"/>
    <w:rsid w:val="005A54A1"/>
    <w:rsid w:val="005A58EF"/>
    <w:rsid w:val="005A5B64"/>
    <w:rsid w:val="005A5C4A"/>
    <w:rsid w:val="005A5D8D"/>
    <w:rsid w:val="005A61BE"/>
    <w:rsid w:val="005A66AB"/>
    <w:rsid w:val="005A6E32"/>
    <w:rsid w:val="005A6EA9"/>
    <w:rsid w:val="005A7053"/>
    <w:rsid w:val="005A70B8"/>
    <w:rsid w:val="005A7143"/>
    <w:rsid w:val="005A74B4"/>
    <w:rsid w:val="005B02A6"/>
    <w:rsid w:val="005B182B"/>
    <w:rsid w:val="005B19C6"/>
    <w:rsid w:val="005B1D92"/>
    <w:rsid w:val="005B21ED"/>
    <w:rsid w:val="005B2439"/>
    <w:rsid w:val="005B27EA"/>
    <w:rsid w:val="005B3E3D"/>
    <w:rsid w:val="005B40F3"/>
    <w:rsid w:val="005B4476"/>
    <w:rsid w:val="005B468C"/>
    <w:rsid w:val="005B4C55"/>
    <w:rsid w:val="005B4D86"/>
    <w:rsid w:val="005B505B"/>
    <w:rsid w:val="005B54EC"/>
    <w:rsid w:val="005B6626"/>
    <w:rsid w:val="005B6793"/>
    <w:rsid w:val="005B6AFB"/>
    <w:rsid w:val="005B6B1B"/>
    <w:rsid w:val="005B6D8C"/>
    <w:rsid w:val="005B6FD3"/>
    <w:rsid w:val="005B6FDB"/>
    <w:rsid w:val="005B7384"/>
    <w:rsid w:val="005B7BC4"/>
    <w:rsid w:val="005C0508"/>
    <w:rsid w:val="005C058F"/>
    <w:rsid w:val="005C0665"/>
    <w:rsid w:val="005C07C5"/>
    <w:rsid w:val="005C11EB"/>
    <w:rsid w:val="005C1276"/>
    <w:rsid w:val="005C15C5"/>
    <w:rsid w:val="005C15EE"/>
    <w:rsid w:val="005C1EBA"/>
    <w:rsid w:val="005C2567"/>
    <w:rsid w:val="005C2AC3"/>
    <w:rsid w:val="005C2CAB"/>
    <w:rsid w:val="005C3642"/>
    <w:rsid w:val="005C3714"/>
    <w:rsid w:val="005C38F6"/>
    <w:rsid w:val="005C3F24"/>
    <w:rsid w:val="005C4644"/>
    <w:rsid w:val="005C46C0"/>
    <w:rsid w:val="005C46E8"/>
    <w:rsid w:val="005C50D9"/>
    <w:rsid w:val="005C552F"/>
    <w:rsid w:val="005C5851"/>
    <w:rsid w:val="005C58A5"/>
    <w:rsid w:val="005C58F4"/>
    <w:rsid w:val="005C5DD2"/>
    <w:rsid w:val="005C6217"/>
    <w:rsid w:val="005C6CF4"/>
    <w:rsid w:val="005C6F46"/>
    <w:rsid w:val="005C7087"/>
    <w:rsid w:val="005C72B4"/>
    <w:rsid w:val="005C7437"/>
    <w:rsid w:val="005C7610"/>
    <w:rsid w:val="005C7642"/>
    <w:rsid w:val="005C7C08"/>
    <w:rsid w:val="005C7CEB"/>
    <w:rsid w:val="005D035E"/>
    <w:rsid w:val="005D0CD5"/>
    <w:rsid w:val="005D0E82"/>
    <w:rsid w:val="005D10C1"/>
    <w:rsid w:val="005D1A11"/>
    <w:rsid w:val="005D2452"/>
    <w:rsid w:val="005D292B"/>
    <w:rsid w:val="005D2AFA"/>
    <w:rsid w:val="005D3068"/>
    <w:rsid w:val="005D3906"/>
    <w:rsid w:val="005D4403"/>
    <w:rsid w:val="005D455F"/>
    <w:rsid w:val="005D46DB"/>
    <w:rsid w:val="005D4916"/>
    <w:rsid w:val="005D4CF5"/>
    <w:rsid w:val="005D503B"/>
    <w:rsid w:val="005D54E1"/>
    <w:rsid w:val="005D5A41"/>
    <w:rsid w:val="005D615A"/>
    <w:rsid w:val="005D656C"/>
    <w:rsid w:val="005D669C"/>
    <w:rsid w:val="005D66D8"/>
    <w:rsid w:val="005D67E1"/>
    <w:rsid w:val="005D6E40"/>
    <w:rsid w:val="005D739E"/>
    <w:rsid w:val="005D74C3"/>
    <w:rsid w:val="005E0066"/>
    <w:rsid w:val="005E00A3"/>
    <w:rsid w:val="005E0195"/>
    <w:rsid w:val="005E01A6"/>
    <w:rsid w:val="005E020A"/>
    <w:rsid w:val="005E0AC0"/>
    <w:rsid w:val="005E0D6D"/>
    <w:rsid w:val="005E0FDB"/>
    <w:rsid w:val="005E1410"/>
    <w:rsid w:val="005E145B"/>
    <w:rsid w:val="005E1BB4"/>
    <w:rsid w:val="005E1EDC"/>
    <w:rsid w:val="005E245A"/>
    <w:rsid w:val="005E2A1E"/>
    <w:rsid w:val="005E310E"/>
    <w:rsid w:val="005E3444"/>
    <w:rsid w:val="005E37AB"/>
    <w:rsid w:val="005E38B5"/>
    <w:rsid w:val="005E4200"/>
    <w:rsid w:val="005E45F2"/>
    <w:rsid w:val="005E4CDD"/>
    <w:rsid w:val="005E54F7"/>
    <w:rsid w:val="005E58C2"/>
    <w:rsid w:val="005E5994"/>
    <w:rsid w:val="005E5F01"/>
    <w:rsid w:val="005E6D68"/>
    <w:rsid w:val="005E6EA9"/>
    <w:rsid w:val="005E709F"/>
    <w:rsid w:val="005E7239"/>
    <w:rsid w:val="005E74D7"/>
    <w:rsid w:val="005E7605"/>
    <w:rsid w:val="005E768D"/>
    <w:rsid w:val="005E7B8D"/>
    <w:rsid w:val="005E7D58"/>
    <w:rsid w:val="005F0245"/>
    <w:rsid w:val="005F0876"/>
    <w:rsid w:val="005F0FD2"/>
    <w:rsid w:val="005F18A3"/>
    <w:rsid w:val="005F1E1B"/>
    <w:rsid w:val="005F26F8"/>
    <w:rsid w:val="005F27EF"/>
    <w:rsid w:val="005F28A3"/>
    <w:rsid w:val="005F32A2"/>
    <w:rsid w:val="005F34D6"/>
    <w:rsid w:val="005F3570"/>
    <w:rsid w:val="005F35E2"/>
    <w:rsid w:val="005F3737"/>
    <w:rsid w:val="005F3CF6"/>
    <w:rsid w:val="005F3F08"/>
    <w:rsid w:val="005F414D"/>
    <w:rsid w:val="005F43B6"/>
    <w:rsid w:val="005F4922"/>
    <w:rsid w:val="005F4D9E"/>
    <w:rsid w:val="005F5100"/>
    <w:rsid w:val="005F5215"/>
    <w:rsid w:val="005F54D5"/>
    <w:rsid w:val="005F55BA"/>
    <w:rsid w:val="005F58A9"/>
    <w:rsid w:val="005F7086"/>
    <w:rsid w:val="005F71D5"/>
    <w:rsid w:val="005F72AA"/>
    <w:rsid w:val="005F7ACF"/>
    <w:rsid w:val="005F7EA2"/>
    <w:rsid w:val="005F7FFE"/>
    <w:rsid w:val="00600033"/>
    <w:rsid w:val="00600665"/>
    <w:rsid w:val="00600C19"/>
    <w:rsid w:val="00600C70"/>
    <w:rsid w:val="00600D68"/>
    <w:rsid w:val="00600EFF"/>
    <w:rsid w:val="00601003"/>
    <w:rsid w:val="0060114F"/>
    <w:rsid w:val="006019B9"/>
    <w:rsid w:val="006019DB"/>
    <w:rsid w:val="006025D7"/>
    <w:rsid w:val="00603C61"/>
    <w:rsid w:val="00603F17"/>
    <w:rsid w:val="00604023"/>
    <w:rsid w:val="006047B3"/>
    <w:rsid w:val="00604865"/>
    <w:rsid w:val="00604DF6"/>
    <w:rsid w:val="00605120"/>
    <w:rsid w:val="0060550D"/>
    <w:rsid w:val="006055EC"/>
    <w:rsid w:val="00605A38"/>
    <w:rsid w:val="00605ABE"/>
    <w:rsid w:val="006062A8"/>
    <w:rsid w:val="006062E0"/>
    <w:rsid w:val="00606AC5"/>
    <w:rsid w:val="00606B2E"/>
    <w:rsid w:val="00606EFB"/>
    <w:rsid w:val="00606FD5"/>
    <w:rsid w:val="006077DC"/>
    <w:rsid w:val="00607892"/>
    <w:rsid w:val="00607C4D"/>
    <w:rsid w:val="00607CE8"/>
    <w:rsid w:val="006106ED"/>
    <w:rsid w:val="00610BFF"/>
    <w:rsid w:val="00610C82"/>
    <w:rsid w:val="00611077"/>
    <w:rsid w:val="0061114C"/>
    <w:rsid w:val="00611385"/>
    <w:rsid w:val="0061170C"/>
    <w:rsid w:val="00611EE5"/>
    <w:rsid w:val="00612319"/>
    <w:rsid w:val="0061254A"/>
    <w:rsid w:val="00613368"/>
    <w:rsid w:val="006139B4"/>
    <w:rsid w:val="00613D56"/>
    <w:rsid w:val="00613E79"/>
    <w:rsid w:val="00613E91"/>
    <w:rsid w:val="00614032"/>
    <w:rsid w:val="00614362"/>
    <w:rsid w:val="00614876"/>
    <w:rsid w:val="006148D5"/>
    <w:rsid w:val="00615757"/>
    <w:rsid w:val="006157BD"/>
    <w:rsid w:val="00615A39"/>
    <w:rsid w:val="00615B2C"/>
    <w:rsid w:val="00615D99"/>
    <w:rsid w:val="0061624C"/>
    <w:rsid w:val="006162A3"/>
    <w:rsid w:val="0061675F"/>
    <w:rsid w:val="0061683C"/>
    <w:rsid w:val="00616F4C"/>
    <w:rsid w:val="0061795C"/>
    <w:rsid w:val="00617BB5"/>
    <w:rsid w:val="0062000B"/>
    <w:rsid w:val="0062017B"/>
    <w:rsid w:val="00620CB7"/>
    <w:rsid w:val="0062102C"/>
    <w:rsid w:val="0062114C"/>
    <w:rsid w:val="00621A12"/>
    <w:rsid w:val="00621C6E"/>
    <w:rsid w:val="00621DFC"/>
    <w:rsid w:val="0062290B"/>
    <w:rsid w:val="00622A83"/>
    <w:rsid w:val="00622ECF"/>
    <w:rsid w:val="0062301D"/>
    <w:rsid w:val="00623150"/>
    <w:rsid w:val="00623257"/>
    <w:rsid w:val="006232E3"/>
    <w:rsid w:val="00623845"/>
    <w:rsid w:val="006238DD"/>
    <w:rsid w:val="00623C38"/>
    <w:rsid w:val="00623DE6"/>
    <w:rsid w:val="00623F26"/>
    <w:rsid w:val="0062415B"/>
    <w:rsid w:val="00624250"/>
    <w:rsid w:val="00624435"/>
    <w:rsid w:val="00624DB7"/>
    <w:rsid w:val="00625416"/>
    <w:rsid w:val="00625495"/>
    <w:rsid w:val="0062607B"/>
    <w:rsid w:val="006262AE"/>
    <w:rsid w:val="006266AF"/>
    <w:rsid w:val="00626C50"/>
    <w:rsid w:val="006270FD"/>
    <w:rsid w:val="00627C93"/>
    <w:rsid w:val="00627F3D"/>
    <w:rsid w:val="0063005B"/>
    <w:rsid w:val="0063018D"/>
    <w:rsid w:val="0063020C"/>
    <w:rsid w:val="0063086A"/>
    <w:rsid w:val="0063090C"/>
    <w:rsid w:val="00630D8D"/>
    <w:rsid w:val="00631187"/>
    <w:rsid w:val="006313A2"/>
    <w:rsid w:val="006313AD"/>
    <w:rsid w:val="00631462"/>
    <w:rsid w:val="0063170C"/>
    <w:rsid w:val="00631925"/>
    <w:rsid w:val="006319EF"/>
    <w:rsid w:val="00631F32"/>
    <w:rsid w:val="00632376"/>
    <w:rsid w:val="00632634"/>
    <w:rsid w:val="006326B7"/>
    <w:rsid w:val="00632B4E"/>
    <w:rsid w:val="00632CFA"/>
    <w:rsid w:val="00632E70"/>
    <w:rsid w:val="00632FD3"/>
    <w:rsid w:val="00633031"/>
    <w:rsid w:val="00633379"/>
    <w:rsid w:val="00633D93"/>
    <w:rsid w:val="00633DAE"/>
    <w:rsid w:val="00633DAF"/>
    <w:rsid w:val="00634184"/>
    <w:rsid w:val="00634AB2"/>
    <w:rsid w:val="00634D43"/>
    <w:rsid w:val="006353DC"/>
    <w:rsid w:val="006353F7"/>
    <w:rsid w:val="00635598"/>
    <w:rsid w:val="00635AD2"/>
    <w:rsid w:val="00635B2F"/>
    <w:rsid w:val="00635EBE"/>
    <w:rsid w:val="006362FB"/>
    <w:rsid w:val="00636322"/>
    <w:rsid w:val="0063650F"/>
    <w:rsid w:val="00636621"/>
    <w:rsid w:val="006366D5"/>
    <w:rsid w:val="0063711B"/>
    <w:rsid w:val="006375CF"/>
    <w:rsid w:val="0063770F"/>
    <w:rsid w:val="00637790"/>
    <w:rsid w:val="00637904"/>
    <w:rsid w:val="00637B04"/>
    <w:rsid w:val="00637C03"/>
    <w:rsid w:val="006400CF"/>
    <w:rsid w:val="00640599"/>
    <w:rsid w:val="006409CA"/>
    <w:rsid w:val="00640AAF"/>
    <w:rsid w:val="00640CAA"/>
    <w:rsid w:val="0064173C"/>
    <w:rsid w:val="00641EAE"/>
    <w:rsid w:val="00642352"/>
    <w:rsid w:val="00642433"/>
    <w:rsid w:val="00642B18"/>
    <w:rsid w:val="00642BD2"/>
    <w:rsid w:val="00642DD4"/>
    <w:rsid w:val="00643466"/>
    <w:rsid w:val="00643BF0"/>
    <w:rsid w:val="00643EE4"/>
    <w:rsid w:val="00644021"/>
    <w:rsid w:val="006440BE"/>
    <w:rsid w:val="00644358"/>
    <w:rsid w:val="0064495F"/>
    <w:rsid w:val="00644FF2"/>
    <w:rsid w:val="00645404"/>
    <w:rsid w:val="006454CB"/>
    <w:rsid w:val="00645CF0"/>
    <w:rsid w:val="00646113"/>
    <w:rsid w:val="006464D6"/>
    <w:rsid w:val="00646C07"/>
    <w:rsid w:val="00646F9C"/>
    <w:rsid w:val="0064701A"/>
    <w:rsid w:val="00647283"/>
    <w:rsid w:val="0064745E"/>
    <w:rsid w:val="00647563"/>
    <w:rsid w:val="006476A2"/>
    <w:rsid w:val="00647848"/>
    <w:rsid w:val="00647D08"/>
    <w:rsid w:val="00647D5F"/>
    <w:rsid w:val="006500F3"/>
    <w:rsid w:val="00650355"/>
    <w:rsid w:val="00650470"/>
    <w:rsid w:val="00650955"/>
    <w:rsid w:val="00650B46"/>
    <w:rsid w:val="00650D31"/>
    <w:rsid w:val="00650FA5"/>
    <w:rsid w:val="00651445"/>
    <w:rsid w:val="006517BC"/>
    <w:rsid w:val="00651B0C"/>
    <w:rsid w:val="00651C53"/>
    <w:rsid w:val="00652428"/>
    <w:rsid w:val="00652A5B"/>
    <w:rsid w:val="00652A8C"/>
    <w:rsid w:val="00652EE3"/>
    <w:rsid w:val="006532AC"/>
    <w:rsid w:val="00653384"/>
    <w:rsid w:val="00653498"/>
    <w:rsid w:val="006534A8"/>
    <w:rsid w:val="00653AB6"/>
    <w:rsid w:val="00653B72"/>
    <w:rsid w:val="00653D4B"/>
    <w:rsid w:val="00653D6B"/>
    <w:rsid w:val="00654095"/>
    <w:rsid w:val="0065477B"/>
    <w:rsid w:val="0065491F"/>
    <w:rsid w:val="006550CA"/>
    <w:rsid w:val="00655765"/>
    <w:rsid w:val="0065591B"/>
    <w:rsid w:val="0065627A"/>
    <w:rsid w:val="0065724C"/>
    <w:rsid w:val="006572D0"/>
    <w:rsid w:val="006577EC"/>
    <w:rsid w:val="00657D47"/>
    <w:rsid w:val="00657EC1"/>
    <w:rsid w:val="00660249"/>
    <w:rsid w:val="006602FD"/>
    <w:rsid w:val="00660C2B"/>
    <w:rsid w:val="00660D18"/>
    <w:rsid w:val="006612C9"/>
    <w:rsid w:val="0066149A"/>
    <w:rsid w:val="006614CF"/>
    <w:rsid w:val="006615BD"/>
    <w:rsid w:val="0066175C"/>
    <w:rsid w:val="0066176D"/>
    <w:rsid w:val="0066188B"/>
    <w:rsid w:val="00662091"/>
    <w:rsid w:val="006620DA"/>
    <w:rsid w:val="00662338"/>
    <w:rsid w:val="00662735"/>
    <w:rsid w:val="00662C5F"/>
    <w:rsid w:val="0066375B"/>
    <w:rsid w:val="00663DD9"/>
    <w:rsid w:val="00663F1A"/>
    <w:rsid w:val="00664DA5"/>
    <w:rsid w:val="00664F17"/>
    <w:rsid w:val="00665247"/>
    <w:rsid w:val="0066591D"/>
    <w:rsid w:val="00665BF1"/>
    <w:rsid w:val="006660F7"/>
    <w:rsid w:val="00666359"/>
    <w:rsid w:val="0066649D"/>
    <w:rsid w:val="0066668E"/>
    <w:rsid w:val="00666965"/>
    <w:rsid w:val="00666A3F"/>
    <w:rsid w:val="00666F7B"/>
    <w:rsid w:val="00667175"/>
    <w:rsid w:val="00667516"/>
    <w:rsid w:val="006675ED"/>
    <w:rsid w:val="00667F01"/>
    <w:rsid w:val="00667F2C"/>
    <w:rsid w:val="0067005E"/>
    <w:rsid w:val="00670568"/>
    <w:rsid w:val="006712EC"/>
    <w:rsid w:val="006716B4"/>
    <w:rsid w:val="006719AF"/>
    <w:rsid w:val="00672058"/>
    <w:rsid w:val="006727B2"/>
    <w:rsid w:val="00672CC8"/>
    <w:rsid w:val="00672E78"/>
    <w:rsid w:val="00672FFA"/>
    <w:rsid w:val="00673168"/>
    <w:rsid w:val="00673585"/>
    <w:rsid w:val="00673BBF"/>
    <w:rsid w:val="00673D05"/>
    <w:rsid w:val="006744AB"/>
    <w:rsid w:val="0067456B"/>
    <w:rsid w:val="00674686"/>
    <w:rsid w:val="00674B5B"/>
    <w:rsid w:val="006755ED"/>
    <w:rsid w:val="00675A95"/>
    <w:rsid w:val="00675E61"/>
    <w:rsid w:val="00676004"/>
    <w:rsid w:val="006760CB"/>
    <w:rsid w:val="0067677C"/>
    <w:rsid w:val="00676A69"/>
    <w:rsid w:val="00676B38"/>
    <w:rsid w:val="00676B6A"/>
    <w:rsid w:val="00676C37"/>
    <w:rsid w:val="0067747C"/>
    <w:rsid w:val="00677588"/>
    <w:rsid w:val="00677639"/>
    <w:rsid w:val="00677AB5"/>
    <w:rsid w:val="00677AFE"/>
    <w:rsid w:val="00677E35"/>
    <w:rsid w:val="006800DE"/>
    <w:rsid w:val="006805B9"/>
    <w:rsid w:val="00680672"/>
    <w:rsid w:val="006809BD"/>
    <w:rsid w:val="00680B1B"/>
    <w:rsid w:val="00680F4B"/>
    <w:rsid w:val="00680F8C"/>
    <w:rsid w:val="006817A7"/>
    <w:rsid w:val="00681CD8"/>
    <w:rsid w:val="00682020"/>
    <w:rsid w:val="006820D3"/>
    <w:rsid w:val="00682A32"/>
    <w:rsid w:val="00682A4B"/>
    <w:rsid w:val="00682AA2"/>
    <w:rsid w:val="00682C2D"/>
    <w:rsid w:val="00683149"/>
    <w:rsid w:val="00683733"/>
    <w:rsid w:val="0068384D"/>
    <w:rsid w:val="00683CDC"/>
    <w:rsid w:val="00683F12"/>
    <w:rsid w:val="00684184"/>
    <w:rsid w:val="006846B6"/>
    <w:rsid w:val="00684795"/>
    <w:rsid w:val="006849A8"/>
    <w:rsid w:val="00684AA1"/>
    <w:rsid w:val="00684C45"/>
    <w:rsid w:val="006853A9"/>
    <w:rsid w:val="006853DB"/>
    <w:rsid w:val="006858CA"/>
    <w:rsid w:val="00685DE2"/>
    <w:rsid w:val="00685E3A"/>
    <w:rsid w:val="00685FB7"/>
    <w:rsid w:val="006869A1"/>
    <w:rsid w:val="006869BC"/>
    <w:rsid w:val="00686A34"/>
    <w:rsid w:val="0068758B"/>
    <w:rsid w:val="006875AA"/>
    <w:rsid w:val="00687665"/>
    <w:rsid w:val="006879A8"/>
    <w:rsid w:val="0069013B"/>
    <w:rsid w:val="00690268"/>
    <w:rsid w:val="0069052D"/>
    <w:rsid w:val="00690684"/>
    <w:rsid w:val="006906DC"/>
    <w:rsid w:val="00690B60"/>
    <w:rsid w:val="00690C3E"/>
    <w:rsid w:val="00690CB6"/>
    <w:rsid w:val="006913B2"/>
    <w:rsid w:val="006918E0"/>
    <w:rsid w:val="00691CF3"/>
    <w:rsid w:val="00691D2E"/>
    <w:rsid w:val="00691D3C"/>
    <w:rsid w:val="006922AD"/>
    <w:rsid w:val="00692B91"/>
    <w:rsid w:val="00692C56"/>
    <w:rsid w:val="006933FC"/>
    <w:rsid w:val="00693677"/>
    <w:rsid w:val="00694423"/>
    <w:rsid w:val="0069478B"/>
    <w:rsid w:val="00694A21"/>
    <w:rsid w:val="00694D08"/>
    <w:rsid w:val="006952A5"/>
    <w:rsid w:val="00695305"/>
    <w:rsid w:val="0069588A"/>
    <w:rsid w:val="006961F6"/>
    <w:rsid w:val="00696C32"/>
    <w:rsid w:val="00696F31"/>
    <w:rsid w:val="006973B8"/>
    <w:rsid w:val="00697A12"/>
    <w:rsid w:val="006A0393"/>
    <w:rsid w:val="006A0802"/>
    <w:rsid w:val="006A08B8"/>
    <w:rsid w:val="006A0E8E"/>
    <w:rsid w:val="006A0F39"/>
    <w:rsid w:val="006A10D8"/>
    <w:rsid w:val="006A1219"/>
    <w:rsid w:val="006A1230"/>
    <w:rsid w:val="006A1312"/>
    <w:rsid w:val="006A1779"/>
    <w:rsid w:val="006A17B9"/>
    <w:rsid w:val="006A18D4"/>
    <w:rsid w:val="006A1A8B"/>
    <w:rsid w:val="006A1C98"/>
    <w:rsid w:val="006A2135"/>
    <w:rsid w:val="006A2550"/>
    <w:rsid w:val="006A2753"/>
    <w:rsid w:val="006A2A1C"/>
    <w:rsid w:val="006A30E3"/>
    <w:rsid w:val="006A3973"/>
    <w:rsid w:val="006A3E14"/>
    <w:rsid w:val="006A41C2"/>
    <w:rsid w:val="006A49A2"/>
    <w:rsid w:val="006A4AC3"/>
    <w:rsid w:val="006A535A"/>
    <w:rsid w:val="006A55E6"/>
    <w:rsid w:val="006A5B55"/>
    <w:rsid w:val="006A5F1B"/>
    <w:rsid w:val="006A635E"/>
    <w:rsid w:val="006A66F3"/>
    <w:rsid w:val="006A6FE3"/>
    <w:rsid w:val="006A7464"/>
    <w:rsid w:val="006A756C"/>
    <w:rsid w:val="006B0226"/>
    <w:rsid w:val="006B02D5"/>
    <w:rsid w:val="006B06AB"/>
    <w:rsid w:val="006B2143"/>
    <w:rsid w:val="006B225D"/>
    <w:rsid w:val="006B2415"/>
    <w:rsid w:val="006B2F66"/>
    <w:rsid w:val="006B3100"/>
    <w:rsid w:val="006B3584"/>
    <w:rsid w:val="006B368F"/>
    <w:rsid w:val="006B3F66"/>
    <w:rsid w:val="006B4067"/>
    <w:rsid w:val="006B40E0"/>
    <w:rsid w:val="006B41F5"/>
    <w:rsid w:val="006B4E51"/>
    <w:rsid w:val="006B4E77"/>
    <w:rsid w:val="006B5047"/>
    <w:rsid w:val="006B505B"/>
    <w:rsid w:val="006B5166"/>
    <w:rsid w:val="006B51F6"/>
    <w:rsid w:val="006B5459"/>
    <w:rsid w:val="006B5D12"/>
    <w:rsid w:val="006B62B3"/>
    <w:rsid w:val="006B7512"/>
    <w:rsid w:val="006B7C56"/>
    <w:rsid w:val="006B7EF3"/>
    <w:rsid w:val="006B7FC7"/>
    <w:rsid w:val="006C0A58"/>
    <w:rsid w:val="006C1185"/>
    <w:rsid w:val="006C1186"/>
    <w:rsid w:val="006C13C5"/>
    <w:rsid w:val="006C1773"/>
    <w:rsid w:val="006C1979"/>
    <w:rsid w:val="006C1F30"/>
    <w:rsid w:val="006C21F2"/>
    <w:rsid w:val="006C21FD"/>
    <w:rsid w:val="006C2F66"/>
    <w:rsid w:val="006C3588"/>
    <w:rsid w:val="006C38A8"/>
    <w:rsid w:val="006C3DDC"/>
    <w:rsid w:val="006C408A"/>
    <w:rsid w:val="006C40DE"/>
    <w:rsid w:val="006C41F3"/>
    <w:rsid w:val="006C435A"/>
    <w:rsid w:val="006C47C6"/>
    <w:rsid w:val="006C48BE"/>
    <w:rsid w:val="006C4A1C"/>
    <w:rsid w:val="006C4C17"/>
    <w:rsid w:val="006C4D04"/>
    <w:rsid w:val="006C4D43"/>
    <w:rsid w:val="006C4E4F"/>
    <w:rsid w:val="006C5062"/>
    <w:rsid w:val="006C59D8"/>
    <w:rsid w:val="006C59FE"/>
    <w:rsid w:val="006C5B67"/>
    <w:rsid w:val="006C622A"/>
    <w:rsid w:val="006C64F9"/>
    <w:rsid w:val="006C6941"/>
    <w:rsid w:val="006C72FB"/>
    <w:rsid w:val="006C7427"/>
    <w:rsid w:val="006C7469"/>
    <w:rsid w:val="006C7584"/>
    <w:rsid w:val="006C7783"/>
    <w:rsid w:val="006C7C4A"/>
    <w:rsid w:val="006C7E2E"/>
    <w:rsid w:val="006D0504"/>
    <w:rsid w:val="006D09D8"/>
    <w:rsid w:val="006D15BD"/>
    <w:rsid w:val="006D1828"/>
    <w:rsid w:val="006D1CEE"/>
    <w:rsid w:val="006D22CF"/>
    <w:rsid w:val="006D26F1"/>
    <w:rsid w:val="006D3445"/>
    <w:rsid w:val="006D3807"/>
    <w:rsid w:val="006D39F1"/>
    <w:rsid w:val="006D412F"/>
    <w:rsid w:val="006D433A"/>
    <w:rsid w:val="006D4449"/>
    <w:rsid w:val="006D51ED"/>
    <w:rsid w:val="006D59F4"/>
    <w:rsid w:val="006D5A4C"/>
    <w:rsid w:val="006D5DCA"/>
    <w:rsid w:val="006D64E0"/>
    <w:rsid w:val="006D6EFC"/>
    <w:rsid w:val="006D799C"/>
    <w:rsid w:val="006D7BDB"/>
    <w:rsid w:val="006D7FF2"/>
    <w:rsid w:val="006E041F"/>
    <w:rsid w:val="006E054B"/>
    <w:rsid w:val="006E080C"/>
    <w:rsid w:val="006E0DA4"/>
    <w:rsid w:val="006E101A"/>
    <w:rsid w:val="006E1346"/>
    <w:rsid w:val="006E1390"/>
    <w:rsid w:val="006E14A4"/>
    <w:rsid w:val="006E169A"/>
    <w:rsid w:val="006E17C2"/>
    <w:rsid w:val="006E1A71"/>
    <w:rsid w:val="006E1FDA"/>
    <w:rsid w:val="006E2033"/>
    <w:rsid w:val="006E2230"/>
    <w:rsid w:val="006E275C"/>
    <w:rsid w:val="006E4013"/>
    <w:rsid w:val="006E42D8"/>
    <w:rsid w:val="006E4AB8"/>
    <w:rsid w:val="006E4E96"/>
    <w:rsid w:val="006E51B9"/>
    <w:rsid w:val="006E527B"/>
    <w:rsid w:val="006E53EF"/>
    <w:rsid w:val="006E5514"/>
    <w:rsid w:val="006E551E"/>
    <w:rsid w:val="006E5552"/>
    <w:rsid w:val="006E5754"/>
    <w:rsid w:val="006E58D8"/>
    <w:rsid w:val="006E59AA"/>
    <w:rsid w:val="006E59F1"/>
    <w:rsid w:val="006E64AA"/>
    <w:rsid w:val="006E6656"/>
    <w:rsid w:val="006E6787"/>
    <w:rsid w:val="006E6C39"/>
    <w:rsid w:val="006E73D1"/>
    <w:rsid w:val="006E7644"/>
    <w:rsid w:val="006E7B42"/>
    <w:rsid w:val="006F094B"/>
    <w:rsid w:val="006F0A69"/>
    <w:rsid w:val="006F1492"/>
    <w:rsid w:val="006F19A4"/>
    <w:rsid w:val="006F2220"/>
    <w:rsid w:val="006F2959"/>
    <w:rsid w:val="006F29D7"/>
    <w:rsid w:val="006F2DFC"/>
    <w:rsid w:val="006F345D"/>
    <w:rsid w:val="006F379C"/>
    <w:rsid w:val="006F37CA"/>
    <w:rsid w:val="006F3D81"/>
    <w:rsid w:val="006F3DFA"/>
    <w:rsid w:val="006F40D8"/>
    <w:rsid w:val="006F4106"/>
    <w:rsid w:val="006F417B"/>
    <w:rsid w:val="006F5258"/>
    <w:rsid w:val="006F599E"/>
    <w:rsid w:val="006F5B87"/>
    <w:rsid w:val="006F6540"/>
    <w:rsid w:val="006F66E7"/>
    <w:rsid w:val="006F685B"/>
    <w:rsid w:val="006F6D62"/>
    <w:rsid w:val="006F6E79"/>
    <w:rsid w:val="006F74EE"/>
    <w:rsid w:val="006F78DA"/>
    <w:rsid w:val="006F7C28"/>
    <w:rsid w:val="00700558"/>
    <w:rsid w:val="00700672"/>
    <w:rsid w:val="00700801"/>
    <w:rsid w:val="00700E83"/>
    <w:rsid w:val="007013AE"/>
    <w:rsid w:val="00701407"/>
    <w:rsid w:val="0070162A"/>
    <w:rsid w:val="00701776"/>
    <w:rsid w:val="0070189E"/>
    <w:rsid w:val="00701A4C"/>
    <w:rsid w:val="00701D82"/>
    <w:rsid w:val="00702D9C"/>
    <w:rsid w:val="00702EC1"/>
    <w:rsid w:val="00703E38"/>
    <w:rsid w:val="00703E92"/>
    <w:rsid w:val="00704982"/>
    <w:rsid w:val="00704E53"/>
    <w:rsid w:val="007051C2"/>
    <w:rsid w:val="007051FB"/>
    <w:rsid w:val="007053E7"/>
    <w:rsid w:val="007054BC"/>
    <w:rsid w:val="00705D12"/>
    <w:rsid w:val="00706308"/>
    <w:rsid w:val="0070648B"/>
    <w:rsid w:val="0070663D"/>
    <w:rsid w:val="00706AE9"/>
    <w:rsid w:val="00706EE4"/>
    <w:rsid w:val="00706F10"/>
    <w:rsid w:val="00707084"/>
    <w:rsid w:val="007073C4"/>
    <w:rsid w:val="00707870"/>
    <w:rsid w:val="00707AC6"/>
    <w:rsid w:val="007101AD"/>
    <w:rsid w:val="007107BC"/>
    <w:rsid w:val="00710C2E"/>
    <w:rsid w:val="00710C95"/>
    <w:rsid w:val="00710DDD"/>
    <w:rsid w:val="00710F93"/>
    <w:rsid w:val="00711537"/>
    <w:rsid w:val="00711622"/>
    <w:rsid w:val="0071163A"/>
    <w:rsid w:val="00711867"/>
    <w:rsid w:val="00711C7E"/>
    <w:rsid w:val="00711E21"/>
    <w:rsid w:val="00712431"/>
    <w:rsid w:val="00712935"/>
    <w:rsid w:val="007133F3"/>
    <w:rsid w:val="00713416"/>
    <w:rsid w:val="007138E4"/>
    <w:rsid w:val="00713A94"/>
    <w:rsid w:val="0071425F"/>
    <w:rsid w:val="007142DD"/>
    <w:rsid w:val="00714927"/>
    <w:rsid w:val="007149BC"/>
    <w:rsid w:val="0071502B"/>
    <w:rsid w:val="00715506"/>
    <w:rsid w:val="0071555A"/>
    <w:rsid w:val="00715861"/>
    <w:rsid w:val="00715C03"/>
    <w:rsid w:val="00715FD5"/>
    <w:rsid w:val="0071613C"/>
    <w:rsid w:val="0071620C"/>
    <w:rsid w:val="00716868"/>
    <w:rsid w:val="00716A98"/>
    <w:rsid w:val="00716E09"/>
    <w:rsid w:val="00717E98"/>
    <w:rsid w:val="0072097B"/>
    <w:rsid w:val="00720996"/>
    <w:rsid w:val="00720E43"/>
    <w:rsid w:val="007213CC"/>
    <w:rsid w:val="0072187E"/>
    <w:rsid w:val="00721A67"/>
    <w:rsid w:val="00722088"/>
    <w:rsid w:val="007226EB"/>
    <w:rsid w:val="0072274E"/>
    <w:rsid w:val="00722B75"/>
    <w:rsid w:val="00722BC1"/>
    <w:rsid w:val="00723E6E"/>
    <w:rsid w:val="00724440"/>
    <w:rsid w:val="0072472B"/>
    <w:rsid w:val="0072504D"/>
    <w:rsid w:val="007251B1"/>
    <w:rsid w:val="007252CE"/>
    <w:rsid w:val="0072531C"/>
    <w:rsid w:val="00725478"/>
    <w:rsid w:val="00725585"/>
    <w:rsid w:val="007255D7"/>
    <w:rsid w:val="00725F51"/>
    <w:rsid w:val="00725F5E"/>
    <w:rsid w:val="007263E6"/>
    <w:rsid w:val="00726B30"/>
    <w:rsid w:val="00726B94"/>
    <w:rsid w:val="00726E51"/>
    <w:rsid w:val="00726F88"/>
    <w:rsid w:val="007270BA"/>
    <w:rsid w:val="0072710C"/>
    <w:rsid w:val="0072713C"/>
    <w:rsid w:val="007274FF"/>
    <w:rsid w:val="007276B2"/>
    <w:rsid w:val="007277C2"/>
    <w:rsid w:val="00727DA5"/>
    <w:rsid w:val="0073021B"/>
    <w:rsid w:val="00730287"/>
    <w:rsid w:val="007306B4"/>
    <w:rsid w:val="0073076F"/>
    <w:rsid w:val="00730FF1"/>
    <w:rsid w:val="007324B1"/>
    <w:rsid w:val="00732571"/>
    <w:rsid w:val="0073290F"/>
    <w:rsid w:val="00732B38"/>
    <w:rsid w:val="00733055"/>
    <w:rsid w:val="00733136"/>
    <w:rsid w:val="00733192"/>
    <w:rsid w:val="007332D3"/>
    <w:rsid w:val="0073336B"/>
    <w:rsid w:val="00733F4C"/>
    <w:rsid w:val="007341AC"/>
    <w:rsid w:val="007342C7"/>
    <w:rsid w:val="007346AD"/>
    <w:rsid w:val="007349CA"/>
    <w:rsid w:val="007353F4"/>
    <w:rsid w:val="00735516"/>
    <w:rsid w:val="00735529"/>
    <w:rsid w:val="007357FE"/>
    <w:rsid w:val="00735B18"/>
    <w:rsid w:val="007360AB"/>
    <w:rsid w:val="0073614A"/>
    <w:rsid w:val="007369FC"/>
    <w:rsid w:val="00737134"/>
    <w:rsid w:val="00737DAA"/>
    <w:rsid w:val="00740191"/>
    <w:rsid w:val="007401B4"/>
    <w:rsid w:val="007404A3"/>
    <w:rsid w:val="0074076A"/>
    <w:rsid w:val="00740EE8"/>
    <w:rsid w:val="00741282"/>
    <w:rsid w:val="00741AEF"/>
    <w:rsid w:val="00741E17"/>
    <w:rsid w:val="007422E2"/>
    <w:rsid w:val="0074262E"/>
    <w:rsid w:val="007427FD"/>
    <w:rsid w:val="0074297F"/>
    <w:rsid w:val="00742D9E"/>
    <w:rsid w:val="007432F8"/>
    <w:rsid w:val="0074331C"/>
    <w:rsid w:val="0074342F"/>
    <w:rsid w:val="00743E69"/>
    <w:rsid w:val="007441CE"/>
    <w:rsid w:val="00744AF5"/>
    <w:rsid w:val="00744E76"/>
    <w:rsid w:val="00745866"/>
    <w:rsid w:val="007458DC"/>
    <w:rsid w:val="00745E4E"/>
    <w:rsid w:val="00745FC6"/>
    <w:rsid w:val="0074651E"/>
    <w:rsid w:val="00746866"/>
    <w:rsid w:val="00746C82"/>
    <w:rsid w:val="00747826"/>
    <w:rsid w:val="00747B95"/>
    <w:rsid w:val="00750052"/>
    <w:rsid w:val="007501F2"/>
    <w:rsid w:val="007501F3"/>
    <w:rsid w:val="00750BA0"/>
    <w:rsid w:val="00750F79"/>
    <w:rsid w:val="00751644"/>
    <w:rsid w:val="007519BB"/>
    <w:rsid w:val="00752599"/>
    <w:rsid w:val="007527DD"/>
    <w:rsid w:val="0075298C"/>
    <w:rsid w:val="00753101"/>
    <w:rsid w:val="0075327E"/>
    <w:rsid w:val="007535EE"/>
    <w:rsid w:val="007538DE"/>
    <w:rsid w:val="007538EE"/>
    <w:rsid w:val="00754358"/>
    <w:rsid w:val="0075450B"/>
    <w:rsid w:val="0075495A"/>
    <w:rsid w:val="00754C45"/>
    <w:rsid w:val="007550B3"/>
    <w:rsid w:val="007551B0"/>
    <w:rsid w:val="007552F8"/>
    <w:rsid w:val="007553B1"/>
    <w:rsid w:val="00755629"/>
    <w:rsid w:val="00755762"/>
    <w:rsid w:val="00755790"/>
    <w:rsid w:val="007557D4"/>
    <w:rsid w:val="00755B0E"/>
    <w:rsid w:val="007564E4"/>
    <w:rsid w:val="00756711"/>
    <w:rsid w:val="0075698F"/>
    <w:rsid w:val="00756EBA"/>
    <w:rsid w:val="00756EF6"/>
    <w:rsid w:val="00757280"/>
    <w:rsid w:val="007572FC"/>
    <w:rsid w:val="0075743E"/>
    <w:rsid w:val="007576BC"/>
    <w:rsid w:val="00757D1D"/>
    <w:rsid w:val="00757F2B"/>
    <w:rsid w:val="00760030"/>
    <w:rsid w:val="0076023E"/>
    <w:rsid w:val="007602E8"/>
    <w:rsid w:val="007605D1"/>
    <w:rsid w:val="0076091F"/>
    <w:rsid w:val="00761399"/>
    <w:rsid w:val="00761742"/>
    <w:rsid w:val="0076195C"/>
    <w:rsid w:val="00761E2B"/>
    <w:rsid w:val="00762093"/>
    <w:rsid w:val="007628D5"/>
    <w:rsid w:val="0076290D"/>
    <w:rsid w:val="00762F42"/>
    <w:rsid w:val="00763065"/>
    <w:rsid w:val="00763328"/>
    <w:rsid w:val="00763885"/>
    <w:rsid w:val="00764607"/>
    <w:rsid w:val="007646F7"/>
    <w:rsid w:val="0076559A"/>
    <w:rsid w:val="007657B7"/>
    <w:rsid w:val="007658C3"/>
    <w:rsid w:val="00765BFA"/>
    <w:rsid w:val="00765F2C"/>
    <w:rsid w:val="007661C7"/>
    <w:rsid w:val="00766286"/>
    <w:rsid w:val="007666AA"/>
    <w:rsid w:val="00766921"/>
    <w:rsid w:val="00766935"/>
    <w:rsid w:val="0076736A"/>
    <w:rsid w:val="00767891"/>
    <w:rsid w:val="007678A6"/>
    <w:rsid w:val="0077039F"/>
    <w:rsid w:val="00770A56"/>
    <w:rsid w:val="0077173C"/>
    <w:rsid w:val="0077193D"/>
    <w:rsid w:val="00771FEB"/>
    <w:rsid w:val="00772E6B"/>
    <w:rsid w:val="0077343C"/>
    <w:rsid w:val="00773583"/>
    <w:rsid w:val="00774260"/>
    <w:rsid w:val="007744BF"/>
    <w:rsid w:val="00774580"/>
    <w:rsid w:val="007746CA"/>
    <w:rsid w:val="007748D9"/>
    <w:rsid w:val="00774B9B"/>
    <w:rsid w:val="00774DA0"/>
    <w:rsid w:val="00774DCB"/>
    <w:rsid w:val="00774FF8"/>
    <w:rsid w:val="0077570A"/>
    <w:rsid w:val="00775D02"/>
    <w:rsid w:val="0077619B"/>
    <w:rsid w:val="0077625D"/>
    <w:rsid w:val="007762C4"/>
    <w:rsid w:val="00776858"/>
    <w:rsid w:val="00776A2D"/>
    <w:rsid w:val="007774D3"/>
    <w:rsid w:val="00777A5A"/>
    <w:rsid w:val="0078003A"/>
    <w:rsid w:val="00780071"/>
    <w:rsid w:val="0078007F"/>
    <w:rsid w:val="0078021B"/>
    <w:rsid w:val="007802DF"/>
    <w:rsid w:val="00780764"/>
    <w:rsid w:val="00780963"/>
    <w:rsid w:val="00780A40"/>
    <w:rsid w:val="00780A4E"/>
    <w:rsid w:val="00780AA3"/>
    <w:rsid w:val="00780EE1"/>
    <w:rsid w:val="00780F3B"/>
    <w:rsid w:val="00781174"/>
    <w:rsid w:val="00781189"/>
    <w:rsid w:val="00781593"/>
    <w:rsid w:val="0078173C"/>
    <w:rsid w:val="0078202C"/>
    <w:rsid w:val="0078262B"/>
    <w:rsid w:val="00782C68"/>
    <w:rsid w:val="00782E89"/>
    <w:rsid w:val="00783665"/>
    <w:rsid w:val="007837AD"/>
    <w:rsid w:val="00784049"/>
    <w:rsid w:val="0078425D"/>
    <w:rsid w:val="00784422"/>
    <w:rsid w:val="00784695"/>
    <w:rsid w:val="00784766"/>
    <w:rsid w:val="00784884"/>
    <w:rsid w:val="007849DD"/>
    <w:rsid w:val="00784D2C"/>
    <w:rsid w:val="00785071"/>
    <w:rsid w:val="00785E83"/>
    <w:rsid w:val="00785EC9"/>
    <w:rsid w:val="00786525"/>
    <w:rsid w:val="00786FBB"/>
    <w:rsid w:val="007870FD"/>
    <w:rsid w:val="00787961"/>
    <w:rsid w:val="00787D3D"/>
    <w:rsid w:val="00787E35"/>
    <w:rsid w:val="00790683"/>
    <w:rsid w:val="00790DEE"/>
    <w:rsid w:val="007916FB"/>
    <w:rsid w:val="00791F82"/>
    <w:rsid w:val="0079221C"/>
    <w:rsid w:val="0079221D"/>
    <w:rsid w:val="007922BF"/>
    <w:rsid w:val="0079268B"/>
    <w:rsid w:val="00792780"/>
    <w:rsid w:val="00792F8E"/>
    <w:rsid w:val="007932FB"/>
    <w:rsid w:val="0079341A"/>
    <w:rsid w:val="007938FA"/>
    <w:rsid w:val="007939CD"/>
    <w:rsid w:val="007948B8"/>
    <w:rsid w:val="00794A65"/>
    <w:rsid w:val="00794BDA"/>
    <w:rsid w:val="00794BFF"/>
    <w:rsid w:val="00794C1A"/>
    <w:rsid w:val="00794EE0"/>
    <w:rsid w:val="007952C8"/>
    <w:rsid w:val="007954C3"/>
    <w:rsid w:val="007960A7"/>
    <w:rsid w:val="00796537"/>
    <w:rsid w:val="0079660F"/>
    <w:rsid w:val="00796D6C"/>
    <w:rsid w:val="00796F01"/>
    <w:rsid w:val="00797306"/>
    <w:rsid w:val="00797533"/>
    <w:rsid w:val="007977A0"/>
    <w:rsid w:val="00797E77"/>
    <w:rsid w:val="007A0832"/>
    <w:rsid w:val="007A0AB2"/>
    <w:rsid w:val="007A0ADB"/>
    <w:rsid w:val="007A1009"/>
    <w:rsid w:val="007A102B"/>
    <w:rsid w:val="007A1100"/>
    <w:rsid w:val="007A1393"/>
    <w:rsid w:val="007A1A84"/>
    <w:rsid w:val="007A1AEC"/>
    <w:rsid w:val="007A1FFF"/>
    <w:rsid w:val="007A223E"/>
    <w:rsid w:val="007A22AE"/>
    <w:rsid w:val="007A242A"/>
    <w:rsid w:val="007A27A0"/>
    <w:rsid w:val="007A31D7"/>
    <w:rsid w:val="007A32E4"/>
    <w:rsid w:val="007A33FC"/>
    <w:rsid w:val="007A36F6"/>
    <w:rsid w:val="007A3704"/>
    <w:rsid w:val="007A3C2F"/>
    <w:rsid w:val="007A3E5B"/>
    <w:rsid w:val="007A3F0D"/>
    <w:rsid w:val="007A4095"/>
    <w:rsid w:val="007A49EA"/>
    <w:rsid w:val="007A4F86"/>
    <w:rsid w:val="007A501D"/>
    <w:rsid w:val="007A592E"/>
    <w:rsid w:val="007A5CC6"/>
    <w:rsid w:val="007A62E4"/>
    <w:rsid w:val="007A661D"/>
    <w:rsid w:val="007A67E2"/>
    <w:rsid w:val="007A6C40"/>
    <w:rsid w:val="007A6F77"/>
    <w:rsid w:val="007A7294"/>
    <w:rsid w:val="007A758E"/>
    <w:rsid w:val="007A78AF"/>
    <w:rsid w:val="007A7C16"/>
    <w:rsid w:val="007A7C6E"/>
    <w:rsid w:val="007B001A"/>
    <w:rsid w:val="007B013E"/>
    <w:rsid w:val="007B062A"/>
    <w:rsid w:val="007B0ECE"/>
    <w:rsid w:val="007B1038"/>
    <w:rsid w:val="007B14C2"/>
    <w:rsid w:val="007B1ACA"/>
    <w:rsid w:val="007B2659"/>
    <w:rsid w:val="007B2CD4"/>
    <w:rsid w:val="007B2E03"/>
    <w:rsid w:val="007B31B1"/>
    <w:rsid w:val="007B320D"/>
    <w:rsid w:val="007B34D5"/>
    <w:rsid w:val="007B37CF"/>
    <w:rsid w:val="007B381F"/>
    <w:rsid w:val="007B4872"/>
    <w:rsid w:val="007B49FB"/>
    <w:rsid w:val="007B4EF2"/>
    <w:rsid w:val="007B50AE"/>
    <w:rsid w:val="007B50BE"/>
    <w:rsid w:val="007B5CD6"/>
    <w:rsid w:val="007B5F02"/>
    <w:rsid w:val="007B68C8"/>
    <w:rsid w:val="007B6B69"/>
    <w:rsid w:val="007B6D3D"/>
    <w:rsid w:val="007B7453"/>
    <w:rsid w:val="007B7692"/>
    <w:rsid w:val="007B781A"/>
    <w:rsid w:val="007B794B"/>
    <w:rsid w:val="007C0118"/>
    <w:rsid w:val="007C0310"/>
    <w:rsid w:val="007C062D"/>
    <w:rsid w:val="007C06A3"/>
    <w:rsid w:val="007C0903"/>
    <w:rsid w:val="007C0917"/>
    <w:rsid w:val="007C0994"/>
    <w:rsid w:val="007C09C0"/>
    <w:rsid w:val="007C0A8A"/>
    <w:rsid w:val="007C0E2F"/>
    <w:rsid w:val="007C1C1C"/>
    <w:rsid w:val="007C2BE0"/>
    <w:rsid w:val="007C318B"/>
    <w:rsid w:val="007C351A"/>
    <w:rsid w:val="007C3C76"/>
    <w:rsid w:val="007C3EE5"/>
    <w:rsid w:val="007C46B0"/>
    <w:rsid w:val="007C48AB"/>
    <w:rsid w:val="007C4A73"/>
    <w:rsid w:val="007C4C09"/>
    <w:rsid w:val="007C52B3"/>
    <w:rsid w:val="007C5367"/>
    <w:rsid w:val="007C5755"/>
    <w:rsid w:val="007C58B6"/>
    <w:rsid w:val="007C5A72"/>
    <w:rsid w:val="007C5C71"/>
    <w:rsid w:val="007C6496"/>
    <w:rsid w:val="007C66F3"/>
    <w:rsid w:val="007C6A7F"/>
    <w:rsid w:val="007C6EBF"/>
    <w:rsid w:val="007C71FD"/>
    <w:rsid w:val="007C765E"/>
    <w:rsid w:val="007D01DC"/>
    <w:rsid w:val="007D0313"/>
    <w:rsid w:val="007D08CF"/>
    <w:rsid w:val="007D0E6A"/>
    <w:rsid w:val="007D103C"/>
    <w:rsid w:val="007D133D"/>
    <w:rsid w:val="007D1402"/>
    <w:rsid w:val="007D1EA5"/>
    <w:rsid w:val="007D270E"/>
    <w:rsid w:val="007D27F6"/>
    <w:rsid w:val="007D29E4"/>
    <w:rsid w:val="007D2C2F"/>
    <w:rsid w:val="007D3338"/>
    <w:rsid w:val="007D3350"/>
    <w:rsid w:val="007D34EE"/>
    <w:rsid w:val="007D3B84"/>
    <w:rsid w:val="007D3C58"/>
    <w:rsid w:val="007D3F01"/>
    <w:rsid w:val="007D3FEE"/>
    <w:rsid w:val="007D4737"/>
    <w:rsid w:val="007D4F8E"/>
    <w:rsid w:val="007D500F"/>
    <w:rsid w:val="007D5110"/>
    <w:rsid w:val="007D5330"/>
    <w:rsid w:val="007D55B7"/>
    <w:rsid w:val="007D55EB"/>
    <w:rsid w:val="007D586D"/>
    <w:rsid w:val="007D5919"/>
    <w:rsid w:val="007D622C"/>
    <w:rsid w:val="007D68C9"/>
    <w:rsid w:val="007D6960"/>
    <w:rsid w:val="007D6D48"/>
    <w:rsid w:val="007D7560"/>
    <w:rsid w:val="007D7CA2"/>
    <w:rsid w:val="007D7E1E"/>
    <w:rsid w:val="007D7EAD"/>
    <w:rsid w:val="007E0091"/>
    <w:rsid w:val="007E03AD"/>
    <w:rsid w:val="007E0AF0"/>
    <w:rsid w:val="007E0BCB"/>
    <w:rsid w:val="007E0F04"/>
    <w:rsid w:val="007E1122"/>
    <w:rsid w:val="007E1194"/>
    <w:rsid w:val="007E1359"/>
    <w:rsid w:val="007E162E"/>
    <w:rsid w:val="007E1D06"/>
    <w:rsid w:val="007E1FFB"/>
    <w:rsid w:val="007E2196"/>
    <w:rsid w:val="007E2571"/>
    <w:rsid w:val="007E263A"/>
    <w:rsid w:val="007E3176"/>
    <w:rsid w:val="007E3473"/>
    <w:rsid w:val="007E3D46"/>
    <w:rsid w:val="007E3D5A"/>
    <w:rsid w:val="007E3FFA"/>
    <w:rsid w:val="007E405E"/>
    <w:rsid w:val="007E41C6"/>
    <w:rsid w:val="007E4738"/>
    <w:rsid w:val="007E4748"/>
    <w:rsid w:val="007E474C"/>
    <w:rsid w:val="007E47B0"/>
    <w:rsid w:val="007E5067"/>
    <w:rsid w:val="007E51B9"/>
    <w:rsid w:val="007E53F6"/>
    <w:rsid w:val="007E5A7B"/>
    <w:rsid w:val="007E5CC4"/>
    <w:rsid w:val="007E6539"/>
    <w:rsid w:val="007E657D"/>
    <w:rsid w:val="007E6D44"/>
    <w:rsid w:val="007E6E74"/>
    <w:rsid w:val="007E70CC"/>
    <w:rsid w:val="007E7121"/>
    <w:rsid w:val="007E7334"/>
    <w:rsid w:val="007E73E5"/>
    <w:rsid w:val="007E77A0"/>
    <w:rsid w:val="007E7A65"/>
    <w:rsid w:val="007E7B13"/>
    <w:rsid w:val="007F0686"/>
    <w:rsid w:val="007F091F"/>
    <w:rsid w:val="007F09A1"/>
    <w:rsid w:val="007F103E"/>
    <w:rsid w:val="007F116B"/>
    <w:rsid w:val="007F1575"/>
    <w:rsid w:val="007F1915"/>
    <w:rsid w:val="007F19B3"/>
    <w:rsid w:val="007F1C17"/>
    <w:rsid w:val="007F1CFC"/>
    <w:rsid w:val="007F243E"/>
    <w:rsid w:val="007F2BAF"/>
    <w:rsid w:val="007F2BD5"/>
    <w:rsid w:val="007F2BF9"/>
    <w:rsid w:val="007F3B8D"/>
    <w:rsid w:val="007F3F24"/>
    <w:rsid w:val="007F426A"/>
    <w:rsid w:val="007F4789"/>
    <w:rsid w:val="007F4B8F"/>
    <w:rsid w:val="007F4FC4"/>
    <w:rsid w:val="007F51A4"/>
    <w:rsid w:val="007F5672"/>
    <w:rsid w:val="007F5B59"/>
    <w:rsid w:val="007F5D02"/>
    <w:rsid w:val="007F5ED3"/>
    <w:rsid w:val="007F6214"/>
    <w:rsid w:val="007F650B"/>
    <w:rsid w:val="007F6760"/>
    <w:rsid w:val="007F686F"/>
    <w:rsid w:val="007F7500"/>
    <w:rsid w:val="007F7507"/>
    <w:rsid w:val="0080023F"/>
    <w:rsid w:val="00800479"/>
    <w:rsid w:val="00800605"/>
    <w:rsid w:val="00800607"/>
    <w:rsid w:val="00800B68"/>
    <w:rsid w:val="00800E49"/>
    <w:rsid w:val="00800FDE"/>
    <w:rsid w:val="00801402"/>
    <w:rsid w:val="00801B09"/>
    <w:rsid w:val="00801B6A"/>
    <w:rsid w:val="00801B7B"/>
    <w:rsid w:val="00801D99"/>
    <w:rsid w:val="00801F52"/>
    <w:rsid w:val="00802053"/>
    <w:rsid w:val="008022BB"/>
    <w:rsid w:val="00802573"/>
    <w:rsid w:val="00802AA5"/>
    <w:rsid w:val="00802B85"/>
    <w:rsid w:val="00802F47"/>
    <w:rsid w:val="008041C4"/>
    <w:rsid w:val="0080434F"/>
    <w:rsid w:val="0080436A"/>
    <w:rsid w:val="00804595"/>
    <w:rsid w:val="00804859"/>
    <w:rsid w:val="008049E2"/>
    <w:rsid w:val="00804B8E"/>
    <w:rsid w:val="00805398"/>
    <w:rsid w:val="00805AFD"/>
    <w:rsid w:val="0080633E"/>
    <w:rsid w:val="008063B7"/>
    <w:rsid w:val="00807248"/>
    <w:rsid w:val="0080727B"/>
    <w:rsid w:val="0080746A"/>
    <w:rsid w:val="00807820"/>
    <w:rsid w:val="008078A1"/>
    <w:rsid w:val="00807B23"/>
    <w:rsid w:val="00807BAF"/>
    <w:rsid w:val="00807CE8"/>
    <w:rsid w:val="008102C6"/>
    <w:rsid w:val="00810B95"/>
    <w:rsid w:val="00810F15"/>
    <w:rsid w:val="00811434"/>
    <w:rsid w:val="00811EBE"/>
    <w:rsid w:val="00812150"/>
    <w:rsid w:val="00812350"/>
    <w:rsid w:val="00812F83"/>
    <w:rsid w:val="008136E8"/>
    <w:rsid w:val="00813E13"/>
    <w:rsid w:val="00813FB3"/>
    <w:rsid w:val="0081425E"/>
    <w:rsid w:val="008142F1"/>
    <w:rsid w:val="008147D8"/>
    <w:rsid w:val="00814B25"/>
    <w:rsid w:val="00814CC5"/>
    <w:rsid w:val="00815422"/>
    <w:rsid w:val="00815FB6"/>
    <w:rsid w:val="00815FC8"/>
    <w:rsid w:val="00816624"/>
    <w:rsid w:val="008166D6"/>
    <w:rsid w:val="00816B50"/>
    <w:rsid w:val="008174D7"/>
    <w:rsid w:val="008176CE"/>
    <w:rsid w:val="008176E7"/>
    <w:rsid w:val="00817780"/>
    <w:rsid w:val="008179EE"/>
    <w:rsid w:val="00817A0F"/>
    <w:rsid w:val="00817AED"/>
    <w:rsid w:val="00817D48"/>
    <w:rsid w:val="00817D4E"/>
    <w:rsid w:val="00817DBA"/>
    <w:rsid w:val="00817E4F"/>
    <w:rsid w:val="00820DA3"/>
    <w:rsid w:val="00820FEB"/>
    <w:rsid w:val="00821117"/>
    <w:rsid w:val="008216BD"/>
    <w:rsid w:val="00821A12"/>
    <w:rsid w:val="00821A24"/>
    <w:rsid w:val="008227E7"/>
    <w:rsid w:val="00822F8F"/>
    <w:rsid w:val="008235FB"/>
    <w:rsid w:val="00824B3F"/>
    <w:rsid w:val="00824C43"/>
    <w:rsid w:val="008250BB"/>
    <w:rsid w:val="008256D4"/>
    <w:rsid w:val="00825802"/>
    <w:rsid w:val="00825FD1"/>
    <w:rsid w:val="0082614C"/>
    <w:rsid w:val="008266C5"/>
    <w:rsid w:val="00826B30"/>
    <w:rsid w:val="008273FD"/>
    <w:rsid w:val="0082744C"/>
    <w:rsid w:val="00827644"/>
    <w:rsid w:val="0082771E"/>
    <w:rsid w:val="00827836"/>
    <w:rsid w:val="00827AA2"/>
    <w:rsid w:val="00827E58"/>
    <w:rsid w:val="00830772"/>
    <w:rsid w:val="00830D3F"/>
    <w:rsid w:val="0083107B"/>
    <w:rsid w:val="008313F8"/>
    <w:rsid w:val="008317C6"/>
    <w:rsid w:val="008325FB"/>
    <w:rsid w:val="00832616"/>
    <w:rsid w:val="008328AB"/>
    <w:rsid w:val="00832C3A"/>
    <w:rsid w:val="00832DCD"/>
    <w:rsid w:val="008330FE"/>
    <w:rsid w:val="008333ED"/>
    <w:rsid w:val="00833428"/>
    <w:rsid w:val="00833535"/>
    <w:rsid w:val="008335AF"/>
    <w:rsid w:val="008337AF"/>
    <w:rsid w:val="00833FBB"/>
    <w:rsid w:val="00833FC2"/>
    <w:rsid w:val="0083423E"/>
    <w:rsid w:val="0083485A"/>
    <w:rsid w:val="008357D1"/>
    <w:rsid w:val="00835F18"/>
    <w:rsid w:val="00835F34"/>
    <w:rsid w:val="00835FAD"/>
    <w:rsid w:val="00836041"/>
    <w:rsid w:val="00836B63"/>
    <w:rsid w:val="00837097"/>
    <w:rsid w:val="0083750A"/>
    <w:rsid w:val="00837AED"/>
    <w:rsid w:val="00837F82"/>
    <w:rsid w:val="00840331"/>
    <w:rsid w:val="00840411"/>
    <w:rsid w:val="008404EE"/>
    <w:rsid w:val="008405DA"/>
    <w:rsid w:val="008406AC"/>
    <w:rsid w:val="008408E4"/>
    <w:rsid w:val="00840B8D"/>
    <w:rsid w:val="00840DF6"/>
    <w:rsid w:val="00840E30"/>
    <w:rsid w:val="00840F9D"/>
    <w:rsid w:val="00841061"/>
    <w:rsid w:val="00841AD5"/>
    <w:rsid w:val="00841E17"/>
    <w:rsid w:val="0084209C"/>
    <w:rsid w:val="00842234"/>
    <w:rsid w:val="008427CA"/>
    <w:rsid w:val="00842AF0"/>
    <w:rsid w:val="00842C44"/>
    <w:rsid w:val="00842C4D"/>
    <w:rsid w:val="00842F45"/>
    <w:rsid w:val="00843618"/>
    <w:rsid w:val="00843669"/>
    <w:rsid w:val="0084400C"/>
    <w:rsid w:val="008441B6"/>
    <w:rsid w:val="008445C6"/>
    <w:rsid w:val="0084534B"/>
    <w:rsid w:val="00845668"/>
    <w:rsid w:val="00845860"/>
    <w:rsid w:val="008459F7"/>
    <w:rsid w:val="00845D08"/>
    <w:rsid w:val="00845F72"/>
    <w:rsid w:val="0084614C"/>
    <w:rsid w:val="0084647A"/>
    <w:rsid w:val="00847108"/>
    <w:rsid w:val="00847338"/>
    <w:rsid w:val="00847411"/>
    <w:rsid w:val="00847437"/>
    <w:rsid w:val="008477FE"/>
    <w:rsid w:val="0084790B"/>
    <w:rsid w:val="00847CBE"/>
    <w:rsid w:val="00847E57"/>
    <w:rsid w:val="00850733"/>
    <w:rsid w:val="0085086A"/>
    <w:rsid w:val="00850ABC"/>
    <w:rsid w:val="00850D66"/>
    <w:rsid w:val="00850DA7"/>
    <w:rsid w:val="00850E2A"/>
    <w:rsid w:val="00850EA2"/>
    <w:rsid w:val="00850FE3"/>
    <w:rsid w:val="00851462"/>
    <w:rsid w:val="00851612"/>
    <w:rsid w:val="008518B4"/>
    <w:rsid w:val="00851F9E"/>
    <w:rsid w:val="00852438"/>
    <w:rsid w:val="008524C6"/>
    <w:rsid w:val="008526D2"/>
    <w:rsid w:val="00852949"/>
    <w:rsid w:val="00852DFD"/>
    <w:rsid w:val="0085317F"/>
    <w:rsid w:val="0085345A"/>
    <w:rsid w:val="00854641"/>
    <w:rsid w:val="008548E8"/>
    <w:rsid w:val="00854CEB"/>
    <w:rsid w:val="00855365"/>
    <w:rsid w:val="00855551"/>
    <w:rsid w:val="00855614"/>
    <w:rsid w:val="00855BFC"/>
    <w:rsid w:val="00855F61"/>
    <w:rsid w:val="00856120"/>
    <w:rsid w:val="00856C18"/>
    <w:rsid w:val="008573D5"/>
    <w:rsid w:val="008574B8"/>
    <w:rsid w:val="00857538"/>
    <w:rsid w:val="00857B08"/>
    <w:rsid w:val="00857CE2"/>
    <w:rsid w:val="0086053E"/>
    <w:rsid w:val="008609C8"/>
    <w:rsid w:val="008609CC"/>
    <w:rsid w:val="00860AD5"/>
    <w:rsid w:val="00860BDF"/>
    <w:rsid w:val="00861101"/>
    <w:rsid w:val="008616D4"/>
    <w:rsid w:val="008619CE"/>
    <w:rsid w:val="00861AAB"/>
    <w:rsid w:val="0086204E"/>
    <w:rsid w:val="00862457"/>
    <w:rsid w:val="008625F3"/>
    <w:rsid w:val="00862817"/>
    <w:rsid w:val="00862A53"/>
    <w:rsid w:val="00862C77"/>
    <w:rsid w:val="008634FE"/>
    <w:rsid w:val="00863553"/>
    <w:rsid w:val="008639A2"/>
    <w:rsid w:val="00863C1A"/>
    <w:rsid w:val="00864039"/>
    <w:rsid w:val="008641DF"/>
    <w:rsid w:val="008644BB"/>
    <w:rsid w:val="008648BE"/>
    <w:rsid w:val="00864FC5"/>
    <w:rsid w:val="0086501F"/>
    <w:rsid w:val="00865284"/>
    <w:rsid w:val="008653A1"/>
    <w:rsid w:val="00865F4B"/>
    <w:rsid w:val="008661EF"/>
    <w:rsid w:val="008668B3"/>
    <w:rsid w:val="00866DA3"/>
    <w:rsid w:val="0086707D"/>
    <w:rsid w:val="00867158"/>
    <w:rsid w:val="00867575"/>
    <w:rsid w:val="00867902"/>
    <w:rsid w:val="008679D5"/>
    <w:rsid w:val="008704EF"/>
    <w:rsid w:val="00871302"/>
    <w:rsid w:val="008714B5"/>
    <w:rsid w:val="0087193B"/>
    <w:rsid w:val="008724CC"/>
    <w:rsid w:val="008728FB"/>
    <w:rsid w:val="00872956"/>
    <w:rsid w:val="00872978"/>
    <w:rsid w:val="00873851"/>
    <w:rsid w:val="00873AB8"/>
    <w:rsid w:val="00873D7E"/>
    <w:rsid w:val="008741BC"/>
    <w:rsid w:val="00874F64"/>
    <w:rsid w:val="00875A63"/>
    <w:rsid w:val="00875D05"/>
    <w:rsid w:val="008768D1"/>
    <w:rsid w:val="00876B74"/>
    <w:rsid w:val="00877780"/>
    <w:rsid w:val="008778B7"/>
    <w:rsid w:val="00877990"/>
    <w:rsid w:val="00877C13"/>
    <w:rsid w:val="00877D73"/>
    <w:rsid w:val="00877DAF"/>
    <w:rsid w:val="0088090D"/>
    <w:rsid w:val="0088120E"/>
    <w:rsid w:val="00881223"/>
    <w:rsid w:val="008815A4"/>
    <w:rsid w:val="00881651"/>
    <w:rsid w:val="008817D4"/>
    <w:rsid w:val="00881E47"/>
    <w:rsid w:val="00881FCC"/>
    <w:rsid w:val="00882226"/>
    <w:rsid w:val="00882427"/>
    <w:rsid w:val="008826CA"/>
    <w:rsid w:val="0088287E"/>
    <w:rsid w:val="008828BB"/>
    <w:rsid w:val="008828CF"/>
    <w:rsid w:val="0088313B"/>
    <w:rsid w:val="008832A2"/>
    <w:rsid w:val="0088384D"/>
    <w:rsid w:val="00883A66"/>
    <w:rsid w:val="00883AFC"/>
    <w:rsid w:val="0088437D"/>
    <w:rsid w:val="00884608"/>
    <w:rsid w:val="00884A2C"/>
    <w:rsid w:val="00885BF1"/>
    <w:rsid w:val="00885C96"/>
    <w:rsid w:val="008860E0"/>
    <w:rsid w:val="0088655E"/>
    <w:rsid w:val="00886591"/>
    <w:rsid w:val="00886C0C"/>
    <w:rsid w:val="00886E8E"/>
    <w:rsid w:val="00886F0D"/>
    <w:rsid w:val="0088723C"/>
    <w:rsid w:val="0088724F"/>
    <w:rsid w:val="008874A3"/>
    <w:rsid w:val="00887B18"/>
    <w:rsid w:val="00887EB5"/>
    <w:rsid w:val="0089030D"/>
    <w:rsid w:val="0089051B"/>
    <w:rsid w:val="008906C1"/>
    <w:rsid w:val="00890764"/>
    <w:rsid w:val="00890DFE"/>
    <w:rsid w:val="00891EC3"/>
    <w:rsid w:val="008921C8"/>
    <w:rsid w:val="0089242E"/>
    <w:rsid w:val="00892903"/>
    <w:rsid w:val="00892CA1"/>
    <w:rsid w:val="00892F0C"/>
    <w:rsid w:val="00893646"/>
    <w:rsid w:val="00893CF1"/>
    <w:rsid w:val="00893F83"/>
    <w:rsid w:val="0089439A"/>
    <w:rsid w:val="0089454D"/>
    <w:rsid w:val="008947B0"/>
    <w:rsid w:val="00894D71"/>
    <w:rsid w:val="0089525D"/>
    <w:rsid w:val="00895533"/>
    <w:rsid w:val="00895679"/>
    <w:rsid w:val="00895A06"/>
    <w:rsid w:val="00895DD9"/>
    <w:rsid w:val="00897571"/>
    <w:rsid w:val="00897824"/>
    <w:rsid w:val="00897841"/>
    <w:rsid w:val="00897A41"/>
    <w:rsid w:val="00897AB4"/>
    <w:rsid w:val="00897F0B"/>
    <w:rsid w:val="008A00AF"/>
    <w:rsid w:val="008A00D3"/>
    <w:rsid w:val="008A0172"/>
    <w:rsid w:val="008A0299"/>
    <w:rsid w:val="008A09BF"/>
    <w:rsid w:val="008A136A"/>
    <w:rsid w:val="008A15AB"/>
    <w:rsid w:val="008A15F5"/>
    <w:rsid w:val="008A18CC"/>
    <w:rsid w:val="008A1A5C"/>
    <w:rsid w:val="008A1D95"/>
    <w:rsid w:val="008A2D66"/>
    <w:rsid w:val="008A3364"/>
    <w:rsid w:val="008A3595"/>
    <w:rsid w:val="008A3A22"/>
    <w:rsid w:val="008A3FFD"/>
    <w:rsid w:val="008A4047"/>
    <w:rsid w:val="008A42FB"/>
    <w:rsid w:val="008A5367"/>
    <w:rsid w:val="008A56CA"/>
    <w:rsid w:val="008A56FB"/>
    <w:rsid w:val="008A66E0"/>
    <w:rsid w:val="008A6705"/>
    <w:rsid w:val="008A683C"/>
    <w:rsid w:val="008A6D61"/>
    <w:rsid w:val="008A70B9"/>
    <w:rsid w:val="008A7172"/>
    <w:rsid w:val="008A73A0"/>
    <w:rsid w:val="008A755E"/>
    <w:rsid w:val="008A7627"/>
    <w:rsid w:val="008A7931"/>
    <w:rsid w:val="008A7FEF"/>
    <w:rsid w:val="008B0598"/>
    <w:rsid w:val="008B0877"/>
    <w:rsid w:val="008B09DE"/>
    <w:rsid w:val="008B0C42"/>
    <w:rsid w:val="008B1791"/>
    <w:rsid w:val="008B181E"/>
    <w:rsid w:val="008B1B64"/>
    <w:rsid w:val="008B1CE3"/>
    <w:rsid w:val="008B1E93"/>
    <w:rsid w:val="008B2388"/>
    <w:rsid w:val="008B23AA"/>
    <w:rsid w:val="008B27C6"/>
    <w:rsid w:val="008B2B53"/>
    <w:rsid w:val="008B2C99"/>
    <w:rsid w:val="008B3327"/>
    <w:rsid w:val="008B4001"/>
    <w:rsid w:val="008B41D1"/>
    <w:rsid w:val="008B47D8"/>
    <w:rsid w:val="008B4D36"/>
    <w:rsid w:val="008B4F64"/>
    <w:rsid w:val="008B4FDB"/>
    <w:rsid w:val="008B514A"/>
    <w:rsid w:val="008B52C3"/>
    <w:rsid w:val="008B53C0"/>
    <w:rsid w:val="008B56F0"/>
    <w:rsid w:val="008B57FC"/>
    <w:rsid w:val="008B58D3"/>
    <w:rsid w:val="008B5B1B"/>
    <w:rsid w:val="008B5C47"/>
    <w:rsid w:val="008B5E6E"/>
    <w:rsid w:val="008B60DE"/>
    <w:rsid w:val="008B6844"/>
    <w:rsid w:val="008B6D9D"/>
    <w:rsid w:val="008B741B"/>
    <w:rsid w:val="008B755A"/>
    <w:rsid w:val="008B7F82"/>
    <w:rsid w:val="008C0384"/>
    <w:rsid w:val="008C0765"/>
    <w:rsid w:val="008C1053"/>
    <w:rsid w:val="008C1195"/>
    <w:rsid w:val="008C1C9A"/>
    <w:rsid w:val="008C2AD0"/>
    <w:rsid w:val="008C2B23"/>
    <w:rsid w:val="008C2D59"/>
    <w:rsid w:val="008C2D6D"/>
    <w:rsid w:val="008C2F70"/>
    <w:rsid w:val="008C2FF9"/>
    <w:rsid w:val="008C304F"/>
    <w:rsid w:val="008C3225"/>
    <w:rsid w:val="008C32CF"/>
    <w:rsid w:val="008C350F"/>
    <w:rsid w:val="008C36A6"/>
    <w:rsid w:val="008C3A9E"/>
    <w:rsid w:val="008C3CB6"/>
    <w:rsid w:val="008C3DB6"/>
    <w:rsid w:val="008C4397"/>
    <w:rsid w:val="008C4450"/>
    <w:rsid w:val="008C471F"/>
    <w:rsid w:val="008C4B0A"/>
    <w:rsid w:val="008C4E23"/>
    <w:rsid w:val="008C4EA1"/>
    <w:rsid w:val="008C4FE4"/>
    <w:rsid w:val="008C5006"/>
    <w:rsid w:val="008C519C"/>
    <w:rsid w:val="008C5211"/>
    <w:rsid w:val="008C5A5A"/>
    <w:rsid w:val="008C5AD3"/>
    <w:rsid w:val="008C5D2C"/>
    <w:rsid w:val="008C6142"/>
    <w:rsid w:val="008C625F"/>
    <w:rsid w:val="008C62F2"/>
    <w:rsid w:val="008C63C4"/>
    <w:rsid w:val="008C6502"/>
    <w:rsid w:val="008C655E"/>
    <w:rsid w:val="008C6A20"/>
    <w:rsid w:val="008C6A2E"/>
    <w:rsid w:val="008C6F83"/>
    <w:rsid w:val="008C7201"/>
    <w:rsid w:val="008C757D"/>
    <w:rsid w:val="008C77C2"/>
    <w:rsid w:val="008C792D"/>
    <w:rsid w:val="008C7A15"/>
    <w:rsid w:val="008C7A34"/>
    <w:rsid w:val="008D0003"/>
    <w:rsid w:val="008D099E"/>
    <w:rsid w:val="008D0A0F"/>
    <w:rsid w:val="008D0C0E"/>
    <w:rsid w:val="008D0CC9"/>
    <w:rsid w:val="008D0E0D"/>
    <w:rsid w:val="008D1D16"/>
    <w:rsid w:val="008D1D4F"/>
    <w:rsid w:val="008D1F5F"/>
    <w:rsid w:val="008D24DA"/>
    <w:rsid w:val="008D268C"/>
    <w:rsid w:val="008D27A1"/>
    <w:rsid w:val="008D2E35"/>
    <w:rsid w:val="008D3262"/>
    <w:rsid w:val="008D32A0"/>
    <w:rsid w:val="008D3732"/>
    <w:rsid w:val="008D39DB"/>
    <w:rsid w:val="008D40AE"/>
    <w:rsid w:val="008D4908"/>
    <w:rsid w:val="008D4DE7"/>
    <w:rsid w:val="008D51B2"/>
    <w:rsid w:val="008D5254"/>
    <w:rsid w:val="008D6CC8"/>
    <w:rsid w:val="008D6F77"/>
    <w:rsid w:val="008D75E9"/>
    <w:rsid w:val="008D798C"/>
    <w:rsid w:val="008D7A93"/>
    <w:rsid w:val="008D7DD4"/>
    <w:rsid w:val="008D7F9C"/>
    <w:rsid w:val="008D7FB2"/>
    <w:rsid w:val="008D7FD7"/>
    <w:rsid w:val="008E12BB"/>
    <w:rsid w:val="008E1778"/>
    <w:rsid w:val="008E21F0"/>
    <w:rsid w:val="008E227C"/>
    <w:rsid w:val="008E3489"/>
    <w:rsid w:val="008E365A"/>
    <w:rsid w:val="008E3CB3"/>
    <w:rsid w:val="008E41D5"/>
    <w:rsid w:val="008E44C3"/>
    <w:rsid w:val="008E5133"/>
    <w:rsid w:val="008E5682"/>
    <w:rsid w:val="008E63D5"/>
    <w:rsid w:val="008E65D2"/>
    <w:rsid w:val="008E68BE"/>
    <w:rsid w:val="008E6C1D"/>
    <w:rsid w:val="008E726D"/>
    <w:rsid w:val="008E7375"/>
    <w:rsid w:val="008F048B"/>
    <w:rsid w:val="008F0C40"/>
    <w:rsid w:val="008F0E77"/>
    <w:rsid w:val="008F121C"/>
    <w:rsid w:val="008F14A7"/>
    <w:rsid w:val="008F16C9"/>
    <w:rsid w:val="008F16DF"/>
    <w:rsid w:val="008F1AC5"/>
    <w:rsid w:val="008F2C7B"/>
    <w:rsid w:val="008F2CF9"/>
    <w:rsid w:val="008F311C"/>
    <w:rsid w:val="008F32B2"/>
    <w:rsid w:val="008F3418"/>
    <w:rsid w:val="008F35EA"/>
    <w:rsid w:val="008F3818"/>
    <w:rsid w:val="008F396B"/>
    <w:rsid w:val="008F43AA"/>
    <w:rsid w:val="008F47FB"/>
    <w:rsid w:val="008F49B7"/>
    <w:rsid w:val="008F49CE"/>
    <w:rsid w:val="008F4E84"/>
    <w:rsid w:val="008F4EB6"/>
    <w:rsid w:val="008F5831"/>
    <w:rsid w:val="008F5B65"/>
    <w:rsid w:val="008F5E13"/>
    <w:rsid w:val="008F62AE"/>
    <w:rsid w:val="008F6671"/>
    <w:rsid w:val="008F6E6E"/>
    <w:rsid w:val="008F6F1D"/>
    <w:rsid w:val="008F70A8"/>
    <w:rsid w:val="009004E4"/>
    <w:rsid w:val="0090058A"/>
    <w:rsid w:val="009016E0"/>
    <w:rsid w:val="0090181A"/>
    <w:rsid w:val="00901D0B"/>
    <w:rsid w:val="00901E88"/>
    <w:rsid w:val="00902057"/>
    <w:rsid w:val="009021AF"/>
    <w:rsid w:val="009024CA"/>
    <w:rsid w:val="00902558"/>
    <w:rsid w:val="009028A3"/>
    <w:rsid w:val="009031B4"/>
    <w:rsid w:val="009037DA"/>
    <w:rsid w:val="00903A15"/>
    <w:rsid w:val="00903D47"/>
    <w:rsid w:val="00903E6C"/>
    <w:rsid w:val="009046E3"/>
    <w:rsid w:val="00904886"/>
    <w:rsid w:val="0090499F"/>
    <w:rsid w:val="00904CF3"/>
    <w:rsid w:val="00905245"/>
    <w:rsid w:val="009052D4"/>
    <w:rsid w:val="00905734"/>
    <w:rsid w:val="00905C56"/>
    <w:rsid w:val="00905ED9"/>
    <w:rsid w:val="009060E2"/>
    <w:rsid w:val="009064DC"/>
    <w:rsid w:val="00907246"/>
    <w:rsid w:val="0090734D"/>
    <w:rsid w:val="00907483"/>
    <w:rsid w:val="009078B3"/>
    <w:rsid w:val="00907A56"/>
    <w:rsid w:val="0091015D"/>
    <w:rsid w:val="00910B62"/>
    <w:rsid w:val="00910BDB"/>
    <w:rsid w:val="00911168"/>
    <w:rsid w:val="0091122E"/>
    <w:rsid w:val="0091151C"/>
    <w:rsid w:val="009119CC"/>
    <w:rsid w:val="00911CBD"/>
    <w:rsid w:val="00911D3F"/>
    <w:rsid w:val="00912413"/>
    <w:rsid w:val="009125BB"/>
    <w:rsid w:val="009125D5"/>
    <w:rsid w:val="0091287C"/>
    <w:rsid w:val="00912B01"/>
    <w:rsid w:val="00912BB6"/>
    <w:rsid w:val="00912EE2"/>
    <w:rsid w:val="009131A9"/>
    <w:rsid w:val="009139AB"/>
    <w:rsid w:val="00913C3D"/>
    <w:rsid w:val="00913D0D"/>
    <w:rsid w:val="00913DEC"/>
    <w:rsid w:val="00914CB2"/>
    <w:rsid w:val="00914F36"/>
    <w:rsid w:val="009151AA"/>
    <w:rsid w:val="0091560E"/>
    <w:rsid w:val="0091597E"/>
    <w:rsid w:val="00915AD9"/>
    <w:rsid w:val="009160BF"/>
    <w:rsid w:val="0091614F"/>
    <w:rsid w:val="0091620A"/>
    <w:rsid w:val="00916CB0"/>
    <w:rsid w:val="00916D70"/>
    <w:rsid w:val="00916EAF"/>
    <w:rsid w:val="00916F21"/>
    <w:rsid w:val="0091727F"/>
    <w:rsid w:val="00917423"/>
    <w:rsid w:val="009201C3"/>
    <w:rsid w:val="0092113C"/>
    <w:rsid w:val="009211AF"/>
    <w:rsid w:val="0092121C"/>
    <w:rsid w:val="00921305"/>
    <w:rsid w:val="0092158F"/>
    <w:rsid w:val="00921AAC"/>
    <w:rsid w:val="00922132"/>
    <w:rsid w:val="0092236A"/>
    <w:rsid w:val="009223C1"/>
    <w:rsid w:val="009223F2"/>
    <w:rsid w:val="00922BBD"/>
    <w:rsid w:val="0092339D"/>
    <w:rsid w:val="0092360F"/>
    <w:rsid w:val="0092366A"/>
    <w:rsid w:val="0092369B"/>
    <w:rsid w:val="0092388A"/>
    <w:rsid w:val="00923890"/>
    <w:rsid w:val="009239F2"/>
    <w:rsid w:val="00923D66"/>
    <w:rsid w:val="009241AD"/>
    <w:rsid w:val="009244A6"/>
    <w:rsid w:val="00925082"/>
    <w:rsid w:val="00925A73"/>
    <w:rsid w:val="00925D6D"/>
    <w:rsid w:val="00925D99"/>
    <w:rsid w:val="009260FA"/>
    <w:rsid w:val="00926436"/>
    <w:rsid w:val="009267BB"/>
    <w:rsid w:val="00927739"/>
    <w:rsid w:val="00927EFA"/>
    <w:rsid w:val="0093021C"/>
    <w:rsid w:val="00930222"/>
    <w:rsid w:val="0093077A"/>
    <w:rsid w:val="009308B1"/>
    <w:rsid w:val="00930998"/>
    <w:rsid w:val="00931899"/>
    <w:rsid w:val="00931A6F"/>
    <w:rsid w:val="00931DFA"/>
    <w:rsid w:val="00931E1B"/>
    <w:rsid w:val="00932563"/>
    <w:rsid w:val="0093267A"/>
    <w:rsid w:val="00933C86"/>
    <w:rsid w:val="0093453B"/>
    <w:rsid w:val="009346A6"/>
    <w:rsid w:val="009347B4"/>
    <w:rsid w:val="00934B12"/>
    <w:rsid w:val="00934B7A"/>
    <w:rsid w:val="00934BCA"/>
    <w:rsid w:val="00934E5C"/>
    <w:rsid w:val="009358BF"/>
    <w:rsid w:val="00935B60"/>
    <w:rsid w:val="00935CE6"/>
    <w:rsid w:val="00935DEC"/>
    <w:rsid w:val="009363A1"/>
    <w:rsid w:val="009363BB"/>
    <w:rsid w:val="009363EA"/>
    <w:rsid w:val="0093684C"/>
    <w:rsid w:val="00936B9E"/>
    <w:rsid w:val="00936C06"/>
    <w:rsid w:val="00936EF6"/>
    <w:rsid w:val="009374A6"/>
    <w:rsid w:val="00937533"/>
    <w:rsid w:val="009376E7"/>
    <w:rsid w:val="0093795A"/>
    <w:rsid w:val="00937A2D"/>
    <w:rsid w:val="00937D72"/>
    <w:rsid w:val="00940109"/>
    <w:rsid w:val="009401D7"/>
    <w:rsid w:val="00940660"/>
    <w:rsid w:val="0094071A"/>
    <w:rsid w:val="00940DB7"/>
    <w:rsid w:val="009410FE"/>
    <w:rsid w:val="00941458"/>
    <w:rsid w:val="00941BB4"/>
    <w:rsid w:val="00941C9D"/>
    <w:rsid w:val="00942030"/>
    <w:rsid w:val="0094220E"/>
    <w:rsid w:val="009428EB"/>
    <w:rsid w:val="00943487"/>
    <w:rsid w:val="00943D16"/>
    <w:rsid w:val="00943E5B"/>
    <w:rsid w:val="009441D9"/>
    <w:rsid w:val="009446B5"/>
    <w:rsid w:val="00944AAA"/>
    <w:rsid w:val="00945584"/>
    <w:rsid w:val="00945E34"/>
    <w:rsid w:val="00946055"/>
    <w:rsid w:val="0094615C"/>
    <w:rsid w:val="00946357"/>
    <w:rsid w:val="00946450"/>
    <w:rsid w:val="0094697C"/>
    <w:rsid w:val="00946C3B"/>
    <w:rsid w:val="00946E70"/>
    <w:rsid w:val="009475FE"/>
    <w:rsid w:val="00947630"/>
    <w:rsid w:val="0094764A"/>
    <w:rsid w:val="00947CB2"/>
    <w:rsid w:val="00947D99"/>
    <w:rsid w:val="00947E17"/>
    <w:rsid w:val="00947E22"/>
    <w:rsid w:val="00947E98"/>
    <w:rsid w:val="009500B6"/>
    <w:rsid w:val="009501BC"/>
    <w:rsid w:val="009503F3"/>
    <w:rsid w:val="0095044F"/>
    <w:rsid w:val="0095054A"/>
    <w:rsid w:val="009506CD"/>
    <w:rsid w:val="00950762"/>
    <w:rsid w:val="00950AC1"/>
    <w:rsid w:val="00950FBF"/>
    <w:rsid w:val="0095104F"/>
    <w:rsid w:val="0095126B"/>
    <w:rsid w:val="009512BC"/>
    <w:rsid w:val="00951544"/>
    <w:rsid w:val="00951FD2"/>
    <w:rsid w:val="00952086"/>
    <w:rsid w:val="009521CE"/>
    <w:rsid w:val="009526E9"/>
    <w:rsid w:val="0095415C"/>
    <w:rsid w:val="0095420B"/>
    <w:rsid w:val="00954392"/>
    <w:rsid w:val="00954489"/>
    <w:rsid w:val="00954626"/>
    <w:rsid w:val="009546E2"/>
    <w:rsid w:val="00954861"/>
    <w:rsid w:val="009548BD"/>
    <w:rsid w:val="009548EB"/>
    <w:rsid w:val="009551A9"/>
    <w:rsid w:val="00955637"/>
    <w:rsid w:val="00955946"/>
    <w:rsid w:val="00955B6E"/>
    <w:rsid w:val="00955C1A"/>
    <w:rsid w:val="0095600B"/>
    <w:rsid w:val="009561BD"/>
    <w:rsid w:val="009564CF"/>
    <w:rsid w:val="009564E2"/>
    <w:rsid w:val="00956665"/>
    <w:rsid w:val="00956966"/>
    <w:rsid w:val="00956AFE"/>
    <w:rsid w:val="00956B7D"/>
    <w:rsid w:val="00956D84"/>
    <w:rsid w:val="00956EE7"/>
    <w:rsid w:val="00957369"/>
    <w:rsid w:val="009573BA"/>
    <w:rsid w:val="00957670"/>
    <w:rsid w:val="009576CE"/>
    <w:rsid w:val="00957CD8"/>
    <w:rsid w:val="00960043"/>
    <w:rsid w:val="0096018A"/>
    <w:rsid w:val="00960C09"/>
    <w:rsid w:val="00960C1E"/>
    <w:rsid w:val="0096108D"/>
    <w:rsid w:val="009610F2"/>
    <w:rsid w:val="0096120D"/>
    <w:rsid w:val="009615CB"/>
    <w:rsid w:val="00961752"/>
    <w:rsid w:val="0096177E"/>
    <w:rsid w:val="0096188D"/>
    <w:rsid w:val="00961C5D"/>
    <w:rsid w:val="00961CF9"/>
    <w:rsid w:val="00961FF2"/>
    <w:rsid w:val="00962270"/>
    <w:rsid w:val="00962BAB"/>
    <w:rsid w:val="00962D0A"/>
    <w:rsid w:val="00962E23"/>
    <w:rsid w:val="00962FF5"/>
    <w:rsid w:val="0096372C"/>
    <w:rsid w:val="0096380E"/>
    <w:rsid w:val="00963999"/>
    <w:rsid w:val="00963C59"/>
    <w:rsid w:val="009640CC"/>
    <w:rsid w:val="0096411E"/>
    <w:rsid w:val="00964425"/>
    <w:rsid w:val="009644CD"/>
    <w:rsid w:val="009645DB"/>
    <w:rsid w:val="00964AC7"/>
    <w:rsid w:val="00964D64"/>
    <w:rsid w:val="0096532C"/>
    <w:rsid w:val="009655D7"/>
    <w:rsid w:val="0096583C"/>
    <w:rsid w:val="00965D27"/>
    <w:rsid w:val="00965E1F"/>
    <w:rsid w:val="009666A2"/>
    <w:rsid w:val="00966746"/>
    <w:rsid w:val="009667E7"/>
    <w:rsid w:val="00966871"/>
    <w:rsid w:val="00966BF6"/>
    <w:rsid w:val="0096702D"/>
    <w:rsid w:val="00967E14"/>
    <w:rsid w:val="00970DEB"/>
    <w:rsid w:val="00970EBE"/>
    <w:rsid w:val="009711F3"/>
    <w:rsid w:val="009714DB"/>
    <w:rsid w:val="0097151A"/>
    <w:rsid w:val="009716FF"/>
    <w:rsid w:val="009718E5"/>
    <w:rsid w:val="00971A98"/>
    <w:rsid w:val="00971CBE"/>
    <w:rsid w:val="00972C7A"/>
    <w:rsid w:val="00972CD1"/>
    <w:rsid w:val="0097399E"/>
    <w:rsid w:val="00973D7D"/>
    <w:rsid w:val="00974327"/>
    <w:rsid w:val="00974772"/>
    <w:rsid w:val="0097530E"/>
    <w:rsid w:val="00975FEA"/>
    <w:rsid w:val="00976300"/>
    <w:rsid w:val="00976C9D"/>
    <w:rsid w:val="00976DE0"/>
    <w:rsid w:val="00976EAA"/>
    <w:rsid w:val="0097751C"/>
    <w:rsid w:val="009775E4"/>
    <w:rsid w:val="00977924"/>
    <w:rsid w:val="00977CF7"/>
    <w:rsid w:val="00980291"/>
    <w:rsid w:val="00980371"/>
    <w:rsid w:val="00980DC6"/>
    <w:rsid w:val="009810EE"/>
    <w:rsid w:val="00981D19"/>
    <w:rsid w:val="00981DF2"/>
    <w:rsid w:val="00981F34"/>
    <w:rsid w:val="00981FCB"/>
    <w:rsid w:val="0098229B"/>
    <w:rsid w:val="00982CBE"/>
    <w:rsid w:val="0098324A"/>
    <w:rsid w:val="00983342"/>
    <w:rsid w:val="009834B3"/>
    <w:rsid w:val="00983B72"/>
    <w:rsid w:val="00983CB4"/>
    <w:rsid w:val="009846B0"/>
    <w:rsid w:val="00984732"/>
    <w:rsid w:val="00984A7C"/>
    <w:rsid w:val="00984A9A"/>
    <w:rsid w:val="00984B15"/>
    <w:rsid w:val="00984C08"/>
    <w:rsid w:val="009852D4"/>
    <w:rsid w:val="009859A3"/>
    <w:rsid w:val="00985BC9"/>
    <w:rsid w:val="009860ED"/>
    <w:rsid w:val="00986959"/>
    <w:rsid w:val="00986D1D"/>
    <w:rsid w:val="00987314"/>
    <w:rsid w:val="0098755A"/>
    <w:rsid w:val="00987A79"/>
    <w:rsid w:val="00987F96"/>
    <w:rsid w:val="009904F4"/>
    <w:rsid w:val="00990A0E"/>
    <w:rsid w:val="00990C34"/>
    <w:rsid w:val="00990C5E"/>
    <w:rsid w:val="00991302"/>
    <w:rsid w:val="00991813"/>
    <w:rsid w:val="00991907"/>
    <w:rsid w:val="00991B03"/>
    <w:rsid w:val="00991B2F"/>
    <w:rsid w:val="00991CA7"/>
    <w:rsid w:val="0099212A"/>
    <w:rsid w:val="0099296D"/>
    <w:rsid w:val="00992A17"/>
    <w:rsid w:val="00992A4F"/>
    <w:rsid w:val="00992E4E"/>
    <w:rsid w:val="00993065"/>
    <w:rsid w:val="0099340A"/>
    <w:rsid w:val="0099431C"/>
    <w:rsid w:val="00994364"/>
    <w:rsid w:val="0099488B"/>
    <w:rsid w:val="00994C3F"/>
    <w:rsid w:val="00994DF4"/>
    <w:rsid w:val="00994EC9"/>
    <w:rsid w:val="00995138"/>
    <w:rsid w:val="00995303"/>
    <w:rsid w:val="009959C0"/>
    <w:rsid w:val="00995AC8"/>
    <w:rsid w:val="009963DA"/>
    <w:rsid w:val="009968A1"/>
    <w:rsid w:val="00996BA0"/>
    <w:rsid w:val="00996D72"/>
    <w:rsid w:val="00996D88"/>
    <w:rsid w:val="00996FEA"/>
    <w:rsid w:val="009971BA"/>
    <w:rsid w:val="0099721D"/>
    <w:rsid w:val="00997277"/>
    <w:rsid w:val="00997E1C"/>
    <w:rsid w:val="00997FBD"/>
    <w:rsid w:val="00997FCA"/>
    <w:rsid w:val="009A0014"/>
    <w:rsid w:val="009A05FD"/>
    <w:rsid w:val="009A07B7"/>
    <w:rsid w:val="009A0942"/>
    <w:rsid w:val="009A0AC2"/>
    <w:rsid w:val="009A0C53"/>
    <w:rsid w:val="009A0C87"/>
    <w:rsid w:val="009A1304"/>
    <w:rsid w:val="009A1713"/>
    <w:rsid w:val="009A1C54"/>
    <w:rsid w:val="009A2060"/>
    <w:rsid w:val="009A213A"/>
    <w:rsid w:val="009A2626"/>
    <w:rsid w:val="009A2800"/>
    <w:rsid w:val="009A2DDB"/>
    <w:rsid w:val="009A337D"/>
    <w:rsid w:val="009A3589"/>
    <w:rsid w:val="009A3BFF"/>
    <w:rsid w:val="009A46D5"/>
    <w:rsid w:val="009A47A6"/>
    <w:rsid w:val="009A4815"/>
    <w:rsid w:val="009A495E"/>
    <w:rsid w:val="009A5395"/>
    <w:rsid w:val="009A54EC"/>
    <w:rsid w:val="009A57BF"/>
    <w:rsid w:val="009A57C6"/>
    <w:rsid w:val="009A5C4D"/>
    <w:rsid w:val="009A5C9F"/>
    <w:rsid w:val="009A618C"/>
    <w:rsid w:val="009A627A"/>
    <w:rsid w:val="009A699A"/>
    <w:rsid w:val="009A6B38"/>
    <w:rsid w:val="009A6BE2"/>
    <w:rsid w:val="009A72D0"/>
    <w:rsid w:val="009A77B0"/>
    <w:rsid w:val="009A7AC3"/>
    <w:rsid w:val="009A7F8F"/>
    <w:rsid w:val="009B02E7"/>
    <w:rsid w:val="009B06C6"/>
    <w:rsid w:val="009B0E2F"/>
    <w:rsid w:val="009B1144"/>
    <w:rsid w:val="009B1188"/>
    <w:rsid w:val="009B12DD"/>
    <w:rsid w:val="009B153C"/>
    <w:rsid w:val="009B183D"/>
    <w:rsid w:val="009B1E83"/>
    <w:rsid w:val="009B236A"/>
    <w:rsid w:val="009B2BF2"/>
    <w:rsid w:val="009B30AC"/>
    <w:rsid w:val="009B3EDD"/>
    <w:rsid w:val="009B3F69"/>
    <w:rsid w:val="009B4CA4"/>
    <w:rsid w:val="009B5030"/>
    <w:rsid w:val="009B5067"/>
    <w:rsid w:val="009B5343"/>
    <w:rsid w:val="009B5514"/>
    <w:rsid w:val="009B570D"/>
    <w:rsid w:val="009B5A23"/>
    <w:rsid w:val="009B5A63"/>
    <w:rsid w:val="009B5AA3"/>
    <w:rsid w:val="009B5DE1"/>
    <w:rsid w:val="009B5E10"/>
    <w:rsid w:val="009B5E1B"/>
    <w:rsid w:val="009B6937"/>
    <w:rsid w:val="009B6B50"/>
    <w:rsid w:val="009B6C40"/>
    <w:rsid w:val="009B6CAF"/>
    <w:rsid w:val="009B6D1D"/>
    <w:rsid w:val="009B74FC"/>
    <w:rsid w:val="009B7ABA"/>
    <w:rsid w:val="009B7C8F"/>
    <w:rsid w:val="009B7D59"/>
    <w:rsid w:val="009B7D6E"/>
    <w:rsid w:val="009B7DAE"/>
    <w:rsid w:val="009C02A4"/>
    <w:rsid w:val="009C02C0"/>
    <w:rsid w:val="009C075F"/>
    <w:rsid w:val="009C0A30"/>
    <w:rsid w:val="009C0F72"/>
    <w:rsid w:val="009C1AC8"/>
    <w:rsid w:val="009C1E26"/>
    <w:rsid w:val="009C217F"/>
    <w:rsid w:val="009C21E5"/>
    <w:rsid w:val="009C278A"/>
    <w:rsid w:val="009C2923"/>
    <w:rsid w:val="009C2B9C"/>
    <w:rsid w:val="009C30D9"/>
    <w:rsid w:val="009C32EF"/>
    <w:rsid w:val="009C34A7"/>
    <w:rsid w:val="009C3733"/>
    <w:rsid w:val="009C4716"/>
    <w:rsid w:val="009C47AD"/>
    <w:rsid w:val="009C49D9"/>
    <w:rsid w:val="009C4A89"/>
    <w:rsid w:val="009C4B5C"/>
    <w:rsid w:val="009C4C4A"/>
    <w:rsid w:val="009C5698"/>
    <w:rsid w:val="009C5C2A"/>
    <w:rsid w:val="009C60DA"/>
    <w:rsid w:val="009C67A4"/>
    <w:rsid w:val="009C6B13"/>
    <w:rsid w:val="009C6BAF"/>
    <w:rsid w:val="009C6E57"/>
    <w:rsid w:val="009C6F8D"/>
    <w:rsid w:val="009C7427"/>
    <w:rsid w:val="009D01AA"/>
    <w:rsid w:val="009D04DA"/>
    <w:rsid w:val="009D059A"/>
    <w:rsid w:val="009D05BB"/>
    <w:rsid w:val="009D0671"/>
    <w:rsid w:val="009D0789"/>
    <w:rsid w:val="009D07F2"/>
    <w:rsid w:val="009D0BFA"/>
    <w:rsid w:val="009D133C"/>
    <w:rsid w:val="009D16B1"/>
    <w:rsid w:val="009D18D0"/>
    <w:rsid w:val="009D1B6A"/>
    <w:rsid w:val="009D1EB9"/>
    <w:rsid w:val="009D1EDF"/>
    <w:rsid w:val="009D252E"/>
    <w:rsid w:val="009D25F8"/>
    <w:rsid w:val="009D2A1C"/>
    <w:rsid w:val="009D2FD3"/>
    <w:rsid w:val="009D3019"/>
    <w:rsid w:val="009D3229"/>
    <w:rsid w:val="009D342B"/>
    <w:rsid w:val="009D3AA1"/>
    <w:rsid w:val="009D3DA4"/>
    <w:rsid w:val="009D5125"/>
    <w:rsid w:val="009D59DB"/>
    <w:rsid w:val="009D5DE4"/>
    <w:rsid w:val="009D5EC0"/>
    <w:rsid w:val="009D6030"/>
    <w:rsid w:val="009D64A5"/>
    <w:rsid w:val="009D665B"/>
    <w:rsid w:val="009D6701"/>
    <w:rsid w:val="009D6972"/>
    <w:rsid w:val="009D6A7C"/>
    <w:rsid w:val="009D6AF8"/>
    <w:rsid w:val="009D71AB"/>
    <w:rsid w:val="009D76FD"/>
    <w:rsid w:val="009D790D"/>
    <w:rsid w:val="009D79DA"/>
    <w:rsid w:val="009D7B98"/>
    <w:rsid w:val="009D7F47"/>
    <w:rsid w:val="009D7F8F"/>
    <w:rsid w:val="009E0094"/>
    <w:rsid w:val="009E0319"/>
    <w:rsid w:val="009E0387"/>
    <w:rsid w:val="009E058B"/>
    <w:rsid w:val="009E1089"/>
    <w:rsid w:val="009E2B84"/>
    <w:rsid w:val="009E2D2B"/>
    <w:rsid w:val="009E2E1C"/>
    <w:rsid w:val="009E2F75"/>
    <w:rsid w:val="009E366E"/>
    <w:rsid w:val="009E398C"/>
    <w:rsid w:val="009E3D09"/>
    <w:rsid w:val="009E407F"/>
    <w:rsid w:val="009E4485"/>
    <w:rsid w:val="009E4548"/>
    <w:rsid w:val="009E501B"/>
    <w:rsid w:val="009E53DE"/>
    <w:rsid w:val="009E573F"/>
    <w:rsid w:val="009E57CB"/>
    <w:rsid w:val="009E65CB"/>
    <w:rsid w:val="009E6B46"/>
    <w:rsid w:val="009E6D7A"/>
    <w:rsid w:val="009E6F42"/>
    <w:rsid w:val="009E7070"/>
    <w:rsid w:val="009E771C"/>
    <w:rsid w:val="009E7898"/>
    <w:rsid w:val="009E79E7"/>
    <w:rsid w:val="009E7A03"/>
    <w:rsid w:val="009E7EAC"/>
    <w:rsid w:val="009F03E7"/>
    <w:rsid w:val="009F06BB"/>
    <w:rsid w:val="009F09F2"/>
    <w:rsid w:val="009F1C95"/>
    <w:rsid w:val="009F1D03"/>
    <w:rsid w:val="009F213C"/>
    <w:rsid w:val="009F2817"/>
    <w:rsid w:val="009F2C94"/>
    <w:rsid w:val="009F2DB5"/>
    <w:rsid w:val="009F2E71"/>
    <w:rsid w:val="009F2EBF"/>
    <w:rsid w:val="009F352F"/>
    <w:rsid w:val="009F3635"/>
    <w:rsid w:val="009F3B77"/>
    <w:rsid w:val="009F3D57"/>
    <w:rsid w:val="009F47DB"/>
    <w:rsid w:val="009F4802"/>
    <w:rsid w:val="009F4A34"/>
    <w:rsid w:val="009F4B4B"/>
    <w:rsid w:val="009F56B3"/>
    <w:rsid w:val="009F5736"/>
    <w:rsid w:val="009F6025"/>
    <w:rsid w:val="009F643A"/>
    <w:rsid w:val="009F6983"/>
    <w:rsid w:val="009F7105"/>
    <w:rsid w:val="009F743B"/>
    <w:rsid w:val="009F76BC"/>
    <w:rsid w:val="009F7CF9"/>
    <w:rsid w:val="009F7EC7"/>
    <w:rsid w:val="009F7F75"/>
    <w:rsid w:val="00A0009E"/>
    <w:rsid w:val="00A00B87"/>
    <w:rsid w:val="00A00EA0"/>
    <w:rsid w:val="00A00EF5"/>
    <w:rsid w:val="00A011A2"/>
    <w:rsid w:val="00A01E5D"/>
    <w:rsid w:val="00A02072"/>
    <w:rsid w:val="00A021F6"/>
    <w:rsid w:val="00A02283"/>
    <w:rsid w:val="00A02E5B"/>
    <w:rsid w:val="00A02F93"/>
    <w:rsid w:val="00A03C01"/>
    <w:rsid w:val="00A03E09"/>
    <w:rsid w:val="00A040DF"/>
    <w:rsid w:val="00A0474B"/>
    <w:rsid w:val="00A04903"/>
    <w:rsid w:val="00A04EA5"/>
    <w:rsid w:val="00A0529B"/>
    <w:rsid w:val="00A05A03"/>
    <w:rsid w:val="00A05A8E"/>
    <w:rsid w:val="00A061F3"/>
    <w:rsid w:val="00A063A4"/>
    <w:rsid w:val="00A07343"/>
    <w:rsid w:val="00A07639"/>
    <w:rsid w:val="00A07B53"/>
    <w:rsid w:val="00A10DEF"/>
    <w:rsid w:val="00A10F9C"/>
    <w:rsid w:val="00A10FD1"/>
    <w:rsid w:val="00A114DA"/>
    <w:rsid w:val="00A11A00"/>
    <w:rsid w:val="00A122E1"/>
    <w:rsid w:val="00A12517"/>
    <w:rsid w:val="00A127E7"/>
    <w:rsid w:val="00A12AF4"/>
    <w:rsid w:val="00A12B00"/>
    <w:rsid w:val="00A1341B"/>
    <w:rsid w:val="00A1387C"/>
    <w:rsid w:val="00A13EB0"/>
    <w:rsid w:val="00A13EB5"/>
    <w:rsid w:val="00A14216"/>
    <w:rsid w:val="00A14260"/>
    <w:rsid w:val="00A142BD"/>
    <w:rsid w:val="00A1436C"/>
    <w:rsid w:val="00A1459C"/>
    <w:rsid w:val="00A146EB"/>
    <w:rsid w:val="00A14EC3"/>
    <w:rsid w:val="00A14FD2"/>
    <w:rsid w:val="00A150B1"/>
    <w:rsid w:val="00A1513D"/>
    <w:rsid w:val="00A15379"/>
    <w:rsid w:val="00A15EE2"/>
    <w:rsid w:val="00A16707"/>
    <w:rsid w:val="00A168AC"/>
    <w:rsid w:val="00A16C32"/>
    <w:rsid w:val="00A16C56"/>
    <w:rsid w:val="00A1797A"/>
    <w:rsid w:val="00A17ACB"/>
    <w:rsid w:val="00A17C00"/>
    <w:rsid w:val="00A17E47"/>
    <w:rsid w:val="00A17F77"/>
    <w:rsid w:val="00A2044D"/>
    <w:rsid w:val="00A20C52"/>
    <w:rsid w:val="00A20CCA"/>
    <w:rsid w:val="00A21A74"/>
    <w:rsid w:val="00A21AB6"/>
    <w:rsid w:val="00A21DF3"/>
    <w:rsid w:val="00A21F1D"/>
    <w:rsid w:val="00A22363"/>
    <w:rsid w:val="00A223E5"/>
    <w:rsid w:val="00A229F2"/>
    <w:rsid w:val="00A22B7C"/>
    <w:rsid w:val="00A22CAA"/>
    <w:rsid w:val="00A22DC2"/>
    <w:rsid w:val="00A233C2"/>
    <w:rsid w:val="00A23520"/>
    <w:rsid w:val="00A2366D"/>
    <w:rsid w:val="00A24033"/>
    <w:rsid w:val="00A2416B"/>
    <w:rsid w:val="00A24DA9"/>
    <w:rsid w:val="00A24F24"/>
    <w:rsid w:val="00A2508D"/>
    <w:rsid w:val="00A253F1"/>
    <w:rsid w:val="00A2541C"/>
    <w:rsid w:val="00A25937"/>
    <w:rsid w:val="00A25D3A"/>
    <w:rsid w:val="00A25DEE"/>
    <w:rsid w:val="00A2607B"/>
    <w:rsid w:val="00A2625D"/>
    <w:rsid w:val="00A262ED"/>
    <w:rsid w:val="00A263E5"/>
    <w:rsid w:val="00A264C2"/>
    <w:rsid w:val="00A26A34"/>
    <w:rsid w:val="00A26E18"/>
    <w:rsid w:val="00A2716B"/>
    <w:rsid w:val="00A275C4"/>
    <w:rsid w:val="00A2766A"/>
    <w:rsid w:val="00A27733"/>
    <w:rsid w:val="00A277FD"/>
    <w:rsid w:val="00A27E3B"/>
    <w:rsid w:val="00A27E8B"/>
    <w:rsid w:val="00A30266"/>
    <w:rsid w:val="00A306B4"/>
    <w:rsid w:val="00A308C3"/>
    <w:rsid w:val="00A30BA5"/>
    <w:rsid w:val="00A30F99"/>
    <w:rsid w:val="00A3172E"/>
    <w:rsid w:val="00A31786"/>
    <w:rsid w:val="00A31E83"/>
    <w:rsid w:val="00A321DD"/>
    <w:rsid w:val="00A323A3"/>
    <w:rsid w:val="00A3247A"/>
    <w:rsid w:val="00A32C20"/>
    <w:rsid w:val="00A33769"/>
    <w:rsid w:val="00A33A44"/>
    <w:rsid w:val="00A33C35"/>
    <w:rsid w:val="00A33F30"/>
    <w:rsid w:val="00A3406D"/>
    <w:rsid w:val="00A34551"/>
    <w:rsid w:val="00A34A8F"/>
    <w:rsid w:val="00A34DA2"/>
    <w:rsid w:val="00A34FE7"/>
    <w:rsid w:val="00A35691"/>
    <w:rsid w:val="00A35CC0"/>
    <w:rsid w:val="00A35DAC"/>
    <w:rsid w:val="00A35F23"/>
    <w:rsid w:val="00A35F27"/>
    <w:rsid w:val="00A36547"/>
    <w:rsid w:val="00A36788"/>
    <w:rsid w:val="00A36966"/>
    <w:rsid w:val="00A36967"/>
    <w:rsid w:val="00A36BED"/>
    <w:rsid w:val="00A36D77"/>
    <w:rsid w:val="00A36F8C"/>
    <w:rsid w:val="00A37947"/>
    <w:rsid w:val="00A405A0"/>
    <w:rsid w:val="00A40B4E"/>
    <w:rsid w:val="00A41A3C"/>
    <w:rsid w:val="00A41B96"/>
    <w:rsid w:val="00A41BF8"/>
    <w:rsid w:val="00A421DE"/>
    <w:rsid w:val="00A42ED0"/>
    <w:rsid w:val="00A43323"/>
    <w:rsid w:val="00A433E0"/>
    <w:rsid w:val="00A436DF"/>
    <w:rsid w:val="00A43951"/>
    <w:rsid w:val="00A43A5F"/>
    <w:rsid w:val="00A43CD4"/>
    <w:rsid w:val="00A44035"/>
    <w:rsid w:val="00A440B0"/>
    <w:rsid w:val="00A440E2"/>
    <w:rsid w:val="00A442AA"/>
    <w:rsid w:val="00A4446C"/>
    <w:rsid w:val="00A44BB9"/>
    <w:rsid w:val="00A44CDE"/>
    <w:rsid w:val="00A44FB9"/>
    <w:rsid w:val="00A450EF"/>
    <w:rsid w:val="00A4511E"/>
    <w:rsid w:val="00A45205"/>
    <w:rsid w:val="00A4545C"/>
    <w:rsid w:val="00A4581A"/>
    <w:rsid w:val="00A459A8"/>
    <w:rsid w:val="00A45A18"/>
    <w:rsid w:val="00A45AA4"/>
    <w:rsid w:val="00A45D92"/>
    <w:rsid w:val="00A46281"/>
    <w:rsid w:val="00A465E2"/>
    <w:rsid w:val="00A46646"/>
    <w:rsid w:val="00A4664D"/>
    <w:rsid w:val="00A46A9E"/>
    <w:rsid w:val="00A46B63"/>
    <w:rsid w:val="00A477A9"/>
    <w:rsid w:val="00A47861"/>
    <w:rsid w:val="00A479AD"/>
    <w:rsid w:val="00A47ADD"/>
    <w:rsid w:val="00A504FB"/>
    <w:rsid w:val="00A5069F"/>
    <w:rsid w:val="00A50AEB"/>
    <w:rsid w:val="00A50BBC"/>
    <w:rsid w:val="00A50DB7"/>
    <w:rsid w:val="00A50F89"/>
    <w:rsid w:val="00A510CA"/>
    <w:rsid w:val="00A514ED"/>
    <w:rsid w:val="00A51DBA"/>
    <w:rsid w:val="00A51FC6"/>
    <w:rsid w:val="00A523F1"/>
    <w:rsid w:val="00A524CF"/>
    <w:rsid w:val="00A52553"/>
    <w:rsid w:val="00A530B5"/>
    <w:rsid w:val="00A53361"/>
    <w:rsid w:val="00A5344B"/>
    <w:rsid w:val="00A538A5"/>
    <w:rsid w:val="00A53C78"/>
    <w:rsid w:val="00A53FA7"/>
    <w:rsid w:val="00A541DC"/>
    <w:rsid w:val="00A542A8"/>
    <w:rsid w:val="00A54438"/>
    <w:rsid w:val="00A5453F"/>
    <w:rsid w:val="00A54793"/>
    <w:rsid w:val="00A5552E"/>
    <w:rsid w:val="00A55784"/>
    <w:rsid w:val="00A55B69"/>
    <w:rsid w:val="00A55DF5"/>
    <w:rsid w:val="00A560BE"/>
    <w:rsid w:val="00A561E5"/>
    <w:rsid w:val="00A56240"/>
    <w:rsid w:val="00A56B8A"/>
    <w:rsid w:val="00A56D91"/>
    <w:rsid w:val="00A56DB2"/>
    <w:rsid w:val="00A574A1"/>
    <w:rsid w:val="00A578C2"/>
    <w:rsid w:val="00A57AE9"/>
    <w:rsid w:val="00A57BFE"/>
    <w:rsid w:val="00A57F25"/>
    <w:rsid w:val="00A57F37"/>
    <w:rsid w:val="00A6001D"/>
    <w:rsid w:val="00A604FE"/>
    <w:rsid w:val="00A60975"/>
    <w:rsid w:val="00A61327"/>
    <w:rsid w:val="00A61562"/>
    <w:rsid w:val="00A618E9"/>
    <w:rsid w:val="00A622AC"/>
    <w:rsid w:val="00A62445"/>
    <w:rsid w:val="00A6256E"/>
    <w:rsid w:val="00A62783"/>
    <w:rsid w:val="00A63082"/>
    <w:rsid w:val="00A63147"/>
    <w:rsid w:val="00A633D7"/>
    <w:rsid w:val="00A63629"/>
    <w:rsid w:val="00A63788"/>
    <w:rsid w:val="00A63CFF"/>
    <w:rsid w:val="00A6431D"/>
    <w:rsid w:val="00A6464D"/>
    <w:rsid w:val="00A64A9A"/>
    <w:rsid w:val="00A64B8A"/>
    <w:rsid w:val="00A65340"/>
    <w:rsid w:val="00A65426"/>
    <w:rsid w:val="00A65480"/>
    <w:rsid w:val="00A65627"/>
    <w:rsid w:val="00A6567B"/>
    <w:rsid w:val="00A65816"/>
    <w:rsid w:val="00A65A09"/>
    <w:rsid w:val="00A65BE0"/>
    <w:rsid w:val="00A65C8A"/>
    <w:rsid w:val="00A65CF0"/>
    <w:rsid w:val="00A65ED0"/>
    <w:rsid w:val="00A6644E"/>
    <w:rsid w:val="00A66881"/>
    <w:rsid w:val="00A669A8"/>
    <w:rsid w:val="00A66C11"/>
    <w:rsid w:val="00A66C9E"/>
    <w:rsid w:val="00A66E36"/>
    <w:rsid w:val="00A66F7C"/>
    <w:rsid w:val="00A67681"/>
    <w:rsid w:val="00A700A3"/>
    <w:rsid w:val="00A7077F"/>
    <w:rsid w:val="00A7113A"/>
    <w:rsid w:val="00A71749"/>
    <w:rsid w:val="00A718A4"/>
    <w:rsid w:val="00A71EC3"/>
    <w:rsid w:val="00A723DB"/>
    <w:rsid w:val="00A72988"/>
    <w:rsid w:val="00A729E6"/>
    <w:rsid w:val="00A72B56"/>
    <w:rsid w:val="00A72B6A"/>
    <w:rsid w:val="00A72C22"/>
    <w:rsid w:val="00A72C5F"/>
    <w:rsid w:val="00A72DB5"/>
    <w:rsid w:val="00A736C4"/>
    <w:rsid w:val="00A7387C"/>
    <w:rsid w:val="00A74691"/>
    <w:rsid w:val="00A74864"/>
    <w:rsid w:val="00A74FE2"/>
    <w:rsid w:val="00A75742"/>
    <w:rsid w:val="00A75DEB"/>
    <w:rsid w:val="00A75F12"/>
    <w:rsid w:val="00A76BCD"/>
    <w:rsid w:val="00A76F4F"/>
    <w:rsid w:val="00A77734"/>
    <w:rsid w:val="00A778DC"/>
    <w:rsid w:val="00A77E8F"/>
    <w:rsid w:val="00A77ECD"/>
    <w:rsid w:val="00A803AD"/>
    <w:rsid w:val="00A80B67"/>
    <w:rsid w:val="00A80E1C"/>
    <w:rsid w:val="00A811A3"/>
    <w:rsid w:val="00A81512"/>
    <w:rsid w:val="00A81690"/>
    <w:rsid w:val="00A81804"/>
    <w:rsid w:val="00A81900"/>
    <w:rsid w:val="00A82CD5"/>
    <w:rsid w:val="00A830EC"/>
    <w:rsid w:val="00A834DE"/>
    <w:rsid w:val="00A834E9"/>
    <w:rsid w:val="00A83FD7"/>
    <w:rsid w:val="00A843E4"/>
    <w:rsid w:val="00A8445D"/>
    <w:rsid w:val="00A84847"/>
    <w:rsid w:val="00A84951"/>
    <w:rsid w:val="00A84D25"/>
    <w:rsid w:val="00A84E79"/>
    <w:rsid w:val="00A85636"/>
    <w:rsid w:val="00A85F28"/>
    <w:rsid w:val="00A8688E"/>
    <w:rsid w:val="00A868F1"/>
    <w:rsid w:val="00A86E79"/>
    <w:rsid w:val="00A86F19"/>
    <w:rsid w:val="00A87324"/>
    <w:rsid w:val="00A87535"/>
    <w:rsid w:val="00A87587"/>
    <w:rsid w:val="00A87B32"/>
    <w:rsid w:val="00A901B5"/>
    <w:rsid w:val="00A9038F"/>
    <w:rsid w:val="00A90435"/>
    <w:rsid w:val="00A90D84"/>
    <w:rsid w:val="00A91083"/>
    <w:rsid w:val="00A9136E"/>
    <w:rsid w:val="00A9156B"/>
    <w:rsid w:val="00A918A3"/>
    <w:rsid w:val="00A91992"/>
    <w:rsid w:val="00A91B27"/>
    <w:rsid w:val="00A924B9"/>
    <w:rsid w:val="00A92617"/>
    <w:rsid w:val="00A92C17"/>
    <w:rsid w:val="00A93183"/>
    <w:rsid w:val="00A9345D"/>
    <w:rsid w:val="00A93CBC"/>
    <w:rsid w:val="00A93DC4"/>
    <w:rsid w:val="00A9420B"/>
    <w:rsid w:val="00A94369"/>
    <w:rsid w:val="00A94846"/>
    <w:rsid w:val="00A950F1"/>
    <w:rsid w:val="00A952E3"/>
    <w:rsid w:val="00A95828"/>
    <w:rsid w:val="00A9587A"/>
    <w:rsid w:val="00A95FA5"/>
    <w:rsid w:val="00A961A7"/>
    <w:rsid w:val="00A96747"/>
    <w:rsid w:val="00A96DC8"/>
    <w:rsid w:val="00A97019"/>
    <w:rsid w:val="00A971AE"/>
    <w:rsid w:val="00A97341"/>
    <w:rsid w:val="00AA00A7"/>
    <w:rsid w:val="00AA0278"/>
    <w:rsid w:val="00AA04F0"/>
    <w:rsid w:val="00AA0A6D"/>
    <w:rsid w:val="00AA0B6D"/>
    <w:rsid w:val="00AA0BD5"/>
    <w:rsid w:val="00AA0E08"/>
    <w:rsid w:val="00AA1277"/>
    <w:rsid w:val="00AA1498"/>
    <w:rsid w:val="00AA1E61"/>
    <w:rsid w:val="00AA25A7"/>
    <w:rsid w:val="00AA2AEC"/>
    <w:rsid w:val="00AA2BE9"/>
    <w:rsid w:val="00AA2D9C"/>
    <w:rsid w:val="00AA3054"/>
    <w:rsid w:val="00AA328E"/>
    <w:rsid w:val="00AA339E"/>
    <w:rsid w:val="00AA382E"/>
    <w:rsid w:val="00AA3A1B"/>
    <w:rsid w:val="00AA45D6"/>
    <w:rsid w:val="00AA4AFC"/>
    <w:rsid w:val="00AA585C"/>
    <w:rsid w:val="00AA599A"/>
    <w:rsid w:val="00AA5AA7"/>
    <w:rsid w:val="00AA5CB8"/>
    <w:rsid w:val="00AA5D2A"/>
    <w:rsid w:val="00AA7549"/>
    <w:rsid w:val="00AA7949"/>
    <w:rsid w:val="00AA7FED"/>
    <w:rsid w:val="00AB0101"/>
    <w:rsid w:val="00AB0B8E"/>
    <w:rsid w:val="00AB18FB"/>
    <w:rsid w:val="00AB193A"/>
    <w:rsid w:val="00AB2089"/>
    <w:rsid w:val="00AB27FE"/>
    <w:rsid w:val="00AB2F98"/>
    <w:rsid w:val="00AB2FED"/>
    <w:rsid w:val="00AB3007"/>
    <w:rsid w:val="00AB31F6"/>
    <w:rsid w:val="00AB357D"/>
    <w:rsid w:val="00AB35B3"/>
    <w:rsid w:val="00AB405C"/>
    <w:rsid w:val="00AB4428"/>
    <w:rsid w:val="00AB4D05"/>
    <w:rsid w:val="00AB51BB"/>
    <w:rsid w:val="00AB5439"/>
    <w:rsid w:val="00AB57FC"/>
    <w:rsid w:val="00AB625F"/>
    <w:rsid w:val="00AB6288"/>
    <w:rsid w:val="00AB629D"/>
    <w:rsid w:val="00AB6CA9"/>
    <w:rsid w:val="00AB71E0"/>
    <w:rsid w:val="00AB7715"/>
    <w:rsid w:val="00AB7E18"/>
    <w:rsid w:val="00AB7E53"/>
    <w:rsid w:val="00AB7FF6"/>
    <w:rsid w:val="00AC05EE"/>
    <w:rsid w:val="00AC1688"/>
    <w:rsid w:val="00AC1B11"/>
    <w:rsid w:val="00AC1EE4"/>
    <w:rsid w:val="00AC2FF0"/>
    <w:rsid w:val="00AC3288"/>
    <w:rsid w:val="00AC32F1"/>
    <w:rsid w:val="00AC37FB"/>
    <w:rsid w:val="00AC3BBE"/>
    <w:rsid w:val="00AC3D78"/>
    <w:rsid w:val="00AC3EF2"/>
    <w:rsid w:val="00AC3F3D"/>
    <w:rsid w:val="00AC4112"/>
    <w:rsid w:val="00AC41EC"/>
    <w:rsid w:val="00AC4E25"/>
    <w:rsid w:val="00AC4FC3"/>
    <w:rsid w:val="00AC51ED"/>
    <w:rsid w:val="00AC5612"/>
    <w:rsid w:val="00AC584F"/>
    <w:rsid w:val="00AC5E4E"/>
    <w:rsid w:val="00AC6266"/>
    <w:rsid w:val="00AC6324"/>
    <w:rsid w:val="00AC63DB"/>
    <w:rsid w:val="00AC65F3"/>
    <w:rsid w:val="00AC664C"/>
    <w:rsid w:val="00AC6D4F"/>
    <w:rsid w:val="00AC731B"/>
    <w:rsid w:val="00AC7365"/>
    <w:rsid w:val="00AC73F8"/>
    <w:rsid w:val="00AC78DF"/>
    <w:rsid w:val="00AC7953"/>
    <w:rsid w:val="00AC7A48"/>
    <w:rsid w:val="00AC7E09"/>
    <w:rsid w:val="00AD02D7"/>
    <w:rsid w:val="00AD079E"/>
    <w:rsid w:val="00AD0A43"/>
    <w:rsid w:val="00AD16A2"/>
    <w:rsid w:val="00AD185F"/>
    <w:rsid w:val="00AD1B03"/>
    <w:rsid w:val="00AD22F4"/>
    <w:rsid w:val="00AD2386"/>
    <w:rsid w:val="00AD23A3"/>
    <w:rsid w:val="00AD24EB"/>
    <w:rsid w:val="00AD265A"/>
    <w:rsid w:val="00AD2D1B"/>
    <w:rsid w:val="00AD2E03"/>
    <w:rsid w:val="00AD3AFA"/>
    <w:rsid w:val="00AD3C9B"/>
    <w:rsid w:val="00AD3DC1"/>
    <w:rsid w:val="00AD3EDC"/>
    <w:rsid w:val="00AD4198"/>
    <w:rsid w:val="00AD427E"/>
    <w:rsid w:val="00AD48AF"/>
    <w:rsid w:val="00AD4DCF"/>
    <w:rsid w:val="00AD4E02"/>
    <w:rsid w:val="00AD54E1"/>
    <w:rsid w:val="00AD5555"/>
    <w:rsid w:val="00AD55D9"/>
    <w:rsid w:val="00AD571E"/>
    <w:rsid w:val="00AD5AF7"/>
    <w:rsid w:val="00AD5F06"/>
    <w:rsid w:val="00AD608C"/>
    <w:rsid w:val="00AD6413"/>
    <w:rsid w:val="00AD646F"/>
    <w:rsid w:val="00AD6507"/>
    <w:rsid w:val="00AD6AB8"/>
    <w:rsid w:val="00AD6C0A"/>
    <w:rsid w:val="00AD73AD"/>
    <w:rsid w:val="00AD73FD"/>
    <w:rsid w:val="00AD7970"/>
    <w:rsid w:val="00AD7A6D"/>
    <w:rsid w:val="00AE00BA"/>
    <w:rsid w:val="00AE00CF"/>
    <w:rsid w:val="00AE02EE"/>
    <w:rsid w:val="00AE076C"/>
    <w:rsid w:val="00AE0C9B"/>
    <w:rsid w:val="00AE0D8E"/>
    <w:rsid w:val="00AE0D93"/>
    <w:rsid w:val="00AE0EF2"/>
    <w:rsid w:val="00AE10CA"/>
    <w:rsid w:val="00AE13DF"/>
    <w:rsid w:val="00AE1541"/>
    <w:rsid w:val="00AE157D"/>
    <w:rsid w:val="00AE1F73"/>
    <w:rsid w:val="00AE20E2"/>
    <w:rsid w:val="00AE2192"/>
    <w:rsid w:val="00AE2459"/>
    <w:rsid w:val="00AE2890"/>
    <w:rsid w:val="00AE2C1C"/>
    <w:rsid w:val="00AE2E65"/>
    <w:rsid w:val="00AE2F1F"/>
    <w:rsid w:val="00AE3719"/>
    <w:rsid w:val="00AE3C46"/>
    <w:rsid w:val="00AE3D0F"/>
    <w:rsid w:val="00AE437F"/>
    <w:rsid w:val="00AE43A0"/>
    <w:rsid w:val="00AE46BD"/>
    <w:rsid w:val="00AE4CF1"/>
    <w:rsid w:val="00AE52D0"/>
    <w:rsid w:val="00AE5677"/>
    <w:rsid w:val="00AE5B57"/>
    <w:rsid w:val="00AE6770"/>
    <w:rsid w:val="00AE6917"/>
    <w:rsid w:val="00AE6D4F"/>
    <w:rsid w:val="00AE7D39"/>
    <w:rsid w:val="00AE7FED"/>
    <w:rsid w:val="00AF0664"/>
    <w:rsid w:val="00AF0952"/>
    <w:rsid w:val="00AF0A56"/>
    <w:rsid w:val="00AF162E"/>
    <w:rsid w:val="00AF1859"/>
    <w:rsid w:val="00AF2872"/>
    <w:rsid w:val="00AF2D34"/>
    <w:rsid w:val="00AF3048"/>
    <w:rsid w:val="00AF31EE"/>
    <w:rsid w:val="00AF34BF"/>
    <w:rsid w:val="00AF36C3"/>
    <w:rsid w:val="00AF43BC"/>
    <w:rsid w:val="00AF456A"/>
    <w:rsid w:val="00AF461A"/>
    <w:rsid w:val="00AF4897"/>
    <w:rsid w:val="00AF505E"/>
    <w:rsid w:val="00AF5880"/>
    <w:rsid w:val="00AF5FC0"/>
    <w:rsid w:val="00AF6233"/>
    <w:rsid w:val="00AF64FB"/>
    <w:rsid w:val="00AF6567"/>
    <w:rsid w:val="00AF671C"/>
    <w:rsid w:val="00AF685C"/>
    <w:rsid w:val="00AF6F3D"/>
    <w:rsid w:val="00AF7E68"/>
    <w:rsid w:val="00B0012E"/>
    <w:rsid w:val="00B0032D"/>
    <w:rsid w:val="00B005BA"/>
    <w:rsid w:val="00B00C1E"/>
    <w:rsid w:val="00B00DDD"/>
    <w:rsid w:val="00B0104B"/>
    <w:rsid w:val="00B022C2"/>
    <w:rsid w:val="00B02385"/>
    <w:rsid w:val="00B025EA"/>
    <w:rsid w:val="00B02748"/>
    <w:rsid w:val="00B0281A"/>
    <w:rsid w:val="00B03314"/>
    <w:rsid w:val="00B037C9"/>
    <w:rsid w:val="00B03F29"/>
    <w:rsid w:val="00B03FAD"/>
    <w:rsid w:val="00B03FDA"/>
    <w:rsid w:val="00B05525"/>
    <w:rsid w:val="00B05CDA"/>
    <w:rsid w:val="00B05D71"/>
    <w:rsid w:val="00B0643E"/>
    <w:rsid w:val="00B064F4"/>
    <w:rsid w:val="00B06B3F"/>
    <w:rsid w:val="00B0795B"/>
    <w:rsid w:val="00B07A37"/>
    <w:rsid w:val="00B07ED2"/>
    <w:rsid w:val="00B10121"/>
    <w:rsid w:val="00B10470"/>
    <w:rsid w:val="00B1097B"/>
    <w:rsid w:val="00B10A1A"/>
    <w:rsid w:val="00B1122C"/>
    <w:rsid w:val="00B11830"/>
    <w:rsid w:val="00B1191F"/>
    <w:rsid w:val="00B11AD5"/>
    <w:rsid w:val="00B11B4B"/>
    <w:rsid w:val="00B11B5A"/>
    <w:rsid w:val="00B11DA2"/>
    <w:rsid w:val="00B1210E"/>
    <w:rsid w:val="00B12564"/>
    <w:rsid w:val="00B135C2"/>
    <w:rsid w:val="00B13A51"/>
    <w:rsid w:val="00B13C00"/>
    <w:rsid w:val="00B13CA4"/>
    <w:rsid w:val="00B142C5"/>
    <w:rsid w:val="00B1430F"/>
    <w:rsid w:val="00B14350"/>
    <w:rsid w:val="00B14508"/>
    <w:rsid w:val="00B14EE0"/>
    <w:rsid w:val="00B15456"/>
    <w:rsid w:val="00B15D94"/>
    <w:rsid w:val="00B162FB"/>
    <w:rsid w:val="00B168F5"/>
    <w:rsid w:val="00B172E3"/>
    <w:rsid w:val="00B173FB"/>
    <w:rsid w:val="00B1757C"/>
    <w:rsid w:val="00B1760F"/>
    <w:rsid w:val="00B1766C"/>
    <w:rsid w:val="00B17CCD"/>
    <w:rsid w:val="00B17E4A"/>
    <w:rsid w:val="00B20223"/>
    <w:rsid w:val="00B20546"/>
    <w:rsid w:val="00B2104F"/>
    <w:rsid w:val="00B214C2"/>
    <w:rsid w:val="00B225D6"/>
    <w:rsid w:val="00B2295A"/>
    <w:rsid w:val="00B239A4"/>
    <w:rsid w:val="00B23C65"/>
    <w:rsid w:val="00B23D02"/>
    <w:rsid w:val="00B240A2"/>
    <w:rsid w:val="00B241D0"/>
    <w:rsid w:val="00B245A0"/>
    <w:rsid w:val="00B24E6B"/>
    <w:rsid w:val="00B2556D"/>
    <w:rsid w:val="00B25AD8"/>
    <w:rsid w:val="00B25C7E"/>
    <w:rsid w:val="00B25CC5"/>
    <w:rsid w:val="00B26127"/>
    <w:rsid w:val="00B261F4"/>
    <w:rsid w:val="00B26207"/>
    <w:rsid w:val="00B266C0"/>
    <w:rsid w:val="00B26915"/>
    <w:rsid w:val="00B26927"/>
    <w:rsid w:val="00B26ACC"/>
    <w:rsid w:val="00B26AD0"/>
    <w:rsid w:val="00B274AB"/>
    <w:rsid w:val="00B277B1"/>
    <w:rsid w:val="00B27B66"/>
    <w:rsid w:val="00B27D4C"/>
    <w:rsid w:val="00B27E52"/>
    <w:rsid w:val="00B27EC0"/>
    <w:rsid w:val="00B30106"/>
    <w:rsid w:val="00B303F5"/>
    <w:rsid w:val="00B305C1"/>
    <w:rsid w:val="00B30673"/>
    <w:rsid w:val="00B30900"/>
    <w:rsid w:val="00B31330"/>
    <w:rsid w:val="00B3164F"/>
    <w:rsid w:val="00B3176F"/>
    <w:rsid w:val="00B32B8D"/>
    <w:rsid w:val="00B32EFD"/>
    <w:rsid w:val="00B333B8"/>
    <w:rsid w:val="00B3345D"/>
    <w:rsid w:val="00B33600"/>
    <w:rsid w:val="00B33614"/>
    <w:rsid w:val="00B3364E"/>
    <w:rsid w:val="00B33B18"/>
    <w:rsid w:val="00B33CF8"/>
    <w:rsid w:val="00B33E80"/>
    <w:rsid w:val="00B340B3"/>
    <w:rsid w:val="00B3434B"/>
    <w:rsid w:val="00B3471C"/>
    <w:rsid w:val="00B348DC"/>
    <w:rsid w:val="00B349C1"/>
    <w:rsid w:val="00B35777"/>
    <w:rsid w:val="00B35B4C"/>
    <w:rsid w:val="00B35FA0"/>
    <w:rsid w:val="00B36111"/>
    <w:rsid w:val="00B36361"/>
    <w:rsid w:val="00B36B8D"/>
    <w:rsid w:val="00B36C91"/>
    <w:rsid w:val="00B36CA8"/>
    <w:rsid w:val="00B36E3E"/>
    <w:rsid w:val="00B378A1"/>
    <w:rsid w:val="00B37D42"/>
    <w:rsid w:val="00B37DC0"/>
    <w:rsid w:val="00B40402"/>
    <w:rsid w:val="00B407B0"/>
    <w:rsid w:val="00B407E7"/>
    <w:rsid w:val="00B40A3C"/>
    <w:rsid w:val="00B40E44"/>
    <w:rsid w:val="00B4120B"/>
    <w:rsid w:val="00B41B02"/>
    <w:rsid w:val="00B4200D"/>
    <w:rsid w:val="00B42308"/>
    <w:rsid w:val="00B42A34"/>
    <w:rsid w:val="00B42AE0"/>
    <w:rsid w:val="00B42AF5"/>
    <w:rsid w:val="00B43123"/>
    <w:rsid w:val="00B43230"/>
    <w:rsid w:val="00B4355C"/>
    <w:rsid w:val="00B43865"/>
    <w:rsid w:val="00B4430C"/>
    <w:rsid w:val="00B4435F"/>
    <w:rsid w:val="00B44621"/>
    <w:rsid w:val="00B446D7"/>
    <w:rsid w:val="00B453B2"/>
    <w:rsid w:val="00B455F6"/>
    <w:rsid w:val="00B4575B"/>
    <w:rsid w:val="00B45CB1"/>
    <w:rsid w:val="00B45DE3"/>
    <w:rsid w:val="00B45FBF"/>
    <w:rsid w:val="00B46935"/>
    <w:rsid w:val="00B46EA5"/>
    <w:rsid w:val="00B47030"/>
    <w:rsid w:val="00B47325"/>
    <w:rsid w:val="00B47BF9"/>
    <w:rsid w:val="00B50009"/>
    <w:rsid w:val="00B50297"/>
    <w:rsid w:val="00B507F4"/>
    <w:rsid w:val="00B50972"/>
    <w:rsid w:val="00B50AC4"/>
    <w:rsid w:val="00B50FB4"/>
    <w:rsid w:val="00B511AF"/>
    <w:rsid w:val="00B514F1"/>
    <w:rsid w:val="00B5151D"/>
    <w:rsid w:val="00B517C6"/>
    <w:rsid w:val="00B51AB7"/>
    <w:rsid w:val="00B52126"/>
    <w:rsid w:val="00B521A9"/>
    <w:rsid w:val="00B52403"/>
    <w:rsid w:val="00B525D8"/>
    <w:rsid w:val="00B52B0B"/>
    <w:rsid w:val="00B53010"/>
    <w:rsid w:val="00B531DF"/>
    <w:rsid w:val="00B533A0"/>
    <w:rsid w:val="00B53C9C"/>
    <w:rsid w:val="00B54127"/>
    <w:rsid w:val="00B54384"/>
    <w:rsid w:val="00B546EF"/>
    <w:rsid w:val="00B548B1"/>
    <w:rsid w:val="00B54C21"/>
    <w:rsid w:val="00B54F8C"/>
    <w:rsid w:val="00B552F8"/>
    <w:rsid w:val="00B55F7C"/>
    <w:rsid w:val="00B560CF"/>
    <w:rsid w:val="00B5623B"/>
    <w:rsid w:val="00B5691E"/>
    <w:rsid w:val="00B5691F"/>
    <w:rsid w:val="00B569F1"/>
    <w:rsid w:val="00B57109"/>
    <w:rsid w:val="00B57714"/>
    <w:rsid w:val="00B5771B"/>
    <w:rsid w:val="00B57A88"/>
    <w:rsid w:val="00B57B19"/>
    <w:rsid w:val="00B57F53"/>
    <w:rsid w:val="00B6097B"/>
    <w:rsid w:val="00B6134E"/>
    <w:rsid w:val="00B6137C"/>
    <w:rsid w:val="00B61589"/>
    <w:rsid w:val="00B617C9"/>
    <w:rsid w:val="00B618EB"/>
    <w:rsid w:val="00B61B19"/>
    <w:rsid w:val="00B61DF2"/>
    <w:rsid w:val="00B620EF"/>
    <w:rsid w:val="00B622A2"/>
    <w:rsid w:val="00B6299A"/>
    <w:rsid w:val="00B62AB1"/>
    <w:rsid w:val="00B63CD9"/>
    <w:rsid w:val="00B63CF6"/>
    <w:rsid w:val="00B63E03"/>
    <w:rsid w:val="00B6429D"/>
    <w:rsid w:val="00B64428"/>
    <w:rsid w:val="00B644B8"/>
    <w:rsid w:val="00B64F7C"/>
    <w:rsid w:val="00B64FA6"/>
    <w:rsid w:val="00B65262"/>
    <w:rsid w:val="00B654D7"/>
    <w:rsid w:val="00B66080"/>
    <w:rsid w:val="00B661F3"/>
    <w:rsid w:val="00B666A6"/>
    <w:rsid w:val="00B6680A"/>
    <w:rsid w:val="00B668F9"/>
    <w:rsid w:val="00B66B5E"/>
    <w:rsid w:val="00B66DF1"/>
    <w:rsid w:val="00B67556"/>
    <w:rsid w:val="00B678C6"/>
    <w:rsid w:val="00B6792D"/>
    <w:rsid w:val="00B67B02"/>
    <w:rsid w:val="00B67CFF"/>
    <w:rsid w:val="00B7020F"/>
    <w:rsid w:val="00B7092C"/>
    <w:rsid w:val="00B709A3"/>
    <w:rsid w:val="00B70C85"/>
    <w:rsid w:val="00B70F78"/>
    <w:rsid w:val="00B715F9"/>
    <w:rsid w:val="00B7178A"/>
    <w:rsid w:val="00B71838"/>
    <w:rsid w:val="00B71CC1"/>
    <w:rsid w:val="00B71CEF"/>
    <w:rsid w:val="00B71CF6"/>
    <w:rsid w:val="00B71FE4"/>
    <w:rsid w:val="00B724AF"/>
    <w:rsid w:val="00B72990"/>
    <w:rsid w:val="00B73324"/>
    <w:rsid w:val="00B73548"/>
    <w:rsid w:val="00B73555"/>
    <w:rsid w:val="00B73DBC"/>
    <w:rsid w:val="00B746FC"/>
    <w:rsid w:val="00B74CC5"/>
    <w:rsid w:val="00B74F6F"/>
    <w:rsid w:val="00B7513C"/>
    <w:rsid w:val="00B75305"/>
    <w:rsid w:val="00B7548B"/>
    <w:rsid w:val="00B757AE"/>
    <w:rsid w:val="00B75D12"/>
    <w:rsid w:val="00B7672C"/>
    <w:rsid w:val="00B76787"/>
    <w:rsid w:val="00B76C70"/>
    <w:rsid w:val="00B76F41"/>
    <w:rsid w:val="00B770BF"/>
    <w:rsid w:val="00B777D3"/>
    <w:rsid w:val="00B77CB4"/>
    <w:rsid w:val="00B77CB5"/>
    <w:rsid w:val="00B77EF3"/>
    <w:rsid w:val="00B8001F"/>
    <w:rsid w:val="00B80766"/>
    <w:rsid w:val="00B8081B"/>
    <w:rsid w:val="00B80A72"/>
    <w:rsid w:val="00B811E6"/>
    <w:rsid w:val="00B821AB"/>
    <w:rsid w:val="00B824CA"/>
    <w:rsid w:val="00B82E91"/>
    <w:rsid w:val="00B82ECB"/>
    <w:rsid w:val="00B83003"/>
    <w:rsid w:val="00B836C9"/>
    <w:rsid w:val="00B838EF"/>
    <w:rsid w:val="00B83C72"/>
    <w:rsid w:val="00B8424B"/>
    <w:rsid w:val="00B843FE"/>
    <w:rsid w:val="00B8454E"/>
    <w:rsid w:val="00B848B7"/>
    <w:rsid w:val="00B84DEE"/>
    <w:rsid w:val="00B84FC3"/>
    <w:rsid w:val="00B851EE"/>
    <w:rsid w:val="00B8531E"/>
    <w:rsid w:val="00B85398"/>
    <w:rsid w:val="00B8540E"/>
    <w:rsid w:val="00B8551B"/>
    <w:rsid w:val="00B8589E"/>
    <w:rsid w:val="00B85A48"/>
    <w:rsid w:val="00B8647E"/>
    <w:rsid w:val="00B8679B"/>
    <w:rsid w:val="00B86C11"/>
    <w:rsid w:val="00B86C55"/>
    <w:rsid w:val="00B870D7"/>
    <w:rsid w:val="00B871EA"/>
    <w:rsid w:val="00B87215"/>
    <w:rsid w:val="00B87A13"/>
    <w:rsid w:val="00B87CDE"/>
    <w:rsid w:val="00B87FB3"/>
    <w:rsid w:val="00B900C5"/>
    <w:rsid w:val="00B901E5"/>
    <w:rsid w:val="00B904AB"/>
    <w:rsid w:val="00B908EE"/>
    <w:rsid w:val="00B9100F"/>
    <w:rsid w:val="00B9117C"/>
    <w:rsid w:val="00B91702"/>
    <w:rsid w:val="00B91B79"/>
    <w:rsid w:val="00B92BBA"/>
    <w:rsid w:val="00B93165"/>
    <w:rsid w:val="00B93205"/>
    <w:rsid w:val="00B93FC4"/>
    <w:rsid w:val="00B940EA"/>
    <w:rsid w:val="00B9415C"/>
    <w:rsid w:val="00B9434F"/>
    <w:rsid w:val="00B944A1"/>
    <w:rsid w:val="00B944D0"/>
    <w:rsid w:val="00B94733"/>
    <w:rsid w:val="00B94736"/>
    <w:rsid w:val="00B94AFF"/>
    <w:rsid w:val="00B951D2"/>
    <w:rsid w:val="00B95790"/>
    <w:rsid w:val="00B95827"/>
    <w:rsid w:val="00B95BEC"/>
    <w:rsid w:val="00B95F45"/>
    <w:rsid w:val="00B96222"/>
    <w:rsid w:val="00B9668A"/>
    <w:rsid w:val="00B96860"/>
    <w:rsid w:val="00B9695B"/>
    <w:rsid w:val="00B96EA1"/>
    <w:rsid w:val="00B97282"/>
    <w:rsid w:val="00B97777"/>
    <w:rsid w:val="00B978D1"/>
    <w:rsid w:val="00B97903"/>
    <w:rsid w:val="00B97C41"/>
    <w:rsid w:val="00B97C8E"/>
    <w:rsid w:val="00B97E28"/>
    <w:rsid w:val="00B97ED5"/>
    <w:rsid w:val="00B97F0B"/>
    <w:rsid w:val="00BA00AA"/>
    <w:rsid w:val="00BA01BE"/>
    <w:rsid w:val="00BA0921"/>
    <w:rsid w:val="00BA0AD7"/>
    <w:rsid w:val="00BA0B39"/>
    <w:rsid w:val="00BA1543"/>
    <w:rsid w:val="00BA1992"/>
    <w:rsid w:val="00BA1CAF"/>
    <w:rsid w:val="00BA1FD6"/>
    <w:rsid w:val="00BA2008"/>
    <w:rsid w:val="00BA2716"/>
    <w:rsid w:val="00BA2FEB"/>
    <w:rsid w:val="00BA3444"/>
    <w:rsid w:val="00BA3C9D"/>
    <w:rsid w:val="00BA47B3"/>
    <w:rsid w:val="00BA50E8"/>
    <w:rsid w:val="00BA52D4"/>
    <w:rsid w:val="00BA531C"/>
    <w:rsid w:val="00BA5B65"/>
    <w:rsid w:val="00BA6242"/>
    <w:rsid w:val="00BA66CB"/>
    <w:rsid w:val="00BA67B6"/>
    <w:rsid w:val="00BA67DC"/>
    <w:rsid w:val="00BA6CA4"/>
    <w:rsid w:val="00BA6DC8"/>
    <w:rsid w:val="00BA6EC0"/>
    <w:rsid w:val="00BA6F4B"/>
    <w:rsid w:val="00BA7576"/>
    <w:rsid w:val="00BA765F"/>
    <w:rsid w:val="00BA795A"/>
    <w:rsid w:val="00BA7C0B"/>
    <w:rsid w:val="00BB0190"/>
    <w:rsid w:val="00BB1122"/>
    <w:rsid w:val="00BB1230"/>
    <w:rsid w:val="00BB13CA"/>
    <w:rsid w:val="00BB1D87"/>
    <w:rsid w:val="00BB1E09"/>
    <w:rsid w:val="00BB2043"/>
    <w:rsid w:val="00BB2A3D"/>
    <w:rsid w:val="00BB310F"/>
    <w:rsid w:val="00BB3374"/>
    <w:rsid w:val="00BB33A9"/>
    <w:rsid w:val="00BB3526"/>
    <w:rsid w:val="00BB3BB9"/>
    <w:rsid w:val="00BB3CA7"/>
    <w:rsid w:val="00BB3FD0"/>
    <w:rsid w:val="00BB42FA"/>
    <w:rsid w:val="00BB4384"/>
    <w:rsid w:val="00BB4746"/>
    <w:rsid w:val="00BB4B8F"/>
    <w:rsid w:val="00BB4D7A"/>
    <w:rsid w:val="00BB4F55"/>
    <w:rsid w:val="00BB5117"/>
    <w:rsid w:val="00BB62B4"/>
    <w:rsid w:val="00BB6631"/>
    <w:rsid w:val="00BB6842"/>
    <w:rsid w:val="00BB6974"/>
    <w:rsid w:val="00BB6C43"/>
    <w:rsid w:val="00BB6DE5"/>
    <w:rsid w:val="00BB738F"/>
    <w:rsid w:val="00BB769B"/>
    <w:rsid w:val="00BB76B8"/>
    <w:rsid w:val="00BB7AC4"/>
    <w:rsid w:val="00BB7DA1"/>
    <w:rsid w:val="00BB7DD6"/>
    <w:rsid w:val="00BB7E1F"/>
    <w:rsid w:val="00BB7F72"/>
    <w:rsid w:val="00BC0198"/>
    <w:rsid w:val="00BC03B8"/>
    <w:rsid w:val="00BC0691"/>
    <w:rsid w:val="00BC096E"/>
    <w:rsid w:val="00BC0B31"/>
    <w:rsid w:val="00BC10B3"/>
    <w:rsid w:val="00BC1148"/>
    <w:rsid w:val="00BC17B4"/>
    <w:rsid w:val="00BC1B7C"/>
    <w:rsid w:val="00BC1C97"/>
    <w:rsid w:val="00BC1D60"/>
    <w:rsid w:val="00BC1DCF"/>
    <w:rsid w:val="00BC2973"/>
    <w:rsid w:val="00BC2E18"/>
    <w:rsid w:val="00BC2EEF"/>
    <w:rsid w:val="00BC2FB9"/>
    <w:rsid w:val="00BC3DB1"/>
    <w:rsid w:val="00BC3EB3"/>
    <w:rsid w:val="00BC3ECD"/>
    <w:rsid w:val="00BC544F"/>
    <w:rsid w:val="00BC585C"/>
    <w:rsid w:val="00BC599F"/>
    <w:rsid w:val="00BC5BD4"/>
    <w:rsid w:val="00BC6100"/>
    <w:rsid w:val="00BC6373"/>
    <w:rsid w:val="00BC6506"/>
    <w:rsid w:val="00BC6A0F"/>
    <w:rsid w:val="00BC6BF0"/>
    <w:rsid w:val="00BC6C7C"/>
    <w:rsid w:val="00BC6E9C"/>
    <w:rsid w:val="00BC7183"/>
    <w:rsid w:val="00BC7691"/>
    <w:rsid w:val="00BC778D"/>
    <w:rsid w:val="00BD032B"/>
    <w:rsid w:val="00BD08D2"/>
    <w:rsid w:val="00BD09D8"/>
    <w:rsid w:val="00BD1007"/>
    <w:rsid w:val="00BD1940"/>
    <w:rsid w:val="00BD1A2E"/>
    <w:rsid w:val="00BD1DD8"/>
    <w:rsid w:val="00BD25CD"/>
    <w:rsid w:val="00BD2854"/>
    <w:rsid w:val="00BD28D2"/>
    <w:rsid w:val="00BD2A88"/>
    <w:rsid w:val="00BD2B63"/>
    <w:rsid w:val="00BD2B86"/>
    <w:rsid w:val="00BD3748"/>
    <w:rsid w:val="00BD3A55"/>
    <w:rsid w:val="00BD3ECD"/>
    <w:rsid w:val="00BD485B"/>
    <w:rsid w:val="00BD491F"/>
    <w:rsid w:val="00BD4BE4"/>
    <w:rsid w:val="00BD4D49"/>
    <w:rsid w:val="00BD4DBB"/>
    <w:rsid w:val="00BD51BB"/>
    <w:rsid w:val="00BD5323"/>
    <w:rsid w:val="00BD5500"/>
    <w:rsid w:val="00BD5578"/>
    <w:rsid w:val="00BD5CE0"/>
    <w:rsid w:val="00BD5FDD"/>
    <w:rsid w:val="00BD6004"/>
    <w:rsid w:val="00BD6525"/>
    <w:rsid w:val="00BD652E"/>
    <w:rsid w:val="00BD66D0"/>
    <w:rsid w:val="00BD7B46"/>
    <w:rsid w:val="00BD7D5D"/>
    <w:rsid w:val="00BE0144"/>
    <w:rsid w:val="00BE065D"/>
    <w:rsid w:val="00BE08C0"/>
    <w:rsid w:val="00BE0ED8"/>
    <w:rsid w:val="00BE1599"/>
    <w:rsid w:val="00BE1817"/>
    <w:rsid w:val="00BE1C7B"/>
    <w:rsid w:val="00BE2063"/>
    <w:rsid w:val="00BE20E2"/>
    <w:rsid w:val="00BE24F7"/>
    <w:rsid w:val="00BE25FB"/>
    <w:rsid w:val="00BE2A6A"/>
    <w:rsid w:val="00BE2B01"/>
    <w:rsid w:val="00BE2D59"/>
    <w:rsid w:val="00BE3051"/>
    <w:rsid w:val="00BE3082"/>
    <w:rsid w:val="00BE3575"/>
    <w:rsid w:val="00BE37A3"/>
    <w:rsid w:val="00BE3A3A"/>
    <w:rsid w:val="00BE3A93"/>
    <w:rsid w:val="00BE3D81"/>
    <w:rsid w:val="00BE3E3C"/>
    <w:rsid w:val="00BE41FD"/>
    <w:rsid w:val="00BE42E0"/>
    <w:rsid w:val="00BE449D"/>
    <w:rsid w:val="00BE48A2"/>
    <w:rsid w:val="00BE546C"/>
    <w:rsid w:val="00BE5660"/>
    <w:rsid w:val="00BE5BAF"/>
    <w:rsid w:val="00BE663B"/>
    <w:rsid w:val="00BE772D"/>
    <w:rsid w:val="00BF00F5"/>
    <w:rsid w:val="00BF024F"/>
    <w:rsid w:val="00BF04A6"/>
    <w:rsid w:val="00BF052D"/>
    <w:rsid w:val="00BF05B8"/>
    <w:rsid w:val="00BF0E20"/>
    <w:rsid w:val="00BF0F04"/>
    <w:rsid w:val="00BF1788"/>
    <w:rsid w:val="00BF183C"/>
    <w:rsid w:val="00BF1BA6"/>
    <w:rsid w:val="00BF1DBE"/>
    <w:rsid w:val="00BF2066"/>
    <w:rsid w:val="00BF20B3"/>
    <w:rsid w:val="00BF271E"/>
    <w:rsid w:val="00BF2CD7"/>
    <w:rsid w:val="00BF2E1E"/>
    <w:rsid w:val="00BF34ED"/>
    <w:rsid w:val="00BF35A8"/>
    <w:rsid w:val="00BF3B90"/>
    <w:rsid w:val="00BF4F7B"/>
    <w:rsid w:val="00BF51A8"/>
    <w:rsid w:val="00BF522D"/>
    <w:rsid w:val="00BF57DD"/>
    <w:rsid w:val="00BF5A07"/>
    <w:rsid w:val="00BF5F19"/>
    <w:rsid w:val="00BF772C"/>
    <w:rsid w:val="00BF7A23"/>
    <w:rsid w:val="00C0026F"/>
    <w:rsid w:val="00C00A74"/>
    <w:rsid w:val="00C01D6F"/>
    <w:rsid w:val="00C021F7"/>
    <w:rsid w:val="00C02364"/>
    <w:rsid w:val="00C0287C"/>
    <w:rsid w:val="00C02BF3"/>
    <w:rsid w:val="00C03121"/>
    <w:rsid w:val="00C03127"/>
    <w:rsid w:val="00C033B2"/>
    <w:rsid w:val="00C03473"/>
    <w:rsid w:val="00C034B5"/>
    <w:rsid w:val="00C03620"/>
    <w:rsid w:val="00C03BBC"/>
    <w:rsid w:val="00C03E55"/>
    <w:rsid w:val="00C03EF7"/>
    <w:rsid w:val="00C042B3"/>
    <w:rsid w:val="00C043C7"/>
    <w:rsid w:val="00C04540"/>
    <w:rsid w:val="00C04A5A"/>
    <w:rsid w:val="00C04D87"/>
    <w:rsid w:val="00C0556C"/>
    <w:rsid w:val="00C05A47"/>
    <w:rsid w:val="00C05A8F"/>
    <w:rsid w:val="00C05AFB"/>
    <w:rsid w:val="00C061DE"/>
    <w:rsid w:val="00C06407"/>
    <w:rsid w:val="00C06542"/>
    <w:rsid w:val="00C0655D"/>
    <w:rsid w:val="00C06C0F"/>
    <w:rsid w:val="00C071B4"/>
    <w:rsid w:val="00C07746"/>
    <w:rsid w:val="00C07833"/>
    <w:rsid w:val="00C0787D"/>
    <w:rsid w:val="00C07983"/>
    <w:rsid w:val="00C07CF3"/>
    <w:rsid w:val="00C07E5A"/>
    <w:rsid w:val="00C07F67"/>
    <w:rsid w:val="00C1076A"/>
    <w:rsid w:val="00C10B2D"/>
    <w:rsid w:val="00C112E2"/>
    <w:rsid w:val="00C1144E"/>
    <w:rsid w:val="00C11B9E"/>
    <w:rsid w:val="00C1207D"/>
    <w:rsid w:val="00C12B93"/>
    <w:rsid w:val="00C133AD"/>
    <w:rsid w:val="00C13EE0"/>
    <w:rsid w:val="00C13FD8"/>
    <w:rsid w:val="00C14126"/>
    <w:rsid w:val="00C141E7"/>
    <w:rsid w:val="00C14328"/>
    <w:rsid w:val="00C143C9"/>
    <w:rsid w:val="00C14C1C"/>
    <w:rsid w:val="00C14D1B"/>
    <w:rsid w:val="00C14D36"/>
    <w:rsid w:val="00C14E71"/>
    <w:rsid w:val="00C1500A"/>
    <w:rsid w:val="00C152B6"/>
    <w:rsid w:val="00C157D2"/>
    <w:rsid w:val="00C15803"/>
    <w:rsid w:val="00C158A2"/>
    <w:rsid w:val="00C15F5B"/>
    <w:rsid w:val="00C167C6"/>
    <w:rsid w:val="00C167E9"/>
    <w:rsid w:val="00C1767E"/>
    <w:rsid w:val="00C17911"/>
    <w:rsid w:val="00C17DD8"/>
    <w:rsid w:val="00C17FC3"/>
    <w:rsid w:val="00C201FD"/>
    <w:rsid w:val="00C2025D"/>
    <w:rsid w:val="00C202D5"/>
    <w:rsid w:val="00C20877"/>
    <w:rsid w:val="00C208A3"/>
    <w:rsid w:val="00C20C8D"/>
    <w:rsid w:val="00C20E6B"/>
    <w:rsid w:val="00C2153C"/>
    <w:rsid w:val="00C21C89"/>
    <w:rsid w:val="00C21CB4"/>
    <w:rsid w:val="00C22121"/>
    <w:rsid w:val="00C2237E"/>
    <w:rsid w:val="00C22EF0"/>
    <w:rsid w:val="00C233A6"/>
    <w:rsid w:val="00C237D2"/>
    <w:rsid w:val="00C23874"/>
    <w:rsid w:val="00C24334"/>
    <w:rsid w:val="00C2451D"/>
    <w:rsid w:val="00C24671"/>
    <w:rsid w:val="00C24F7E"/>
    <w:rsid w:val="00C2503C"/>
    <w:rsid w:val="00C25243"/>
    <w:rsid w:val="00C25407"/>
    <w:rsid w:val="00C2540A"/>
    <w:rsid w:val="00C25421"/>
    <w:rsid w:val="00C2549E"/>
    <w:rsid w:val="00C25A8E"/>
    <w:rsid w:val="00C25CE6"/>
    <w:rsid w:val="00C25F86"/>
    <w:rsid w:val="00C26729"/>
    <w:rsid w:val="00C26CEB"/>
    <w:rsid w:val="00C26DA8"/>
    <w:rsid w:val="00C276EF"/>
    <w:rsid w:val="00C27B12"/>
    <w:rsid w:val="00C27CDA"/>
    <w:rsid w:val="00C27F05"/>
    <w:rsid w:val="00C3080B"/>
    <w:rsid w:val="00C30CEE"/>
    <w:rsid w:val="00C30DC1"/>
    <w:rsid w:val="00C3139C"/>
    <w:rsid w:val="00C31720"/>
    <w:rsid w:val="00C317B7"/>
    <w:rsid w:val="00C31890"/>
    <w:rsid w:val="00C31979"/>
    <w:rsid w:val="00C31D8E"/>
    <w:rsid w:val="00C31DC2"/>
    <w:rsid w:val="00C323C2"/>
    <w:rsid w:val="00C323D8"/>
    <w:rsid w:val="00C32861"/>
    <w:rsid w:val="00C32988"/>
    <w:rsid w:val="00C32A9D"/>
    <w:rsid w:val="00C32EF3"/>
    <w:rsid w:val="00C3301A"/>
    <w:rsid w:val="00C335AE"/>
    <w:rsid w:val="00C33ECC"/>
    <w:rsid w:val="00C340A8"/>
    <w:rsid w:val="00C342EC"/>
    <w:rsid w:val="00C34712"/>
    <w:rsid w:val="00C34839"/>
    <w:rsid w:val="00C34E16"/>
    <w:rsid w:val="00C34ED6"/>
    <w:rsid w:val="00C35D25"/>
    <w:rsid w:val="00C36069"/>
    <w:rsid w:val="00C36249"/>
    <w:rsid w:val="00C36649"/>
    <w:rsid w:val="00C3689A"/>
    <w:rsid w:val="00C369D6"/>
    <w:rsid w:val="00C36D04"/>
    <w:rsid w:val="00C3703C"/>
    <w:rsid w:val="00C3772C"/>
    <w:rsid w:val="00C37820"/>
    <w:rsid w:val="00C37B6D"/>
    <w:rsid w:val="00C37DAC"/>
    <w:rsid w:val="00C37E57"/>
    <w:rsid w:val="00C4057B"/>
    <w:rsid w:val="00C40AD7"/>
    <w:rsid w:val="00C40CCE"/>
    <w:rsid w:val="00C41106"/>
    <w:rsid w:val="00C41308"/>
    <w:rsid w:val="00C413CF"/>
    <w:rsid w:val="00C4197F"/>
    <w:rsid w:val="00C41AD9"/>
    <w:rsid w:val="00C41B67"/>
    <w:rsid w:val="00C41B92"/>
    <w:rsid w:val="00C42034"/>
    <w:rsid w:val="00C424C1"/>
    <w:rsid w:val="00C42628"/>
    <w:rsid w:val="00C42642"/>
    <w:rsid w:val="00C428A5"/>
    <w:rsid w:val="00C43062"/>
    <w:rsid w:val="00C4354B"/>
    <w:rsid w:val="00C43567"/>
    <w:rsid w:val="00C43618"/>
    <w:rsid w:val="00C43A62"/>
    <w:rsid w:val="00C43A7E"/>
    <w:rsid w:val="00C43AD9"/>
    <w:rsid w:val="00C43E0C"/>
    <w:rsid w:val="00C44370"/>
    <w:rsid w:val="00C44C1A"/>
    <w:rsid w:val="00C44E8A"/>
    <w:rsid w:val="00C44FD5"/>
    <w:rsid w:val="00C45143"/>
    <w:rsid w:val="00C4572B"/>
    <w:rsid w:val="00C4583E"/>
    <w:rsid w:val="00C459D8"/>
    <w:rsid w:val="00C45B1B"/>
    <w:rsid w:val="00C460AE"/>
    <w:rsid w:val="00C4611D"/>
    <w:rsid w:val="00C46742"/>
    <w:rsid w:val="00C46D4D"/>
    <w:rsid w:val="00C4705B"/>
    <w:rsid w:val="00C47100"/>
    <w:rsid w:val="00C47AB8"/>
    <w:rsid w:val="00C47BBE"/>
    <w:rsid w:val="00C47D21"/>
    <w:rsid w:val="00C50134"/>
    <w:rsid w:val="00C501DC"/>
    <w:rsid w:val="00C5050A"/>
    <w:rsid w:val="00C5084E"/>
    <w:rsid w:val="00C50866"/>
    <w:rsid w:val="00C509A2"/>
    <w:rsid w:val="00C50B6C"/>
    <w:rsid w:val="00C50C03"/>
    <w:rsid w:val="00C50C06"/>
    <w:rsid w:val="00C50D5F"/>
    <w:rsid w:val="00C513F7"/>
    <w:rsid w:val="00C5176E"/>
    <w:rsid w:val="00C51890"/>
    <w:rsid w:val="00C51933"/>
    <w:rsid w:val="00C51A92"/>
    <w:rsid w:val="00C51CB4"/>
    <w:rsid w:val="00C51D63"/>
    <w:rsid w:val="00C5259F"/>
    <w:rsid w:val="00C5282D"/>
    <w:rsid w:val="00C529CB"/>
    <w:rsid w:val="00C52BFF"/>
    <w:rsid w:val="00C53175"/>
    <w:rsid w:val="00C531D7"/>
    <w:rsid w:val="00C537CA"/>
    <w:rsid w:val="00C53B77"/>
    <w:rsid w:val="00C54CFB"/>
    <w:rsid w:val="00C54E66"/>
    <w:rsid w:val="00C55196"/>
    <w:rsid w:val="00C55457"/>
    <w:rsid w:val="00C5627D"/>
    <w:rsid w:val="00C56381"/>
    <w:rsid w:val="00C56B4D"/>
    <w:rsid w:val="00C571E5"/>
    <w:rsid w:val="00C57247"/>
    <w:rsid w:val="00C57997"/>
    <w:rsid w:val="00C579A9"/>
    <w:rsid w:val="00C57D6D"/>
    <w:rsid w:val="00C57DD8"/>
    <w:rsid w:val="00C57E90"/>
    <w:rsid w:val="00C60DD6"/>
    <w:rsid w:val="00C6106D"/>
    <w:rsid w:val="00C61640"/>
    <w:rsid w:val="00C616E0"/>
    <w:rsid w:val="00C61948"/>
    <w:rsid w:val="00C61A8D"/>
    <w:rsid w:val="00C61EC4"/>
    <w:rsid w:val="00C621E9"/>
    <w:rsid w:val="00C62442"/>
    <w:rsid w:val="00C62511"/>
    <w:rsid w:val="00C625AA"/>
    <w:rsid w:val="00C6264F"/>
    <w:rsid w:val="00C627C0"/>
    <w:rsid w:val="00C6282D"/>
    <w:rsid w:val="00C62ECC"/>
    <w:rsid w:val="00C63DE5"/>
    <w:rsid w:val="00C63F89"/>
    <w:rsid w:val="00C6416C"/>
    <w:rsid w:val="00C64403"/>
    <w:rsid w:val="00C644E8"/>
    <w:rsid w:val="00C64BD8"/>
    <w:rsid w:val="00C64EF6"/>
    <w:rsid w:val="00C64EFA"/>
    <w:rsid w:val="00C64FA8"/>
    <w:rsid w:val="00C6661E"/>
    <w:rsid w:val="00C666E5"/>
    <w:rsid w:val="00C6694C"/>
    <w:rsid w:val="00C66AE9"/>
    <w:rsid w:val="00C66BD9"/>
    <w:rsid w:val="00C6762C"/>
    <w:rsid w:val="00C67B31"/>
    <w:rsid w:val="00C67C27"/>
    <w:rsid w:val="00C70BB6"/>
    <w:rsid w:val="00C710E7"/>
    <w:rsid w:val="00C71264"/>
    <w:rsid w:val="00C71276"/>
    <w:rsid w:val="00C712D0"/>
    <w:rsid w:val="00C71481"/>
    <w:rsid w:val="00C7154D"/>
    <w:rsid w:val="00C7175B"/>
    <w:rsid w:val="00C71906"/>
    <w:rsid w:val="00C71AEE"/>
    <w:rsid w:val="00C71DE6"/>
    <w:rsid w:val="00C71EF5"/>
    <w:rsid w:val="00C72D50"/>
    <w:rsid w:val="00C734DE"/>
    <w:rsid w:val="00C73899"/>
    <w:rsid w:val="00C7390D"/>
    <w:rsid w:val="00C73C90"/>
    <w:rsid w:val="00C74192"/>
    <w:rsid w:val="00C7423B"/>
    <w:rsid w:val="00C7480B"/>
    <w:rsid w:val="00C74C40"/>
    <w:rsid w:val="00C7527A"/>
    <w:rsid w:val="00C75BDE"/>
    <w:rsid w:val="00C75FD8"/>
    <w:rsid w:val="00C7644D"/>
    <w:rsid w:val="00C76BE6"/>
    <w:rsid w:val="00C77032"/>
    <w:rsid w:val="00C7739E"/>
    <w:rsid w:val="00C777E7"/>
    <w:rsid w:val="00C7788F"/>
    <w:rsid w:val="00C778E1"/>
    <w:rsid w:val="00C77B33"/>
    <w:rsid w:val="00C800A8"/>
    <w:rsid w:val="00C801D7"/>
    <w:rsid w:val="00C80D09"/>
    <w:rsid w:val="00C80DE2"/>
    <w:rsid w:val="00C81724"/>
    <w:rsid w:val="00C81A7E"/>
    <w:rsid w:val="00C81B7A"/>
    <w:rsid w:val="00C81F97"/>
    <w:rsid w:val="00C825F6"/>
    <w:rsid w:val="00C82BA3"/>
    <w:rsid w:val="00C840D6"/>
    <w:rsid w:val="00C84280"/>
    <w:rsid w:val="00C848B0"/>
    <w:rsid w:val="00C84A01"/>
    <w:rsid w:val="00C85003"/>
    <w:rsid w:val="00C85263"/>
    <w:rsid w:val="00C85CE9"/>
    <w:rsid w:val="00C85D70"/>
    <w:rsid w:val="00C8680A"/>
    <w:rsid w:val="00C86848"/>
    <w:rsid w:val="00C87029"/>
    <w:rsid w:val="00C87432"/>
    <w:rsid w:val="00C87CB8"/>
    <w:rsid w:val="00C87D00"/>
    <w:rsid w:val="00C87ECD"/>
    <w:rsid w:val="00C900FF"/>
    <w:rsid w:val="00C90324"/>
    <w:rsid w:val="00C90716"/>
    <w:rsid w:val="00C90B2E"/>
    <w:rsid w:val="00C90DE5"/>
    <w:rsid w:val="00C90E59"/>
    <w:rsid w:val="00C910BB"/>
    <w:rsid w:val="00C91176"/>
    <w:rsid w:val="00C9118E"/>
    <w:rsid w:val="00C916F6"/>
    <w:rsid w:val="00C91AE5"/>
    <w:rsid w:val="00C91D59"/>
    <w:rsid w:val="00C91D8C"/>
    <w:rsid w:val="00C923DF"/>
    <w:rsid w:val="00C9275C"/>
    <w:rsid w:val="00C929FD"/>
    <w:rsid w:val="00C92BCE"/>
    <w:rsid w:val="00C92F14"/>
    <w:rsid w:val="00C9326B"/>
    <w:rsid w:val="00C937F3"/>
    <w:rsid w:val="00C93921"/>
    <w:rsid w:val="00C93958"/>
    <w:rsid w:val="00C939C2"/>
    <w:rsid w:val="00C942BB"/>
    <w:rsid w:val="00C943EF"/>
    <w:rsid w:val="00C9487D"/>
    <w:rsid w:val="00C94B41"/>
    <w:rsid w:val="00C94CEB"/>
    <w:rsid w:val="00C94D19"/>
    <w:rsid w:val="00C94EB5"/>
    <w:rsid w:val="00C95467"/>
    <w:rsid w:val="00C95988"/>
    <w:rsid w:val="00C95BEE"/>
    <w:rsid w:val="00C96DC5"/>
    <w:rsid w:val="00C96E70"/>
    <w:rsid w:val="00C97334"/>
    <w:rsid w:val="00C976E3"/>
    <w:rsid w:val="00C97E8D"/>
    <w:rsid w:val="00CA00C4"/>
    <w:rsid w:val="00CA01C6"/>
    <w:rsid w:val="00CA0347"/>
    <w:rsid w:val="00CA0B1D"/>
    <w:rsid w:val="00CA0FCC"/>
    <w:rsid w:val="00CA10A0"/>
    <w:rsid w:val="00CA1280"/>
    <w:rsid w:val="00CA12DA"/>
    <w:rsid w:val="00CA14B6"/>
    <w:rsid w:val="00CA16E0"/>
    <w:rsid w:val="00CA1845"/>
    <w:rsid w:val="00CA19EE"/>
    <w:rsid w:val="00CA1D17"/>
    <w:rsid w:val="00CA1F75"/>
    <w:rsid w:val="00CA205B"/>
    <w:rsid w:val="00CA2077"/>
    <w:rsid w:val="00CA24B8"/>
    <w:rsid w:val="00CA2FF0"/>
    <w:rsid w:val="00CA3F5B"/>
    <w:rsid w:val="00CA40AF"/>
    <w:rsid w:val="00CA435F"/>
    <w:rsid w:val="00CA43E1"/>
    <w:rsid w:val="00CA456A"/>
    <w:rsid w:val="00CA497E"/>
    <w:rsid w:val="00CA4A55"/>
    <w:rsid w:val="00CA4BBA"/>
    <w:rsid w:val="00CA5311"/>
    <w:rsid w:val="00CA547D"/>
    <w:rsid w:val="00CA548B"/>
    <w:rsid w:val="00CA5578"/>
    <w:rsid w:val="00CA57E3"/>
    <w:rsid w:val="00CA5961"/>
    <w:rsid w:val="00CA5BD0"/>
    <w:rsid w:val="00CA5BF8"/>
    <w:rsid w:val="00CA5CEE"/>
    <w:rsid w:val="00CA5FFB"/>
    <w:rsid w:val="00CA647E"/>
    <w:rsid w:val="00CA6731"/>
    <w:rsid w:val="00CA6B3D"/>
    <w:rsid w:val="00CA6F5A"/>
    <w:rsid w:val="00CA70EC"/>
    <w:rsid w:val="00CA7F9B"/>
    <w:rsid w:val="00CB0233"/>
    <w:rsid w:val="00CB0435"/>
    <w:rsid w:val="00CB0682"/>
    <w:rsid w:val="00CB0763"/>
    <w:rsid w:val="00CB08EE"/>
    <w:rsid w:val="00CB0E39"/>
    <w:rsid w:val="00CB1235"/>
    <w:rsid w:val="00CB1867"/>
    <w:rsid w:val="00CB1982"/>
    <w:rsid w:val="00CB1BFD"/>
    <w:rsid w:val="00CB1E30"/>
    <w:rsid w:val="00CB1ED9"/>
    <w:rsid w:val="00CB210F"/>
    <w:rsid w:val="00CB2136"/>
    <w:rsid w:val="00CB2396"/>
    <w:rsid w:val="00CB2676"/>
    <w:rsid w:val="00CB2EA3"/>
    <w:rsid w:val="00CB31B3"/>
    <w:rsid w:val="00CB333A"/>
    <w:rsid w:val="00CB3347"/>
    <w:rsid w:val="00CB38DC"/>
    <w:rsid w:val="00CB3B3E"/>
    <w:rsid w:val="00CB3D49"/>
    <w:rsid w:val="00CB3E13"/>
    <w:rsid w:val="00CB41B6"/>
    <w:rsid w:val="00CB4633"/>
    <w:rsid w:val="00CB5BB6"/>
    <w:rsid w:val="00CB6379"/>
    <w:rsid w:val="00CB66AB"/>
    <w:rsid w:val="00CB677F"/>
    <w:rsid w:val="00CB6D0F"/>
    <w:rsid w:val="00CB710C"/>
    <w:rsid w:val="00CB724F"/>
    <w:rsid w:val="00CB7316"/>
    <w:rsid w:val="00CB733A"/>
    <w:rsid w:val="00CB73C9"/>
    <w:rsid w:val="00CB78BF"/>
    <w:rsid w:val="00CB7EF1"/>
    <w:rsid w:val="00CB7F6F"/>
    <w:rsid w:val="00CC005A"/>
    <w:rsid w:val="00CC0822"/>
    <w:rsid w:val="00CC08EF"/>
    <w:rsid w:val="00CC0CCA"/>
    <w:rsid w:val="00CC13CC"/>
    <w:rsid w:val="00CC1DEF"/>
    <w:rsid w:val="00CC2AFF"/>
    <w:rsid w:val="00CC2D1A"/>
    <w:rsid w:val="00CC2DCF"/>
    <w:rsid w:val="00CC3716"/>
    <w:rsid w:val="00CC3905"/>
    <w:rsid w:val="00CC3AB4"/>
    <w:rsid w:val="00CC3EFF"/>
    <w:rsid w:val="00CC4558"/>
    <w:rsid w:val="00CC49D6"/>
    <w:rsid w:val="00CC49E7"/>
    <w:rsid w:val="00CC4A20"/>
    <w:rsid w:val="00CC4BD0"/>
    <w:rsid w:val="00CC4DF7"/>
    <w:rsid w:val="00CC5015"/>
    <w:rsid w:val="00CC58EA"/>
    <w:rsid w:val="00CC5A7E"/>
    <w:rsid w:val="00CC5B06"/>
    <w:rsid w:val="00CC5EE9"/>
    <w:rsid w:val="00CC61E2"/>
    <w:rsid w:val="00CC6DEC"/>
    <w:rsid w:val="00CC6EDF"/>
    <w:rsid w:val="00CC6FC7"/>
    <w:rsid w:val="00CC7139"/>
    <w:rsid w:val="00CC7E12"/>
    <w:rsid w:val="00CD00AF"/>
    <w:rsid w:val="00CD00BA"/>
    <w:rsid w:val="00CD0450"/>
    <w:rsid w:val="00CD0896"/>
    <w:rsid w:val="00CD0CF6"/>
    <w:rsid w:val="00CD0D04"/>
    <w:rsid w:val="00CD0FBF"/>
    <w:rsid w:val="00CD144C"/>
    <w:rsid w:val="00CD153A"/>
    <w:rsid w:val="00CD21C2"/>
    <w:rsid w:val="00CD24E2"/>
    <w:rsid w:val="00CD2A02"/>
    <w:rsid w:val="00CD2A2A"/>
    <w:rsid w:val="00CD2C08"/>
    <w:rsid w:val="00CD327A"/>
    <w:rsid w:val="00CD34A8"/>
    <w:rsid w:val="00CD35D3"/>
    <w:rsid w:val="00CD377D"/>
    <w:rsid w:val="00CD3D64"/>
    <w:rsid w:val="00CD431A"/>
    <w:rsid w:val="00CD45D3"/>
    <w:rsid w:val="00CD48A8"/>
    <w:rsid w:val="00CD4A56"/>
    <w:rsid w:val="00CD4E57"/>
    <w:rsid w:val="00CD4F01"/>
    <w:rsid w:val="00CD519E"/>
    <w:rsid w:val="00CD5443"/>
    <w:rsid w:val="00CD5593"/>
    <w:rsid w:val="00CD56BB"/>
    <w:rsid w:val="00CD5753"/>
    <w:rsid w:val="00CD5BA0"/>
    <w:rsid w:val="00CD5C0F"/>
    <w:rsid w:val="00CD5D72"/>
    <w:rsid w:val="00CD62B7"/>
    <w:rsid w:val="00CD65E5"/>
    <w:rsid w:val="00CD67C6"/>
    <w:rsid w:val="00CD756F"/>
    <w:rsid w:val="00CD7593"/>
    <w:rsid w:val="00CD7682"/>
    <w:rsid w:val="00CD7C2E"/>
    <w:rsid w:val="00CD7DEE"/>
    <w:rsid w:val="00CD7E39"/>
    <w:rsid w:val="00CE01C4"/>
    <w:rsid w:val="00CE03E6"/>
    <w:rsid w:val="00CE0490"/>
    <w:rsid w:val="00CE0A32"/>
    <w:rsid w:val="00CE0B41"/>
    <w:rsid w:val="00CE0BA5"/>
    <w:rsid w:val="00CE0D3C"/>
    <w:rsid w:val="00CE0F12"/>
    <w:rsid w:val="00CE192A"/>
    <w:rsid w:val="00CE1A43"/>
    <w:rsid w:val="00CE1C0B"/>
    <w:rsid w:val="00CE27F6"/>
    <w:rsid w:val="00CE2861"/>
    <w:rsid w:val="00CE2B9C"/>
    <w:rsid w:val="00CE2BE8"/>
    <w:rsid w:val="00CE2C56"/>
    <w:rsid w:val="00CE2D94"/>
    <w:rsid w:val="00CE2E52"/>
    <w:rsid w:val="00CE3EAD"/>
    <w:rsid w:val="00CE417B"/>
    <w:rsid w:val="00CE41CD"/>
    <w:rsid w:val="00CE44B7"/>
    <w:rsid w:val="00CE4A92"/>
    <w:rsid w:val="00CE4D71"/>
    <w:rsid w:val="00CE4DC8"/>
    <w:rsid w:val="00CE4EF7"/>
    <w:rsid w:val="00CE5290"/>
    <w:rsid w:val="00CE5353"/>
    <w:rsid w:val="00CE5644"/>
    <w:rsid w:val="00CE5902"/>
    <w:rsid w:val="00CE5CC1"/>
    <w:rsid w:val="00CE5CF2"/>
    <w:rsid w:val="00CE5F71"/>
    <w:rsid w:val="00CE63F5"/>
    <w:rsid w:val="00CE6527"/>
    <w:rsid w:val="00CE6A10"/>
    <w:rsid w:val="00CE724C"/>
    <w:rsid w:val="00CE73EB"/>
    <w:rsid w:val="00CE7C80"/>
    <w:rsid w:val="00CE7E70"/>
    <w:rsid w:val="00CE7F9C"/>
    <w:rsid w:val="00CF0166"/>
    <w:rsid w:val="00CF05B7"/>
    <w:rsid w:val="00CF0C7E"/>
    <w:rsid w:val="00CF0FD6"/>
    <w:rsid w:val="00CF10D8"/>
    <w:rsid w:val="00CF1533"/>
    <w:rsid w:val="00CF1534"/>
    <w:rsid w:val="00CF172B"/>
    <w:rsid w:val="00CF172F"/>
    <w:rsid w:val="00CF17A4"/>
    <w:rsid w:val="00CF17DC"/>
    <w:rsid w:val="00CF187E"/>
    <w:rsid w:val="00CF1D61"/>
    <w:rsid w:val="00CF1EC7"/>
    <w:rsid w:val="00CF1FFF"/>
    <w:rsid w:val="00CF2128"/>
    <w:rsid w:val="00CF221D"/>
    <w:rsid w:val="00CF22E4"/>
    <w:rsid w:val="00CF255D"/>
    <w:rsid w:val="00CF2744"/>
    <w:rsid w:val="00CF2866"/>
    <w:rsid w:val="00CF28B1"/>
    <w:rsid w:val="00CF299A"/>
    <w:rsid w:val="00CF2B75"/>
    <w:rsid w:val="00CF2D65"/>
    <w:rsid w:val="00CF378C"/>
    <w:rsid w:val="00CF40F7"/>
    <w:rsid w:val="00CF4458"/>
    <w:rsid w:val="00CF453E"/>
    <w:rsid w:val="00CF4AE8"/>
    <w:rsid w:val="00CF4B28"/>
    <w:rsid w:val="00CF5111"/>
    <w:rsid w:val="00CF5363"/>
    <w:rsid w:val="00CF56E0"/>
    <w:rsid w:val="00CF6C88"/>
    <w:rsid w:val="00CF6CFB"/>
    <w:rsid w:val="00CF6F99"/>
    <w:rsid w:val="00CF728B"/>
    <w:rsid w:val="00CF7ECD"/>
    <w:rsid w:val="00CF7F4A"/>
    <w:rsid w:val="00D00003"/>
    <w:rsid w:val="00D0014D"/>
    <w:rsid w:val="00D002FB"/>
    <w:rsid w:val="00D0076C"/>
    <w:rsid w:val="00D00868"/>
    <w:rsid w:val="00D00A80"/>
    <w:rsid w:val="00D01075"/>
    <w:rsid w:val="00D0112B"/>
    <w:rsid w:val="00D01315"/>
    <w:rsid w:val="00D01563"/>
    <w:rsid w:val="00D02525"/>
    <w:rsid w:val="00D030C9"/>
    <w:rsid w:val="00D031E7"/>
    <w:rsid w:val="00D037B3"/>
    <w:rsid w:val="00D039B4"/>
    <w:rsid w:val="00D039B8"/>
    <w:rsid w:val="00D03CF4"/>
    <w:rsid w:val="00D0426A"/>
    <w:rsid w:val="00D0443C"/>
    <w:rsid w:val="00D0524C"/>
    <w:rsid w:val="00D0581A"/>
    <w:rsid w:val="00D0587A"/>
    <w:rsid w:val="00D0631D"/>
    <w:rsid w:val="00D06FBD"/>
    <w:rsid w:val="00D07B98"/>
    <w:rsid w:val="00D10454"/>
    <w:rsid w:val="00D1117E"/>
    <w:rsid w:val="00D11793"/>
    <w:rsid w:val="00D117D1"/>
    <w:rsid w:val="00D11B22"/>
    <w:rsid w:val="00D11F42"/>
    <w:rsid w:val="00D12241"/>
    <w:rsid w:val="00D12283"/>
    <w:rsid w:val="00D12A83"/>
    <w:rsid w:val="00D13241"/>
    <w:rsid w:val="00D1353E"/>
    <w:rsid w:val="00D136DE"/>
    <w:rsid w:val="00D14058"/>
    <w:rsid w:val="00D14237"/>
    <w:rsid w:val="00D1466B"/>
    <w:rsid w:val="00D146D4"/>
    <w:rsid w:val="00D14CFC"/>
    <w:rsid w:val="00D14D54"/>
    <w:rsid w:val="00D15232"/>
    <w:rsid w:val="00D15465"/>
    <w:rsid w:val="00D15516"/>
    <w:rsid w:val="00D159B7"/>
    <w:rsid w:val="00D15CA9"/>
    <w:rsid w:val="00D16254"/>
    <w:rsid w:val="00D1637A"/>
    <w:rsid w:val="00D16663"/>
    <w:rsid w:val="00D16BC1"/>
    <w:rsid w:val="00D16D3B"/>
    <w:rsid w:val="00D16E53"/>
    <w:rsid w:val="00D16F5D"/>
    <w:rsid w:val="00D171EE"/>
    <w:rsid w:val="00D1762C"/>
    <w:rsid w:val="00D17777"/>
    <w:rsid w:val="00D177F9"/>
    <w:rsid w:val="00D178FA"/>
    <w:rsid w:val="00D17AEE"/>
    <w:rsid w:val="00D20018"/>
    <w:rsid w:val="00D20027"/>
    <w:rsid w:val="00D200AA"/>
    <w:rsid w:val="00D201AE"/>
    <w:rsid w:val="00D20749"/>
    <w:rsid w:val="00D208C2"/>
    <w:rsid w:val="00D209EF"/>
    <w:rsid w:val="00D20BA8"/>
    <w:rsid w:val="00D20BE3"/>
    <w:rsid w:val="00D20DCF"/>
    <w:rsid w:val="00D2103A"/>
    <w:rsid w:val="00D21177"/>
    <w:rsid w:val="00D214BF"/>
    <w:rsid w:val="00D21696"/>
    <w:rsid w:val="00D21845"/>
    <w:rsid w:val="00D235EB"/>
    <w:rsid w:val="00D23F85"/>
    <w:rsid w:val="00D24074"/>
    <w:rsid w:val="00D24A3A"/>
    <w:rsid w:val="00D24C5A"/>
    <w:rsid w:val="00D24E15"/>
    <w:rsid w:val="00D25048"/>
    <w:rsid w:val="00D2538A"/>
    <w:rsid w:val="00D256B9"/>
    <w:rsid w:val="00D25C95"/>
    <w:rsid w:val="00D25CF4"/>
    <w:rsid w:val="00D2602E"/>
    <w:rsid w:val="00D2633C"/>
    <w:rsid w:val="00D264C5"/>
    <w:rsid w:val="00D26586"/>
    <w:rsid w:val="00D26E55"/>
    <w:rsid w:val="00D271C8"/>
    <w:rsid w:val="00D2734D"/>
    <w:rsid w:val="00D273F9"/>
    <w:rsid w:val="00D2762D"/>
    <w:rsid w:val="00D27A34"/>
    <w:rsid w:val="00D27AA2"/>
    <w:rsid w:val="00D300C8"/>
    <w:rsid w:val="00D302FD"/>
    <w:rsid w:val="00D31541"/>
    <w:rsid w:val="00D32D18"/>
    <w:rsid w:val="00D33111"/>
    <w:rsid w:val="00D334BE"/>
    <w:rsid w:val="00D335B9"/>
    <w:rsid w:val="00D3368B"/>
    <w:rsid w:val="00D339E0"/>
    <w:rsid w:val="00D33F40"/>
    <w:rsid w:val="00D33F6E"/>
    <w:rsid w:val="00D34158"/>
    <w:rsid w:val="00D3420E"/>
    <w:rsid w:val="00D343DE"/>
    <w:rsid w:val="00D344BD"/>
    <w:rsid w:val="00D35690"/>
    <w:rsid w:val="00D36177"/>
    <w:rsid w:val="00D368C3"/>
    <w:rsid w:val="00D368E7"/>
    <w:rsid w:val="00D36A7A"/>
    <w:rsid w:val="00D36DA2"/>
    <w:rsid w:val="00D370E0"/>
    <w:rsid w:val="00D374E9"/>
    <w:rsid w:val="00D37EA2"/>
    <w:rsid w:val="00D37EAE"/>
    <w:rsid w:val="00D400FD"/>
    <w:rsid w:val="00D40464"/>
    <w:rsid w:val="00D4096C"/>
    <w:rsid w:val="00D40BC0"/>
    <w:rsid w:val="00D412E7"/>
    <w:rsid w:val="00D41903"/>
    <w:rsid w:val="00D41DD7"/>
    <w:rsid w:val="00D422BE"/>
    <w:rsid w:val="00D42464"/>
    <w:rsid w:val="00D42A89"/>
    <w:rsid w:val="00D43433"/>
    <w:rsid w:val="00D436BA"/>
    <w:rsid w:val="00D4371B"/>
    <w:rsid w:val="00D43983"/>
    <w:rsid w:val="00D442AA"/>
    <w:rsid w:val="00D44B54"/>
    <w:rsid w:val="00D450DA"/>
    <w:rsid w:val="00D45455"/>
    <w:rsid w:val="00D456DA"/>
    <w:rsid w:val="00D45702"/>
    <w:rsid w:val="00D45728"/>
    <w:rsid w:val="00D461A3"/>
    <w:rsid w:val="00D466BC"/>
    <w:rsid w:val="00D4676B"/>
    <w:rsid w:val="00D469C8"/>
    <w:rsid w:val="00D46F77"/>
    <w:rsid w:val="00D46FF4"/>
    <w:rsid w:val="00D472B2"/>
    <w:rsid w:val="00D47724"/>
    <w:rsid w:val="00D47830"/>
    <w:rsid w:val="00D47B63"/>
    <w:rsid w:val="00D47DAB"/>
    <w:rsid w:val="00D47E65"/>
    <w:rsid w:val="00D47EAF"/>
    <w:rsid w:val="00D50133"/>
    <w:rsid w:val="00D50754"/>
    <w:rsid w:val="00D50A9F"/>
    <w:rsid w:val="00D50FE1"/>
    <w:rsid w:val="00D510E7"/>
    <w:rsid w:val="00D512F6"/>
    <w:rsid w:val="00D51311"/>
    <w:rsid w:val="00D519B4"/>
    <w:rsid w:val="00D519DD"/>
    <w:rsid w:val="00D51AEB"/>
    <w:rsid w:val="00D52242"/>
    <w:rsid w:val="00D52377"/>
    <w:rsid w:val="00D527F7"/>
    <w:rsid w:val="00D52FD1"/>
    <w:rsid w:val="00D533EC"/>
    <w:rsid w:val="00D5347D"/>
    <w:rsid w:val="00D53599"/>
    <w:rsid w:val="00D537C5"/>
    <w:rsid w:val="00D53B7A"/>
    <w:rsid w:val="00D53F63"/>
    <w:rsid w:val="00D5431E"/>
    <w:rsid w:val="00D54B36"/>
    <w:rsid w:val="00D561D2"/>
    <w:rsid w:val="00D56570"/>
    <w:rsid w:val="00D56B90"/>
    <w:rsid w:val="00D56C2A"/>
    <w:rsid w:val="00D56F7A"/>
    <w:rsid w:val="00D57219"/>
    <w:rsid w:val="00D5732B"/>
    <w:rsid w:val="00D5754A"/>
    <w:rsid w:val="00D576EB"/>
    <w:rsid w:val="00D57857"/>
    <w:rsid w:val="00D57E44"/>
    <w:rsid w:val="00D60988"/>
    <w:rsid w:val="00D60A30"/>
    <w:rsid w:val="00D60BED"/>
    <w:rsid w:val="00D6175E"/>
    <w:rsid w:val="00D6183B"/>
    <w:rsid w:val="00D61EF4"/>
    <w:rsid w:val="00D6224F"/>
    <w:rsid w:val="00D62375"/>
    <w:rsid w:val="00D62AA4"/>
    <w:rsid w:val="00D62CB7"/>
    <w:rsid w:val="00D62E91"/>
    <w:rsid w:val="00D63088"/>
    <w:rsid w:val="00D630FA"/>
    <w:rsid w:val="00D6313F"/>
    <w:rsid w:val="00D63364"/>
    <w:rsid w:val="00D633DD"/>
    <w:rsid w:val="00D636C6"/>
    <w:rsid w:val="00D63EDA"/>
    <w:rsid w:val="00D63F40"/>
    <w:rsid w:val="00D6441B"/>
    <w:rsid w:val="00D64625"/>
    <w:rsid w:val="00D64CA5"/>
    <w:rsid w:val="00D64D23"/>
    <w:rsid w:val="00D6564E"/>
    <w:rsid w:val="00D65BD4"/>
    <w:rsid w:val="00D6622C"/>
    <w:rsid w:val="00D66864"/>
    <w:rsid w:val="00D66BB4"/>
    <w:rsid w:val="00D66E73"/>
    <w:rsid w:val="00D66EA5"/>
    <w:rsid w:val="00D6728B"/>
    <w:rsid w:val="00D6738D"/>
    <w:rsid w:val="00D67700"/>
    <w:rsid w:val="00D67C15"/>
    <w:rsid w:val="00D67CE8"/>
    <w:rsid w:val="00D703ED"/>
    <w:rsid w:val="00D7047B"/>
    <w:rsid w:val="00D7056D"/>
    <w:rsid w:val="00D70ADA"/>
    <w:rsid w:val="00D70B18"/>
    <w:rsid w:val="00D70E90"/>
    <w:rsid w:val="00D70FBF"/>
    <w:rsid w:val="00D7140D"/>
    <w:rsid w:val="00D714B2"/>
    <w:rsid w:val="00D71A2A"/>
    <w:rsid w:val="00D71F6E"/>
    <w:rsid w:val="00D7246E"/>
    <w:rsid w:val="00D7255E"/>
    <w:rsid w:val="00D72593"/>
    <w:rsid w:val="00D727A3"/>
    <w:rsid w:val="00D7287D"/>
    <w:rsid w:val="00D72A8A"/>
    <w:rsid w:val="00D72B7C"/>
    <w:rsid w:val="00D731CB"/>
    <w:rsid w:val="00D733E1"/>
    <w:rsid w:val="00D734E8"/>
    <w:rsid w:val="00D73531"/>
    <w:rsid w:val="00D7365C"/>
    <w:rsid w:val="00D73834"/>
    <w:rsid w:val="00D73B69"/>
    <w:rsid w:val="00D73EEB"/>
    <w:rsid w:val="00D740D2"/>
    <w:rsid w:val="00D742BA"/>
    <w:rsid w:val="00D74583"/>
    <w:rsid w:val="00D745A9"/>
    <w:rsid w:val="00D745BD"/>
    <w:rsid w:val="00D747BC"/>
    <w:rsid w:val="00D7484A"/>
    <w:rsid w:val="00D74895"/>
    <w:rsid w:val="00D74B55"/>
    <w:rsid w:val="00D74F63"/>
    <w:rsid w:val="00D750F8"/>
    <w:rsid w:val="00D7608A"/>
    <w:rsid w:val="00D763E3"/>
    <w:rsid w:val="00D76719"/>
    <w:rsid w:val="00D7692C"/>
    <w:rsid w:val="00D769DB"/>
    <w:rsid w:val="00D76F60"/>
    <w:rsid w:val="00D77048"/>
    <w:rsid w:val="00D77303"/>
    <w:rsid w:val="00D77749"/>
    <w:rsid w:val="00D77812"/>
    <w:rsid w:val="00D77B03"/>
    <w:rsid w:val="00D77CF3"/>
    <w:rsid w:val="00D77E6F"/>
    <w:rsid w:val="00D80B3B"/>
    <w:rsid w:val="00D80B8B"/>
    <w:rsid w:val="00D80C1B"/>
    <w:rsid w:val="00D80DB1"/>
    <w:rsid w:val="00D80E0E"/>
    <w:rsid w:val="00D80E22"/>
    <w:rsid w:val="00D80F43"/>
    <w:rsid w:val="00D81DD4"/>
    <w:rsid w:val="00D822D8"/>
    <w:rsid w:val="00D826A4"/>
    <w:rsid w:val="00D827D0"/>
    <w:rsid w:val="00D82CB6"/>
    <w:rsid w:val="00D82D28"/>
    <w:rsid w:val="00D82D9E"/>
    <w:rsid w:val="00D835E6"/>
    <w:rsid w:val="00D835F3"/>
    <w:rsid w:val="00D837AF"/>
    <w:rsid w:val="00D839A6"/>
    <w:rsid w:val="00D83FE7"/>
    <w:rsid w:val="00D84402"/>
    <w:rsid w:val="00D84B3C"/>
    <w:rsid w:val="00D84B54"/>
    <w:rsid w:val="00D84CF8"/>
    <w:rsid w:val="00D84E1B"/>
    <w:rsid w:val="00D84E22"/>
    <w:rsid w:val="00D84F14"/>
    <w:rsid w:val="00D85389"/>
    <w:rsid w:val="00D85646"/>
    <w:rsid w:val="00D8564E"/>
    <w:rsid w:val="00D85A8F"/>
    <w:rsid w:val="00D8620B"/>
    <w:rsid w:val="00D862D7"/>
    <w:rsid w:val="00D86BED"/>
    <w:rsid w:val="00D86C0A"/>
    <w:rsid w:val="00D86E25"/>
    <w:rsid w:val="00D870AE"/>
    <w:rsid w:val="00D87AD2"/>
    <w:rsid w:val="00D87B37"/>
    <w:rsid w:val="00D87E6F"/>
    <w:rsid w:val="00D9015D"/>
    <w:rsid w:val="00D901D0"/>
    <w:rsid w:val="00D9040B"/>
    <w:rsid w:val="00D909FB"/>
    <w:rsid w:val="00D91018"/>
    <w:rsid w:val="00D913BE"/>
    <w:rsid w:val="00D915BF"/>
    <w:rsid w:val="00D918B8"/>
    <w:rsid w:val="00D918F7"/>
    <w:rsid w:val="00D91E58"/>
    <w:rsid w:val="00D924EE"/>
    <w:rsid w:val="00D9260C"/>
    <w:rsid w:val="00D9277A"/>
    <w:rsid w:val="00D92CA9"/>
    <w:rsid w:val="00D92F54"/>
    <w:rsid w:val="00D92FDD"/>
    <w:rsid w:val="00D930F2"/>
    <w:rsid w:val="00D934F5"/>
    <w:rsid w:val="00D93654"/>
    <w:rsid w:val="00D93884"/>
    <w:rsid w:val="00D93985"/>
    <w:rsid w:val="00D93E6D"/>
    <w:rsid w:val="00D9409B"/>
    <w:rsid w:val="00D94530"/>
    <w:rsid w:val="00D94687"/>
    <w:rsid w:val="00D95311"/>
    <w:rsid w:val="00D95AA4"/>
    <w:rsid w:val="00D95D86"/>
    <w:rsid w:val="00D96961"/>
    <w:rsid w:val="00D96AE1"/>
    <w:rsid w:val="00D9708E"/>
    <w:rsid w:val="00D97468"/>
    <w:rsid w:val="00D97693"/>
    <w:rsid w:val="00D976C6"/>
    <w:rsid w:val="00D9784B"/>
    <w:rsid w:val="00D978ED"/>
    <w:rsid w:val="00D97CF5"/>
    <w:rsid w:val="00D97F0D"/>
    <w:rsid w:val="00DA01A9"/>
    <w:rsid w:val="00DA05C2"/>
    <w:rsid w:val="00DA0827"/>
    <w:rsid w:val="00DA0F80"/>
    <w:rsid w:val="00DA0FCF"/>
    <w:rsid w:val="00DA10B8"/>
    <w:rsid w:val="00DA117D"/>
    <w:rsid w:val="00DA1467"/>
    <w:rsid w:val="00DA1494"/>
    <w:rsid w:val="00DA1672"/>
    <w:rsid w:val="00DA16DB"/>
    <w:rsid w:val="00DA17A6"/>
    <w:rsid w:val="00DA192F"/>
    <w:rsid w:val="00DA209F"/>
    <w:rsid w:val="00DA27F6"/>
    <w:rsid w:val="00DA2DAB"/>
    <w:rsid w:val="00DA2E5C"/>
    <w:rsid w:val="00DA3230"/>
    <w:rsid w:val="00DA3980"/>
    <w:rsid w:val="00DA3FAC"/>
    <w:rsid w:val="00DA42AE"/>
    <w:rsid w:val="00DA44FA"/>
    <w:rsid w:val="00DA49DB"/>
    <w:rsid w:val="00DA49EE"/>
    <w:rsid w:val="00DA4B74"/>
    <w:rsid w:val="00DA4EAE"/>
    <w:rsid w:val="00DA5348"/>
    <w:rsid w:val="00DA5777"/>
    <w:rsid w:val="00DA616D"/>
    <w:rsid w:val="00DA63B8"/>
    <w:rsid w:val="00DA669F"/>
    <w:rsid w:val="00DA68B5"/>
    <w:rsid w:val="00DA6E75"/>
    <w:rsid w:val="00DA70FD"/>
    <w:rsid w:val="00DA725D"/>
    <w:rsid w:val="00DA77F5"/>
    <w:rsid w:val="00DA7CB9"/>
    <w:rsid w:val="00DB0090"/>
    <w:rsid w:val="00DB097B"/>
    <w:rsid w:val="00DB0B87"/>
    <w:rsid w:val="00DB0E3B"/>
    <w:rsid w:val="00DB0EBC"/>
    <w:rsid w:val="00DB0F6B"/>
    <w:rsid w:val="00DB11A9"/>
    <w:rsid w:val="00DB1399"/>
    <w:rsid w:val="00DB1468"/>
    <w:rsid w:val="00DB1EFF"/>
    <w:rsid w:val="00DB1FF6"/>
    <w:rsid w:val="00DB24C6"/>
    <w:rsid w:val="00DB27DA"/>
    <w:rsid w:val="00DB2AEC"/>
    <w:rsid w:val="00DB3001"/>
    <w:rsid w:val="00DB39FC"/>
    <w:rsid w:val="00DB3D23"/>
    <w:rsid w:val="00DB4807"/>
    <w:rsid w:val="00DB494F"/>
    <w:rsid w:val="00DB5515"/>
    <w:rsid w:val="00DB55EC"/>
    <w:rsid w:val="00DB63F4"/>
    <w:rsid w:val="00DB64B4"/>
    <w:rsid w:val="00DB64C6"/>
    <w:rsid w:val="00DB6574"/>
    <w:rsid w:val="00DB663A"/>
    <w:rsid w:val="00DB6B8A"/>
    <w:rsid w:val="00DB6DBE"/>
    <w:rsid w:val="00DB7A61"/>
    <w:rsid w:val="00DB7DC1"/>
    <w:rsid w:val="00DB7FB9"/>
    <w:rsid w:val="00DC0015"/>
    <w:rsid w:val="00DC0260"/>
    <w:rsid w:val="00DC0811"/>
    <w:rsid w:val="00DC0CBA"/>
    <w:rsid w:val="00DC1275"/>
    <w:rsid w:val="00DC134D"/>
    <w:rsid w:val="00DC1502"/>
    <w:rsid w:val="00DC1668"/>
    <w:rsid w:val="00DC198F"/>
    <w:rsid w:val="00DC2244"/>
    <w:rsid w:val="00DC2393"/>
    <w:rsid w:val="00DC252D"/>
    <w:rsid w:val="00DC279B"/>
    <w:rsid w:val="00DC2C0C"/>
    <w:rsid w:val="00DC2D98"/>
    <w:rsid w:val="00DC336F"/>
    <w:rsid w:val="00DC33B8"/>
    <w:rsid w:val="00DC33E0"/>
    <w:rsid w:val="00DC3497"/>
    <w:rsid w:val="00DC3627"/>
    <w:rsid w:val="00DC3A15"/>
    <w:rsid w:val="00DC3D19"/>
    <w:rsid w:val="00DC4080"/>
    <w:rsid w:val="00DC4844"/>
    <w:rsid w:val="00DC4A10"/>
    <w:rsid w:val="00DC4A52"/>
    <w:rsid w:val="00DC4C58"/>
    <w:rsid w:val="00DC4E15"/>
    <w:rsid w:val="00DC5472"/>
    <w:rsid w:val="00DC5C0F"/>
    <w:rsid w:val="00DC5D3B"/>
    <w:rsid w:val="00DC6484"/>
    <w:rsid w:val="00DC75CE"/>
    <w:rsid w:val="00DC762A"/>
    <w:rsid w:val="00DC7701"/>
    <w:rsid w:val="00DC7AD8"/>
    <w:rsid w:val="00DC7BA6"/>
    <w:rsid w:val="00DC7DEB"/>
    <w:rsid w:val="00DD08F0"/>
    <w:rsid w:val="00DD0A2C"/>
    <w:rsid w:val="00DD0BC1"/>
    <w:rsid w:val="00DD0F1A"/>
    <w:rsid w:val="00DD0F29"/>
    <w:rsid w:val="00DD10AC"/>
    <w:rsid w:val="00DD151E"/>
    <w:rsid w:val="00DD16E2"/>
    <w:rsid w:val="00DD184B"/>
    <w:rsid w:val="00DD1B5F"/>
    <w:rsid w:val="00DD2A4A"/>
    <w:rsid w:val="00DD2B7B"/>
    <w:rsid w:val="00DD2E4D"/>
    <w:rsid w:val="00DD2FCD"/>
    <w:rsid w:val="00DD3051"/>
    <w:rsid w:val="00DD3403"/>
    <w:rsid w:val="00DD357F"/>
    <w:rsid w:val="00DD37EB"/>
    <w:rsid w:val="00DD3E8F"/>
    <w:rsid w:val="00DD4181"/>
    <w:rsid w:val="00DD41D2"/>
    <w:rsid w:val="00DD4324"/>
    <w:rsid w:val="00DD44F4"/>
    <w:rsid w:val="00DD4599"/>
    <w:rsid w:val="00DD5025"/>
    <w:rsid w:val="00DD510D"/>
    <w:rsid w:val="00DD5185"/>
    <w:rsid w:val="00DD52D9"/>
    <w:rsid w:val="00DD5439"/>
    <w:rsid w:val="00DD5FD1"/>
    <w:rsid w:val="00DD629A"/>
    <w:rsid w:val="00DD6362"/>
    <w:rsid w:val="00DD6612"/>
    <w:rsid w:val="00DD6C00"/>
    <w:rsid w:val="00DD6D24"/>
    <w:rsid w:val="00DD7026"/>
    <w:rsid w:val="00DD7605"/>
    <w:rsid w:val="00DD7B56"/>
    <w:rsid w:val="00DD7DC1"/>
    <w:rsid w:val="00DE028C"/>
    <w:rsid w:val="00DE03E3"/>
    <w:rsid w:val="00DE04D7"/>
    <w:rsid w:val="00DE050E"/>
    <w:rsid w:val="00DE09B3"/>
    <w:rsid w:val="00DE09C7"/>
    <w:rsid w:val="00DE0DDC"/>
    <w:rsid w:val="00DE0F21"/>
    <w:rsid w:val="00DE1E9B"/>
    <w:rsid w:val="00DE23E2"/>
    <w:rsid w:val="00DE24BC"/>
    <w:rsid w:val="00DE255D"/>
    <w:rsid w:val="00DE25C5"/>
    <w:rsid w:val="00DE2FF2"/>
    <w:rsid w:val="00DE3067"/>
    <w:rsid w:val="00DE361F"/>
    <w:rsid w:val="00DE414D"/>
    <w:rsid w:val="00DE446B"/>
    <w:rsid w:val="00DE45E8"/>
    <w:rsid w:val="00DE4D72"/>
    <w:rsid w:val="00DE555F"/>
    <w:rsid w:val="00DE5D45"/>
    <w:rsid w:val="00DE610C"/>
    <w:rsid w:val="00DE6B98"/>
    <w:rsid w:val="00DE6D78"/>
    <w:rsid w:val="00DE7030"/>
    <w:rsid w:val="00DE7266"/>
    <w:rsid w:val="00DE7443"/>
    <w:rsid w:val="00DE7759"/>
    <w:rsid w:val="00DE7A11"/>
    <w:rsid w:val="00DE7B6F"/>
    <w:rsid w:val="00DF023C"/>
    <w:rsid w:val="00DF0966"/>
    <w:rsid w:val="00DF0A82"/>
    <w:rsid w:val="00DF1370"/>
    <w:rsid w:val="00DF1A6D"/>
    <w:rsid w:val="00DF1AC0"/>
    <w:rsid w:val="00DF1BA4"/>
    <w:rsid w:val="00DF1C4B"/>
    <w:rsid w:val="00DF1D6E"/>
    <w:rsid w:val="00DF1E88"/>
    <w:rsid w:val="00DF2198"/>
    <w:rsid w:val="00DF2343"/>
    <w:rsid w:val="00DF2824"/>
    <w:rsid w:val="00DF2848"/>
    <w:rsid w:val="00DF2B60"/>
    <w:rsid w:val="00DF2D6F"/>
    <w:rsid w:val="00DF3223"/>
    <w:rsid w:val="00DF3583"/>
    <w:rsid w:val="00DF3A37"/>
    <w:rsid w:val="00DF3BA8"/>
    <w:rsid w:val="00DF3D20"/>
    <w:rsid w:val="00DF3EAD"/>
    <w:rsid w:val="00DF414D"/>
    <w:rsid w:val="00DF4540"/>
    <w:rsid w:val="00DF5158"/>
    <w:rsid w:val="00DF53A0"/>
    <w:rsid w:val="00DF5AB8"/>
    <w:rsid w:val="00DF5CF5"/>
    <w:rsid w:val="00DF5F99"/>
    <w:rsid w:val="00DF5FB8"/>
    <w:rsid w:val="00DF6069"/>
    <w:rsid w:val="00DF64DC"/>
    <w:rsid w:val="00DF69CA"/>
    <w:rsid w:val="00DF6B89"/>
    <w:rsid w:val="00DF6F96"/>
    <w:rsid w:val="00DF7682"/>
    <w:rsid w:val="00DF78AD"/>
    <w:rsid w:val="00DF78F3"/>
    <w:rsid w:val="00DF7D95"/>
    <w:rsid w:val="00DF7E10"/>
    <w:rsid w:val="00E00130"/>
    <w:rsid w:val="00E00430"/>
    <w:rsid w:val="00E00838"/>
    <w:rsid w:val="00E00880"/>
    <w:rsid w:val="00E00913"/>
    <w:rsid w:val="00E00AD6"/>
    <w:rsid w:val="00E00C10"/>
    <w:rsid w:val="00E010F2"/>
    <w:rsid w:val="00E01C3A"/>
    <w:rsid w:val="00E01C8F"/>
    <w:rsid w:val="00E01D6B"/>
    <w:rsid w:val="00E01DF2"/>
    <w:rsid w:val="00E01E40"/>
    <w:rsid w:val="00E023B7"/>
    <w:rsid w:val="00E024DE"/>
    <w:rsid w:val="00E02AFD"/>
    <w:rsid w:val="00E02DE0"/>
    <w:rsid w:val="00E02F08"/>
    <w:rsid w:val="00E0352A"/>
    <w:rsid w:val="00E036C3"/>
    <w:rsid w:val="00E03B4B"/>
    <w:rsid w:val="00E03CA7"/>
    <w:rsid w:val="00E03D10"/>
    <w:rsid w:val="00E04066"/>
    <w:rsid w:val="00E0436C"/>
    <w:rsid w:val="00E046B9"/>
    <w:rsid w:val="00E04945"/>
    <w:rsid w:val="00E04C28"/>
    <w:rsid w:val="00E04D36"/>
    <w:rsid w:val="00E05007"/>
    <w:rsid w:val="00E05A5C"/>
    <w:rsid w:val="00E05E86"/>
    <w:rsid w:val="00E0614C"/>
    <w:rsid w:val="00E06253"/>
    <w:rsid w:val="00E06AD6"/>
    <w:rsid w:val="00E074F6"/>
    <w:rsid w:val="00E07561"/>
    <w:rsid w:val="00E079E9"/>
    <w:rsid w:val="00E07B44"/>
    <w:rsid w:val="00E07C16"/>
    <w:rsid w:val="00E07C3D"/>
    <w:rsid w:val="00E108CF"/>
    <w:rsid w:val="00E10A8A"/>
    <w:rsid w:val="00E10D8B"/>
    <w:rsid w:val="00E114CB"/>
    <w:rsid w:val="00E118D3"/>
    <w:rsid w:val="00E1198A"/>
    <w:rsid w:val="00E11CB2"/>
    <w:rsid w:val="00E11DA3"/>
    <w:rsid w:val="00E1236C"/>
    <w:rsid w:val="00E12490"/>
    <w:rsid w:val="00E12891"/>
    <w:rsid w:val="00E13466"/>
    <w:rsid w:val="00E1385D"/>
    <w:rsid w:val="00E13BA0"/>
    <w:rsid w:val="00E1414F"/>
    <w:rsid w:val="00E14B4F"/>
    <w:rsid w:val="00E152E0"/>
    <w:rsid w:val="00E15355"/>
    <w:rsid w:val="00E156CA"/>
    <w:rsid w:val="00E15AB4"/>
    <w:rsid w:val="00E15BEE"/>
    <w:rsid w:val="00E15E00"/>
    <w:rsid w:val="00E15EBE"/>
    <w:rsid w:val="00E1674B"/>
    <w:rsid w:val="00E169DE"/>
    <w:rsid w:val="00E16A07"/>
    <w:rsid w:val="00E16B12"/>
    <w:rsid w:val="00E17319"/>
    <w:rsid w:val="00E173B4"/>
    <w:rsid w:val="00E174C8"/>
    <w:rsid w:val="00E1780F"/>
    <w:rsid w:val="00E2015A"/>
    <w:rsid w:val="00E2041C"/>
    <w:rsid w:val="00E20C3F"/>
    <w:rsid w:val="00E20C6C"/>
    <w:rsid w:val="00E20DDD"/>
    <w:rsid w:val="00E20E28"/>
    <w:rsid w:val="00E20EDD"/>
    <w:rsid w:val="00E2259F"/>
    <w:rsid w:val="00E22602"/>
    <w:rsid w:val="00E2321C"/>
    <w:rsid w:val="00E235FA"/>
    <w:rsid w:val="00E237C7"/>
    <w:rsid w:val="00E239D3"/>
    <w:rsid w:val="00E23BE6"/>
    <w:rsid w:val="00E23CFC"/>
    <w:rsid w:val="00E23E0A"/>
    <w:rsid w:val="00E24688"/>
    <w:rsid w:val="00E250B8"/>
    <w:rsid w:val="00E2545C"/>
    <w:rsid w:val="00E254AE"/>
    <w:rsid w:val="00E2554B"/>
    <w:rsid w:val="00E25B27"/>
    <w:rsid w:val="00E25BCD"/>
    <w:rsid w:val="00E25E14"/>
    <w:rsid w:val="00E26052"/>
    <w:rsid w:val="00E265CD"/>
    <w:rsid w:val="00E26DE0"/>
    <w:rsid w:val="00E2732D"/>
    <w:rsid w:val="00E27396"/>
    <w:rsid w:val="00E274F4"/>
    <w:rsid w:val="00E2786D"/>
    <w:rsid w:val="00E27C81"/>
    <w:rsid w:val="00E27DF0"/>
    <w:rsid w:val="00E27FAA"/>
    <w:rsid w:val="00E30117"/>
    <w:rsid w:val="00E30DEF"/>
    <w:rsid w:val="00E30E06"/>
    <w:rsid w:val="00E3126D"/>
    <w:rsid w:val="00E31957"/>
    <w:rsid w:val="00E31A9A"/>
    <w:rsid w:val="00E31AFD"/>
    <w:rsid w:val="00E31BAA"/>
    <w:rsid w:val="00E31DEE"/>
    <w:rsid w:val="00E3202B"/>
    <w:rsid w:val="00E322D4"/>
    <w:rsid w:val="00E32BEF"/>
    <w:rsid w:val="00E330F2"/>
    <w:rsid w:val="00E3315E"/>
    <w:rsid w:val="00E3336F"/>
    <w:rsid w:val="00E3378D"/>
    <w:rsid w:val="00E33C08"/>
    <w:rsid w:val="00E347EE"/>
    <w:rsid w:val="00E34D0E"/>
    <w:rsid w:val="00E35583"/>
    <w:rsid w:val="00E357BC"/>
    <w:rsid w:val="00E357FC"/>
    <w:rsid w:val="00E35C19"/>
    <w:rsid w:val="00E35CB0"/>
    <w:rsid w:val="00E362DC"/>
    <w:rsid w:val="00E362F0"/>
    <w:rsid w:val="00E363F6"/>
    <w:rsid w:val="00E364EA"/>
    <w:rsid w:val="00E36ADF"/>
    <w:rsid w:val="00E36D0D"/>
    <w:rsid w:val="00E36E82"/>
    <w:rsid w:val="00E37019"/>
    <w:rsid w:val="00E3749B"/>
    <w:rsid w:val="00E3753F"/>
    <w:rsid w:val="00E37A7E"/>
    <w:rsid w:val="00E40B09"/>
    <w:rsid w:val="00E41812"/>
    <w:rsid w:val="00E41A9A"/>
    <w:rsid w:val="00E41DF4"/>
    <w:rsid w:val="00E41FCB"/>
    <w:rsid w:val="00E4255A"/>
    <w:rsid w:val="00E42B03"/>
    <w:rsid w:val="00E42E96"/>
    <w:rsid w:val="00E431EE"/>
    <w:rsid w:val="00E4327A"/>
    <w:rsid w:val="00E433D8"/>
    <w:rsid w:val="00E43631"/>
    <w:rsid w:val="00E4372F"/>
    <w:rsid w:val="00E43880"/>
    <w:rsid w:val="00E438B7"/>
    <w:rsid w:val="00E43A65"/>
    <w:rsid w:val="00E43D76"/>
    <w:rsid w:val="00E44923"/>
    <w:rsid w:val="00E4493E"/>
    <w:rsid w:val="00E4512F"/>
    <w:rsid w:val="00E451CD"/>
    <w:rsid w:val="00E4560F"/>
    <w:rsid w:val="00E45BAE"/>
    <w:rsid w:val="00E462B3"/>
    <w:rsid w:val="00E462D3"/>
    <w:rsid w:val="00E46C93"/>
    <w:rsid w:val="00E473CA"/>
    <w:rsid w:val="00E4787A"/>
    <w:rsid w:val="00E479FA"/>
    <w:rsid w:val="00E51009"/>
    <w:rsid w:val="00E51010"/>
    <w:rsid w:val="00E510B2"/>
    <w:rsid w:val="00E51489"/>
    <w:rsid w:val="00E51897"/>
    <w:rsid w:val="00E51C07"/>
    <w:rsid w:val="00E5211E"/>
    <w:rsid w:val="00E5228B"/>
    <w:rsid w:val="00E52514"/>
    <w:rsid w:val="00E5294C"/>
    <w:rsid w:val="00E52DD5"/>
    <w:rsid w:val="00E536BC"/>
    <w:rsid w:val="00E53A8F"/>
    <w:rsid w:val="00E53C3C"/>
    <w:rsid w:val="00E53E0F"/>
    <w:rsid w:val="00E53F9A"/>
    <w:rsid w:val="00E53FB2"/>
    <w:rsid w:val="00E540B8"/>
    <w:rsid w:val="00E5437D"/>
    <w:rsid w:val="00E54512"/>
    <w:rsid w:val="00E54690"/>
    <w:rsid w:val="00E54E01"/>
    <w:rsid w:val="00E5532F"/>
    <w:rsid w:val="00E5535C"/>
    <w:rsid w:val="00E553E3"/>
    <w:rsid w:val="00E5563F"/>
    <w:rsid w:val="00E55881"/>
    <w:rsid w:val="00E55EA8"/>
    <w:rsid w:val="00E56461"/>
    <w:rsid w:val="00E56546"/>
    <w:rsid w:val="00E56DAD"/>
    <w:rsid w:val="00E56DF9"/>
    <w:rsid w:val="00E578A0"/>
    <w:rsid w:val="00E601BB"/>
    <w:rsid w:val="00E602AB"/>
    <w:rsid w:val="00E603B8"/>
    <w:rsid w:val="00E607B3"/>
    <w:rsid w:val="00E60909"/>
    <w:rsid w:val="00E60AC2"/>
    <w:rsid w:val="00E60D1C"/>
    <w:rsid w:val="00E61628"/>
    <w:rsid w:val="00E62210"/>
    <w:rsid w:val="00E62527"/>
    <w:rsid w:val="00E6295E"/>
    <w:rsid w:val="00E62CD5"/>
    <w:rsid w:val="00E62D17"/>
    <w:rsid w:val="00E62DA5"/>
    <w:rsid w:val="00E63087"/>
    <w:rsid w:val="00E634F5"/>
    <w:rsid w:val="00E6389E"/>
    <w:rsid w:val="00E638F1"/>
    <w:rsid w:val="00E63A3D"/>
    <w:rsid w:val="00E63B55"/>
    <w:rsid w:val="00E6486D"/>
    <w:rsid w:val="00E649F4"/>
    <w:rsid w:val="00E64B65"/>
    <w:rsid w:val="00E64B69"/>
    <w:rsid w:val="00E64CC8"/>
    <w:rsid w:val="00E64DE7"/>
    <w:rsid w:val="00E650C1"/>
    <w:rsid w:val="00E6537C"/>
    <w:rsid w:val="00E65853"/>
    <w:rsid w:val="00E658B2"/>
    <w:rsid w:val="00E658DF"/>
    <w:rsid w:val="00E65E7B"/>
    <w:rsid w:val="00E65EB9"/>
    <w:rsid w:val="00E66554"/>
    <w:rsid w:val="00E66B64"/>
    <w:rsid w:val="00E66CA5"/>
    <w:rsid w:val="00E66D7F"/>
    <w:rsid w:val="00E67230"/>
    <w:rsid w:val="00E674CF"/>
    <w:rsid w:val="00E67738"/>
    <w:rsid w:val="00E70AC8"/>
    <w:rsid w:val="00E7166B"/>
    <w:rsid w:val="00E7181A"/>
    <w:rsid w:val="00E71EA1"/>
    <w:rsid w:val="00E7219D"/>
    <w:rsid w:val="00E72257"/>
    <w:rsid w:val="00E723CD"/>
    <w:rsid w:val="00E727F5"/>
    <w:rsid w:val="00E72810"/>
    <w:rsid w:val="00E731C2"/>
    <w:rsid w:val="00E74392"/>
    <w:rsid w:val="00E74AA0"/>
    <w:rsid w:val="00E74C95"/>
    <w:rsid w:val="00E755CF"/>
    <w:rsid w:val="00E7589E"/>
    <w:rsid w:val="00E75B1A"/>
    <w:rsid w:val="00E76B3D"/>
    <w:rsid w:val="00E76C39"/>
    <w:rsid w:val="00E7705D"/>
    <w:rsid w:val="00E77C3D"/>
    <w:rsid w:val="00E77DC6"/>
    <w:rsid w:val="00E80155"/>
    <w:rsid w:val="00E80847"/>
    <w:rsid w:val="00E80C62"/>
    <w:rsid w:val="00E813D0"/>
    <w:rsid w:val="00E818D9"/>
    <w:rsid w:val="00E81BF1"/>
    <w:rsid w:val="00E81C27"/>
    <w:rsid w:val="00E821DC"/>
    <w:rsid w:val="00E82B62"/>
    <w:rsid w:val="00E82B7E"/>
    <w:rsid w:val="00E831DD"/>
    <w:rsid w:val="00E83463"/>
    <w:rsid w:val="00E840E9"/>
    <w:rsid w:val="00E841DA"/>
    <w:rsid w:val="00E842F5"/>
    <w:rsid w:val="00E8452E"/>
    <w:rsid w:val="00E84CDF"/>
    <w:rsid w:val="00E84F6B"/>
    <w:rsid w:val="00E8546C"/>
    <w:rsid w:val="00E85A41"/>
    <w:rsid w:val="00E85B3C"/>
    <w:rsid w:val="00E85CEC"/>
    <w:rsid w:val="00E86525"/>
    <w:rsid w:val="00E866FC"/>
    <w:rsid w:val="00E86746"/>
    <w:rsid w:val="00E86B20"/>
    <w:rsid w:val="00E871FE"/>
    <w:rsid w:val="00E874A5"/>
    <w:rsid w:val="00E875D9"/>
    <w:rsid w:val="00E8780E"/>
    <w:rsid w:val="00E9048C"/>
    <w:rsid w:val="00E9049E"/>
    <w:rsid w:val="00E9059E"/>
    <w:rsid w:val="00E90DC3"/>
    <w:rsid w:val="00E912C1"/>
    <w:rsid w:val="00E91516"/>
    <w:rsid w:val="00E91763"/>
    <w:rsid w:val="00E91F73"/>
    <w:rsid w:val="00E9210A"/>
    <w:rsid w:val="00E928B0"/>
    <w:rsid w:val="00E928BE"/>
    <w:rsid w:val="00E92900"/>
    <w:rsid w:val="00E92C69"/>
    <w:rsid w:val="00E932CE"/>
    <w:rsid w:val="00E93422"/>
    <w:rsid w:val="00E9344C"/>
    <w:rsid w:val="00E9377F"/>
    <w:rsid w:val="00E9421F"/>
    <w:rsid w:val="00E94A1F"/>
    <w:rsid w:val="00E94E42"/>
    <w:rsid w:val="00E94EB7"/>
    <w:rsid w:val="00E95030"/>
    <w:rsid w:val="00E952CE"/>
    <w:rsid w:val="00E95CD1"/>
    <w:rsid w:val="00E964A5"/>
    <w:rsid w:val="00E9686B"/>
    <w:rsid w:val="00E96879"/>
    <w:rsid w:val="00E96A58"/>
    <w:rsid w:val="00E96AB5"/>
    <w:rsid w:val="00E96B44"/>
    <w:rsid w:val="00E96CF7"/>
    <w:rsid w:val="00E96FC6"/>
    <w:rsid w:val="00E97312"/>
    <w:rsid w:val="00E97910"/>
    <w:rsid w:val="00E979CC"/>
    <w:rsid w:val="00E97E10"/>
    <w:rsid w:val="00E97ECF"/>
    <w:rsid w:val="00EA0192"/>
    <w:rsid w:val="00EA0A4A"/>
    <w:rsid w:val="00EA0B1D"/>
    <w:rsid w:val="00EA0C05"/>
    <w:rsid w:val="00EA0F04"/>
    <w:rsid w:val="00EA0FE9"/>
    <w:rsid w:val="00EA126E"/>
    <w:rsid w:val="00EA1624"/>
    <w:rsid w:val="00EA1679"/>
    <w:rsid w:val="00EA1799"/>
    <w:rsid w:val="00EA1E00"/>
    <w:rsid w:val="00EA27CA"/>
    <w:rsid w:val="00EA2E20"/>
    <w:rsid w:val="00EA3120"/>
    <w:rsid w:val="00EA3911"/>
    <w:rsid w:val="00EA3A1D"/>
    <w:rsid w:val="00EA3E0A"/>
    <w:rsid w:val="00EA46C9"/>
    <w:rsid w:val="00EA4795"/>
    <w:rsid w:val="00EA47A6"/>
    <w:rsid w:val="00EA48C5"/>
    <w:rsid w:val="00EA4DB6"/>
    <w:rsid w:val="00EA5528"/>
    <w:rsid w:val="00EA5979"/>
    <w:rsid w:val="00EA5BC9"/>
    <w:rsid w:val="00EA5C76"/>
    <w:rsid w:val="00EA618F"/>
    <w:rsid w:val="00EA6198"/>
    <w:rsid w:val="00EA61C9"/>
    <w:rsid w:val="00EA63AC"/>
    <w:rsid w:val="00EA64FE"/>
    <w:rsid w:val="00EA6DF6"/>
    <w:rsid w:val="00EA7065"/>
    <w:rsid w:val="00EA70D7"/>
    <w:rsid w:val="00EA70F3"/>
    <w:rsid w:val="00EA710A"/>
    <w:rsid w:val="00EA7154"/>
    <w:rsid w:val="00EA7621"/>
    <w:rsid w:val="00EA7B95"/>
    <w:rsid w:val="00EA7D26"/>
    <w:rsid w:val="00EA7E8F"/>
    <w:rsid w:val="00EA7F4B"/>
    <w:rsid w:val="00EB04A5"/>
    <w:rsid w:val="00EB0519"/>
    <w:rsid w:val="00EB053A"/>
    <w:rsid w:val="00EB0D49"/>
    <w:rsid w:val="00EB121C"/>
    <w:rsid w:val="00EB1464"/>
    <w:rsid w:val="00EB1539"/>
    <w:rsid w:val="00EB19E2"/>
    <w:rsid w:val="00EB1C5A"/>
    <w:rsid w:val="00EB1FAD"/>
    <w:rsid w:val="00EB26D2"/>
    <w:rsid w:val="00EB2898"/>
    <w:rsid w:val="00EB2B18"/>
    <w:rsid w:val="00EB301E"/>
    <w:rsid w:val="00EB3A7E"/>
    <w:rsid w:val="00EB3C83"/>
    <w:rsid w:val="00EB3DFE"/>
    <w:rsid w:val="00EB44F2"/>
    <w:rsid w:val="00EB4B93"/>
    <w:rsid w:val="00EB4C0E"/>
    <w:rsid w:val="00EB4D60"/>
    <w:rsid w:val="00EB50A9"/>
    <w:rsid w:val="00EB5BDF"/>
    <w:rsid w:val="00EB5D82"/>
    <w:rsid w:val="00EB6106"/>
    <w:rsid w:val="00EB61CE"/>
    <w:rsid w:val="00EB6383"/>
    <w:rsid w:val="00EB653D"/>
    <w:rsid w:val="00EB6A80"/>
    <w:rsid w:val="00EB6CA6"/>
    <w:rsid w:val="00EB7186"/>
    <w:rsid w:val="00EB757E"/>
    <w:rsid w:val="00EB7BD5"/>
    <w:rsid w:val="00EB7C46"/>
    <w:rsid w:val="00EB7E91"/>
    <w:rsid w:val="00EC0426"/>
    <w:rsid w:val="00EC147E"/>
    <w:rsid w:val="00EC1972"/>
    <w:rsid w:val="00EC1AFC"/>
    <w:rsid w:val="00EC21CB"/>
    <w:rsid w:val="00EC2247"/>
    <w:rsid w:val="00EC2812"/>
    <w:rsid w:val="00EC28BE"/>
    <w:rsid w:val="00EC290C"/>
    <w:rsid w:val="00EC3291"/>
    <w:rsid w:val="00EC39CB"/>
    <w:rsid w:val="00EC3AB5"/>
    <w:rsid w:val="00EC3EB3"/>
    <w:rsid w:val="00EC3F84"/>
    <w:rsid w:val="00EC4423"/>
    <w:rsid w:val="00EC46DC"/>
    <w:rsid w:val="00EC4704"/>
    <w:rsid w:val="00EC4E34"/>
    <w:rsid w:val="00EC4FBB"/>
    <w:rsid w:val="00EC5117"/>
    <w:rsid w:val="00EC55CF"/>
    <w:rsid w:val="00EC5805"/>
    <w:rsid w:val="00EC5948"/>
    <w:rsid w:val="00EC596A"/>
    <w:rsid w:val="00EC5C19"/>
    <w:rsid w:val="00EC5DA0"/>
    <w:rsid w:val="00EC6081"/>
    <w:rsid w:val="00EC6C28"/>
    <w:rsid w:val="00EC6D2E"/>
    <w:rsid w:val="00EC6EB0"/>
    <w:rsid w:val="00EC74C2"/>
    <w:rsid w:val="00EC76B5"/>
    <w:rsid w:val="00EC7923"/>
    <w:rsid w:val="00ED1BE0"/>
    <w:rsid w:val="00ED230B"/>
    <w:rsid w:val="00ED24C9"/>
    <w:rsid w:val="00ED250A"/>
    <w:rsid w:val="00ED275F"/>
    <w:rsid w:val="00ED28E5"/>
    <w:rsid w:val="00ED2ADC"/>
    <w:rsid w:val="00ED2BE0"/>
    <w:rsid w:val="00ED3091"/>
    <w:rsid w:val="00ED30D2"/>
    <w:rsid w:val="00ED38CD"/>
    <w:rsid w:val="00ED3C71"/>
    <w:rsid w:val="00ED3E91"/>
    <w:rsid w:val="00ED4031"/>
    <w:rsid w:val="00ED41C4"/>
    <w:rsid w:val="00ED4640"/>
    <w:rsid w:val="00ED47E3"/>
    <w:rsid w:val="00ED4E70"/>
    <w:rsid w:val="00ED4F45"/>
    <w:rsid w:val="00ED5165"/>
    <w:rsid w:val="00ED5263"/>
    <w:rsid w:val="00ED5309"/>
    <w:rsid w:val="00ED5E61"/>
    <w:rsid w:val="00ED625F"/>
    <w:rsid w:val="00ED657F"/>
    <w:rsid w:val="00ED6723"/>
    <w:rsid w:val="00ED69BE"/>
    <w:rsid w:val="00ED7731"/>
    <w:rsid w:val="00EE0231"/>
    <w:rsid w:val="00EE0F29"/>
    <w:rsid w:val="00EE0FDA"/>
    <w:rsid w:val="00EE1041"/>
    <w:rsid w:val="00EE1057"/>
    <w:rsid w:val="00EE195C"/>
    <w:rsid w:val="00EE1AF7"/>
    <w:rsid w:val="00EE1C9F"/>
    <w:rsid w:val="00EE1E56"/>
    <w:rsid w:val="00EE230A"/>
    <w:rsid w:val="00EE263A"/>
    <w:rsid w:val="00EE2683"/>
    <w:rsid w:val="00EE2AEF"/>
    <w:rsid w:val="00EE2E5C"/>
    <w:rsid w:val="00EE2F45"/>
    <w:rsid w:val="00EE2F76"/>
    <w:rsid w:val="00EE3061"/>
    <w:rsid w:val="00EE30B8"/>
    <w:rsid w:val="00EE3199"/>
    <w:rsid w:val="00EE3459"/>
    <w:rsid w:val="00EE3644"/>
    <w:rsid w:val="00EE39C6"/>
    <w:rsid w:val="00EE3D06"/>
    <w:rsid w:val="00EE3D20"/>
    <w:rsid w:val="00EE3E3F"/>
    <w:rsid w:val="00EE3F4B"/>
    <w:rsid w:val="00EE3FB4"/>
    <w:rsid w:val="00EE4AB7"/>
    <w:rsid w:val="00EE4B98"/>
    <w:rsid w:val="00EE4BDB"/>
    <w:rsid w:val="00EE4C18"/>
    <w:rsid w:val="00EE4DC1"/>
    <w:rsid w:val="00EE4EC9"/>
    <w:rsid w:val="00EE5233"/>
    <w:rsid w:val="00EE52CE"/>
    <w:rsid w:val="00EE5757"/>
    <w:rsid w:val="00EE63C0"/>
    <w:rsid w:val="00EE64BB"/>
    <w:rsid w:val="00EE64C8"/>
    <w:rsid w:val="00EE6666"/>
    <w:rsid w:val="00EE666C"/>
    <w:rsid w:val="00EE69B9"/>
    <w:rsid w:val="00EE6D55"/>
    <w:rsid w:val="00EE6FEE"/>
    <w:rsid w:val="00EE71EF"/>
    <w:rsid w:val="00EE728F"/>
    <w:rsid w:val="00EE7369"/>
    <w:rsid w:val="00EE747A"/>
    <w:rsid w:val="00EE7842"/>
    <w:rsid w:val="00EE7D2C"/>
    <w:rsid w:val="00EF00B1"/>
    <w:rsid w:val="00EF00EF"/>
    <w:rsid w:val="00EF01C4"/>
    <w:rsid w:val="00EF1093"/>
    <w:rsid w:val="00EF12F5"/>
    <w:rsid w:val="00EF163E"/>
    <w:rsid w:val="00EF1653"/>
    <w:rsid w:val="00EF18F9"/>
    <w:rsid w:val="00EF18FF"/>
    <w:rsid w:val="00EF1CF0"/>
    <w:rsid w:val="00EF1D08"/>
    <w:rsid w:val="00EF2295"/>
    <w:rsid w:val="00EF334C"/>
    <w:rsid w:val="00EF3443"/>
    <w:rsid w:val="00EF34C4"/>
    <w:rsid w:val="00EF3522"/>
    <w:rsid w:val="00EF35AB"/>
    <w:rsid w:val="00EF35FE"/>
    <w:rsid w:val="00EF38EA"/>
    <w:rsid w:val="00EF3908"/>
    <w:rsid w:val="00EF3AA4"/>
    <w:rsid w:val="00EF408F"/>
    <w:rsid w:val="00EF44EF"/>
    <w:rsid w:val="00EF4726"/>
    <w:rsid w:val="00EF4EB3"/>
    <w:rsid w:val="00EF5132"/>
    <w:rsid w:val="00EF5169"/>
    <w:rsid w:val="00EF52EF"/>
    <w:rsid w:val="00EF57A1"/>
    <w:rsid w:val="00EF61D8"/>
    <w:rsid w:val="00EF62E2"/>
    <w:rsid w:val="00EF64D0"/>
    <w:rsid w:val="00EF674D"/>
    <w:rsid w:val="00EF67E5"/>
    <w:rsid w:val="00EF6FFD"/>
    <w:rsid w:val="00EF702C"/>
    <w:rsid w:val="00EF73D7"/>
    <w:rsid w:val="00EF74AC"/>
    <w:rsid w:val="00EF74C9"/>
    <w:rsid w:val="00EF78A6"/>
    <w:rsid w:val="00EF7A67"/>
    <w:rsid w:val="00EF7CDB"/>
    <w:rsid w:val="00F00678"/>
    <w:rsid w:val="00F006F2"/>
    <w:rsid w:val="00F00C75"/>
    <w:rsid w:val="00F00DC3"/>
    <w:rsid w:val="00F0183A"/>
    <w:rsid w:val="00F01C61"/>
    <w:rsid w:val="00F0206A"/>
    <w:rsid w:val="00F021A7"/>
    <w:rsid w:val="00F024AF"/>
    <w:rsid w:val="00F024BA"/>
    <w:rsid w:val="00F0256C"/>
    <w:rsid w:val="00F02701"/>
    <w:rsid w:val="00F028E9"/>
    <w:rsid w:val="00F02AA6"/>
    <w:rsid w:val="00F02C61"/>
    <w:rsid w:val="00F034EF"/>
    <w:rsid w:val="00F03553"/>
    <w:rsid w:val="00F03A08"/>
    <w:rsid w:val="00F03ADC"/>
    <w:rsid w:val="00F04B02"/>
    <w:rsid w:val="00F04E82"/>
    <w:rsid w:val="00F04F68"/>
    <w:rsid w:val="00F0501E"/>
    <w:rsid w:val="00F05AD1"/>
    <w:rsid w:val="00F05E21"/>
    <w:rsid w:val="00F05FCA"/>
    <w:rsid w:val="00F068A0"/>
    <w:rsid w:val="00F06DEA"/>
    <w:rsid w:val="00F06E26"/>
    <w:rsid w:val="00F074F3"/>
    <w:rsid w:val="00F07648"/>
    <w:rsid w:val="00F07B00"/>
    <w:rsid w:val="00F07D33"/>
    <w:rsid w:val="00F07E9C"/>
    <w:rsid w:val="00F07F69"/>
    <w:rsid w:val="00F10039"/>
    <w:rsid w:val="00F101B4"/>
    <w:rsid w:val="00F107EB"/>
    <w:rsid w:val="00F10888"/>
    <w:rsid w:val="00F10A9A"/>
    <w:rsid w:val="00F10D9F"/>
    <w:rsid w:val="00F11243"/>
    <w:rsid w:val="00F1160E"/>
    <w:rsid w:val="00F127E1"/>
    <w:rsid w:val="00F12B1F"/>
    <w:rsid w:val="00F12EB3"/>
    <w:rsid w:val="00F130C1"/>
    <w:rsid w:val="00F1316C"/>
    <w:rsid w:val="00F131F7"/>
    <w:rsid w:val="00F1329D"/>
    <w:rsid w:val="00F13C11"/>
    <w:rsid w:val="00F13C31"/>
    <w:rsid w:val="00F14121"/>
    <w:rsid w:val="00F149A1"/>
    <w:rsid w:val="00F14B16"/>
    <w:rsid w:val="00F14E6B"/>
    <w:rsid w:val="00F151C4"/>
    <w:rsid w:val="00F152B9"/>
    <w:rsid w:val="00F15715"/>
    <w:rsid w:val="00F158DA"/>
    <w:rsid w:val="00F1592F"/>
    <w:rsid w:val="00F15969"/>
    <w:rsid w:val="00F159B2"/>
    <w:rsid w:val="00F169BA"/>
    <w:rsid w:val="00F16D19"/>
    <w:rsid w:val="00F16FFB"/>
    <w:rsid w:val="00F1783C"/>
    <w:rsid w:val="00F17CAD"/>
    <w:rsid w:val="00F20170"/>
    <w:rsid w:val="00F20A07"/>
    <w:rsid w:val="00F20C30"/>
    <w:rsid w:val="00F21109"/>
    <w:rsid w:val="00F21DFD"/>
    <w:rsid w:val="00F22F8B"/>
    <w:rsid w:val="00F2338C"/>
    <w:rsid w:val="00F235A3"/>
    <w:rsid w:val="00F236C7"/>
    <w:rsid w:val="00F2386C"/>
    <w:rsid w:val="00F23B0B"/>
    <w:rsid w:val="00F23BC2"/>
    <w:rsid w:val="00F23F80"/>
    <w:rsid w:val="00F240C5"/>
    <w:rsid w:val="00F24446"/>
    <w:rsid w:val="00F245CE"/>
    <w:rsid w:val="00F24964"/>
    <w:rsid w:val="00F24E94"/>
    <w:rsid w:val="00F25079"/>
    <w:rsid w:val="00F252EB"/>
    <w:rsid w:val="00F254F6"/>
    <w:rsid w:val="00F2567B"/>
    <w:rsid w:val="00F256C6"/>
    <w:rsid w:val="00F25A9F"/>
    <w:rsid w:val="00F265BF"/>
    <w:rsid w:val="00F26CCE"/>
    <w:rsid w:val="00F27030"/>
    <w:rsid w:val="00F27318"/>
    <w:rsid w:val="00F2733D"/>
    <w:rsid w:val="00F30505"/>
    <w:rsid w:val="00F30656"/>
    <w:rsid w:val="00F30A1D"/>
    <w:rsid w:val="00F30AA4"/>
    <w:rsid w:val="00F30E50"/>
    <w:rsid w:val="00F30E78"/>
    <w:rsid w:val="00F30F01"/>
    <w:rsid w:val="00F31448"/>
    <w:rsid w:val="00F316A4"/>
    <w:rsid w:val="00F316E7"/>
    <w:rsid w:val="00F31EC2"/>
    <w:rsid w:val="00F32055"/>
    <w:rsid w:val="00F32059"/>
    <w:rsid w:val="00F325B3"/>
    <w:rsid w:val="00F331E8"/>
    <w:rsid w:val="00F33DC1"/>
    <w:rsid w:val="00F33E8F"/>
    <w:rsid w:val="00F33F17"/>
    <w:rsid w:val="00F33F7F"/>
    <w:rsid w:val="00F33F91"/>
    <w:rsid w:val="00F3404C"/>
    <w:rsid w:val="00F34165"/>
    <w:rsid w:val="00F342A0"/>
    <w:rsid w:val="00F34378"/>
    <w:rsid w:val="00F34A03"/>
    <w:rsid w:val="00F35777"/>
    <w:rsid w:val="00F35E0C"/>
    <w:rsid w:val="00F35E26"/>
    <w:rsid w:val="00F35E82"/>
    <w:rsid w:val="00F360F6"/>
    <w:rsid w:val="00F36A3E"/>
    <w:rsid w:val="00F36CD1"/>
    <w:rsid w:val="00F3721D"/>
    <w:rsid w:val="00F373CC"/>
    <w:rsid w:val="00F3769A"/>
    <w:rsid w:val="00F377A5"/>
    <w:rsid w:val="00F4017D"/>
    <w:rsid w:val="00F40866"/>
    <w:rsid w:val="00F409A7"/>
    <w:rsid w:val="00F40CAB"/>
    <w:rsid w:val="00F41221"/>
    <w:rsid w:val="00F416EA"/>
    <w:rsid w:val="00F416F2"/>
    <w:rsid w:val="00F41817"/>
    <w:rsid w:val="00F419BF"/>
    <w:rsid w:val="00F41B35"/>
    <w:rsid w:val="00F41CD5"/>
    <w:rsid w:val="00F41F89"/>
    <w:rsid w:val="00F420EA"/>
    <w:rsid w:val="00F4266D"/>
    <w:rsid w:val="00F427B8"/>
    <w:rsid w:val="00F42A7F"/>
    <w:rsid w:val="00F42BB9"/>
    <w:rsid w:val="00F432D8"/>
    <w:rsid w:val="00F433C1"/>
    <w:rsid w:val="00F433CE"/>
    <w:rsid w:val="00F436CD"/>
    <w:rsid w:val="00F43995"/>
    <w:rsid w:val="00F43AB2"/>
    <w:rsid w:val="00F443F4"/>
    <w:rsid w:val="00F44753"/>
    <w:rsid w:val="00F45564"/>
    <w:rsid w:val="00F455BD"/>
    <w:rsid w:val="00F45959"/>
    <w:rsid w:val="00F46128"/>
    <w:rsid w:val="00F464D8"/>
    <w:rsid w:val="00F46B0E"/>
    <w:rsid w:val="00F46E1E"/>
    <w:rsid w:val="00F470A7"/>
    <w:rsid w:val="00F474FC"/>
    <w:rsid w:val="00F476A9"/>
    <w:rsid w:val="00F477C1"/>
    <w:rsid w:val="00F47BAE"/>
    <w:rsid w:val="00F47F59"/>
    <w:rsid w:val="00F47FE3"/>
    <w:rsid w:val="00F50455"/>
    <w:rsid w:val="00F5157E"/>
    <w:rsid w:val="00F52280"/>
    <w:rsid w:val="00F5288C"/>
    <w:rsid w:val="00F52927"/>
    <w:rsid w:val="00F52A0A"/>
    <w:rsid w:val="00F52A52"/>
    <w:rsid w:val="00F531BF"/>
    <w:rsid w:val="00F5381D"/>
    <w:rsid w:val="00F53E2E"/>
    <w:rsid w:val="00F54311"/>
    <w:rsid w:val="00F545B2"/>
    <w:rsid w:val="00F54A86"/>
    <w:rsid w:val="00F550E5"/>
    <w:rsid w:val="00F55FFA"/>
    <w:rsid w:val="00F56668"/>
    <w:rsid w:val="00F56F5A"/>
    <w:rsid w:val="00F5731F"/>
    <w:rsid w:val="00F5738C"/>
    <w:rsid w:val="00F57C98"/>
    <w:rsid w:val="00F57CD7"/>
    <w:rsid w:val="00F57E52"/>
    <w:rsid w:val="00F600AF"/>
    <w:rsid w:val="00F604AB"/>
    <w:rsid w:val="00F6058B"/>
    <w:rsid w:val="00F60728"/>
    <w:rsid w:val="00F6137A"/>
    <w:rsid w:val="00F61759"/>
    <w:rsid w:val="00F61A69"/>
    <w:rsid w:val="00F61BBD"/>
    <w:rsid w:val="00F61E9C"/>
    <w:rsid w:val="00F61F19"/>
    <w:rsid w:val="00F621C9"/>
    <w:rsid w:val="00F62597"/>
    <w:rsid w:val="00F62A5F"/>
    <w:rsid w:val="00F62BCC"/>
    <w:rsid w:val="00F63971"/>
    <w:rsid w:val="00F639B5"/>
    <w:rsid w:val="00F63A30"/>
    <w:rsid w:val="00F63C7E"/>
    <w:rsid w:val="00F64162"/>
    <w:rsid w:val="00F64192"/>
    <w:rsid w:val="00F642E2"/>
    <w:rsid w:val="00F64B6C"/>
    <w:rsid w:val="00F64F30"/>
    <w:rsid w:val="00F653E1"/>
    <w:rsid w:val="00F659E2"/>
    <w:rsid w:val="00F65AD1"/>
    <w:rsid w:val="00F65B50"/>
    <w:rsid w:val="00F661DB"/>
    <w:rsid w:val="00F6631D"/>
    <w:rsid w:val="00F664D5"/>
    <w:rsid w:val="00F66BA4"/>
    <w:rsid w:val="00F66D2D"/>
    <w:rsid w:val="00F66DB6"/>
    <w:rsid w:val="00F66E5D"/>
    <w:rsid w:val="00F66F72"/>
    <w:rsid w:val="00F676FC"/>
    <w:rsid w:val="00F67F32"/>
    <w:rsid w:val="00F70088"/>
    <w:rsid w:val="00F70BF2"/>
    <w:rsid w:val="00F70E84"/>
    <w:rsid w:val="00F70FDA"/>
    <w:rsid w:val="00F7152D"/>
    <w:rsid w:val="00F71688"/>
    <w:rsid w:val="00F719B4"/>
    <w:rsid w:val="00F71F46"/>
    <w:rsid w:val="00F71FDA"/>
    <w:rsid w:val="00F72CBB"/>
    <w:rsid w:val="00F72DDC"/>
    <w:rsid w:val="00F72E99"/>
    <w:rsid w:val="00F72ECF"/>
    <w:rsid w:val="00F73133"/>
    <w:rsid w:val="00F733AE"/>
    <w:rsid w:val="00F73429"/>
    <w:rsid w:val="00F7370D"/>
    <w:rsid w:val="00F73B0B"/>
    <w:rsid w:val="00F73EF5"/>
    <w:rsid w:val="00F7405A"/>
    <w:rsid w:val="00F740B1"/>
    <w:rsid w:val="00F747D2"/>
    <w:rsid w:val="00F749C5"/>
    <w:rsid w:val="00F749FB"/>
    <w:rsid w:val="00F753F9"/>
    <w:rsid w:val="00F75549"/>
    <w:rsid w:val="00F757CD"/>
    <w:rsid w:val="00F75E61"/>
    <w:rsid w:val="00F75E80"/>
    <w:rsid w:val="00F76435"/>
    <w:rsid w:val="00F767EC"/>
    <w:rsid w:val="00F76897"/>
    <w:rsid w:val="00F77220"/>
    <w:rsid w:val="00F776D3"/>
    <w:rsid w:val="00F77871"/>
    <w:rsid w:val="00F779BB"/>
    <w:rsid w:val="00F77B71"/>
    <w:rsid w:val="00F77CD2"/>
    <w:rsid w:val="00F8047B"/>
    <w:rsid w:val="00F808CD"/>
    <w:rsid w:val="00F80E93"/>
    <w:rsid w:val="00F8120F"/>
    <w:rsid w:val="00F8122F"/>
    <w:rsid w:val="00F817C5"/>
    <w:rsid w:val="00F819DB"/>
    <w:rsid w:val="00F81A37"/>
    <w:rsid w:val="00F81F3B"/>
    <w:rsid w:val="00F82A12"/>
    <w:rsid w:val="00F82EF3"/>
    <w:rsid w:val="00F84160"/>
    <w:rsid w:val="00F84839"/>
    <w:rsid w:val="00F84C84"/>
    <w:rsid w:val="00F84EA5"/>
    <w:rsid w:val="00F85385"/>
    <w:rsid w:val="00F8580E"/>
    <w:rsid w:val="00F85ED0"/>
    <w:rsid w:val="00F85FCC"/>
    <w:rsid w:val="00F85FFB"/>
    <w:rsid w:val="00F862CA"/>
    <w:rsid w:val="00F8684C"/>
    <w:rsid w:val="00F86F2C"/>
    <w:rsid w:val="00F87248"/>
    <w:rsid w:val="00F877BD"/>
    <w:rsid w:val="00F87D26"/>
    <w:rsid w:val="00F90031"/>
    <w:rsid w:val="00F9004E"/>
    <w:rsid w:val="00F902B2"/>
    <w:rsid w:val="00F90343"/>
    <w:rsid w:val="00F90E4D"/>
    <w:rsid w:val="00F911E7"/>
    <w:rsid w:val="00F918A4"/>
    <w:rsid w:val="00F91E10"/>
    <w:rsid w:val="00F91EEA"/>
    <w:rsid w:val="00F9292D"/>
    <w:rsid w:val="00F92C44"/>
    <w:rsid w:val="00F92E22"/>
    <w:rsid w:val="00F92E64"/>
    <w:rsid w:val="00F934E9"/>
    <w:rsid w:val="00F938C4"/>
    <w:rsid w:val="00F943FF"/>
    <w:rsid w:val="00F94416"/>
    <w:rsid w:val="00F9441F"/>
    <w:rsid w:val="00F94960"/>
    <w:rsid w:val="00F94B28"/>
    <w:rsid w:val="00F94C6B"/>
    <w:rsid w:val="00F94CFF"/>
    <w:rsid w:val="00F95736"/>
    <w:rsid w:val="00F95895"/>
    <w:rsid w:val="00F95D06"/>
    <w:rsid w:val="00F95D9B"/>
    <w:rsid w:val="00F96037"/>
    <w:rsid w:val="00F960B4"/>
    <w:rsid w:val="00F963B8"/>
    <w:rsid w:val="00F966A2"/>
    <w:rsid w:val="00F96A24"/>
    <w:rsid w:val="00F96B0C"/>
    <w:rsid w:val="00F96B2A"/>
    <w:rsid w:val="00F96B68"/>
    <w:rsid w:val="00F96EFA"/>
    <w:rsid w:val="00F972F1"/>
    <w:rsid w:val="00F97475"/>
    <w:rsid w:val="00F9768B"/>
    <w:rsid w:val="00F976C4"/>
    <w:rsid w:val="00F979C1"/>
    <w:rsid w:val="00F97A4D"/>
    <w:rsid w:val="00F97C2E"/>
    <w:rsid w:val="00F97DCB"/>
    <w:rsid w:val="00F97F3C"/>
    <w:rsid w:val="00F97F67"/>
    <w:rsid w:val="00FA0502"/>
    <w:rsid w:val="00FA05AB"/>
    <w:rsid w:val="00FA13D3"/>
    <w:rsid w:val="00FA1526"/>
    <w:rsid w:val="00FA1598"/>
    <w:rsid w:val="00FA15BD"/>
    <w:rsid w:val="00FA1DAD"/>
    <w:rsid w:val="00FA1DC0"/>
    <w:rsid w:val="00FA2A1E"/>
    <w:rsid w:val="00FA33D8"/>
    <w:rsid w:val="00FA36FC"/>
    <w:rsid w:val="00FA42B9"/>
    <w:rsid w:val="00FA4343"/>
    <w:rsid w:val="00FA4419"/>
    <w:rsid w:val="00FA443F"/>
    <w:rsid w:val="00FA46C4"/>
    <w:rsid w:val="00FA47D6"/>
    <w:rsid w:val="00FA497F"/>
    <w:rsid w:val="00FA4F45"/>
    <w:rsid w:val="00FA537B"/>
    <w:rsid w:val="00FA5EEA"/>
    <w:rsid w:val="00FA6059"/>
    <w:rsid w:val="00FA6267"/>
    <w:rsid w:val="00FA63F8"/>
    <w:rsid w:val="00FA652F"/>
    <w:rsid w:val="00FA67E7"/>
    <w:rsid w:val="00FA6C21"/>
    <w:rsid w:val="00FA6E2B"/>
    <w:rsid w:val="00FA758C"/>
    <w:rsid w:val="00FA75EA"/>
    <w:rsid w:val="00FA7638"/>
    <w:rsid w:val="00FA7A65"/>
    <w:rsid w:val="00FA7BEC"/>
    <w:rsid w:val="00FA7F36"/>
    <w:rsid w:val="00FB09AA"/>
    <w:rsid w:val="00FB153A"/>
    <w:rsid w:val="00FB1AEB"/>
    <w:rsid w:val="00FB1C2D"/>
    <w:rsid w:val="00FB2A5F"/>
    <w:rsid w:val="00FB2C8B"/>
    <w:rsid w:val="00FB33E7"/>
    <w:rsid w:val="00FB3627"/>
    <w:rsid w:val="00FB39D2"/>
    <w:rsid w:val="00FB3EC4"/>
    <w:rsid w:val="00FB4A12"/>
    <w:rsid w:val="00FB4C23"/>
    <w:rsid w:val="00FB4D26"/>
    <w:rsid w:val="00FB521E"/>
    <w:rsid w:val="00FB5BEC"/>
    <w:rsid w:val="00FB5C45"/>
    <w:rsid w:val="00FB5EEB"/>
    <w:rsid w:val="00FB60D8"/>
    <w:rsid w:val="00FB629F"/>
    <w:rsid w:val="00FB65CE"/>
    <w:rsid w:val="00FB6644"/>
    <w:rsid w:val="00FB7481"/>
    <w:rsid w:val="00FB757E"/>
    <w:rsid w:val="00FB76BA"/>
    <w:rsid w:val="00FB782B"/>
    <w:rsid w:val="00FB7E32"/>
    <w:rsid w:val="00FC0300"/>
    <w:rsid w:val="00FC03DA"/>
    <w:rsid w:val="00FC0F08"/>
    <w:rsid w:val="00FC1402"/>
    <w:rsid w:val="00FC15A5"/>
    <w:rsid w:val="00FC1DCD"/>
    <w:rsid w:val="00FC2041"/>
    <w:rsid w:val="00FC20AF"/>
    <w:rsid w:val="00FC23CB"/>
    <w:rsid w:val="00FC298B"/>
    <w:rsid w:val="00FC2C58"/>
    <w:rsid w:val="00FC2FA1"/>
    <w:rsid w:val="00FC3280"/>
    <w:rsid w:val="00FC3493"/>
    <w:rsid w:val="00FC3BC5"/>
    <w:rsid w:val="00FC3D47"/>
    <w:rsid w:val="00FC3D5D"/>
    <w:rsid w:val="00FC417D"/>
    <w:rsid w:val="00FC418B"/>
    <w:rsid w:val="00FC421B"/>
    <w:rsid w:val="00FC4C74"/>
    <w:rsid w:val="00FC570F"/>
    <w:rsid w:val="00FC5976"/>
    <w:rsid w:val="00FC5AF0"/>
    <w:rsid w:val="00FC6588"/>
    <w:rsid w:val="00FC65CD"/>
    <w:rsid w:val="00FC6B57"/>
    <w:rsid w:val="00FC6C3C"/>
    <w:rsid w:val="00FC6E0B"/>
    <w:rsid w:val="00FC7077"/>
    <w:rsid w:val="00FC711C"/>
    <w:rsid w:val="00FC784B"/>
    <w:rsid w:val="00FC7DC9"/>
    <w:rsid w:val="00FC7DD5"/>
    <w:rsid w:val="00FC7F10"/>
    <w:rsid w:val="00FD013F"/>
    <w:rsid w:val="00FD03C7"/>
    <w:rsid w:val="00FD062F"/>
    <w:rsid w:val="00FD0B57"/>
    <w:rsid w:val="00FD104A"/>
    <w:rsid w:val="00FD1129"/>
    <w:rsid w:val="00FD1233"/>
    <w:rsid w:val="00FD1271"/>
    <w:rsid w:val="00FD1954"/>
    <w:rsid w:val="00FD1BAF"/>
    <w:rsid w:val="00FD1C2F"/>
    <w:rsid w:val="00FD21EE"/>
    <w:rsid w:val="00FD23F8"/>
    <w:rsid w:val="00FD28C9"/>
    <w:rsid w:val="00FD2AD5"/>
    <w:rsid w:val="00FD301A"/>
    <w:rsid w:val="00FD3752"/>
    <w:rsid w:val="00FD39EF"/>
    <w:rsid w:val="00FD3AA4"/>
    <w:rsid w:val="00FD41D4"/>
    <w:rsid w:val="00FD440A"/>
    <w:rsid w:val="00FD4CBE"/>
    <w:rsid w:val="00FD4E22"/>
    <w:rsid w:val="00FD53F6"/>
    <w:rsid w:val="00FD5D60"/>
    <w:rsid w:val="00FD5E13"/>
    <w:rsid w:val="00FD69A4"/>
    <w:rsid w:val="00FD6A37"/>
    <w:rsid w:val="00FD6BD3"/>
    <w:rsid w:val="00FD6EF6"/>
    <w:rsid w:val="00FD70FA"/>
    <w:rsid w:val="00FD72E0"/>
    <w:rsid w:val="00FD7D8F"/>
    <w:rsid w:val="00FE06DA"/>
    <w:rsid w:val="00FE072C"/>
    <w:rsid w:val="00FE0A58"/>
    <w:rsid w:val="00FE1045"/>
    <w:rsid w:val="00FE12FB"/>
    <w:rsid w:val="00FE14B6"/>
    <w:rsid w:val="00FE1CC7"/>
    <w:rsid w:val="00FE206A"/>
    <w:rsid w:val="00FE269A"/>
    <w:rsid w:val="00FE2754"/>
    <w:rsid w:val="00FE27DC"/>
    <w:rsid w:val="00FE2A6F"/>
    <w:rsid w:val="00FE2D8B"/>
    <w:rsid w:val="00FE31D8"/>
    <w:rsid w:val="00FE34A1"/>
    <w:rsid w:val="00FE37DA"/>
    <w:rsid w:val="00FE3892"/>
    <w:rsid w:val="00FE3B68"/>
    <w:rsid w:val="00FE3E7E"/>
    <w:rsid w:val="00FE3EFF"/>
    <w:rsid w:val="00FE407B"/>
    <w:rsid w:val="00FE43B6"/>
    <w:rsid w:val="00FE44AC"/>
    <w:rsid w:val="00FE45D4"/>
    <w:rsid w:val="00FE4F0C"/>
    <w:rsid w:val="00FE5097"/>
    <w:rsid w:val="00FE51E3"/>
    <w:rsid w:val="00FE53D9"/>
    <w:rsid w:val="00FE5B35"/>
    <w:rsid w:val="00FE5BBF"/>
    <w:rsid w:val="00FE7311"/>
    <w:rsid w:val="00FE73DD"/>
    <w:rsid w:val="00FE7750"/>
    <w:rsid w:val="00FE7907"/>
    <w:rsid w:val="00FE79C4"/>
    <w:rsid w:val="00FF090F"/>
    <w:rsid w:val="00FF0F3D"/>
    <w:rsid w:val="00FF15E9"/>
    <w:rsid w:val="00FF188B"/>
    <w:rsid w:val="00FF2B2E"/>
    <w:rsid w:val="00FF2E60"/>
    <w:rsid w:val="00FF3067"/>
    <w:rsid w:val="00FF3A1B"/>
    <w:rsid w:val="00FF3DAB"/>
    <w:rsid w:val="00FF4034"/>
    <w:rsid w:val="00FF452D"/>
    <w:rsid w:val="00FF4A2A"/>
    <w:rsid w:val="00FF4A3C"/>
    <w:rsid w:val="00FF4B4B"/>
    <w:rsid w:val="00FF4BC2"/>
    <w:rsid w:val="00FF524E"/>
    <w:rsid w:val="00FF5342"/>
    <w:rsid w:val="00FF5408"/>
    <w:rsid w:val="00FF5685"/>
    <w:rsid w:val="00FF5D94"/>
    <w:rsid w:val="00FF5E2B"/>
    <w:rsid w:val="00FF6078"/>
    <w:rsid w:val="00FF6654"/>
    <w:rsid w:val="00FF66C8"/>
    <w:rsid w:val="00FF6955"/>
    <w:rsid w:val="00FF6969"/>
    <w:rsid w:val="00FF6BBE"/>
    <w:rsid w:val="00FF6E90"/>
    <w:rsid w:val="00FF7012"/>
    <w:rsid w:val="00FF70EF"/>
    <w:rsid w:val="00FF7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16A1A"/>
  <w14:defaultImageDpi w14:val="96"/>
  <w15:docId w15:val="{8B440B77-9BCE-4518-BE2E-E80B1AEA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5233"/>
    <w:rPr>
      <w:rFonts w:ascii="Arial" w:hAnsi="Arial"/>
    </w:rPr>
  </w:style>
  <w:style w:type="paragraph" w:styleId="Heading1">
    <w:name w:val="heading 1"/>
    <w:basedOn w:val="Normal"/>
    <w:next w:val="Normal"/>
    <w:link w:val="Heading1Char"/>
    <w:uiPriority w:val="9"/>
    <w:qFormat/>
    <w:rsid w:val="00941BB4"/>
    <w:pPr>
      <w:jc w:val="center"/>
      <w:outlineLvl w:val="0"/>
    </w:pPr>
    <w:rPr>
      <w:b/>
      <w:caps/>
      <w:noProof/>
      <w:sz w:val="28"/>
    </w:rPr>
  </w:style>
  <w:style w:type="paragraph" w:styleId="Heading2">
    <w:name w:val="heading 2"/>
    <w:basedOn w:val="Normal"/>
    <w:next w:val="Normal"/>
    <w:link w:val="Heading2Char"/>
    <w:unhideWhenUsed/>
    <w:qFormat/>
    <w:rsid w:val="002E353F"/>
    <w:pPr>
      <w:spacing w:before="120" w:line="276" w:lineRule="auto"/>
      <w:outlineLvl w:val="1"/>
    </w:pPr>
    <w:rPr>
      <w:rFonts w:ascii="arial bold" w:eastAsia="Calibri" w:hAnsi="arial bold" w:cs="Arial"/>
      <w:b/>
      <w:color w:val="000000"/>
      <w:sz w:val="22"/>
    </w:rPr>
  </w:style>
  <w:style w:type="paragraph" w:styleId="Heading3">
    <w:name w:val="heading 3"/>
    <w:basedOn w:val="Normal"/>
    <w:next w:val="Normal"/>
    <w:link w:val="Heading3Char"/>
    <w:uiPriority w:val="9"/>
    <w:unhideWhenUsed/>
    <w:qFormat/>
    <w:rsid w:val="00755790"/>
    <w:pPr>
      <w:keepNext/>
      <w:spacing w:before="120" w:after="60"/>
      <w:outlineLvl w:val="2"/>
    </w:pPr>
    <w:rPr>
      <w:bCs/>
      <w:caps/>
      <w:sz w:val="22"/>
      <w:szCs w:val="26"/>
    </w:rPr>
  </w:style>
  <w:style w:type="paragraph" w:styleId="Heading4">
    <w:name w:val="heading 4"/>
    <w:basedOn w:val="Normal"/>
    <w:next w:val="Normal"/>
    <w:link w:val="Heading4Char"/>
    <w:qFormat/>
    <w:rsid w:val="00807820"/>
    <w:pPr>
      <w:keepNext/>
      <w:framePr w:w="7080" w:h="2595" w:hSpace="180" w:wrap="around" w:vAnchor="text" w:hAnchor="page" w:x="2014" w:y="91"/>
      <w:spacing w:after="120"/>
      <w:outlineLvl w:val="3"/>
    </w:pPr>
    <w:rPr>
      <w:rFonts w:ascii="Times New Roman" w:hAnsi="Times New Roman"/>
      <w:b/>
      <w:bCs/>
      <w:caps/>
      <w:sz w:val="26"/>
      <w:szCs w:val="24"/>
    </w:rPr>
  </w:style>
  <w:style w:type="paragraph" w:styleId="Heading5">
    <w:name w:val="heading 5"/>
    <w:basedOn w:val="Normal"/>
    <w:next w:val="Normal"/>
    <w:link w:val="Heading5Char"/>
    <w:uiPriority w:val="9"/>
    <w:unhideWhenUsed/>
    <w:qFormat/>
    <w:rsid w:val="007D7560"/>
    <w:p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rsid w:val="007D7560"/>
    <w:pPr>
      <w:spacing w:before="240" w:after="60"/>
      <w:outlineLvl w:val="5"/>
    </w:pPr>
    <w:rPr>
      <w:rFonts w:ascii="Calibri" w:hAnsi="Calibri"/>
      <w:b/>
      <w:bCs/>
      <w:sz w:val="22"/>
      <w:szCs w:val="22"/>
    </w:rPr>
  </w:style>
  <w:style w:type="paragraph" w:styleId="Heading7">
    <w:name w:val="heading 7"/>
    <w:basedOn w:val="Normal"/>
    <w:next w:val="Normal"/>
    <w:link w:val="Heading7Char"/>
    <w:rsid w:val="007D7560"/>
    <w:pPr>
      <w:keepNext/>
      <w:spacing w:after="120"/>
      <w:outlineLvl w:val="6"/>
    </w:pPr>
    <w:rPr>
      <w:rFonts w:ascii="Times New Roman" w:hAnsi="Times New Roman"/>
      <w:sz w:val="32"/>
      <w:szCs w:val="24"/>
    </w:rPr>
  </w:style>
  <w:style w:type="paragraph" w:styleId="Heading8">
    <w:name w:val="heading 8"/>
    <w:basedOn w:val="Normal"/>
    <w:next w:val="Normal"/>
    <w:link w:val="Heading8Char"/>
    <w:rsid w:val="007D7560"/>
    <w:pPr>
      <w:keepNext/>
      <w:spacing w:after="120"/>
      <w:outlineLvl w:val="7"/>
    </w:pPr>
    <w:rPr>
      <w:rFonts w:ascii="Times New Roman" w:hAnsi="Times New Roman"/>
      <w:color w:val="0000FF"/>
      <w:sz w:val="28"/>
      <w:szCs w:val="24"/>
    </w:rPr>
  </w:style>
  <w:style w:type="paragraph" w:styleId="Heading9">
    <w:name w:val="heading 9"/>
    <w:basedOn w:val="Normal"/>
    <w:next w:val="Normal"/>
    <w:link w:val="Heading9Char"/>
    <w:rsid w:val="007D7560"/>
    <w:pPr>
      <w:keepNext/>
      <w:spacing w:after="120"/>
      <w:jc w:val="center"/>
      <w:outlineLvl w:val="8"/>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character" w:styleId="FollowedHyperlink">
    <w:name w:val="FollowedHyperlink"/>
    <w:rsid w:val="005D46DB"/>
    <w:rPr>
      <w:color w:val="800080"/>
      <w:u w:val="single"/>
    </w:rPr>
  </w:style>
  <w:style w:type="character" w:customStyle="1" w:styleId="FooterChar">
    <w:name w:val="Footer Char"/>
    <w:link w:val="Footer"/>
    <w:rsid w:val="0005196B"/>
  </w:style>
  <w:style w:type="paragraph" w:styleId="ListParagraph">
    <w:name w:val="List Paragraph"/>
    <w:basedOn w:val="Normal"/>
    <w:uiPriority w:val="34"/>
    <w:qFormat/>
    <w:rsid w:val="003D490E"/>
    <w:pPr>
      <w:numPr>
        <w:numId w:val="44"/>
      </w:numPr>
      <w:spacing w:after="200" w:line="276" w:lineRule="auto"/>
      <w:contextualSpacing/>
    </w:pPr>
    <w:rPr>
      <w:rFonts w:eastAsia="Calibri" w:cs="Arial"/>
      <w:szCs w:val="22"/>
      <w:lang w:val="en"/>
    </w:rPr>
  </w:style>
  <w:style w:type="paragraph" w:styleId="NormalWeb">
    <w:name w:val="Normal (Web)"/>
    <w:basedOn w:val="Normal"/>
    <w:uiPriority w:val="99"/>
    <w:rsid w:val="00AA1E61"/>
    <w:pPr>
      <w:spacing w:before="100" w:beforeAutospacing="1" w:after="100" w:afterAutospacing="1"/>
    </w:pPr>
    <w:rPr>
      <w:rFonts w:ascii="Arial Unicode MS" w:eastAsia="Arial Unicode MS" w:hAnsi="Arial Unicode MS" w:cs="Arial Unicode MS"/>
      <w:sz w:val="24"/>
      <w:szCs w:val="24"/>
    </w:rPr>
  </w:style>
  <w:style w:type="character" w:customStyle="1" w:styleId="Heading2Char">
    <w:name w:val="Heading 2 Char"/>
    <w:link w:val="Heading2"/>
    <w:rsid w:val="002E353F"/>
    <w:rPr>
      <w:rFonts w:ascii="arial bold" w:eastAsia="Calibri" w:hAnsi="arial bold" w:cs="Arial"/>
      <w:b/>
      <w:color w:val="000000"/>
      <w:sz w:val="22"/>
    </w:rPr>
  </w:style>
  <w:style w:type="character" w:styleId="Strong">
    <w:name w:val="Strong"/>
    <w:uiPriority w:val="22"/>
    <w:qFormat/>
    <w:rsid w:val="00B836C9"/>
    <w:rPr>
      <w:b/>
      <w:bCs/>
    </w:rPr>
  </w:style>
  <w:style w:type="paragraph" w:customStyle="1" w:styleId="subhead">
    <w:name w:val="subhead"/>
    <w:basedOn w:val="Normal"/>
    <w:rsid w:val="007E77A0"/>
    <w:pPr>
      <w:spacing w:before="100" w:beforeAutospacing="1" w:after="100" w:afterAutospacing="1"/>
    </w:pPr>
    <w:rPr>
      <w:sz w:val="24"/>
      <w:szCs w:val="24"/>
    </w:rPr>
  </w:style>
  <w:style w:type="character" w:customStyle="1" w:styleId="gold-bold1">
    <w:name w:val="gold-bold1"/>
    <w:rsid w:val="007E77A0"/>
    <w:rPr>
      <w:b/>
      <w:bCs/>
      <w:color w:val="FFFF99"/>
    </w:rPr>
  </w:style>
  <w:style w:type="character" w:customStyle="1" w:styleId="red-text21">
    <w:name w:val="red-text21"/>
    <w:rsid w:val="0075495A"/>
    <w:rPr>
      <w:color w:val="FF0000"/>
    </w:rPr>
  </w:style>
  <w:style w:type="table" w:styleId="TableGrid">
    <w:name w:val="Table Grid"/>
    <w:basedOn w:val="TableNormal"/>
    <w:rsid w:val="00ED4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95420B"/>
  </w:style>
  <w:style w:type="paragraph" w:styleId="FootnoteText">
    <w:name w:val="footnote text"/>
    <w:basedOn w:val="Normal"/>
    <w:link w:val="FootnoteTextChar"/>
    <w:uiPriority w:val="99"/>
    <w:qFormat/>
    <w:rsid w:val="00A56D91"/>
  </w:style>
  <w:style w:type="character" w:customStyle="1" w:styleId="FootnoteTextChar">
    <w:name w:val="Footnote Text Char"/>
    <w:basedOn w:val="DefaultParagraphFont"/>
    <w:link w:val="FootnoteText"/>
    <w:uiPriority w:val="99"/>
    <w:rsid w:val="00A56D91"/>
  </w:style>
  <w:style w:type="character" w:styleId="FootnoteReference">
    <w:name w:val="footnote reference"/>
    <w:uiPriority w:val="99"/>
    <w:rsid w:val="00A56D91"/>
    <w:rPr>
      <w:vertAlign w:val="superscript"/>
    </w:rPr>
  </w:style>
  <w:style w:type="character" w:customStyle="1" w:styleId="Heading3Char">
    <w:name w:val="Heading 3 Char"/>
    <w:link w:val="Heading3"/>
    <w:uiPriority w:val="9"/>
    <w:rsid w:val="00755790"/>
    <w:rPr>
      <w:rFonts w:ascii="Arial" w:hAnsi="Arial"/>
      <w:bCs/>
      <w:caps/>
      <w:sz w:val="22"/>
      <w:szCs w:val="26"/>
    </w:rPr>
  </w:style>
  <w:style w:type="paragraph" w:customStyle="1" w:styleId="BulletedList">
    <w:name w:val="Bulleted List"/>
    <w:basedOn w:val="Normal"/>
    <w:rsid w:val="00647D5F"/>
    <w:pPr>
      <w:numPr>
        <w:numId w:val="4"/>
      </w:numPr>
      <w:spacing w:after="120"/>
    </w:pPr>
    <w:rPr>
      <w:sz w:val="24"/>
      <w:szCs w:val="24"/>
    </w:rPr>
  </w:style>
  <w:style w:type="character" w:customStyle="1" w:styleId="Heading1Char">
    <w:name w:val="Heading 1 Char"/>
    <w:link w:val="Heading1"/>
    <w:uiPriority w:val="9"/>
    <w:rsid w:val="00941BB4"/>
    <w:rPr>
      <w:rFonts w:ascii="Arial" w:hAnsi="Arial"/>
      <w:b/>
      <w:caps/>
      <w:noProof/>
      <w:sz w:val="28"/>
    </w:rPr>
  </w:style>
  <w:style w:type="paragraph" w:styleId="Title">
    <w:name w:val="Title"/>
    <w:basedOn w:val="Normal"/>
    <w:next w:val="Normal"/>
    <w:link w:val="TitleChar"/>
    <w:qFormat/>
    <w:rsid w:val="0001619B"/>
    <w:pPr>
      <w:spacing w:after="60"/>
      <w:jc w:val="center"/>
      <w:outlineLvl w:val="0"/>
    </w:pPr>
    <w:rPr>
      <w:rFonts w:cs="Arial"/>
      <w:b/>
      <w:bCs/>
      <w:noProof/>
      <w:kern w:val="28"/>
      <w:sz w:val="64"/>
      <w:szCs w:val="64"/>
    </w:rPr>
  </w:style>
  <w:style w:type="character" w:customStyle="1" w:styleId="TitleChar">
    <w:name w:val="Title Char"/>
    <w:link w:val="Title"/>
    <w:rsid w:val="0001619B"/>
    <w:rPr>
      <w:rFonts w:ascii="Arial" w:hAnsi="Arial" w:cs="Arial"/>
      <w:b/>
      <w:bCs/>
      <w:noProof/>
      <w:kern w:val="28"/>
      <w:sz w:val="64"/>
      <w:szCs w:val="64"/>
    </w:rPr>
  </w:style>
  <w:style w:type="paragraph" w:styleId="BalloonText">
    <w:name w:val="Balloon Text"/>
    <w:basedOn w:val="Normal"/>
    <w:link w:val="BalloonTextChar"/>
    <w:rsid w:val="00487D36"/>
    <w:rPr>
      <w:rFonts w:ascii="Tahoma" w:hAnsi="Tahoma" w:cs="Tahoma"/>
      <w:sz w:val="16"/>
      <w:szCs w:val="16"/>
    </w:rPr>
  </w:style>
  <w:style w:type="paragraph" w:styleId="TOC1">
    <w:name w:val="toc 1"/>
    <w:basedOn w:val="Normal"/>
    <w:next w:val="Normal"/>
    <w:link w:val="TOC1Char"/>
    <w:uiPriority w:val="39"/>
    <w:rsid w:val="00CE63F5"/>
    <w:pPr>
      <w:shd w:val="clear" w:color="auto" w:fill="FFFFFF" w:themeFill="background1"/>
      <w:tabs>
        <w:tab w:val="left" w:pos="900"/>
        <w:tab w:val="right" w:leader="dot" w:pos="9710"/>
      </w:tabs>
      <w:ind w:left="274"/>
    </w:pPr>
    <w:rPr>
      <w:rFonts w:cs="Arial"/>
      <w:b/>
      <w:bCs/>
      <w:noProof/>
      <w:sz w:val="22"/>
      <w:szCs w:val="22"/>
    </w:rPr>
  </w:style>
  <w:style w:type="paragraph" w:styleId="TOC2">
    <w:name w:val="toc 2"/>
    <w:basedOn w:val="Normal"/>
    <w:next w:val="Normal"/>
    <w:link w:val="TOC2Char"/>
    <w:uiPriority w:val="39"/>
    <w:rsid w:val="00CE63F5"/>
    <w:pPr>
      <w:tabs>
        <w:tab w:val="right" w:leader="dot" w:pos="9710"/>
      </w:tabs>
      <w:spacing w:before="20"/>
      <w:ind w:left="576"/>
    </w:pPr>
    <w:rPr>
      <w:rFonts w:cs="Arial"/>
      <w:caps/>
      <w:noProof/>
      <w:color w:val="000000" w:themeColor="text1"/>
      <w:spacing w:val="6"/>
      <w:sz w:val="18"/>
      <w:szCs w:val="16"/>
    </w:rPr>
  </w:style>
  <w:style w:type="character" w:customStyle="1" w:styleId="BalloonTextChar">
    <w:name w:val="Balloon Text Char"/>
    <w:link w:val="BalloonText"/>
    <w:rsid w:val="00487D36"/>
    <w:rPr>
      <w:rFonts w:ascii="Tahoma" w:hAnsi="Tahoma" w:cs="Tahoma"/>
      <w:sz w:val="16"/>
      <w:szCs w:val="16"/>
    </w:rPr>
  </w:style>
  <w:style w:type="character" w:styleId="HTMLCite">
    <w:name w:val="HTML Cite"/>
    <w:uiPriority w:val="99"/>
    <w:unhideWhenUsed/>
    <w:rsid w:val="003A3555"/>
    <w:rPr>
      <w:i/>
      <w:iCs/>
    </w:rPr>
  </w:style>
  <w:style w:type="paragraph" w:styleId="Subtitle">
    <w:name w:val="Subtitle"/>
    <w:basedOn w:val="Normal"/>
    <w:next w:val="Normal"/>
    <w:link w:val="SubtitleChar"/>
    <w:qFormat/>
    <w:rsid w:val="00D50FE1"/>
    <w:pPr>
      <w:jc w:val="center"/>
      <w:outlineLvl w:val="1"/>
    </w:pPr>
    <w:rPr>
      <w:rFonts w:cs="Arial"/>
      <w:sz w:val="28"/>
      <w:szCs w:val="24"/>
    </w:rPr>
  </w:style>
  <w:style w:type="character" w:customStyle="1" w:styleId="SubtitleChar">
    <w:name w:val="Subtitle Char"/>
    <w:link w:val="Subtitle"/>
    <w:rsid w:val="00D50FE1"/>
    <w:rPr>
      <w:rFonts w:ascii="Arial" w:hAnsi="Arial" w:cs="Arial"/>
      <w:sz w:val="28"/>
      <w:szCs w:val="24"/>
    </w:rPr>
  </w:style>
  <w:style w:type="paragraph" w:styleId="BodyText">
    <w:name w:val="Body Text"/>
    <w:basedOn w:val="Normal"/>
    <w:link w:val="BodyTextChar"/>
    <w:rsid w:val="008256D4"/>
    <w:rPr>
      <w:rFonts w:ascii="Times New Roman" w:hAnsi="Times New Roman"/>
      <w:iCs/>
      <w:sz w:val="24"/>
      <w:szCs w:val="24"/>
    </w:rPr>
  </w:style>
  <w:style w:type="character" w:customStyle="1" w:styleId="BodyTextChar">
    <w:name w:val="Body Text Char"/>
    <w:link w:val="BodyText"/>
    <w:rsid w:val="008256D4"/>
    <w:rPr>
      <w:iCs/>
      <w:sz w:val="24"/>
      <w:szCs w:val="24"/>
    </w:rPr>
  </w:style>
  <w:style w:type="character" w:customStyle="1" w:styleId="mainheader1">
    <w:name w:val="mainheader1"/>
    <w:rsid w:val="008256D4"/>
    <w:rPr>
      <w:rFonts w:ascii="Arial" w:hAnsi="Arial" w:cs="Arial" w:hint="default"/>
      <w:b/>
      <w:bCs/>
      <w:color w:val="990000"/>
      <w:sz w:val="26"/>
      <w:szCs w:val="26"/>
    </w:rPr>
  </w:style>
  <w:style w:type="character" w:styleId="Emphasis">
    <w:name w:val="Emphasis"/>
    <w:uiPriority w:val="20"/>
    <w:qFormat/>
    <w:rsid w:val="006858CA"/>
    <w:rPr>
      <w:rFonts w:ascii="Arial" w:hAnsi="Arial" w:cs="Arial"/>
      <w:i/>
      <w:iCs/>
      <w:color w:val="000000"/>
      <w:sz w:val="24"/>
    </w:rPr>
  </w:style>
  <w:style w:type="character" w:customStyle="1" w:styleId="maintxt1">
    <w:name w:val="main_txt1"/>
    <w:rsid w:val="00452B09"/>
    <w:rPr>
      <w:rFonts w:ascii="Verdana" w:hAnsi="Verdana" w:hint="default"/>
      <w:color w:val="233640"/>
      <w:sz w:val="18"/>
      <w:szCs w:val="18"/>
    </w:rPr>
  </w:style>
  <w:style w:type="paragraph" w:styleId="BodyText3">
    <w:name w:val="Body Text 3"/>
    <w:basedOn w:val="Normal"/>
    <w:link w:val="BodyText3Char"/>
    <w:rsid w:val="00D412E7"/>
    <w:pPr>
      <w:spacing w:after="120"/>
    </w:pPr>
    <w:rPr>
      <w:sz w:val="16"/>
      <w:szCs w:val="16"/>
    </w:rPr>
  </w:style>
  <w:style w:type="character" w:customStyle="1" w:styleId="BodyText3Char">
    <w:name w:val="Body Text 3 Char"/>
    <w:link w:val="BodyText3"/>
    <w:rsid w:val="00D412E7"/>
    <w:rPr>
      <w:rFonts w:ascii="Arial" w:hAnsi="Arial"/>
      <w:sz w:val="16"/>
      <w:szCs w:val="16"/>
    </w:rPr>
  </w:style>
  <w:style w:type="paragraph" w:customStyle="1" w:styleId="WhiteSpace">
    <w:name w:val="White Space"/>
    <w:basedOn w:val="Heading2"/>
    <w:rsid w:val="00D412E7"/>
    <w:pPr>
      <w:keepNext/>
      <w:spacing w:before="8000" w:line="240" w:lineRule="auto"/>
    </w:pPr>
    <w:rPr>
      <w:rFonts w:ascii="Times New Roman" w:eastAsia="Times New Roman" w:hAnsi="Times New Roman" w:cs="Times New Roman"/>
      <w:b w:val="0"/>
      <w:bCs/>
      <w:caps/>
      <w:color w:val="auto"/>
      <w:sz w:val="26"/>
      <w:szCs w:val="24"/>
    </w:rPr>
  </w:style>
  <w:style w:type="paragraph" w:customStyle="1" w:styleId="ContactInformation">
    <w:name w:val="Contact Information"/>
    <w:basedOn w:val="Normal"/>
    <w:rsid w:val="00D412E7"/>
    <w:rPr>
      <w:rFonts w:ascii="Times New Roman" w:hAnsi="Times New Roman"/>
      <w:sz w:val="24"/>
      <w:szCs w:val="24"/>
    </w:rPr>
  </w:style>
  <w:style w:type="paragraph" w:customStyle="1" w:styleId="BulletedList2">
    <w:name w:val="Bulleted List 2"/>
    <w:basedOn w:val="BulletedList"/>
    <w:rsid w:val="00D412E7"/>
    <w:pPr>
      <w:numPr>
        <w:ilvl w:val="4"/>
        <w:numId w:val="16"/>
      </w:numPr>
      <w:tabs>
        <w:tab w:val="left" w:pos="1440"/>
      </w:tabs>
    </w:pPr>
    <w:rPr>
      <w:rFonts w:ascii="Times New Roman" w:hAnsi="Times New Roman"/>
    </w:rPr>
  </w:style>
  <w:style w:type="character" w:customStyle="1" w:styleId="Heading5Char">
    <w:name w:val="Heading 5 Char"/>
    <w:link w:val="Heading5"/>
    <w:uiPriority w:val="9"/>
    <w:rsid w:val="007D7560"/>
    <w:rPr>
      <w:rFonts w:ascii="Calibri" w:eastAsia="Times New Roman" w:hAnsi="Calibri" w:cs="Times New Roman"/>
      <w:b/>
      <w:bCs/>
      <w:i/>
      <w:iCs/>
      <w:sz w:val="26"/>
      <w:szCs w:val="26"/>
    </w:rPr>
  </w:style>
  <w:style w:type="character" w:customStyle="1" w:styleId="Heading6Char">
    <w:name w:val="Heading 6 Char"/>
    <w:link w:val="Heading6"/>
    <w:semiHidden/>
    <w:rsid w:val="007D7560"/>
    <w:rPr>
      <w:rFonts w:ascii="Calibri" w:eastAsia="Times New Roman" w:hAnsi="Calibri" w:cs="Times New Roman"/>
      <w:b/>
      <w:bCs/>
      <w:sz w:val="22"/>
      <w:szCs w:val="22"/>
    </w:rPr>
  </w:style>
  <w:style w:type="paragraph" w:styleId="TOC5">
    <w:name w:val="toc 5"/>
    <w:basedOn w:val="Normal"/>
    <w:next w:val="Normal"/>
    <w:link w:val="TOC5Char"/>
    <w:autoRedefine/>
    <w:uiPriority w:val="39"/>
    <w:rsid w:val="007D7560"/>
    <w:pPr>
      <w:ind w:left="800"/>
    </w:pPr>
  </w:style>
  <w:style w:type="character" w:customStyle="1" w:styleId="Heading4Char">
    <w:name w:val="Heading 4 Char"/>
    <w:link w:val="Heading4"/>
    <w:rsid w:val="00807820"/>
    <w:rPr>
      <w:b/>
      <w:bCs/>
      <w:caps/>
      <w:sz w:val="26"/>
      <w:szCs w:val="24"/>
    </w:rPr>
  </w:style>
  <w:style w:type="character" w:customStyle="1" w:styleId="Heading7Char">
    <w:name w:val="Heading 7 Char"/>
    <w:link w:val="Heading7"/>
    <w:rsid w:val="007D7560"/>
    <w:rPr>
      <w:sz w:val="32"/>
      <w:szCs w:val="24"/>
    </w:rPr>
  </w:style>
  <w:style w:type="character" w:customStyle="1" w:styleId="Heading8Char">
    <w:name w:val="Heading 8 Char"/>
    <w:link w:val="Heading8"/>
    <w:rsid w:val="007D7560"/>
    <w:rPr>
      <w:color w:val="0000FF"/>
      <w:sz w:val="28"/>
      <w:szCs w:val="24"/>
    </w:rPr>
  </w:style>
  <w:style w:type="character" w:customStyle="1" w:styleId="Heading9Char">
    <w:name w:val="Heading 9 Char"/>
    <w:link w:val="Heading9"/>
    <w:rsid w:val="007D7560"/>
    <w:rPr>
      <w:rFonts w:ascii="Arial" w:hAnsi="Arial"/>
      <w:b/>
      <w:bCs/>
      <w:sz w:val="24"/>
      <w:szCs w:val="24"/>
    </w:rPr>
  </w:style>
  <w:style w:type="paragraph" w:styleId="TOC3">
    <w:name w:val="toc 3"/>
    <w:basedOn w:val="Normal"/>
    <w:next w:val="Normal"/>
    <w:autoRedefine/>
    <w:uiPriority w:val="39"/>
    <w:rsid w:val="007D7560"/>
    <w:pPr>
      <w:spacing w:after="120"/>
      <w:ind w:left="480"/>
    </w:pPr>
    <w:rPr>
      <w:rFonts w:ascii="Times New Roman" w:hAnsi="Times New Roman"/>
      <w:sz w:val="24"/>
      <w:szCs w:val="24"/>
    </w:rPr>
  </w:style>
  <w:style w:type="paragraph" w:styleId="TOC4">
    <w:name w:val="toc 4"/>
    <w:basedOn w:val="Normal"/>
    <w:next w:val="Normal"/>
    <w:autoRedefine/>
    <w:uiPriority w:val="39"/>
    <w:rsid w:val="007D7560"/>
    <w:pPr>
      <w:spacing w:after="240"/>
      <w:ind w:left="720"/>
    </w:pPr>
    <w:rPr>
      <w:rFonts w:ascii="Times New Roman" w:hAnsi="Times New Roman"/>
      <w:sz w:val="24"/>
      <w:szCs w:val="24"/>
    </w:rPr>
  </w:style>
  <w:style w:type="paragraph" w:styleId="TOC6">
    <w:name w:val="toc 6"/>
    <w:basedOn w:val="Normal"/>
    <w:next w:val="Normal"/>
    <w:autoRedefine/>
    <w:uiPriority w:val="39"/>
    <w:rsid w:val="007D7560"/>
    <w:pPr>
      <w:spacing w:after="120"/>
      <w:ind w:left="1200"/>
    </w:pPr>
    <w:rPr>
      <w:rFonts w:ascii="Times New Roman" w:hAnsi="Times New Roman"/>
      <w:sz w:val="24"/>
      <w:szCs w:val="24"/>
    </w:rPr>
  </w:style>
  <w:style w:type="paragraph" w:styleId="TOC7">
    <w:name w:val="toc 7"/>
    <w:basedOn w:val="Normal"/>
    <w:next w:val="Normal"/>
    <w:autoRedefine/>
    <w:uiPriority w:val="39"/>
    <w:rsid w:val="007D7560"/>
    <w:pPr>
      <w:spacing w:after="120"/>
      <w:ind w:left="1440"/>
    </w:pPr>
    <w:rPr>
      <w:rFonts w:ascii="Times New Roman" w:hAnsi="Times New Roman"/>
      <w:sz w:val="24"/>
      <w:szCs w:val="24"/>
    </w:rPr>
  </w:style>
  <w:style w:type="paragraph" w:styleId="TOC8">
    <w:name w:val="toc 8"/>
    <w:basedOn w:val="Normal"/>
    <w:next w:val="Normal"/>
    <w:autoRedefine/>
    <w:uiPriority w:val="39"/>
    <w:rsid w:val="007D7560"/>
    <w:pPr>
      <w:spacing w:after="120"/>
      <w:ind w:left="1680"/>
    </w:pPr>
    <w:rPr>
      <w:rFonts w:ascii="Times New Roman" w:hAnsi="Times New Roman"/>
      <w:sz w:val="24"/>
      <w:szCs w:val="24"/>
    </w:rPr>
  </w:style>
  <w:style w:type="paragraph" w:styleId="TOC9">
    <w:name w:val="toc 9"/>
    <w:basedOn w:val="Normal"/>
    <w:next w:val="Normal"/>
    <w:autoRedefine/>
    <w:uiPriority w:val="39"/>
    <w:rsid w:val="007D7560"/>
    <w:pPr>
      <w:spacing w:after="120"/>
      <w:ind w:left="1920"/>
    </w:pPr>
    <w:rPr>
      <w:rFonts w:ascii="Times New Roman" w:hAnsi="Times New Roman"/>
      <w:sz w:val="24"/>
      <w:szCs w:val="24"/>
    </w:rPr>
  </w:style>
  <w:style w:type="character" w:styleId="CommentReference">
    <w:name w:val="annotation reference"/>
    <w:rsid w:val="007D7560"/>
    <w:rPr>
      <w:sz w:val="16"/>
      <w:szCs w:val="16"/>
    </w:rPr>
  </w:style>
  <w:style w:type="paragraph" w:styleId="CommentText">
    <w:name w:val="annotation text"/>
    <w:basedOn w:val="Normal"/>
    <w:link w:val="CommentTextChar"/>
    <w:rsid w:val="007D7560"/>
    <w:pPr>
      <w:spacing w:after="120"/>
    </w:pPr>
    <w:rPr>
      <w:rFonts w:ascii="Times New Roman" w:hAnsi="Times New Roman"/>
    </w:rPr>
  </w:style>
  <w:style w:type="character" w:customStyle="1" w:styleId="CommentTextChar">
    <w:name w:val="Comment Text Char"/>
    <w:basedOn w:val="DefaultParagraphFont"/>
    <w:link w:val="CommentText"/>
    <w:rsid w:val="007D7560"/>
  </w:style>
  <w:style w:type="paragraph" w:styleId="CommentSubject">
    <w:name w:val="annotation subject"/>
    <w:basedOn w:val="CommentText"/>
    <w:next w:val="CommentText"/>
    <w:link w:val="CommentSubjectChar"/>
    <w:rsid w:val="007D7560"/>
    <w:rPr>
      <w:b/>
      <w:bCs/>
    </w:rPr>
  </w:style>
  <w:style w:type="character" w:customStyle="1" w:styleId="CommentSubjectChar">
    <w:name w:val="Comment Subject Char"/>
    <w:link w:val="CommentSubject"/>
    <w:rsid w:val="007D7560"/>
    <w:rPr>
      <w:b/>
      <w:bCs/>
    </w:rPr>
  </w:style>
  <w:style w:type="paragraph" w:customStyle="1" w:styleId="InsideSectionHeading">
    <w:name w:val="Inside Section Heading"/>
    <w:basedOn w:val="Normal"/>
    <w:autoRedefine/>
    <w:rsid w:val="007D7560"/>
    <w:pPr>
      <w:keepNext/>
      <w:spacing w:before="240" w:after="120"/>
      <w:ind w:right="-115"/>
    </w:pPr>
    <w:rPr>
      <w:rFonts w:ascii="Times New Roman" w:hAnsi="Times New Roman"/>
      <w:color w:val="000000"/>
      <w:sz w:val="26"/>
    </w:rPr>
  </w:style>
  <w:style w:type="paragraph" w:styleId="Caption">
    <w:name w:val="caption"/>
    <w:basedOn w:val="Normal"/>
    <w:next w:val="Normal"/>
    <w:qFormat/>
    <w:rsid w:val="007D7560"/>
    <w:pPr>
      <w:spacing w:before="120" w:after="120"/>
    </w:pPr>
    <w:rPr>
      <w:rFonts w:ascii="Times New Roman" w:hAnsi="Times New Roman"/>
      <w:bCs/>
      <w:i/>
      <w:sz w:val="22"/>
    </w:rPr>
  </w:style>
  <w:style w:type="paragraph" w:customStyle="1" w:styleId="NormalItalic">
    <w:name w:val="Normal  + Italic"/>
    <w:basedOn w:val="Normal"/>
    <w:rsid w:val="007D7560"/>
    <w:pPr>
      <w:spacing w:after="120"/>
      <w:ind w:right="-115"/>
    </w:pPr>
    <w:rPr>
      <w:rFonts w:ascii="Times New Roman" w:hAnsi="Times New Roman"/>
      <w:i/>
      <w:iCs/>
      <w:sz w:val="24"/>
    </w:rPr>
  </w:style>
  <w:style w:type="character" w:customStyle="1" w:styleId="NormalItalicChar">
    <w:name w:val="Normal  + Italic Char"/>
    <w:rsid w:val="007D7560"/>
    <w:rPr>
      <w:rFonts w:ascii="Palatino Linotype" w:hAnsi="Palatino Linotype"/>
      <w:bCs/>
      <w:i/>
      <w:iCs/>
      <w:sz w:val="24"/>
      <w:lang w:val="en-US" w:eastAsia="en-US" w:bidi="ar-SA"/>
    </w:rPr>
  </w:style>
  <w:style w:type="paragraph" w:customStyle="1" w:styleId="TableHeaders">
    <w:name w:val="Table Headers"/>
    <w:basedOn w:val="Normal"/>
    <w:rsid w:val="007D7560"/>
    <w:pPr>
      <w:spacing w:before="120" w:after="120"/>
      <w:ind w:left="-29" w:right="-29"/>
    </w:pPr>
    <w:rPr>
      <w:rFonts w:ascii="Times New Roman" w:hAnsi="Times New Roman"/>
      <w:b/>
      <w:bCs/>
      <w:sz w:val="18"/>
    </w:rPr>
  </w:style>
  <w:style w:type="paragraph" w:styleId="BodyText2">
    <w:name w:val="Body Text 2"/>
    <w:basedOn w:val="Normal"/>
    <w:link w:val="BodyText2Char"/>
    <w:rsid w:val="007D7560"/>
    <w:pPr>
      <w:spacing w:after="120"/>
    </w:pPr>
    <w:rPr>
      <w:rFonts w:ascii="Times New Roman" w:hAnsi="Times New Roman"/>
      <w:color w:val="000000"/>
      <w:sz w:val="24"/>
      <w:szCs w:val="18"/>
    </w:rPr>
  </w:style>
  <w:style w:type="character" w:customStyle="1" w:styleId="BodyText2Char">
    <w:name w:val="Body Text 2 Char"/>
    <w:link w:val="BodyText2"/>
    <w:rsid w:val="007D7560"/>
    <w:rPr>
      <w:color w:val="000000"/>
      <w:sz w:val="24"/>
      <w:szCs w:val="18"/>
    </w:rPr>
  </w:style>
  <w:style w:type="paragraph" w:styleId="PlainText">
    <w:name w:val="Plain Text"/>
    <w:basedOn w:val="Normal"/>
    <w:link w:val="PlainTextChar"/>
    <w:rsid w:val="007D7560"/>
    <w:rPr>
      <w:rFonts w:ascii="Courier New" w:hAnsi="Courier New" w:cs="Courier New"/>
    </w:rPr>
  </w:style>
  <w:style w:type="character" w:customStyle="1" w:styleId="PlainTextChar">
    <w:name w:val="Plain Text Char"/>
    <w:link w:val="PlainText"/>
    <w:rsid w:val="007D7560"/>
    <w:rPr>
      <w:rFonts w:ascii="Courier New" w:hAnsi="Courier New" w:cs="Courier New"/>
    </w:rPr>
  </w:style>
  <w:style w:type="paragraph" w:customStyle="1" w:styleId="xl24">
    <w:name w:val="xl24"/>
    <w:basedOn w:val="Normal"/>
    <w:rsid w:val="007D7560"/>
    <w:pPr>
      <w:spacing w:before="100" w:beforeAutospacing="1" w:after="100" w:afterAutospacing="1"/>
    </w:pPr>
    <w:rPr>
      <w:rFonts w:eastAsia="Arial Unicode MS" w:cs="Arial"/>
      <w:b/>
      <w:bCs/>
      <w:i/>
      <w:iCs/>
      <w:sz w:val="24"/>
      <w:szCs w:val="24"/>
    </w:rPr>
  </w:style>
  <w:style w:type="paragraph" w:customStyle="1" w:styleId="xl26">
    <w:name w:val="xl26"/>
    <w:basedOn w:val="Normal"/>
    <w:rsid w:val="007D7560"/>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7D7560"/>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8">
    <w:name w:val="xl28"/>
    <w:basedOn w:val="Normal"/>
    <w:rsid w:val="007D7560"/>
    <w:pPr>
      <w:spacing w:before="100" w:beforeAutospacing="1" w:after="100" w:afterAutospacing="1"/>
    </w:pPr>
    <w:rPr>
      <w:rFonts w:eastAsia="Arial Unicode MS" w:cs="Arial"/>
      <w:b/>
      <w:bCs/>
      <w:sz w:val="24"/>
      <w:szCs w:val="24"/>
    </w:rPr>
  </w:style>
  <w:style w:type="paragraph" w:customStyle="1" w:styleId="xl29">
    <w:name w:val="xl29"/>
    <w:basedOn w:val="Normal"/>
    <w:rsid w:val="007D7560"/>
    <w:pPr>
      <w:spacing w:before="100" w:beforeAutospacing="1" w:after="100" w:afterAutospacing="1"/>
    </w:pPr>
    <w:rPr>
      <w:rFonts w:eastAsia="Arial Unicode MS" w:cs="Arial"/>
      <w:b/>
      <w:bCs/>
      <w:sz w:val="24"/>
      <w:szCs w:val="24"/>
    </w:rPr>
  </w:style>
  <w:style w:type="paragraph" w:customStyle="1" w:styleId="xl31">
    <w:name w:val="xl31"/>
    <w:basedOn w:val="Normal"/>
    <w:rsid w:val="007D7560"/>
    <w:pPr>
      <w:pBdr>
        <w:bottom w:val="double" w:sz="6"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2">
    <w:name w:val="xl32"/>
    <w:basedOn w:val="Normal"/>
    <w:rsid w:val="007D756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styleId="BodyTextIndent">
    <w:name w:val="Body Text Indent"/>
    <w:basedOn w:val="Normal"/>
    <w:link w:val="BodyTextIndentChar"/>
    <w:rsid w:val="007D7560"/>
    <w:pPr>
      <w:tabs>
        <w:tab w:val="left" w:pos="3000"/>
        <w:tab w:val="left" w:pos="6480"/>
        <w:tab w:val="left" w:pos="6720"/>
      </w:tabs>
      <w:spacing w:after="120"/>
      <w:ind w:left="600"/>
    </w:pPr>
    <w:rPr>
      <w:rFonts w:ascii="Times New Roman" w:hAnsi="Times New Roman"/>
      <w:bCs/>
      <w:sz w:val="24"/>
      <w:szCs w:val="24"/>
    </w:rPr>
  </w:style>
  <w:style w:type="character" w:customStyle="1" w:styleId="BodyTextIndentChar">
    <w:name w:val="Body Text Indent Char"/>
    <w:link w:val="BodyTextIndent"/>
    <w:rsid w:val="007D7560"/>
    <w:rPr>
      <w:bCs/>
      <w:sz w:val="24"/>
      <w:szCs w:val="24"/>
    </w:rPr>
  </w:style>
  <w:style w:type="character" w:customStyle="1" w:styleId="text">
    <w:name w:val="text"/>
    <w:basedOn w:val="DefaultParagraphFont"/>
    <w:rsid w:val="007D7560"/>
  </w:style>
  <w:style w:type="paragraph" w:styleId="BodyTextIndent2">
    <w:name w:val="Body Text Indent 2"/>
    <w:basedOn w:val="Normal"/>
    <w:link w:val="BodyTextIndent2Char"/>
    <w:rsid w:val="007D7560"/>
    <w:pPr>
      <w:tabs>
        <w:tab w:val="left" w:pos="3000"/>
        <w:tab w:val="left" w:pos="6480"/>
        <w:tab w:val="left" w:pos="6720"/>
      </w:tabs>
      <w:spacing w:after="120"/>
      <w:ind w:left="720"/>
    </w:pPr>
    <w:rPr>
      <w:rFonts w:ascii="Times New Roman" w:hAnsi="Times New Roman"/>
      <w:sz w:val="24"/>
      <w:szCs w:val="24"/>
    </w:rPr>
  </w:style>
  <w:style w:type="character" w:customStyle="1" w:styleId="BodyTextIndent2Char">
    <w:name w:val="Body Text Indent 2 Char"/>
    <w:link w:val="BodyTextIndent2"/>
    <w:rsid w:val="007D7560"/>
    <w:rPr>
      <w:sz w:val="24"/>
      <w:szCs w:val="24"/>
    </w:rPr>
  </w:style>
  <w:style w:type="character" w:customStyle="1" w:styleId="headline1">
    <w:name w:val="headline1"/>
    <w:rsid w:val="007D7560"/>
    <w:rPr>
      <w:b/>
      <w:bCs/>
      <w:color w:val="014962"/>
      <w:sz w:val="38"/>
      <w:szCs w:val="38"/>
    </w:rPr>
  </w:style>
  <w:style w:type="character" w:customStyle="1" w:styleId="articleauthorcontact1">
    <w:name w:val="articleauthorcontact1"/>
    <w:rsid w:val="007D7560"/>
    <w:rPr>
      <w:rFonts w:ascii="Arial" w:hAnsi="Arial" w:cs="Arial" w:hint="default"/>
      <w:i w:val="0"/>
      <w:iCs w:val="0"/>
      <w:sz w:val="18"/>
      <w:szCs w:val="18"/>
    </w:rPr>
  </w:style>
  <w:style w:type="paragraph" w:customStyle="1" w:styleId="Pageheader">
    <w:name w:val="Page header"/>
    <w:basedOn w:val="Heading5"/>
    <w:qFormat/>
    <w:rsid w:val="006846B6"/>
    <w:pPr>
      <w:spacing w:before="0" w:after="0" w:line="276" w:lineRule="auto"/>
    </w:pPr>
    <w:rPr>
      <w:rFonts w:ascii="Arial" w:hAnsi="Arial"/>
      <w:b w:val="0"/>
      <w:sz w:val="24"/>
    </w:rPr>
  </w:style>
  <w:style w:type="paragraph" w:styleId="Index1">
    <w:name w:val="index 1"/>
    <w:basedOn w:val="Normal"/>
    <w:next w:val="Normal"/>
    <w:autoRedefine/>
    <w:uiPriority w:val="99"/>
    <w:rsid w:val="0055679D"/>
    <w:pPr>
      <w:tabs>
        <w:tab w:val="right" w:pos="4535"/>
        <w:tab w:val="right" w:pos="4580"/>
        <w:tab w:val="right" w:leader="dot" w:pos="4715"/>
      </w:tabs>
      <w:spacing w:after="20"/>
      <w:ind w:left="180" w:right="-187"/>
    </w:pPr>
    <w:rPr>
      <w:rFonts w:cs="Arial"/>
      <w:noProof/>
      <w:color w:val="000000" w:themeColor="text1"/>
      <w:sz w:val="18"/>
      <w:szCs w:val="18"/>
    </w:rPr>
  </w:style>
  <w:style w:type="paragraph" w:styleId="Index2">
    <w:name w:val="index 2"/>
    <w:basedOn w:val="Normal"/>
    <w:next w:val="Normal"/>
    <w:autoRedefine/>
    <w:rsid w:val="009644CD"/>
    <w:pPr>
      <w:ind w:left="400" w:hanging="200"/>
    </w:pPr>
    <w:rPr>
      <w:rFonts w:ascii="Calibri" w:hAnsi="Calibri" w:cs="Calibri"/>
      <w:sz w:val="18"/>
      <w:szCs w:val="18"/>
    </w:rPr>
  </w:style>
  <w:style w:type="paragraph" w:styleId="Index3">
    <w:name w:val="index 3"/>
    <w:basedOn w:val="Normal"/>
    <w:next w:val="Normal"/>
    <w:autoRedefine/>
    <w:rsid w:val="009644CD"/>
    <w:pPr>
      <w:ind w:left="600" w:hanging="200"/>
    </w:pPr>
    <w:rPr>
      <w:rFonts w:ascii="Calibri" w:hAnsi="Calibri" w:cs="Calibri"/>
      <w:sz w:val="18"/>
      <w:szCs w:val="18"/>
    </w:rPr>
  </w:style>
  <w:style w:type="paragraph" w:styleId="Index4">
    <w:name w:val="index 4"/>
    <w:basedOn w:val="Normal"/>
    <w:next w:val="Normal"/>
    <w:autoRedefine/>
    <w:rsid w:val="009644CD"/>
    <w:pPr>
      <w:ind w:left="800" w:hanging="200"/>
    </w:pPr>
    <w:rPr>
      <w:rFonts w:ascii="Calibri" w:hAnsi="Calibri" w:cs="Calibri"/>
      <w:sz w:val="18"/>
      <w:szCs w:val="18"/>
    </w:rPr>
  </w:style>
  <w:style w:type="paragraph" w:styleId="Index5">
    <w:name w:val="index 5"/>
    <w:basedOn w:val="Normal"/>
    <w:next w:val="Normal"/>
    <w:autoRedefine/>
    <w:rsid w:val="009644CD"/>
    <w:pPr>
      <w:ind w:left="1000" w:hanging="200"/>
    </w:pPr>
    <w:rPr>
      <w:rFonts w:ascii="Calibri" w:hAnsi="Calibri" w:cs="Calibri"/>
      <w:sz w:val="18"/>
      <w:szCs w:val="18"/>
    </w:rPr>
  </w:style>
  <w:style w:type="paragraph" w:styleId="Index6">
    <w:name w:val="index 6"/>
    <w:basedOn w:val="Normal"/>
    <w:next w:val="Normal"/>
    <w:autoRedefine/>
    <w:rsid w:val="009644CD"/>
    <w:pPr>
      <w:ind w:left="1200" w:hanging="200"/>
    </w:pPr>
    <w:rPr>
      <w:rFonts w:ascii="Calibri" w:hAnsi="Calibri" w:cs="Calibri"/>
      <w:sz w:val="18"/>
      <w:szCs w:val="18"/>
    </w:rPr>
  </w:style>
  <w:style w:type="paragraph" w:styleId="Index7">
    <w:name w:val="index 7"/>
    <w:basedOn w:val="Normal"/>
    <w:next w:val="Normal"/>
    <w:autoRedefine/>
    <w:rsid w:val="009644CD"/>
    <w:pPr>
      <w:ind w:left="1400" w:hanging="200"/>
    </w:pPr>
    <w:rPr>
      <w:rFonts w:ascii="Calibri" w:hAnsi="Calibri" w:cs="Calibri"/>
      <w:sz w:val="18"/>
      <w:szCs w:val="18"/>
    </w:rPr>
  </w:style>
  <w:style w:type="paragraph" w:styleId="Index8">
    <w:name w:val="index 8"/>
    <w:basedOn w:val="Normal"/>
    <w:next w:val="Normal"/>
    <w:autoRedefine/>
    <w:rsid w:val="009644CD"/>
    <w:pPr>
      <w:ind w:left="1600" w:hanging="200"/>
    </w:pPr>
    <w:rPr>
      <w:rFonts w:ascii="Calibri" w:hAnsi="Calibri" w:cs="Calibri"/>
      <w:sz w:val="18"/>
      <w:szCs w:val="18"/>
    </w:rPr>
  </w:style>
  <w:style w:type="paragraph" w:styleId="Index9">
    <w:name w:val="index 9"/>
    <w:basedOn w:val="Normal"/>
    <w:next w:val="Normal"/>
    <w:autoRedefine/>
    <w:rsid w:val="009644CD"/>
    <w:pPr>
      <w:ind w:left="1800" w:hanging="200"/>
    </w:pPr>
    <w:rPr>
      <w:rFonts w:ascii="Calibri" w:hAnsi="Calibri" w:cs="Calibri"/>
      <w:sz w:val="18"/>
      <w:szCs w:val="18"/>
    </w:rPr>
  </w:style>
  <w:style w:type="paragraph" w:styleId="IndexHeading">
    <w:name w:val="index heading"/>
    <w:basedOn w:val="Normal"/>
    <w:next w:val="Index1"/>
    <w:uiPriority w:val="99"/>
    <w:rsid w:val="009644CD"/>
    <w:pPr>
      <w:spacing w:before="240" w:after="120"/>
      <w:jc w:val="center"/>
    </w:pPr>
    <w:rPr>
      <w:rFonts w:ascii="Calibri" w:hAnsi="Calibri" w:cs="Calibri"/>
      <w:b/>
      <w:bCs/>
      <w:sz w:val="26"/>
      <w:szCs w:val="26"/>
    </w:rPr>
  </w:style>
  <w:style w:type="character" w:customStyle="1" w:styleId="HeaderChar">
    <w:name w:val="Header Char"/>
    <w:link w:val="Header"/>
    <w:rsid w:val="00620CB7"/>
    <w:rPr>
      <w:rFonts w:ascii="Arial" w:hAnsi="Arial"/>
    </w:rPr>
  </w:style>
  <w:style w:type="character" w:customStyle="1" w:styleId="apple-converted-space">
    <w:name w:val="apple-converted-space"/>
    <w:rsid w:val="000A2C5A"/>
  </w:style>
  <w:style w:type="character" w:customStyle="1" w:styleId="st">
    <w:name w:val="st"/>
    <w:basedOn w:val="DefaultParagraphFont"/>
    <w:rsid w:val="00FF452D"/>
  </w:style>
  <w:style w:type="character" w:customStyle="1" w:styleId="f">
    <w:name w:val="f"/>
    <w:basedOn w:val="DefaultParagraphFont"/>
    <w:rsid w:val="00FF452D"/>
  </w:style>
  <w:style w:type="character" w:customStyle="1" w:styleId="watch-title">
    <w:name w:val="watch-title"/>
    <w:basedOn w:val="DefaultParagraphFont"/>
    <w:rsid w:val="00A72988"/>
  </w:style>
  <w:style w:type="character" w:customStyle="1" w:styleId="skypec2ctextspan">
    <w:name w:val="skype_c2c_text_span"/>
    <w:basedOn w:val="DefaultParagraphFont"/>
    <w:rsid w:val="00764607"/>
  </w:style>
  <w:style w:type="character" w:customStyle="1" w:styleId="skypec2cfreetextspan">
    <w:name w:val="skype_c2c_free_text_span"/>
    <w:basedOn w:val="DefaultParagraphFont"/>
    <w:rsid w:val="00764607"/>
  </w:style>
  <w:style w:type="character" w:customStyle="1" w:styleId="a-size-large">
    <w:name w:val="a-size-large"/>
    <w:basedOn w:val="DefaultParagraphFont"/>
    <w:rsid w:val="00815FB6"/>
  </w:style>
  <w:style w:type="character" w:customStyle="1" w:styleId="a-declarative">
    <w:name w:val="a-declarative"/>
    <w:basedOn w:val="DefaultParagraphFont"/>
    <w:rsid w:val="00443DE3"/>
  </w:style>
  <w:style w:type="character" w:customStyle="1" w:styleId="a-icon-alt">
    <w:name w:val="a-icon-alt"/>
    <w:basedOn w:val="DefaultParagraphFont"/>
    <w:rsid w:val="00443DE3"/>
  </w:style>
  <w:style w:type="character" w:customStyle="1" w:styleId="a-size-base">
    <w:name w:val="a-size-base"/>
    <w:basedOn w:val="DefaultParagraphFont"/>
    <w:rsid w:val="00443DE3"/>
  </w:style>
  <w:style w:type="character" w:customStyle="1" w:styleId="askpipe">
    <w:name w:val="askpipe"/>
    <w:basedOn w:val="DefaultParagraphFont"/>
    <w:rsid w:val="00443DE3"/>
  </w:style>
  <w:style w:type="character" w:customStyle="1" w:styleId="rank-number">
    <w:name w:val="rank-number"/>
    <w:basedOn w:val="DefaultParagraphFont"/>
    <w:rsid w:val="00443DE3"/>
  </w:style>
  <w:style w:type="character" w:customStyle="1" w:styleId="cat-name">
    <w:name w:val="cat-name"/>
    <w:basedOn w:val="DefaultParagraphFont"/>
    <w:rsid w:val="00443DE3"/>
  </w:style>
  <w:style w:type="character" w:customStyle="1" w:styleId="cat-link">
    <w:name w:val="cat-link"/>
    <w:basedOn w:val="DefaultParagraphFont"/>
    <w:rsid w:val="00443DE3"/>
  </w:style>
  <w:style w:type="character" w:customStyle="1" w:styleId="a-size-medium">
    <w:name w:val="a-size-medium"/>
    <w:basedOn w:val="DefaultParagraphFont"/>
    <w:rsid w:val="00443DE3"/>
  </w:style>
  <w:style w:type="character" w:customStyle="1" w:styleId="a-text-bold">
    <w:name w:val="a-text-bold"/>
    <w:basedOn w:val="DefaultParagraphFont"/>
    <w:rsid w:val="00443DE3"/>
  </w:style>
  <w:style w:type="character" w:customStyle="1" w:styleId="a-color-success">
    <w:name w:val="a-color-success"/>
    <w:basedOn w:val="DefaultParagraphFont"/>
    <w:rsid w:val="00443DE3"/>
  </w:style>
  <w:style w:type="character" w:customStyle="1" w:styleId="a-list-item">
    <w:name w:val="a-list-item"/>
    <w:basedOn w:val="DefaultParagraphFont"/>
    <w:rsid w:val="00443DE3"/>
  </w:style>
  <w:style w:type="character" w:customStyle="1" w:styleId="Normal1">
    <w:name w:val="Normal1"/>
    <w:basedOn w:val="DefaultParagraphFont"/>
    <w:rsid w:val="0069478B"/>
  </w:style>
  <w:style w:type="character" w:customStyle="1" w:styleId="normalbold">
    <w:name w:val="normalbold"/>
    <w:basedOn w:val="DefaultParagraphFont"/>
    <w:rsid w:val="0069478B"/>
  </w:style>
  <w:style w:type="character" w:customStyle="1" w:styleId="count">
    <w:name w:val="count"/>
    <w:basedOn w:val="DefaultParagraphFont"/>
    <w:rsid w:val="00A523F1"/>
  </w:style>
  <w:style w:type="paragraph" w:customStyle="1" w:styleId="byline">
    <w:name w:val="byline"/>
    <w:basedOn w:val="Normal"/>
    <w:rsid w:val="00A523F1"/>
    <w:pPr>
      <w:spacing w:before="100" w:beforeAutospacing="1" w:after="100" w:afterAutospacing="1"/>
    </w:pPr>
    <w:rPr>
      <w:rFonts w:ascii="Times New Roman" w:hAnsi="Times New Roman"/>
      <w:sz w:val="24"/>
      <w:szCs w:val="24"/>
    </w:rPr>
  </w:style>
  <w:style w:type="character" w:customStyle="1" w:styleId="light">
    <w:name w:val="light"/>
    <w:basedOn w:val="DefaultParagraphFont"/>
    <w:rsid w:val="00A523F1"/>
  </w:style>
  <w:style w:type="paragraph" w:styleId="z-TopofForm">
    <w:name w:val="HTML Top of Form"/>
    <w:basedOn w:val="Normal"/>
    <w:next w:val="Normal"/>
    <w:link w:val="z-TopofFormChar"/>
    <w:hidden/>
    <w:uiPriority w:val="99"/>
    <w:semiHidden/>
    <w:unhideWhenUsed/>
    <w:rsid w:val="00A523F1"/>
    <w:pPr>
      <w:pBdr>
        <w:bottom w:val="single" w:sz="6" w:space="1" w:color="auto"/>
      </w:pBdr>
      <w:jc w:val="center"/>
    </w:pPr>
    <w:rPr>
      <w:rFonts w:cs="Arial"/>
      <w:vanish/>
      <w:sz w:val="16"/>
      <w:szCs w:val="16"/>
    </w:rPr>
  </w:style>
  <w:style w:type="character" w:customStyle="1" w:styleId="z-TopofFormChar">
    <w:name w:val="z-Top of Form Char"/>
    <w:basedOn w:val="DefaultParagraphFont"/>
    <w:link w:val="z-TopofForm"/>
    <w:uiPriority w:val="99"/>
    <w:semiHidden/>
    <w:rsid w:val="00A523F1"/>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523F1"/>
    <w:pPr>
      <w:pBdr>
        <w:top w:val="single" w:sz="6" w:space="1" w:color="auto"/>
      </w:pBdr>
      <w:jc w:val="center"/>
    </w:pPr>
    <w:rPr>
      <w:rFonts w:cs="Arial"/>
      <w:vanish/>
      <w:sz w:val="16"/>
      <w:szCs w:val="16"/>
    </w:rPr>
  </w:style>
  <w:style w:type="character" w:customStyle="1" w:styleId="z-BottomofFormChar">
    <w:name w:val="z-Bottom of Form Char"/>
    <w:basedOn w:val="DefaultParagraphFont"/>
    <w:link w:val="z-BottomofForm"/>
    <w:uiPriority w:val="99"/>
    <w:semiHidden/>
    <w:rsid w:val="00A523F1"/>
    <w:rPr>
      <w:rFonts w:ascii="Arial" w:hAnsi="Arial" w:cs="Arial"/>
      <w:vanish/>
      <w:sz w:val="16"/>
      <w:szCs w:val="16"/>
    </w:rPr>
  </w:style>
  <w:style w:type="character" w:customStyle="1" w:styleId="chicklets">
    <w:name w:val="chicklets"/>
    <w:basedOn w:val="DefaultParagraphFont"/>
    <w:rsid w:val="00EC3291"/>
  </w:style>
  <w:style w:type="character" w:customStyle="1" w:styleId="articletopiclink">
    <w:name w:val="articletopiclink"/>
    <w:basedOn w:val="DefaultParagraphFont"/>
    <w:rsid w:val="00EC3291"/>
  </w:style>
  <w:style w:type="character" w:customStyle="1" w:styleId="field">
    <w:name w:val="field"/>
    <w:basedOn w:val="DefaultParagraphFont"/>
    <w:rsid w:val="007657B7"/>
  </w:style>
  <w:style w:type="paragraph" w:customStyle="1" w:styleId="Default">
    <w:name w:val="Default"/>
    <w:rsid w:val="00827AA2"/>
    <w:pPr>
      <w:autoSpaceDE w:val="0"/>
      <w:autoSpaceDN w:val="0"/>
      <w:adjustRightInd w:val="0"/>
    </w:pPr>
    <w:rPr>
      <w:rFonts w:ascii="Arial" w:hAnsi="Arial" w:cs="Arial"/>
      <w:color w:val="000000"/>
      <w:sz w:val="24"/>
      <w:szCs w:val="24"/>
    </w:rPr>
  </w:style>
  <w:style w:type="paragraph" w:customStyle="1" w:styleId="wp-caption-text">
    <w:name w:val="wp-caption-text"/>
    <w:basedOn w:val="Normal"/>
    <w:rsid w:val="008C2FF9"/>
    <w:pPr>
      <w:spacing w:before="100" w:beforeAutospacing="1" w:after="100" w:afterAutospacing="1"/>
    </w:pPr>
    <w:rPr>
      <w:rFonts w:ascii="Times New Roman" w:hAnsi="Times New Roman"/>
      <w:sz w:val="24"/>
      <w:szCs w:val="24"/>
    </w:rPr>
  </w:style>
  <w:style w:type="character" w:customStyle="1" w:styleId="article-footnote">
    <w:name w:val="article-footnote"/>
    <w:basedOn w:val="DefaultParagraphFont"/>
    <w:rsid w:val="00921305"/>
  </w:style>
  <w:style w:type="character" w:customStyle="1" w:styleId="mntl-sc-block-headingtext">
    <w:name w:val="mntl-sc-block-heading__text"/>
    <w:basedOn w:val="DefaultParagraphFont"/>
    <w:rsid w:val="00883A66"/>
  </w:style>
  <w:style w:type="paragraph" w:customStyle="1" w:styleId="text-left">
    <w:name w:val="text-left"/>
    <w:basedOn w:val="Normal"/>
    <w:rsid w:val="006E0DA4"/>
    <w:pPr>
      <w:spacing w:before="100" w:beforeAutospacing="1" w:after="100" w:afterAutospacing="1"/>
    </w:pPr>
    <w:rPr>
      <w:rFonts w:ascii="Times New Roman" w:hAnsi="Times New Roman"/>
      <w:sz w:val="24"/>
      <w:szCs w:val="24"/>
    </w:rPr>
  </w:style>
  <w:style w:type="paragraph" w:customStyle="1" w:styleId="p1">
    <w:name w:val="p1"/>
    <w:basedOn w:val="Normal"/>
    <w:rsid w:val="006E0DA4"/>
    <w:pPr>
      <w:spacing w:before="100" w:beforeAutospacing="1" w:after="100" w:afterAutospacing="1"/>
    </w:pPr>
    <w:rPr>
      <w:rFonts w:ascii="Times New Roman" w:hAnsi="Times New Roman"/>
      <w:sz w:val="24"/>
      <w:szCs w:val="24"/>
    </w:rPr>
  </w:style>
  <w:style w:type="character" w:customStyle="1" w:styleId="author">
    <w:name w:val="author"/>
    <w:basedOn w:val="DefaultParagraphFont"/>
    <w:rsid w:val="005C5851"/>
  </w:style>
  <w:style w:type="character" w:customStyle="1" w:styleId="meta-date">
    <w:name w:val="meta-date"/>
    <w:basedOn w:val="DefaultParagraphFont"/>
    <w:rsid w:val="005C5851"/>
  </w:style>
  <w:style w:type="character" w:customStyle="1" w:styleId="metacategories">
    <w:name w:val="meta_categories"/>
    <w:basedOn w:val="DefaultParagraphFont"/>
    <w:rsid w:val="005C5851"/>
  </w:style>
  <w:style w:type="character" w:customStyle="1" w:styleId="published">
    <w:name w:val="published"/>
    <w:basedOn w:val="DefaultParagraphFont"/>
    <w:rsid w:val="00E451CD"/>
  </w:style>
  <w:style w:type="character" w:styleId="UnresolvedMention">
    <w:name w:val="Unresolved Mention"/>
    <w:basedOn w:val="DefaultParagraphFont"/>
    <w:uiPriority w:val="99"/>
    <w:semiHidden/>
    <w:unhideWhenUsed/>
    <w:rsid w:val="009846B0"/>
    <w:rPr>
      <w:color w:val="605E5C"/>
      <w:shd w:val="clear" w:color="auto" w:fill="E1DFDD"/>
    </w:rPr>
  </w:style>
  <w:style w:type="paragraph" w:styleId="Revision">
    <w:name w:val="Revision"/>
    <w:hidden/>
    <w:uiPriority w:val="99"/>
    <w:semiHidden/>
    <w:rsid w:val="00C43062"/>
    <w:rPr>
      <w:rFonts w:ascii="Arial" w:hAnsi="Arial"/>
    </w:rPr>
  </w:style>
  <w:style w:type="paragraph" w:styleId="NoSpacing">
    <w:name w:val="No Spacing"/>
    <w:link w:val="NoSpacingChar"/>
    <w:uiPriority w:val="1"/>
    <w:qFormat/>
    <w:rsid w:val="00D45702"/>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D45702"/>
    <w:rPr>
      <w:rFonts w:asciiTheme="minorHAnsi" w:eastAsiaTheme="minorEastAsia" w:hAnsiTheme="minorHAnsi" w:cstheme="minorBidi"/>
      <w:sz w:val="22"/>
      <w:szCs w:val="22"/>
    </w:rPr>
  </w:style>
  <w:style w:type="paragraph" w:customStyle="1" w:styleId="k3ksmc">
    <w:name w:val="k3ksmc"/>
    <w:basedOn w:val="Normal"/>
    <w:rsid w:val="009B5E10"/>
    <w:pPr>
      <w:spacing w:before="100" w:beforeAutospacing="1" w:after="100" w:afterAutospacing="1"/>
    </w:pPr>
    <w:rPr>
      <w:rFonts w:ascii="Times New Roman" w:hAnsi="Times New Roman"/>
      <w:sz w:val="24"/>
      <w:szCs w:val="24"/>
    </w:rPr>
  </w:style>
  <w:style w:type="character" w:customStyle="1" w:styleId="uv3um">
    <w:name w:val="uv3um"/>
    <w:basedOn w:val="DefaultParagraphFont"/>
    <w:rsid w:val="009B5E10"/>
  </w:style>
  <w:style w:type="character" w:customStyle="1" w:styleId="TOC2Char">
    <w:name w:val="TOC 2 Char"/>
    <w:basedOn w:val="DefaultParagraphFont"/>
    <w:link w:val="TOC2"/>
    <w:uiPriority w:val="39"/>
    <w:rsid w:val="00CE63F5"/>
    <w:rPr>
      <w:rFonts w:ascii="Arial" w:hAnsi="Arial" w:cs="Arial"/>
      <w:caps/>
      <w:noProof/>
      <w:color w:val="000000" w:themeColor="text1"/>
      <w:spacing w:val="6"/>
      <w:sz w:val="18"/>
      <w:szCs w:val="16"/>
    </w:rPr>
  </w:style>
  <w:style w:type="character" w:customStyle="1" w:styleId="TOC1Char">
    <w:name w:val="TOC 1 Char"/>
    <w:basedOn w:val="DefaultParagraphFont"/>
    <w:link w:val="TOC1"/>
    <w:uiPriority w:val="39"/>
    <w:rsid w:val="00CE63F5"/>
    <w:rPr>
      <w:rFonts w:ascii="Arial" w:hAnsi="Arial" w:cs="Arial"/>
      <w:b/>
      <w:bCs/>
      <w:noProof/>
      <w:sz w:val="22"/>
      <w:szCs w:val="22"/>
      <w:shd w:val="clear" w:color="auto" w:fill="FFFFFF" w:themeFill="background1"/>
    </w:rPr>
  </w:style>
  <w:style w:type="character" w:customStyle="1" w:styleId="TOC5Char">
    <w:name w:val="TOC 5 Char"/>
    <w:basedOn w:val="DefaultParagraphFont"/>
    <w:link w:val="TOC5"/>
    <w:uiPriority w:val="39"/>
    <w:rsid w:val="00BF522D"/>
    <w:rPr>
      <w:rFonts w:ascii="Arial" w:hAnsi="Arial"/>
    </w:rPr>
  </w:style>
  <w:style w:type="paragraph" w:customStyle="1" w:styleId="ModuleTitle">
    <w:name w:val="Module Title"/>
    <w:basedOn w:val="Normal"/>
    <w:link w:val="ModuleTitleChar"/>
    <w:qFormat/>
    <w:rsid w:val="009C02C0"/>
    <w:pPr>
      <w:jc w:val="center"/>
    </w:pPr>
    <w:rPr>
      <w:rFonts w:ascii="Century Gothic" w:hAnsi="Century Gothic" w:cs="Helvetica"/>
      <w:b/>
      <w:bCs/>
      <w:color w:val="FFFFFF" w:themeColor="background1"/>
      <w:spacing w:val="6"/>
      <w:sz w:val="64"/>
      <w:szCs w:val="64"/>
    </w:rPr>
  </w:style>
  <w:style w:type="character" w:customStyle="1" w:styleId="ModuleTitleChar">
    <w:name w:val="Module Title Char"/>
    <w:basedOn w:val="DefaultParagraphFont"/>
    <w:link w:val="ModuleTitle"/>
    <w:rsid w:val="009C02C0"/>
    <w:rPr>
      <w:rFonts w:ascii="Century Gothic" w:hAnsi="Century Gothic" w:cs="Helvetica"/>
      <w:b/>
      <w:bCs/>
      <w:color w:val="FFFFFF" w:themeColor="background1"/>
      <w:spacing w:val="6"/>
      <w:sz w:val="64"/>
      <w:szCs w:val="6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8833">
      <w:bodyDiv w:val="1"/>
      <w:marLeft w:val="0"/>
      <w:marRight w:val="0"/>
      <w:marTop w:val="0"/>
      <w:marBottom w:val="0"/>
      <w:divBdr>
        <w:top w:val="none" w:sz="0" w:space="0" w:color="auto"/>
        <w:left w:val="none" w:sz="0" w:space="0" w:color="auto"/>
        <w:bottom w:val="none" w:sz="0" w:space="0" w:color="auto"/>
        <w:right w:val="none" w:sz="0" w:space="0" w:color="auto"/>
      </w:divBdr>
    </w:div>
    <w:div w:id="14771531">
      <w:bodyDiv w:val="1"/>
      <w:marLeft w:val="0"/>
      <w:marRight w:val="0"/>
      <w:marTop w:val="0"/>
      <w:marBottom w:val="0"/>
      <w:divBdr>
        <w:top w:val="none" w:sz="0" w:space="0" w:color="auto"/>
        <w:left w:val="none" w:sz="0" w:space="0" w:color="auto"/>
        <w:bottom w:val="none" w:sz="0" w:space="0" w:color="auto"/>
        <w:right w:val="none" w:sz="0" w:space="0" w:color="auto"/>
      </w:divBdr>
    </w:div>
    <w:div w:id="17463723">
      <w:bodyDiv w:val="1"/>
      <w:marLeft w:val="0"/>
      <w:marRight w:val="0"/>
      <w:marTop w:val="0"/>
      <w:marBottom w:val="0"/>
      <w:divBdr>
        <w:top w:val="none" w:sz="0" w:space="0" w:color="auto"/>
        <w:left w:val="none" w:sz="0" w:space="0" w:color="auto"/>
        <w:bottom w:val="none" w:sz="0" w:space="0" w:color="auto"/>
        <w:right w:val="none" w:sz="0" w:space="0" w:color="auto"/>
      </w:divBdr>
    </w:div>
    <w:div w:id="19400566">
      <w:bodyDiv w:val="1"/>
      <w:marLeft w:val="0"/>
      <w:marRight w:val="0"/>
      <w:marTop w:val="0"/>
      <w:marBottom w:val="0"/>
      <w:divBdr>
        <w:top w:val="none" w:sz="0" w:space="0" w:color="auto"/>
        <w:left w:val="none" w:sz="0" w:space="0" w:color="auto"/>
        <w:bottom w:val="none" w:sz="0" w:space="0" w:color="auto"/>
        <w:right w:val="none" w:sz="0" w:space="0" w:color="auto"/>
      </w:divBdr>
    </w:div>
    <w:div w:id="26638472">
      <w:bodyDiv w:val="1"/>
      <w:marLeft w:val="0"/>
      <w:marRight w:val="0"/>
      <w:marTop w:val="0"/>
      <w:marBottom w:val="0"/>
      <w:divBdr>
        <w:top w:val="none" w:sz="0" w:space="0" w:color="auto"/>
        <w:left w:val="none" w:sz="0" w:space="0" w:color="auto"/>
        <w:bottom w:val="none" w:sz="0" w:space="0" w:color="auto"/>
        <w:right w:val="none" w:sz="0" w:space="0" w:color="auto"/>
      </w:divBdr>
      <w:divsChild>
        <w:div w:id="1676767987">
          <w:marLeft w:val="0"/>
          <w:marRight w:val="0"/>
          <w:marTop w:val="100"/>
          <w:marBottom w:val="100"/>
          <w:divBdr>
            <w:top w:val="none" w:sz="0" w:space="0" w:color="auto"/>
            <w:left w:val="none" w:sz="0" w:space="0" w:color="auto"/>
            <w:bottom w:val="none" w:sz="0" w:space="0" w:color="auto"/>
            <w:right w:val="none" w:sz="0" w:space="0" w:color="auto"/>
          </w:divBdr>
          <w:divsChild>
            <w:div w:id="1570143427">
              <w:marLeft w:val="0"/>
              <w:marRight w:val="0"/>
              <w:marTop w:val="0"/>
              <w:marBottom w:val="0"/>
              <w:divBdr>
                <w:top w:val="none" w:sz="0" w:space="0" w:color="auto"/>
                <w:left w:val="none" w:sz="0" w:space="0" w:color="auto"/>
                <w:bottom w:val="none" w:sz="0" w:space="0" w:color="auto"/>
                <w:right w:val="none" w:sz="0" w:space="0" w:color="auto"/>
              </w:divBdr>
              <w:divsChild>
                <w:div w:id="2052925145">
                  <w:marLeft w:val="0"/>
                  <w:marRight w:val="0"/>
                  <w:marTop w:val="0"/>
                  <w:marBottom w:val="0"/>
                  <w:divBdr>
                    <w:top w:val="none" w:sz="0" w:space="0" w:color="auto"/>
                    <w:left w:val="none" w:sz="0" w:space="0" w:color="auto"/>
                    <w:bottom w:val="none" w:sz="0" w:space="0" w:color="auto"/>
                    <w:right w:val="none" w:sz="0" w:space="0" w:color="auto"/>
                  </w:divBdr>
                  <w:divsChild>
                    <w:div w:id="457453708">
                      <w:marLeft w:val="0"/>
                      <w:marRight w:val="0"/>
                      <w:marTop w:val="0"/>
                      <w:marBottom w:val="0"/>
                      <w:divBdr>
                        <w:top w:val="none" w:sz="0" w:space="0" w:color="auto"/>
                        <w:left w:val="none" w:sz="0" w:space="0" w:color="auto"/>
                        <w:bottom w:val="none" w:sz="0" w:space="0" w:color="auto"/>
                        <w:right w:val="none" w:sz="0" w:space="0" w:color="auto"/>
                      </w:divBdr>
                      <w:divsChild>
                        <w:div w:id="1018121959">
                          <w:marLeft w:val="0"/>
                          <w:marRight w:val="0"/>
                          <w:marTop w:val="0"/>
                          <w:marBottom w:val="0"/>
                          <w:divBdr>
                            <w:top w:val="none" w:sz="0" w:space="0" w:color="auto"/>
                            <w:left w:val="none" w:sz="0" w:space="0" w:color="auto"/>
                            <w:bottom w:val="none" w:sz="0" w:space="0" w:color="auto"/>
                            <w:right w:val="none" w:sz="0" w:space="0" w:color="auto"/>
                          </w:divBdr>
                          <w:divsChild>
                            <w:div w:id="193581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426407">
      <w:bodyDiv w:val="1"/>
      <w:marLeft w:val="0"/>
      <w:marRight w:val="0"/>
      <w:marTop w:val="0"/>
      <w:marBottom w:val="0"/>
      <w:divBdr>
        <w:top w:val="none" w:sz="0" w:space="0" w:color="auto"/>
        <w:left w:val="none" w:sz="0" w:space="0" w:color="auto"/>
        <w:bottom w:val="none" w:sz="0" w:space="0" w:color="auto"/>
        <w:right w:val="none" w:sz="0" w:space="0" w:color="auto"/>
      </w:divBdr>
      <w:divsChild>
        <w:div w:id="1561986650">
          <w:marLeft w:val="0"/>
          <w:marRight w:val="0"/>
          <w:marTop w:val="0"/>
          <w:marBottom w:val="0"/>
          <w:divBdr>
            <w:top w:val="none" w:sz="0" w:space="0" w:color="auto"/>
            <w:left w:val="none" w:sz="0" w:space="0" w:color="auto"/>
            <w:bottom w:val="none" w:sz="0" w:space="0" w:color="auto"/>
            <w:right w:val="none" w:sz="0" w:space="0" w:color="auto"/>
          </w:divBdr>
          <w:divsChild>
            <w:div w:id="303780508">
              <w:marLeft w:val="0"/>
              <w:marRight w:val="0"/>
              <w:marTop w:val="0"/>
              <w:marBottom w:val="300"/>
              <w:divBdr>
                <w:top w:val="none" w:sz="0" w:space="0" w:color="auto"/>
                <w:left w:val="none" w:sz="0" w:space="0" w:color="auto"/>
                <w:bottom w:val="none" w:sz="0" w:space="0" w:color="auto"/>
                <w:right w:val="none" w:sz="0" w:space="0" w:color="auto"/>
              </w:divBdr>
            </w:div>
          </w:divsChild>
        </w:div>
        <w:div w:id="1053698967">
          <w:marLeft w:val="0"/>
          <w:marRight w:val="0"/>
          <w:marTop w:val="0"/>
          <w:marBottom w:val="0"/>
          <w:divBdr>
            <w:top w:val="none" w:sz="0" w:space="0" w:color="auto"/>
            <w:left w:val="none" w:sz="0" w:space="0" w:color="auto"/>
            <w:bottom w:val="none" w:sz="0" w:space="0" w:color="auto"/>
            <w:right w:val="none" w:sz="0" w:space="0" w:color="auto"/>
          </w:divBdr>
          <w:divsChild>
            <w:div w:id="876040202">
              <w:marLeft w:val="0"/>
              <w:marRight w:val="0"/>
              <w:marTop w:val="300"/>
              <w:marBottom w:val="150"/>
              <w:divBdr>
                <w:top w:val="none" w:sz="0" w:space="0" w:color="auto"/>
                <w:left w:val="none" w:sz="0" w:space="0" w:color="auto"/>
                <w:bottom w:val="none" w:sz="0" w:space="0" w:color="auto"/>
                <w:right w:val="none" w:sz="0" w:space="0" w:color="auto"/>
              </w:divBdr>
            </w:div>
          </w:divsChild>
        </w:div>
        <w:div w:id="1114446877">
          <w:marLeft w:val="0"/>
          <w:marRight w:val="0"/>
          <w:marTop w:val="0"/>
          <w:marBottom w:val="0"/>
          <w:divBdr>
            <w:top w:val="none" w:sz="0" w:space="0" w:color="auto"/>
            <w:left w:val="none" w:sz="0" w:space="0" w:color="auto"/>
            <w:bottom w:val="none" w:sz="0" w:space="0" w:color="auto"/>
            <w:right w:val="none" w:sz="0" w:space="0" w:color="auto"/>
          </w:divBdr>
          <w:divsChild>
            <w:div w:id="1739866788">
              <w:marLeft w:val="-420"/>
              <w:marRight w:val="0"/>
              <w:marTop w:val="0"/>
              <w:marBottom w:val="0"/>
              <w:divBdr>
                <w:top w:val="none" w:sz="0" w:space="0" w:color="auto"/>
                <w:left w:val="none" w:sz="0" w:space="0" w:color="auto"/>
                <w:bottom w:val="none" w:sz="0" w:space="0" w:color="auto"/>
                <w:right w:val="none" w:sz="0" w:space="0" w:color="auto"/>
              </w:divBdr>
              <w:divsChild>
                <w:div w:id="2021615959">
                  <w:marLeft w:val="0"/>
                  <w:marRight w:val="0"/>
                  <w:marTop w:val="0"/>
                  <w:marBottom w:val="0"/>
                  <w:divBdr>
                    <w:top w:val="none" w:sz="0" w:space="0" w:color="auto"/>
                    <w:left w:val="none" w:sz="0" w:space="0" w:color="auto"/>
                    <w:bottom w:val="none" w:sz="0" w:space="0" w:color="auto"/>
                    <w:right w:val="none" w:sz="0" w:space="0" w:color="auto"/>
                  </w:divBdr>
                  <w:divsChild>
                    <w:div w:id="1582639757">
                      <w:marLeft w:val="0"/>
                      <w:marRight w:val="0"/>
                      <w:marTop w:val="0"/>
                      <w:marBottom w:val="0"/>
                      <w:divBdr>
                        <w:top w:val="none" w:sz="0" w:space="0" w:color="auto"/>
                        <w:left w:val="none" w:sz="0" w:space="0" w:color="auto"/>
                        <w:bottom w:val="none" w:sz="0" w:space="0" w:color="auto"/>
                        <w:right w:val="none" w:sz="0" w:space="0" w:color="auto"/>
                      </w:divBdr>
                      <w:divsChild>
                        <w:div w:id="812404873">
                          <w:marLeft w:val="0"/>
                          <w:marRight w:val="0"/>
                          <w:marTop w:val="0"/>
                          <w:marBottom w:val="0"/>
                          <w:divBdr>
                            <w:top w:val="none" w:sz="0" w:space="0" w:color="auto"/>
                            <w:left w:val="none" w:sz="0" w:space="0" w:color="auto"/>
                            <w:bottom w:val="none" w:sz="0" w:space="0" w:color="auto"/>
                            <w:right w:val="none" w:sz="0" w:space="0" w:color="auto"/>
                          </w:divBdr>
                        </w:div>
                        <w:div w:id="116602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189254">
              <w:marLeft w:val="-420"/>
              <w:marRight w:val="0"/>
              <w:marTop w:val="0"/>
              <w:marBottom w:val="0"/>
              <w:divBdr>
                <w:top w:val="none" w:sz="0" w:space="0" w:color="auto"/>
                <w:left w:val="none" w:sz="0" w:space="0" w:color="auto"/>
                <w:bottom w:val="none" w:sz="0" w:space="0" w:color="auto"/>
                <w:right w:val="none" w:sz="0" w:space="0" w:color="auto"/>
              </w:divBdr>
              <w:divsChild>
                <w:div w:id="1228765902">
                  <w:marLeft w:val="0"/>
                  <w:marRight w:val="0"/>
                  <w:marTop w:val="0"/>
                  <w:marBottom w:val="0"/>
                  <w:divBdr>
                    <w:top w:val="none" w:sz="0" w:space="0" w:color="auto"/>
                    <w:left w:val="none" w:sz="0" w:space="0" w:color="auto"/>
                    <w:bottom w:val="none" w:sz="0" w:space="0" w:color="auto"/>
                    <w:right w:val="none" w:sz="0" w:space="0" w:color="auto"/>
                  </w:divBdr>
                  <w:divsChild>
                    <w:div w:id="1344626546">
                      <w:marLeft w:val="0"/>
                      <w:marRight w:val="0"/>
                      <w:marTop w:val="0"/>
                      <w:marBottom w:val="0"/>
                      <w:divBdr>
                        <w:top w:val="none" w:sz="0" w:space="0" w:color="auto"/>
                        <w:left w:val="none" w:sz="0" w:space="0" w:color="auto"/>
                        <w:bottom w:val="none" w:sz="0" w:space="0" w:color="auto"/>
                        <w:right w:val="none" w:sz="0" w:space="0" w:color="auto"/>
                      </w:divBdr>
                      <w:divsChild>
                        <w:div w:id="831944488">
                          <w:marLeft w:val="0"/>
                          <w:marRight w:val="0"/>
                          <w:marTop w:val="0"/>
                          <w:marBottom w:val="0"/>
                          <w:divBdr>
                            <w:top w:val="none" w:sz="0" w:space="0" w:color="auto"/>
                            <w:left w:val="none" w:sz="0" w:space="0" w:color="auto"/>
                            <w:bottom w:val="none" w:sz="0" w:space="0" w:color="auto"/>
                            <w:right w:val="none" w:sz="0" w:space="0" w:color="auto"/>
                          </w:divBdr>
                        </w:div>
                        <w:div w:id="188756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314239">
              <w:marLeft w:val="0"/>
              <w:marRight w:val="0"/>
              <w:marTop w:val="0"/>
              <w:marBottom w:val="0"/>
              <w:divBdr>
                <w:top w:val="none" w:sz="0" w:space="0" w:color="auto"/>
                <w:left w:val="none" w:sz="0" w:space="0" w:color="auto"/>
                <w:bottom w:val="none" w:sz="0" w:space="0" w:color="auto"/>
                <w:right w:val="none" w:sz="0" w:space="0" w:color="auto"/>
              </w:divBdr>
              <w:divsChild>
                <w:div w:id="1295601693">
                  <w:marLeft w:val="-420"/>
                  <w:marRight w:val="0"/>
                  <w:marTop w:val="0"/>
                  <w:marBottom w:val="0"/>
                  <w:divBdr>
                    <w:top w:val="none" w:sz="0" w:space="0" w:color="auto"/>
                    <w:left w:val="none" w:sz="0" w:space="0" w:color="auto"/>
                    <w:bottom w:val="none" w:sz="0" w:space="0" w:color="auto"/>
                    <w:right w:val="none" w:sz="0" w:space="0" w:color="auto"/>
                  </w:divBdr>
                  <w:divsChild>
                    <w:div w:id="142240684">
                      <w:marLeft w:val="0"/>
                      <w:marRight w:val="0"/>
                      <w:marTop w:val="0"/>
                      <w:marBottom w:val="0"/>
                      <w:divBdr>
                        <w:top w:val="none" w:sz="0" w:space="0" w:color="auto"/>
                        <w:left w:val="none" w:sz="0" w:space="0" w:color="auto"/>
                        <w:bottom w:val="none" w:sz="0" w:space="0" w:color="auto"/>
                        <w:right w:val="none" w:sz="0" w:space="0" w:color="auto"/>
                      </w:divBdr>
                      <w:divsChild>
                        <w:div w:id="929200914">
                          <w:marLeft w:val="0"/>
                          <w:marRight w:val="0"/>
                          <w:marTop w:val="0"/>
                          <w:marBottom w:val="0"/>
                          <w:divBdr>
                            <w:top w:val="none" w:sz="0" w:space="0" w:color="auto"/>
                            <w:left w:val="none" w:sz="0" w:space="0" w:color="auto"/>
                            <w:bottom w:val="none" w:sz="0" w:space="0" w:color="auto"/>
                            <w:right w:val="none" w:sz="0" w:space="0" w:color="auto"/>
                          </w:divBdr>
                          <w:divsChild>
                            <w:div w:id="351493012">
                              <w:marLeft w:val="0"/>
                              <w:marRight w:val="0"/>
                              <w:marTop w:val="0"/>
                              <w:marBottom w:val="0"/>
                              <w:divBdr>
                                <w:top w:val="none" w:sz="0" w:space="0" w:color="auto"/>
                                <w:left w:val="none" w:sz="0" w:space="0" w:color="auto"/>
                                <w:bottom w:val="none" w:sz="0" w:space="0" w:color="auto"/>
                                <w:right w:val="none" w:sz="0" w:space="0" w:color="auto"/>
                              </w:divBdr>
                            </w:div>
                            <w:div w:id="137149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115224">
              <w:marLeft w:val="0"/>
              <w:marRight w:val="0"/>
              <w:marTop w:val="0"/>
              <w:marBottom w:val="0"/>
              <w:divBdr>
                <w:top w:val="none" w:sz="0" w:space="0" w:color="auto"/>
                <w:left w:val="none" w:sz="0" w:space="0" w:color="auto"/>
                <w:bottom w:val="none" w:sz="0" w:space="0" w:color="auto"/>
                <w:right w:val="none" w:sz="0" w:space="0" w:color="auto"/>
              </w:divBdr>
              <w:divsChild>
                <w:div w:id="1669093199">
                  <w:marLeft w:val="-420"/>
                  <w:marRight w:val="0"/>
                  <w:marTop w:val="0"/>
                  <w:marBottom w:val="0"/>
                  <w:divBdr>
                    <w:top w:val="none" w:sz="0" w:space="0" w:color="auto"/>
                    <w:left w:val="none" w:sz="0" w:space="0" w:color="auto"/>
                    <w:bottom w:val="none" w:sz="0" w:space="0" w:color="auto"/>
                    <w:right w:val="none" w:sz="0" w:space="0" w:color="auto"/>
                  </w:divBdr>
                  <w:divsChild>
                    <w:div w:id="1554344426">
                      <w:marLeft w:val="0"/>
                      <w:marRight w:val="0"/>
                      <w:marTop w:val="0"/>
                      <w:marBottom w:val="0"/>
                      <w:divBdr>
                        <w:top w:val="none" w:sz="0" w:space="0" w:color="auto"/>
                        <w:left w:val="none" w:sz="0" w:space="0" w:color="auto"/>
                        <w:bottom w:val="none" w:sz="0" w:space="0" w:color="auto"/>
                        <w:right w:val="none" w:sz="0" w:space="0" w:color="auto"/>
                      </w:divBdr>
                      <w:divsChild>
                        <w:div w:id="454762591">
                          <w:marLeft w:val="0"/>
                          <w:marRight w:val="0"/>
                          <w:marTop w:val="0"/>
                          <w:marBottom w:val="0"/>
                          <w:divBdr>
                            <w:top w:val="none" w:sz="0" w:space="0" w:color="auto"/>
                            <w:left w:val="none" w:sz="0" w:space="0" w:color="auto"/>
                            <w:bottom w:val="none" w:sz="0" w:space="0" w:color="auto"/>
                            <w:right w:val="none" w:sz="0" w:space="0" w:color="auto"/>
                          </w:divBdr>
                          <w:divsChild>
                            <w:div w:id="1867134179">
                              <w:marLeft w:val="0"/>
                              <w:marRight w:val="0"/>
                              <w:marTop w:val="0"/>
                              <w:marBottom w:val="0"/>
                              <w:divBdr>
                                <w:top w:val="none" w:sz="0" w:space="0" w:color="auto"/>
                                <w:left w:val="none" w:sz="0" w:space="0" w:color="auto"/>
                                <w:bottom w:val="none" w:sz="0" w:space="0" w:color="auto"/>
                                <w:right w:val="none" w:sz="0" w:space="0" w:color="auto"/>
                              </w:divBdr>
                            </w:div>
                            <w:div w:id="29953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414288">
              <w:marLeft w:val="0"/>
              <w:marRight w:val="0"/>
              <w:marTop w:val="0"/>
              <w:marBottom w:val="0"/>
              <w:divBdr>
                <w:top w:val="none" w:sz="0" w:space="0" w:color="auto"/>
                <w:left w:val="none" w:sz="0" w:space="0" w:color="auto"/>
                <w:bottom w:val="none" w:sz="0" w:space="0" w:color="auto"/>
                <w:right w:val="none" w:sz="0" w:space="0" w:color="auto"/>
              </w:divBdr>
              <w:divsChild>
                <w:div w:id="1896774187">
                  <w:marLeft w:val="-420"/>
                  <w:marRight w:val="0"/>
                  <w:marTop w:val="0"/>
                  <w:marBottom w:val="0"/>
                  <w:divBdr>
                    <w:top w:val="none" w:sz="0" w:space="0" w:color="auto"/>
                    <w:left w:val="none" w:sz="0" w:space="0" w:color="auto"/>
                    <w:bottom w:val="none" w:sz="0" w:space="0" w:color="auto"/>
                    <w:right w:val="none" w:sz="0" w:space="0" w:color="auto"/>
                  </w:divBdr>
                  <w:divsChild>
                    <w:div w:id="180364780">
                      <w:marLeft w:val="0"/>
                      <w:marRight w:val="0"/>
                      <w:marTop w:val="0"/>
                      <w:marBottom w:val="0"/>
                      <w:divBdr>
                        <w:top w:val="none" w:sz="0" w:space="0" w:color="auto"/>
                        <w:left w:val="none" w:sz="0" w:space="0" w:color="auto"/>
                        <w:bottom w:val="none" w:sz="0" w:space="0" w:color="auto"/>
                        <w:right w:val="none" w:sz="0" w:space="0" w:color="auto"/>
                      </w:divBdr>
                      <w:divsChild>
                        <w:div w:id="733040616">
                          <w:marLeft w:val="0"/>
                          <w:marRight w:val="0"/>
                          <w:marTop w:val="0"/>
                          <w:marBottom w:val="0"/>
                          <w:divBdr>
                            <w:top w:val="none" w:sz="0" w:space="0" w:color="auto"/>
                            <w:left w:val="none" w:sz="0" w:space="0" w:color="auto"/>
                            <w:bottom w:val="none" w:sz="0" w:space="0" w:color="auto"/>
                            <w:right w:val="none" w:sz="0" w:space="0" w:color="auto"/>
                          </w:divBdr>
                          <w:divsChild>
                            <w:div w:id="2013290269">
                              <w:marLeft w:val="0"/>
                              <w:marRight w:val="0"/>
                              <w:marTop w:val="0"/>
                              <w:marBottom w:val="0"/>
                              <w:divBdr>
                                <w:top w:val="none" w:sz="0" w:space="0" w:color="auto"/>
                                <w:left w:val="none" w:sz="0" w:space="0" w:color="auto"/>
                                <w:bottom w:val="none" w:sz="0" w:space="0" w:color="auto"/>
                                <w:right w:val="none" w:sz="0" w:space="0" w:color="auto"/>
                              </w:divBdr>
                            </w:div>
                            <w:div w:id="16883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00679">
      <w:bodyDiv w:val="1"/>
      <w:marLeft w:val="0"/>
      <w:marRight w:val="0"/>
      <w:marTop w:val="0"/>
      <w:marBottom w:val="0"/>
      <w:divBdr>
        <w:top w:val="none" w:sz="0" w:space="0" w:color="auto"/>
        <w:left w:val="none" w:sz="0" w:space="0" w:color="auto"/>
        <w:bottom w:val="none" w:sz="0" w:space="0" w:color="auto"/>
        <w:right w:val="none" w:sz="0" w:space="0" w:color="auto"/>
      </w:divBdr>
    </w:div>
    <w:div w:id="32317646">
      <w:bodyDiv w:val="1"/>
      <w:marLeft w:val="0"/>
      <w:marRight w:val="0"/>
      <w:marTop w:val="0"/>
      <w:marBottom w:val="0"/>
      <w:divBdr>
        <w:top w:val="none" w:sz="0" w:space="0" w:color="auto"/>
        <w:left w:val="none" w:sz="0" w:space="0" w:color="auto"/>
        <w:bottom w:val="none" w:sz="0" w:space="0" w:color="auto"/>
        <w:right w:val="none" w:sz="0" w:space="0" w:color="auto"/>
      </w:divBdr>
    </w:div>
    <w:div w:id="41711021">
      <w:bodyDiv w:val="1"/>
      <w:marLeft w:val="0"/>
      <w:marRight w:val="0"/>
      <w:marTop w:val="0"/>
      <w:marBottom w:val="0"/>
      <w:divBdr>
        <w:top w:val="none" w:sz="0" w:space="0" w:color="auto"/>
        <w:left w:val="none" w:sz="0" w:space="0" w:color="auto"/>
        <w:bottom w:val="none" w:sz="0" w:space="0" w:color="auto"/>
        <w:right w:val="none" w:sz="0" w:space="0" w:color="auto"/>
      </w:divBdr>
      <w:divsChild>
        <w:div w:id="870607502">
          <w:marLeft w:val="0"/>
          <w:marRight w:val="0"/>
          <w:marTop w:val="0"/>
          <w:marBottom w:val="0"/>
          <w:divBdr>
            <w:top w:val="none" w:sz="0" w:space="0" w:color="auto"/>
            <w:left w:val="none" w:sz="0" w:space="0" w:color="auto"/>
            <w:bottom w:val="none" w:sz="0" w:space="0" w:color="auto"/>
            <w:right w:val="none" w:sz="0" w:space="0" w:color="auto"/>
          </w:divBdr>
          <w:divsChild>
            <w:div w:id="1204635894">
              <w:marLeft w:val="0"/>
              <w:marRight w:val="0"/>
              <w:marTop w:val="0"/>
              <w:marBottom w:val="0"/>
              <w:divBdr>
                <w:top w:val="none" w:sz="0" w:space="0" w:color="auto"/>
                <w:left w:val="none" w:sz="0" w:space="0" w:color="auto"/>
                <w:bottom w:val="none" w:sz="0" w:space="0" w:color="auto"/>
                <w:right w:val="none" w:sz="0" w:space="0" w:color="auto"/>
              </w:divBdr>
              <w:divsChild>
                <w:div w:id="215701018">
                  <w:marLeft w:val="0"/>
                  <w:marRight w:val="0"/>
                  <w:marTop w:val="0"/>
                  <w:marBottom w:val="0"/>
                  <w:divBdr>
                    <w:top w:val="none" w:sz="0" w:space="0" w:color="auto"/>
                    <w:left w:val="none" w:sz="0" w:space="0" w:color="auto"/>
                    <w:bottom w:val="none" w:sz="0" w:space="0" w:color="auto"/>
                    <w:right w:val="none" w:sz="0" w:space="0" w:color="auto"/>
                  </w:divBdr>
                  <w:divsChild>
                    <w:div w:id="1040085607">
                      <w:marLeft w:val="0"/>
                      <w:marRight w:val="0"/>
                      <w:marTop w:val="0"/>
                      <w:marBottom w:val="0"/>
                      <w:divBdr>
                        <w:top w:val="none" w:sz="0" w:space="0" w:color="auto"/>
                        <w:left w:val="none" w:sz="0" w:space="0" w:color="auto"/>
                        <w:bottom w:val="none" w:sz="0" w:space="0" w:color="auto"/>
                        <w:right w:val="none" w:sz="0" w:space="0" w:color="auto"/>
                      </w:divBdr>
                      <w:divsChild>
                        <w:div w:id="1950578644">
                          <w:marLeft w:val="0"/>
                          <w:marRight w:val="0"/>
                          <w:marTop w:val="0"/>
                          <w:marBottom w:val="0"/>
                          <w:divBdr>
                            <w:top w:val="none" w:sz="0" w:space="0" w:color="auto"/>
                            <w:left w:val="none" w:sz="0" w:space="0" w:color="auto"/>
                            <w:bottom w:val="none" w:sz="0" w:space="0" w:color="auto"/>
                            <w:right w:val="none" w:sz="0" w:space="0" w:color="auto"/>
                          </w:divBdr>
                          <w:divsChild>
                            <w:div w:id="2116900876">
                              <w:marLeft w:val="0"/>
                              <w:marRight w:val="0"/>
                              <w:marTop w:val="0"/>
                              <w:marBottom w:val="0"/>
                              <w:divBdr>
                                <w:top w:val="none" w:sz="0" w:space="0" w:color="auto"/>
                                <w:left w:val="none" w:sz="0" w:space="0" w:color="auto"/>
                                <w:bottom w:val="none" w:sz="0" w:space="0" w:color="auto"/>
                                <w:right w:val="none" w:sz="0" w:space="0" w:color="auto"/>
                              </w:divBdr>
                              <w:divsChild>
                                <w:div w:id="1779564941">
                                  <w:marLeft w:val="0"/>
                                  <w:marRight w:val="0"/>
                                  <w:marTop w:val="0"/>
                                  <w:marBottom w:val="0"/>
                                  <w:divBdr>
                                    <w:top w:val="none" w:sz="0" w:space="0" w:color="auto"/>
                                    <w:left w:val="none" w:sz="0" w:space="0" w:color="auto"/>
                                    <w:bottom w:val="none" w:sz="0" w:space="0" w:color="auto"/>
                                    <w:right w:val="none" w:sz="0" w:space="0" w:color="auto"/>
                                  </w:divBdr>
                                  <w:divsChild>
                                    <w:div w:id="335613492">
                                      <w:marLeft w:val="0"/>
                                      <w:marRight w:val="0"/>
                                      <w:marTop w:val="0"/>
                                      <w:marBottom w:val="0"/>
                                      <w:divBdr>
                                        <w:top w:val="none" w:sz="0" w:space="0" w:color="auto"/>
                                        <w:left w:val="none" w:sz="0" w:space="0" w:color="auto"/>
                                        <w:bottom w:val="none" w:sz="0" w:space="0" w:color="auto"/>
                                        <w:right w:val="none" w:sz="0" w:space="0" w:color="auto"/>
                                      </w:divBdr>
                                      <w:divsChild>
                                        <w:div w:id="45497769">
                                          <w:marLeft w:val="0"/>
                                          <w:marRight w:val="0"/>
                                          <w:marTop w:val="0"/>
                                          <w:marBottom w:val="0"/>
                                          <w:divBdr>
                                            <w:top w:val="none" w:sz="0" w:space="0" w:color="auto"/>
                                            <w:left w:val="none" w:sz="0" w:space="0" w:color="auto"/>
                                            <w:bottom w:val="none" w:sz="0" w:space="0" w:color="auto"/>
                                            <w:right w:val="none" w:sz="0" w:space="0" w:color="auto"/>
                                          </w:divBdr>
                                          <w:divsChild>
                                            <w:div w:id="1985772539">
                                              <w:marLeft w:val="0"/>
                                              <w:marRight w:val="0"/>
                                              <w:marTop w:val="0"/>
                                              <w:marBottom w:val="0"/>
                                              <w:divBdr>
                                                <w:top w:val="none" w:sz="0" w:space="0" w:color="auto"/>
                                                <w:left w:val="none" w:sz="0" w:space="0" w:color="auto"/>
                                                <w:bottom w:val="none" w:sz="0" w:space="0" w:color="auto"/>
                                                <w:right w:val="none" w:sz="0" w:space="0" w:color="auto"/>
                                              </w:divBdr>
                                              <w:divsChild>
                                                <w:div w:id="1120999756">
                                                  <w:marLeft w:val="0"/>
                                                  <w:marRight w:val="0"/>
                                                  <w:marTop w:val="0"/>
                                                  <w:marBottom w:val="0"/>
                                                  <w:divBdr>
                                                    <w:top w:val="none" w:sz="0" w:space="0" w:color="auto"/>
                                                    <w:left w:val="none" w:sz="0" w:space="0" w:color="auto"/>
                                                    <w:bottom w:val="none" w:sz="0" w:space="0" w:color="auto"/>
                                                    <w:right w:val="none" w:sz="0" w:space="0" w:color="auto"/>
                                                  </w:divBdr>
                                                  <w:divsChild>
                                                    <w:div w:id="280035813">
                                                      <w:marLeft w:val="0"/>
                                                      <w:marRight w:val="0"/>
                                                      <w:marTop w:val="0"/>
                                                      <w:marBottom w:val="0"/>
                                                      <w:divBdr>
                                                        <w:top w:val="none" w:sz="0" w:space="0" w:color="auto"/>
                                                        <w:left w:val="none" w:sz="0" w:space="0" w:color="auto"/>
                                                        <w:bottom w:val="none" w:sz="0" w:space="0" w:color="auto"/>
                                                        <w:right w:val="none" w:sz="0" w:space="0" w:color="auto"/>
                                                      </w:divBdr>
                                                      <w:divsChild>
                                                        <w:div w:id="681862705">
                                                          <w:marLeft w:val="0"/>
                                                          <w:marRight w:val="0"/>
                                                          <w:marTop w:val="0"/>
                                                          <w:marBottom w:val="0"/>
                                                          <w:divBdr>
                                                            <w:top w:val="none" w:sz="0" w:space="0" w:color="auto"/>
                                                            <w:left w:val="none" w:sz="0" w:space="0" w:color="auto"/>
                                                            <w:bottom w:val="none" w:sz="0" w:space="0" w:color="auto"/>
                                                            <w:right w:val="none" w:sz="0" w:space="0" w:color="auto"/>
                                                          </w:divBdr>
                                                          <w:divsChild>
                                                            <w:div w:id="1570840975">
                                                              <w:marLeft w:val="0"/>
                                                              <w:marRight w:val="0"/>
                                                              <w:marTop w:val="0"/>
                                                              <w:marBottom w:val="0"/>
                                                              <w:divBdr>
                                                                <w:top w:val="none" w:sz="0" w:space="0" w:color="auto"/>
                                                                <w:left w:val="none" w:sz="0" w:space="0" w:color="auto"/>
                                                                <w:bottom w:val="none" w:sz="0" w:space="0" w:color="auto"/>
                                                                <w:right w:val="none" w:sz="0" w:space="0" w:color="auto"/>
                                                              </w:divBdr>
                                                              <w:divsChild>
                                                                <w:div w:id="1788158717">
                                                                  <w:marLeft w:val="0"/>
                                                                  <w:marRight w:val="0"/>
                                                                  <w:marTop w:val="0"/>
                                                                  <w:marBottom w:val="0"/>
                                                                  <w:divBdr>
                                                                    <w:top w:val="none" w:sz="0" w:space="0" w:color="auto"/>
                                                                    <w:left w:val="none" w:sz="0" w:space="0" w:color="auto"/>
                                                                    <w:bottom w:val="none" w:sz="0" w:space="0" w:color="auto"/>
                                                                    <w:right w:val="none" w:sz="0" w:space="0" w:color="auto"/>
                                                                  </w:divBdr>
                                                                  <w:divsChild>
                                                                    <w:div w:id="1210997709">
                                                                      <w:marLeft w:val="0"/>
                                                                      <w:marRight w:val="0"/>
                                                                      <w:marTop w:val="150"/>
                                                                      <w:marBottom w:val="300"/>
                                                                      <w:divBdr>
                                                                        <w:top w:val="none" w:sz="0" w:space="0" w:color="auto"/>
                                                                        <w:left w:val="none" w:sz="0" w:space="0" w:color="auto"/>
                                                                        <w:bottom w:val="none" w:sz="0" w:space="0" w:color="auto"/>
                                                                        <w:right w:val="none" w:sz="0" w:space="0" w:color="auto"/>
                                                                      </w:divBdr>
                                                                    </w:div>
                                                                    <w:div w:id="1012612940">
                                                                      <w:marLeft w:val="0"/>
                                                                      <w:marRight w:val="0"/>
                                                                      <w:marTop w:val="150"/>
                                                                      <w:marBottom w:val="300"/>
                                                                      <w:divBdr>
                                                                        <w:top w:val="none" w:sz="0" w:space="0" w:color="auto"/>
                                                                        <w:left w:val="none" w:sz="0" w:space="0" w:color="auto"/>
                                                                        <w:bottom w:val="none" w:sz="0" w:space="0" w:color="auto"/>
                                                                        <w:right w:val="none" w:sz="0" w:space="0" w:color="auto"/>
                                                                      </w:divBdr>
                                                                    </w:div>
                                                                    <w:div w:id="1300260004">
                                                                      <w:marLeft w:val="0"/>
                                                                      <w:marRight w:val="0"/>
                                                                      <w:marTop w:val="150"/>
                                                                      <w:marBottom w:val="300"/>
                                                                      <w:divBdr>
                                                                        <w:top w:val="none" w:sz="0" w:space="0" w:color="auto"/>
                                                                        <w:left w:val="none" w:sz="0" w:space="0" w:color="auto"/>
                                                                        <w:bottom w:val="none" w:sz="0" w:space="0" w:color="auto"/>
                                                                        <w:right w:val="none" w:sz="0" w:space="0" w:color="auto"/>
                                                                      </w:divBdr>
                                                                    </w:div>
                                                                    <w:div w:id="171771674">
                                                                      <w:marLeft w:val="0"/>
                                                                      <w:marRight w:val="0"/>
                                                                      <w:marTop w:val="150"/>
                                                                      <w:marBottom w:val="300"/>
                                                                      <w:divBdr>
                                                                        <w:top w:val="none" w:sz="0" w:space="0" w:color="auto"/>
                                                                        <w:left w:val="none" w:sz="0" w:space="0" w:color="auto"/>
                                                                        <w:bottom w:val="none" w:sz="0" w:space="0" w:color="auto"/>
                                                                        <w:right w:val="none" w:sz="0" w:space="0" w:color="auto"/>
                                                                      </w:divBdr>
                                                                    </w:div>
                                                                    <w:div w:id="1045985937">
                                                                      <w:marLeft w:val="0"/>
                                                                      <w:marRight w:val="0"/>
                                                                      <w:marTop w:val="150"/>
                                                                      <w:marBottom w:val="300"/>
                                                                      <w:divBdr>
                                                                        <w:top w:val="none" w:sz="0" w:space="0" w:color="auto"/>
                                                                        <w:left w:val="none" w:sz="0" w:space="0" w:color="auto"/>
                                                                        <w:bottom w:val="none" w:sz="0" w:space="0" w:color="auto"/>
                                                                        <w:right w:val="none" w:sz="0" w:space="0" w:color="auto"/>
                                                                      </w:divBdr>
                                                                    </w:div>
                                                                    <w:div w:id="1956473243">
                                                                      <w:marLeft w:val="0"/>
                                                                      <w:marRight w:val="0"/>
                                                                      <w:marTop w:val="150"/>
                                                                      <w:marBottom w:val="300"/>
                                                                      <w:divBdr>
                                                                        <w:top w:val="none" w:sz="0" w:space="0" w:color="auto"/>
                                                                        <w:left w:val="none" w:sz="0" w:space="0" w:color="auto"/>
                                                                        <w:bottom w:val="none" w:sz="0" w:space="0" w:color="auto"/>
                                                                        <w:right w:val="none" w:sz="0" w:space="0" w:color="auto"/>
                                                                      </w:divBdr>
                                                                    </w:div>
                                                                    <w:div w:id="1820806666">
                                                                      <w:marLeft w:val="0"/>
                                                                      <w:marRight w:val="0"/>
                                                                      <w:marTop w:val="150"/>
                                                                      <w:marBottom w:val="300"/>
                                                                      <w:divBdr>
                                                                        <w:top w:val="none" w:sz="0" w:space="0" w:color="auto"/>
                                                                        <w:left w:val="none" w:sz="0" w:space="0" w:color="auto"/>
                                                                        <w:bottom w:val="none" w:sz="0" w:space="0" w:color="auto"/>
                                                                        <w:right w:val="none" w:sz="0" w:space="0" w:color="auto"/>
                                                                      </w:divBdr>
                                                                    </w:div>
                                                                    <w:div w:id="1179808492">
                                                                      <w:marLeft w:val="0"/>
                                                                      <w:marRight w:val="0"/>
                                                                      <w:marTop w:val="150"/>
                                                                      <w:marBottom w:val="300"/>
                                                                      <w:divBdr>
                                                                        <w:top w:val="none" w:sz="0" w:space="0" w:color="auto"/>
                                                                        <w:left w:val="none" w:sz="0" w:space="0" w:color="auto"/>
                                                                        <w:bottom w:val="none" w:sz="0" w:space="0" w:color="auto"/>
                                                                        <w:right w:val="none" w:sz="0" w:space="0" w:color="auto"/>
                                                                      </w:divBdr>
                                                                    </w:div>
                                                                    <w:div w:id="225840919">
                                                                      <w:marLeft w:val="0"/>
                                                                      <w:marRight w:val="0"/>
                                                                      <w:marTop w:val="150"/>
                                                                      <w:marBottom w:val="300"/>
                                                                      <w:divBdr>
                                                                        <w:top w:val="none" w:sz="0" w:space="0" w:color="auto"/>
                                                                        <w:left w:val="none" w:sz="0" w:space="0" w:color="auto"/>
                                                                        <w:bottom w:val="none" w:sz="0" w:space="0" w:color="auto"/>
                                                                        <w:right w:val="none" w:sz="0" w:space="0" w:color="auto"/>
                                                                      </w:divBdr>
                                                                    </w:div>
                                                                    <w:div w:id="95436544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09020809">
                                                              <w:marLeft w:val="0"/>
                                                              <w:marRight w:val="0"/>
                                                              <w:marTop w:val="0"/>
                                                              <w:marBottom w:val="0"/>
                                                              <w:divBdr>
                                                                <w:top w:val="none" w:sz="0" w:space="0" w:color="auto"/>
                                                                <w:left w:val="none" w:sz="0" w:space="0" w:color="auto"/>
                                                                <w:bottom w:val="none" w:sz="0" w:space="0" w:color="auto"/>
                                                                <w:right w:val="none" w:sz="0" w:space="0" w:color="auto"/>
                                                              </w:divBdr>
                                                              <w:divsChild>
                                                                <w:div w:id="1254388572">
                                                                  <w:marLeft w:val="0"/>
                                                                  <w:marRight w:val="0"/>
                                                                  <w:marTop w:val="0"/>
                                                                  <w:marBottom w:val="0"/>
                                                                  <w:divBdr>
                                                                    <w:top w:val="none" w:sz="0" w:space="0" w:color="auto"/>
                                                                    <w:left w:val="none" w:sz="0" w:space="0" w:color="auto"/>
                                                                    <w:bottom w:val="none" w:sz="0" w:space="0" w:color="auto"/>
                                                                    <w:right w:val="none" w:sz="0" w:space="0" w:color="auto"/>
                                                                  </w:divBdr>
                                                                  <w:divsChild>
                                                                    <w:div w:id="1917202010">
                                                                      <w:marLeft w:val="0"/>
                                                                      <w:marRight w:val="0"/>
                                                                      <w:marTop w:val="0"/>
                                                                      <w:marBottom w:val="300"/>
                                                                      <w:divBdr>
                                                                        <w:top w:val="none" w:sz="0" w:space="0" w:color="auto"/>
                                                                        <w:left w:val="none" w:sz="0" w:space="0" w:color="auto"/>
                                                                        <w:bottom w:val="none" w:sz="0" w:space="0" w:color="auto"/>
                                                                        <w:right w:val="none" w:sz="0" w:space="0" w:color="auto"/>
                                                                      </w:divBdr>
                                                                      <w:divsChild>
                                                                        <w:div w:id="1487354740">
                                                                          <w:marLeft w:val="0"/>
                                                                          <w:marRight w:val="0"/>
                                                                          <w:marTop w:val="0"/>
                                                                          <w:marBottom w:val="0"/>
                                                                          <w:divBdr>
                                                                            <w:top w:val="none" w:sz="0" w:space="0" w:color="auto"/>
                                                                            <w:left w:val="none" w:sz="0" w:space="0" w:color="auto"/>
                                                                            <w:bottom w:val="none" w:sz="0" w:space="0" w:color="auto"/>
                                                                            <w:right w:val="none" w:sz="0" w:space="0" w:color="auto"/>
                                                                          </w:divBdr>
                                                                          <w:divsChild>
                                                                            <w:div w:id="2022586193">
                                                                              <w:marLeft w:val="0"/>
                                                                              <w:marRight w:val="0"/>
                                                                              <w:marTop w:val="0"/>
                                                                              <w:marBottom w:val="0"/>
                                                                              <w:divBdr>
                                                                                <w:top w:val="none" w:sz="0" w:space="0" w:color="auto"/>
                                                                                <w:left w:val="none" w:sz="0" w:space="0" w:color="auto"/>
                                                                                <w:bottom w:val="none" w:sz="0" w:space="0" w:color="auto"/>
                                                                                <w:right w:val="none" w:sz="0" w:space="0" w:color="auto"/>
                                                                              </w:divBdr>
                                                                              <w:divsChild>
                                                                                <w:div w:id="1170414674">
                                                                                  <w:marLeft w:val="0"/>
                                                                                  <w:marRight w:val="0"/>
                                                                                  <w:marTop w:val="0"/>
                                                                                  <w:marBottom w:val="0"/>
                                                                                  <w:divBdr>
                                                                                    <w:top w:val="none" w:sz="0" w:space="0" w:color="auto"/>
                                                                                    <w:left w:val="none" w:sz="0" w:space="0" w:color="auto"/>
                                                                                    <w:bottom w:val="none" w:sz="0" w:space="0" w:color="auto"/>
                                                                                    <w:right w:val="none" w:sz="0" w:space="0" w:color="auto"/>
                                                                                  </w:divBdr>
                                                                                  <w:divsChild>
                                                                                    <w:div w:id="1034571873">
                                                                                      <w:marLeft w:val="0"/>
                                                                                      <w:marRight w:val="0"/>
                                                                                      <w:marTop w:val="0"/>
                                                                                      <w:marBottom w:val="0"/>
                                                                                      <w:divBdr>
                                                                                        <w:top w:val="none" w:sz="0" w:space="0" w:color="auto"/>
                                                                                        <w:left w:val="none" w:sz="0" w:space="0" w:color="auto"/>
                                                                                        <w:bottom w:val="none" w:sz="0" w:space="0" w:color="auto"/>
                                                                                        <w:right w:val="none" w:sz="0" w:space="0" w:color="auto"/>
                                                                                      </w:divBdr>
                                                                                      <w:divsChild>
                                                                                        <w:div w:id="1645349589">
                                                                                          <w:marLeft w:val="0"/>
                                                                                          <w:marRight w:val="0"/>
                                                                                          <w:marTop w:val="0"/>
                                                                                          <w:marBottom w:val="0"/>
                                                                                          <w:divBdr>
                                                                                            <w:top w:val="none" w:sz="0" w:space="0" w:color="auto"/>
                                                                                            <w:left w:val="none" w:sz="0" w:space="0" w:color="auto"/>
                                                                                            <w:bottom w:val="none" w:sz="0" w:space="0" w:color="auto"/>
                                                                                            <w:right w:val="none" w:sz="0" w:space="0" w:color="auto"/>
                                                                                          </w:divBdr>
                                                                                          <w:divsChild>
                                                                                            <w:div w:id="1615405201">
                                                                                              <w:marLeft w:val="0"/>
                                                                                              <w:marRight w:val="0"/>
                                                                                              <w:marTop w:val="100"/>
                                                                                              <w:marBottom w:val="0"/>
                                                                                              <w:divBdr>
                                                                                                <w:top w:val="none" w:sz="0" w:space="0" w:color="auto"/>
                                                                                                <w:left w:val="none" w:sz="0" w:space="0" w:color="auto"/>
                                                                                                <w:bottom w:val="none" w:sz="0" w:space="0" w:color="auto"/>
                                                                                                <w:right w:val="none" w:sz="0" w:space="0" w:color="auto"/>
                                                                                              </w:divBdr>
                                                                                              <w:divsChild>
                                                                                                <w:div w:id="163709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720057">
                                                                                          <w:marLeft w:val="0"/>
                                                                                          <w:marRight w:val="0"/>
                                                                                          <w:marTop w:val="0"/>
                                                                                          <w:marBottom w:val="0"/>
                                                                                          <w:divBdr>
                                                                                            <w:top w:val="none" w:sz="0" w:space="0" w:color="auto"/>
                                                                                            <w:left w:val="none" w:sz="0" w:space="0" w:color="auto"/>
                                                                                            <w:bottom w:val="none" w:sz="0" w:space="0" w:color="auto"/>
                                                                                            <w:right w:val="none" w:sz="0" w:space="0" w:color="auto"/>
                                                                                          </w:divBdr>
                                                                                          <w:divsChild>
                                                                                            <w:div w:id="58865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805453">
                                                                              <w:marLeft w:val="0"/>
                                                                              <w:marRight w:val="0"/>
                                                                              <w:marTop w:val="0"/>
                                                                              <w:marBottom w:val="0"/>
                                                                              <w:divBdr>
                                                                                <w:top w:val="none" w:sz="0" w:space="0" w:color="auto"/>
                                                                                <w:left w:val="none" w:sz="0" w:space="0" w:color="auto"/>
                                                                                <w:bottom w:val="none" w:sz="0" w:space="0" w:color="auto"/>
                                                                                <w:right w:val="none" w:sz="0" w:space="0" w:color="auto"/>
                                                                              </w:divBdr>
                                                                              <w:divsChild>
                                                                                <w:div w:id="1920169191">
                                                                                  <w:marLeft w:val="0"/>
                                                                                  <w:marRight w:val="0"/>
                                                                                  <w:marTop w:val="0"/>
                                                                                  <w:marBottom w:val="0"/>
                                                                                  <w:divBdr>
                                                                                    <w:top w:val="none" w:sz="0" w:space="0" w:color="auto"/>
                                                                                    <w:left w:val="none" w:sz="0" w:space="0" w:color="auto"/>
                                                                                    <w:bottom w:val="none" w:sz="0" w:space="0" w:color="auto"/>
                                                                                    <w:right w:val="none" w:sz="0" w:space="0" w:color="auto"/>
                                                                                  </w:divBdr>
                                                                                  <w:divsChild>
                                                                                    <w:div w:id="1944799887">
                                                                                      <w:marLeft w:val="0"/>
                                                                                      <w:marRight w:val="0"/>
                                                                                      <w:marTop w:val="0"/>
                                                                                      <w:marBottom w:val="0"/>
                                                                                      <w:divBdr>
                                                                                        <w:top w:val="none" w:sz="0" w:space="0" w:color="auto"/>
                                                                                        <w:left w:val="none" w:sz="0" w:space="0" w:color="auto"/>
                                                                                        <w:bottom w:val="none" w:sz="0" w:space="0" w:color="auto"/>
                                                                                        <w:right w:val="none" w:sz="0" w:space="0" w:color="auto"/>
                                                                                      </w:divBdr>
                                                                                      <w:divsChild>
                                                                                        <w:div w:id="577398841">
                                                                                          <w:marLeft w:val="0"/>
                                                                                          <w:marRight w:val="0"/>
                                                                                          <w:marTop w:val="0"/>
                                                                                          <w:marBottom w:val="0"/>
                                                                                          <w:divBdr>
                                                                                            <w:top w:val="none" w:sz="0" w:space="0" w:color="auto"/>
                                                                                            <w:left w:val="none" w:sz="0" w:space="0" w:color="auto"/>
                                                                                            <w:bottom w:val="none" w:sz="0" w:space="0" w:color="auto"/>
                                                                                            <w:right w:val="none" w:sz="0" w:space="0" w:color="auto"/>
                                                                                          </w:divBdr>
                                                                                          <w:divsChild>
                                                                                            <w:div w:id="132720373">
                                                                                              <w:marLeft w:val="0"/>
                                                                                              <w:marRight w:val="0"/>
                                                                                              <w:marTop w:val="100"/>
                                                                                              <w:marBottom w:val="0"/>
                                                                                              <w:divBdr>
                                                                                                <w:top w:val="none" w:sz="0" w:space="0" w:color="auto"/>
                                                                                                <w:left w:val="none" w:sz="0" w:space="0" w:color="auto"/>
                                                                                                <w:bottom w:val="none" w:sz="0" w:space="0" w:color="auto"/>
                                                                                                <w:right w:val="none" w:sz="0" w:space="0" w:color="auto"/>
                                                                                              </w:divBdr>
                                                                                              <w:divsChild>
                                                                                                <w:div w:id="81672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86227">
                                                                                          <w:marLeft w:val="0"/>
                                                                                          <w:marRight w:val="0"/>
                                                                                          <w:marTop w:val="0"/>
                                                                                          <w:marBottom w:val="0"/>
                                                                                          <w:divBdr>
                                                                                            <w:top w:val="none" w:sz="0" w:space="0" w:color="auto"/>
                                                                                            <w:left w:val="none" w:sz="0" w:space="0" w:color="auto"/>
                                                                                            <w:bottom w:val="none" w:sz="0" w:space="0" w:color="auto"/>
                                                                                            <w:right w:val="none" w:sz="0" w:space="0" w:color="auto"/>
                                                                                          </w:divBdr>
                                                                                          <w:divsChild>
                                                                                            <w:div w:id="175257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671730">
                                                                              <w:marLeft w:val="0"/>
                                                                              <w:marRight w:val="0"/>
                                                                              <w:marTop w:val="0"/>
                                                                              <w:marBottom w:val="0"/>
                                                                              <w:divBdr>
                                                                                <w:top w:val="none" w:sz="0" w:space="0" w:color="auto"/>
                                                                                <w:left w:val="none" w:sz="0" w:space="0" w:color="auto"/>
                                                                                <w:bottom w:val="none" w:sz="0" w:space="0" w:color="auto"/>
                                                                                <w:right w:val="none" w:sz="0" w:space="0" w:color="auto"/>
                                                                              </w:divBdr>
                                                                              <w:divsChild>
                                                                                <w:div w:id="317803196">
                                                                                  <w:marLeft w:val="0"/>
                                                                                  <w:marRight w:val="0"/>
                                                                                  <w:marTop w:val="0"/>
                                                                                  <w:marBottom w:val="0"/>
                                                                                  <w:divBdr>
                                                                                    <w:top w:val="none" w:sz="0" w:space="0" w:color="auto"/>
                                                                                    <w:left w:val="none" w:sz="0" w:space="0" w:color="auto"/>
                                                                                    <w:bottom w:val="none" w:sz="0" w:space="0" w:color="auto"/>
                                                                                    <w:right w:val="none" w:sz="0" w:space="0" w:color="auto"/>
                                                                                  </w:divBdr>
                                                                                  <w:divsChild>
                                                                                    <w:div w:id="366376615">
                                                                                      <w:marLeft w:val="0"/>
                                                                                      <w:marRight w:val="0"/>
                                                                                      <w:marTop w:val="0"/>
                                                                                      <w:marBottom w:val="0"/>
                                                                                      <w:divBdr>
                                                                                        <w:top w:val="none" w:sz="0" w:space="0" w:color="auto"/>
                                                                                        <w:left w:val="none" w:sz="0" w:space="0" w:color="auto"/>
                                                                                        <w:bottom w:val="none" w:sz="0" w:space="0" w:color="auto"/>
                                                                                        <w:right w:val="none" w:sz="0" w:space="0" w:color="auto"/>
                                                                                      </w:divBdr>
                                                                                      <w:divsChild>
                                                                                        <w:div w:id="976489888">
                                                                                          <w:marLeft w:val="0"/>
                                                                                          <w:marRight w:val="0"/>
                                                                                          <w:marTop w:val="0"/>
                                                                                          <w:marBottom w:val="0"/>
                                                                                          <w:divBdr>
                                                                                            <w:top w:val="none" w:sz="0" w:space="0" w:color="auto"/>
                                                                                            <w:left w:val="none" w:sz="0" w:space="0" w:color="auto"/>
                                                                                            <w:bottom w:val="none" w:sz="0" w:space="0" w:color="auto"/>
                                                                                            <w:right w:val="none" w:sz="0" w:space="0" w:color="auto"/>
                                                                                          </w:divBdr>
                                                                                          <w:divsChild>
                                                                                            <w:div w:id="569467639">
                                                                                              <w:marLeft w:val="0"/>
                                                                                              <w:marRight w:val="0"/>
                                                                                              <w:marTop w:val="100"/>
                                                                                              <w:marBottom w:val="0"/>
                                                                                              <w:divBdr>
                                                                                                <w:top w:val="none" w:sz="0" w:space="0" w:color="auto"/>
                                                                                                <w:left w:val="none" w:sz="0" w:space="0" w:color="auto"/>
                                                                                                <w:bottom w:val="none" w:sz="0" w:space="0" w:color="auto"/>
                                                                                                <w:right w:val="none" w:sz="0" w:space="0" w:color="auto"/>
                                                                                              </w:divBdr>
                                                                                              <w:divsChild>
                                                                                                <w:div w:id="169033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05491">
                                                                                          <w:marLeft w:val="0"/>
                                                                                          <w:marRight w:val="0"/>
                                                                                          <w:marTop w:val="0"/>
                                                                                          <w:marBottom w:val="0"/>
                                                                                          <w:divBdr>
                                                                                            <w:top w:val="none" w:sz="0" w:space="0" w:color="auto"/>
                                                                                            <w:left w:val="none" w:sz="0" w:space="0" w:color="auto"/>
                                                                                            <w:bottom w:val="none" w:sz="0" w:space="0" w:color="auto"/>
                                                                                            <w:right w:val="none" w:sz="0" w:space="0" w:color="auto"/>
                                                                                          </w:divBdr>
                                                                                          <w:divsChild>
                                                                                            <w:div w:id="131152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214953">
                                                                      <w:marLeft w:val="-180"/>
                                                                      <w:marRight w:val="0"/>
                                                                      <w:marTop w:val="150"/>
                                                                      <w:marBottom w:val="300"/>
                                                                      <w:divBdr>
                                                                        <w:top w:val="none" w:sz="0" w:space="0" w:color="auto"/>
                                                                        <w:left w:val="none" w:sz="0" w:space="0" w:color="auto"/>
                                                                        <w:bottom w:val="none" w:sz="0" w:space="0" w:color="auto"/>
                                                                        <w:right w:val="none" w:sz="0" w:space="0" w:color="auto"/>
                                                                      </w:divBdr>
                                                                      <w:divsChild>
                                                                        <w:div w:id="1121876787">
                                                                          <w:marLeft w:val="0"/>
                                                                          <w:marRight w:val="0"/>
                                                                          <w:marTop w:val="0"/>
                                                                          <w:marBottom w:val="0"/>
                                                                          <w:divBdr>
                                                                            <w:top w:val="none" w:sz="0" w:space="0" w:color="auto"/>
                                                                            <w:left w:val="none" w:sz="0" w:space="0" w:color="auto"/>
                                                                            <w:bottom w:val="none" w:sz="0" w:space="0" w:color="auto"/>
                                                                            <w:right w:val="none" w:sz="0" w:space="0" w:color="auto"/>
                                                                          </w:divBdr>
                                                                          <w:divsChild>
                                                                            <w:div w:id="334695877">
                                                                              <w:marLeft w:val="0"/>
                                                                              <w:marRight w:val="0"/>
                                                                              <w:marTop w:val="0"/>
                                                                              <w:marBottom w:val="0"/>
                                                                              <w:divBdr>
                                                                                <w:top w:val="none" w:sz="0" w:space="0" w:color="auto"/>
                                                                                <w:left w:val="none" w:sz="0" w:space="0" w:color="auto"/>
                                                                                <w:bottom w:val="none" w:sz="0" w:space="0" w:color="auto"/>
                                                                                <w:right w:val="none" w:sz="0" w:space="0" w:color="auto"/>
                                                                              </w:divBdr>
                                                                              <w:divsChild>
                                                                                <w:div w:id="1536655012">
                                                                                  <w:marLeft w:val="0"/>
                                                                                  <w:marRight w:val="0"/>
                                                                                  <w:marTop w:val="0"/>
                                                                                  <w:marBottom w:val="0"/>
                                                                                  <w:divBdr>
                                                                                    <w:top w:val="none" w:sz="0" w:space="0" w:color="auto"/>
                                                                                    <w:left w:val="none" w:sz="0" w:space="0" w:color="auto"/>
                                                                                    <w:bottom w:val="none" w:sz="0" w:space="0" w:color="auto"/>
                                                                                    <w:right w:val="none" w:sz="0" w:space="0" w:color="auto"/>
                                                                                  </w:divBdr>
                                                                                  <w:divsChild>
                                                                                    <w:div w:id="1220558735">
                                                                                      <w:marLeft w:val="0"/>
                                                                                      <w:marRight w:val="0"/>
                                                                                      <w:marTop w:val="0"/>
                                                                                      <w:marBottom w:val="0"/>
                                                                                      <w:divBdr>
                                                                                        <w:top w:val="none" w:sz="0" w:space="0" w:color="auto"/>
                                                                                        <w:left w:val="none" w:sz="0" w:space="0" w:color="auto"/>
                                                                                        <w:bottom w:val="none" w:sz="0" w:space="0" w:color="auto"/>
                                                                                        <w:right w:val="none" w:sz="0" w:space="0" w:color="auto"/>
                                                                                      </w:divBdr>
                                                                                      <w:divsChild>
                                                                                        <w:div w:id="21367421">
                                                                                          <w:marLeft w:val="0"/>
                                                                                          <w:marRight w:val="0"/>
                                                                                          <w:marTop w:val="0"/>
                                                                                          <w:marBottom w:val="0"/>
                                                                                          <w:divBdr>
                                                                                            <w:top w:val="none" w:sz="0" w:space="0" w:color="auto"/>
                                                                                            <w:left w:val="none" w:sz="0" w:space="0" w:color="auto"/>
                                                                                            <w:bottom w:val="none" w:sz="0" w:space="0" w:color="auto"/>
                                                                                            <w:right w:val="none" w:sz="0" w:space="0" w:color="auto"/>
                                                                                          </w:divBdr>
                                                                                          <w:divsChild>
                                                                                            <w:div w:id="1006982326">
                                                                                              <w:marLeft w:val="0"/>
                                                                                              <w:marRight w:val="0"/>
                                                                                              <w:marTop w:val="0"/>
                                                                                              <w:marBottom w:val="60"/>
                                                                                              <w:divBdr>
                                                                                                <w:top w:val="none" w:sz="0" w:space="0" w:color="auto"/>
                                                                                                <w:left w:val="none" w:sz="0" w:space="0" w:color="auto"/>
                                                                                                <w:bottom w:val="none" w:sz="0" w:space="0" w:color="auto"/>
                                                                                                <w:right w:val="none" w:sz="0" w:space="0" w:color="auto"/>
                                                                                              </w:divBdr>
                                                                                            </w:div>
                                                                                            <w:div w:id="1634168288">
                                                                                              <w:marLeft w:val="0"/>
                                                                                              <w:marRight w:val="0"/>
                                                                                              <w:marTop w:val="0"/>
                                                                                              <w:marBottom w:val="120"/>
                                                                                              <w:divBdr>
                                                                                                <w:top w:val="none" w:sz="0" w:space="0" w:color="auto"/>
                                                                                                <w:left w:val="none" w:sz="0" w:space="0" w:color="auto"/>
                                                                                                <w:bottom w:val="none" w:sz="0" w:space="0" w:color="auto"/>
                                                                                                <w:right w:val="none" w:sz="0" w:space="0" w:color="auto"/>
                                                                                              </w:divBdr>
                                                                                            </w:div>
                                                                                            <w:div w:id="814251207">
                                                                                              <w:marLeft w:val="0"/>
                                                                                              <w:marRight w:val="0"/>
                                                                                              <w:marTop w:val="100"/>
                                                                                              <w:marBottom w:val="0"/>
                                                                                              <w:divBdr>
                                                                                                <w:top w:val="none" w:sz="0" w:space="0" w:color="auto"/>
                                                                                                <w:left w:val="none" w:sz="0" w:space="0" w:color="auto"/>
                                                                                                <w:bottom w:val="none" w:sz="0" w:space="0" w:color="auto"/>
                                                                                                <w:right w:val="none" w:sz="0" w:space="0" w:color="auto"/>
                                                                                              </w:divBdr>
                                                                                              <w:divsChild>
                                                                                                <w:div w:id="1080715224">
                                                                                                  <w:marLeft w:val="0"/>
                                                                                                  <w:marRight w:val="0"/>
                                                                                                  <w:marTop w:val="0"/>
                                                                                                  <w:marBottom w:val="0"/>
                                                                                                  <w:divBdr>
                                                                                                    <w:top w:val="none" w:sz="0" w:space="0" w:color="auto"/>
                                                                                                    <w:left w:val="none" w:sz="0" w:space="0" w:color="auto"/>
                                                                                                    <w:bottom w:val="none" w:sz="0" w:space="0" w:color="auto"/>
                                                                                                    <w:right w:val="none" w:sz="0" w:space="0" w:color="auto"/>
                                                                                                  </w:divBdr>
                                                                                                </w:div>
                                                                                                <w:div w:id="171045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614927">
                                                                                          <w:marLeft w:val="0"/>
                                                                                          <w:marRight w:val="0"/>
                                                                                          <w:marTop w:val="0"/>
                                                                                          <w:marBottom w:val="0"/>
                                                                                          <w:divBdr>
                                                                                            <w:top w:val="none" w:sz="0" w:space="0" w:color="auto"/>
                                                                                            <w:left w:val="none" w:sz="0" w:space="0" w:color="auto"/>
                                                                                            <w:bottom w:val="none" w:sz="0" w:space="0" w:color="auto"/>
                                                                                            <w:right w:val="none" w:sz="0" w:space="0" w:color="auto"/>
                                                                                          </w:divBdr>
                                                                                          <w:divsChild>
                                                                                            <w:div w:id="203564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482852">
                                                                              <w:marLeft w:val="0"/>
                                                                              <w:marRight w:val="0"/>
                                                                              <w:marTop w:val="0"/>
                                                                              <w:marBottom w:val="0"/>
                                                                              <w:divBdr>
                                                                                <w:top w:val="none" w:sz="0" w:space="0" w:color="auto"/>
                                                                                <w:left w:val="none" w:sz="0" w:space="0" w:color="auto"/>
                                                                                <w:bottom w:val="none" w:sz="0" w:space="0" w:color="auto"/>
                                                                                <w:right w:val="none" w:sz="0" w:space="0" w:color="auto"/>
                                                                              </w:divBdr>
                                                                              <w:divsChild>
                                                                                <w:div w:id="1225946595">
                                                                                  <w:marLeft w:val="0"/>
                                                                                  <w:marRight w:val="0"/>
                                                                                  <w:marTop w:val="0"/>
                                                                                  <w:marBottom w:val="0"/>
                                                                                  <w:divBdr>
                                                                                    <w:top w:val="none" w:sz="0" w:space="0" w:color="auto"/>
                                                                                    <w:left w:val="none" w:sz="0" w:space="0" w:color="auto"/>
                                                                                    <w:bottom w:val="none" w:sz="0" w:space="0" w:color="auto"/>
                                                                                    <w:right w:val="none" w:sz="0" w:space="0" w:color="auto"/>
                                                                                  </w:divBdr>
                                                                                  <w:divsChild>
                                                                                    <w:div w:id="130446780">
                                                                                      <w:marLeft w:val="0"/>
                                                                                      <w:marRight w:val="0"/>
                                                                                      <w:marTop w:val="0"/>
                                                                                      <w:marBottom w:val="0"/>
                                                                                      <w:divBdr>
                                                                                        <w:top w:val="none" w:sz="0" w:space="0" w:color="auto"/>
                                                                                        <w:left w:val="none" w:sz="0" w:space="0" w:color="auto"/>
                                                                                        <w:bottom w:val="none" w:sz="0" w:space="0" w:color="auto"/>
                                                                                        <w:right w:val="none" w:sz="0" w:space="0" w:color="auto"/>
                                                                                      </w:divBdr>
                                                                                      <w:divsChild>
                                                                                        <w:div w:id="350494251">
                                                                                          <w:marLeft w:val="0"/>
                                                                                          <w:marRight w:val="0"/>
                                                                                          <w:marTop w:val="0"/>
                                                                                          <w:marBottom w:val="0"/>
                                                                                          <w:divBdr>
                                                                                            <w:top w:val="none" w:sz="0" w:space="0" w:color="auto"/>
                                                                                            <w:left w:val="none" w:sz="0" w:space="0" w:color="auto"/>
                                                                                            <w:bottom w:val="none" w:sz="0" w:space="0" w:color="auto"/>
                                                                                            <w:right w:val="none" w:sz="0" w:space="0" w:color="auto"/>
                                                                                          </w:divBdr>
                                                                                          <w:divsChild>
                                                                                            <w:div w:id="1151405736">
                                                                                              <w:marLeft w:val="0"/>
                                                                                              <w:marRight w:val="0"/>
                                                                                              <w:marTop w:val="0"/>
                                                                                              <w:marBottom w:val="60"/>
                                                                                              <w:divBdr>
                                                                                                <w:top w:val="none" w:sz="0" w:space="0" w:color="auto"/>
                                                                                                <w:left w:val="none" w:sz="0" w:space="0" w:color="auto"/>
                                                                                                <w:bottom w:val="none" w:sz="0" w:space="0" w:color="auto"/>
                                                                                                <w:right w:val="none" w:sz="0" w:space="0" w:color="auto"/>
                                                                                              </w:divBdr>
                                                                                            </w:div>
                                                                                            <w:div w:id="1649629861">
                                                                                              <w:marLeft w:val="0"/>
                                                                                              <w:marRight w:val="0"/>
                                                                                              <w:marTop w:val="0"/>
                                                                                              <w:marBottom w:val="120"/>
                                                                                              <w:divBdr>
                                                                                                <w:top w:val="none" w:sz="0" w:space="0" w:color="auto"/>
                                                                                                <w:left w:val="none" w:sz="0" w:space="0" w:color="auto"/>
                                                                                                <w:bottom w:val="none" w:sz="0" w:space="0" w:color="auto"/>
                                                                                                <w:right w:val="none" w:sz="0" w:space="0" w:color="auto"/>
                                                                                              </w:divBdr>
                                                                                            </w:div>
                                                                                            <w:div w:id="402143033">
                                                                                              <w:marLeft w:val="0"/>
                                                                                              <w:marRight w:val="0"/>
                                                                                              <w:marTop w:val="100"/>
                                                                                              <w:marBottom w:val="0"/>
                                                                                              <w:divBdr>
                                                                                                <w:top w:val="none" w:sz="0" w:space="0" w:color="auto"/>
                                                                                                <w:left w:val="none" w:sz="0" w:space="0" w:color="auto"/>
                                                                                                <w:bottom w:val="none" w:sz="0" w:space="0" w:color="auto"/>
                                                                                                <w:right w:val="none" w:sz="0" w:space="0" w:color="auto"/>
                                                                                              </w:divBdr>
                                                                                              <w:divsChild>
                                                                                                <w:div w:id="537208521">
                                                                                                  <w:marLeft w:val="0"/>
                                                                                                  <w:marRight w:val="0"/>
                                                                                                  <w:marTop w:val="0"/>
                                                                                                  <w:marBottom w:val="0"/>
                                                                                                  <w:divBdr>
                                                                                                    <w:top w:val="none" w:sz="0" w:space="0" w:color="auto"/>
                                                                                                    <w:left w:val="none" w:sz="0" w:space="0" w:color="auto"/>
                                                                                                    <w:bottom w:val="none" w:sz="0" w:space="0" w:color="auto"/>
                                                                                                    <w:right w:val="none" w:sz="0" w:space="0" w:color="auto"/>
                                                                                                  </w:divBdr>
                                                                                                </w:div>
                                                                                                <w:div w:id="1311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2750">
                                                                                          <w:marLeft w:val="0"/>
                                                                                          <w:marRight w:val="0"/>
                                                                                          <w:marTop w:val="0"/>
                                                                                          <w:marBottom w:val="0"/>
                                                                                          <w:divBdr>
                                                                                            <w:top w:val="none" w:sz="0" w:space="0" w:color="auto"/>
                                                                                            <w:left w:val="none" w:sz="0" w:space="0" w:color="auto"/>
                                                                                            <w:bottom w:val="none" w:sz="0" w:space="0" w:color="auto"/>
                                                                                            <w:right w:val="none" w:sz="0" w:space="0" w:color="auto"/>
                                                                                          </w:divBdr>
                                                                                          <w:divsChild>
                                                                                            <w:div w:id="205966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527730">
      <w:bodyDiv w:val="1"/>
      <w:marLeft w:val="0"/>
      <w:marRight w:val="0"/>
      <w:marTop w:val="0"/>
      <w:marBottom w:val="0"/>
      <w:divBdr>
        <w:top w:val="none" w:sz="0" w:space="0" w:color="auto"/>
        <w:left w:val="none" w:sz="0" w:space="0" w:color="auto"/>
        <w:bottom w:val="none" w:sz="0" w:space="0" w:color="auto"/>
        <w:right w:val="none" w:sz="0" w:space="0" w:color="auto"/>
      </w:divBdr>
      <w:divsChild>
        <w:div w:id="759332082">
          <w:marLeft w:val="0"/>
          <w:marRight w:val="0"/>
          <w:marTop w:val="0"/>
          <w:marBottom w:val="0"/>
          <w:divBdr>
            <w:top w:val="none" w:sz="0" w:space="0" w:color="auto"/>
            <w:left w:val="none" w:sz="0" w:space="0" w:color="auto"/>
            <w:bottom w:val="none" w:sz="0" w:space="0" w:color="auto"/>
            <w:right w:val="none" w:sz="0" w:space="0" w:color="auto"/>
          </w:divBdr>
          <w:divsChild>
            <w:div w:id="1631013647">
              <w:marLeft w:val="-187"/>
              <w:marRight w:val="-187"/>
              <w:marTop w:val="0"/>
              <w:marBottom w:val="0"/>
              <w:divBdr>
                <w:top w:val="none" w:sz="0" w:space="0" w:color="auto"/>
                <w:left w:val="none" w:sz="0" w:space="0" w:color="auto"/>
                <w:bottom w:val="none" w:sz="0" w:space="0" w:color="auto"/>
                <w:right w:val="none" w:sz="0" w:space="0" w:color="auto"/>
              </w:divBdr>
              <w:divsChild>
                <w:div w:id="2030834024">
                  <w:marLeft w:val="0"/>
                  <w:marRight w:val="0"/>
                  <w:marTop w:val="0"/>
                  <w:marBottom w:val="0"/>
                  <w:divBdr>
                    <w:top w:val="none" w:sz="0" w:space="0" w:color="auto"/>
                    <w:left w:val="none" w:sz="0" w:space="0" w:color="auto"/>
                    <w:bottom w:val="none" w:sz="0" w:space="0" w:color="auto"/>
                    <w:right w:val="none" w:sz="0" w:space="0" w:color="auto"/>
                  </w:divBdr>
                  <w:divsChild>
                    <w:div w:id="2030136367">
                      <w:marLeft w:val="0"/>
                      <w:marRight w:val="0"/>
                      <w:marTop w:val="0"/>
                      <w:marBottom w:val="0"/>
                      <w:divBdr>
                        <w:top w:val="none" w:sz="0" w:space="0" w:color="auto"/>
                        <w:left w:val="none" w:sz="0" w:space="0" w:color="auto"/>
                        <w:bottom w:val="none" w:sz="0" w:space="0" w:color="auto"/>
                        <w:right w:val="none" w:sz="0" w:space="0" w:color="auto"/>
                      </w:divBdr>
                      <w:divsChild>
                        <w:div w:id="966355588">
                          <w:marLeft w:val="0"/>
                          <w:marRight w:val="0"/>
                          <w:marTop w:val="0"/>
                          <w:marBottom w:val="0"/>
                          <w:divBdr>
                            <w:top w:val="none" w:sz="0" w:space="0" w:color="auto"/>
                            <w:left w:val="none" w:sz="0" w:space="0" w:color="auto"/>
                            <w:bottom w:val="none" w:sz="0" w:space="0" w:color="auto"/>
                            <w:right w:val="none" w:sz="0" w:space="0" w:color="auto"/>
                          </w:divBdr>
                          <w:divsChild>
                            <w:div w:id="271518439">
                              <w:marLeft w:val="0"/>
                              <w:marRight w:val="0"/>
                              <w:marTop w:val="0"/>
                              <w:marBottom w:val="0"/>
                              <w:divBdr>
                                <w:top w:val="none" w:sz="0" w:space="0" w:color="auto"/>
                                <w:left w:val="none" w:sz="0" w:space="0" w:color="auto"/>
                                <w:bottom w:val="none" w:sz="0" w:space="0" w:color="auto"/>
                                <w:right w:val="none" w:sz="0" w:space="0" w:color="auto"/>
                              </w:divBdr>
                              <w:divsChild>
                                <w:div w:id="1776097586">
                                  <w:marLeft w:val="0"/>
                                  <w:marRight w:val="0"/>
                                  <w:marTop w:val="0"/>
                                  <w:marBottom w:val="0"/>
                                  <w:divBdr>
                                    <w:top w:val="none" w:sz="0" w:space="0" w:color="auto"/>
                                    <w:left w:val="none" w:sz="0" w:space="0" w:color="auto"/>
                                    <w:bottom w:val="none" w:sz="0" w:space="0" w:color="auto"/>
                                    <w:right w:val="none" w:sz="0" w:space="0" w:color="auto"/>
                                  </w:divBdr>
                                  <w:divsChild>
                                    <w:div w:id="926235988">
                                      <w:marLeft w:val="0"/>
                                      <w:marRight w:val="0"/>
                                      <w:marTop w:val="0"/>
                                      <w:marBottom w:val="0"/>
                                      <w:divBdr>
                                        <w:top w:val="none" w:sz="0" w:space="0" w:color="auto"/>
                                        <w:left w:val="none" w:sz="0" w:space="0" w:color="auto"/>
                                        <w:bottom w:val="none" w:sz="0" w:space="0" w:color="auto"/>
                                        <w:right w:val="none" w:sz="0" w:space="0" w:color="auto"/>
                                      </w:divBdr>
                                      <w:divsChild>
                                        <w:div w:id="563875539">
                                          <w:marLeft w:val="0"/>
                                          <w:marRight w:val="0"/>
                                          <w:marTop w:val="0"/>
                                          <w:marBottom w:val="0"/>
                                          <w:divBdr>
                                            <w:top w:val="none" w:sz="0" w:space="0" w:color="auto"/>
                                            <w:left w:val="none" w:sz="0" w:space="0" w:color="auto"/>
                                            <w:bottom w:val="none" w:sz="0" w:space="0" w:color="auto"/>
                                            <w:right w:val="none" w:sz="0" w:space="0" w:color="auto"/>
                                          </w:divBdr>
                                          <w:divsChild>
                                            <w:div w:id="156644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9347880">
          <w:marLeft w:val="0"/>
          <w:marRight w:val="0"/>
          <w:marTop w:val="0"/>
          <w:marBottom w:val="0"/>
          <w:divBdr>
            <w:top w:val="none" w:sz="0" w:space="0" w:color="auto"/>
            <w:left w:val="none" w:sz="0" w:space="0" w:color="auto"/>
            <w:bottom w:val="none" w:sz="0" w:space="0" w:color="auto"/>
            <w:right w:val="none" w:sz="0" w:space="0" w:color="auto"/>
          </w:divBdr>
          <w:divsChild>
            <w:div w:id="1670791077">
              <w:marLeft w:val="-187"/>
              <w:marRight w:val="-187"/>
              <w:marTop w:val="0"/>
              <w:marBottom w:val="0"/>
              <w:divBdr>
                <w:top w:val="none" w:sz="0" w:space="0" w:color="auto"/>
                <w:left w:val="none" w:sz="0" w:space="0" w:color="auto"/>
                <w:bottom w:val="none" w:sz="0" w:space="0" w:color="auto"/>
                <w:right w:val="none" w:sz="0" w:space="0" w:color="auto"/>
              </w:divBdr>
              <w:divsChild>
                <w:div w:id="1043870546">
                  <w:marLeft w:val="0"/>
                  <w:marRight w:val="0"/>
                  <w:marTop w:val="0"/>
                  <w:marBottom w:val="0"/>
                  <w:divBdr>
                    <w:top w:val="none" w:sz="0" w:space="0" w:color="auto"/>
                    <w:left w:val="none" w:sz="0" w:space="0" w:color="auto"/>
                    <w:bottom w:val="none" w:sz="0" w:space="0" w:color="auto"/>
                    <w:right w:val="none" w:sz="0" w:space="0" w:color="auto"/>
                  </w:divBdr>
                  <w:divsChild>
                    <w:div w:id="2014258997">
                      <w:marLeft w:val="0"/>
                      <w:marRight w:val="0"/>
                      <w:marTop w:val="0"/>
                      <w:marBottom w:val="0"/>
                      <w:divBdr>
                        <w:top w:val="none" w:sz="0" w:space="0" w:color="auto"/>
                        <w:left w:val="none" w:sz="0" w:space="0" w:color="auto"/>
                        <w:bottom w:val="none" w:sz="0" w:space="0" w:color="auto"/>
                        <w:right w:val="none" w:sz="0" w:space="0" w:color="auto"/>
                      </w:divBdr>
                      <w:divsChild>
                        <w:div w:id="1596863538">
                          <w:marLeft w:val="0"/>
                          <w:marRight w:val="0"/>
                          <w:marTop w:val="0"/>
                          <w:marBottom w:val="0"/>
                          <w:divBdr>
                            <w:top w:val="none" w:sz="0" w:space="0" w:color="auto"/>
                            <w:left w:val="none" w:sz="0" w:space="0" w:color="auto"/>
                            <w:bottom w:val="none" w:sz="0" w:space="0" w:color="auto"/>
                            <w:right w:val="none" w:sz="0" w:space="0" w:color="auto"/>
                          </w:divBdr>
                          <w:divsChild>
                            <w:div w:id="925725820">
                              <w:marLeft w:val="0"/>
                              <w:marRight w:val="0"/>
                              <w:marTop w:val="0"/>
                              <w:marBottom w:val="0"/>
                              <w:divBdr>
                                <w:top w:val="none" w:sz="0" w:space="0" w:color="auto"/>
                                <w:left w:val="none" w:sz="0" w:space="0" w:color="auto"/>
                                <w:bottom w:val="none" w:sz="0" w:space="0" w:color="auto"/>
                                <w:right w:val="none" w:sz="0" w:space="0" w:color="auto"/>
                              </w:divBdr>
                              <w:divsChild>
                                <w:div w:id="1665667501">
                                  <w:marLeft w:val="0"/>
                                  <w:marRight w:val="0"/>
                                  <w:marTop w:val="0"/>
                                  <w:marBottom w:val="0"/>
                                  <w:divBdr>
                                    <w:top w:val="none" w:sz="0" w:space="0" w:color="auto"/>
                                    <w:left w:val="none" w:sz="0" w:space="0" w:color="auto"/>
                                    <w:bottom w:val="none" w:sz="0" w:space="0" w:color="auto"/>
                                    <w:right w:val="none" w:sz="0" w:space="0" w:color="auto"/>
                                  </w:divBdr>
                                  <w:divsChild>
                                    <w:div w:id="83116653">
                                      <w:marLeft w:val="0"/>
                                      <w:marRight w:val="0"/>
                                      <w:marTop w:val="0"/>
                                      <w:marBottom w:val="0"/>
                                      <w:divBdr>
                                        <w:top w:val="none" w:sz="0" w:space="0" w:color="auto"/>
                                        <w:left w:val="none" w:sz="0" w:space="0" w:color="auto"/>
                                        <w:bottom w:val="none" w:sz="0" w:space="0" w:color="auto"/>
                                        <w:right w:val="none" w:sz="0" w:space="0" w:color="auto"/>
                                      </w:divBdr>
                                      <w:divsChild>
                                        <w:div w:id="203909581">
                                          <w:marLeft w:val="0"/>
                                          <w:marRight w:val="0"/>
                                          <w:marTop w:val="0"/>
                                          <w:marBottom w:val="525"/>
                                          <w:divBdr>
                                            <w:top w:val="none" w:sz="0" w:space="0" w:color="auto"/>
                                            <w:left w:val="none" w:sz="0" w:space="0" w:color="auto"/>
                                            <w:bottom w:val="none" w:sz="0" w:space="0" w:color="auto"/>
                                            <w:right w:val="none" w:sz="0" w:space="0" w:color="auto"/>
                                          </w:divBdr>
                                          <w:divsChild>
                                            <w:div w:id="817770516">
                                              <w:marLeft w:val="-187"/>
                                              <w:marRight w:val="-187"/>
                                              <w:marTop w:val="0"/>
                                              <w:marBottom w:val="0"/>
                                              <w:divBdr>
                                                <w:top w:val="none" w:sz="0" w:space="0" w:color="auto"/>
                                                <w:left w:val="none" w:sz="0" w:space="0" w:color="auto"/>
                                                <w:bottom w:val="none" w:sz="0" w:space="0" w:color="auto"/>
                                                <w:right w:val="none" w:sz="0" w:space="0" w:color="auto"/>
                                              </w:divBdr>
                                              <w:divsChild>
                                                <w:div w:id="803425887">
                                                  <w:marLeft w:val="0"/>
                                                  <w:marRight w:val="0"/>
                                                  <w:marTop w:val="0"/>
                                                  <w:marBottom w:val="0"/>
                                                  <w:divBdr>
                                                    <w:top w:val="none" w:sz="0" w:space="0" w:color="auto"/>
                                                    <w:left w:val="none" w:sz="0" w:space="0" w:color="auto"/>
                                                    <w:bottom w:val="none" w:sz="0" w:space="0" w:color="auto"/>
                                                    <w:right w:val="none" w:sz="0" w:space="0" w:color="auto"/>
                                                  </w:divBdr>
                                                  <w:divsChild>
                                                    <w:div w:id="878398137">
                                                      <w:marLeft w:val="0"/>
                                                      <w:marRight w:val="0"/>
                                                      <w:marTop w:val="0"/>
                                                      <w:marBottom w:val="0"/>
                                                      <w:divBdr>
                                                        <w:top w:val="none" w:sz="0" w:space="0" w:color="auto"/>
                                                        <w:left w:val="none" w:sz="0" w:space="0" w:color="auto"/>
                                                        <w:bottom w:val="none" w:sz="0" w:space="0" w:color="auto"/>
                                                        <w:right w:val="none" w:sz="0" w:space="0" w:color="auto"/>
                                                      </w:divBdr>
                                                      <w:divsChild>
                                                        <w:div w:id="2135588417">
                                                          <w:marLeft w:val="0"/>
                                                          <w:marRight w:val="0"/>
                                                          <w:marTop w:val="0"/>
                                                          <w:marBottom w:val="0"/>
                                                          <w:divBdr>
                                                            <w:top w:val="none" w:sz="0" w:space="0" w:color="auto"/>
                                                            <w:left w:val="none" w:sz="0" w:space="0" w:color="auto"/>
                                                            <w:bottom w:val="none" w:sz="0" w:space="0" w:color="auto"/>
                                                            <w:right w:val="none" w:sz="0" w:space="0" w:color="auto"/>
                                                          </w:divBdr>
                                                          <w:divsChild>
                                                            <w:div w:id="947812644">
                                                              <w:marLeft w:val="0"/>
                                                              <w:marRight w:val="0"/>
                                                              <w:marTop w:val="0"/>
                                                              <w:marBottom w:val="0"/>
                                                              <w:divBdr>
                                                                <w:top w:val="none" w:sz="0" w:space="0" w:color="auto"/>
                                                                <w:left w:val="none" w:sz="0" w:space="0" w:color="auto"/>
                                                                <w:bottom w:val="none" w:sz="0" w:space="0" w:color="auto"/>
                                                                <w:right w:val="none" w:sz="0" w:space="0" w:color="auto"/>
                                                              </w:divBdr>
                                                              <w:divsChild>
                                                                <w:div w:id="55511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4506160">
                                      <w:marLeft w:val="0"/>
                                      <w:marRight w:val="0"/>
                                      <w:marTop w:val="0"/>
                                      <w:marBottom w:val="0"/>
                                      <w:divBdr>
                                        <w:top w:val="none" w:sz="0" w:space="0" w:color="auto"/>
                                        <w:left w:val="none" w:sz="0" w:space="0" w:color="auto"/>
                                        <w:bottom w:val="none" w:sz="0" w:space="0" w:color="auto"/>
                                        <w:right w:val="none" w:sz="0" w:space="0" w:color="auto"/>
                                      </w:divBdr>
                                      <w:divsChild>
                                        <w:div w:id="536626209">
                                          <w:marLeft w:val="0"/>
                                          <w:marRight w:val="0"/>
                                          <w:marTop w:val="0"/>
                                          <w:marBottom w:val="525"/>
                                          <w:divBdr>
                                            <w:top w:val="none" w:sz="0" w:space="0" w:color="auto"/>
                                            <w:left w:val="none" w:sz="0" w:space="0" w:color="auto"/>
                                            <w:bottom w:val="none" w:sz="0" w:space="0" w:color="auto"/>
                                            <w:right w:val="none" w:sz="0" w:space="0" w:color="auto"/>
                                          </w:divBdr>
                                          <w:divsChild>
                                            <w:div w:id="1004626848">
                                              <w:marLeft w:val="-187"/>
                                              <w:marRight w:val="-187"/>
                                              <w:marTop w:val="0"/>
                                              <w:marBottom w:val="0"/>
                                              <w:divBdr>
                                                <w:top w:val="none" w:sz="0" w:space="0" w:color="auto"/>
                                                <w:left w:val="none" w:sz="0" w:space="0" w:color="auto"/>
                                                <w:bottom w:val="none" w:sz="0" w:space="0" w:color="auto"/>
                                                <w:right w:val="none" w:sz="0" w:space="0" w:color="auto"/>
                                              </w:divBdr>
                                              <w:divsChild>
                                                <w:div w:id="1752893308">
                                                  <w:marLeft w:val="0"/>
                                                  <w:marRight w:val="0"/>
                                                  <w:marTop w:val="0"/>
                                                  <w:marBottom w:val="0"/>
                                                  <w:divBdr>
                                                    <w:top w:val="none" w:sz="0" w:space="0" w:color="auto"/>
                                                    <w:left w:val="none" w:sz="0" w:space="0" w:color="auto"/>
                                                    <w:bottom w:val="none" w:sz="0" w:space="0" w:color="auto"/>
                                                    <w:right w:val="none" w:sz="0" w:space="0" w:color="auto"/>
                                                  </w:divBdr>
                                                  <w:divsChild>
                                                    <w:div w:id="137694578">
                                                      <w:marLeft w:val="0"/>
                                                      <w:marRight w:val="0"/>
                                                      <w:marTop w:val="0"/>
                                                      <w:marBottom w:val="0"/>
                                                      <w:divBdr>
                                                        <w:top w:val="none" w:sz="0" w:space="0" w:color="auto"/>
                                                        <w:left w:val="none" w:sz="0" w:space="0" w:color="auto"/>
                                                        <w:bottom w:val="none" w:sz="0" w:space="0" w:color="auto"/>
                                                        <w:right w:val="none" w:sz="0" w:space="0" w:color="auto"/>
                                                      </w:divBdr>
                                                      <w:divsChild>
                                                        <w:div w:id="1330989014">
                                                          <w:marLeft w:val="0"/>
                                                          <w:marRight w:val="0"/>
                                                          <w:marTop w:val="0"/>
                                                          <w:marBottom w:val="0"/>
                                                          <w:divBdr>
                                                            <w:top w:val="none" w:sz="0" w:space="0" w:color="auto"/>
                                                            <w:left w:val="none" w:sz="0" w:space="0" w:color="auto"/>
                                                            <w:bottom w:val="none" w:sz="0" w:space="0" w:color="auto"/>
                                                            <w:right w:val="none" w:sz="0" w:space="0" w:color="auto"/>
                                                          </w:divBdr>
                                                          <w:divsChild>
                                                            <w:div w:id="992638669">
                                                              <w:marLeft w:val="0"/>
                                                              <w:marRight w:val="0"/>
                                                              <w:marTop w:val="0"/>
                                                              <w:marBottom w:val="0"/>
                                                              <w:divBdr>
                                                                <w:top w:val="none" w:sz="0" w:space="0" w:color="auto"/>
                                                                <w:left w:val="none" w:sz="0" w:space="0" w:color="auto"/>
                                                                <w:bottom w:val="none" w:sz="0" w:space="0" w:color="auto"/>
                                                                <w:right w:val="none" w:sz="0" w:space="0" w:color="auto"/>
                                                              </w:divBdr>
                                                              <w:divsChild>
                                                                <w:div w:id="27252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83529460">
          <w:marLeft w:val="0"/>
          <w:marRight w:val="0"/>
          <w:marTop w:val="0"/>
          <w:marBottom w:val="0"/>
          <w:divBdr>
            <w:top w:val="none" w:sz="0" w:space="0" w:color="auto"/>
            <w:left w:val="none" w:sz="0" w:space="0" w:color="auto"/>
            <w:bottom w:val="none" w:sz="0" w:space="0" w:color="auto"/>
            <w:right w:val="none" w:sz="0" w:space="0" w:color="auto"/>
          </w:divBdr>
          <w:divsChild>
            <w:div w:id="1470628480">
              <w:marLeft w:val="-187"/>
              <w:marRight w:val="-187"/>
              <w:marTop w:val="0"/>
              <w:marBottom w:val="0"/>
              <w:divBdr>
                <w:top w:val="none" w:sz="0" w:space="0" w:color="auto"/>
                <w:left w:val="none" w:sz="0" w:space="0" w:color="auto"/>
                <w:bottom w:val="none" w:sz="0" w:space="0" w:color="auto"/>
                <w:right w:val="none" w:sz="0" w:space="0" w:color="auto"/>
              </w:divBdr>
              <w:divsChild>
                <w:div w:id="169879807">
                  <w:marLeft w:val="0"/>
                  <w:marRight w:val="0"/>
                  <w:marTop w:val="0"/>
                  <w:marBottom w:val="0"/>
                  <w:divBdr>
                    <w:top w:val="none" w:sz="0" w:space="0" w:color="auto"/>
                    <w:left w:val="none" w:sz="0" w:space="0" w:color="auto"/>
                    <w:bottom w:val="none" w:sz="0" w:space="0" w:color="auto"/>
                    <w:right w:val="none" w:sz="0" w:space="0" w:color="auto"/>
                  </w:divBdr>
                  <w:divsChild>
                    <w:div w:id="473450728">
                      <w:marLeft w:val="0"/>
                      <w:marRight w:val="0"/>
                      <w:marTop w:val="0"/>
                      <w:marBottom w:val="0"/>
                      <w:divBdr>
                        <w:top w:val="none" w:sz="0" w:space="0" w:color="auto"/>
                        <w:left w:val="none" w:sz="0" w:space="0" w:color="auto"/>
                        <w:bottom w:val="none" w:sz="0" w:space="0" w:color="auto"/>
                        <w:right w:val="none" w:sz="0" w:space="0" w:color="auto"/>
                      </w:divBdr>
                      <w:divsChild>
                        <w:div w:id="1706638754">
                          <w:marLeft w:val="0"/>
                          <w:marRight w:val="0"/>
                          <w:marTop w:val="0"/>
                          <w:marBottom w:val="0"/>
                          <w:divBdr>
                            <w:top w:val="none" w:sz="0" w:space="0" w:color="auto"/>
                            <w:left w:val="none" w:sz="0" w:space="0" w:color="auto"/>
                            <w:bottom w:val="none" w:sz="0" w:space="0" w:color="auto"/>
                            <w:right w:val="none" w:sz="0" w:space="0" w:color="auto"/>
                          </w:divBdr>
                          <w:divsChild>
                            <w:div w:id="739521892">
                              <w:marLeft w:val="0"/>
                              <w:marRight w:val="0"/>
                              <w:marTop w:val="0"/>
                              <w:marBottom w:val="0"/>
                              <w:divBdr>
                                <w:top w:val="none" w:sz="0" w:space="0" w:color="auto"/>
                                <w:left w:val="none" w:sz="0" w:space="0" w:color="auto"/>
                                <w:bottom w:val="none" w:sz="0" w:space="0" w:color="auto"/>
                                <w:right w:val="none" w:sz="0" w:space="0" w:color="auto"/>
                              </w:divBdr>
                              <w:divsChild>
                                <w:div w:id="35665428">
                                  <w:marLeft w:val="0"/>
                                  <w:marRight w:val="0"/>
                                  <w:marTop w:val="0"/>
                                  <w:marBottom w:val="0"/>
                                  <w:divBdr>
                                    <w:top w:val="none" w:sz="0" w:space="0" w:color="auto"/>
                                    <w:left w:val="none" w:sz="0" w:space="0" w:color="auto"/>
                                    <w:bottom w:val="none" w:sz="0" w:space="0" w:color="auto"/>
                                    <w:right w:val="none" w:sz="0" w:space="0" w:color="auto"/>
                                  </w:divBdr>
                                  <w:divsChild>
                                    <w:div w:id="123970742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263361">
          <w:marLeft w:val="0"/>
          <w:marRight w:val="0"/>
          <w:marTop w:val="0"/>
          <w:marBottom w:val="0"/>
          <w:divBdr>
            <w:top w:val="none" w:sz="0" w:space="0" w:color="auto"/>
            <w:left w:val="none" w:sz="0" w:space="0" w:color="auto"/>
            <w:bottom w:val="none" w:sz="0" w:space="0" w:color="auto"/>
            <w:right w:val="none" w:sz="0" w:space="0" w:color="auto"/>
          </w:divBdr>
          <w:divsChild>
            <w:div w:id="1594240159">
              <w:marLeft w:val="-187"/>
              <w:marRight w:val="-187"/>
              <w:marTop w:val="0"/>
              <w:marBottom w:val="0"/>
              <w:divBdr>
                <w:top w:val="none" w:sz="0" w:space="0" w:color="auto"/>
                <w:left w:val="none" w:sz="0" w:space="0" w:color="auto"/>
                <w:bottom w:val="none" w:sz="0" w:space="0" w:color="auto"/>
                <w:right w:val="none" w:sz="0" w:space="0" w:color="auto"/>
              </w:divBdr>
              <w:divsChild>
                <w:div w:id="924997640">
                  <w:marLeft w:val="0"/>
                  <w:marRight w:val="0"/>
                  <w:marTop w:val="0"/>
                  <w:marBottom w:val="0"/>
                  <w:divBdr>
                    <w:top w:val="none" w:sz="0" w:space="0" w:color="auto"/>
                    <w:left w:val="none" w:sz="0" w:space="0" w:color="auto"/>
                    <w:bottom w:val="none" w:sz="0" w:space="0" w:color="auto"/>
                    <w:right w:val="none" w:sz="0" w:space="0" w:color="auto"/>
                  </w:divBdr>
                  <w:divsChild>
                    <w:div w:id="1168908985">
                      <w:marLeft w:val="0"/>
                      <w:marRight w:val="0"/>
                      <w:marTop w:val="0"/>
                      <w:marBottom w:val="0"/>
                      <w:divBdr>
                        <w:top w:val="none" w:sz="0" w:space="0" w:color="auto"/>
                        <w:left w:val="none" w:sz="0" w:space="0" w:color="auto"/>
                        <w:bottom w:val="none" w:sz="0" w:space="0" w:color="auto"/>
                        <w:right w:val="none" w:sz="0" w:space="0" w:color="auto"/>
                      </w:divBdr>
                      <w:divsChild>
                        <w:div w:id="594243206">
                          <w:marLeft w:val="0"/>
                          <w:marRight w:val="0"/>
                          <w:marTop w:val="0"/>
                          <w:marBottom w:val="0"/>
                          <w:divBdr>
                            <w:top w:val="none" w:sz="0" w:space="0" w:color="auto"/>
                            <w:left w:val="none" w:sz="0" w:space="0" w:color="auto"/>
                            <w:bottom w:val="none" w:sz="0" w:space="0" w:color="auto"/>
                            <w:right w:val="none" w:sz="0" w:space="0" w:color="auto"/>
                          </w:divBdr>
                          <w:divsChild>
                            <w:div w:id="1944847788">
                              <w:marLeft w:val="0"/>
                              <w:marRight w:val="0"/>
                              <w:marTop w:val="0"/>
                              <w:marBottom w:val="0"/>
                              <w:divBdr>
                                <w:top w:val="none" w:sz="0" w:space="0" w:color="auto"/>
                                <w:left w:val="none" w:sz="0" w:space="0" w:color="auto"/>
                                <w:bottom w:val="none" w:sz="0" w:space="0" w:color="auto"/>
                                <w:right w:val="none" w:sz="0" w:space="0" w:color="auto"/>
                              </w:divBdr>
                              <w:divsChild>
                                <w:div w:id="1386757898">
                                  <w:marLeft w:val="0"/>
                                  <w:marRight w:val="0"/>
                                  <w:marTop w:val="0"/>
                                  <w:marBottom w:val="0"/>
                                  <w:divBdr>
                                    <w:top w:val="none" w:sz="0" w:space="0" w:color="auto"/>
                                    <w:left w:val="none" w:sz="0" w:space="0" w:color="auto"/>
                                    <w:bottom w:val="none" w:sz="0" w:space="0" w:color="auto"/>
                                    <w:right w:val="none" w:sz="0" w:space="0" w:color="auto"/>
                                  </w:divBdr>
                                  <w:divsChild>
                                    <w:div w:id="184821200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225472">
      <w:bodyDiv w:val="1"/>
      <w:marLeft w:val="0"/>
      <w:marRight w:val="0"/>
      <w:marTop w:val="0"/>
      <w:marBottom w:val="0"/>
      <w:divBdr>
        <w:top w:val="none" w:sz="0" w:space="0" w:color="auto"/>
        <w:left w:val="none" w:sz="0" w:space="0" w:color="auto"/>
        <w:bottom w:val="none" w:sz="0" w:space="0" w:color="auto"/>
        <w:right w:val="none" w:sz="0" w:space="0" w:color="auto"/>
      </w:divBdr>
      <w:divsChild>
        <w:div w:id="2122450183">
          <w:marLeft w:val="0"/>
          <w:marRight w:val="0"/>
          <w:marTop w:val="0"/>
          <w:marBottom w:val="300"/>
          <w:divBdr>
            <w:top w:val="none" w:sz="0" w:space="0" w:color="auto"/>
            <w:left w:val="none" w:sz="0" w:space="0" w:color="auto"/>
            <w:bottom w:val="none" w:sz="0" w:space="0" w:color="auto"/>
            <w:right w:val="none" w:sz="0" w:space="0" w:color="auto"/>
          </w:divBdr>
        </w:div>
      </w:divsChild>
    </w:div>
    <w:div w:id="51196388">
      <w:bodyDiv w:val="1"/>
      <w:marLeft w:val="0"/>
      <w:marRight w:val="0"/>
      <w:marTop w:val="0"/>
      <w:marBottom w:val="0"/>
      <w:divBdr>
        <w:top w:val="none" w:sz="0" w:space="0" w:color="auto"/>
        <w:left w:val="none" w:sz="0" w:space="0" w:color="auto"/>
        <w:bottom w:val="none" w:sz="0" w:space="0" w:color="auto"/>
        <w:right w:val="none" w:sz="0" w:space="0" w:color="auto"/>
      </w:divBdr>
      <w:divsChild>
        <w:div w:id="1158689577">
          <w:marLeft w:val="0"/>
          <w:marRight w:val="0"/>
          <w:marTop w:val="0"/>
          <w:marBottom w:val="0"/>
          <w:divBdr>
            <w:top w:val="none" w:sz="0" w:space="0" w:color="auto"/>
            <w:left w:val="none" w:sz="0" w:space="0" w:color="auto"/>
            <w:bottom w:val="none" w:sz="0" w:space="0" w:color="auto"/>
            <w:right w:val="none" w:sz="0" w:space="0" w:color="auto"/>
          </w:divBdr>
          <w:divsChild>
            <w:div w:id="670328437">
              <w:marLeft w:val="0"/>
              <w:marRight w:val="0"/>
              <w:marTop w:val="0"/>
              <w:marBottom w:val="0"/>
              <w:divBdr>
                <w:top w:val="none" w:sz="0" w:space="0" w:color="auto"/>
                <w:left w:val="none" w:sz="0" w:space="0" w:color="auto"/>
                <w:bottom w:val="none" w:sz="0" w:space="0" w:color="auto"/>
                <w:right w:val="none" w:sz="0" w:space="0" w:color="auto"/>
              </w:divBdr>
              <w:divsChild>
                <w:div w:id="778374740">
                  <w:marLeft w:val="-420"/>
                  <w:marRight w:val="0"/>
                  <w:marTop w:val="0"/>
                  <w:marBottom w:val="0"/>
                  <w:divBdr>
                    <w:top w:val="none" w:sz="0" w:space="0" w:color="auto"/>
                    <w:left w:val="none" w:sz="0" w:space="0" w:color="auto"/>
                    <w:bottom w:val="none" w:sz="0" w:space="0" w:color="auto"/>
                    <w:right w:val="none" w:sz="0" w:space="0" w:color="auto"/>
                  </w:divBdr>
                  <w:divsChild>
                    <w:div w:id="1397127811">
                      <w:marLeft w:val="0"/>
                      <w:marRight w:val="0"/>
                      <w:marTop w:val="0"/>
                      <w:marBottom w:val="0"/>
                      <w:divBdr>
                        <w:top w:val="none" w:sz="0" w:space="0" w:color="auto"/>
                        <w:left w:val="none" w:sz="0" w:space="0" w:color="auto"/>
                        <w:bottom w:val="none" w:sz="0" w:space="0" w:color="auto"/>
                        <w:right w:val="none" w:sz="0" w:space="0" w:color="auto"/>
                      </w:divBdr>
                      <w:divsChild>
                        <w:div w:id="1707100504">
                          <w:marLeft w:val="0"/>
                          <w:marRight w:val="0"/>
                          <w:marTop w:val="0"/>
                          <w:marBottom w:val="0"/>
                          <w:divBdr>
                            <w:top w:val="none" w:sz="0" w:space="0" w:color="auto"/>
                            <w:left w:val="none" w:sz="0" w:space="0" w:color="auto"/>
                            <w:bottom w:val="none" w:sz="0" w:space="0" w:color="auto"/>
                            <w:right w:val="none" w:sz="0" w:space="0" w:color="auto"/>
                          </w:divBdr>
                          <w:divsChild>
                            <w:div w:id="612592406">
                              <w:marLeft w:val="0"/>
                              <w:marRight w:val="0"/>
                              <w:marTop w:val="0"/>
                              <w:marBottom w:val="0"/>
                              <w:divBdr>
                                <w:top w:val="none" w:sz="0" w:space="0" w:color="auto"/>
                                <w:left w:val="none" w:sz="0" w:space="0" w:color="auto"/>
                                <w:bottom w:val="none" w:sz="0" w:space="0" w:color="auto"/>
                                <w:right w:val="none" w:sz="0" w:space="0" w:color="auto"/>
                              </w:divBdr>
                            </w:div>
                            <w:div w:id="96628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23363">
                  <w:marLeft w:val="-420"/>
                  <w:marRight w:val="0"/>
                  <w:marTop w:val="0"/>
                  <w:marBottom w:val="0"/>
                  <w:divBdr>
                    <w:top w:val="none" w:sz="0" w:space="0" w:color="auto"/>
                    <w:left w:val="none" w:sz="0" w:space="0" w:color="auto"/>
                    <w:bottom w:val="none" w:sz="0" w:space="0" w:color="auto"/>
                    <w:right w:val="none" w:sz="0" w:space="0" w:color="auto"/>
                  </w:divBdr>
                  <w:divsChild>
                    <w:div w:id="341859496">
                      <w:marLeft w:val="0"/>
                      <w:marRight w:val="0"/>
                      <w:marTop w:val="0"/>
                      <w:marBottom w:val="0"/>
                      <w:divBdr>
                        <w:top w:val="none" w:sz="0" w:space="0" w:color="auto"/>
                        <w:left w:val="none" w:sz="0" w:space="0" w:color="auto"/>
                        <w:bottom w:val="none" w:sz="0" w:space="0" w:color="auto"/>
                        <w:right w:val="none" w:sz="0" w:space="0" w:color="auto"/>
                      </w:divBdr>
                      <w:divsChild>
                        <w:div w:id="185600148">
                          <w:marLeft w:val="0"/>
                          <w:marRight w:val="0"/>
                          <w:marTop w:val="0"/>
                          <w:marBottom w:val="0"/>
                          <w:divBdr>
                            <w:top w:val="none" w:sz="0" w:space="0" w:color="auto"/>
                            <w:left w:val="none" w:sz="0" w:space="0" w:color="auto"/>
                            <w:bottom w:val="none" w:sz="0" w:space="0" w:color="auto"/>
                            <w:right w:val="none" w:sz="0" w:space="0" w:color="auto"/>
                          </w:divBdr>
                          <w:divsChild>
                            <w:div w:id="152993397">
                              <w:marLeft w:val="0"/>
                              <w:marRight w:val="0"/>
                              <w:marTop w:val="0"/>
                              <w:marBottom w:val="0"/>
                              <w:divBdr>
                                <w:top w:val="none" w:sz="0" w:space="0" w:color="auto"/>
                                <w:left w:val="none" w:sz="0" w:space="0" w:color="auto"/>
                                <w:bottom w:val="none" w:sz="0" w:space="0" w:color="auto"/>
                                <w:right w:val="none" w:sz="0" w:space="0" w:color="auto"/>
                              </w:divBdr>
                            </w:div>
                            <w:div w:id="33996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005193">
                  <w:marLeft w:val="-420"/>
                  <w:marRight w:val="0"/>
                  <w:marTop w:val="0"/>
                  <w:marBottom w:val="0"/>
                  <w:divBdr>
                    <w:top w:val="none" w:sz="0" w:space="0" w:color="auto"/>
                    <w:left w:val="none" w:sz="0" w:space="0" w:color="auto"/>
                    <w:bottom w:val="none" w:sz="0" w:space="0" w:color="auto"/>
                    <w:right w:val="none" w:sz="0" w:space="0" w:color="auto"/>
                  </w:divBdr>
                  <w:divsChild>
                    <w:div w:id="735592327">
                      <w:marLeft w:val="0"/>
                      <w:marRight w:val="0"/>
                      <w:marTop w:val="0"/>
                      <w:marBottom w:val="0"/>
                      <w:divBdr>
                        <w:top w:val="none" w:sz="0" w:space="0" w:color="auto"/>
                        <w:left w:val="none" w:sz="0" w:space="0" w:color="auto"/>
                        <w:bottom w:val="none" w:sz="0" w:space="0" w:color="auto"/>
                        <w:right w:val="none" w:sz="0" w:space="0" w:color="auto"/>
                      </w:divBdr>
                      <w:divsChild>
                        <w:div w:id="1181355607">
                          <w:marLeft w:val="0"/>
                          <w:marRight w:val="0"/>
                          <w:marTop w:val="0"/>
                          <w:marBottom w:val="0"/>
                          <w:divBdr>
                            <w:top w:val="none" w:sz="0" w:space="0" w:color="auto"/>
                            <w:left w:val="none" w:sz="0" w:space="0" w:color="auto"/>
                            <w:bottom w:val="none" w:sz="0" w:space="0" w:color="auto"/>
                            <w:right w:val="none" w:sz="0" w:space="0" w:color="auto"/>
                          </w:divBdr>
                          <w:divsChild>
                            <w:div w:id="179203605">
                              <w:marLeft w:val="0"/>
                              <w:marRight w:val="0"/>
                              <w:marTop w:val="0"/>
                              <w:marBottom w:val="0"/>
                              <w:divBdr>
                                <w:top w:val="none" w:sz="0" w:space="0" w:color="auto"/>
                                <w:left w:val="none" w:sz="0" w:space="0" w:color="auto"/>
                                <w:bottom w:val="none" w:sz="0" w:space="0" w:color="auto"/>
                                <w:right w:val="none" w:sz="0" w:space="0" w:color="auto"/>
                              </w:divBdr>
                            </w:div>
                            <w:div w:id="171346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399989">
                  <w:marLeft w:val="-420"/>
                  <w:marRight w:val="0"/>
                  <w:marTop w:val="0"/>
                  <w:marBottom w:val="0"/>
                  <w:divBdr>
                    <w:top w:val="none" w:sz="0" w:space="0" w:color="auto"/>
                    <w:left w:val="none" w:sz="0" w:space="0" w:color="auto"/>
                    <w:bottom w:val="none" w:sz="0" w:space="0" w:color="auto"/>
                    <w:right w:val="none" w:sz="0" w:space="0" w:color="auto"/>
                  </w:divBdr>
                  <w:divsChild>
                    <w:div w:id="996960552">
                      <w:marLeft w:val="0"/>
                      <w:marRight w:val="0"/>
                      <w:marTop w:val="0"/>
                      <w:marBottom w:val="0"/>
                      <w:divBdr>
                        <w:top w:val="none" w:sz="0" w:space="0" w:color="auto"/>
                        <w:left w:val="none" w:sz="0" w:space="0" w:color="auto"/>
                        <w:bottom w:val="none" w:sz="0" w:space="0" w:color="auto"/>
                        <w:right w:val="none" w:sz="0" w:space="0" w:color="auto"/>
                      </w:divBdr>
                      <w:divsChild>
                        <w:div w:id="1218929546">
                          <w:marLeft w:val="0"/>
                          <w:marRight w:val="0"/>
                          <w:marTop w:val="0"/>
                          <w:marBottom w:val="0"/>
                          <w:divBdr>
                            <w:top w:val="none" w:sz="0" w:space="0" w:color="auto"/>
                            <w:left w:val="none" w:sz="0" w:space="0" w:color="auto"/>
                            <w:bottom w:val="none" w:sz="0" w:space="0" w:color="auto"/>
                            <w:right w:val="none" w:sz="0" w:space="0" w:color="auto"/>
                          </w:divBdr>
                          <w:divsChild>
                            <w:div w:id="695161960">
                              <w:marLeft w:val="0"/>
                              <w:marRight w:val="0"/>
                              <w:marTop w:val="0"/>
                              <w:marBottom w:val="0"/>
                              <w:divBdr>
                                <w:top w:val="none" w:sz="0" w:space="0" w:color="auto"/>
                                <w:left w:val="none" w:sz="0" w:space="0" w:color="auto"/>
                                <w:bottom w:val="none" w:sz="0" w:space="0" w:color="auto"/>
                                <w:right w:val="none" w:sz="0" w:space="0" w:color="auto"/>
                              </w:divBdr>
                            </w:div>
                            <w:div w:id="106117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5897177">
          <w:marLeft w:val="0"/>
          <w:marRight w:val="0"/>
          <w:marTop w:val="0"/>
          <w:marBottom w:val="0"/>
          <w:divBdr>
            <w:top w:val="none" w:sz="0" w:space="0" w:color="auto"/>
            <w:left w:val="none" w:sz="0" w:space="0" w:color="auto"/>
            <w:bottom w:val="none" w:sz="0" w:space="0" w:color="auto"/>
            <w:right w:val="none" w:sz="0" w:space="0" w:color="auto"/>
          </w:divBdr>
          <w:divsChild>
            <w:div w:id="1278634270">
              <w:marLeft w:val="0"/>
              <w:marRight w:val="0"/>
              <w:marTop w:val="0"/>
              <w:marBottom w:val="0"/>
              <w:divBdr>
                <w:top w:val="none" w:sz="0" w:space="0" w:color="auto"/>
                <w:left w:val="none" w:sz="0" w:space="0" w:color="auto"/>
                <w:bottom w:val="none" w:sz="0" w:space="0" w:color="auto"/>
                <w:right w:val="none" w:sz="0" w:space="0" w:color="auto"/>
              </w:divBdr>
              <w:divsChild>
                <w:div w:id="165748989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29554831">
          <w:marLeft w:val="0"/>
          <w:marRight w:val="0"/>
          <w:marTop w:val="0"/>
          <w:marBottom w:val="0"/>
          <w:divBdr>
            <w:top w:val="none" w:sz="0" w:space="0" w:color="auto"/>
            <w:left w:val="none" w:sz="0" w:space="0" w:color="auto"/>
            <w:bottom w:val="none" w:sz="0" w:space="0" w:color="auto"/>
            <w:right w:val="none" w:sz="0" w:space="0" w:color="auto"/>
          </w:divBdr>
          <w:divsChild>
            <w:div w:id="277227155">
              <w:marLeft w:val="0"/>
              <w:marRight w:val="0"/>
              <w:marTop w:val="0"/>
              <w:marBottom w:val="0"/>
              <w:divBdr>
                <w:top w:val="none" w:sz="0" w:space="0" w:color="auto"/>
                <w:left w:val="none" w:sz="0" w:space="0" w:color="auto"/>
                <w:bottom w:val="none" w:sz="0" w:space="0" w:color="auto"/>
                <w:right w:val="none" w:sz="0" w:space="0" w:color="auto"/>
              </w:divBdr>
              <w:divsChild>
                <w:div w:id="80662656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097511456">
          <w:marLeft w:val="0"/>
          <w:marRight w:val="0"/>
          <w:marTop w:val="0"/>
          <w:marBottom w:val="0"/>
          <w:divBdr>
            <w:top w:val="none" w:sz="0" w:space="0" w:color="auto"/>
            <w:left w:val="none" w:sz="0" w:space="0" w:color="auto"/>
            <w:bottom w:val="none" w:sz="0" w:space="0" w:color="auto"/>
            <w:right w:val="none" w:sz="0" w:space="0" w:color="auto"/>
          </w:divBdr>
          <w:divsChild>
            <w:div w:id="1529877722">
              <w:marLeft w:val="0"/>
              <w:marRight w:val="0"/>
              <w:marTop w:val="0"/>
              <w:marBottom w:val="0"/>
              <w:divBdr>
                <w:top w:val="none" w:sz="0" w:space="0" w:color="auto"/>
                <w:left w:val="none" w:sz="0" w:space="0" w:color="auto"/>
                <w:bottom w:val="none" w:sz="0" w:space="0" w:color="auto"/>
                <w:right w:val="none" w:sz="0" w:space="0" w:color="auto"/>
              </w:divBdr>
              <w:divsChild>
                <w:div w:id="142777511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54008901">
      <w:bodyDiv w:val="1"/>
      <w:marLeft w:val="0"/>
      <w:marRight w:val="0"/>
      <w:marTop w:val="0"/>
      <w:marBottom w:val="0"/>
      <w:divBdr>
        <w:top w:val="none" w:sz="0" w:space="0" w:color="auto"/>
        <w:left w:val="none" w:sz="0" w:space="0" w:color="auto"/>
        <w:bottom w:val="none" w:sz="0" w:space="0" w:color="auto"/>
        <w:right w:val="none" w:sz="0" w:space="0" w:color="auto"/>
      </w:divBdr>
    </w:div>
    <w:div w:id="55709395">
      <w:bodyDiv w:val="1"/>
      <w:marLeft w:val="0"/>
      <w:marRight w:val="0"/>
      <w:marTop w:val="0"/>
      <w:marBottom w:val="0"/>
      <w:divBdr>
        <w:top w:val="none" w:sz="0" w:space="0" w:color="auto"/>
        <w:left w:val="none" w:sz="0" w:space="0" w:color="auto"/>
        <w:bottom w:val="none" w:sz="0" w:space="0" w:color="auto"/>
        <w:right w:val="none" w:sz="0" w:space="0" w:color="auto"/>
      </w:divBdr>
      <w:divsChild>
        <w:div w:id="613486785">
          <w:marLeft w:val="1613"/>
          <w:marRight w:val="0"/>
          <w:marTop w:val="134"/>
          <w:marBottom w:val="0"/>
          <w:divBdr>
            <w:top w:val="none" w:sz="0" w:space="0" w:color="auto"/>
            <w:left w:val="none" w:sz="0" w:space="0" w:color="auto"/>
            <w:bottom w:val="none" w:sz="0" w:space="0" w:color="auto"/>
            <w:right w:val="none" w:sz="0" w:space="0" w:color="auto"/>
          </w:divBdr>
        </w:div>
        <w:div w:id="1113474193">
          <w:marLeft w:val="1613"/>
          <w:marRight w:val="0"/>
          <w:marTop w:val="134"/>
          <w:marBottom w:val="0"/>
          <w:divBdr>
            <w:top w:val="none" w:sz="0" w:space="0" w:color="auto"/>
            <w:left w:val="none" w:sz="0" w:space="0" w:color="auto"/>
            <w:bottom w:val="none" w:sz="0" w:space="0" w:color="auto"/>
            <w:right w:val="none" w:sz="0" w:space="0" w:color="auto"/>
          </w:divBdr>
        </w:div>
        <w:div w:id="1698039572">
          <w:marLeft w:val="1613"/>
          <w:marRight w:val="0"/>
          <w:marTop w:val="134"/>
          <w:marBottom w:val="0"/>
          <w:divBdr>
            <w:top w:val="none" w:sz="0" w:space="0" w:color="auto"/>
            <w:left w:val="none" w:sz="0" w:space="0" w:color="auto"/>
            <w:bottom w:val="none" w:sz="0" w:space="0" w:color="auto"/>
            <w:right w:val="none" w:sz="0" w:space="0" w:color="auto"/>
          </w:divBdr>
        </w:div>
        <w:div w:id="1768384449">
          <w:marLeft w:val="1613"/>
          <w:marRight w:val="0"/>
          <w:marTop w:val="134"/>
          <w:marBottom w:val="0"/>
          <w:divBdr>
            <w:top w:val="none" w:sz="0" w:space="0" w:color="auto"/>
            <w:left w:val="none" w:sz="0" w:space="0" w:color="auto"/>
            <w:bottom w:val="none" w:sz="0" w:space="0" w:color="auto"/>
            <w:right w:val="none" w:sz="0" w:space="0" w:color="auto"/>
          </w:divBdr>
        </w:div>
        <w:div w:id="1879202500">
          <w:marLeft w:val="1613"/>
          <w:marRight w:val="0"/>
          <w:marTop w:val="134"/>
          <w:marBottom w:val="0"/>
          <w:divBdr>
            <w:top w:val="none" w:sz="0" w:space="0" w:color="auto"/>
            <w:left w:val="none" w:sz="0" w:space="0" w:color="auto"/>
            <w:bottom w:val="none" w:sz="0" w:space="0" w:color="auto"/>
            <w:right w:val="none" w:sz="0" w:space="0" w:color="auto"/>
          </w:divBdr>
        </w:div>
      </w:divsChild>
    </w:div>
    <w:div w:id="62804548">
      <w:bodyDiv w:val="1"/>
      <w:marLeft w:val="0"/>
      <w:marRight w:val="0"/>
      <w:marTop w:val="0"/>
      <w:marBottom w:val="0"/>
      <w:divBdr>
        <w:top w:val="none" w:sz="0" w:space="0" w:color="auto"/>
        <w:left w:val="none" w:sz="0" w:space="0" w:color="auto"/>
        <w:bottom w:val="none" w:sz="0" w:space="0" w:color="auto"/>
        <w:right w:val="none" w:sz="0" w:space="0" w:color="auto"/>
      </w:divBdr>
      <w:divsChild>
        <w:div w:id="1999454625">
          <w:marLeft w:val="0"/>
          <w:marRight w:val="0"/>
          <w:marTop w:val="0"/>
          <w:marBottom w:val="0"/>
          <w:divBdr>
            <w:top w:val="none" w:sz="0" w:space="0" w:color="auto"/>
            <w:left w:val="none" w:sz="0" w:space="0" w:color="auto"/>
            <w:bottom w:val="none" w:sz="0" w:space="0" w:color="auto"/>
            <w:right w:val="none" w:sz="0" w:space="0" w:color="auto"/>
          </w:divBdr>
          <w:divsChild>
            <w:div w:id="303968022">
              <w:marLeft w:val="0"/>
              <w:marRight w:val="0"/>
              <w:marTop w:val="0"/>
              <w:marBottom w:val="0"/>
              <w:divBdr>
                <w:top w:val="none" w:sz="0" w:space="0" w:color="auto"/>
                <w:left w:val="none" w:sz="0" w:space="0" w:color="auto"/>
                <w:bottom w:val="none" w:sz="0" w:space="0" w:color="auto"/>
                <w:right w:val="none" w:sz="0" w:space="0" w:color="auto"/>
              </w:divBdr>
              <w:divsChild>
                <w:div w:id="68821905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09400276">
          <w:marLeft w:val="0"/>
          <w:marRight w:val="0"/>
          <w:marTop w:val="0"/>
          <w:marBottom w:val="0"/>
          <w:divBdr>
            <w:top w:val="none" w:sz="0" w:space="0" w:color="auto"/>
            <w:left w:val="none" w:sz="0" w:space="0" w:color="auto"/>
            <w:bottom w:val="none" w:sz="0" w:space="0" w:color="auto"/>
            <w:right w:val="none" w:sz="0" w:space="0" w:color="auto"/>
          </w:divBdr>
          <w:divsChild>
            <w:div w:id="178397541">
              <w:marLeft w:val="0"/>
              <w:marRight w:val="0"/>
              <w:marTop w:val="0"/>
              <w:marBottom w:val="0"/>
              <w:divBdr>
                <w:top w:val="none" w:sz="0" w:space="0" w:color="auto"/>
                <w:left w:val="none" w:sz="0" w:space="0" w:color="auto"/>
                <w:bottom w:val="none" w:sz="0" w:space="0" w:color="auto"/>
                <w:right w:val="none" w:sz="0" w:space="0" w:color="auto"/>
              </w:divBdr>
              <w:divsChild>
                <w:div w:id="1869560955">
                  <w:marLeft w:val="-420"/>
                  <w:marRight w:val="0"/>
                  <w:marTop w:val="0"/>
                  <w:marBottom w:val="0"/>
                  <w:divBdr>
                    <w:top w:val="none" w:sz="0" w:space="0" w:color="auto"/>
                    <w:left w:val="none" w:sz="0" w:space="0" w:color="auto"/>
                    <w:bottom w:val="none" w:sz="0" w:space="0" w:color="auto"/>
                    <w:right w:val="none" w:sz="0" w:space="0" w:color="auto"/>
                  </w:divBdr>
                  <w:divsChild>
                    <w:div w:id="1224098974">
                      <w:marLeft w:val="0"/>
                      <w:marRight w:val="0"/>
                      <w:marTop w:val="0"/>
                      <w:marBottom w:val="0"/>
                      <w:divBdr>
                        <w:top w:val="none" w:sz="0" w:space="0" w:color="auto"/>
                        <w:left w:val="none" w:sz="0" w:space="0" w:color="auto"/>
                        <w:bottom w:val="none" w:sz="0" w:space="0" w:color="auto"/>
                        <w:right w:val="none" w:sz="0" w:space="0" w:color="auto"/>
                      </w:divBdr>
                      <w:divsChild>
                        <w:div w:id="476605586">
                          <w:marLeft w:val="0"/>
                          <w:marRight w:val="0"/>
                          <w:marTop w:val="0"/>
                          <w:marBottom w:val="0"/>
                          <w:divBdr>
                            <w:top w:val="none" w:sz="0" w:space="0" w:color="auto"/>
                            <w:left w:val="none" w:sz="0" w:space="0" w:color="auto"/>
                            <w:bottom w:val="none" w:sz="0" w:space="0" w:color="auto"/>
                            <w:right w:val="none" w:sz="0" w:space="0" w:color="auto"/>
                          </w:divBdr>
                          <w:divsChild>
                            <w:div w:id="1110658919">
                              <w:marLeft w:val="0"/>
                              <w:marRight w:val="0"/>
                              <w:marTop w:val="0"/>
                              <w:marBottom w:val="0"/>
                              <w:divBdr>
                                <w:top w:val="none" w:sz="0" w:space="0" w:color="auto"/>
                                <w:left w:val="none" w:sz="0" w:space="0" w:color="auto"/>
                                <w:bottom w:val="none" w:sz="0" w:space="0" w:color="auto"/>
                                <w:right w:val="none" w:sz="0" w:space="0" w:color="auto"/>
                              </w:divBdr>
                            </w:div>
                            <w:div w:id="13664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537695">
                  <w:marLeft w:val="-420"/>
                  <w:marRight w:val="0"/>
                  <w:marTop w:val="0"/>
                  <w:marBottom w:val="0"/>
                  <w:divBdr>
                    <w:top w:val="none" w:sz="0" w:space="0" w:color="auto"/>
                    <w:left w:val="none" w:sz="0" w:space="0" w:color="auto"/>
                    <w:bottom w:val="none" w:sz="0" w:space="0" w:color="auto"/>
                    <w:right w:val="none" w:sz="0" w:space="0" w:color="auto"/>
                  </w:divBdr>
                  <w:divsChild>
                    <w:div w:id="1102919519">
                      <w:marLeft w:val="0"/>
                      <w:marRight w:val="0"/>
                      <w:marTop w:val="0"/>
                      <w:marBottom w:val="0"/>
                      <w:divBdr>
                        <w:top w:val="none" w:sz="0" w:space="0" w:color="auto"/>
                        <w:left w:val="none" w:sz="0" w:space="0" w:color="auto"/>
                        <w:bottom w:val="none" w:sz="0" w:space="0" w:color="auto"/>
                        <w:right w:val="none" w:sz="0" w:space="0" w:color="auto"/>
                      </w:divBdr>
                      <w:divsChild>
                        <w:div w:id="1334450616">
                          <w:marLeft w:val="0"/>
                          <w:marRight w:val="0"/>
                          <w:marTop w:val="0"/>
                          <w:marBottom w:val="0"/>
                          <w:divBdr>
                            <w:top w:val="none" w:sz="0" w:space="0" w:color="auto"/>
                            <w:left w:val="none" w:sz="0" w:space="0" w:color="auto"/>
                            <w:bottom w:val="none" w:sz="0" w:space="0" w:color="auto"/>
                            <w:right w:val="none" w:sz="0" w:space="0" w:color="auto"/>
                          </w:divBdr>
                          <w:divsChild>
                            <w:div w:id="1451164262">
                              <w:marLeft w:val="0"/>
                              <w:marRight w:val="0"/>
                              <w:marTop w:val="0"/>
                              <w:marBottom w:val="0"/>
                              <w:divBdr>
                                <w:top w:val="none" w:sz="0" w:space="0" w:color="auto"/>
                                <w:left w:val="none" w:sz="0" w:space="0" w:color="auto"/>
                                <w:bottom w:val="none" w:sz="0" w:space="0" w:color="auto"/>
                                <w:right w:val="none" w:sz="0" w:space="0" w:color="auto"/>
                              </w:divBdr>
                            </w:div>
                            <w:div w:id="21524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105695">
                  <w:marLeft w:val="-420"/>
                  <w:marRight w:val="0"/>
                  <w:marTop w:val="0"/>
                  <w:marBottom w:val="0"/>
                  <w:divBdr>
                    <w:top w:val="none" w:sz="0" w:space="0" w:color="auto"/>
                    <w:left w:val="none" w:sz="0" w:space="0" w:color="auto"/>
                    <w:bottom w:val="none" w:sz="0" w:space="0" w:color="auto"/>
                    <w:right w:val="none" w:sz="0" w:space="0" w:color="auto"/>
                  </w:divBdr>
                  <w:divsChild>
                    <w:div w:id="1459493511">
                      <w:marLeft w:val="0"/>
                      <w:marRight w:val="0"/>
                      <w:marTop w:val="0"/>
                      <w:marBottom w:val="0"/>
                      <w:divBdr>
                        <w:top w:val="none" w:sz="0" w:space="0" w:color="auto"/>
                        <w:left w:val="none" w:sz="0" w:space="0" w:color="auto"/>
                        <w:bottom w:val="none" w:sz="0" w:space="0" w:color="auto"/>
                        <w:right w:val="none" w:sz="0" w:space="0" w:color="auto"/>
                      </w:divBdr>
                      <w:divsChild>
                        <w:div w:id="632255058">
                          <w:marLeft w:val="0"/>
                          <w:marRight w:val="0"/>
                          <w:marTop w:val="0"/>
                          <w:marBottom w:val="0"/>
                          <w:divBdr>
                            <w:top w:val="none" w:sz="0" w:space="0" w:color="auto"/>
                            <w:left w:val="none" w:sz="0" w:space="0" w:color="auto"/>
                            <w:bottom w:val="none" w:sz="0" w:space="0" w:color="auto"/>
                            <w:right w:val="none" w:sz="0" w:space="0" w:color="auto"/>
                          </w:divBdr>
                          <w:divsChild>
                            <w:div w:id="496656594">
                              <w:marLeft w:val="0"/>
                              <w:marRight w:val="0"/>
                              <w:marTop w:val="0"/>
                              <w:marBottom w:val="0"/>
                              <w:divBdr>
                                <w:top w:val="none" w:sz="0" w:space="0" w:color="auto"/>
                                <w:left w:val="none" w:sz="0" w:space="0" w:color="auto"/>
                                <w:bottom w:val="none" w:sz="0" w:space="0" w:color="auto"/>
                                <w:right w:val="none" w:sz="0" w:space="0" w:color="auto"/>
                              </w:divBdr>
                            </w:div>
                            <w:div w:id="192001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285400">
                  <w:marLeft w:val="-420"/>
                  <w:marRight w:val="0"/>
                  <w:marTop w:val="0"/>
                  <w:marBottom w:val="0"/>
                  <w:divBdr>
                    <w:top w:val="none" w:sz="0" w:space="0" w:color="auto"/>
                    <w:left w:val="none" w:sz="0" w:space="0" w:color="auto"/>
                    <w:bottom w:val="none" w:sz="0" w:space="0" w:color="auto"/>
                    <w:right w:val="none" w:sz="0" w:space="0" w:color="auto"/>
                  </w:divBdr>
                  <w:divsChild>
                    <w:div w:id="743647689">
                      <w:marLeft w:val="0"/>
                      <w:marRight w:val="0"/>
                      <w:marTop w:val="0"/>
                      <w:marBottom w:val="0"/>
                      <w:divBdr>
                        <w:top w:val="none" w:sz="0" w:space="0" w:color="auto"/>
                        <w:left w:val="none" w:sz="0" w:space="0" w:color="auto"/>
                        <w:bottom w:val="none" w:sz="0" w:space="0" w:color="auto"/>
                        <w:right w:val="none" w:sz="0" w:space="0" w:color="auto"/>
                      </w:divBdr>
                      <w:divsChild>
                        <w:div w:id="2076538709">
                          <w:marLeft w:val="0"/>
                          <w:marRight w:val="0"/>
                          <w:marTop w:val="0"/>
                          <w:marBottom w:val="0"/>
                          <w:divBdr>
                            <w:top w:val="none" w:sz="0" w:space="0" w:color="auto"/>
                            <w:left w:val="none" w:sz="0" w:space="0" w:color="auto"/>
                            <w:bottom w:val="none" w:sz="0" w:space="0" w:color="auto"/>
                            <w:right w:val="none" w:sz="0" w:space="0" w:color="auto"/>
                          </w:divBdr>
                          <w:divsChild>
                            <w:div w:id="179465723">
                              <w:marLeft w:val="0"/>
                              <w:marRight w:val="0"/>
                              <w:marTop w:val="0"/>
                              <w:marBottom w:val="0"/>
                              <w:divBdr>
                                <w:top w:val="none" w:sz="0" w:space="0" w:color="auto"/>
                                <w:left w:val="none" w:sz="0" w:space="0" w:color="auto"/>
                                <w:bottom w:val="none" w:sz="0" w:space="0" w:color="auto"/>
                                <w:right w:val="none" w:sz="0" w:space="0" w:color="auto"/>
                              </w:divBdr>
                            </w:div>
                            <w:div w:id="191496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042364">
                  <w:marLeft w:val="-420"/>
                  <w:marRight w:val="0"/>
                  <w:marTop w:val="0"/>
                  <w:marBottom w:val="0"/>
                  <w:divBdr>
                    <w:top w:val="none" w:sz="0" w:space="0" w:color="auto"/>
                    <w:left w:val="none" w:sz="0" w:space="0" w:color="auto"/>
                    <w:bottom w:val="none" w:sz="0" w:space="0" w:color="auto"/>
                    <w:right w:val="none" w:sz="0" w:space="0" w:color="auto"/>
                  </w:divBdr>
                  <w:divsChild>
                    <w:div w:id="1800682043">
                      <w:marLeft w:val="0"/>
                      <w:marRight w:val="0"/>
                      <w:marTop w:val="0"/>
                      <w:marBottom w:val="0"/>
                      <w:divBdr>
                        <w:top w:val="none" w:sz="0" w:space="0" w:color="auto"/>
                        <w:left w:val="none" w:sz="0" w:space="0" w:color="auto"/>
                        <w:bottom w:val="none" w:sz="0" w:space="0" w:color="auto"/>
                        <w:right w:val="none" w:sz="0" w:space="0" w:color="auto"/>
                      </w:divBdr>
                      <w:divsChild>
                        <w:div w:id="1995836823">
                          <w:marLeft w:val="0"/>
                          <w:marRight w:val="0"/>
                          <w:marTop w:val="0"/>
                          <w:marBottom w:val="0"/>
                          <w:divBdr>
                            <w:top w:val="none" w:sz="0" w:space="0" w:color="auto"/>
                            <w:left w:val="none" w:sz="0" w:space="0" w:color="auto"/>
                            <w:bottom w:val="none" w:sz="0" w:space="0" w:color="auto"/>
                            <w:right w:val="none" w:sz="0" w:space="0" w:color="auto"/>
                          </w:divBdr>
                          <w:divsChild>
                            <w:div w:id="1250191654">
                              <w:marLeft w:val="0"/>
                              <w:marRight w:val="0"/>
                              <w:marTop w:val="0"/>
                              <w:marBottom w:val="0"/>
                              <w:divBdr>
                                <w:top w:val="none" w:sz="0" w:space="0" w:color="auto"/>
                                <w:left w:val="none" w:sz="0" w:space="0" w:color="auto"/>
                                <w:bottom w:val="none" w:sz="0" w:space="0" w:color="auto"/>
                                <w:right w:val="none" w:sz="0" w:space="0" w:color="auto"/>
                              </w:divBdr>
                            </w:div>
                            <w:div w:id="9941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457870">
                  <w:marLeft w:val="-420"/>
                  <w:marRight w:val="0"/>
                  <w:marTop w:val="0"/>
                  <w:marBottom w:val="0"/>
                  <w:divBdr>
                    <w:top w:val="none" w:sz="0" w:space="0" w:color="auto"/>
                    <w:left w:val="none" w:sz="0" w:space="0" w:color="auto"/>
                    <w:bottom w:val="none" w:sz="0" w:space="0" w:color="auto"/>
                    <w:right w:val="none" w:sz="0" w:space="0" w:color="auto"/>
                  </w:divBdr>
                  <w:divsChild>
                    <w:div w:id="2118795939">
                      <w:marLeft w:val="0"/>
                      <w:marRight w:val="0"/>
                      <w:marTop w:val="0"/>
                      <w:marBottom w:val="0"/>
                      <w:divBdr>
                        <w:top w:val="none" w:sz="0" w:space="0" w:color="auto"/>
                        <w:left w:val="none" w:sz="0" w:space="0" w:color="auto"/>
                        <w:bottom w:val="none" w:sz="0" w:space="0" w:color="auto"/>
                        <w:right w:val="none" w:sz="0" w:space="0" w:color="auto"/>
                      </w:divBdr>
                      <w:divsChild>
                        <w:div w:id="1094474615">
                          <w:marLeft w:val="0"/>
                          <w:marRight w:val="0"/>
                          <w:marTop w:val="0"/>
                          <w:marBottom w:val="0"/>
                          <w:divBdr>
                            <w:top w:val="none" w:sz="0" w:space="0" w:color="auto"/>
                            <w:left w:val="none" w:sz="0" w:space="0" w:color="auto"/>
                            <w:bottom w:val="none" w:sz="0" w:space="0" w:color="auto"/>
                            <w:right w:val="none" w:sz="0" w:space="0" w:color="auto"/>
                          </w:divBdr>
                          <w:divsChild>
                            <w:div w:id="433020668">
                              <w:marLeft w:val="0"/>
                              <w:marRight w:val="0"/>
                              <w:marTop w:val="0"/>
                              <w:marBottom w:val="0"/>
                              <w:divBdr>
                                <w:top w:val="none" w:sz="0" w:space="0" w:color="auto"/>
                                <w:left w:val="none" w:sz="0" w:space="0" w:color="auto"/>
                                <w:bottom w:val="none" w:sz="0" w:space="0" w:color="auto"/>
                                <w:right w:val="none" w:sz="0" w:space="0" w:color="auto"/>
                              </w:divBdr>
                            </w:div>
                            <w:div w:id="214342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895682">
                  <w:marLeft w:val="-420"/>
                  <w:marRight w:val="0"/>
                  <w:marTop w:val="0"/>
                  <w:marBottom w:val="0"/>
                  <w:divBdr>
                    <w:top w:val="none" w:sz="0" w:space="0" w:color="auto"/>
                    <w:left w:val="none" w:sz="0" w:space="0" w:color="auto"/>
                    <w:bottom w:val="none" w:sz="0" w:space="0" w:color="auto"/>
                    <w:right w:val="none" w:sz="0" w:space="0" w:color="auto"/>
                  </w:divBdr>
                  <w:divsChild>
                    <w:div w:id="943658769">
                      <w:marLeft w:val="0"/>
                      <w:marRight w:val="0"/>
                      <w:marTop w:val="0"/>
                      <w:marBottom w:val="0"/>
                      <w:divBdr>
                        <w:top w:val="none" w:sz="0" w:space="0" w:color="auto"/>
                        <w:left w:val="none" w:sz="0" w:space="0" w:color="auto"/>
                        <w:bottom w:val="none" w:sz="0" w:space="0" w:color="auto"/>
                        <w:right w:val="none" w:sz="0" w:space="0" w:color="auto"/>
                      </w:divBdr>
                      <w:divsChild>
                        <w:div w:id="325717031">
                          <w:marLeft w:val="0"/>
                          <w:marRight w:val="0"/>
                          <w:marTop w:val="0"/>
                          <w:marBottom w:val="0"/>
                          <w:divBdr>
                            <w:top w:val="none" w:sz="0" w:space="0" w:color="auto"/>
                            <w:left w:val="none" w:sz="0" w:space="0" w:color="auto"/>
                            <w:bottom w:val="none" w:sz="0" w:space="0" w:color="auto"/>
                            <w:right w:val="none" w:sz="0" w:space="0" w:color="auto"/>
                          </w:divBdr>
                          <w:divsChild>
                            <w:div w:id="1810512514">
                              <w:marLeft w:val="0"/>
                              <w:marRight w:val="0"/>
                              <w:marTop w:val="0"/>
                              <w:marBottom w:val="0"/>
                              <w:divBdr>
                                <w:top w:val="none" w:sz="0" w:space="0" w:color="auto"/>
                                <w:left w:val="none" w:sz="0" w:space="0" w:color="auto"/>
                                <w:bottom w:val="none" w:sz="0" w:space="0" w:color="auto"/>
                                <w:right w:val="none" w:sz="0" w:space="0" w:color="auto"/>
                              </w:divBdr>
                            </w:div>
                            <w:div w:id="52784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19869">
                  <w:marLeft w:val="-420"/>
                  <w:marRight w:val="0"/>
                  <w:marTop w:val="0"/>
                  <w:marBottom w:val="0"/>
                  <w:divBdr>
                    <w:top w:val="none" w:sz="0" w:space="0" w:color="auto"/>
                    <w:left w:val="none" w:sz="0" w:space="0" w:color="auto"/>
                    <w:bottom w:val="none" w:sz="0" w:space="0" w:color="auto"/>
                    <w:right w:val="none" w:sz="0" w:space="0" w:color="auto"/>
                  </w:divBdr>
                  <w:divsChild>
                    <w:div w:id="636297432">
                      <w:marLeft w:val="0"/>
                      <w:marRight w:val="0"/>
                      <w:marTop w:val="0"/>
                      <w:marBottom w:val="0"/>
                      <w:divBdr>
                        <w:top w:val="none" w:sz="0" w:space="0" w:color="auto"/>
                        <w:left w:val="none" w:sz="0" w:space="0" w:color="auto"/>
                        <w:bottom w:val="none" w:sz="0" w:space="0" w:color="auto"/>
                        <w:right w:val="none" w:sz="0" w:space="0" w:color="auto"/>
                      </w:divBdr>
                      <w:divsChild>
                        <w:div w:id="930744672">
                          <w:marLeft w:val="0"/>
                          <w:marRight w:val="0"/>
                          <w:marTop w:val="0"/>
                          <w:marBottom w:val="0"/>
                          <w:divBdr>
                            <w:top w:val="none" w:sz="0" w:space="0" w:color="auto"/>
                            <w:left w:val="none" w:sz="0" w:space="0" w:color="auto"/>
                            <w:bottom w:val="none" w:sz="0" w:space="0" w:color="auto"/>
                            <w:right w:val="none" w:sz="0" w:space="0" w:color="auto"/>
                          </w:divBdr>
                          <w:divsChild>
                            <w:div w:id="737676542">
                              <w:marLeft w:val="0"/>
                              <w:marRight w:val="0"/>
                              <w:marTop w:val="0"/>
                              <w:marBottom w:val="0"/>
                              <w:divBdr>
                                <w:top w:val="none" w:sz="0" w:space="0" w:color="auto"/>
                                <w:left w:val="none" w:sz="0" w:space="0" w:color="auto"/>
                                <w:bottom w:val="none" w:sz="0" w:space="0" w:color="auto"/>
                                <w:right w:val="none" w:sz="0" w:space="0" w:color="auto"/>
                              </w:divBdr>
                            </w:div>
                            <w:div w:id="172775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41064">
                  <w:marLeft w:val="-420"/>
                  <w:marRight w:val="0"/>
                  <w:marTop w:val="0"/>
                  <w:marBottom w:val="0"/>
                  <w:divBdr>
                    <w:top w:val="none" w:sz="0" w:space="0" w:color="auto"/>
                    <w:left w:val="none" w:sz="0" w:space="0" w:color="auto"/>
                    <w:bottom w:val="none" w:sz="0" w:space="0" w:color="auto"/>
                    <w:right w:val="none" w:sz="0" w:space="0" w:color="auto"/>
                  </w:divBdr>
                  <w:divsChild>
                    <w:div w:id="1583375929">
                      <w:marLeft w:val="0"/>
                      <w:marRight w:val="0"/>
                      <w:marTop w:val="0"/>
                      <w:marBottom w:val="0"/>
                      <w:divBdr>
                        <w:top w:val="none" w:sz="0" w:space="0" w:color="auto"/>
                        <w:left w:val="none" w:sz="0" w:space="0" w:color="auto"/>
                        <w:bottom w:val="none" w:sz="0" w:space="0" w:color="auto"/>
                        <w:right w:val="none" w:sz="0" w:space="0" w:color="auto"/>
                      </w:divBdr>
                      <w:divsChild>
                        <w:div w:id="1988975281">
                          <w:marLeft w:val="0"/>
                          <w:marRight w:val="0"/>
                          <w:marTop w:val="0"/>
                          <w:marBottom w:val="0"/>
                          <w:divBdr>
                            <w:top w:val="none" w:sz="0" w:space="0" w:color="auto"/>
                            <w:left w:val="none" w:sz="0" w:space="0" w:color="auto"/>
                            <w:bottom w:val="none" w:sz="0" w:space="0" w:color="auto"/>
                            <w:right w:val="none" w:sz="0" w:space="0" w:color="auto"/>
                          </w:divBdr>
                          <w:divsChild>
                            <w:div w:id="409892859">
                              <w:marLeft w:val="0"/>
                              <w:marRight w:val="0"/>
                              <w:marTop w:val="0"/>
                              <w:marBottom w:val="0"/>
                              <w:divBdr>
                                <w:top w:val="none" w:sz="0" w:space="0" w:color="auto"/>
                                <w:left w:val="none" w:sz="0" w:space="0" w:color="auto"/>
                                <w:bottom w:val="none" w:sz="0" w:space="0" w:color="auto"/>
                                <w:right w:val="none" w:sz="0" w:space="0" w:color="auto"/>
                              </w:divBdr>
                            </w:div>
                            <w:div w:id="14544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277590">
                  <w:marLeft w:val="-420"/>
                  <w:marRight w:val="0"/>
                  <w:marTop w:val="0"/>
                  <w:marBottom w:val="0"/>
                  <w:divBdr>
                    <w:top w:val="none" w:sz="0" w:space="0" w:color="auto"/>
                    <w:left w:val="none" w:sz="0" w:space="0" w:color="auto"/>
                    <w:bottom w:val="none" w:sz="0" w:space="0" w:color="auto"/>
                    <w:right w:val="none" w:sz="0" w:space="0" w:color="auto"/>
                  </w:divBdr>
                  <w:divsChild>
                    <w:div w:id="1314986061">
                      <w:marLeft w:val="0"/>
                      <w:marRight w:val="0"/>
                      <w:marTop w:val="0"/>
                      <w:marBottom w:val="0"/>
                      <w:divBdr>
                        <w:top w:val="none" w:sz="0" w:space="0" w:color="auto"/>
                        <w:left w:val="none" w:sz="0" w:space="0" w:color="auto"/>
                        <w:bottom w:val="none" w:sz="0" w:space="0" w:color="auto"/>
                        <w:right w:val="none" w:sz="0" w:space="0" w:color="auto"/>
                      </w:divBdr>
                      <w:divsChild>
                        <w:div w:id="1006128909">
                          <w:marLeft w:val="0"/>
                          <w:marRight w:val="0"/>
                          <w:marTop w:val="0"/>
                          <w:marBottom w:val="0"/>
                          <w:divBdr>
                            <w:top w:val="none" w:sz="0" w:space="0" w:color="auto"/>
                            <w:left w:val="none" w:sz="0" w:space="0" w:color="auto"/>
                            <w:bottom w:val="none" w:sz="0" w:space="0" w:color="auto"/>
                            <w:right w:val="none" w:sz="0" w:space="0" w:color="auto"/>
                          </w:divBdr>
                          <w:divsChild>
                            <w:div w:id="961886559">
                              <w:marLeft w:val="0"/>
                              <w:marRight w:val="0"/>
                              <w:marTop w:val="0"/>
                              <w:marBottom w:val="0"/>
                              <w:divBdr>
                                <w:top w:val="none" w:sz="0" w:space="0" w:color="auto"/>
                                <w:left w:val="none" w:sz="0" w:space="0" w:color="auto"/>
                                <w:bottom w:val="none" w:sz="0" w:space="0" w:color="auto"/>
                                <w:right w:val="none" w:sz="0" w:space="0" w:color="auto"/>
                              </w:divBdr>
                            </w:div>
                            <w:div w:id="871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849088">
          <w:marLeft w:val="0"/>
          <w:marRight w:val="0"/>
          <w:marTop w:val="0"/>
          <w:marBottom w:val="0"/>
          <w:divBdr>
            <w:top w:val="none" w:sz="0" w:space="0" w:color="auto"/>
            <w:left w:val="none" w:sz="0" w:space="0" w:color="auto"/>
            <w:bottom w:val="none" w:sz="0" w:space="0" w:color="auto"/>
            <w:right w:val="none" w:sz="0" w:space="0" w:color="auto"/>
          </w:divBdr>
          <w:divsChild>
            <w:div w:id="1041704731">
              <w:marLeft w:val="0"/>
              <w:marRight w:val="0"/>
              <w:marTop w:val="0"/>
              <w:marBottom w:val="0"/>
              <w:divBdr>
                <w:top w:val="none" w:sz="0" w:space="0" w:color="auto"/>
                <w:left w:val="none" w:sz="0" w:space="0" w:color="auto"/>
                <w:bottom w:val="none" w:sz="0" w:space="0" w:color="auto"/>
                <w:right w:val="none" w:sz="0" w:space="0" w:color="auto"/>
              </w:divBdr>
              <w:divsChild>
                <w:div w:id="137064309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9510201">
          <w:marLeft w:val="0"/>
          <w:marRight w:val="0"/>
          <w:marTop w:val="0"/>
          <w:marBottom w:val="0"/>
          <w:divBdr>
            <w:top w:val="none" w:sz="0" w:space="0" w:color="auto"/>
            <w:left w:val="none" w:sz="0" w:space="0" w:color="auto"/>
            <w:bottom w:val="none" w:sz="0" w:space="0" w:color="auto"/>
            <w:right w:val="none" w:sz="0" w:space="0" w:color="auto"/>
          </w:divBdr>
          <w:divsChild>
            <w:div w:id="108013561">
              <w:marLeft w:val="0"/>
              <w:marRight w:val="0"/>
              <w:marTop w:val="0"/>
              <w:marBottom w:val="0"/>
              <w:divBdr>
                <w:top w:val="none" w:sz="0" w:space="0" w:color="auto"/>
                <w:left w:val="none" w:sz="0" w:space="0" w:color="auto"/>
                <w:bottom w:val="none" w:sz="0" w:space="0" w:color="auto"/>
                <w:right w:val="none" w:sz="0" w:space="0" w:color="auto"/>
              </w:divBdr>
              <w:divsChild>
                <w:div w:id="158154056">
                  <w:marLeft w:val="-420"/>
                  <w:marRight w:val="0"/>
                  <w:marTop w:val="0"/>
                  <w:marBottom w:val="0"/>
                  <w:divBdr>
                    <w:top w:val="none" w:sz="0" w:space="0" w:color="auto"/>
                    <w:left w:val="none" w:sz="0" w:space="0" w:color="auto"/>
                    <w:bottom w:val="none" w:sz="0" w:space="0" w:color="auto"/>
                    <w:right w:val="none" w:sz="0" w:space="0" w:color="auto"/>
                  </w:divBdr>
                  <w:divsChild>
                    <w:div w:id="1263076242">
                      <w:marLeft w:val="0"/>
                      <w:marRight w:val="0"/>
                      <w:marTop w:val="0"/>
                      <w:marBottom w:val="0"/>
                      <w:divBdr>
                        <w:top w:val="none" w:sz="0" w:space="0" w:color="auto"/>
                        <w:left w:val="none" w:sz="0" w:space="0" w:color="auto"/>
                        <w:bottom w:val="none" w:sz="0" w:space="0" w:color="auto"/>
                        <w:right w:val="none" w:sz="0" w:space="0" w:color="auto"/>
                      </w:divBdr>
                      <w:divsChild>
                        <w:div w:id="1690639767">
                          <w:marLeft w:val="0"/>
                          <w:marRight w:val="0"/>
                          <w:marTop w:val="0"/>
                          <w:marBottom w:val="0"/>
                          <w:divBdr>
                            <w:top w:val="none" w:sz="0" w:space="0" w:color="auto"/>
                            <w:left w:val="none" w:sz="0" w:space="0" w:color="auto"/>
                            <w:bottom w:val="none" w:sz="0" w:space="0" w:color="auto"/>
                            <w:right w:val="none" w:sz="0" w:space="0" w:color="auto"/>
                          </w:divBdr>
                          <w:divsChild>
                            <w:div w:id="698166777">
                              <w:marLeft w:val="0"/>
                              <w:marRight w:val="0"/>
                              <w:marTop w:val="0"/>
                              <w:marBottom w:val="0"/>
                              <w:divBdr>
                                <w:top w:val="none" w:sz="0" w:space="0" w:color="auto"/>
                                <w:left w:val="none" w:sz="0" w:space="0" w:color="auto"/>
                                <w:bottom w:val="none" w:sz="0" w:space="0" w:color="auto"/>
                                <w:right w:val="none" w:sz="0" w:space="0" w:color="auto"/>
                              </w:divBdr>
                            </w:div>
                            <w:div w:id="82778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464662">
                  <w:marLeft w:val="-420"/>
                  <w:marRight w:val="0"/>
                  <w:marTop w:val="0"/>
                  <w:marBottom w:val="0"/>
                  <w:divBdr>
                    <w:top w:val="none" w:sz="0" w:space="0" w:color="auto"/>
                    <w:left w:val="none" w:sz="0" w:space="0" w:color="auto"/>
                    <w:bottom w:val="none" w:sz="0" w:space="0" w:color="auto"/>
                    <w:right w:val="none" w:sz="0" w:space="0" w:color="auto"/>
                  </w:divBdr>
                  <w:divsChild>
                    <w:div w:id="918637583">
                      <w:marLeft w:val="0"/>
                      <w:marRight w:val="0"/>
                      <w:marTop w:val="0"/>
                      <w:marBottom w:val="0"/>
                      <w:divBdr>
                        <w:top w:val="none" w:sz="0" w:space="0" w:color="auto"/>
                        <w:left w:val="none" w:sz="0" w:space="0" w:color="auto"/>
                        <w:bottom w:val="none" w:sz="0" w:space="0" w:color="auto"/>
                        <w:right w:val="none" w:sz="0" w:space="0" w:color="auto"/>
                      </w:divBdr>
                      <w:divsChild>
                        <w:div w:id="381831828">
                          <w:marLeft w:val="0"/>
                          <w:marRight w:val="0"/>
                          <w:marTop w:val="0"/>
                          <w:marBottom w:val="0"/>
                          <w:divBdr>
                            <w:top w:val="none" w:sz="0" w:space="0" w:color="auto"/>
                            <w:left w:val="none" w:sz="0" w:space="0" w:color="auto"/>
                            <w:bottom w:val="none" w:sz="0" w:space="0" w:color="auto"/>
                            <w:right w:val="none" w:sz="0" w:space="0" w:color="auto"/>
                          </w:divBdr>
                          <w:divsChild>
                            <w:div w:id="484055039">
                              <w:marLeft w:val="0"/>
                              <w:marRight w:val="0"/>
                              <w:marTop w:val="0"/>
                              <w:marBottom w:val="0"/>
                              <w:divBdr>
                                <w:top w:val="none" w:sz="0" w:space="0" w:color="auto"/>
                                <w:left w:val="none" w:sz="0" w:space="0" w:color="auto"/>
                                <w:bottom w:val="none" w:sz="0" w:space="0" w:color="auto"/>
                                <w:right w:val="none" w:sz="0" w:space="0" w:color="auto"/>
                              </w:divBdr>
                            </w:div>
                            <w:div w:id="69049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308833">
                  <w:marLeft w:val="-420"/>
                  <w:marRight w:val="0"/>
                  <w:marTop w:val="0"/>
                  <w:marBottom w:val="0"/>
                  <w:divBdr>
                    <w:top w:val="none" w:sz="0" w:space="0" w:color="auto"/>
                    <w:left w:val="none" w:sz="0" w:space="0" w:color="auto"/>
                    <w:bottom w:val="none" w:sz="0" w:space="0" w:color="auto"/>
                    <w:right w:val="none" w:sz="0" w:space="0" w:color="auto"/>
                  </w:divBdr>
                  <w:divsChild>
                    <w:div w:id="1242522307">
                      <w:marLeft w:val="0"/>
                      <w:marRight w:val="0"/>
                      <w:marTop w:val="0"/>
                      <w:marBottom w:val="0"/>
                      <w:divBdr>
                        <w:top w:val="none" w:sz="0" w:space="0" w:color="auto"/>
                        <w:left w:val="none" w:sz="0" w:space="0" w:color="auto"/>
                        <w:bottom w:val="none" w:sz="0" w:space="0" w:color="auto"/>
                        <w:right w:val="none" w:sz="0" w:space="0" w:color="auto"/>
                      </w:divBdr>
                      <w:divsChild>
                        <w:div w:id="1447507253">
                          <w:marLeft w:val="0"/>
                          <w:marRight w:val="0"/>
                          <w:marTop w:val="0"/>
                          <w:marBottom w:val="0"/>
                          <w:divBdr>
                            <w:top w:val="none" w:sz="0" w:space="0" w:color="auto"/>
                            <w:left w:val="none" w:sz="0" w:space="0" w:color="auto"/>
                            <w:bottom w:val="none" w:sz="0" w:space="0" w:color="auto"/>
                            <w:right w:val="none" w:sz="0" w:space="0" w:color="auto"/>
                          </w:divBdr>
                          <w:divsChild>
                            <w:div w:id="1581869175">
                              <w:marLeft w:val="0"/>
                              <w:marRight w:val="0"/>
                              <w:marTop w:val="0"/>
                              <w:marBottom w:val="0"/>
                              <w:divBdr>
                                <w:top w:val="none" w:sz="0" w:space="0" w:color="auto"/>
                                <w:left w:val="none" w:sz="0" w:space="0" w:color="auto"/>
                                <w:bottom w:val="none" w:sz="0" w:space="0" w:color="auto"/>
                                <w:right w:val="none" w:sz="0" w:space="0" w:color="auto"/>
                              </w:divBdr>
                            </w:div>
                            <w:div w:id="142888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11849">
                  <w:marLeft w:val="-420"/>
                  <w:marRight w:val="0"/>
                  <w:marTop w:val="0"/>
                  <w:marBottom w:val="0"/>
                  <w:divBdr>
                    <w:top w:val="none" w:sz="0" w:space="0" w:color="auto"/>
                    <w:left w:val="none" w:sz="0" w:space="0" w:color="auto"/>
                    <w:bottom w:val="none" w:sz="0" w:space="0" w:color="auto"/>
                    <w:right w:val="none" w:sz="0" w:space="0" w:color="auto"/>
                  </w:divBdr>
                  <w:divsChild>
                    <w:div w:id="552934327">
                      <w:marLeft w:val="0"/>
                      <w:marRight w:val="0"/>
                      <w:marTop w:val="0"/>
                      <w:marBottom w:val="0"/>
                      <w:divBdr>
                        <w:top w:val="none" w:sz="0" w:space="0" w:color="auto"/>
                        <w:left w:val="none" w:sz="0" w:space="0" w:color="auto"/>
                        <w:bottom w:val="none" w:sz="0" w:space="0" w:color="auto"/>
                        <w:right w:val="none" w:sz="0" w:space="0" w:color="auto"/>
                      </w:divBdr>
                      <w:divsChild>
                        <w:div w:id="940378070">
                          <w:marLeft w:val="0"/>
                          <w:marRight w:val="0"/>
                          <w:marTop w:val="0"/>
                          <w:marBottom w:val="0"/>
                          <w:divBdr>
                            <w:top w:val="none" w:sz="0" w:space="0" w:color="auto"/>
                            <w:left w:val="none" w:sz="0" w:space="0" w:color="auto"/>
                            <w:bottom w:val="none" w:sz="0" w:space="0" w:color="auto"/>
                            <w:right w:val="none" w:sz="0" w:space="0" w:color="auto"/>
                          </w:divBdr>
                          <w:divsChild>
                            <w:div w:id="329986539">
                              <w:marLeft w:val="0"/>
                              <w:marRight w:val="0"/>
                              <w:marTop w:val="0"/>
                              <w:marBottom w:val="0"/>
                              <w:divBdr>
                                <w:top w:val="none" w:sz="0" w:space="0" w:color="auto"/>
                                <w:left w:val="none" w:sz="0" w:space="0" w:color="auto"/>
                                <w:bottom w:val="none" w:sz="0" w:space="0" w:color="auto"/>
                                <w:right w:val="none" w:sz="0" w:space="0" w:color="auto"/>
                              </w:divBdr>
                            </w:div>
                            <w:div w:id="56060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933602">
      <w:bodyDiv w:val="1"/>
      <w:marLeft w:val="0"/>
      <w:marRight w:val="0"/>
      <w:marTop w:val="0"/>
      <w:marBottom w:val="0"/>
      <w:divBdr>
        <w:top w:val="none" w:sz="0" w:space="0" w:color="auto"/>
        <w:left w:val="none" w:sz="0" w:space="0" w:color="auto"/>
        <w:bottom w:val="none" w:sz="0" w:space="0" w:color="auto"/>
        <w:right w:val="none" w:sz="0" w:space="0" w:color="auto"/>
      </w:divBdr>
      <w:divsChild>
        <w:div w:id="1155294340">
          <w:marLeft w:val="-420"/>
          <w:marRight w:val="0"/>
          <w:marTop w:val="0"/>
          <w:marBottom w:val="0"/>
          <w:divBdr>
            <w:top w:val="none" w:sz="0" w:space="0" w:color="auto"/>
            <w:left w:val="none" w:sz="0" w:space="0" w:color="auto"/>
            <w:bottom w:val="none" w:sz="0" w:space="0" w:color="auto"/>
            <w:right w:val="none" w:sz="0" w:space="0" w:color="auto"/>
          </w:divBdr>
          <w:divsChild>
            <w:div w:id="1556743600">
              <w:marLeft w:val="0"/>
              <w:marRight w:val="0"/>
              <w:marTop w:val="0"/>
              <w:marBottom w:val="0"/>
              <w:divBdr>
                <w:top w:val="none" w:sz="0" w:space="0" w:color="auto"/>
                <w:left w:val="none" w:sz="0" w:space="0" w:color="auto"/>
                <w:bottom w:val="none" w:sz="0" w:space="0" w:color="auto"/>
                <w:right w:val="none" w:sz="0" w:space="0" w:color="auto"/>
              </w:divBdr>
              <w:divsChild>
                <w:div w:id="7023925">
                  <w:marLeft w:val="0"/>
                  <w:marRight w:val="0"/>
                  <w:marTop w:val="0"/>
                  <w:marBottom w:val="0"/>
                  <w:divBdr>
                    <w:top w:val="none" w:sz="0" w:space="0" w:color="auto"/>
                    <w:left w:val="none" w:sz="0" w:space="0" w:color="auto"/>
                    <w:bottom w:val="none" w:sz="0" w:space="0" w:color="auto"/>
                    <w:right w:val="none" w:sz="0" w:space="0" w:color="auto"/>
                  </w:divBdr>
                  <w:divsChild>
                    <w:div w:id="1304508487">
                      <w:marLeft w:val="0"/>
                      <w:marRight w:val="0"/>
                      <w:marTop w:val="0"/>
                      <w:marBottom w:val="0"/>
                      <w:divBdr>
                        <w:top w:val="none" w:sz="0" w:space="0" w:color="auto"/>
                        <w:left w:val="none" w:sz="0" w:space="0" w:color="auto"/>
                        <w:bottom w:val="none" w:sz="0" w:space="0" w:color="auto"/>
                        <w:right w:val="none" w:sz="0" w:space="0" w:color="auto"/>
                      </w:divBdr>
                    </w:div>
                    <w:div w:id="2687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911520">
          <w:marLeft w:val="-420"/>
          <w:marRight w:val="0"/>
          <w:marTop w:val="0"/>
          <w:marBottom w:val="0"/>
          <w:divBdr>
            <w:top w:val="none" w:sz="0" w:space="0" w:color="auto"/>
            <w:left w:val="none" w:sz="0" w:space="0" w:color="auto"/>
            <w:bottom w:val="none" w:sz="0" w:space="0" w:color="auto"/>
            <w:right w:val="none" w:sz="0" w:space="0" w:color="auto"/>
          </w:divBdr>
          <w:divsChild>
            <w:div w:id="68355124">
              <w:marLeft w:val="0"/>
              <w:marRight w:val="0"/>
              <w:marTop w:val="0"/>
              <w:marBottom w:val="0"/>
              <w:divBdr>
                <w:top w:val="none" w:sz="0" w:space="0" w:color="auto"/>
                <w:left w:val="none" w:sz="0" w:space="0" w:color="auto"/>
                <w:bottom w:val="none" w:sz="0" w:space="0" w:color="auto"/>
                <w:right w:val="none" w:sz="0" w:space="0" w:color="auto"/>
              </w:divBdr>
              <w:divsChild>
                <w:div w:id="53092931">
                  <w:marLeft w:val="0"/>
                  <w:marRight w:val="0"/>
                  <w:marTop w:val="0"/>
                  <w:marBottom w:val="0"/>
                  <w:divBdr>
                    <w:top w:val="none" w:sz="0" w:space="0" w:color="auto"/>
                    <w:left w:val="none" w:sz="0" w:space="0" w:color="auto"/>
                    <w:bottom w:val="none" w:sz="0" w:space="0" w:color="auto"/>
                    <w:right w:val="none" w:sz="0" w:space="0" w:color="auto"/>
                  </w:divBdr>
                  <w:divsChild>
                    <w:div w:id="1308976538">
                      <w:marLeft w:val="0"/>
                      <w:marRight w:val="0"/>
                      <w:marTop w:val="0"/>
                      <w:marBottom w:val="0"/>
                      <w:divBdr>
                        <w:top w:val="none" w:sz="0" w:space="0" w:color="auto"/>
                        <w:left w:val="none" w:sz="0" w:space="0" w:color="auto"/>
                        <w:bottom w:val="none" w:sz="0" w:space="0" w:color="auto"/>
                        <w:right w:val="none" w:sz="0" w:space="0" w:color="auto"/>
                      </w:divBdr>
                    </w:div>
                    <w:div w:id="39393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78048">
      <w:bodyDiv w:val="1"/>
      <w:marLeft w:val="0"/>
      <w:marRight w:val="0"/>
      <w:marTop w:val="0"/>
      <w:marBottom w:val="0"/>
      <w:divBdr>
        <w:top w:val="none" w:sz="0" w:space="0" w:color="auto"/>
        <w:left w:val="none" w:sz="0" w:space="0" w:color="auto"/>
        <w:bottom w:val="none" w:sz="0" w:space="0" w:color="auto"/>
        <w:right w:val="none" w:sz="0" w:space="0" w:color="auto"/>
      </w:divBdr>
    </w:div>
    <w:div w:id="78717105">
      <w:bodyDiv w:val="1"/>
      <w:marLeft w:val="0"/>
      <w:marRight w:val="0"/>
      <w:marTop w:val="0"/>
      <w:marBottom w:val="0"/>
      <w:divBdr>
        <w:top w:val="none" w:sz="0" w:space="0" w:color="auto"/>
        <w:left w:val="none" w:sz="0" w:space="0" w:color="auto"/>
        <w:bottom w:val="none" w:sz="0" w:space="0" w:color="auto"/>
        <w:right w:val="none" w:sz="0" w:space="0" w:color="auto"/>
      </w:divBdr>
    </w:div>
    <w:div w:id="92358006">
      <w:bodyDiv w:val="1"/>
      <w:marLeft w:val="0"/>
      <w:marRight w:val="0"/>
      <w:marTop w:val="0"/>
      <w:marBottom w:val="0"/>
      <w:divBdr>
        <w:top w:val="none" w:sz="0" w:space="0" w:color="auto"/>
        <w:left w:val="none" w:sz="0" w:space="0" w:color="auto"/>
        <w:bottom w:val="none" w:sz="0" w:space="0" w:color="auto"/>
        <w:right w:val="none" w:sz="0" w:space="0" w:color="auto"/>
      </w:divBdr>
    </w:div>
    <w:div w:id="92361509">
      <w:bodyDiv w:val="1"/>
      <w:marLeft w:val="0"/>
      <w:marRight w:val="0"/>
      <w:marTop w:val="0"/>
      <w:marBottom w:val="0"/>
      <w:divBdr>
        <w:top w:val="none" w:sz="0" w:space="0" w:color="auto"/>
        <w:left w:val="none" w:sz="0" w:space="0" w:color="auto"/>
        <w:bottom w:val="none" w:sz="0" w:space="0" w:color="auto"/>
        <w:right w:val="none" w:sz="0" w:space="0" w:color="auto"/>
      </w:divBdr>
      <w:divsChild>
        <w:div w:id="1629049932">
          <w:marLeft w:val="0"/>
          <w:marRight w:val="0"/>
          <w:marTop w:val="0"/>
          <w:marBottom w:val="0"/>
          <w:divBdr>
            <w:top w:val="none" w:sz="0" w:space="0" w:color="auto"/>
            <w:left w:val="none" w:sz="0" w:space="0" w:color="auto"/>
            <w:bottom w:val="none" w:sz="0" w:space="0" w:color="auto"/>
            <w:right w:val="none" w:sz="0" w:space="0" w:color="auto"/>
          </w:divBdr>
        </w:div>
      </w:divsChild>
    </w:div>
    <w:div w:id="107090107">
      <w:bodyDiv w:val="1"/>
      <w:marLeft w:val="0"/>
      <w:marRight w:val="0"/>
      <w:marTop w:val="0"/>
      <w:marBottom w:val="0"/>
      <w:divBdr>
        <w:top w:val="none" w:sz="0" w:space="0" w:color="auto"/>
        <w:left w:val="none" w:sz="0" w:space="0" w:color="auto"/>
        <w:bottom w:val="none" w:sz="0" w:space="0" w:color="auto"/>
        <w:right w:val="none" w:sz="0" w:space="0" w:color="auto"/>
      </w:divBdr>
      <w:divsChild>
        <w:div w:id="495072823">
          <w:marLeft w:val="0"/>
          <w:marRight w:val="0"/>
          <w:marTop w:val="0"/>
          <w:marBottom w:val="0"/>
          <w:divBdr>
            <w:top w:val="none" w:sz="0" w:space="0" w:color="auto"/>
            <w:left w:val="none" w:sz="0" w:space="0" w:color="auto"/>
            <w:bottom w:val="none" w:sz="0" w:space="0" w:color="auto"/>
            <w:right w:val="none" w:sz="0" w:space="0" w:color="auto"/>
          </w:divBdr>
          <w:divsChild>
            <w:div w:id="174543498">
              <w:marLeft w:val="0"/>
              <w:marRight w:val="0"/>
              <w:marTop w:val="0"/>
              <w:marBottom w:val="0"/>
              <w:divBdr>
                <w:top w:val="none" w:sz="0" w:space="0" w:color="auto"/>
                <w:left w:val="none" w:sz="0" w:space="0" w:color="auto"/>
                <w:bottom w:val="none" w:sz="0" w:space="0" w:color="auto"/>
                <w:right w:val="none" w:sz="0" w:space="0" w:color="auto"/>
              </w:divBdr>
              <w:divsChild>
                <w:div w:id="154229990">
                  <w:marLeft w:val="0"/>
                  <w:marRight w:val="0"/>
                  <w:marTop w:val="0"/>
                  <w:marBottom w:val="0"/>
                  <w:divBdr>
                    <w:top w:val="none" w:sz="0" w:space="0" w:color="auto"/>
                    <w:left w:val="none" w:sz="0" w:space="0" w:color="auto"/>
                    <w:bottom w:val="none" w:sz="0" w:space="0" w:color="auto"/>
                    <w:right w:val="none" w:sz="0" w:space="0" w:color="auto"/>
                  </w:divBdr>
                  <w:divsChild>
                    <w:div w:id="303852525">
                      <w:marLeft w:val="0"/>
                      <w:marRight w:val="0"/>
                      <w:marTop w:val="0"/>
                      <w:marBottom w:val="0"/>
                      <w:divBdr>
                        <w:top w:val="none" w:sz="0" w:space="0" w:color="auto"/>
                        <w:left w:val="none" w:sz="0" w:space="0" w:color="auto"/>
                        <w:bottom w:val="none" w:sz="0" w:space="0" w:color="auto"/>
                        <w:right w:val="none" w:sz="0" w:space="0" w:color="auto"/>
                      </w:divBdr>
                      <w:divsChild>
                        <w:div w:id="887957190">
                          <w:marLeft w:val="0"/>
                          <w:marRight w:val="0"/>
                          <w:marTop w:val="720"/>
                          <w:marBottom w:val="0"/>
                          <w:divBdr>
                            <w:top w:val="none" w:sz="0" w:space="0" w:color="auto"/>
                            <w:left w:val="none" w:sz="0" w:space="0" w:color="auto"/>
                            <w:bottom w:val="none" w:sz="0" w:space="0" w:color="auto"/>
                            <w:right w:val="none" w:sz="0" w:space="0" w:color="auto"/>
                          </w:divBdr>
                          <w:divsChild>
                            <w:div w:id="167254983">
                              <w:marLeft w:val="35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782688">
      <w:bodyDiv w:val="1"/>
      <w:marLeft w:val="0"/>
      <w:marRight w:val="0"/>
      <w:marTop w:val="0"/>
      <w:marBottom w:val="0"/>
      <w:divBdr>
        <w:top w:val="none" w:sz="0" w:space="0" w:color="auto"/>
        <w:left w:val="none" w:sz="0" w:space="0" w:color="auto"/>
        <w:bottom w:val="none" w:sz="0" w:space="0" w:color="auto"/>
        <w:right w:val="none" w:sz="0" w:space="0" w:color="auto"/>
      </w:divBdr>
      <w:divsChild>
        <w:div w:id="520975135">
          <w:marLeft w:val="0"/>
          <w:marRight w:val="0"/>
          <w:marTop w:val="100"/>
          <w:marBottom w:val="100"/>
          <w:divBdr>
            <w:top w:val="none" w:sz="0" w:space="0" w:color="auto"/>
            <w:left w:val="none" w:sz="0" w:space="0" w:color="auto"/>
            <w:bottom w:val="none" w:sz="0" w:space="0" w:color="auto"/>
            <w:right w:val="none" w:sz="0" w:space="0" w:color="auto"/>
          </w:divBdr>
          <w:divsChild>
            <w:div w:id="1138885486">
              <w:marLeft w:val="0"/>
              <w:marRight w:val="0"/>
              <w:marTop w:val="0"/>
              <w:marBottom w:val="0"/>
              <w:divBdr>
                <w:top w:val="none" w:sz="0" w:space="0" w:color="auto"/>
                <w:left w:val="none" w:sz="0" w:space="0" w:color="auto"/>
                <w:bottom w:val="none" w:sz="0" w:space="0" w:color="auto"/>
                <w:right w:val="none" w:sz="0" w:space="0" w:color="auto"/>
              </w:divBdr>
              <w:divsChild>
                <w:div w:id="164878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197223">
          <w:marLeft w:val="0"/>
          <w:marRight w:val="0"/>
          <w:marTop w:val="100"/>
          <w:marBottom w:val="100"/>
          <w:divBdr>
            <w:top w:val="none" w:sz="0" w:space="0" w:color="auto"/>
            <w:left w:val="none" w:sz="0" w:space="0" w:color="auto"/>
            <w:bottom w:val="none" w:sz="0" w:space="0" w:color="auto"/>
            <w:right w:val="none" w:sz="0" w:space="0" w:color="auto"/>
          </w:divBdr>
          <w:divsChild>
            <w:div w:id="1957910766">
              <w:marLeft w:val="0"/>
              <w:marRight w:val="0"/>
              <w:marTop w:val="0"/>
              <w:marBottom w:val="0"/>
              <w:divBdr>
                <w:top w:val="none" w:sz="0" w:space="0" w:color="auto"/>
                <w:left w:val="none" w:sz="0" w:space="0" w:color="auto"/>
                <w:bottom w:val="none" w:sz="0" w:space="0" w:color="auto"/>
                <w:right w:val="none" w:sz="0" w:space="0" w:color="auto"/>
              </w:divBdr>
              <w:divsChild>
                <w:div w:id="118830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11133">
      <w:bodyDiv w:val="1"/>
      <w:marLeft w:val="0"/>
      <w:marRight w:val="0"/>
      <w:marTop w:val="0"/>
      <w:marBottom w:val="0"/>
      <w:divBdr>
        <w:top w:val="none" w:sz="0" w:space="0" w:color="auto"/>
        <w:left w:val="none" w:sz="0" w:space="0" w:color="auto"/>
        <w:bottom w:val="none" w:sz="0" w:space="0" w:color="auto"/>
        <w:right w:val="none" w:sz="0" w:space="0" w:color="auto"/>
      </w:divBdr>
      <w:divsChild>
        <w:div w:id="118230092">
          <w:marLeft w:val="0"/>
          <w:marRight w:val="0"/>
          <w:marTop w:val="0"/>
          <w:marBottom w:val="0"/>
          <w:divBdr>
            <w:top w:val="none" w:sz="0" w:space="0" w:color="auto"/>
            <w:left w:val="none" w:sz="0" w:space="0" w:color="auto"/>
            <w:bottom w:val="none" w:sz="0" w:space="0" w:color="auto"/>
            <w:right w:val="none" w:sz="0" w:space="0" w:color="auto"/>
          </w:divBdr>
          <w:divsChild>
            <w:div w:id="139419575">
              <w:marLeft w:val="0"/>
              <w:marRight w:val="0"/>
              <w:marTop w:val="0"/>
              <w:marBottom w:val="0"/>
              <w:divBdr>
                <w:top w:val="none" w:sz="0" w:space="0" w:color="auto"/>
                <w:left w:val="none" w:sz="0" w:space="0" w:color="auto"/>
                <w:bottom w:val="none" w:sz="0" w:space="0" w:color="auto"/>
                <w:right w:val="none" w:sz="0" w:space="0" w:color="auto"/>
              </w:divBdr>
              <w:divsChild>
                <w:div w:id="7866579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44038182">
          <w:marLeft w:val="0"/>
          <w:marRight w:val="0"/>
          <w:marTop w:val="0"/>
          <w:marBottom w:val="0"/>
          <w:divBdr>
            <w:top w:val="none" w:sz="0" w:space="0" w:color="auto"/>
            <w:left w:val="none" w:sz="0" w:space="0" w:color="auto"/>
            <w:bottom w:val="none" w:sz="0" w:space="0" w:color="auto"/>
            <w:right w:val="none" w:sz="0" w:space="0" w:color="auto"/>
          </w:divBdr>
          <w:divsChild>
            <w:div w:id="1554921373">
              <w:marLeft w:val="0"/>
              <w:marRight w:val="0"/>
              <w:marTop w:val="0"/>
              <w:marBottom w:val="0"/>
              <w:divBdr>
                <w:top w:val="none" w:sz="0" w:space="0" w:color="auto"/>
                <w:left w:val="none" w:sz="0" w:space="0" w:color="auto"/>
                <w:bottom w:val="none" w:sz="0" w:space="0" w:color="auto"/>
                <w:right w:val="none" w:sz="0" w:space="0" w:color="auto"/>
              </w:divBdr>
              <w:divsChild>
                <w:div w:id="456724160">
                  <w:marLeft w:val="0"/>
                  <w:marRight w:val="0"/>
                  <w:marTop w:val="150"/>
                  <w:marBottom w:val="300"/>
                  <w:divBdr>
                    <w:top w:val="none" w:sz="0" w:space="0" w:color="auto"/>
                    <w:left w:val="none" w:sz="0" w:space="0" w:color="auto"/>
                    <w:bottom w:val="none" w:sz="0" w:space="0" w:color="auto"/>
                    <w:right w:val="none" w:sz="0" w:space="0" w:color="auto"/>
                  </w:divBdr>
                  <w:divsChild>
                    <w:div w:id="1622689147">
                      <w:marLeft w:val="120"/>
                      <w:marRight w:val="0"/>
                      <w:marTop w:val="0"/>
                      <w:marBottom w:val="120"/>
                      <w:divBdr>
                        <w:top w:val="none" w:sz="0" w:space="0" w:color="auto"/>
                        <w:left w:val="none" w:sz="0" w:space="0" w:color="auto"/>
                        <w:bottom w:val="none" w:sz="0" w:space="0" w:color="auto"/>
                        <w:right w:val="none" w:sz="0" w:space="0" w:color="auto"/>
                      </w:divBdr>
                      <w:divsChild>
                        <w:div w:id="388725791">
                          <w:marLeft w:val="0"/>
                          <w:marRight w:val="0"/>
                          <w:marTop w:val="0"/>
                          <w:marBottom w:val="0"/>
                          <w:divBdr>
                            <w:top w:val="none" w:sz="0" w:space="0" w:color="auto"/>
                            <w:left w:val="none" w:sz="0" w:space="0" w:color="auto"/>
                            <w:bottom w:val="none" w:sz="0" w:space="0" w:color="auto"/>
                            <w:right w:val="none" w:sz="0" w:space="0" w:color="auto"/>
                          </w:divBdr>
                          <w:divsChild>
                            <w:div w:id="534512380">
                              <w:marLeft w:val="0"/>
                              <w:marRight w:val="0"/>
                              <w:marTop w:val="0"/>
                              <w:marBottom w:val="0"/>
                              <w:divBdr>
                                <w:top w:val="none" w:sz="0" w:space="0" w:color="auto"/>
                                <w:left w:val="none" w:sz="0" w:space="0" w:color="auto"/>
                                <w:bottom w:val="none" w:sz="0" w:space="0" w:color="auto"/>
                                <w:right w:val="none" w:sz="0" w:space="0" w:color="auto"/>
                              </w:divBdr>
                              <w:divsChild>
                                <w:div w:id="815756303">
                                  <w:marLeft w:val="0"/>
                                  <w:marRight w:val="0"/>
                                  <w:marTop w:val="0"/>
                                  <w:marBottom w:val="0"/>
                                  <w:divBdr>
                                    <w:top w:val="none" w:sz="0" w:space="0" w:color="auto"/>
                                    <w:left w:val="none" w:sz="0" w:space="0" w:color="auto"/>
                                    <w:bottom w:val="none" w:sz="0" w:space="0" w:color="auto"/>
                                    <w:right w:val="none" w:sz="0" w:space="0" w:color="auto"/>
                                  </w:divBdr>
                                  <w:divsChild>
                                    <w:div w:id="98108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7279533">
          <w:marLeft w:val="0"/>
          <w:marRight w:val="0"/>
          <w:marTop w:val="0"/>
          <w:marBottom w:val="0"/>
          <w:divBdr>
            <w:top w:val="none" w:sz="0" w:space="0" w:color="auto"/>
            <w:left w:val="none" w:sz="0" w:space="0" w:color="auto"/>
            <w:bottom w:val="none" w:sz="0" w:space="0" w:color="auto"/>
            <w:right w:val="none" w:sz="0" w:space="0" w:color="auto"/>
          </w:divBdr>
          <w:divsChild>
            <w:div w:id="1830319395">
              <w:marLeft w:val="0"/>
              <w:marRight w:val="0"/>
              <w:marTop w:val="0"/>
              <w:marBottom w:val="0"/>
              <w:divBdr>
                <w:top w:val="none" w:sz="0" w:space="0" w:color="auto"/>
                <w:left w:val="none" w:sz="0" w:space="0" w:color="auto"/>
                <w:bottom w:val="none" w:sz="0" w:space="0" w:color="auto"/>
                <w:right w:val="none" w:sz="0" w:space="0" w:color="auto"/>
              </w:divBdr>
              <w:divsChild>
                <w:div w:id="28863150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70502736">
          <w:marLeft w:val="0"/>
          <w:marRight w:val="0"/>
          <w:marTop w:val="0"/>
          <w:marBottom w:val="0"/>
          <w:divBdr>
            <w:top w:val="none" w:sz="0" w:space="0" w:color="auto"/>
            <w:left w:val="none" w:sz="0" w:space="0" w:color="auto"/>
            <w:bottom w:val="none" w:sz="0" w:space="0" w:color="auto"/>
            <w:right w:val="none" w:sz="0" w:space="0" w:color="auto"/>
          </w:divBdr>
          <w:divsChild>
            <w:div w:id="1587614286">
              <w:marLeft w:val="0"/>
              <w:marRight w:val="0"/>
              <w:marTop w:val="0"/>
              <w:marBottom w:val="0"/>
              <w:divBdr>
                <w:top w:val="none" w:sz="0" w:space="0" w:color="auto"/>
                <w:left w:val="none" w:sz="0" w:space="0" w:color="auto"/>
                <w:bottom w:val="none" w:sz="0" w:space="0" w:color="auto"/>
                <w:right w:val="none" w:sz="0" w:space="0" w:color="auto"/>
              </w:divBdr>
              <w:divsChild>
                <w:div w:id="515928878">
                  <w:marLeft w:val="-420"/>
                  <w:marRight w:val="0"/>
                  <w:marTop w:val="0"/>
                  <w:marBottom w:val="0"/>
                  <w:divBdr>
                    <w:top w:val="none" w:sz="0" w:space="0" w:color="auto"/>
                    <w:left w:val="none" w:sz="0" w:space="0" w:color="auto"/>
                    <w:bottom w:val="none" w:sz="0" w:space="0" w:color="auto"/>
                    <w:right w:val="none" w:sz="0" w:space="0" w:color="auto"/>
                  </w:divBdr>
                  <w:divsChild>
                    <w:div w:id="1541550531">
                      <w:marLeft w:val="0"/>
                      <w:marRight w:val="0"/>
                      <w:marTop w:val="0"/>
                      <w:marBottom w:val="0"/>
                      <w:divBdr>
                        <w:top w:val="none" w:sz="0" w:space="0" w:color="auto"/>
                        <w:left w:val="none" w:sz="0" w:space="0" w:color="auto"/>
                        <w:bottom w:val="none" w:sz="0" w:space="0" w:color="auto"/>
                        <w:right w:val="none" w:sz="0" w:space="0" w:color="auto"/>
                      </w:divBdr>
                      <w:divsChild>
                        <w:div w:id="1392196801">
                          <w:marLeft w:val="0"/>
                          <w:marRight w:val="0"/>
                          <w:marTop w:val="0"/>
                          <w:marBottom w:val="0"/>
                          <w:divBdr>
                            <w:top w:val="none" w:sz="0" w:space="0" w:color="auto"/>
                            <w:left w:val="none" w:sz="0" w:space="0" w:color="auto"/>
                            <w:bottom w:val="none" w:sz="0" w:space="0" w:color="auto"/>
                            <w:right w:val="none" w:sz="0" w:space="0" w:color="auto"/>
                          </w:divBdr>
                          <w:divsChild>
                            <w:div w:id="607547541">
                              <w:marLeft w:val="0"/>
                              <w:marRight w:val="0"/>
                              <w:marTop w:val="0"/>
                              <w:marBottom w:val="0"/>
                              <w:divBdr>
                                <w:top w:val="none" w:sz="0" w:space="0" w:color="auto"/>
                                <w:left w:val="none" w:sz="0" w:space="0" w:color="auto"/>
                                <w:bottom w:val="none" w:sz="0" w:space="0" w:color="auto"/>
                                <w:right w:val="none" w:sz="0" w:space="0" w:color="auto"/>
                              </w:divBdr>
                            </w:div>
                            <w:div w:id="75439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739875">
                  <w:marLeft w:val="-420"/>
                  <w:marRight w:val="0"/>
                  <w:marTop w:val="0"/>
                  <w:marBottom w:val="0"/>
                  <w:divBdr>
                    <w:top w:val="none" w:sz="0" w:space="0" w:color="auto"/>
                    <w:left w:val="none" w:sz="0" w:space="0" w:color="auto"/>
                    <w:bottom w:val="none" w:sz="0" w:space="0" w:color="auto"/>
                    <w:right w:val="none" w:sz="0" w:space="0" w:color="auto"/>
                  </w:divBdr>
                  <w:divsChild>
                    <w:div w:id="1961304759">
                      <w:marLeft w:val="0"/>
                      <w:marRight w:val="0"/>
                      <w:marTop w:val="0"/>
                      <w:marBottom w:val="0"/>
                      <w:divBdr>
                        <w:top w:val="none" w:sz="0" w:space="0" w:color="auto"/>
                        <w:left w:val="none" w:sz="0" w:space="0" w:color="auto"/>
                        <w:bottom w:val="none" w:sz="0" w:space="0" w:color="auto"/>
                        <w:right w:val="none" w:sz="0" w:space="0" w:color="auto"/>
                      </w:divBdr>
                      <w:divsChild>
                        <w:div w:id="1211307072">
                          <w:marLeft w:val="0"/>
                          <w:marRight w:val="0"/>
                          <w:marTop w:val="0"/>
                          <w:marBottom w:val="0"/>
                          <w:divBdr>
                            <w:top w:val="none" w:sz="0" w:space="0" w:color="auto"/>
                            <w:left w:val="none" w:sz="0" w:space="0" w:color="auto"/>
                            <w:bottom w:val="none" w:sz="0" w:space="0" w:color="auto"/>
                            <w:right w:val="none" w:sz="0" w:space="0" w:color="auto"/>
                          </w:divBdr>
                          <w:divsChild>
                            <w:div w:id="1725525159">
                              <w:marLeft w:val="0"/>
                              <w:marRight w:val="0"/>
                              <w:marTop w:val="0"/>
                              <w:marBottom w:val="0"/>
                              <w:divBdr>
                                <w:top w:val="none" w:sz="0" w:space="0" w:color="auto"/>
                                <w:left w:val="none" w:sz="0" w:space="0" w:color="auto"/>
                                <w:bottom w:val="none" w:sz="0" w:space="0" w:color="auto"/>
                                <w:right w:val="none" w:sz="0" w:space="0" w:color="auto"/>
                              </w:divBdr>
                            </w:div>
                            <w:div w:id="195120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718403">
                  <w:marLeft w:val="-420"/>
                  <w:marRight w:val="0"/>
                  <w:marTop w:val="0"/>
                  <w:marBottom w:val="0"/>
                  <w:divBdr>
                    <w:top w:val="none" w:sz="0" w:space="0" w:color="auto"/>
                    <w:left w:val="none" w:sz="0" w:space="0" w:color="auto"/>
                    <w:bottom w:val="none" w:sz="0" w:space="0" w:color="auto"/>
                    <w:right w:val="none" w:sz="0" w:space="0" w:color="auto"/>
                  </w:divBdr>
                  <w:divsChild>
                    <w:div w:id="24603923">
                      <w:marLeft w:val="0"/>
                      <w:marRight w:val="0"/>
                      <w:marTop w:val="0"/>
                      <w:marBottom w:val="0"/>
                      <w:divBdr>
                        <w:top w:val="none" w:sz="0" w:space="0" w:color="auto"/>
                        <w:left w:val="none" w:sz="0" w:space="0" w:color="auto"/>
                        <w:bottom w:val="none" w:sz="0" w:space="0" w:color="auto"/>
                        <w:right w:val="none" w:sz="0" w:space="0" w:color="auto"/>
                      </w:divBdr>
                      <w:divsChild>
                        <w:div w:id="401950508">
                          <w:marLeft w:val="0"/>
                          <w:marRight w:val="0"/>
                          <w:marTop w:val="0"/>
                          <w:marBottom w:val="0"/>
                          <w:divBdr>
                            <w:top w:val="none" w:sz="0" w:space="0" w:color="auto"/>
                            <w:left w:val="none" w:sz="0" w:space="0" w:color="auto"/>
                            <w:bottom w:val="none" w:sz="0" w:space="0" w:color="auto"/>
                            <w:right w:val="none" w:sz="0" w:space="0" w:color="auto"/>
                          </w:divBdr>
                          <w:divsChild>
                            <w:div w:id="634991518">
                              <w:marLeft w:val="0"/>
                              <w:marRight w:val="0"/>
                              <w:marTop w:val="0"/>
                              <w:marBottom w:val="0"/>
                              <w:divBdr>
                                <w:top w:val="none" w:sz="0" w:space="0" w:color="auto"/>
                                <w:left w:val="none" w:sz="0" w:space="0" w:color="auto"/>
                                <w:bottom w:val="none" w:sz="0" w:space="0" w:color="auto"/>
                                <w:right w:val="none" w:sz="0" w:space="0" w:color="auto"/>
                              </w:divBdr>
                            </w:div>
                            <w:div w:id="109805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746510">
                  <w:marLeft w:val="-420"/>
                  <w:marRight w:val="0"/>
                  <w:marTop w:val="0"/>
                  <w:marBottom w:val="0"/>
                  <w:divBdr>
                    <w:top w:val="none" w:sz="0" w:space="0" w:color="auto"/>
                    <w:left w:val="none" w:sz="0" w:space="0" w:color="auto"/>
                    <w:bottom w:val="none" w:sz="0" w:space="0" w:color="auto"/>
                    <w:right w:val="none" w:sz="0" w:space="0" w:color="auto"/>
                  </w:divBdr>
                  <w:divsChild>
                    <w:div w:id="1175920407">
                      <w:marLeft w:val="0"/>
                      <w:marRight w:val="0"/>
                      <w:marTop w:val="0"/>
                      <w:marBottom w:val="0"/>
                      <w:divBdr>
                        <w:top w:val="none" w:sz="0" w:space="0" w:color="auto"/>
                        <w:left w:val="none" w:sz="0" w:space="0" w:color="auto"/>
                        <w:bottom w:val="none" w:sz="0" w:space="0" w:color="auto"/>
                        <w:right w:val="none" w:sz="0" w:space="0" w:color="auto"/>
                      </w:divBdr>
                      <w:divsChild>
                        <w:div w:id="1394502041">
                          <w:marLeft w:val="0"/>
                          <w:marRight w:val="0"/>
                          <w:marTop w:val="0"/>
                          <w:marBottom w:val="0"/>
                          <w:divBdr>
                            <w:top w:val="none" w:sz="0" w:space="0" w:color="auto"/>
                            <w:left w:val="none" w:sz="0" w:space="0" w:color="auto"/>
                            <w:bottom w:val="none" w:sz="0" w:space="0" w:color="auto"/>
                            <w:right w:val="none" w:sz="0" w:space="0" w:color="auto"/>
                          </w:divBdr>
                          <w:divsChild>
                            <w:div w:id="1306352446">
                              <w:marLeft w:val="0"/>
                              <w:marRight w:val="0"/>
                              <w:marTop w:val="0"/>
                              <w:marBottom w:val="0"/>
                              <w:divBdr>
                                <w:top w:val="none" w:sz="0" w:space="0" w:color="auto"/>
                                <w:left w:val="none" w:sz="0" w:space="0" w:color="auto"/>
                                <w:bottom w:val="none" w:sz="0" w:space="0" w:color="auto"/>
                                <w:right w:val="none" w:sz="0" w:space="0" w:color="auto"/>
                              </w:divBdr>
                            </w:div>
                            <w:div w:id="18671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248477">
                  <w:marLeft w:val="-420"/>
                  <w:marRight w:val="0"/>
                  <w:marTop w:val="0"/>
                  <w:marBottom w:val="0"/>
                  <w:divBdr>
                    <w:top w:val="none" w:sz="0" w:space="0" w:color="auto"/>
                    <w:left w:val="none" w:sz="0" w:space="0" w:color="auto"/>
                    <w:bottom w:val="none" w:sz="0" w:space="0" w:color="auto"/>
                    <w:right w:val="none" w:sz="0" w:space="0" w:color="auto"/>
                  </w:divBdr>
                  <w:divsChild>
                    <w:div w:id="857741527">
                      <w:marLeft w:val="0"/>
                      <w:marRight w:val="0"/>
                      <w:marTop w:val="0"/>
                      <w:marBottom w:val="0"/>
                      <w:divBdr>
                        <w:top w:val="none" w:sz="0" w:space="0" w:color="auto"/>
                        <w:left w:val="none" w:sz="0" w:space="0" w:color="auto"/>
                        <w:bottom w:val="none" w:sz="0" w:space="0" w:color="auto"/>
                        <w:right w:val="none" w:sz="0" w:space="0" w:color="auto"/>
                      </w:divBdr>
                      <w:divsChild>
                        <w:div w:id="1437748271">
                          <w:marLeft w:val="0"/>
                          <w:marRight w:val="0"/>
                          <w:marTop w:val="0"/>
                          <w:marBottom w:val="0"/>
                          <w:divBdr>
                            <w:top w:val="none" w:sz="0" w:space="0" w:color="auto"/>
                            <w:left w:val="none" w:sz="0" w:space="0" w:color="auto"/>
                            <w:bottom w:val="none" w:sz="0" w:space="0" w:color="auto"/>
                            <w:right w:val="none" w:sz="0" w:space="0" w:color="auto"/>
                          </w:divBdr>
                          <w:divsChild>
                            <w:div w:id="957220046">
                              <w:marLeft w:val="0"/>
                              <w:marRight w:val="0"/>
                              <w:marTop w:val="0"/>
                              <w:marBottom w:val="0"/>
                              <w:divBdr>
                                <w:top w:val="none" w:sz="0" w:space="0" w:color="auto"/>
                                <w:left w:val="none" w:sz="0" w:space="0" w:color="auto"/>
                                <w:bottom w:val="none" w:sz="0" w:space="0" w:color="auto"/>
                                <w:right w:val="none" w:sz="0" w:space="0" w:color="auto"/>
                              </w:divBdr>
                            </w:div>
                            <w:div w:id="170401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20952">
      <w:bodyDiv w:val="1"/>
      <w:marLeft w:val="0"/>
      <w:marRight w:val="0"/>
      <w:marTop w:val="0"/>
      <w:marBottom w:val="0"/>
      <w:divBdr>
        <w:top w:val="none" w:sz="0" w:space="0" w:color="auto"/>
        <w:left w:val="none" w:sz="0" w:space="0" w:color="auto"/>
        <w:bottom w:val="none" w:sz="0" w:space="0" w:color="auto"/>
        <w:right w:val="none" w:sz="0" w:space="0" w:color="auto"/>
      </w:divBdr>
      <w:divsChild>
        <w:div w:id="1970284856">
          <w:marLeft w:val="0"/>
          <w:marRight w:val="0"/>
          <w:marTop w:val="0"/>
          <w:marBottom w:val="0"/>
          <w:divBdr>
            <w:top w:val="none" w:sz="0" w:space="0" w:color="auto"/>
            <w:left w:val="none" w:sz="0" w:space="0" w:color="auto"/>
            <w:bottom w:val="none" w:sz="0" w:space="0" w:color="auto"/>
            <w:right w:val="none" w:sz="0" w:space="0" w:color="auto"/>
          </w:divBdr>
          <w:divsChild>
            <w:div w:id="8872203">
              <w:marLeft w:val="0"/>
              <w:marRight w:val="0"/>
              <w:marTop w:val="0"/>
              <w:marBottom w:val="0"/>
              <w:divBdr>
                <w:top w:val="none" w:sz="0" w:space="0" w:color="auto"/>
                <w:left w:val="none" w:sz="0" w:space="0" w:color="auto"/>
                <w:bottom w:val="none" w:sz="0" w:space="0" w:color="auto"/>
                <w:right w:val="none" w:sz="0" w:space="0" w:color="auto"/>
              </w:divBdr>
              <w:divsChild>
                <w:div w:id="52383524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42953330">
          <w:marLeft w:val="0"/>
          <w:marRight w:val="0"/>
          <w:marTop w:val="0"/>
          <w:marBottom w:val="0"/>
          <w:divBdr>
            <w:top w:val="none" w:sz="0" w:space="0" w:color="auto"/>
            <w:left w:val="none" w:sz="0" w:space="0" w:color="auto"/>
            <w:bottom w:val="none" w:sz="0" w:space="0" w:color="auto"/>
            <w:right w:val="none" w:sz="0" w:space="0" w:color="auto"/>
          </w:divBdr>
          <w:divsChild>
            <w:div w:id="440414308">
              <w:marLeft w:val="0"/>
              <w:marRight w:val="0"/>
              <w:marTop w:val="0"/>
              <w:marBottom w:val="0"/>
              <w:divBdr>
                <w:top w:val="none" w:sz="0" w:space="0" w:color="auto"/>
                <w:left w:val="none" w:sz="0" w:space="0" w:color="auto"/>
                <w:bottom w:val="none" w:sz="0" w:space="0" w:color="auto"/>
                <w:right w:val="none" w:sz="0" w:space="0" w:color="auto"/>
              </w:divBdr>
              <w:divsChild>
                <w:div w:id="979459753">
                  <w:marLeft w:val="0"/>
                  <w:marRight w:val="0"/>
                  <w:marTop w:val="150"/>
                  <w:marBottom w:val="300"/>
                  <w:divBdr>
                    <w:top w:val="none" w:sz="0" w:space="0" w:color="auto"/>
                    <w:left w:val="none" w:sz="0" w:space="0" w:color="auto"/>
                    <w:bottom w:val="none" w:sz="0" w:space="0" w:color="auto"/>
                    <w:right w:val="none" w:sz="0" w:space="0" w:color="auto"/>
                  </w:divBdr>
                  <w:divsChild>
                    <w:div w:id="565995842">
                      <w:marLeft w:val="120"/>
                      <w:marRight w:val="0"/>
                      <w:marTop w:val="0"/>
                      <w:marBottom w:val="120"/>
                      <w:divBdr>
                        <w:top w:val="none" w:sz="0" w:space="0" w:color="auto"/>
                        <w:left w:val="none" w:sz="0" w:space="0" w:color="auto"/>
                        <w:bottom w:val="none" w:sz="0" w:space="0" w:color="auto"/>
                        <w:right w:val="none" w:sz="0" w:space="0" w:color="auto"/>
                      </w:divBdr>
                      <w:divsChild>
                        <w:div w:id="392702683">
                          <w:marLeft w:val="0"/>
                          <w:marRight w:val="0"/>
                          <w:marTop w:val="0"/>
                          <w:marBottom w:val="0"/>
                          <w:divBdr>
                            <w:top w:val="none" w:sz="0" w:space="0" w:color="auto"/>
                            <w:left w:val="none" w:sz="0" w:space="0" w:color="auto"/>
                            <w:bottom w:val="none" w:sz="0" w:space="0" w:color="auto"/>
                            <w:right w:val="none" w:sz="0" w:space="0" w:color="auto"/>
                          </w:divBdr>
                          <w:divsChild>
                            <w:div w:id="431434659">
                              <w:marLeft w:val="0"/>
                              <w:marRight w:val="0"/>
                              <w:marTop w:val="0"/>
                              <w:marBottom w:val="0"/>
                              <w:divBdr>
                                <w:top w:val="none" w:sz="0" w:space="0" w:color="auto"/>
                                <w:left w:val="none" w:sz="0" w:space="0" w:color="auto"/>
                                <w:bottom w:val="none" w:sz="0" w:space="0" w:color="auto"/>
                                <w:right w:val="none" w:sz="0" w:space="0" w:color="auto"/>
                              </w:divBdr>
                              <w:divsChild>
                                <w:div w:id="4135591">
                                  <w:marLeft w:val="0"/>
                                  <w:marRight w:val="0"/>
                                  <w:marTop w:val="0"/>
                                  <w:marBottom w:val="0"/>
                                  <w:divBdr>
                                    <w:top w:val="none" w:sz="0" w:space="0" w:color="auto"/>
                                    <w:left w:val="none" w:sz="0" w:space="0" w:color="auto"/>
                                    <w:bottom w:val="none" w:sz="0" w:space="0" w:color="auto"/>
                                    <w:right w:val="none" w:sz="0" w:space="0" w:color="auto"/>
                                  </w:divBdr>
                                  <w:divsChild>
                                    <w:div w:id="171346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79877">
          <w:marLeft w:val="0"/>
          <w:marRight w:val="0"/>
          <w:marTop w:val="0"/>
          <w:marBottom w:val="0"/>
          <w:divBdr>
            <w:top w:val="none" w:sz="0" w:space="0" w:color="auto"/>
            <w:left w:val="none" w:sz="0" w:space="0" w:color="auto"/>
            <w:bottom w:val="none" w:sz="0" w:space="0" w:color="auto"/>
            <w:right w:val="none" w:sz="0" w:space="0" w:color="auto"/>
          </w:divBdr>
          <w:divsChild>
            <w:div w:id="534656641">
              <w:marLeft w:val="0"/>
              <w:marRight w:val="0"/>
              <w:marTop w:val="0"/>
              <w:marBottom w:val="0"/>
              <w:divBdr>
                <w:top w:val="none" w:sz="0" w:space="0" w:color="auto"/>
                <w:left w:val="none" w:sz="0" w:space="0" w:color="auto"/>
                <w:bottom w:val="none" w:sz="0" w:space="0" w:color="auto"/>
                <w:right w:val="none" w:sz="0" w:space="0" w:color="auto"/>
              </w:divBdr>
              <w:divsChild>
                <w:div w:id="58511486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00914709">
          <w:marLeft w:val="0"/>
          <w:marRight w:val="0"/>
          <w:marTop w:val="0"/>
          <w:marBottom w:val="0"/>
          <w:divBdr>
            <w:top w:val="none" w:sz="0" w:space="0" w:color="auto"/>
            <w:left w:val="none" w:sz="0" w:space="0" w:color="auto"/>
            <w:bottom w:val="none" w:sz="0" w:space="0" w:color="auto"/>
            <w:right w:val="none" w:sz="0" w:space="0" w:color="auto"/>
          </w:divBdr>
          <w:divsChild>
            <w:div w:id="1353726952">
              <w:marLeft w:val="0"/>
              <w:marRight w:val="0"/>
              <w:marTop w:val="0"/>
              <w:marBottom w:val="0"/>
              <w:divBdr>
                <w:top w:val="none" w:sz="0" w:space="0" w:color="auto"/>
                <w:left w:val="none" w:sz="0" w:space="0" w:color="auto"/>
                <w:bottom w:val="none" w:sz="0" w:space="0" w:color="auto"/>
                <w:right w:val="none" w:sz="0" w:space="0" w:color="auto"/>
              </w:divBdr>
              <w:divsChild>
                <w:div w:id="344476513">
                  <w:marLeft w:val="-420"/>
                  <w:marRight w:val="0"/>
                  <w:marTop w:val="0"/>
                  <w:marBottom w:val="0"/>
                  <w:divBdr>
                    <w:top w:val="none" w:sz="0" w:space="0" w:color="auto"/>
                    <w:left w:val="none" w:sz="0" w:space="0" w:color="auto"/>
                    <w:bottom w:val="none" w:sz="0" w:space="0" w:color="auto"/>
                    <w:right w:val="none" w:sz="0" w:space="0" w:color="auto"/>
                  </w:divBdr>
                  <w:divsChild>
                    <w:div w:id="489563289">
                      <w:marLeft w:val="0"/>
                      <w:marRight w:val="0"/>
                      <w:marTop w:val="0"/>
                      <w:marBottom w:val="0"/>
                      <w:divBdr>
                        <w:top w:val="none" w:sz="0" w:space="0" w:color="auto"/>
                        <w:left w:val="none" w:sz="0" w:space="0" w:color="auto"/>
                        <w:bottom w:val="none" w:sz="0" w:space="0" w:color="auto"/>
                        <w:right w:val="none" w:sz="0" w:space="0" w:color="auto"/>
                      </w:divBdr>
                      <w:divsChild>
                        <w:div w:id="1187714841">
                          <w:marLeft w:val="0"/>
                          <w:marRight w:val="0"/>
                          <w:marTop w:val="0"/>
                          <w:marBottom w:val="0"/>
                          <w:divBdr>
                            <w:top w:val="none" w:sz="0" w:space="0" w:color="auto"/>
                            <w:left w:val="none" w:sz="0" w:space="0" w:color="auto"/>
                            <w:bottom w:val="none" w:sz="0" w:space="0" w:color="auto"/>
                            <w:right w:val="none" w:sz="0" w:space="0" w:color="auto"/>
                          </w:divBdr>
                          <w:divsChild>
                            <w:div w:id="145438614">
                              <w:marLeft w:val="0"/>
                              <w:marRight w:val="0"/>
                              <w:marTop w:val="0"/>
                              <w:marBottom w:val="0"/>
                              <w:divBdr>
                                <w:top w:val="none" w:sz="0" w:space="0" w:color="auto"/>
                                <w:left w:val="none" w:sz="0" w:space="0" w:color="auto"/>
                                <w:bottom w:val="none" w:sz="0" w:space="0" w:color="auto"/>
                                <w:right w:val="none" w:sz="0" w:space="0" w:color="auto"/>
                              </w:divBdr>
                            </w:div>
                            <w:div w:id="15796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25149">
                  <w:marLeft w:val="-420"/>
                  <w:marRight w:val="0"/>
                  <w:marTop w:val="0"/>
                  <w:marBottom w:val="0"/>
                  <w:divBdr>
                    <w:top w:val="none" w:sz="0" w:space="0" w:color="auto"/>
                    <w:left w:val="none" w:sz="0" w:space="0" w:color="auto"/>
                    <w:bottom w:val="none" w:sz="0" w:space="0" w:color="auto"/>
                    <w:right w:val="none" w:sz="0" w:space="0" w:color="auto"/>
                  </w:divBdr>
                  <w:divsChild>
                    <w:div w:id="543953911">
                      <w:marLeft w:val="0"/>
                      <w:marRight w:val="0"/>
                      <w:marTop w:val="0"/>
                      <w:marBottom w:val="0"/>
                      <w:divBdr>
                        <w:top w:val="none" w:sz="0" w:space="0" w:color="auto"/>
                        <w:left w:val="none" w:sz="0" w:space="0" w:color="auto"/>
                        <w:bottom w:val="none" w:sz="0" w:space="0" w:color="auto"/>
                        <w:right w:val="none" w:sz="0" w:space="0" w:color="auto"/>
                      </w:divBdr>
                      <w:divsChild>
                        <w:div w:id="1244141260">
                          <w:marLeft w:val="0"/>
                          <w:marRight w:val="0"/>
                          <w:marTop w:val="0"/>
                          <w:marBottom w:val="0"/>
                          <w:divBdr>
                            <w:top w:val="none" w:sz="0" w:space="0" w:color="auto"/>
                            <w:left w:val="none" w:sz="0" w:space="0" w:color="auto"/>
                            <w:bottom w:val="none" w:sz="0" w:space="0" w:color="auto"/>
                            <w:right w:val="none" w:sz="0" w:space="0" w:color="auto"/>
                          </w:divBdr>
                          <w:divsChild>
                            <w:div w:id="1801410507">
                              <w:marLeft w:val="0"/>
                              <w:marRight w:val="0"/>
                              <w:marTop w:val="0"/>
                              <w:marBottom w:val="0"/>
                              <w:divBdr>
                                <w:top w:val="none" w:sz="0" w:space="0" w:color="auto"/>
                                <w:left w:val="none" w:sz="0" w:space="0" w:color="auto"/>
                                <w:bottom w:val="none" w:sz="0" w:space="0" w:color="auto"/>
                                <w:right w:val="none" w:sz="0" w:space="0" w:color="auto"/>
                              </w:divBdr>
                            </w:div>
                            <w:div w:id="66901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354059">
                  <w:marLeft w:val="-420"/>
                  <w:marRight w:val="0"/>
                  <w:marTop w:val="0"/>
                  <w:marBottom w:val="0"/>
                  <w:divBdr>
                    <w:top w:val="none" w:sz="0" w:space="0" w:color="auto"/>
                    <w:left w:val="none" w:sz="0" w:space="0" w:color="auto"/>
                    <w:bottom w:val="none" w:sz="0" w:space="0" w:color="auto"/>
                    <w:right w:val="none" w:sz="0" w:space="0" w:color="auto"/>
                  </w:divBdr>
                  <w:divsChild>
                    <w:div w:id="981543981">
                      <w:marLeft w:val="0"/>
                      <w:marRight w:val="0"/>
                      <w:marTop w:val="0"/>
                      <w:marBottom w:val="0"/>
                      <w:divBdr>
                        <w:top w:val="none" w:sz="0" w:space="0" w:color="auto"/>
                        <w:left w:val="none" w:sz="0" w:space="0" w:color="auto"/>
                        <w:bottom w:val="none" w:sz="0" w:space="0" w:color="auto"/>
                        <w:right w:val="none" w:sz="0" w:space="0" w:color="auto"/>
                      </w:divBdr>
                      <w:divsChild>
                        <w:div w:id="128130332">
                          <w:marLeft w:val="0"/>
                          <w:marRight w:val="0"/>
                          <w:marTop w:val="0"/>
                          <w:marBottom w:val="0"/>
                          <w:divBdr>
                            <w:top w:val="none" w:sz="0" w:space="0" w:color="auto"/>
                            <w:left w:val="none" w:sz="0" w:space="0" w:color="auto"/>
                            <w:bottom w:val="none" w:sz="0" w:space="0" w:color="auto"/>
                            <w:right w:val="none" w:sz="0" w:space="0" w:color="auto"/>
                          </w:divBdr>
                          <w:divsChild>
                            <w:div w:id="352807047">
                              <w:marLeft w:val="0"/>
                              <w:marRight w:val="0"/>
                              <w:marTop w:val="0"/>
                              <w:marBottom w:val="0"/>
                              <w:divBdr>
                                <w:top w:val="none" w:sz="0" w:space="0" w:color="auto"/>
                                <w:left w:val="none" w:sz="0" w:space="0" w:color="auto"/>
                                <w:bottom w:val="none" w:sz="0" w:space="0" w:color="auto"/>
                                <w:right w:val="none" w:sz="0" w:space="0" w:color="auto"/>
                              </w:divBdr>
                            </w:div>
                            <w:div w:id="82073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258488">
                  <w:marLeft w:val="-420"/>
                  <w:marRight w:val="0"/>
                  <w:marTop w:val="0"/>
                  <w:marBottom w:val="0"/>
                  <w:divBdr>
                    <w:top w:val="none" w:sz="0" w:space="0" w:color="auto"/>
                    <w:left w:val="none" w:sz="0" w:space="0" w:color="auto"/>
                    <w:bottom w:val="none" w:sz="0" w:space="0" w:color="auto"/>
                    <w:right w:val="none" w:sz="0" w:space="0" w:color="auto"/>
                  </w:divBdr>
                  <w:divsChild>
                    <w:div w:id="1683704306">
                      <w:marLeft w:val="0"/>
                      <w:marRight w:val="0"/>
                      <w:marTop w:val="0"/>
                      <w:marBottom w:val="0"/>
                      <w:divBdr>
                        <w:top w:val="none" w:sz="0" w:space="0" w:color="auto"/>
                        <w:left w:val="none" w:sz="0" w:space="0" w:color="auto"/>
                        <w:bottom w:val="none" w:sz="0" w:space="0" w:color="auto"/>
                        <w:right w:val="none" w:sz="0" w:space="0" w:color="auto"/>
                      </w:divBdr>
                      <w:divsChild>
                        <w:div w:id="1648512608">
                          <w:marLeft w:val="0"/>
                          <w:marRight w:val="0"/>
                          <w:marTop w:val="0"/>
                          <w:marBottom w:val="0"/>
                          <w:divBdr>
                            <w:top w:val="none" w:sz="0" w:space="0" w:color="auto"/>
                            <w:left w:val="none" w:sz="0" w:space="0" w:color="auto"/>
                            <w:bottom w:val="none" w:sz="0" w:space="0" w:color="auto"/>
                            <w:right w:val="none" w:sz="0" w:space="0" w:color="auto"/>
                          </w:divBdr>
                          <w:divsChild>
                            <w:div w:id="1441998328">
                              <w:marLeft w:val="0"/>
                              <w:marRight w:val="0"/>
                              <w:marTop w:val="0"/>
                              <w:marBottom w:val="0"/>
                              <w:divBdr>
                                <w:top w:val="none" w:sz="0" w:space="0" w:color="auto"/>
                                <w:left w:val="none" w:sz="0" w:space="0" w:color="auto"/>
                                <w:bottom w:val="none" w:sz="0" w:space="0" w:color="auto"/>
                                <w:right w:val="none" w:sz="0" w:space="0" w:color="auto"/>
                              </w:divBdr>
                            </w:div>
                            <w:div w:id="93208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213056">
                  <w:marLeft w:val="-420"/>
                  <w:marRight w:val="0"/>
                  <w:marTop w:val="0"/>
                  <w:marBottom w:val="0"/>
                  <w:divBdr>
                    <w:top w:val="none" w:sz="0" w:space="0" w:color="auto"/>
                    <w:left w:val="none" w:sz="0" w:space="0" w:color="auto"/>
                    <w:bottom w:val="none" w:sz="0" w:space="0" w:color="auto"/>
                    <w:right w:val="none" w:sz="0" w:space="0" w:color="auto"/>
                  </w:divBdr>
                  <w:divsChild>
                    <w:div w:id="248926298">
                      <w:marLeft w:val="0"/>
                      <w:marRight w:val="0"/>
                      <w:marTop w:val="0"/>
                      <w:marBottom w:val="0"/>
                      <w:divBdr>
                        <w:top w:val="none" w:sz="0" w:space="0" w:color="auto"/>
                        <w:left w:val="none" w:sz="0" w:space="0" w:color="auto"/>
                        <w:bottom w:val="none" w:sz="0" w:space="0" w:color="auto"/>
                        <w:right w:val="none" w:sz="0" w:space="0" w:color="auto"/>
                      </w:divBdr>
                      <w:divsChild>
                        <w:div w:id="508374310">
                          <w:marLeft w:val="0"/>
                          <w:marRight w:val="0"/>
                          <w:marTop w:val="0"/>
                          <w:marBottom w:val="0"/>
                          <w:divBdr>
                            <w:top w:val="none" w:sz="0" w:space="0" w:color="auto"/>
                            <w:left w:val="none" w:sz="0" w:space="0" w:color="auto"/>
                            <w:bottom w:val="none" w:sz="0" w:space="0" w:color="auto"/>
                            <w:right w:val="none" w:sz="0" w:space="0" w:color="auto"/>
                          </w:divBdr>
                          <w:divsChild>
                            <w:div w:id="1099447865">
                              <w:marLeft w:val="0"/>
                              <w:marRight w:val="0"/>
                              <w:marTop w:val="0"/>
                              <w:marBottom w:val="0"/>
                              <w:divBdr>
                                <w:top w:val="none" w:sz="0" w:space="0" w:color="auto"/>
                                <w:left w:val="none" w:sz="0" w:space="0" w:color="auto"/>
                                <w:bottom w:val="none" w:sz="0" w:space="0" w:color="auto"/>
                                <w:right w:val="none" w:sz="0" w:space="0" w:color="auto"/>
                              </w:divBdr>
                            </w:div>
                            <w:div w:id="54764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2418">
      <w:bodyDiv w:val="1"/>
      <w:marLeft w:val="0"/>
      <w:marRight w:val="0"/>
      <w:marTop w:val="0"/>
      <w:marBottom w:val="0"/>
      <w:divBdr>
        <w:top w:val="none" w:sz="0" w:space="0" w:color="auto"/>
        <w:left w:val="none" w:sz="0" w:space="0" w:color="auto"/>
        <w:bottom w:val="none" w:sz="0" w:space="0" w:color="auto"/>
        <w:right w:val="none" w:sz="0" w:space="0" w:color="auto"/>
      </w:divBdr>
    </w:div>
    <w:div w:id="146478001">
      <w:bodyDiv w:val="1"/>
      <w:marLeft w:val="0"/>
      <w:marRight w:val="0"/>
      <w:marTop w:val="0"/>
      <w:marBottom w:val="0"/>
      <w:divBdr>
        <w:top w:val="none" w:sz="0" w:space="0" w:color="auto"/>
        <w:left w:val="none" w:sz="0" w:space="0" w:color="auto"/>
        <w:bottom w:val="none" w:sz="0" w:space="0" w:color="auto"/>
        <w:right w:val="none" w:sz="0" w:space="0" w:color="auto"/>
      </w:divBdr>
    </w:div>
    <w:div w:id="156117348">
      <w:bodyDiv w:val="1"/>
      <w:marLeft w:val="0"/>
      <w:marRight w:val="0"/>
      <w:marTop w:val="0"/>
      <w:marBottom w:val="0"/>
      <w:divBdr>
        <w:top w:val="none" w:sz="0" w:space="0" w:color="auto"/>
        <w:left w:val="none" w:sz="0" w:space="0" w:color="auto"/>
        <w:bottom w:val="none" w:sz="0" w:space="0" w:color="auto"/>
        <w:right w:val="none" w:sz="0" w:space="0" w:color="auto"/>
      </w:divBdr>
      <w:divsChild>
        <w:div w:id="328605124">
          <w:marLeft w:val="0"/>
          <w:marRight w:val="0"/>
          <w:marTop w:val="0"/>
          <w:marBottom w:val="0"/>
          <w:divBdr>
            <w:top w:val="none" w:sz="0" w:space="0" w:color="auto"/>
            <w:left w:val="none" w:sz="0" w:space="0" w:color="auto"/>
            <w:bottom w:val="none" w:sz="0" w:space="0" w:color="auto"/>
            <w:right w:val="none" w:sz="0" w:space="0" w:color="auto"/>
          </w:divBdr>
          <w:divsChild>
            <w:div w:id="664406284">
              <w:marLeft w:val="0"/>
              <w:marRight w:val="0"/>
              <w:marTop w:val="0"/>
              <w:marBottom w:val="0"/>
              <w:divBdr>
                <w:top w:val="none" w:sz="0" w:space="0" w:color="auto"/>
                <w:left w:val="none" w:sz="0" w:space="0" w:color="auto"/>
                <w:bottom w:val="none" w:sz="0" w:space="0" w:color="auto"/>
                <w:right w:val="none" w:sz="0" w:space="0" w:color="auto"/>
              </w:divBdr>
            </w:div>
          </w:divsChild>
        </w:div>
        <w:div w:id="1831871638">
          <w:marLeft w:val="0"/>
          <w:marRight w:val="0"/>
          <w:marTop w:val="0"/>
          <w:marBottom w:val="0"/>
          <w:divBdr>
            <w:top w:val="none" w:sz="0" w:space="0" w:color="auto"/>
            <w:left w:val="none" w:sz="0" w:space="0" w:color="auto"/>
            <w:bottom w:val="none" w:sz="0" w:space="0" w:color="auto"/>
            <w:right w:val="none" w:sz="0" w:space="0" w:color="auto"/>
          </w:divBdr>
          <w:divsChild>
            <w:div w:id="1381587994">
              <w:marLeft w:val="0"/>
              <w:marRight w:val="0"/>
              <w:marTop w:val="0"/>
              <w:marBottom w:val="0"/>
              <w:divBdr>
                <w:top w:val="none" w:sz="0" w:space="0" w:color="auto"/>
                <w:left w:val="none" w:sz="0" w:space="0" w:color="auto"/>
                <w:bottom w:val="none" w:sz="0" w:space="0" w:color="auto"/>
                <w:right w:val="none" w:sz="0" w:space="0" w:color="auto"/>
              </w:divBdr>
              <w:divsChild>
                <w:div w:id="17904711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28997699">
          <w:marLeft w:val="0"/>
          <w:marRight w:val="0"/>
          <w:marTop w:val="0"/>
          <w:marBottom w:val="0"/>
          <w:divBdr>
            <w:top w:val="none" w:sz="0" w:space="0" w:color="auto"/>
            <w:left w:val="none" w:sz="0" w:space="0" w:color="auto"/>
            <w:bottom w:val="none" w:sz="0" w:space="0" w:color="auto"/>
            <w:right w:val="none" w:sz="0" w:space="0" w:color="auto"/>
          </w:divBdr>
          <w:divsChild>
            <w:div w:id="5661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399">
      <w:bodyDiv w:val="1"/>
      <w:marLeft w:val="0"/>
      <w:marRight w:val="0"/>
      <w:marTop w:val="0"/>
      <w:marBottom w:val="0"/>
      <w:divBdr>
        <w:top w:val="none" w:sz="0" w:space="0" w:color="auto"/>
        <w:left w:val="none" w:sz="0" w:space="0" w:color="auto"/>
        <w:bottom w:val="none" w:sz="0" w:space="0" w:color="auto"/>
        <w:right w:val="none" w:sz="0" w:space="0" w:color="auto"/>
      </w:divBdr>
    </w:div>
    <w:div w:id="162741180">
      <w:bodyDiv w:val="1"/>
      <w:marLeft w:val="0"/>
      <w:marRight w:val="0"/>
      <w:marTop w:val="0"/>
      <w:marBottom w:val="0"/>
      <w:divBdr>
        <w:top w:val="none" w:sz="0" w:space="0" w:color="auto"/>
        <w:left w:val="none" w:sz="0" w:space="0" w:color="auto"/>
        <w:bottom w:val="none" w:sz="0" w:space="0" w:color="auto"/>
        <w:right w:val="none" w:sz="0" w:space="0" w:color="auto"/>
      </w:divBdr>
      <w:divsChild>
        <w:div w:id="1954824020">
          <w:marLeft w:val="0"/>
          <w:marRight w:val="0"/>
          <w:marTop w:val="0"/>
          <w:marBottom w:val="0"/>
          <w:divBdr>
            <w:top w:val="none" w:sz="0" w:space="0" w:color="auto"/>
            <w:left w:val="none" w:sz="0" w:space="0" w:color="auto"/>
            <w:bottom w:val="none" w:sz="0" w:space="0" w:color="auto"/>
            <w:right w:val="none" w:sz="0" w:space="0" w:color="auto"/>
          </w:divBdr>
          <w:divsChild>
            <w:div w:id="898788009">
              <w:marLeft w:val="0"/>
              <w:marRight w:val="0"/>
              <w:marTop w:val="0"/>
              <w:marBottom w:val="0"/>
              <w:divBdr>
                <w:top w:val="none" w:sz="0" w:space="0" w:color="auto"/>
                <w:left w:val="none" w:sz="0" w:space="0" w:color="auto"/>
                <w:bottom w:val="none" w:sz="0" w:space="0" w:color="auto"/>
                <w:right w:val="none" w:sz="0" w:space="0" w:color="auto"/>
              </w:divBdr>
              <w:divsChild>
                <w:div w:id="1703284191">
                  <w:marLeft w:val="0"/>
                  <w:marRight w:val="0"/>
                  <w:marTop w:val="0"/>
                  <w:marBottom w:val="0"/>
                  <w:divBdr>
                    <w:top w:val="none" w:sz="0" w:space="0" w:color="auto"/>
                    <w:left w:val="none" w:sz="0" w:space="0" w:color="auto"/>
                    <w:bottom w:val="none" w:sz="0" w:space="0" w:color="auto"/>
                    <w:right w:val="none" w:sz="0" w:space="0" w:color="auto"/>
                  </w:divBdr>
                  <w:divsChild>
                    <w:div w:id="1407528429">
                      <w:marLeft w:val="0"/>
                      <w:marRight w:val="0"/>
                      <w:marTop w:val="0"/>
                      <w:marBottom w:val="0"/>
                      <w:divBdr>
                        <w:top w:val="none" w:sz="0" w:space="0" w:color="auto"/>
                        <w:left w:val="none" w:sz="0" w:space="0" w:color="auto"/>
                        <w:bottom w:val="none" w:sz="0" w:space="0" w:color="auto"/>
                        <w:right w:val="none" w:sz="0" w:space="0" w:color="auto"/>
                      </w:divBdr>
                      <w:divsChild>
                        <w:div w:id="782846293">
                          <w:marLeft w:val="0"/>
                          <w:marRight w:val="0"/>
                          <w:marTop w:val="45"/>
                          <w:marBottom w:val="0"/>
                          <w:divBdr>
                            <w:top w:val="none" w:sz="0" w:space="0" w:color="auto"/>
                            <w:left w:val="none" w:sz="0" w:space="0" w:color="auto"/>
                            <w:bottom w:val="none" w:sz="0" w:space="0" w:color="auto"/>
                            <w:right w:val="none" w:sz="0" w:space="0" w:color="auto"/>
                          </w:divBdr>
                          <w:divsChild>
                            <w:div w:id="1686592816">
                              <w:marLeft w:val="0"/>
                              <w:marRight w:val="0"/>
                              <w:marTop w:val="0"/>
                              <w:marBottom w:val="0"/>
                              <w:divBdr>
                                <w:top w:val="none" w:sz="0" w:space="0" w:color="auto"/>
                                <w:left w:val="none" w:sz="0" w:space="0" w:color="auto"/>
                                <w:bottom w:val="none" w:sz="0" w:space="0" w:color="auto"/>
                                <w:right w:val="none" w:sz="0" w:space="0" w:color="auto"/>
                              </w:divBdr>
                              <w:divsChild>
                                <w:div w:id="2030597961">
                                  <w:marLeft w:val="2070"/>
                                  <w:marRight w:val="3810"/>
                                  <w:marTop w:val="0"/>
                                  <w:marBottom w:val="0"/>
                                  <w:divBdr>
                                    <w:top w:val="none" w:sz="0" w:space="0" w:color="auto"/>
                                    <w:left w:val="none" w:sz="0" w:space="0" w:color="auto"/>
                                    <w:bottom w:val="none" w:sz="0" w:space="0" w:color="auto"/>
                                    <w:right w:val="none" w:sz="0" w:space="0" w:color="auto"/>
                                  </w:divBdr>
                                  <w:divsChild>
                                    <w:div w:id="1091003882">
                                      <w:marLeft w:val="0"/>
                                      <w:marRight w:val="0"/>
                                      <w:marTop w:val="0"/>
                                      <w:marBottom w:val="0"/>
                                      <w:divBdr>
                                        <w:top w:val="none" w:sz="0" w:space="0" w:color="auto"/>
                                        <w:left w:val="none" w:sz="0" w:space="0" w:color="auto"/>
                                        <w:bottom w:val="none" w:sz="0" w:space="0" w:color="auto"/>
                                        <w:right w:val="none" w:sz="0" w:space="0" w:color="auto"/>
                                      </w:divBdr>
                                      <w:divsChild>
                                        <w:div w:id="228421571">
                                          <w:marLeft w:val="0"/>
                                          <w:marRight w:val="0"/>
                                          <w:marTop w:val="0"/>
                                          <w:marBottom w:val="0"/>
                                          <w:divBdr>
                                            <w:top w:val="none" w:sz="0" w:space="0" w:color="auto"/>
                                            <w:left w:val="none" w:sz="0" w:space="0" w:color="auto"/>
                                            <w:bottom w:val="none" w:sz="0" w:space="0" w:color="auto"/>
                                            <w:right w:val="none" w:sz="0" w:space="0" w:color="auto"/>
                                          </w:divBdr>
                                          <w:divsChild>
                                            <w:div w:id="1946107955">
                                              <w:marLeft w:val="0"/>
                                              <w:marRight w:val="0"/>
                                              <w:marTop w:val="0"/>
                                              <w:marBottom w:val="0"/>
                                              <w:divBdr>
                                                <w:top w:val="none" w:sz="0" w:space="0" w:color="auto"/>
                                                <w:left w:val="none" w:sz="0" w:space="0" w:color="auto"/>
                                                <w:bottom w:val="none" w:sz="0" w:space="0" w:color="auto"/>
                                                <w:right w:val="none" w:sz="0" w:space="0" w:color="auto"/>
                                              </w:divBdr>
                                              <w:divsChild>
                                                <w:div w:id="772943221">
                                                  <w:marLeft w:val="0"/>
                                                  <w:marRight w:val="0"/>
                                                  <w:marTop w:val="0"/>
                                                  <w:marBottom w:val="0"/>
                                                  <w:divBdr>
                                                    <w:top w:val="none" w:sz="0" w:space="0" w:color="auto"/>
                                                    <w:left w:val="none" w:sz="0" w:space="0" w:color="auto"/>
                                                    <w:bottom w:val="none" w:sz="0" w:space="0" w:color="auto"/>
                                                    <w:right w:val="none" w:sz="0" w:space="0" w:color="auto"/>
                                                  </w:divBdr>
                                                  <w:divsChild>
                                                    <w:div w:id="2079553385">
                                                      <w:marLeft w:val="0"/>
                                                      <w:marRight w:val="0"/>
                                                      <w:marTop w:val="0"/>
                                                      <w:marBottom w:val="0"/>
                                                      <w:divBdr>
                                                        <w:top w:val="none" w:sz="0" w:space="0" w:color="auto"/>
                                                        <w:left w:val="none" w:sz="0" w:space="0" w:color="auto"/>
                                                        <w:bottom w:val="none" w:sz="0" w:space="0" w:color="auto"/>
                                                        <w:right w:val="none" w:sz="0" w:space="0" w:color="auto"/>
                                                      </w:divBdr>
                                                      <w:divsChild>
                                                        <w:div w:id="1884519940">
                                                          <w:marLeft w:val="0"/>
                                                          <w:marRight w:val="0"/>
                                                          <w:marTop w:val="0"/>
                                                          <w:marBottom w:val="0"/>
                                                          <w:divBdr>
                                                            <w:top w:val="none" w:sz="0" w:space="0" w:color="auto"/>
                                                            <w:left w:val="none" w:sz="0" w:space="0" w:color="auto"/>
                                                            <w:bottom w:val="none" w:sz="0" w:space="0" w:color="auto"/>
                                                            <w:right w:val="none" w:sz="0" w:space="0" w:color="auto"/>
                                                          </w:divBdr>
                                                          <w:divsChild>
                                                            <w:div w:id="1872914349">
                                                              <w:marLeft w:val="0"/>
                                                              <w:marRight w:val="0"/>
                                                              <w:marTop w:val="0"/>
                                                              <w:marBottom w:val="0"/>
                                                              <w:divBdr>
                                                                <w:top w:val="none" w:sz="0" w:space="0" w:color="auto"/>
                                                                <w:left w:val="none" w:sz="0" w:space="0" w:color="auto"/>
                                                                <w:bottom w:val="none" w:sz="0" w:space="0" w:color="auto"/>
                                                                <w:right w:val="none" w:sz="0" w:space="0" w:color="auto"/>
                                                              </w:divBdr>
                                                              <w:divsChild>
                                                                <w:div w:id="112715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7405542">
      <w:bodyDiv w:val="1"/>
      <w:marLeft w:val="0"/>
      <w:marRight w:val="0"/>
      <w:marTop w:val="0"/>
      <w:marBottom w:val="0"/>
      <w:divBdr>
        <w:top w:val="none" w:sz="0" w:space="0" w:color="auto"/>
        <w:left w:val="none" w:sz="0" w:space="0" w:color="auto"/>
        <w:bottom w:val="none" w:sz="0" w:space="0" w:color="auto"/>
        <w:right w:val="none" w:sz="0" w:space="0" w:color="auto"/>
      </w:divBdr>
    </w:div>
    <w:div w:id="174392989">
      <w:bodyDiv w:val="1"/>
      <w:marLeft w:val="0"/>
      <w:marRight w:val="0"/>
      <w:marTop w:val="0"/>
      <w:marBottom w:val="0"/>
      <w:divBdr>
        <w:top w:val="none" w:sz="0" w:space="0" w:color="auto"/>
        <w:left w:val="none" w:sz="0" w:space="0" w:color="auto"/>
        <w:bottom w:val="none" w:sz="0" w:space="0" w:color="auto"/>
        <w:right w:val="none" w:sz="0" w:space="0" w:color="auto"/>
      </w:divBdr>
    </w:div>
    <w:div w:id="182521524">
      <w:bodyDiv w:val="1"/>
      <w:marLeft w:val="0"/>
      <w:marRight w:val="0"/>
      <w:marTop w:val="0"/>
      <w:marBottom w:val="0"/>
      <w:divBdr>
        <w:top w:val="none" w:sz="0" w:space="0" w:color="auto"/>
        <w:left w:val="none" w:sz="0" w:space="0" w:color="auto"/>
        <w:bottom w:val="none" w:sz="0" w:space="0" w:color="auto"/>
        <w:right w:val="none" w:sz="0" w:space="0" w:color="auto"/>
      </w:divBdr>
      <w:divsChild>
        <w:div w:id="219370170">
          <w:marLeft w:val="0"/>
          <w:marRight w:val="0"/>
          <w:marTop w:val="0"/>
          <w:marBottom w:val="0"/>
          <w:divBdr>
            <w:top w:val="none" w:sz="0" w:space="0" w:color="auto"/>
            <w:left w:val="none" w:sz="0" w:space="0" w:color="auto"/>
            <w:bottom w:val="none" w:sz="0" w:space="0" w:color="auto"/>
            <w:right w:val="none" w:sz="0" w:space="0" w:color="auto"/>
          </w:divBdr>
          <w:divsChild>
            <w:div w:id="796263711">
              <w:marLeft w:val="0"/>
              <w:marRight w:val="0"/>
              <w:marTop w:val="0"/>
              <w:marBottom w:val="300"/>
              <w:divBdr>
                <w:top w:val="none" w:sz="0" w:space="0" w:color="auto"/>
                <w:left w:val="none" w:sz="0" w:space="0" w:color="auto"/>
                <w:bottom w:val="none" w:sz="0" w:space="0" w:color="auto"/>
                <w:right w:val="none" w:sz="0" w:space="0" w:color="auto"/>
              </w:divBdr>
            </w:div>
          </w:divsChild>
        </w:div>
        <w:div w:id="2126925253">
          <w:marLeft w:val="0"/>
          <w:marRight w:val="0"/>
          <w:marTop w:val="0"/>
          <w:marBottom w:val="0"/>
          <w:divBdr>
            <w:top w:val="none" w:sz="0" w:space="0" w:color="auto"/>
            <w:left w:val="none" w:sz="0" w:space="0" w:color="auto"/>
            <w:bottom w:val="none" w:sz="0" w:space="0" w:color="auto"/>
            <w:right w:val="none" w:sz="0" w:space="0" w:color="auto"/>
          </w:divBdr>
          <w:divsChild>
            <w:div w:id="1066495013">
              <w:marLeft w:val="0"/>
              <w:marRight w:val="0"/>
              <w:marTop w:val="300"/>
              <w:marBottom w:val="150"/>
              <w:divBdr>
                <w:top w:val="none" w:sz="0" w:space="0" w:color="auto"/>
                <w:left w:val="none" w:sz="0" w:space="0" w:color="auto"/>
                <w:bottom w:val="none" w:sz="0" w:space="0" w:color="auto"/>
                <w:right w:val="none" w:sz="0" w:space="0" w:color="auto"/>
              </w:divBdr>
            </w:div>
          </w:divsChild>
        </w:div>
        <w:div w:id="282736797">
          <w:marLeft w:val="0"/>
          <w:marRight w:val="0"/>
          <w:marTop w:val="0"/>
          <w:marBottom w:val="0"/>
          <w:divBdr>
            <w:top w:val="none" w:sz="0" w:space="0" w:color="auto"/>
            <w:left w:val="none" w:sz="0" w:space="0" w:color="auto"/>
            <w:bottom w:val="none" w:sz="0" w:space="0" w:color="auto"/>
            <w:right w:val="none" w:sz="0" w:space="0" w:color="auto"/>
          </w:divBdr>
          <w:divsChild>
            <w:div w:id="1108086600">
              <w:marLeft w:val="-420"/>
              <w:marRight w:val="0"/>
              <w:marTop w:val="0"/>
              <w:marBottom w:val="0"/>
              <w:divBdr>
                <w:top w:val="none" w:sz="0" w:space="0" w:color="auto"/>
                <w:left w:val="none" w:sz="0" w:space="0" w:color="auto"/>
                <w:bottom w:val="none" w:sz="0" w:space="0" w:color="auto"/>
                <w:right w:val="none" w:sz="0" w:space="0" w:color="auto"/>
              </w:divBdr>
              <w:divsChild>
                <w:div w:id="1641030216">
                  <w:marLeft w:val="0"/>
                  <w:marRight w:val="0"/>
                  <w:marTop w:val="0"/>
                  <w:marBottom w:val="0"/>
                  <w:divBdr>
                    <w:top w:val="none" w:sz="0" w:space="0" w:color="auto"/>
                    <w:left w:val="none" w:sz="0" w:space="0" w:color="auto"/>
                    <w:bottom w:val="none" w:sz="0" w:space="0" w:color="auto"/>
                    <w:right w:val="none" w:sz="0" w:space="0" w:color="auto"/>
                  </w:divBdr>
                  <w:divsChild>
                    <w:div w:id="959146231">
                      <w:marLeft w:val="0"/>
                      <w:marRight w:val="0"/>
                      <w:marTop w:val="0"/>
                      <w:marBottom w:val="0"/>
                      <w:divBdr>
                        <w:top w:val="none" w:sz="0" w:space="0" w:color="auto"/>
                        <w:left w:val="none" w:sz="0" w:space="0" w:color="auto"/>
                        <w:bottom w:val="none" w:sz="0" w:space="0" w:color="auto"/>
                        <w:right w:val="none" w:sz="0" w:space="0" w:color="auto"/>
                      </w:divBdr>
                      <w:divsChild>
                        <w:div w:id="1007439313">
                          <w:marLeft w:val="0"/>
                          <w:marRight w:val="0"/>
                          <w:marTop w:val="0"/>
                          <w:marBottom w:val="0"/>
                          <w:divBdr>
                            <w:top w:val="none" w:sz="0" w:space="0" w:color="auto"/>
                            <w:left w:val="none" w:sz="0" w:space="0" w:color="auto"/>
                            <w:bottom w:val="none" w:sz="0" w:space="0" w:color="auto"/>
                            <w:right w:val="none" w:sz="0" w:space="0" w:color="auto"/>
                          </w:divBdr>
                        </w:div>
                        <w:div w:id="177832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40792">
              <w:marLeft w:val="-420"/>
              <w:marRight w:val="0"/>
              <w:marTop w:val="0"/>
              <w:marBottom w:val="0"/>
              <w:divBdr>
                <w:top w:val="none" w:sz="0" w:space="0" w:color="auto"/>
                <w:left w:val="none" w:sz="0" w:space="0" w:color="auto"/>
                <w:bottom w:val="none" w:sz="0" w:space="0" w:color="auto"/>
                <w:right w:val="none" w:sz="0" w:space="0" w:color="auto"/>
              </w:divBdr>
              <w:divsChild>
                <w:div w:id="1243680642">
                  <w:marLeft w:val="0"/>
                  <w:marRight w:val="0"/>
                  <w:marTop w:val="0"/>
                  <w:marBottom w:val="0"/>
                  <w:divBdr>
                    <w:top w:val="none" w:sz="0" w:space="0" w:color="auto"/>
                    <w:left w:val="none" w:sz="0" w:space="0" w:color="auto"/>
                    <w:bottom w:val="none" w:sz="0" w:space="0" w:color="auto"/>
                    <w:right w:val="none" w:sz="0" w:space="0" w:color="auto"/>
                  </w:divBdr>
                  <w:divsChild>
                    <w:div w:id="1780567664">
                      <w:marLeft w:val="0"/>
                      <w:marRight w:val="0"/>
                      <w:marTop w:val="0"/>
                      <w:marBottom w:val="0"/>
                      <w:divBdr>
                        <w:top w:val="none" w:sz="0" w:space="0" w:color="auto"/>
                        <w:left w:val="none" w:sz="0" w:space="0" w:color="auto"/>
                        <w:bottom w:val="none" w:sz="0" w:space="0" w:color="auto"/>
                        <w:right w:val="none" w:sz="0" w:space="0" w:color="auto"/>
                      </w:divBdr>
                      <w:divsChild>
                        <w:div w:id="1399740782">
                          <w:marLeft w:val="0"/>
                          <w:marRight w:val="0"/>
                          <w:marTop w:val="0"/>
                          <w:marBottom w:val="0"/>
                          <w:divBdr>
                            <w:top w:val="none" w:sz="0" w:space="0" w:color="auto"/>
                            <w:left w:val="none" w:sz="0" w:space="0" w:color="auto"/>
                            <w:bottom w:val="none" w:sz="0" w:space="0" w:color="auto"/>
                            <w:right w:val="none" w:sz="0" w:space="0" w:color="auto"/>
                          </w:divBdr>
                        </w:div>
                        <w:div w:id="19063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572964">
      <w:bodyDiv w:val="1"/>
      <w:marLeft w:val="0"/>
      <w:marRight w:val="0"/>
      <w:marTop w:val="0"/>
      <w:marBottom w:val="0"/>
      <w:divBdr>
        <w:top w:val="none" w:sz="0" w:space="0" w:color="auto"/>
        <w:left w:val="none" w:sz="0" w:space="0" w:color="auto"/>
        <w:bottom w:val="none" w:sz="0" w:space="0" w:color="auto"/>
        <w:right w:val="none" w:sz="0" w:space="0" w:color="auto"/>
      </w:divBdr>
      <w:divsChild>
        <w:div w:id="1308048779">
          <w:marLeft w:val="0"/>
          <w:marRight w:val="0"/>
          <w:marTop w:val="0"/>
          <w:marBottom w:val="0"/>
          <w:divBdr>
            <w:top w:val="none" w:sz="0" w:space="0" w:color="auto"/>
            <w:left w:val="none" w:sz="0" w:space="0" w:color="auto"/>
            <w:bottom w:val="none" w:sz="0" w:space="0" w:color="auto"/>
            <w:right w:val="none" w:sz="0" w:space="0" w:color="auto"/>
          </w:divBdr>
        </w:div>
      </w:divsChild>
    </w:div>
    <w:div w:id="188761193">
      <w:bodyDiv w:val="1"/>
      <w:marLeft w:val="0"/>
      <w:marRight w:val="0"/>
      <w:marTop w:val="0"/>
      <w:marBottom w:val="0"/>
      <w:divBdr>
        <w:top w:val="none" w:sz="0" w:space="0" w:color="auto"/>
        <w:left w:val="none" w:sz="0" w:space="0" w:color="auto"/>
        <w:bottom w:val="none" w:sz="0" w:space="0" w:color="auto"/>
        <w:right w:val="none" w:sz="0" w:space="0" w:color="auto"/>
      </w:divBdr>
    </w:div>
    <w:div w:id="195655982">
      <w:bodyDiv w:val="1"/>
      <w:marLeft w:val="0"/>
      <w:marRight w:val="0"/>
      <w:marTop w:val="0"/>
      <w:marBottom w:val="0"/>
      <w:divBdr>
        <w:top w:val="none" w:sz="0" w:space="0" w:color="auto"/>
        <w:left w:val="none" w:sz="0" w:space="0" w:color="auto"/>
        <w:bottom w:val="none" w:sz="0" w:space="0" w:color="auto"/>
        <w:right w:val="none" w:sz="0" w:space="0" w:color="auto"/>
      </w:divBdr>
    </w:div>
    <w:div w:id="209221902">
      <w:bodyDiv w:val="1"/>
      <w:marLeft w:val="0"/>
      <w:marRight w:val="0"/>
      <w:marTop w:val="0"/>
      <w:marBottom w:val="0"/>
      <w:divBdr>
        <w:top w:val="none" w:sz="0" w:space="0" w:color="auto"/>
        <w:left w:val="none" w:sz="0" w:space="0" w:color="auto"/>
        <w:bottom w:val="none" w:sz="0" w:space="0" w:color="auto"/>
        <w:right w:val="none" w:sz="0" w:space="0" w:color="auto"/>
      </w:divBdr>
    </w:div>
    <w:div w:id="213003082">
      <w:bodyDiv w:val="1"/>
      <w:marLeft w:val="0"/>
      <w:marRight w:val="0"/>
      <w:marTop w:val="0"/>
      <w:marBottom w:val="0"/>
      <w:divBdr>
        <w:top w:val="none" w:sz="0" w:space="0" w:color="auto"/>
        <w:left w:val="none" w:sz="0" w:space="0" w:color="auto"/>
        <w:bottom w:val="none" w:sz="0" w:space="0" w:color="auto"/>
        <w:right w:val="none" w:sz="0" w:space="0" w:color="auto"/>
      </w:divBdr>
    </w:div>
    <w:div w:id="214586101">
      <w:bodyDiv w:val="1"/>
      <w:marLeft w:val="0"/>
      <w:marRight w:val="0"/>
      <w:marTop w:val="0"/>
      <w:marBottom w:val="0"/>
      <w:divBdr>
        <w:top w:val="none" w:sz="0" w:space="0" w:color="auto"/>
        <w:left w:val="none" w:sz="0" w:space="0" w:color="auto"/>
        <w:bottom w:val="none" w:sz="0" w:space="0" w:color="auto"/>
        <w:right w:val="none" w:sz="0" w:space="0" w:color="auto"/>
      </w:divBdr>
    </w:div>
    <w:div w:id="214898669">
      <w:bodyDiv w:val="1"/>
      <w:marLeft w:val="0"/>
      <w:marRight w:val="0"/>
      <w:marTop w:val="0"/>
      <w:marBottom w:val="0"/>
      <w:divBdr>
        <w:top w:val="none" w:sz="0" w:space="0" w:color="auto"/>
        <w:left w:val="none" w:sz="0" w:space="0" w:color="auto"/>
        <w:bottom w:val="none" w:sz="0" w:space="0" w:color="auto"/>
        <w:right w:val="none" w:sz="0" w:space="0" w:color="auto"/>
      </w:divBdr>
      <w:divsChild>
        <w:div w:id="1248327">
          <w:marLeft w:val="0"/>
          <w:marRight w:val="0"/>
          <w:marTop w:val="0"/>
          <w:marBottom w:val="0"/>
          <w:divBdr>
            <w:top w:val="none" w:sz="0" w:space="0" w:color="auto"/>
            <w:left w:val="none" w:sz="0" w:space="0" w:color="auto"/>
            <w:bottom w:val="none" w:sz="0" w:space="0" w:color="auto"/>
            <w:right w:val="none" w:sz="0" w:space="0" w:color="auto"/>
          </w:divBdr>
          <w:divsChild>
            <w:div w:id="633948922">
              <w:marLeft w:val="0"/>
              <w:marRight w:val="0"/>
              <w:marTop w:val="0"/>
              <w:marBottom w:val="0"/>
              <w:divBdr>
                <w:top w:val="none" w:sz="0" w:space="0" w:color="auto"/>
                <w:left w:val="none" w:sz="0" w:space="0" w:color="auto"/>
                <w:bottom w:val="none" w:sz="0" w:space="0" w:color="auto"/>
                <w:right w:val="none" w:sz="0" w:space="0" w:color="auto"/>
              </w:divBdr>
              <w:divsChild>
                <w:div w:id="1123620332">
                  <w:marLeft w:val="0"/>
                  <w:marRight w:val="0"/>
                  <w:marTop w:val="0"/>
                  <w:marBottom w:val="0"/>
                  <w:divBdr>
                    <w:top w:val="none" w:sz="0" w:space="0" w:color="auto"/>
                    <w:left w:val="none" w:sz="0" w:space="0" w:color="auto"/>
                    <w:bottom w:val="none" w:sz="0" w:space="0" w:color="auto"/>
                    <w:right w:val="none" w:sz="0" w:space="0" w:color="auto"/>
                  </w:divBdr>
                </w:div>
                <w:div w:id="610630852">
                  <w:marLeft w:val="0"/>
                  <w:marRight w:val="0"/>
                  <w:marTop w:val="0"/>
                  <w:marBottom w:val="0"/>
                  <w:divBdr>
                    <w:top w:val="none" w:sz="0" w:space="0" w:color="auto"/>
                    <w:left w:val="none" w:sz="0" w:space="0" w:color="auto"/>
                    <w:bottom w:val="none" w:sz="0" w:space="0" w:color="auto"/>
                    <w:right w:val="none" w:sz="0" w:space="0" w:color="auto"/>
                  </w:divBdr>
                  <w:divsChild>
                    <w:div w:id="84005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840445">
      <w:bodyDiv w:val="1"/>
      <w:marLeft w:val="0"/>
      <w:marRight w:val="0"/>
      <w:marTop w:val="0"/>
      <w:marBottom w:val="0"/>
      <w:divBdr>
        <w:top w:val="none" w:sz="0" w:space="0" w:color="auto"/>
        <w:left w:val="none" w:sz="0" w:space="0" w:color="auto"/>
        <w:bottom w:val="none" w:sz="0" w:space="0" w:color="auto"/>
        <w:right w:val="none" w:sz="0" w:space="0" w:color="auto"/>
      </w:divBdr>
    </w:div>
    <w:div w:id="224949046">
      <w:bodyDiv w:val="1"/>
      <w:marLeft w:val="0"/>
      <w:marRight w:val="0"/>
      <w:marTop w:val="0"/>
      <w:marBottom w:val="0"/>
      <w:divBdr>
        <w:top w:val="none" w:sz="0" w:space="0" w:color="auto"/>
        <w:left w:val="none" w:sz="0" w:space="0" w:color="auto"/>
        <w:bottom w:val="none" w:sz="0" w:space="0" w:color="auto"/>
        <w:right w:val="none" w:sz="0" w:space="0" w:color="auto"/>
      </w:divBdr>
    </w:div>
    <w:div w:id="225920259">
      <w:bodyDiv w:val="1"/>
      <w:marLeft w:val="0"/>
      <w:marRight w:val="0"/>
      <w:marTop w:val="0"/>
      <w:marBottom w:val="0"/>
      <w:divBdr>
        <w:top w:val="none" w:sz="0" w:space="0" w:color="auto"/>
        <w:left w:val="none" w:sz="0" w:space="0" w:color="auto"/>
        <w:bottom w:val="none" w:sz="0" w:space="0" w:color="auto"/>
        <w:right w:val="none" w:sz="0" w:space="0" w:color="auto"/>
      </w:divBdr>
    </w:div>
    <w:div w:id="227689944">
      <w:bodyDiv w:val="1"/>
      <w:marLeft w:val="0"/>
      <w:marRight w:val="0"/>
      <w:marTop w:val="0"/>
      <w:marBottom w:val="0"/>
      <w:divBdr>
        <w:top w:val="none" w:sz="0" w:space="0" w:color="auto"/>
        <w:left w:val="none" w:sz="0" w:space="0" w:color="auto"/>
        <w:bottom w:val="none" w:sz="0" w:space="0" w:color="auto"/>
        <w:right w:val="none" w:sz="0" w:space="0" w:color="auto"/>
      </w:divBdr>
      <w:divsChild>
        <w:div w:id="821654209">
          <w:marLeft w:val="0"/>
          <w:marRight w:val="0"/>
          <w:marTop w:val="0"/>
          <w:marBottom w:val="0"/>
          <w:divBdr>
            <w:top w:val="none" w:sz="0" w:space="0" w:color="auto"/>
            <w:left w:val="none" w:sz="0" w:space="0" w:color="auto"/>
            <w:bottom w:val="none" w:sz="0" w:space="0" w:color="auto"/>
            <w:right w:val="none" w:sz="0" w:space="0" w:color="auto"/>
          </w:divBdr>
          <w:divsChild>
            <w:div w:id="133853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629920">
      <w:bodyDiv w:val="1"/>
      <w:marLeft w:val="0"/>
      <w:marRight w:val="0"/>
      <w:marTop w:val="0"/>
      <w:marBottom w:val="0"/>
      <w:divBdr>
        <w:top w:val="none" w:sz="0" w:space="0" w:color="auto"/>
        <w:left w:val="none" w:sz="0" w:space="0" w:color="auto"/>
        <w:bottom w:val="none" w:sz="0" w:space="0" w:color="auto"/>
        <w:right w:val="none" w:sz="0" w:space="0" w:color="auto"/>
      </w:divBdr>
    </w:div>
    <w:div w:id="243878114">
      <w:bodyDiv w:val="1"/>
      <w:marLeft w:val="0"/>
      <w:marRight w:val="0"/>
      <w:marTop w:val="0"/>
      <w:marBottom w:val="0"/>
      <w:divBdr>
        <w:top w:val="none" w:sz="0" w:space="0" w:color="auto"/>
        <w:left w:val="none" w:sz="0" w:space="0" w:color="auto"/>
        <w:bottom w:val="none" w:sz="0" w:space="0" w:color="auto"/>
        <w:right w:val="none" w:sz="0" w:space="0" w:color="auto"/>
      </w:divBdr>
    </w:div>
    <w:div w:id="250627999">
      <w:bodyDiv w:val="1"/>
      <w:marLeft w:val="0"/>
      <w:marRight w:val="0"/>
      <w:marTop w:val="0"/>
      <w:marBottom w:val="0"/>
      <w:divBdr>
        <w:top w:val="none" w:sz="0" w:space="0" w:color="auto"/>
        <w:left w:val="none" w:sz="0" w:space="0" w:color="auto"/>
        <w:bottom w:val="none" w:sz="0" w:space="0" w:color="auto"/>
        <w:right w:val="none" w:sz="0" w:space="0" w:color="auto"/>
      </w:divBdr>
      <w:divsChild>
        <w:div w:id="318583822">
          <w:marLeft w:val="0"/>
          <w:marRight w:val="0"/>
          <w:marTop w:val="300"/>
          <w:marBottom w:val="300"/>
          <w:divBdr>
            <w:top w:val="single" w:sz="48" w:space="0" w:color="1178B5"/>
            <w:left w:val="none" w:sz="0" w:space="0" w:color="auto"/>
            <w:bottom w:val="single" w:sz="48" w:space="0" w:color="0A486D"/>
            <w:right w:val="none" w:sz="0" w:space="0" w:color="auto"/>
          </w:divBdr>
          <w:divsChild>
            <w:div w:id="1596523471">
              <w:marLeft w:val="0"/>
              <w:marRight w:val="0"/>
              <w:marTop w:val="0"/>
              <w:marBottom w:val="0"/>
              <w:divBdr>
                <w:top w:val="none" w:sz="0" w:space="0" w:color="auto"/>
                <w:left w:val="none" w:sz="0" w:space="0" w:color="auto"/>
                <w:bottom w:val="none" w:sz="0" w:space="0" w:color="auto"/>
                <w:right w:val="none" w:sz="0" w:space="0" w:color="auto"/>
              </w:divBdr>
              <w:divsChild>
                <w:div w:id="628050111">
                  <w:marLeft w:val="0"/>
                  <w:marRight w:val="0"/>
                  <w:marTop w:val="0"/>
                  <w:marBottom w:val="0"/>
                  <w:divBdr>
                    <w:top w:val="none" w:sz="0" w:space="0" w:color="auto"/>
                    <w:left w:val="none" w:sz="0" w:space="0" w:color="auto"/>
                    <w:bottom w:val="none" w:sz="0" w:space="0" w:color="auto"/>
                    <w:right w:val="none" w:sz="0" w:space="0" w:color="auto"/>
                  </w:divBdr>
                </w:div>
              </w:divsChild>
            </w:div>
            <w:div w:id="2037267795">
              <w:marLeft w:val="0"/>
              <w:marRight w:val="0"/>
              <w:marTop w:val="0"/>
              <w:marBottom w:val="0"/>
              <w:divBdr>
                <w:top w:val="none" w:sz="0" w:space="0" w:color="auto"/>
                <w:left w:val="none" w:sz="0" w:space="30" w:color="auto"/>
                <w:bottom w:val="none" w:sz="0" w:space="0" w:color="auto"/>
                <w:right w:val="none" w:sz="0" w:space="30" w:color="auto"/>
              </w:divBdr>
              <w:divsChild>
                <w:div w:id="146611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536404">
          <w:marLeft w:val="0"/>
          <w:marRight w:val="0"/>
          <w:marTop w:val="0"/>
          <w:marBottom w:val="360"/>
          <w:divBdr>
            <w:top w:val="none" w:sz="0" w:space="0" w:color="auto"/>
            <w:left w:val="none" w:sz="0" w:space="0" w:color="auto"/>
            <w:bottom w:val="none" w:sz="0" w:space="0" w:color="auto"/>
            <w:right w:val="none" w:sz="0" w:space="0" w:color="auto"/>
          </w:divBdr>
        </w:div>
      </w:divsChild>
    </w:div>
    <w:div w:id="266696837">
      <w:bodyDiv w:val="1"/>
      <w:marLeft w:val="0"/>
      <w:marRight w:val="0"/>
      <w:marTop w:val="0"/>
      <w:marBottom w:val="0"/>
      <w:divBdr>
        <w:top w:val="none" w:sz="0" w:space="0" w:color="auto"/>
        <w:left w:val="none" w:sz="0" w:space="0" w:color="auto"/>
        <w:bottom w:val="none" w:sz="0" w:space="0" w:color="auto"/>
        <w:right w:val="none" w:sz="0" w:space="0" w:color="auto"/>
      </w:divBdr>
      <w:divsChild>
        <w:div w:id="680014565">
          <w:marLeft w:val="360"/>
          <w:marRight w:val="0"/>
          <w:marTop w:val="86"/>
          <w:marBottom w:val="0"/>
          <w:divBdr>
            <w:top w:val="none" w:sz="0" w:space="0" w:color="auto"/>
            <w:left w:val="none" w:sz="0" w:space="0" w:color="auto"/>
            <w:bottom w:val="none" w:sz="0" w:space="0" w:color="auto"/>
            <w:right w:val="none" w:sz="0" w:space="0" w:color="auto"/>
          </w:divBdr>
        </w:div>
        <w:div w:id="1388724706">
          <w:marLeft w:val="360"/>
          <w:marRight w:val="0"/>
          <w:marTop w:val="86"/>
          <w:marBottom w:val="0"/>
          <w:divBdr>
            <w:top w:val="none" w:sz="0" w:space="0" w:color="auto"/>
            <w:left w:val="none" w:sz="0" w:space="0" w:color="auto"/>
            <w:bottom w:val="none" w:sz="0" w:space="0" w:color="auto"/>
            <w:right w:val="none" w:sz="0" w:space="0" w:color="auto"/>
          </w:divBdr>
        </w:div>
      </w:divsChild>
    </w:div>
    <w:div w:id="268438658">
      <w:bodyDiv w:val="1"/>
      <w:marLeft w:val="0"/>
      <w:marRight w:val="0"/>
      <w:marTop w:val="0"/>
      <w:marBottom w:val="0"/>
      <w:divBdr>
        <w:top w:val="none" w:sz="0" w:space="0" w:color="auto"/>
        <w:left w:val="none" w:sz="0" w:space="0" w:color="auto"/>
        <w:bottom w:val="none" w:sz="0" w:space="0" w:color="auto"/>
        <w:right w:val="none" w:sz="0" w:space="0" w:color="auto"/>
      </w:divBdr>
    </w:div>
    <w:div w:id="280695345">
      <w:bodyDiv w:val="1"/>
      <w:marLeft w:val="0"/>
      <w:marRight w:val="0"/>
      <w:marTop w:val="0"/>
      <w:marBottom w:val="0"/>
      <w:divBdr>
        <w:top w:val="none" w:sz="0" w:space="0" w:color="auto"/>
        <w:left w:val="none" w:sz="0" w:space="0" w:color="auto"/>
        <w:bottom w:val="none" w:sz="0" w:space="0" w:color="auto"/>
        <w:right w:val="none" w:sz="0" w:space="0" w:color="auto"/>
      </w:divBdr>
      <w:divsChild>
        <w:div w:id="1564829510">
          <w:marLeft w:val="0"/>
          <w:marRight w:val="0"/>
          <w:marTop w:val="0"/>
          <w:marBottom w:val="0"/>
          <w:divBdr>
            <w:top w:val="none" w:sz="0" w:space="0" w:color="auto"/>
            <w:left w:val="none" w:sz="0" w:space="0" w:color="auto"/>
            <w:bottom w:val="none" w:sz="0" w:space="0" w:color="auto"/>
            <w:right w:val="none" w:sz="0" w:space="0" w:color="auto"/>
          </w:divBdr>
          <w:divsChild>
            <w:div w:id="949898084">
              <w:marLeft w:val="0"/>
              <w:marRight w:val="0"/>
              <w:marTop w:val="0"/>
              <w:marBottom w:val="0"/>
              <w:divBdr>
                <w:top w:val="none" w:sz="0" w:space="0" w:color="auto"/>
                <w:left w:val="none" w:sz="0" w:space="0" w:color="auto"/>
                <w:bottom w:val="none" w:sz="0" w:space="0" w:color="auto"/>
                <w:right w:val="none" w:sz="0" w:space="0" w:color="auto"/>
              </w:divBdr>
              <w:divsChild>
                <w:div w:id="1380057696">
                  <w:marLeft w:val="0"/>
                  <w:marRight w:val="0"/>
                  <w:marTop w:val="0"/>
                  <w:marBottom w:val="0"/>
                  <w:divBdr>
                    <w:top w:val="none" w:sz="0" w:space="0" w:color="auto"/>
                    <w:left w:val="none" w:sz="0" w:space="0" w:color="auto"/>
                    <w:bottom w:val="none" w:sz="0" w:space="0" w:color="auto"/>
                    <w:right w:val="none" w:sz="0" w:space="0" w:color="auto"/>
                  </w:divBdr>
                  <w:divsChild>
                    <w:div w:id="1275668438">
                      <w:marLeft w:val="0"/>
                      <w:marRight w:val="0"/>
                      <w:marTop w:val="0"/>
                      <w:marBottom w:val="0"/>
                      <w:divBdr>
                        <w:top w:val="none" w:sz="0" w:space="0" w:color="auto"/>
                        <w:left w:val="none" w:sz="0" w:space="0" w:color="auto"/>
                        <w:bottom w:val="none" w:sz="0" w:space="0" w:color="auto"/>
                        <w:right w:val="none" w:sz="0" w:space="0" w:color="auto"/>
                      </w:divBdr>
                      <w:divsChild>
                        <w:div w:id="1064062493">
                          <w:marLeft w:val="0"/>
                          <w:marRight w:val="0"/>
                          <w:marTop w:val="0"/>
                          <w:marBottom w:val="0"/>
                          <w:divBdr>
                            <w:top w:val="none" w:sz="0" w:space="0" w:color="auto"/>
                            <w:left w:val="none" w:sz="0" w:space="0" w:color="auto"/>
                            <w:bottom w:val="none" w:sz="0" w:space="0" w:color="auto"/>
                            <w:right w:val="none" w:sz="0" w:space="0" w:color="auto"/>
                          </w:divBdr>
                          <w:divsChild>
                            <w:div w:id="1665281682">
                              <w:marLeft w:val="0"/>
                              <w:marRight w:val="0"/>
                              <w:marTop w:val="0"/>
                              <w:marBottom w:val="0"/>
                              <w:divBdr>
                                <w:top w:val="none" w:sz="0" w:space="0" w:color="auto"/>
                                <w:left w:val="none" w:sz="0" w:space="0" w:color="auto"/>
                                <w:bottom w:val="none" w:sz="0" w:space="0" w:color="auto"/>
                                <w:right w:val="none" w:sz="0" w:space="0" w:color="auto"/>
                              </w:divBdr>
                              <w:divsChild>
                                <w:div w:id="1464616614">
                                  <w:marLeft w:val="0"/>
                                  <w:marRight w:val="0"/>
                                  <w:marTop w:val="0"/>
                                  <w:marBottom w:val="0"/>
                                  <w:divBdr>
                                    <w:top w:val="none" w:sz="0" w:space="0" w:color="auto"/>
                                    <w:left w:val="none" w:sz="0" w:space="0" w:color="auto"/>
                                    <w:bottom w:val="none" w:sz="0" w:space="0" w:color="auto"/>
                                    <w:right w:val="none" w:sz="0" w:space="0" w:color="auto"/>
                                  </w:divBdr>
                                  <w:divsChild>
                                    <w:div w:id="194657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9670695">
      <w:bodyDiv w:val="1"/>
      <w:marLeft w:val="0"/>
      <w:marRight w:val="0"/>
      <w:marTop w:val="0"/>
      <w:marBottom w:val="0"/>
      <w:divBdr>
        <w:top w:val="none" w:sz="0" w:space="0" w:color="auto"/>
        <w:left w:val="none" w:sz="0" w:space="0" w:color="auto"/>
        <w:bottom w:val="none" w:sz="0" w:space="0" w:color="auto"/>
        <w:right w:val="none" w:sz="0" w:space="0" w:color="auto"/>
      </w:divBdr>
    </w:div>
    <w:div w:id="290063964">
      <w:bodyDiv w:val="1"/>
      <w:marLeft w:val="0"/>
      <w:marRight w:val="0"/>
      <w:marTop w:val="0"/>
      <w:marBottom w:val="0"/>
      <w:divBdr>
        <w:top w:val="none" w:sz="0" w:space="0" w:color="auto"/>
        <w:left w:val="none" w:sz="0" w:space="0" w:color="auto"/>
        <w:bottom w:val="none" w:sz="0" w:space="0" w:color="auto"/>
        <w:right w:val="none" w:sz="0" w:space="0" w:color="auto"/>
      </w:divBdr>
    </w:div>
    <w:div w:id="298195385">
      <w:bodyDiv w:val="1"/>
      <w:marLeft w:val="0"/>
      <w:marRight w:val="0"/>
      <w:marTop w:val="0"/>
      <w:marBottom w:val="0"/>
      <w:divBdr>
        <w:top w:val="none" w:sz="0" w:space="0" w:color="auto"/>
        <w:left w:val="none" w:sz="0" w:space="0" w:color="auto"/>
        <w:bottom w:val="none" w:sz="0" w:space="0" w:color="auto"/>
        <w:right w:val="none" w:sz="0" w:space="0" w:color="auto"/>
      </w:divBdr>
    </w:div>
    <w:div w:id="300770729">
      <w:bodyDiv w:val="1"/>
      <w:marLeft w:val="0"/>
      <w:marRight w:val="0"/>
      <w:marTop w:val="0"/>
      <w:marBottom w:val="0"/>
      <w:divBdr>
        <w:top w:val="none" w:sz="0" w:space="0" w:color="auto"/>
        <w:left w:val="none" w:sz="0" w:space="0" w:color="auto"/>
        <w:bottom w:val="none" w:sz="0" w:space="0" w:color="auto"/>
        <w:right w:val="none" w:sz="0" w:space="0" w:color="auto"/>
      </w:divBdr>
    </w:div>
    <w:div w:id="304362947">
      <w:bodyDiv w:val="1"/>
      <w:marLeft w:val="0"/>
      <w:marRight w:val="0"/>
      <w:marTop w:val="0"/>
      <w:marBottom w:val="0"/>
      <w:divBdr>
        <w:top w:val="none" w:sz="0" w:space="0" w:color="auto"/>
        <w:left w:val="none" w:sz="0" w:space="0" w:color="auto"/>
        <w:bottom w:val="none" w:sz="0" w:space="0" w:color="auto"/>
        <w:right w:val="none" w:sz="0" w:space="0" w:color="auto"/>
      </w:divBdr>
    </w:div>
    <w:div w:id="305359293">
      <w:bodyDiv w:val="1"/>
      <w:marLeft w:val="0"/>
      <w:marRight w:val="0"/>
      <w:marTop w:val="0"/>
      <w:marBottom w:val="0"/>
      <w:divBdr>
        <w:top w:val="none" w:sz="0" w:space="0" w:color="auto"/>
        <w:left w:val="none" w:sz="0" w:space="0" w:color="auto"/>
        <w:bottom w:val="none" w:sz="0" w:space="0" w:color="auto"/>
        <w:right w:val="none" w:sz="0" w:space="0" w:color="auto"/>
      </w:divBdr>
    </w:div>
    <w:div w:id="308169481">
      <w:bodyDiv w:val="1"/>
      <w:marLeft w:val="0"/>
      <w:marRight w:val="0"/>
      <w:marTop w:val="0"/>
      <w:marBottom w:val="0"/>
      <w:divBdr>
        <w:top w:val="none" w:sz="0" w:space="0" w:color="auto"/>
        <w:left w:val="none" w:sz="0" w:space="0" w:color="auto"/>
        <w:bottom w:val="none" w:sz="0" w:space="0" w:color="auto"/>
        <w:right w:val="none" w:sz="0" w:space="0" w:color="auto"/>
      </w:divBdr>
      <w:divsChild>
        <w:div w:id="20790427">
          <w:marLeft w:val="0"/>
          <w:marRight w:val="0"/>
          <w:marTop w:val="0"/>
          <w:marBottom w:val="0"/>
          <w:divBdr>
            <w:top w:val="none" w:sz="0" w:space="0" w:color="auto"/>
            <w:left w:val="none" w:sz="0" w:space="0" w:color="auto"/>
            <w:bottom w:val="none" w:sz="0" w:space="0" w:color="auto"/>
            <w:right w:val="none" w:sz="0" w:space="0" w:color="auto"/>
          </w:divBdr>
        </w:div>
        <w:div w:id="433018890">
          <w:marLeft w:val="0"/>
          <w:marRight w:val="0"/>
          <w:marTop w:val="0"/>
          <w:marBottom w:val="0"/>
          <w:divBdr>
            <w:top w:val="none" w:sz="0" w:space="0" w:color="auto"/>
            <w:left w:val="none" w:sz="0" w:space="0" w:color="auto"/>
            <w:bottom w:val="none" w:sz="0" w:space="0" w:color="auto"/>
            <w:right w:val="none" w:sz="0" w:space="0" w:color="auto"/>
          </w:divBdr>
        </w:div>
      </w:divsChild>
    </w:div>
    <w:div w:id="312023679">
      <w:bodyDiv w:val="1"/>
      <w:marLeft w:val="0"/>
      <w:marRight w:val="0"/>
      <w:marTop w:val="0"/>
      <w:marBottom w:val="0"/>
      <w:divBdr>
        <w:top w:val="none" w:sz="0" w:space="0" w:color="auto"/>
        <w:left w:val="none" w:sz="0" w:space="0" w:color="auto"/>
        <w:bottom w:val="none" w:sz="0" w:space="0" w:color="auto"/>
        <w:right w:val="none" w:sz="0" w:space="0" w:color="auto"/>
      </w:divBdr>
    </w:div>
    <w:div w:id="324557405">
      <w:bodyDiv w:val="1"/>
      <w:marLeft w:val="0"/>
      <w:marRight w:val="0"/>
      <w:marTop w:val="0"/>
      <w:marBottom w:val="0"/>
      <w:divBdr>
        <w:top w:val="none" w:sz="0" w:space="0" w:color="auto"/>
        <w:left w:val="none" w:sz="0" w:space="0" w:color="auto"/>
        <w:bottom w:val="none" w:sz="0" w:space="0" w:color="auto"/>
        <w:right w:val="none" w:sz="0" w:space="0" w:color="auto"/>
      </w:divBdr>
    </w:div>
    <w:div w:id="325255442">
      <w:bodyDiv w:val="1"/>
      <w:marLeft w:val="0"/>
      <w:marRight w:val="0"/>
      <w:marTop w:val="0"/>
      <w:marBottom w:val="0"/>
      <w:divBdr>
        <w:top w:val="none" w:sz="0" w:space="0" w:color="auto"/>
        <w:left w:val="none" w:sz="0" w:space="0" w:color="auto"/>
        <w:bottom w:val="none" w:sz="0" w:space="0" w:color="auto"/>
        <w:right w:val="none" w:sz="0" w:space="0" w:color="auto"/>
      </w:divBdr>
    </w:div>
    <w:div w:id="325474147">
      <w:bodyDiv w:val="1"/>
      <w:marLeft w:val="0"/>
      <w:marRight w:val="0"/>
      <w:marTop w:val="0"/>
      <w:marBottom w:val="0"/>
      <w:divBdr>
        <w:top w:val="none" w:sz="0" w:space="0" w:color="auto"/>
        <w:left w:val="none" w:sz="0" w:space="0" w:color="auto"/>
        <w:bottom w:val="none" w:sz="0" w:space="0" w:color="auto"/>
        <w:right w:val="none" w:sz="0" w:space="0" w:color="auto"/>
      </w:divBdr>
    </w:div>
    <w:div w:id="330989157">
      <w:bodyDiv w:val="1"/>
      <w:marLeft w:val="0"/>
      <w:marRight w:val="0"/>
      <w:marTop w:val="0"/>
      <w:marBottom w:val="0"/>
      <w:divBdr>
        <w:top w:val="none" w:sz="0" w:space="0" w:color="auto"/>
        <w:left w:val="none" w:sz="0" w:space="0" w:color="auto"/>
        <w:bottom w:val="none" w:sz="0" w:space="0" w:color="auto"/>
        <w:right w:val="none" w:sz="0" w:space="0" w:color="auto"/>
      </w:divBdr>
    </w:div>
    <w:div w:id="333798908">
      <w:bodyDiv w:val="1"/>
      <w:marLeft w:val="0"/>
      <w:marRight w:val="0"/>
      <w:marTop w:val="0"/>
      <w:marBottom w:val="0"/>
      <w:divBdr>
        <w:top w:val="none" w:sz="0" w:space="0" w:color="auto"/>
        <w:left w:val="none" w:sz="0" w:space="0" w:color="auto"/>
        <w:bottom w:val="none" w:sz="0" w:space="0" w:color="auto"/>
        <w:right w:val="none" w:sz="0" w:space="0" w:color="auto"/>
      </w:divBdr>
    </w:div>
    <w:div w:id="341014217">
      <w:bodyDiv w:val="1"/>
      <w:marLeft w:val="0"/>
      <w:marRight w:val="0"/>
      <w:marTop w:val="0"/>
      <w:marBottom w:val="0"/>
      <w:divBdr>
        <w:top w:val="none" w:sz="0" w:space="0" w:color="auto"/>
        <w:left w:val="none" w:sz="0" w:space="0" w:color="auto"/>
        <w:bottom w:val="none" w:sz="0" w:space="0" w:color="auto"/>
        <w:right w:val="none" w:sz="0" w:space="0" w:color="auto"/>
      </w:divBdr>
      <w:divsChild>
        <w:div w:id="1074353168">
          <w:marLeft w:val="0"/>
          <w:marRight w:val="0"/>
          <w:marTop w:val="100"/>
          <w:marBottom w:val="100"/>
          <w:divBdr>
            <w:top w:val="none" w:sz="0" w:space="0" w:color="auto"/>
            <w:left w:val="none" w:sz="0" w:space="0" w:color="auto"/>
            <w:bottom w:val="none" w:sz="0" w:space="0" w:color="auto"/>
            <w:right w:val="none" w:sz="0" w:space="0" w:color="auto"/>
          </w:divBdr>
        </w:div>
        <w:div w:id="308022743">
          <w:marLeft w:val="0"/>
          <w:marRight w:val="0"/>
          <w:marTop w:val="100"/>
          <w:marBottom w:val="540"/>
          <w:divBdr>
            <w:top w:val="none" w:sz="0" w:space="0" w:color="auto"/>
            <w:left w:val="none" w:sz="0" w:space="0" w:color="auto"/>
            <w:bottom w:val="none" w:sz="0" w:space="0" w:color="auto"/>
            <w:right w:val="none" w:sz="0" w:space="0" w:color="auto"/>
          </w:divBdr>
        </w:div>
        <w:div w:id="359479510">
          <w:marLeft w:val="180"/>
          <w:marRight w:val="180"/>
          <w:marTop w:val="180"/>
          <w:marBottom w:val="180"/>
          <w:divBdr>
            <w:top w:val="none" w:sz="0" w:space="0" w:color="auto"/>
            <w:left w:val="none" w:sz="0" w:space="0" w:color="auto"/>
            <w:bottom w:val="none" w:sz="0" w:space="0" w:color="auto"/>
            <w:right w:val="none" w:sz="0" w:space="0" w:color="auto"/>
          </w:divBdr>
          <w:divsChild>
            <w:div w:id="51346491">
              <w:marLeft w:val="0"/>
              <w:marRight w:val="0"/>
              <w:marTop w:val="100"/>
              <w:marBottom w:val="100"/>
              <w:divBdr>
                <w:top w:val="none" w:sz="0" w:space="0" w:color="auto"/>
                <w:left w:val="none" w:sz="0" w:space="0" w:color="auto"/>
                <w:bottom w:val="none" w:sz="0" w:space="0" w:color="auto"/>
                <w:right w:val="none" w:sz="0" w:space="0" w:color="auto"/>
              </w:divBdr>
            </w:div>
          </w:divsChild>
        </w:div>
        <w:div w:id="1423188565">
          <w:marLeft w:val="0"/>
          <w:marRight w:val="0"/>
          <w:marTop w:val="100"/>
          <w:marBottom w:val="100"/>
          <w:divBdr>
            <w:top w:val="none" w:sz="0" w:space="0" w:color="auto"/>
            <w:left w:val="none" w:sz="0" w:space="0" w:color="auto"/>
            <w:bottom w:val="none" w:sz="0" w:space="0" w:color="auto"/>
            <w:right w:val="none" w:sz="0" w:space="0" w:color="auto"/>
          </w:divBdr>
          <w:divsChild>
            <w:div w:id="1934701580">
              <w:marLeft w:val="0"/>
              <w:marRight w:val="0"/>
              <w:marTop w:val="100"/>
              <w:marBottom w:val="180"/>
              <w:divBdr>
                <w:top w:val="none" w:sz="0" w:space="0" w:color="auto"/>
                <w:left w:val="none" w:sz="0" w:space="0" w:color="auto"/>
                <w:bottom w:val="none" w:sz="0" w:space="0" w:color="auto"/>
                <w:right w:val="none" w:sz="0" w:space="0" w:color="auto"/>
              </w:divBdr>
            </w:div>
          </w:divsChild>
        </w:div>
        <w:div w:id="1823961285">
          <w:marLeft w:val="0"/>
          <w:marRight w:val="0"/>
          <w:marTop w:val="100"/>
          <w:marBottom w:val="100"/>
          <w:divBdr>
            <w:top w:val="none" w:sz="0" w:space="0" w:color="auto"/>
            <w:left w:val="none" w:sz="0" w:space="0" w:color="auto"/>
            <w:bottom w:val="none" w:sz="0" w:space="0" w:color="auto"/>
            <w:right w:val="none" w:sz="0" w:space="0" w:color="auto"/>
          </w:divBdr>
          <w:divsChild>
            <w:div w:id="636106367">
              <w:marLeft w:val="0"/>
              <w:marRight w:val="0"/>
              <w:marTop w:val="540"/>
              <w:marBottom w:val="0"/>
              <w:divBdr>
                <w:top w:val="none" w:sz="0" w:space="0" w:color="auto"/>
                <w:left w:val="none" w:sz="0" w:space="0" w:color="auto"/>
                <w:bottom w:val="none" w:sz="0" w:space="0" w:color="auto"/>
                <w:right w:val="none" w:sz="0" w:space="0" w:color="auto"/>
              </w:divBdr>
            </w:div>
            <w:div w:id="855507754">
              <w:marLeft w:val="0"/>
              <w:marRight w:val="0"/>
              <w:marTop w:val="100"/>
              <w:marBottom w:val="180"/>
              <w:divBdr>
                <w:top w:val="none" w:sz="0" w:space="0" w:color="auto"/>
                <w:left w:val="none" w:sz="0" w:space="0" w:color="auto"/>
                <w:bottom w:val="none" w:sz="0" w:space="0" w:color="auto"/>
                <w:right w:val="none" w:sz="0" w:space="0" w:color="auto"/>
              </w:divBdr>
            </w:div>
          </w:divsChild>
        </w:div>
        <w:div w:id="1539780517">
          <w:marLeft w:val="0"/>
          <w:marRight w:val="0"/>
          <w:marTop w:val="100"/>
          <w:marBottom w:val="100"/>
          <w:divBdr>
            <w:top w:val="none" w:sz="0" w:space="0" w:color="auto"/>
            <w:left w:val="none" w:sz="0" w:space="0" w:color="auto"/>
            <w:bottom w:val="none" w:sz="0" w:space="0" w:color="auto"/>
            <w:right w:val="none" w:sz="0" w:space="0" w:color="auto"/>
          </w:divBdr>
          <w:divsChild>
            <w:div w:id="1420517751">
              <w:marLeft w:val="0"/>
              <w:marRight w:val="0"/>
              <w:marTop w:val="540"/>
              <w:marBottom w:val="0"/>
              <w:divBdr>
                <w:top w:val="none" w:sz="0" w:space="0" w:color="auto"/>
                <w:left w:val="none" w:sz="0" w:space="0" w:color="auto"/>
                <w:bottom w:val="none" w:sz="0" w:space="0" w:color="auto"/>
                <w:right w:val="none" w:sz="0" w:space="0" w:color="auto"/>
              </w:divBdr>
            </w:div>
            <w:div w:id="735973009">
              <w:marLeft w:val="0"/>
              <w:marRight w:val="0"/>
              <w:marTop w:val="100"/>
              <w:marBottom w:val="180"/>
              <w:divBdr>
                <w:top w:val="none" w:sz="0" w:space="0" w:color="auto"/>
                <w:left w:val="none" w:sz="0" w:space="0" w:color="auto"/>
                <w:bottom w:val="none" w:sz="0" w:space="0" w:color="auto"/>
                <w:right w:val="none" w:sz="0" w:space="0" w:color="auto"/>
              </w:divBdr>
            </w:div>
          </w:divsChild>
        </w:div>
        <w:div w:id="1547529097">
          <w:marLeft w:val="0"/>
          <w:marRight w:val="0"/>
          <w:marTop w:val="100"/>
          <w:marBottom w:val="100"/>
          <w:divBdr>
            <w:top w:val="none" w:sz="0" w:space="0" w:color="auto"/>
            <w:left w:val="none" w:sz="0" w:space="0" w:color="auto"/>
            <w:bottom w:val="none" w:sz="0" w:space="0" w:color="auto"/>
            <w:right w:val="none" w:sz="0" w:space="0" w:color="auto"/>
          </w:divBdr>
          <w:divsChild>
            <w:div w:id="1853183485">
              <w:marLeft w:val="0"/>
              <w:marRight w:val="0"/>
              <w:marTop w:val="100"/>
              <w:marBottom w:val="180"/>
              <w:divBdr>
                <w:top w:val="none" w:sz="0" w:space="0" w:color="auto"/>
                <w:left w:val="none" w:sz="0" w:space="0" w:color="auto"/>
                <w:bottom w:val="none" w:sz="0" w:space="0" w:color="auto"/>
                <w:right w:val="none" w:sz="0" w:space="0" w:color="auto"/>
              </w:divBdr>
            </w:div>
          </w:divsChild>
        </w:div>
        <w:div w:id="1466318232">
          <w:marLeft w:val="0"/>
          <w:marRight w:val="0"/>
          <w:marTop w:val="100"/>
          <w:marBottom w:val="100"/>
          <w:divBdr>
            <w:top w:val="none" w:sz="0" w:space="0" w:color="auto"/>
            <w:left w:val="none" w:sz="0" w:space="0" w:color="auto"/>
            <w:bottom w:val="none" w:sz="0" w:space="0" w:color="auto"/>
            <w:right w:val="none" w:sz="0" w:space="0" w:color="auto"/>
          </w:divBdr>
          <w:divsChild>
            <w:div w:id="494615088">
              <w:marLeft w:val="0"/>
              <w:marRight w:val="0"/>
              <w:marTop w:val="100"/>
              <w:marBottom w:val="180"/>
              <w:divBdr>
                <w:top w:val="none" w:sz="0" w:space="0" w:color="auto"/>
                <w:left w:val="none" w:sz="0" w:space="0" w:color="auto"/>
                <w:bottom w:val="none" w:sz="0" w:space="0" w:color="auto"/>
                <w:right w:val="none" w:sz="0" w:space="0" w:color="auto"/>
              </w:divBdr>
            </w:div>
          </w:divsChild>
        </w:div>
        <w:div w:id="138890041">
          <w:marLeft w:val="0"/>
          <w:marRight w:val="0"/>
          <w:marTop w:val="100"/>
          <w:marBottom w:val="100"/>
          <w:divBdr>
            <w:top w:val="none" w:sz="0" w:space="0" w:color="auto"/>
            <w:left w:val="none" w:sz="0" w:space="0" w:color="auto"/>
            <w:bottom w:val="none" w:sz="0" w:space="0" w:color="auto"/>
            <w:right w:val="none" w:sz="0" w:space="0" w:color="auto"/>
          </w:divBdr>
          <w:divsChild>
            <w:div w:id="419445137">
              <w:marLeft w:val="0"/>
              <w:marRight w:val="0"/>
              <w:marTop w:val="100"/>
              <w:marBottom w:val="180"/>
              <w:divBdr>
                <w:top w:val="none" w:sz="0" w:space="0" w:color="auto"/>
                <w:left w:val="none" w:sz="0" w:space="0" w:color="auto"/>
                <w:bottom w:val="none" w:sz="0" w:space="0" w:color="auto"/>
                <w:right w:val="none" w:sz="0" w:space="0" w:color="auto"/>
              </w:divBdr>
            </w:div>
          </w:divsChild>
        </w:div>
        <w:div w:id="1439058775">
          <w:marLeft w:val="0"/>
          <w:marRight w:val="0"/>
          <w:marTop w:val="100"/>
          <w:marBottom w:val="100"/>
          <w:divBdr>
            <w:top w:val="none" w:sz="0" w:space="0" w:color="auto"/>
            <w:left w:val="none" w:sz="0" w:space="0" w:color="auto"/>
            <w:bottom w:val="none" w:sz="0" w:space="0" w:color="auto"/>
            <w:right w:val="none" w:sz="0" w:space="0" w:color="auto"/>
          </w:divBdr>
          <w:divsChild>
            <w:div w:id="2044472613">
              <w:marLeft w:val="0"/>
              <w:marRight w:val="0"/>
              <w:marTop w:val="540"/>
              <w:marBottom w:val="0"/>
              <w:divBdr>
                <w:top w:val="none" w:sz="0" w:space="0" w:color="auto"/>
                <w:left w:val="none" w:sz="0" w:space="0" w:color="auto"/>
                <w:bottom w:val="none" w:sz="0" w:space="0" w:color="auto"/>
                <w:right w:val="none" w:sz="0" w:space="0" w:color="auto"/>
              </w:divBdr>
            </w:div>
            <w:div w:id="145098011">
              <w:marLeft w:val="0"/>
              <w:marRight w:val="0"/>
              <w:marTop w:val="100"/>
              <w:marBottom w:val="180"/>
              <w:divBdr>
                <w:top w:val="none" w:sz="0" w:space="0" w:color="auto"/>
                <w:left w:val="none" w:sz="0" w:space="0" w:color="auto"/>
                <w:bottom w:val="none" w:sz="0" w:space="0" w:color="auto"/>
                <w:right w:val="none" w:sz="0" w:space="0" w:color="auto"/>
              </w:divBdr>
            </w:div>
          </w:divsChild>
        </w:div>
        <w:div w:id="406728235">
          <w:marLeft w:val="0"/>
          <w:marRight w:val="0"/>
          <w:marTop w:val="100"/>
          <w:marBottom w:val="100"/>
          <w:divBdr>
            <w:top w:val="none" w:sz="0" w:space="0" w:color="auto"/>
            <w:left w:val="none" w:sz="0" w:space="0" w:color="auto"/>
            <w:bottom w:val="none" w:sz="0" w:space="0" w:color="auto"/>
            <w:right w:val="none" w:sz="0" w:space="0" w:color="auto"/>
          </w:divBdr>
          <w:divsChild>
            <w:div w:id="2030444328">
              <w:marLeft w:val="0"/>
              <w:marRight w:val="0"/>
              <w:marTop w:val="540"/>
              <w:marBottom w:val="0"/>
              <w:divBdr>
                <w:top w:val="none" w:sz="0" w:space="0" w:color="auto"/>
                <w:left w:val="none" w:sz="0" w:space="0" w:color="auto"/>
                <w:bottom w:val="none" w:sz="0" w:space="0" w:color="auto"/>
                <w:right w:val="none" w:sz="0" w:space="0" w:color="auto"/>
              </w:divBdr>
            </w:div>
            <w:div w:id="1441997093">
              <w:marLeft w:val="0"/>
              <w:marRight w:val="0"/>
              <w:marTop w:val="100"/>
              <w:marBottom w:val="180"/>
              <w:divBdr>
                <w:top w:val="none" w:sz="0" w:space="0" w:color="auto"/>
                <w:left w:val="none" w:sz="0" w:space="0" w:color="auto"/>
                <w:bottom w:val="none" w:sz="0" w:space="0" w:color="auto"/>
                <w:right w:val="none" w:sz="0" w:space="0" w:color="auto"/>
              </w:divBdr>
            </w:div>
          </w:divsChild>
        </w:div>
        <w:div w:id="781849404">
          <w:marLeft w:val="0"/>
          <w:marRight w:val="0"/>
          <w:marTop w:val="100"/>
          <w:marBottom w:val="100"/>
          <w:divBdr>
            <w:top w:val="none" w:sz="0" w:space="0" w:color="auto"/>
            <w:left w:val="none" w:sz="0" w:space="0" w:color="auto"/>
            <w:bottom w:val="none" w:sz="0" w:space="0" w:color="auto"/>
            <w:right w:val="none" w:sz="0" w:space="0" w:color="auto"/>
          </w:divBdr>
          <w:divsChild>
            <w:div w:id="785734944">
              <w:marLeft w:val="0"/>
              <w:marRight w:val="0"/>
              <w:marTop w:val="100"/>
              <w:marBottom w:val="180"/>
              <w:divBdr>
                <w:top w:val="none" w:sz="0" w:space="0" w:color="auto"/>
                <w:left w:val="none" w:sz="0" w:space="0" w:color="auto"/>
                <w:bottom w:val="none" w:sz="0" w:space="0" w:color="auto"/>
                <w:right w:val="none" w:sz="0" w:space="0" w:color="auto"/>
              </w:divBdr>
            </w:div>
          </w:divsChild>
        </w:div>
        <w:div w:id="968977060">
          <w:marLeft w:val="0"/>
          <w:marRight w:val="0"/>
          <w:marTop w:val="100"/>
          <w:marBottom w:val="100"/>
          <w:divBdr>
            <w:top w:val="none" w:sz="0" w:space="0" w:color="auto"/>
            <w:left w:val="none" w:sz="0" w:space="0" w:color="auto"/>
            <w:bottom w:val="none" w:sz="0" w:space="0" w:color="auto"/>
            <w:right w:val="none" w:sz="0" w:space="0" w:color="auto"/>
          </w:divBdr>
          <w:divsChild>
            <w:div w:id="1778938125">
              <w:marLeft w:val="0"/>
              <w:marRight w:val="0"/>
              <w:marTop w:val="100"/>
              <w:marBottom w:val="180"/>
              <w:divBdr>
                <w:top w:val="none" w:sz="0" w:space="0" w:color="auto"/>
                <w:left w:val="none" w:sz="0" w:space="0" w:color="auto"/>
                <w:bottom w:val="none" w:sz="0" w:space="0" w:color="auto"/>
                <w:right w:val="none" w:sz="0" w:space="0" w:color="auto"/>
              </w:divBdr>
            </w:div>
          </w:divsChild>
        </w:div>
        <w:div w:id="1374815408">
          <w:marLeft w:val="0"/>
          <w:marRight w:val="0"/>
          <w:marTop w:val="100"/>
          <w:marBottom w:val="100"/>
          <w:divBdr>
            <w:top w:val="none" w:sz="0" w:space="0" w:color="auto"/>
            <w:left w:val="none" w:sz="0" w:space="0" w:color="auto"/>
            <w:bottom w:val="none" w:sz="0" w:space="0" w:color="auto"/>
            <w:right w:val="none" w:sz="0" w:space="0" w:color="auto"/>
          </w:divBdr>
          <w:divsChild>
            <w:div w:id="1075324075">
              <w:marLeft w:val="0"/>
              <w:marRight w:val="0"/>
              <w:marTop w:val="100"/>
              <w:marBottom w:val="180"/>
              <w:divBdr>
                <w:top w:val="none" w:sz="0" w:space="0" w:color="auto"/>
                <w:left w:val="none" w:sz="0" w:space="0" w:color="auto"/>
                <w:bottom w:val="none" w:sz="0" w:space="0" w:color="auto"/>
                <w:right w:val="none" w:sz="0" w:space="0" w:color="auto"/>
              </w:divBdr>
            </w:div>
          </w:divsChild>
        </w:div>
        <w:div w:id="102117907">
          <w:marLeft w:val="0"/>
          <w:marRight w:val="0"/>
          <w:marTop w:val="100"/>
          <w:marBottom w:val="100"/>
          <w:divBdr>
            <w:top w:val="none" w:sz="0" w:space="0" w:color="auto"/>
            <w:left w:val="none" w:sz="0" w:space="0" w:color="auto"/>
            <w:bottom w:val="none" w:sz="0" w:space="0" w:color="auto"/>
            <w:right w:val="none" w:sz="0" w:space="0" w:color="auto"/>
          </w:divBdr>
          <w:divsChild>
            <w:div w:id="1365986059">
              <w:marLeft w:val="0"/>
              <w:marRight w:val="0"/>
              <w:marTop w:val="540"/>
              <w:marBottom w:val="0"/>
              <w:divBdr>
                <w:top w:val="none" w:sz="0" w:space="0" w:color="auto"/>
                <w:left w:val="none" w:sz="0" w:space="0" w:color="auto"/>
                <w:bottom w:val="none" w:sz="0" w:space="0" w:color="auto"/>
                <w:right w:val="none" w:sz="0" w:space="0" w:color="auto"/>
              </w:divBdr>
            </w:div>
          </w:divsChild>
        </w:div>
        <w:div w:id="2064600544">
          <w:marLeft w:val="0"/>
          <w:marRight w:val="0"/>
          <w:marTop w:val="100"/>
          <w:marBottom w:val="100"/>
          <w:divBdr>
            <w:top w:val="none" w:sz="0" w:space="0" w:color="auto"/>
            <w:left w:val="none" w:sz="0" w:space="0" w:color="auto"/>
            <w:bottom w:val="none" w:sz="0" w:space="0" w:color="auto"/>
            <w:right w:val="none" w:sz="0" w:space="0" w:color="auto"/>
          </w:divBdr>
          <w:divsChild>
            <w:div w:id="530151767">
              <w:marLeft w:val="0"/>
              <w:marRight w:val="0"/>
              <w:marTop w:val="540"/>
              <w:marBottom w:val="0"/>
              <w:divBdr>
                <w:top w:val="none" w:sz="0" w:space="0" w:color="auto"/>
                <w:left w:val="none" w:sz="0" w:space="0" w:color="auto"/>
                <w:bottom w:val="none" w:sz="0" w:space="0" w:color="auto"/>
                <w:right w:val="none" w:sz="0" w:space="0" w:color="auto"/>
              </w:divBdr>
            </w:div>
            <w:div w:id="937106600">
              <w:marLeft w:val="0"/>
              <w:marRight w:val="0"/>
              <w:marTop w:val="100"/>
              <w:marBottom w:val="180"/>
              <w:divBdr>
                <w:top w:val="none" w:sz="0" w:space="0" w:color="auto"/>
                <w:left w:val="none" w:sz="0" w:space="0" w:color="auto"/>
                <w:bottom w:val="none" w:sz="0" w:space="0" w:color="auto"/>
                <w:right w:val="none" w:sz="0" w:space="0" w:color="auto"/>
              </w:divBdr>
            </w:div>
          </w:divsChild>
        </w:div>
        <w:div w:id="605039575">
          <w:marLeft w:val="0"/>
          <w:marRight w:val="0"/>
          <w:marTop w:val="100"/>
          <w:marBottom w:val="100"/>
          <w:divBdr>
            <w:top w:val="none" w:sz="0" w:space="0" w:color="auto"/>
            <w:left w:val="none" w:sz="0" w:space="0" w:color="auto"/>
            <w:bottom w:val="none" w:sz="0" w:space="0" w:color="auto"/>
            <w:right w:val="none" w:sz="0" w:space="0" w:color="auto"/>
          </w:divBdr>
          <w:divsChild>
            <w:div w:id="649752144">
              <w:marLeft w:val="0"/>
              <w:marRight w:val="0"/>
              <w:marTop w:val="540"/>
              <w:marBottom w:val="0"/>
              <w:divBdr>
                <w:top w:val="none" w:sz="0" w:space="0" w:color="auto"/>
                <w:left w:val="none" w:sz="0" w:space="0" w:color="auto"/>
                <w:bottom w:val="none" w:sz="0" w:space="0" w:color="auto"/>
                <w:right w:val="none" w:sz="0" w:space="0" w:color="auto"/>
              </w:divBdr>
            </w:div>
            <w:div w:id="179248511">
              <w:marLeft w:val="0"/>
              <w:marRight w:val="0"/>
              <w:marTop w:val="100"/>
              <w:marBottom w:val="180"/>
              <w:divBdr>
                <w:top w:val="none" w:sz="0" w:space="0" w:color="auto"/>
                <w:left w:val="none" w:sz="0" w:space="0" w:color="auto"/>
                <w:bottom w:val="none" w:sz="0" w:space="0" w:color="auto"/>
                <w:right w:val="none" w:sz="0" w:space="0" w:color="auto"/>
              </w:divBdr>
            </w:div>
          </w:divsChild>
        </w:div>
        <w:div w:id="1919439858">
          <w:marLeft w:val="0"/>
          <w:marRight w:val="0"/>
          <w:marTop w:val="100"/>
          <w:marBottom w:val="100"/>
          <w:divBdr>
            <w:top w:val="none" w:sz="0" w:space="0" w:color="auto"/>
            <w:left w:val="none" w:sz="0" w:space="0" w:color="auto"/>
            <w:bottom w:val="none" w:sz="0" w:space="0" w:color="auto"/>
            <w:right w:val="none" w:sz="0" w:space="0" w:color="auto"/>
          </w:divBdr>
          <w:divsChild>
            <w:div w:id="2091733171">
              <w:marLeft w:val="0"/>
              <w:marRight w:val="0"/>
              <w:marTop w:val="540"/>
              <w:marBottom w:val="0"/>
              <w:divBdr>
                <w:top w:val="none" w:sz="0" w:space="0" w:color="auto"/>
                <w:left w:val="none" w:sz="0" w:space="0" w:color="auto"/>
                <w:bottom w:val="none" w:sz="0" w:space="0" w:color="auto"/>
                <w:right w:val="none" w:sz="0" w:space="0" w:color="auto"/>
              </w:divBdr>
            </w:div>
            <w:div w:id="62339843">
              <w:marLeft w:val="0"/>
              <w:marRight w:val="0"/>
              <w:marTop w:val="100"/>
              <w:marBottom w:val="180"/>
              <w:divBdr>
                <w:top w:val="none" w:sz="0" w:space="0" w:color="auto"/>
                <w:left w:val="none" w:sz="0" w:space="0" w:color="auto"/>
                <w:bottom w:val="none" w:sz="0" w:space="0" w:color="auto"/>
                <w:right w:val="none" w:sz="0" w:space="0" w:color="auto"/>
              </w:divBdr>
            </w:div>
          </w:divsChild>
        </w:div>
        <w:div w:id="1884512823">
          <w:marLeft w:val="0"/>
          <w:marRight w:val="0"/>
          <w:marTop w:val="100"/>
          <w:marBottom w:val="100"/>
          <w:divBdr>
            <w:top w:val="none" w:sz="0" w:space="0" w:color="auto"/>
            <w:left w:val="none" w:sz="0" w:space="0" w:color="auto"/>
            <w:bottom w:val="none" w:sz="0" w:space="0" w:color="auto"/>
            <w:right w:val="none" w:sz="0" w:space="0" w:color="auto"/>
          </w:divBdr>
          <w:divsChild>
            <w:div w:id="2137063701">
              <w:marLeft w:val="0"/>
              <w:marRight w:val="0"/>
              <w:marTop w:val="540"/>
              <w:marBottom w:val="0"/>
              <w:divBdr>
                <w:top w:val="none" w:sz="0" w:space="0" w:color="auto"/>
                <w:left w:val="none" w:sz="0" w:space="0" w:color="auto"/>
                <w:bottom w:val="none" w:sz="0" w:space="0" w:color="auto"/>
                <w:right w:val="none" w:sz="0" w:space="0" w:color="auto"/>
              </w:divBdr>
            </w:div>
            <w:div w:id="202445755">
              <w:marLeft w:val="0"/>
              <w:marRight w:val="0"/>
              <w:marTop w:val="100"/>
              <w:marBottom w:val="180"/>
              <w:divBdr>
                <w:top w:val="none" w:sz="0" w:space="0" w:color="auto"/>
                <w:left w:val="none" w:sz="0" w:space="0" w:color="auto"/>
                <w:bottom w:val="none" w:sz="0" w:space="0" w:color="auto"/>
                <w:right w:val="none" w:sz="0" w:space="0" w:color="auto"/>
              </w:divBdr>
            </w:div>
          </w:divsChild>
        </w:div>
        <w:div w:id="1528911728">
          <w:marLeft w:val="0"/>
          <w:marRight w:val="0"/>
          <w:marTop w:val="100"/>
          <w:marBottom w:val="100"/>
          <w:divBdr>
            <w:top w:val="none" w:sz="0" w:space="0" w:color="auto"/>
            <w:left w:val="none" w:sz="0" w:space="0" w:color="auto"/>
            <w:bottom w:val="none" w:sz="0" w:space="0" w:color="auto"/>
            <w:right w:val="none" w:sz="0" w:space="0" w:color="auto"/>
          </w:divBdr>
          <w:divsChild>
            <w:div w:id="2106068538">
              <w:marLeft w:val="0"/>
              <w:marRight w:val="0"/>
              <w:marTop w:val="540"/>
              <w:marBottom w:val="0"/>
              <w:divBdr>
                <w:top w:val="none" w:sz="0" w:space="0" w:color="auto"/>
                <w:left w:val="none" w:sz="0" w:space="0" w:color="auto"/>
                <w:bottom w:val="none" w:sz="0" w:space="0" w:color="auto"/>
                <w:right w:val="none" w:sz="0" w:space="0" w:color="auto"/>
              </w:divBdr>
            </w:div>
            <w:div w:id="1680354853">
              <w:marLeft w:val="0"/>
              <w:marRight w:val="0"/>
              <w:marTop w:val="100"/>
              <w:marBottom w:val="180"/>
              <w:divBdr>
                <w:top w:val="none" w:sz="0" w:space="0" w:color="auto"/>
                <w:left w:val="none" w:sz="0" w:space="0" w:color="auto"/>
                <w:bottom w:val="none" w:sz="0" w:space="0" w:color="auto"/>
                <w:right w:val="none" w:sz="0" w:space="0" w:color="auto"/>
              </w:divBdr>
            </w:div>
          </w:divsChild>
        </w:div>
      </w:divsChild>
    </w:div>
    <w:div w:id="345718403">
      <w:bodyDiv w:val="1"/>
      <w:marLeft w:val="0"/>
      <w:marRight w:val="0"/>
      <w:marTop w:val="0"/>
      <w:marBottom w:val="0"/>
      <w:divBdr>
        <w:top w:val="none" w:sz="0" w:space="0" w:color="auto"/>
        <w:left w:val="none" w:sz="0" w:space="0" w:color="auto"/>
        <w:bottom w:val="none" w:sz="0" w:space="0" w:color="auto"/>
        <w:right w:val="none" w:sz="0" w:space="0" w:color="auto"/>
      </w:divBdr>
    </w:div>
    <w:div w:id="367881246">
      <w:bodyDiv w:val="1"/>
      <w:marLeft w:val="0"/>
      <w:marRight w:val="0"/>
      <w:marTop w:val="0"/>
      <w:marBottom w:val="0"/>
      <w:divBdr>
        <w:top w:val="none" w:sz="0" w:space="0" w:color="auto"/>
        <w:left w:val="none" w:sz="0" w:space="0" w:color="auto"/>
        <w:bottom w:val="none" w:sz="0" w:space="0" w:color="auto"/>
        <w:right w:val="none" w:sz="0" w:space="0" w:color="auto"/>
      </w:divBdr>
    </w:div>
    <w:div w:id="368720980">
      <w:bodyDiv w:val="1"/>
      <w:marLeft w:val="0"/>
      <w:marRight w:val="0"/>
      <w:marTop w:val="0"/>
      <w:marBottom w:val="0"/>
      <w:divBdr>
        <w:top w:val="none" w:sz="0" w:space="0" w:color="auto"/>
        <w:left w:val="none" w:sz="0" w:space="0" w:color="auto"/>
        <w:bottom w:val="none" w:sz="0" w:space="0" w:color="auto"/>
        <w:right w:val="none" w:sz="0" w:space="0" w:color="auto"/>
      </w:divBdr>
    </w:div>
    <w:div w:id="377629592">
      <w:bodyDiv w:val="1"/>
      <w:marLeft w:val="0"/>
      <w:marRight w:val="0"/>
      <w:marTop w:val="0"/>
      <w:marBottom w:val="0"/>
      <w:divBdr>
        <w:top w:val="none" w:sz="0" w:space="0" w:color="auto"/>
        <w:left w:val="none" w:sz="0" w:space="0" w:color="auto"/>
        <w:bottom w:val="none" w:sz="0" w:space="0" w:color="auto"/>
        <w:right w:val="none" w:sz="0" w:space="0" w:color="auto"/>
      </w:divBdr>
    </w:div>
    <w:div w:id="378748291">
      <w:bodyDiv w:val="1"/>
      <w:marLeft w:val="0"/>
      <w:marRight w:val="0"/>
      <w:marTop w:val="0"/>
      <w:marBottom w:val="0"/>
      <w:divBdr>
        <w:top w:val="none" w:sz="0" w:space="0" w:color="auto"/>
        <w:left w:val="none" w:sz="0" w:space="0" w:color="auto"/>
        <w:bottom w:val="none" w:sz="0" w:space="0" w:color="auto"/>
        <w:right w:val="none" w:sz="0" w:space="0" w:color="auto"/>
      </w:divBdr>
      <w:divsChild>
        <w:div w:id="901520406">
          <w:marLeft w:val="0"/>
          <w:marRight w:val="0"/>
          <w:marTop w:val="150"/>
          <w:marBottom w:val="300"/>
          <w:divBdr>
            <w:top w:val="none" w:sz="0" w:space="0" w:color="auto"/>
            <w:left w:val="none" w:sz="0" w:space="0" w:color="auto"/>
            <w:bottom w:val="none" w:sz="0" w:space="0" w:color="auto"/>
            <w:right w:val="none" w:sz="0" w:space="0" w:color="auto"/>
          </w:divBdr>
        </w:div>
        <w:div w:id="567964258">
          <w:marLeft w:val="0"/>
          <w:marRight w:val="0"/>
          <w:marTop w:val="150"/>
          <w:marBottom w:val="300"/>
          <w:divBdr>
            <w:top w:val="none" w:sz="0" w:space="0" w:color="auto"/>
            <w:left w:val="none" w:sz="0" w:space="0" w:color="auto"/>
            <w:bottom w:val="none" w:sz="0" w:space="0" w:color="auto"/>
            <w:right w:val="none" w:sz="0" w:space="0" w:color="auto"/>
          </w:divBdr>
        </w:div>
        <w:div w:id="231701893">
          <w:marLeft w:val="0"/>
          <w:marRight w:val="0"/>
          <w:marTop w:val="150"/>
          <w:marBottom w:val="300"/>
          <w:divBdr>
            <w:top w:val="none" w:sz="0" w:space="0" w:color="auto"/>
            <w:left w:val="none" w:sz="0" w:space="0" w:color="auto"/>
            <w:bottom w:val="none" w:sz="0" w:space="0" w:color="auto"/>
            <w:right w:val="none" w:sz="0" w:space="0" w:color="auto"/>
          </w:divBdr>
        </w:div>
        <w:div w:id="845021376">
          <w:marLeft w:val="0"/>
          <w:marRight w:val="0"/>
          <w:marTop w:val="150"/>
          <w:marBottom w:val="300"/>
          <w:divBdr>
            <w:top w:val="none" w:sz="0" w:space="0" w:color="auto"/>
            <w:left w:val="none" w:sz="0" w:space="0" w:color="auto"/>
            <w:bottom w:val="none" w:sz="0" w:space="0" w:color="auto"/>
            <w:right w:val="none" w:sz="0" w:space="0" w:color="auto"/>
          </w:divBdr>
        </w:div>
        <w:div w:id="593899024">
          <w:marLeft w:val="0"/>
          <w:marRight w:val="0"/>
          <w:marTop w:val="150"/>
          <w:marBottom w:val="300"/>
          <w:divBdr>
            <w:top w:val="none" w:sz="0" w:space="0" w:color="auto"/>
            <w:left w:val="none" w:sz="0" w:space="0" w:color="auto"/>
            <w:bottom w:val="none" w:sz="0" w:space="0" w:color="auto"/>
            <w:right w:val="none" w:sz="0" w:space="0" w:color="auto"/>
          </w:divBdr>
        </w:div>
        <w:div w:id="43987460">
          <w:marLeft w:val="0"/>
          <w:marRight w:val="0"/>
          <w:marTop w:val="150"/>
          <w:marBottom w:val="300"/>
          <w:divBdr>
            <w:top w:val="none" w:sz="0" w:space="0" w:color="auto"/>
            <w:left w:val="none" w:sz="0" w:space="0" w:color="auto"/>
            <w:bottom w:val="none" w:sz="0" w:space="0" w:color="auto"/>
            <w:right w:val="none" w:sz="0" w:space="0" w:color="auto"/>
          </w:divBdr>
        </w:div>
        <w:div w:id="871267527">
          <w:marLeft w:val="0"/>
          <w:marRight w:val="0"/>
          <w:marTop w:val="150"/>
          <w:marBottom w:val="300"/>
          <w:divBdr>
            <w:top w:val="none" w:sz="0" w:space="0" w:color="auto"/>
            <w:left w:val="none" w:sz="0" w:space="0" w:color="auto"/>
            <w:bottom w:val="none" w:sz="0" w:space="0" w:color="auto"/>
            <w:right w:val="none" w:sz="0" w:space="0" w:color="auto"/>
          </w:divBdr>
        </w:div>
        <w:div w:id="1205216828">
          <w:marLeft w:val="0"/>
          <w:marRight w:val="0"/>
          <w:marTop w:val="150"/>
          <w:marBottom w:val="300"/>
          <w:divBdr>
            <w:top w:val="none" w:sz="0" w:space="0" w:color="auto"/>
            <w:left w:val="none" w:sz="0" w:space="0" w:color="auto"/>
            <w:bottom w:val="none" w:sz="0" w:space="0" w:color="auto"/>
            <w:right w:val="none" w:sz="0" w:space="0" w:color="auto"/>
          </w:divBdr>
        </w:div>
        <w:div w:id="1341156638">
          <w:marLeft w:val="0"/>
          <w:marRight w:val="0"/>
          <w:marTop w:val="150"/>
          <w:marBottom w:val="300"/>
          <w:divBdr>
            <w:top w:val="none" w:sz="0" w:space="0" w:color="auto"/>
            <w:left w:val="none" w:sz="0" w:space="0" w:color="auto"/>
            <w:bottom w:val="none" w:sz="0" w:space="0" w:color="auto"/>
            <w:right w:val="none" w:sz="0" w:space="0" w:color="auto"/>
          </w:divBdr>
        </w:div>
      </w:divsChild>
    </w:div>
    <w:div w:id="383598388">
      <w:bodyDiv w:val="1"/>
      <w:marLeft w:val="0"/>
      <w:marRight w:val="0"/>
      <w:marTop w:val="0"/>
      <w:marBottom w:val="0"/>
      <w:divBdr>
        <w:top w:val="none" w:sz="0" w:space="0" w:color="auto"/>
        <w:left w:val="none" w:sz="0" w:space="0" w:color="auto"/>
        <w:bottom w:val="none" w:sz="0" w:space="0" w:color="auto"/>
        <w:right w:val="none" w:sz="0" w:space="0" w:color="auto"/>
      </w:divBdr>
    </w:div>
    <w:div w:id="386611288">
      <w:bodyDiv w:val="1"/>
      <w:marLeft w:val="0"/>
      <w:marRight w:val="0"/>
      <w:marTop w:val="0"/>
      <w:marBottom w:val="0"/>
      <w:divBdr>
        <w:top w:val="none" w:sz="0" w:space="0" w:color="auto"/>
        <w:left w:val="none" w:sz="0" w:space="0" w:color="auto"/>
        <w:bottom w:val="none" w:sz="0" w:space="0" w:color="auto"/>
        <w:right w:val="none" w:sz="0" w:space="0" w:color="auto"/>
      </w:divBdr>
    </w:div>
    <w:div w:id="394552144">
      <w:bodyDiv w:val="1"/>
      <w:marLeft w:val="0"/>
      <w:marRight w:val="0"/>
      <w:marTop w:val="0"/>
      <w:marBottom w:val="0"/>
      <w:divBdr>
        <w:top w:val="none" w:sz="0" w:space="0" w:color="auto"/>
        <w:left w:val="none" w:sz="0" w:space="0" w:color="auto"/>
        <w:bottom w:val="none" w:sz="0" w:space="0" w:color="auto"/>
        <w:right w:val="none" w:sz="0" w:space="0" w:color="auto"/>
      </w:divBdr>
    </w:div>
    <w:div w:id="395277577">
      <w:bodyDiv w:val="1"/>
      <w:marLeft w:val="0"/>
      <w:marRight w:val="0"/>
      <w:marTop w:val="0"/>
      <w:marBottom w:val="0"/>
      <w:divBdr>
        <w:top w:val="none" w:sz="0" w:space="0" w:color="auto"/>
        <w:left w:val="none" w:sz="0" w:space="0" w:color="auto"/>
        <w:bottom w:val="none" w:sz="0" w:space="0" w:color="auto"/>
        <w:right w:val="none" w:sz="0" w:space="0" w:color="auto"/>
      </w:divBdr>
    </w:div>
    <w:div w:id="426850318">
      <w:bodyDiv w:val="1"/>
      <w:marLeft w:val="0"/>
      <w:marRight w:val="0"/>
      <w:marTop w:val="0"/>
      <w:marBottom w:val="0"/>
      <w:divBdr>
        <w:top w:val="none" w:sz="0" w:space="0" w:color="auto"/>
        <w:left w:val="none" w:sz="0" w:space="0" w:color="auto"/>
        <w:bottom w:val="none" w:sz="0" w:space="0" w:color="auto"/>
        <w:right w:val="none" w:sz="0" w:space="0" w:color="auto"/>
      </w:divBdr>
    </w:div>
    <w:div w:id="430203624">
      <w:bodyDiv w:val="1"/>
      <w:marLeft w:val="0"/>
      <w:marRight w:val="0"/>
      <w:marTop w:val="0"/>
      <w:marBottom w:val="0"/>
      <w:divBdr>
        <w:top w:val="none" w:sz="0" w:space="0" w:color="auto"/>
        <w:left w:val="none" w:sz="0" w:space="0" w:color="auto"/>
        <w:bottom w:val="none" w:sz="0" w:space="0" w:color="auto"/>
        <w:right w:val="none" w:sz="0" w:space="0" w:color="auto"/>
      </w:divBdr>
      <w:divsChild>
        <w:div w:id="1166940996">
          <w:marLeft w:val="0"/>
          <w:marRight w:val="0"/>
          <w:marTop w:val="0"/>
          <w:marBottom w:val="0"/>
          <w:divBdr>
            <w:top w:val="none" w:sz="0" w:space="0" w:color="auto"/>
            <w:left w:val="none" w:sz="0" w:space="0" w:color="auto"/>
            <w:bottom w:val="none" w:sz="0" w:space="0" w:color="auto"/>
            <w:right w:val="none" w:sz="0" w:space="0" w:color="auto"/>
          </w:divBdr>
        </w:div>
      </w:divsChild>
    </w:div>
    <w:div w:id="443960284">
      <w:bodyDiv w:val="1"/>
      <w:marLeft w:val="0"/>
      <w:marRight w:val="0"/>
      <w:marTop w:val="0"/>
      <w:marBottom w:val="0"/>
      <w:divBdr>
        <w:top w:val="none" w:sz="0" w:space="0" w:color="auto"/>
        <w:left w:val="none" w:sz="0" w:space="0" w:color="auto"/>
        <w:bottom w:val="none" w:sz="0" w:space="0" w:color="auto"/>
        <w:right w:val="none" w:sz="0" w:space="0" w:color="auto"/>
      </w:divBdr>
      <w:divsChild>
        <w:div w:id="915742359">
          <w:marLeft w:val="0"/>
          <w:marRight w:val="0"/>
          <w:marTop w:val="0"/>
          <w:marBottom w:val="0"/>
          <w:divBdr>
            <w:top w:val="none" w:sz="0" w:space="0" w:color="auto"/>
            <w:left w:val="none" w:sz="0" w:space="0" w:color="auto"/>
            <w:bottom w:val="none" w:sz="0" w:space="0" w:color="auto"/>
            <w:right w:val="none" w:sz="0" w:space="0" w:color="auto"/>
          </w:divBdr>
          <w:divsChild>
            <w:div w:id="93020782">
              <w:marLeft w:val="0"/>
              <w:marRight w:val="0"/>
              <w:marTop w:val="0"/>
              <w:marBottom w:val="0"/>
              <w:divBdr>
                <w:top w:val="none" w:sz="0" w:space="0" w:color="auto"/>
                <w:left w:val="none" w:sz="0" w:space="0" w:color="auto"/>
                <w:bottom w:val="none" w:sz="0" w:space="0" w:color="auto"/>
                <w:right w:val="none" w:sz="0" w:space="0" w:color="auto"/>
              </w:divBdr>
              <w:divsChild>
                <w:div w:id="93285648">
                  <w:marLeft w:val="0"/>
                  <w:marRight w:val="0"/>
                  <w:marTop w:val="0"/>
                  <w:marBottom w:val="0"/>
                  <w:divBdr>
                    <w:top w:val="none" w:sz="0" w:space="0" w:color="auto"/>
                    <w:left w:val="none" w:sz="0" w:space="0" w:color="auto"/>
                    <w:bottom w:val="none" w:sz="0" w:space="0" w:color="auto"/>
                    <w:right w:val="none" w:sz="0" w:space="0" w:color="auto"/>
                  </w:divBdr>
                  <w:divsChild>
                    <w:div w:id="1821997808">
                      <w:marLeft w:val="0"/>
                      <w:marRight w:val="0"/>
                      <w:marTop w:val="0"/>
                      <w:marBottom w:val="0"/>
                      <w:divBdr>
                        <w:top w:val="none" w:sz="0" w:space="0" w:color="auto"/>
                        <w:left w:val="none" w:sz="0" w:space="0" w:color="auto"/>
                        <w:bottom w:val="none" w:sz="0" w:space="0" w:color="auto"/>
                        <w:right w:val="none" w:sz="0" w:space="0" w:color="auto"/>
                      </w:divBdr>
                      <w:divsChild>
                        <w:div w:id="736362619">
                          <w:marLeft w:val="0"/>
                          <w:marRight w:val="0"/>
                          <w:marTop w:val="0"/>
                          <w:marBottom w:val="0"/>
                          <w:divBdr>
                            <w:top w:val="none" w:sz="0" w:space="0" w:color="auto"/>
                            <w:left w:val="none" w:sz="0" w:space="0" w:color="auto"/>
                            <w:bottom w:val="none" w:sz="0" w:space="0" w:color="auto"/>
                            <w:right w:val="none" w:sz="0" w:space="0" w:color="auto"/>
                          </w:divBdr>
                          <w:divsChild>
                            <w:div w:id="127775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30632">
                  <w:marLeft w:val="0"/>
                  <w:marRight w:val="0"/>
                  <w:marTop w:val="0"/>
                  <w:marBottom w:val="0"/>
                  <w:divBdr>
                    <w:top w:val="none" w:sz="0" w:space="0" w:color="auto"/>
                    <w:left w:val="none" w:sz="0" w:space="0" w:color="auto"/>
                    <w:bottom w:val="none" w:sz="0" w:space="0" w:color="auto"/>
                    <w:right w:val="none" w:sz="0" w:space="0" w:color="auto"/>
                  </w:divBdr>
                  <w:divsChild>
                    <w:div w:id="102769848">
                      <w:marLeft w:val="0"/>
                      <w:marRight w:val="0"/>
                      <w:marTop w:val="0"/>
                      <w:marBottom w:val="0"/>
                      <w:divBdr>
                        <w:top w:val="none" w:sz="0" w:space="0" w:color="auto"/>
                        <w:left w:val="none" w:sz="0" w:space="0" w:color="auto"/>
                        <w:bottom w:val="none" w:sz="0" w:space="0" w:color="auto"/>
                        <w:right w:val="none" w:sz="0" w:space="0" w:color="auto"/>
                      </w:divBdr>
                      <w:divsChild>
                        <w:div w:id="1231381611">
                          <w:marLeft w:val="0"/>
                          <w:marRight w:val="0"/>
                          <w:marTop w:val="150"/>
                          <w:marBottom w:val="150"/>
                          <w:divBdr>
                            <w:top w:val="none" w:sz="0" w:space="0" w:color="auto"/>
                            <w:left w:val="none" w:sz="0" w:space="0" w:color="auto"/>
                            <w:bottom w:val="none" w:sz="0" w:space="0" w:color="auto"/>
                            <w:right w:val="none" w:sz="0" w:space="0" w:color="auto"/>
                          </w:divBdr>
                          <w:divsChild>
                            <w:div w:id="26011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393450">
                  <w:marLeft w:val="0"/>
                  <w:marRight w:val="0"/>
                  <w:marTop w:val="0"/>
                  <w:marBottom w:val="0"/>
                  <w:divBdr>
                    <w:top w:val="none" w:sz="0" w:space="0" w:color="auto"/>
                    <w:left w:val="none" w:sz="0" w:space="0" w:color="auto"/>
                    <w:bottom w:val="none" w:sz="0" w:space="0" w:color="auto"/>
                    <w:right w:val="none" w:sz="0" w:space="0" w:color="auto"/>
                  </w:divBdr>
                  <w:divsChild>
                    <w:div w:id="1508597386">
                      <w:marLeft w:val="0"/>
                      <w:marRight w:val="0"/>
                      <w:marTop w:val="0"/>
                      <w:marBottom w:val="0"/>
                      <w:divBdr>
                        <w:top w:val="none" w:sz="0" w:space="0" w:color="auto"/>
                        <w:left w:val="none" w:sz="0" w:space="0" w:color="auto"/>
                        <w:bottom w:val="none" w:sz="0" w:space="0" w:color="auto"/>
                        <w:right w:val="none" w:sz="0" w:space="0" w:color="auto"/>
                      </w:divBdr>
                      <w:divsChild>
                        <w:div w:id="783764394">
                          <w:marLeft w:val="0"/>
                          <w:marRight w:val="0"/>
                          <w:marTop w:val="150"/>
                          <w:marBottom w:val="150"/>
                          <w:divBdr>
                            <w:top w:val="none" w:sz="0" w:space="0" w:color="auto"/>
                            <w:left w:val="none" w:sz="0" w:space="0" w:color="auto"/>
                            <w:bottom w:val="none" w:sz="0" w:space="0" w:color="auto"/>
                            <w:right w:val="none" w:sz="0" w:space="0" w:color="auto"/>
                          </w:divBdr>
                          <w:divsChild>
                            <w:div w:id="164636356">
                              <w:marLeft w:val="-240"/>
                              <w:marRight w:val="-240"/>
                              <w:marTop w:val="0"/>
                              <w:marBottom w:val="0"/>
                              <w:divBdr>
                                <w:top w:val="none" w:sz="0" w:space="0" w:color="auto"/>
                                <w:left w:val="none" w:sz="0" w:space="0" w:color="auto"/>
                                <w:bottom w:val="none" w:sz="0" w:space="0" w:color="auto"/>
                                <w:right w:val="none" w:sz="0" w:space="0" w:color="auto"/>
                              </w:divBdr>
                              <w:divsChild>
                                <w:div w:id="734207839">
                                  <w:marLeft w:val="0"/>
                                  <w:marRight w:val="0"/>
                                  <w:marTop w:val="0"/>
                                  <w:marBottom w:val="0"/>
                                  <w:divBdr>
                                    <w:top w:val="none" w:sz="0" w:space="0" w:color="auto"/>
                                    <w:left w:val="none" w:sz="0" w:space="0" w:color="auto"/>
                                    <w:bottom w:val="none" w:sz="0" w:space="0" w:color="auto"/>
                                    <w:right w:val="none" w:sz="0" w:space="0" w:color="auto"/>
                                  </w:divBdr>
                                </w:div>
                                <w:div w:id="126557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9420921">
          <w:marLeft w:val="0"/>
          <w:marRight w:val="0"/>
          <w:marTop w:val="0"/>
          <w:marBottom w:val="0"/>
          <w:divBdr>
            <w:top w:val="none" w:sz="0" w:space="0" w:color="auto"/>
            <w:left w:val="none" w:sz="0" w:space="0" w:color="auto"/>
            <w:bottom w:val="none" w:sz="0" w:space="0" w:color="auto"/>
            <w:right w:val="none" w:sz="0" w:space="0" w:color="auto"/>
          </w:divBdr>
          <w:divsChild>
            <w:div w:id="89395353">
              <w:marLeft w:val="0"/>
              <w:marRight w:val="0"/>
              <w:marTop w:val="0"/>
              <w:marBottom w:val="0"/>
              <w:divBdr>
                <w:top w:val="none" w:sz="0" w:space="0" w:color="auto"/>
                <w:left w:val="none" w:sz="0" w:space="0" w:color="auto"/>
                <w:bottom w:val="none" w:sz="0" w:space="0" w:color="auto"/>
                <w:right w:val="none" w:sz="0" w:space="0" w:color="auto"/>
              </w:divBdr>
              <w:divsChild>
                <w:div w:id="211432064">
                  <w:marLeft w:val="0"/>
                  <w:marRight w:val="0"/>
                  <w:marTop w:val="150"/>
                  <w:marBottom w:val="150"/>
                  <w:divBdr>
                    <w:top w:val="none" w:sz="0" w:space="0" w:color="auto"/>
                    <w:left w:val="none" w:sz="0" w:space="0" w:color="auto"/>
                    <w:bottom w:val="none" w:sz="0" w:space="0" w:color="auto"/>
                    <w:right w:val="none" w:sz="0" w:space="0" w:color="auto"/>
                  </w:divBdr>
                  <w:divsChild>
                    <w:div w:id="742988282">
                      <w:marLeft w:val="0"/>
                      <w:marRight w:val="0"/>
                      <w:marTop w:val="0"/>
                      <w:marBottom w:val="0"/>
                      <w:divBdr>
                        <w:top w:val="none" w:sz="0" w:space="0" w:color="auto"/>
                        <w:left w:val="none" w:sz="0" w:space="0" w:color="auto"/>
                        <w:bottom w:val="none" w:sz="0" w:space="0" w:color="auto"/>
                        <w:right w:val="none" w:sz="0" w:space="0" w:color="auto"/>
                      </w:divBdr>
                      <w:divsChild>
                        <w:div w:id="74916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110664">
                  <w:marLeft w:val="0"/>
                  <w:marRight w:val="0"/>
                  <w:marTop w:val="0"/>
                  <w:marBottom w:val="0"/>
                  <w:divBdr>
                    <w:top w:val="none" w:sz="0" w:space="0" w:color="auto"/>
                    <w:left w:val="none" w:sz="0" w:space="0" w:color="auto"/>
                    <w:bottom w:val="none" w:sz="0" w:space="0" w:color="auto"/>
                    <w:right w:val="none" w:sz="0" w:space="0" w:color="auto"/>
                  </w:divBdr>
                  <w:divsChild>
                    <w:div w:id="2082242206">
                      <w:marLeft w:val="225"/>
                      <w:marRight w:val="225"/>
                      <w:marTop w:val="225"/>
                      <w:marBottom w:val="225"/>
                      <w:divBdr>
                        <w:top w:val="single" w:sz="18" w:space="26" w:color="auto"/>
                        <w:left w:val="single" w:sz="2" w:space="31" w:color="auto"/>
                        <w:bottom w:val="single" w:sz="2" w:space="26" w:color="auto"/>
                        <w:right w:val="single" w:sz="2" w:space="31" w:color="auto"/>
                      </w:divBdr>
                      <w:divsChild>
                        <w:div w:id="221478573">
                          <w:marLeft w:val="-675"/>
                          <w:marRight w:val="-675"/>
                          <w:marTop w:val="150"/>
                          <w:marBottom w:val="150"/>
                          <w:divBdr>
                            <w:top w:val="none" w:sz="0" w:space="0" w:color="auto"/>
                            <w:left w:val="none" w:sz="0" w:space="0" w:color="auto"/>
                            <w:bottom w:val="none" w:sz="0" w:space="0" w:color="auto"/>
                            <w:right w:val="none" w:sz="0" w:space="0" w:color="auto"/>
                          </w:divBdr>
                          <w:divsChild>
                            <w:div w:id="288753748">
                              <w:marLeft w:val="0"/>
                              <w:marRight w:val="0"/>
                              <w:marTop w:val="0"/>
                              <w:marBottom w:val="0"/>
                              <w:divBdr>
                                <w:top w:val="none" w:sz="0" w:space="0" w:color="auto"/>
                                <w:left w:val="none" w:sz="0" w:space="0" w:color="auto"/>
                                <w:bottom w:val="none" w:sz="0" w:space="0" w:color="auto"/>
                                <w:right w:val="none" w:sz="0" w:space="0" w:color="auto"/>
                              </w:divBdr>
                            </w:div>
                          </w:divsChild>
                        </w:div>
                        <w:div w:id="300578377">
                          <w:marLeft w:val="0"/>
                          <w:marRight w:val="0"/>
                          <w:marTop w:val="150"/>
                          <w:marBottom w:val="0"/>
                          <w:divBdr>
                            <w:top w:val="none" w:sz="0" w:space="0" w:color="auto"/>
                            <w:left w:val="none" w:sz="0" w:space="0" w:color="auto"/>
                            <w:bottom w:val="none" w:sz="0" w:space="0" w:color="auto"/>
                            <w:right w:val="none" w:sz="0" w:space="0" w:color="auto"/>
                          </w:divBdr>
                          <w:divsChild>
                            <w:div w:id="239028256">
                              <w:marLeft w:val="0"/>
                              <w:marRight w:val="0"/>
                              <w:marTop w:val="0"/>
                              <w:marBottom w:val="0"/>
                              <w:divBdr>
                                <w:top w:val="none" w:sz="0" w:space="0" w:color="auto"/>
                                <w:left w:val="none" w:sz="0" w:space="0" w:color="auto"/>
                                <w:bottom w:val="none" w:sz="0" w:space="0" w:color="auto"/>
                                <w:right w:val="none" w:sz="0" w:space="0" w:color="auto"/>
                              </w:divBdr>
                              <w:divsChild>
                                <w:div w:id="204212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426036">
                          <w:marLeft w:val="0"/>
                          <w:marRight w:val="0"/>
                          <w:marTop w:val="150"/>
                          <w:marBottom w:val="150"/>
                          <w:divBdr>
                            <w:top w:val="none" w:sz="0" w:space="0" w:color="auto"/>
                            <w:left w:val="none" w:sz="0" w:space="0" w:color="auto"/>
                            <w:bottom w:val="none" w:sz="0" w:space="0" w:color="auto"/>
                            <w:right w:val="none" w:sz="0" w:space="0" w:color="auto"/>
                          </w:divBdr>
                          <w:divsChild>
                            <w:div w:id="1253318422">
                              <w:marLeft w:val="0"/>
                              <w:marRight w:val="0"/>
                              <w:marTop w:val="0"/>
                              <w:marBottom w:val="0"/>
                              <w:divBdr>
                                <w:top w:val="none" w:sz="0" w:space="0" w:color="auto"/>
                                <w:left w:val="none" w:sz="0" w:space="0" w:color="auto"/>
                                <w:bottom w:val="none" w:sz="0" w:space="0" w:color="auto"/>
                                <w:right w:val="none" w:sz="0" w:space="0" w:color="auto"/>
                              </w:divBdr>
                              <w:divsChild>
                                <w:div w:id="166084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246857">
                          <w:marLeft w:val="0"/>
                          <w:marRight w:val="0"/>
                          <w:marTop w:val="150"/>
                          <w:marBottom w:val="150"/>
                          <w:divBdr>
                            <w:top w:val="none" w:sz="0" w:space="0" w:color="auto"/>
                            <w:left w:val="none" w:sz="0" w:space="0" w:color="auto"/>
                            <w:bottom w:val="none" w:sz="0" w:space="0" w:color="auto"/>
                            <w:right w:val="none" w:sz="0" w:space="0" w:color="auto"/>
                          </w:divBdr>
                          <w:divsChild>
                            <w:div w:id="2040661511">
                              <w:marLeft w:val="0"/>
                              <w:marRight w:val="0"/>
                              <w:marTop w:val="0"/>
                              <w:marBottom w:val="0"/>
                              <w:divBdr>
                                <w:top w:val="none" w:sz="0" w:space="0" w:color="auto"/>
                                <w:left w:val="none" w:sz="0" w:space="0" w:color="auto"/>
                                <w:bottom w:val="none" w:sz="0" w:space="0" w:color="auto"/>
                                <w:right w:val="none" w:sz="0" w:space="0" w:color="auto"/>
                              </w:divBdr>
                              <w:divsChild>
                                <w:div w:id="184721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049707">
                          <w:marLeft w:val="0"/>
                          <w:marRight w:val="0"/>
                          <w:marTop w:val="150"/>
                          <w:marBottom w:val="150"/>
                          <w:divBdr>
                            <w:top w:val="none" w:sz="0" w:space="0" w:color="auto"/>
                            <w:left w:val="none" w:sz="0" w:space="0" w:color="auto"/>
                            <w:bottom w:val="none" w:sz="0" w:space="0" w:color="auto"/>
                            <w:right w:val="none" w:sz="0" w:space="0" w:color="auto"/>
                          </w:divBdr>
                          <w:divsChild>
                            <w:div w:id="2053335794">
                              <w:marLeft w:val="-75"/>
                              <w:marRight w:val="-75"/>
                              <w:marTop w:val="0"/>
                              <w:marBottom w:val="0"/>
                              <w:divBdr>
                                <w:top w:val="none" w:sz="0" w:space="0" w:color="auto"/>
                                <w:left w:val="none" w:sz="0" w:space="0" w:color="auto"/>
                                <w:bottom w:val="none" w:sz="0" w:space="0" w:color="auto"/>
                                <w:right w:val="none" w:sz="0" w:space="0" w:color="auto"/>
                              </w:divBdr>
                              <w:divsChild>
                                <w:div w:id="85446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24031">
                          <w:marLeft w:val="0"/>
                          <w:marRight w:val="0"/>
                          <w:marTop w:val="150"/>
                          <w:marBottom w:val="150"/>
                          <w:divBdr>
                            <w:top w:val="none" w:sz="0" w:space="0" w:color="auto"/>
                            <w:left w:val="none" w:sz="0" w:space="0" w:color="auto"/>
                            <w:bottom w:val="none" w:sz="0" w:space="0" w:color="auto"/>
                            <w:right w:val="none" w:sz="0" w:space="0" w:color="auto"/>
                          </w:divBdr>
                          <w:divsChild>
                            <w:div w:id="1390180023">
                              <w:marLeft w:val="0"/>
                              <w:marRight w:val="0"/>
                              <w:marTop w:val="0"/>
                              <w:marBottom w:val="0"/>
                              <w:divBdr>
                                <w:top w:val="none" w:sz="0" w:space="0" w:color="auto"/>
                                <w:left w:val="none" w:sz="0" w:space="0" w:color="auto"/>
                                <w:bottom w:val="none" w:sz="0" w:space="0" w:color="auto"/>
                                <w:right w:val="none" w:sz="0" w:space="0" w:color="auto"/>
                              </w:divBdr>
                              <w:divsChild>
                                <w:div w:id="189839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875423">
                  <w:marLeft w:val="0"/>
                  <w:marRight w:val="0"/>
                  <w:marTop w:val="0"/>
                  <w:marBottom w:val="0"/>
                  <w:divBdr>
                    <w:top w:val="none" w:sz="0" w:space="0" w:color="auto"/>
                    <w:left w:val="none" w:sz="0" w:space="0" w:color="auto"/>
                    <w:bottom w:val="none" w:sz="0" w:space="0" w:color="auto"/>
                    <w:right w:val="none" w:sz="0" w:space="0" w:color="auto"/>
                  </w:divBdr>
                  <w:divsChild>
                    <w:div w:id="1550845610">
                      <w:marLeft w:val="225"/>
                      <w:marRight w:val="225"/>
                      <w:marTop w:val="225"/>
                      <w:marBottom w:val="225"/>
                      <w:divBdr>
                        <w:top w:val="single" w:sz="18" w:space="26" w:color="auto"/>
                        <w:left w:val="single" w:sz="2" w:space="31" w:color="auto"/>
                        <w:bottom w:val="single" w:sz="2" w:space="26" w:color="auto"/>
                        <w:right w:val="single" w:sz="2" w:space="31" w:color="auto"/>
                      </w:divBdr>
                      <w:divsChild>
                        <w:div w:id="124324125">
                          <w:marLeft w:val="0"/>
                          <w:marRight w:val="0"/>
                          <w:marTop w:val="150"/>
                          <w:marBottom w:val="0"/>
                          <w:divBdr>
                            <w:top w:val="none" w:sz="0" w:space="0" w:color="auto"/>
                            <w:left w:val="none" w:sz="0" w:space="0" w:color="auto"/>
                            <w:bottom w:val="none" w:sz="0" w:space="0" w:color="auto"/>
                            <w:right w:val="none" w:sz="0" w:space="0" w:color="auto"/>
                          </w:divBdr>
                          <w:divsChild>
                            <w:div w:id="1758822012">
                              <w:marLeft w:val="0"/>
                              <w:marRight w:val="0"/>
                              <w:marTop w:val="0"/>
                              <w:marBottom w:val="0"/>
                              <w:divBdr>
                                <w:top w:val="none" w:sz="0" w:space="0" w:color="auto"/>
                                <w:left w:val="none" w:sz="0" w:space="0" w:color="auto"/>
                                <w:bottom w:val="none" w:sz="0" w:space="0" w:color="auto"/>
                                <w:right w:val="none" w:sz="0" w:space="0" w:color="auto"/>
                              </w:divBdr>
                              <w:divsChild>
                                <w:div w:id="155504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06935">
                          <w:marLeft w:val="0"/>
                          <w:marRight w:val="0"/>
                          <w:marTop w:val="150"/>
                          <w:marBottom w:val="150"/>
                          <w:divBdr>
                            <w:top w:val="none" w:sz="0" w:space="0" w:color="auto"/>
                            <w:left w:val="none" w:sz="0" w:space="0" w:color="auto"/>
                            <w:bottom w:val="none" w:sz="0" w:space="0" w:color="auto"/>
                            <w:right w:val="none" w:sz="0" w:space="0" w:color="auto"/>
                          </w:divBdr>
                          <w:divsChild>
                            <w:div w:id="1524126192">
                              <w:marLeft w:val="-75"/>
                              <w:marRight w:val="-75"/>
                              <w:marTop w:val="0"/>
                              <w:marBottom w:val="0"/>
                              <w:divBdr>
                                <w:top w:val="none" w:sz="0" w:space="0" w:color="auto"/>
                                <w:left w:val="none" w:sz="0" w:space="0" w:color="auto"/>
                                <w:bottom w:val="none" w:sz="0" w:space="0" w:color="auto"/>
                                <w:right w:val="none" w:sz="0" w:space="0" w:color="auto"/>
                              </w:divBdr>
                              <w:divsChild>
                                <w:div w:id="184675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373336">
                          <w:marLeft w:val="0"/>
                          <w:marRight w:val="0"/>
                          <w:marTop w:val="150"/>
                          <w:marBottom w:val="150"/>
                          <w:divBdr>
                            <w:top w:val="none" w:sz="0" w:space="0" w:color="auto"/>
                            <w:left w:val="none" w:sz="0" w:space="0" w:color="auto"/>
                            <w:bottom w:val="none" w:sz="0" w:space="0" w:color="auto"/>
                            <w:right w:val="none" w:sz="0" w:space="0" w:color="auto"/>
                          </w:divBdr>
                          <w:divsChild>
                            <w:div w:id="690108357">
                              <w:marLeft w:val="0"/>
                              <w:marRight w:val="0"/>
                              <w:marTop w:val="0"/>
                              <w:marBottom w:val="0"/>
                              <w:divBdr>
                                <w:top w:val="none" w:sz="0" w:space="0" w:color="auto"/>
                                <w:left w:val="none" w:sz="0" w:space="0" w:color="auto"/>
                                <w:bottom w:val="none" w:sz="0" w:space="0" w:color="auto"/>
                                <w:right w:val="none" w:sz="0" w:space="0" w:color="auto"/>
                              </w:divBdr>
                              <w:divsChild>
                                <w:div w:id="109774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577291">
                          <w:marLeft w:val="-675"/>
                          <w:marRight w:val="-675"/>
                          <w:marTop w:val="150"/>
                          <w:marBottom w:val="150"/>
                          <w:divBdr>
                            <w:top w:val="none" w:sz="0" w:space="0" w:color="auto"/>
                            <w:left w:val="none" w:sz="0" w:space="0" w:color="auto"/>
                            <w:bottom w:val="none" w:sz="0" w:space="0" w:color="auto"/>
                            <w:right w:val="none" w:sz="0" w:space="0" w:color="auto"/>
                          </w:divBdr>
                          <w:divsChild>
                            <w:div w:id="1674336040">
                              <w:marLeft w:val="0"/>
                              <w:marRight w:val="0"/>
                              <w:marTop w:val="0"/>
                              <w:marBottom w:val="0"/>
                              <w:divBdr>
                                <w:top w:val="none" w:sz="0" w:space="0" w:color="auto"/>
                                <w:left w:val="none" w:sz="0" w:space="0" w:color="auto"/>
                                <w:bottom w:val="none" w:sz="0" w:space="0" w:color="auto"/>
                                <w:right w:val="none" w:sz="0" w:space="0" w:color="auto"/>
                              </w:divBdr>
                            </w:div>
                          </w:divsChild>
                        </w:div>
                        <w:div w:id="1226063589">
                          <w:marLeft w:val="0"/>
                          <w:marRight w:val="0"/>
                          <w:marTop w:val="150"/>
                          <w:marBottom w:val="150"/>
                          <w:divBdr>
                            <w:top w:val="none" w:sz="0" w:space="0" w:color="auto"/>
                            <w:left w:val="none" w:sz="0" w:space="0" w:color="auto"/>
                            <w:bottom w:val="none" w:sz="0" w:space="0" w:color="auto"/>
                            <w:right w:val="none" w:sz="0" w:space="0" w:color="auto"/>
                          </w:divBdr>
                          <w:divsChild>
                            <w:div w:id="1785273525">
                              <w:marLeft w:val="0"/>
                              <w:marRight w:val="0"/>
                              <w:marTop w:val="0"/>
                              <w:marBottom w:val="0"/>
                              <w:divBdr>
                                <w:top w:val="none" w:sz="0" w:space="0" w:color="auto"/>
                                <w:left w:val="none" w:sz="0" w:space="0" w:color="auto"/>
                                <w:bottom w:val="none" w:sz="0" w:space="0" w:color="auto"/>
                                <w:right w:val="none" w:sz="0" w:space="0" w:color="auto"/>
                              </w:divBdr>
                              <w:divsChild>
                                <w:div w:id="163984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05849">
                          <w:marLeft w:val="0"/>
                          <w:marRight w:val="0"/>
                          <w:marTop w:val="150"/>
                          <w:marBottom w:val="150"/>
                          <w:divBdr>
                            <w:top w:val="none" w:sz="0" w:space="0" w:color="auto"/>
                            <w:left w:val="none" w:sz="0" w:space="0" w:color="auto"/>
                            <w:bottom w:val="none" w:sz="0" w:space="0" w:color="auto"/>
                            <w:right w:val="none" w:sz="0" w:space="0" w:color="auto"/>
                          </w:divBdr>
                          <w:divsChild>
                            <w:div w:id="913121334">
                              <w:marLeft w:val="0"/>
                              <w:marRight w:val="0"/>
                              <w:marTop w:val="0"/>
                              <w:marBottom w:val="0"/>
                              <w:divBdr>
                                <w:top w:val="none" w:sz="0" w:space="0" w:color="auto"/>
                                <w:left w:val="none" w:sz="0" w:space="0" w:color="auto"/>
                                <w:bottom w:val="none" w:sz="0" w:space="0" w:color="auto"/>
                                <w:right w:val="none" w:sz="0" w:space="0" w:color="auto"/>
                              </w:divBdr>
                              <w:divsChild>
                                <w:div w:id="78905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65867">
                  <w:marLeft w:val="0"/>
                  <w:marRight w:val="0"/>
                  <w:marTop w:val="0"/>
                  <w:marBottom w:val="0"/>
                  <w:divBdr>
                    <w:top w:val="none" w:sz="0" w:space="0" w:color="auto"/>
                    <w:left w:val="none" w:sz="0" w:space="0" w:color="auto"/>
                    <w:bottom w:val="none" w:sz="0" w:space="0" w:color="auto"/>
                    <w:right w:val="none" w:sz="0" w:space="0" w:color="auto"/>
                  </w:divBdr>
                  <w:divsChild>
                    <w:div w:id="1803696460">
                      <w:marLeft w:val="225"/>
                      <w:marRight w:val="225"/>
                      <w:marTop w:val="225"/>
                      <w:marBottom w:val="225"/>
                      <w:divBdr>
                        <w:top w:val="single" w:sz="18" w:space="26" w:color="auto"/>
                        <w:left w:val="single" w:sz="2" w:space="31" w:color="auto"/>
                        <w:bottom w:val="single" w:sz="2" w:space="26" w:color="auto"/>
                        <w:right w:val="single" w:sz="2" w:space="31" w:color="auto"/>
                      </w:divBdr>
                      <w:divsChild>
                        <w:div w:id="121267754">
                          <w:marLeft w:val="0"/>
                          <w:marRight w:val="0"/>
                          <w:marTop w:val="150"/>
                          <w:marBottom w:val="150"/>
                          <w:divBdr>
                            <w:top w:val="none" w:sz="0" w:space="0" w:color="auto"/>
                            <w:left w:val="none" w:sz="0" w:space="0" w:color="auto"/>
                            <w:bottom w:val="none" w:sz="0" w:space="0" w:color="auto"/>
                            <w:right w:val="none" w:sz="0" w:space="0" w:color="auto"/>
                          </w:divBdr>
                          <w:divsChild>
                            <w:div w:id="799802078">
                              <w:marLeft w:val="0"/>
                              <w:marRight w:val="0"/>
                              <w:marTop w:val="0"/>
                              <w:marBottom w:val="0"/>
                              <w:divBdr>
                                <w:top w:val="none" w:sz="0" w:space="0" w:color="auto"/>
                                <w:left w:val="none" w:sz="0" w:space="0" w:color="auto"/>
                                <w:bottom w:val="none" w:sz="0" w:space="0" w:color="auto"/>
                                <w:right w:val="none" w:sz="0" w:space="0" w:color="auto"/>
                              </w:divBdr>
                              <w:divsChild>
                                <w:div w:id="180368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82670">
                          <w:marLeft w:val="0"/>
                          <w:marRight w:val="0"/>
                          <w:marTop w:val="150"/>
                          <w:marBottom w:val="150"/>
                          <w:divBdr>
                            <w:top w:val="none" w:sz="0" w:space="0" w:color="auto"/>
                            <w:left w:val="none" w:sz="0" w:space="0" w:color="auto"/>
                            <w:bottom w:val="none" w:sz="0" w:space="0" w:color="auto"/>
                            <w:right w:val="none" w:sz="0" w:space="0" w:color="auto"/>
                          </w:divBdr>
                          <w:divsChild>
                            <w:div w:id="19820940">
                              <w:marLeft w:val="-75"/>
                              <w:marRight w:val="-75"/>
                              <w:marTop w:val="0"/>
                              <w:marBottom w:val="0"/>
                              <w:divBdr>
                                <w:top w:val="none" w:sz="0" w:space="0" w:color="auto"/>
                                <w:left w:val="none" w:sz="0" w:space="0" w:color="auto"/>
                                <w:bottom w:val="none" w:sz="0" w:space="0" w:color="auto"/>
                                <w:right w:val="none" w:sz="0" w:space="0" w:color="auto"/>
                              </w:divBdr>
                              <w:divsChild>
                                <w:div w:id="1581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148655">
                          <w:marLeft w:val="0"/>
                          <w:marRight w:val="0"/>
                          <w:marTop w:val="150"/>
                          <w:marBottom w:val="150"/>
                          <w:divBdr>
                            <w:top w:val="none" w:sz="0" w:space="0" w:color="auto"/>
                            <w:left w:val="none" w:sz="0" w:space="0" w:color="auto"/>
                            <w:bottom w:val="none" w:sz="0" w:space="0" w:color="auto"/>
                            <w:right w:val="none" w:sz="0" w:space="0" w:color="auto"/>
                          </w:divBdr>
                          <w:divsChild>
                            <w:div w:id="1615088343">
                              <w:marLeft w:val="0"/>
                              <w:marRight w:val="0"/>
                              <w:marTop w:val="0"/>
                              <w:marBottom w:val="0"/>
                              <w:divBdr>
                                <w:top w:val="none" w:sz="0" w:space="0" w:color="auto"/>
                                <w:left w:val="none" w:sz="0" w:space="0" w:color="auto"/>
                                <w:bottom w:val="none" w:sz="0" w:space="0" w:color="auto"/>
                                <w:right w:val="none" w:sz="0" w:space="0" w:color="auto"/>
                              </w:divBdr>
                              <w:divsChild>
                                <w:div w:id="60288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90976">
                          <w:marLeft w:val="0"/>
                          <w:marRight w:val="0"/>
                          <w:marTop w:val="150"/>
                          <w:marBottom w:val="0"/>
                          <w:divBdr>
                            <w:top w:val="none" w:sz="0" w:space="0" w:color="auto"/>
                            <w:left w:val="none" w:sz="0" w:space="0" w:color="auto"/>
                            <w:bottom w:val="none" w:sz="0" w:space="0" w:color="auto"/>
                            <w:right w:val="none" w:sz="0" w:space="0" w:color="auto"/>
                          </w:divBdr>
                          <w:divsChild>
                            <w:div w:id="1250039618">
                              <w:marLeft w:val="0"/>
                              <w:marRight w:val="0"/>
                              <w:marTop w:val="0"/>
                              <w:marBottom w:val="0"/>
                              <w:divBdr>
                                <w:top w:val="none" w:sz="0" w:space="0" w:color="auto"/>
                                <w:left w:val="none" w:sz="0" w:space="0" w:color="auto"/>
                                <w:bottom w:val="none" w:sz="0" w:space="0" w:color="auto"/>
                                <w:right w:val="none" w:sz="0" w:space="0" w:color="auto"/>
                              </w:divBdr>
                              <w:divsChild>
                                <w:div w:id="200824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158774">
                          <w:marLeft w:val="-675"/>
                          <w:marRight w:val="-675"/>
                          <w:marTop w:val="150"/>
                          <w:marBottom w:val="150"/>
                          <w:divBdr>
                            <w:top w:val="none" w:sz="0" w:space="0" w:color="auto"/>
                            <w:left w:val="none" w:sz="0" w:space="0" w:color="auto"/>
                            <w:bottom w:val="none" w:sz="0" w:space="0" w:color="auto"/>
                            <w:right w:val="none" w:sz="0" w:space="0" w:color="auto"/>
                          </w:divBdr>
                          <w:divsChild>
                            <w:div w:id="1898470586">
                              <w:marLeft w:val="0"/>
                              <w:marRight w:val="0"/>
                              <w:marTop w:val="0"/>
                              <w:marBottom w:val="0"/>
                              <w:divBdr>
                                <w:top w:val="none" w:sz="0" w:space="0" w:color="auto"/>
                                <w:left w:val="none" w:sz="0" w:space="0" w:color="auto"/>
                                <w:bottom w:val="none" w:sz="0" w:space="0" w:color="auto"/>
                                <w:right w:val="none" w:sz="0" w:space="0" w:color="auto"/>
                              </w:divBdr>
                            </w:div>
                          </w:divsChild>
                        </w:div>
                        <w:div w:id="2078479417">
                          <w:marLeft w:val="0"/>
                          <w:marRight w:val="0"/>
                          <w:marTop w:val="150"/>
                          <w:marBottom w:val="150"/>
                          <w:divBdr>
                            <w:top w:val="none" w:sz="0" w:space="0" w:color="auto"/>
                            <w:left w:val="none" w:sz="0" w:space="0" w:color="auto"/>
                            <w:bottom w:val="none" w:sz="0" w:space="0" w:color="auto"/>
                            <w:right w:val="none" w:sz="0" w:space="0" w:color="auto"/>
                          </w:divBdr>
                          <w:divsChild>
                            <w:div w:id="2050372628">
                              <w:marLeft w:val="0"/>
                              <w:marRight w:val="0"/>
                              <w:marTop w:val="0"/>
                              <w:marBottom w:val="0"/>
                              <w:divBdr>
                                <w:top w:val="none" w:sz="0" w:space="0" w:color="auto"/>
                                <w:left w:val="none" w:sz="0" w:space="0" w:color="auto"/>
                                <w:bottom w:val="none" w:sz="0" w:space="0" w:color="auto"/>
                                <w:right w:val="none" w:sz="0" w:space="0" w:color="auto"/>
                              </w:divBdr>
                              <w:divsChild>
                                <w:div w:id="58045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841904">
                  <w:marLeft w:val="0"/>
                  <w:marRight w:val="0"/>
                  <w:marTop w:val="150"/>
                  <w:marBottom w:val="150"/>
                  <w:divBdr>
                    <w:top w:val="none" w:sz="0" w:space="0" w:color="auto"/>
                    <w:left w:val="none" w:sz="0" w:space="0" w:color="auto"/>
                    <w:bottom w:val="none" w:sz="0" w:space="0" w:color="auto"/>
                    <w:right w:val="none" w:sz="0" w:space="0" w:color="auto"/>
                  </w:divBdr>
                  <w:divsChild>
                    <w:div w:id="1575166242">
                      <w:marLeft w:val="0"/>
                      <w:marRight w:val="0"/>
                      <w:marTop w:val="0"/>
                      <w:marBottom w:val="0"/>
                      <w:divBdr>
                        <w:top w:val="none" w:sz="0" w:space="0" w:color="auto"/>
                        <w:left w:val="none" w:sz="0" w:space="0" w:color="auto"/>
                        <w:bottom w:val="none" w:sz="0" w:space="0" w:color="auto"/>
                        <w:right w:val="none" w:sz="0" w:space="0" w:color="auto"/>
                      </w:divBdr>
                      <w:divsChild>
                        <w:div w:id="60758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648785">
                  <w:marLeft w:val="0"/>
                  <w:marRight w:val="0"/>
                  <w:marTop w:val="150"/>
                  <w:marBottom w:val="0"/>
                  <w:divBdr>
                    <w:top w:val="none" w:sz="0" w:space="0" w:color="auto"/>
                    <w:left w:val="none" w:sz="0" w:space="0" w:color="auto"/>
                    <w:bottom w:val="none" w:sz="0" w:space="0" w:color="auto"/>
                    <w:right w:val="none" w:sz="0" w:space="0" w:color="auto"/>
                  </w:divBdr>
                  <w:divsChild>
                    <w:div w:id="644360559">
                      <w:marLeft w:val="0"/>
                      <w:marRight w:val="0"/>
                      <w:marTop w:val="0"/>
                      <w:marBottom w:val="0"/>
                      <w:divBdr>
                        <w:top w:val="none" w:sz="0" w:space="0" w:color="auto"/>
                        <w:left w:val="none" w:sz="0" w:space="0" w:color="auto"/>
                        <w:bottom w:val="none" w:sz="0" w:space="0" w:color="auto"/>
                        <w:right w:val="none" w:sz="0" w:space="0" w:color="auto"/>
                      </w:divBdr>
                      <w:divsChild>
                        <w:div w:id="176837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7041813">
      <w:bodyDiv w:val="1"/>
      <w:marLeft w:val="0"/>
      <w:marRight w:val="0"/>
      <w:marTop w:val="0"/>
      <w:marBottom w:val="0"/>
      <w:divBdr>
        <w:top w:val="none" w:sz="0" w:space="0" w:color="auto"/>
        <w:left w:val="none" w:sz="0" w:space="0" w:color="auto"/>
        <w:bottom w:val="none" w:sz="0" w:space="0" w:color="auto"/>
        <w:right w:val="none" w:sz="0" w:space="0" w:color="auto"/>
      </w:divBdr>
    </w:div>
    <w:div w:id="487286382">
      <w:bodyDiv w:val="1"/>
      <w:marLeft w:val="0"/>
      <w:marRight w:val="0"/>
      <w:marTop w:val="0"/>
      <w:marBottom w:val="0"/>
      <w:divBdr>
        <w:top w:val="none" w:sz="0" w:space="0" w:color="auto"/>
        <w:left w:val="none" w:sz="0" w:space="0" w:color="auto"/>
        <w:bottom w:val="none" w:sz="0" w:space="0" w:color="auto"/>
        <w:right w:val="none" w:sz="0" w:space="0" w:color="auto"/>
      </w:divBdr>
      <w:divsChild>
        <w:div w:id="1152522663">
          <w:marLeft w:val="0"/>
          <w:marRight w:val="0"/>
          <w:marTop w:val="0"/>
          <w:marBottom w:val="0"/>
          <w:divBdr>
            <w:top w:val="none" w:sz="0" w:space="0" w:color="auto"/>
            <w:left w:val="none" w:sz="0" w:space="0" w:color="auto"/>
            <w:bottom w:val="none" w:sz="0" w:space="0" w:color="auto"/>
            <w:right w:val="none" w:sz="0" w:space="0" w:color="auto"/>
          </w:divBdr>
          <w:divsChild>
            <w:div w:id="184367056">
              <w:marLeft w:val="0"/>
              <w:marRight w:val="0"/>
              <w:marTop w:val="0"/>
              <w:marBottom w:val="0"/>
              <w:divBdr>
                <w:top w:val="none" w:sz="0" w:space="0" w:color="auto"/>
                <w:left w:val="none" w:sz="0" w:space="0" w:color="auto"/>
                <w:bottom w:val="none" w:sz="0" w:space="0" w:color="auto"/>
                <w:right w:val="none" w:sz="0" w:space="0" w:color="auto"/>
              </w:divBdr>
              <w:divsChild>
                <w:div w:id="1647511019">
                  <w:marLeft w:val="0"/>
                  <w:marRight w:val="0"/>
                  <w:marTop w:val="0"/>
                  <w:marBottom w:val="0"/>
                  <w:divBdr>
                    <w:top w:val="none" w:sz="0" w:space="0" w:color="auto"/>
                    <w:left w:val="none" w:sz="0" w:space="0" w:color="auto"/>
                    <w:bottom w:val="none" w:sz="0" w:space="0" w:color="auto"/>
                    <w:right w:val="none" w:sz="0" w:space="0" w:color="auto"/>
                  </w:divBdr>
                  <w:divsChild>
                    <w:div w:id="2041736299">
                      <w:marLeft w:val="0"/>
                      <w:marRight w:val="0"/>
                      <w:marTop w:val="0"/>
                      <w:marBottom w:val="0"/>
                      <w:divBdr>
                        <w:top w:val="none" w:sz="0" w:space="0" w:color="auto"/>
                        <w:left w:val="none" w:sz="0" w:space="0" w:color="auto"/>
                        <w:bottom w:val="none" w:sz="0" w:space="0" w:color="auto"/>
                        <w:right w:val="none" w:sz="0" w:space="0" w:color="auto"/>
                      </w:divBdr>
                      <w:divsChild>
                        <w:div w:id="1459758619">
                          <w:marLeft w:val="0"/>
                          <w:marRight w:val="0"/>
                          <w:marTop w:val="0"/>
                          <w:marBottom w:val="0"/>
                          <w:divBdr>
                            <w:top w:val="none" w:sz="0" w:space="0" w:color="auto"/>
                            <w:left w:val="none" w:sz="0" w:space="0" w:color="auto"/>
                            <w:bottom w:val="none" w:sz="0" w:space="0" w:color="auto"/>
                            <w:right w:val="none" w:sz="0" w:space="0" w:color="auto"/>
                          </w:divBdr>
                          <w:divsChild>
                            <w:div w:id="879124819">
                              <w:marLeft w:val="0"/>
                              <w:marRight w:val="0"/>
                              <w:marTop w:val="0"/>
                              <w:marBottom w:val="0"/>
                              <w:divBdr>
                                <w:top w:val="none" w:sz="0" w:space="0" w:color="auto"/>
                                <w:left w:val="none" w:sz="0" w:space="0" w:color="auto"/>
                                <w:bottom w:val="none" w:sz="0" w:space="0" w:color="auto"/>
                                <w:right w:val="none" w:sz="0" w:space="0" w:color="auto"/>
                              </w:divBdr>
                              <w:divsChild>
                                <w:div w:id="1040547607">
                                  <w:marLeft w:val="0"/>
                                  <w:marRight w:val="0"/>
                                  <w:marTop w:val="0"/>
                                  <w:marBottom w:val="0"/>
                                  <w:divBdr>
                                    <w:top w:val="none" w:sz="0" w:space="0" w:color="auto"/>
                                    <w:left w:val="none" w:sz="0" w:space="0" w:color="auto"/>
                                    <w:bottom w:val="none" w:sz="0" w:space="0" w:color="auto"/>
                                    <w:right w:val="none" w:sz="0" w:space="0" w:color="auto"/>
                                  </w:divBdr>
                                  <w:divsChild>
                                    <w:div w:id="9644367">
                                      <w:blockQuote w:val="1"/>
                                      <w:marLeft w:val="225"/>
                                      <w:marRight w:val="225"/>
                                      <w:marTop w:val="75"/>
                                      <w:marBottom w:val="225"/>
                                      <w:divBdr>
                                        <w:top w:val="single" w:sz="6" w:space="0" w:color="E6E6E6"/>
                                        <w:left w:val="single" w:sz="6" w:space="0" w:color="E6E6E6"/>
                                        <w:bottom w:val="single" w:sz="6" w:space="0" w:color="E6E6E6"/>
                                        <w:right w:val="single" w:sz="6" w:space="0" w:color="E6E6E6"/>
                                      </w:divBdr>
                                    </w:div>
                                    <w:div w:id="1378701647">
                                      <w:blockQuote w:val="1"/>
                                      <w:marLeft w:val="225"/>
                                      <w:marRight w:val="225"/>
                                      <w:marTop w:val="75"/>
                                      <w:marBottom w:val="225"/>
                                      <w:divBdr>
                                        <w:top w:val="single" w:sz="6" w:space="0" w:color="E6E6E6"/>
                                        <w:left w:val="single" w:sz="6" w:space="0" w:color="E6E6E6"/>
                                        <w:bottom w:val="single" w:sz="6" w:space="0" w:color="E6E6E6"/>
                                        <w:right w:val="single" w:sz="6" w:space="0" w:color="E6E6E6"/>
                                      </w:divBdr>
                                    </w:div>
                                    <w:div w:id="1498106857">
                                      <w:blockQuote w:val="1"/>
                                      <w:marLeft w:val="225"/>
                                      <w:marRight w:val="225"/>
                                      <w:marTop w:val="75"/>
                                      <w:marBottom w:val="225"/>
                                      <w:divBdr>
                                        <w:top w:val="single" w:sz="6" w:space="0" w:color="E6E6E6"/>
                                        <w:left w:val="single" w:sz="6" w:space="0" w:color="E6E6E6"/>
                                        <w:bottom w:val="single" w:sz="6" w:space="0" w:color="E6E6E6"/>
                                        <w:right w:val="single" w:sz="6" w:space="0" w:color="E6E6E6"/>
                                      </w:divBdr>
                                    </w:div>
                                  </w:divsChild>
                                </w:div>
                              </w:divsChild>
                            </w:div>
                          </w:divsChild>
                        </w:div>
                      </w:divsChild>
                    </w:div>
                  </w:divsChild>
                </w:div>
              </w:divsChild>
            </w:div>
          </w:divsChild>
        </w:div>
      </w:divsChild>
    </w:div>
    <w:div w:id="487401245">
      <w:bodyDiv w:val="1"/>
      <w:marLeft w:val="0"/>
      <w:marRight w:val="0"/>
      <w:marTop w:val="0"/>
      <w:marBottom w:val="0"/>
      <w:divBdr>
        <w:top w:val="none" w:sz="0" w:space="0" w:color="auto"/>
        <w:left w:val="none" w:sz="0" w:space="0" w:color="auto"/>
        <w:bottom w:val="none" w:sz="0" w:space="0" w:color="auto"/>
        <w:right w:val="none" w:sz="0" w:space="0" w:color="auto"/>
      </w:divBdr>
    </w:div>
    <w:div w:id="487594644">
      <w:bodyDiv w:val="1"/>
      <w:marLeft w:val="0"/>
      <w:marRight w:val="0"/>
      <w:marTop w:val="0"/>
      <w:marBottom w:val="0"/>
      <w:divBdr>
        <w:top w:val="none" w:sz="0" w:space="0" w:color="auto"/>
        <w:left w:val="none" w:sz="0" w:space="0" w:color="auto"/>
        <w:bottom w:val="none" w:sz="0" w:space="0" w:color="auto"/>
        <w:right w:val="none" w:sz="0" w:space="0" w:color="auto"/>
      </w:divBdr>
      <w:divsChild>
        <w:div w:id="1274937905">
          <w:marLeft w:val="0"/>
          <w:marRight w:val="0"/>
          <w:marTop w:val="0"/>
          <w:marBottom w:val="0"/>
          <w:divBdr>
            <w:top w:val="none" w:sz="0" w:space="0" w:color="auto"/>
            <w:left w:val="none" w:sz="0" w:space="0" w:color="auto"/>
            <w:bottom w:val="none" w:sz="0" w:space="0" w:color="auto"/>
            <w:right w:val="none" w:sz="0" w:space="0" w:color="auto"/>
          </w:divBdr>
          <w:divsChild>
            <w:div w:id="1398745950">
              <w:marLeft w:val="0"/>
              <w:marRight w:val="0"/>
              <w:marTop w:val="0"/>
              <w:marBottom w:val="0"/>
              <w:divBdr>
                <w:top w:val="none" w:sz="0" w:space="0" w:color="auto"/>
                <w:left w:val="none" w:sz="0" w:space="0" w:color="auto"/>
                <w:bottom w:val="none" w:sz="0" w:space="0" w:color="auto"/>
                <w:right w:val="none" w:sz="0" w:space="0" w:color="auto"/>
              </w:divBdr>
              <w:divsChild>
                <w:div w:id="649209767">
                  <w:marLeft w:val="0"/>
                  <w:marRight w:val="0"/>
                  <w:marTop w:val="0"/>
                  <w:marBottom w:val="0"/>
                  <w:divBdr>
                    <w:top w:val="none" w:sz="0" w:space="0" w:color="auto"/>
                    <w:left w:val="none" w:sz="0" w:space="0" w:color="auto"/>
                    <w:bottom w:val="none" w:sz="0" w:space="0" w:color="auto"/>
                    <w:right w:val="none" w:sz="0" w:space="0" w:color="auto"/>
                  </w:divBdr>
                  <w:divsChild>
                    <w:div w:id="1562475506">
                      <w:marLeft w:val="0"/>
                      <w:marRight w:val="0"/>
                      <w:marTop w:val="0"/>
                      <w:marBottom w:val="0"/>
                      <w:divBdr>
                        <w:top w:val="none" w:sz="0" w:space="0" w:color="auto"/>
                        <w:left w:val="none" w:sz="0" w:space="0" w:color="auto"/>
                        <w:bottom w:val="none" w:sz="0" w:space="0" w:color="auto"/>
                        <w:right w:val="none" w:sz="0" w:space="0" w:color="auto"/>
                      </w:divBdr>
                      <w:divsChild>
                        <w:div w:id="88623644">
                          <w:marLeft w:val="0"/>
                          <w:marRight w:val="0"/>
                          <w:marTop w:val="0"/>
                          <w:marBottom w:val="0"/>
                          <w:divBdr>
                            <w:top w:val="none" w:sz="0" w:space="0" w:color="auto"/>
                            <w:left w:val="none" w:sz="0" w:space="0" w:color="auto"/>
                            <w:bottom w:val="none" w:sz="0" w:space="0" w:color="auto"/>
                            <w:right w:val="none" w:sz="0" w:space="0" w:color="auto"/>
                          </w:divBdr>
                        </w:div>
                        <w:div w:id="1411999206">
                          <w:marLeft w:val="0"/>
                          <w:marRight w:val="0"/>
                          <w:marTop w:val="0"/>
                          <w:marBottom w:val="0"/>
                          <w:divBdr>
                            <w:top w:val="none" w:sz="0" w:space="0" w:color="auto"/>
                            <w:left w:val="none" w:sz="0" w:space="0" w:color="auto"/>
                            <w:bottom w:val="none" w:sz="0" w:space="0" w:color="auto"/>
                            <w:right w:val="none" w:sz="0" w:space="0" w:color="auto"/>
                          </w:divBdr>
                          <w:divsChild>
                            <w:div w:id="5972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478375">
                      <w:marLeft w:val="0"/>
                      <w:marRight w:val="0"/>
                      <w:marTop w:val="0"/>
                      <w:marBottom w:val="0"/>
                      <w:divBdr>
                        <w:top w:val="none" w:sz="0" w:space="0" w:color="auto"/>
                        <w:left w:val="none" w:sz="0" w:space="0" w:color="auto"/>
                        <w:bottom w:val="none" w:sz="0" w:space="0" w:color="auto"/>
                        <w:right w:val="none" w:sz="0" w:space="0" w:color="auto"/>
                      </w:divBdr>
                      <w:divsChild>
                        <w:div w:id="397750843">
                          <w:marLeft w:val="0"/>
                          <w:marRight w:val="0"/>
                          <w:marTop w:val="0"/>
                          <w:marBottom w:val="0"/>
                          <w:divBdr>
                            <w:top w:val="none" w:sz="0" w:space="0" w:color="auto"/>
                            <w:left w:val="none" w:sz="0" w:space="0" w:color="auto"/>
                            <w:bottom w:val="none" w:sz="0" w:space="0" w:color="auto"/>
                            <w:right w:val="none" w:sz="0" w:space="0" w:color="auto"/>
                          </w:divBdr>
                        </w:div>
                        <w:div w:id="12520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096846">
              <w:marLeft w:val="0"/>
              <w:marRight w:val="0"/>
              <w:marTop w:val="0"/>
              <w:marBottom w:val="0"/>
              <w:divBdr>
                <w:top w:val="none" w:sz="0" w:space="0" w:color="auto"/>
                <w:left w:val="none" w:sz="0" w:space="0" w:color="auto"/>
                <w:bottom w:val="none" w:sz="0" w:space="0" w:color="auto"/>
                <w:right w:val="none" w:sz="0" w:space="0" w:color="auto"/>
              </w:divBdr>
              <w:divsChild>
                <w:div w:id="1535116205">
                  <w:marLeft w:val="0"/>
                  <w:marRight w:val="0"/>
                  <w:marTop w:val="0"/>
                  <w:marBottom w:val="0"/>
                  <w:divBdr>
                    <w:top w:val="none" w:sz="0" w:space="0" w:color="auto"/>
                    <w:left w:val="none" w:sz="0" w:space="0" w:color="auto"/>
                    <w:bottom w:val="none" w:sz="0" w:space="0" w:color="auto"/>
                    <w:right w:val="none" w:sz="0" w:space="0" w:color="auto"/>
                  </w:divBdr>
                  <w:divsChild>
                    <w:div w:id="435254989">
                      <w:marLeft w:val="0"/>
                      <w:marRight w:val="0"/>
                      <w:marTop w:val="0"/>
                      <w:marBottom w:val="0"/>
                      <w:divBdr>
                        <w:top w:val="none" w:sz="0" w:space="0" w:color="auto"/>
                        <w:left w:val="none" w:sz="0" w:space="0" w:color="auto"/>
                        <w:bottom w:val="none" w:sz="0" w:space="0" w:color="auto"/>
                        <w:right w:val="none" w:sz="0" w:space="0" w:color="auto"/>
                      </w:divBdr>
                      <w:divsChild>
                        <w:div w:id="1647657949">
                          <w:marLeft w:val="0"/>
                          <w:marRight w:val="0"/>
                          <w:marTop w:val="0"/>
                          <w:marBottom w:val="0"/>
                          <w:divBdr>
                            <w:top w:val="none" w:sz="0" w:space="0" w:color="auto"/>
                            <w:left w:val="none" w:sz="0" w:space="0" w:color="auto"/>
                            <w:bottom w:val="none" w:sz="0" w:space="0" w:color="auto"/>
                            <w:right w:val="none" w:sz="0" w:space="0" w:color="auto"/>
                          </w:divBdr>
                          <w:divsChild>
                            <w:div w:id="163659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89509">
                      <w:marLeft w:val="0"/>
                      <w:marRight w:val="0"/>
                      <w:marTop w:val="0"/>
                      <w:marBottom w:val="0"/>
                      <w:divBdr>
                        <w:top w:val="none" w:sz="0" w:space="0" w:color="auto"/>
                        <w:left w:val="none" w:sz="0" w:space="0" w:color="auto"/>
                        <w:bottom w:val="none" w:sz="0" w:space="0" w:color="auto"/>
                        <w:right w:val="none" w:sz="0" w:space="0" w:color="auto"/>
                      </w:divBdr>
                      <w:divsChild>
                        <w:div w:id="1809932075">
                          <w:marLeft w:val="0"/>
                          <w:marRight w:val="0"/>
                          <w:marTop w:val="0"/>
                          <w:marBottom w:val="0"/>
                          <w:divBdr>
                            <w:top w:val="none" w:sz="0" w:space="0" w:color="auto"/>
                            <w:left w:val="none" w:sz="0" w:space="0" w:color="auto"/>
                            <w:bottom w:val="none" w:sz="0" w:space="0" w:color="auto"/>
                            <w:right w:val="none" w:sz="0" w:space="0" w:color="auto"/>
                          </w:divBdr>
                          <w:divsChild>
                            <w:div w:id="125674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993686">
                      <w:marLeft w:val="0"/>
                      <w:marRight w:val="0"/>
                      <w:marTop w:val="0"/>
                      <w:marBottom w:val="0"/>
                      <w:divBdr>
                        <w:top w:val="none" w:sz="0" w:space="0" w:color="auto"/>
                        <w:left w:val="none" w:sz="0" w:space="0" w:color="auto"/>
                        <w:bottom w:val="none" w:sz="0" w:space="0" w:color="auto"/>
                        <w:right w:val="none" w:sz="0" w:space="0" w:color="auto"/>
                      </w:divBdr>
                      <w:divsChild>
                        <w:div w:id="1550146019">
                          <w:marLeft w:val="0"/>
                          <w:marRight w:val="0"/>
                          <w:marTop w:val="0"/>
                          <w:marBottom w:val="0"/>
                          <w:divBdr>
                            <w:top w:val="none" w:sz="0" w:space="0" w:color="auto"/>
                            <w:left w:val="none" w:sz="0" w:space="0" w:color="auto"/>
                            <w:bottom w:val="none" w:sz="0" w:space="0" w:color="auto"/>
                            <w:right w:val="none" w:sz="0" w:space="0" w:color="auto"/>
                          </w:divBdr>
                          <w:divsChild>
                            <w:div w:id="76756341">
                              <w:marLeft w:val="0"/>
                              <w:marRight w:val="0"/>
                              <w:marTop w:val="0"/>
                              <w:marBottom w:val="0"/>
                              <w:divBdr>
                                <w:top w:val="none" w:sz="0" w:space="0" w:color="auto"/>
                                <w:left w:val="none" w:sz="0" w:space="0" w:color="auto"/>
                                <w:bottom w:val="none" w:sz="0" w:space="0" w:color="auto"/>
                                <w:right w:val="none" w:sz="0" w:space="0" w:color="auto"/>
                              </w:divBdr>
                              <w:divsChild>
                                <w:div w:id="984774477">
                                  <w:marLeft w:val="0"/>
                                  <w:marRight w:val="0"/>
                                  <w:marTop w:val="0"/>
                                  <w:marBottom w:val="0"/>
                                  <w:divBdr>
                                    <w:top w:val="none" w:sz="0" w:space="0" w:color="auto"/>
                                    <w:left w:val="none" w:sz="0" w:space="0" w:color="auto"/>
                                    <w:bottom w:val="none" w:sz="0" w:space="0" w:color="auto"/>
                                    <w:right w:val="none" w:sz="0" w:space="0" w:color="auto"/>
                                  </w:divBdr>
                                </w:div>
                                <w:div w:id="343898190">
                                  <w:marLeft w:val="0"/>
                                  <w:marRight w:val="0"/>
                                  <w:marTop w:val="0"/>
                                  <w:marBottom w:val="0"/>
                                  <w:divBdr>
                                    <w:top w:val="none" w:sz="0" w:space="0" w:color="auto"/>
                                    <w:left w:val="none" w:sz="0" w:space="0" w:color="auto"/>
                                    <w:bottom w:val="none" w:sz="0" w:space="0" w:color="auto"/>
                                    <w:right w:val="none" w:sz="0" w:space="0" w:color="auto"/>
                                  </w:divBdr>
                                  <w:divsChild>
                                    <w:div w:id="172294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899451">
                      <w:marLeft w:val="0"/>
                      <w:marRight w:val="0"/>
                      <w:marTop w:val="0"/>
                      <w:marBottom w:val="0"/>
                      <w:divBdr>
                        <w:top w:val="none" w:sz="0" w:space="0" w:color="auto"/>
                        <w:left w:val="none" w:sz="0" w:space="0" w:color="auto"/>
                        <w:bottom w:val="none" w:sz="0" w:space="0" w:color="auto"/>
                        <w:right w:val="none" w:sz="0" w:space="0" w:color="auto"/>
                      </w:divBdr>
                      <w:divsChild>
                        <w:div w:id="210263230">
                          <w:marLeft w:val="0"/>
                          <w:marRight w:val="0"/>
                          <w:marTop w:val="0"/>
                          <w:marBottom w:val="0"/>
                          <w:divBdr>
                            <w:top w:val="none" w:sz="0" w:space="0" w:color="auto"/>
                            <w:left w:val="none" w:sz="0" w:space="0" w:color="auto"/>
                            <w:bottom w:val="none" w:sz="0" w:space="0" w:color="auto"/>
                            <w:right w:val="none" w:sz="0" w:space="0" w:color="auto"/>
                          </w:divBdr>
                          <w:divsChild>
                            <w:div w:id="177430952">
                              <w:marLeft w:val="0"/>
                              <w:marRight w:val="0"/>
                              <w:marTop w:val="0"/>
                              <w:marBottom w:val="0"/>
                              <w:divBdr>
                                <w:top w:val="none" w:sz="0" w:space="0" w:color="auto"/>
                                <w:left w:val="none" w:sz="0" w:space="0" w:color="auto"/>
                                <w:bottom w:val="none" w:sz="0" w:space="0" w:color="auto"/>
                                <w:right w:val="none" w:sz="0" w:space="0" w:color="auto"/>
                              </w:divBdr>
                              <w:divsChild>
                                <w:div w:id="994383430">
                                  <w:marLeft w:val="0"/>
                                  <w:marRight w:val="0"/>
                                  <w:marTop w:val="0"/>
                                  <w:marBottom w:val="0"/>
                                  <w:divBdr>
                                    <w:top w:val="none" w:sz="0" w:space="0" w:color="auto"/>
                                    <w:left w:val="none" w:sz="0" w:space="0" w:color="auto"/>
                                    <w:bottom w:val="none" w:sz="0" w:space="0" w:color="auto"/>
                                    <w:right w:val="none" w:sz="0" w:space="0" w:color="auto"/>
                                  </w:divBdr>
                                </w:div>
                                <w:div w:id="964240980">
                                  <w:marLeft w:val="0"/>
                                  <w:marRight w:val="0"/>
                                  <w:marTop w:val="0"/>
                                  <w:marBottom w:val="0"/>
                                  <w:divBdr>
                                    <w:top w:val="none" w:sz="0" w:space="0" w:color="auto"/>
                                    <w:left w:val="none" w:sz="0" w:space="0" w:color="auto"/>
                                    <w:bottom w:val="none" w:sz="0" w:space="0" w:color="auto"/>
                                    <w:right w:val="none" w:sz="0" w:space="0" w:color="auto"/>
                                  </w:divBdr>
                                  <w:divsChild>
                                    <w:div w:id="41636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042014">
                      <w:marLeft w:val="0"/>
                      <w:marRight w:val="0"/>
                      <w:marTop w:val="0"/>
                      <w:marBottom w:val="0"/>
                      <w:divBdr>
                        <w:top w:val="none" w:sz="0" w:space="0" w:color="auto"/>
                        <w:left w:val="none" w:sz="0" w:space="0" w:color="auto"/>
                        <w:bottom w:val="none" w:sz="0" w:space="0" w:color="auto"/>
                        <w:right w:val="none" w:sz="0" w:space="0" w:color="auto"/>
                      </w:divBdr>
                      <w:divsChild>
                        <w:div w:id="401636596">
                          <w:marLeft w:val="0"/>
                          <w:marRight w:val="0"/>
                          <w:marTop w:val="0"/>
                          <w:marBottom w:val="0"/>
                          <w:divBdr>
                            <w:top w:val="none" w:sz="0" w:space="0" w:color="auto"/>
                            <w:left w:val="none" w:sz="0" w:space="0" w:color="auto"/>
                            <w:bottom w:val="none" w:sz="0" w:space="0" w:color="auto"/>
                            <w:right w:val="none" w:sz="0" w:space="0" w:color="auto"/>
                          </w:divBdr>
                          <w:divsChild>
                            <w:div w:id="80393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320670">
                      <w:marLeft w:val="0"/>
                      <w:marRight w:val="0"/>
                      <w:marTop w:val="0"/>
                      <w:marBottom w:val="0"/>
                      <w:divBdr>
                        <w:top w:val="none" w:sz="0" w:space="0" w:color="auto"/>
                        <w:left w:val="none" w:sz="0" w:space="0" w:color="auto"/>
                        <w:bottom w:val="none" w:sz="0" w:space="0" w:color="auto"/>
                        <w:right w:val="none" w:sz="0" w:space="0" w:color="auto"/>
                      </w:divBdr>
                      <w:divsChild>
                        <w:div w:id="388843988">
                          <w:marLeft w:val="0"/>
                          <w:marRight w:val="0"/>
                          <w:marTop w:val="0"/>
                          <w:marBottom w:val="0"/>
                          <w:divBdr>
                            <w:top w:val="none" w:sz="0" w:space="0" w:color="auto"/>
                            <w:left w:val="none" w:sz="0" w:space="0" w:color="auto"/>
                            <w:bottom w:val="none" w:sz="0" w:space="0" w:color="auto"/>
                            <w:right w:val="none" w:sz="0" w:space="0" w:color="auto"/>
                          </w:divBdr>
                          <w:divsChild>
                            <w:div w:id="18900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654518">
                      <w:marLeft w:val="0"/>
                      <w:marRight w:val="0"/>
                      <w:marTop w:val="0"/>
                      <w:marBottom w:val="0"/>
                      <w:divBdr>
                        <w:top w:val="none" w:sz="0" w:space="0" w:color="auto"/>
                        <w:left w:val="none" w:sz="0" w:space="0" w:color="auto"/>
                        <w:bottom w:val="none" w:sz="0" w:space="0" w:color="auto"/>
                        <w:right w:val="none" w:sz="0" w:space="0" w:color="auto"/>
                      </w:divBdr>
                      <w:divsChild>
                        <w:div w:id="446123353">
                          <w:marLeft w:val="0"/>
                          <w:marRight w:val="0"/>
                          <w:marTop w:val="0"/>
                          <w:marBottom w:val="0"/>
                          <w:divBdr>
                            <w:top w:val="none" w:sz="0" w:space="0" w:color="auto"/>
                            <w:left w:val="none" w:sz="0" w:space="0" w:color="auto"/>
                            <w:bottom w:val="none" w:sz="0" w:space="0" w:color="auto"/>
                            <w:right w:val="none" w:sz="0" w:space="0" w:color="auto"/>
                          </w:divBdr>
                          <w:divsChild>
                            <w:div w:id="19173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07919">
                      <w:marLeft w:val="0"/>
                      <w:marRight w:val="0"/>
                      <w:marTop w:val="0"/>
                      <w:marBottom w:val="0"/>
                      <w:divBdr>
                        <w:top w:val="none" w:sz="0" w:space="0" w:color="auto"/>
                        <w:left w:val="none" w:sz="0" w:space="0" w:color="auto"/>
                        <w:bottom w:val="none" w:sz="0" w:space="0" w:color="auto"/>
                        <w:right w:val="none" w:sz="0" w:space="0" w:color="auto"/>
                      </w:divBdr>
                      <w:divsChild>
                        <w:div w:id="1480078023">
                          <w:marLeft w:val="0"/>
                          <w:marRight w:val="0"/>
                          <w:marTop w:val="0"/>
                          <w:marBottom w:val="0"/>
                          <w:divBdr>
                            <w:top w:val="none" w:sz="0" w:space="0" w:color="auto"/>
                            <w:left w:val="none" w:sz="0" w:space="0" w:color="auto"/>
                            <w:bottom w:val="none" w:sz="0" w:space="0" w:color="auto"/>
                            <w:right w:val="none" w:sz="0" w:space="0" w:color="auto"/>
                          </w:divBdr>
                          <w:divsChild>
                            <w:div w:id="837112096">
                              <w:marLeft w:val="0"/>
                              <w:marRight w:val="0"/>
                              <w:marTop w:val="0"/>
                              <w:marBottom w:val="0"/>
                              <w:divBdr>
                                <w:top w:val="none" w:sz="0" w:space="0" w:color="auto"/>
                                <w:left w:val="none" w:sz="0" w:space="0" w:color="auto"/>
                                <w:bottom w:val="none" w:sz="0" w:space="0" w:color="auto"/>
                                <w:right w:val="none" w:sz="0" w:space="0" w:color="auto"/>
                              </w:divBdr>
                              <w:divsChild>
                                <w:div w:id="217206451">
                                  <w:marLeft w:val="0"/>
                                  <w:marRight w:val="0"/>
                                  <w:marTop w:val="0"/>
                                  <w:marBottom w:val="0"/>
                                  <w:divBdr>
                                    <w:top w:val="none" w:sz="0" w:space="0" w:color="auto"/>
                                    <w:left w:val="none" w:sz="0" w:space="0" w:color="auto"/>
                                    <w:bottom w:val="none" w:sz="0" w:space="0" w:color="auto"/>
                                    <w:right w:val="none" w:sz="0" w:space="0" w:color="auto"/>
                                  </w:divBdr>
                                </w:div>
                                <w:div w:id="1567764291">
                                  <w:marLeft w:val="0"/>
                                  <w:marRight w:val="0"/>
                                  <w:marTop w:val="0"/>
                                  <w:marBottom w:val="0"/>
                                  <w:divBdr>
                                    <w:top w:val="none" w:sz="0" w:space="0" w:color="auto"/>
                                    <w:left w:val="none" w:sz="0" w:space="0" w:color="auto"/>
                                    <w:bottom w:val="none" w:sz="0" w:space="0" w:color="auto"/>
                                    <w:right w:val="none" w:sz="0" w:space="0" w:color="auto"/>
                                  </w:divBdr>
                                  <w:divsChild>
                                    <w:div w:id="948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688847">
                      <w:marLeft w:val="0"/>
                      <w:marRight w:val="0"/>
                      <w:marTop w:val="0"/>
                      <w:marBottom w:val="0"/>
                      <w:divBdr>
                        <w:top w:val="none" w:sz="0" w:space="0" w:color="auto"/>
                        <w:left w:val="none" w:sz="0" w:space="0" w:color="auto"/>
                        <w:bottom w:val="none" w:sz="0" w:space="0" w:color="auto"/>
                        <w:right w:val="none" w:sz="0" w:space="0" w:color="auto"/>
                      </w:divBdr>
                      <w:divsChild>
                        <w:div w:id="838352410">
                          <w:marLeft w:val="0"/>
                          <w:marRight w:val="0"/>
                          <w:marTop w:val="0"/>
                          <w:marBottom w:val="0"/>
                          <w:divBdr>
                            <w:top w:val="none" w:sz="0" w:space="0" w:color="auto"/>
                            <w:left w:val="none" w:sz="0" w:space="0" w:color="auto"/>
                            <w:bottom w:val="none" w:sz="0" w:space="0" w:color="auto"/>
                            <w:right w:val="none" w:sz="0" w:space="0" w:color="auto"/>
                          </w:divBdr>
                          <w:divsChild>
                            <w:div w:id="777486306">
                              <w:marLeft w:val="0"/>
                              <w:marRight w:val="0"/>
                              <w:marTop w:val="0"/>
                              <w:marBottom w:val="0"/>
                              <w:divBdr>
                                <w:top w:val="none" w:sz="0" w:space="0" w:color="auto"/>
                                <w:left w:val="none" w:sz="0" w:space="0" w:color="auto"/>
                                <w:bottom w:val="none" w:sz="0" w:space="0" w:color="auto"/>
                                <w:right w:val="none" w:sz="0" w:space="0" w:color="auto"/>
                              </w:divBdr>
                              <w:divsChild>
                                <w:div w:id="1753770481">
                                  <w:marLeft w:val="0"/>
                                  <w:marRight w:val="0"/>
                                  <w:marTop w:val="0"/>
                                  <w:marBottom w:val="0"/>
                                  <w:divBdr>
                                    <w:top w:val="none" w:sz="0" w:space="0" w:color="auto"/>
                                    <w:left w:val="none" w:sz="0" w:space="0" w:color="auto"/>
                                    <w:bottom w:val="none" w:sz="0" w:space="0" w:color="auto"/>
                                    <w:right w:val="none" w:sz="0" w:space="0" w:color="auto"/>
                                  </w:divBdr>
                                </w:div>
                                <w:div w:id="433670447">
                                  <w:marLeft w:val="0"/>
                                  <w:marRight w:val="0"/>
                                  <w:marTop w:val="0"/>
                                  <w:marBottom w:val="0"/>
                                  <w:divBdr>
                                    <w:top w:val="none" w:sz="0" w:space="0" w:color="auto"/>
                                    <w:left w:val="none" w:sz="0" w:space="0" w:color="auto"/>
                                    <w:bottom w:val="none" w:sz="0" w:space="0" w:color="auto"/>
                                    <w:right w:val="none" w:sz="0" w:space="0" w:color="auto"/>
                                  </w:divBdr>
                                  <w:divsChild>
                                    <w:div w:id="201349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511109">
                      <w:marLeft w:val="0"/>
                      <w:marRight w:val="0"/>
                      <w:marTop w:val="0"/>
                      <w:marBottom w:val="0"/>
                      <w:divBdr>
                        <w:top w:val="none" w:sz="0" w:space="0" w:color="auto"/>
                        <w:left w:val="none" w:sz="0" w:space="0" w:color="auto"/>
                        <w:bottom w:val="none" w:sz="0" w:space="0" w:color="auto"/>
                        <w:right w:val="none" w:sz="0" w:space="0" w:color="auto"/>
                      </w:divBdr>
                      <w:divsChild>
                        <w:div w:id="323050983">
                          <w:marLeft w:val="0"/>
                          <w:marRight w:val="0"/>
                          <w:marTop w:val="0"/>
                          <w:marBottom w:val="0"/>
                          <w:divBdr>
                            <w:top w:val="none" w:sz="0" w:space="0" w:color="auto"/>
                            <w:left w:val="none" w:sz="0" w:space="0" w:color="auto"/>
                            <w:bottom w:val="none" w:sz="0" w:space="0" w:color="auto"/>
                            <w:right w:val="none" w:sz="0" w:space="0" w:color="auto"/>
                          </w:divBdr>
                          <w:divsChild>
                            <w:div w:id="164781914">
                              <w:marLeft w:val="0"/>
                              <w:marRight w:val="0"/>
                              <w:marTop w:val="0"/>
                              <w:marBottom w:val="0"/>
                              <w:divBdr>
                                <w:top w:val="none" w:sz="0" w:space="0" w:color="auto"/>
                                <w:left w:val="none" w:sz="0" w:space="0" w:color="auto"/>
                                <w:bottom w:val="none" w:sz="0" w:space="0" w:color="auto"/>
                                <w:right w:val="none" w:sz="0" w:space="0" w:color="auto"/>
                              </w:divBdr>
                              <w:divsChild>
                                <w:div w:id="1743018601">
                                  <w:marLeft w:val="0"/>
                                  <w:marRight w:val="0"/>
                                  <w:marTop w:val="0"/>
                                  <w:marBottom w:val="0"/>
                                  <w:divBdr>
                                    <w:top w:val="none" w:sz="0" w:space="0" w:color="auto"/>
                                    <w:left w:val="none" w:sz="0" w:space="0" w:color="auto"/>
                                    <w:bottom w:val="none" w:sz="0" w:space="0" w:color="auto"/>
                                    <w:right w:val="none" w:sz="0" w:space="0" w:color="auto"/>
                                  </w:divBdr>
                                </w:div>
                                <w:div w:id="1115059642">
                                  <w:marLeft w:val="0"/>
                                  <w:marRight w:val="0"/>
                                  <w:marTop w:val="0"/>
                                  <w:marBottom w:val="0"/>
                                  <w:divBdr>
                                    <w:top w:val="none" w:sz="0" w:space="0" w:color="auto"/>
                                    <w:left w:val="none" w:sz="0" w:space="0" w:color="auto"/>
                                    <w:bottom w:val="none" w:sz="0" w:space="0" w:color="auto"/>
                                    <w:right w:val="none" w:sz="0" w:space="0" w:color="auto"/>
                                  </w:divBdr>
                                  <w:divsChild>
                                    <w:div w:id="14158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504685">
                  <w:marLeft w:val="0"/>
                  <w:marRight w:val="0"/>
                  <w:marTop w:val="0"/>
                  <w:marBottom w:val="0"/>
                  <w:divBdr>
                    <w:top w:val="none" w:sz="0" w:space="0" w:color="auto"/>
                    <w:left w:val="none" w:sz="0" w:space="0" w:color="auto"/>
                    <w:bottom w:val="none" w:sz="0" w:space="0" w:color="auto"/>
                    <w:right w:val="none" w:sz="0" w:space="0" w:color="auto"/>
                  </w:divBdr>
                </w:div>
                <w:div w:id="17171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1656">
          <w:marLeft w:val="0"/>
          <w:marRight w:val="0"/>
          <w:marTop w:val="0"/>
          <w:marBottom w:val="0"/>
          <w:divBdr>
            <w:top w:val="none" w:sz="0" w:space="0" w:color="auto"/>
            <w:left w:val="none" w:sz="0" w:space="0" w:color="auto"/>
            <w:bottom w:val="none" w:sz="0" w:space="0" w:color="auto"/>
            <w:right w:val="none" w:sz="0" w:space="0" w:color="auto"/>
          </w:divBdr>
          <w:divsChild>
            <w:div w:id="701512630">
              <w:marLeft w:val="0"/>
              <w:marRight w:val="0"/>
              <w:marTop w:val="0"/>
              <w:marBottom w:val="0"/>
              <w:divBdr>
                <w:top w:val="none" w:sz="0" w:space="0" w:color="auto"/>
                <w:left w:val="none" w:sz="0" w:space="0" w:color="auto"/>
                <w:bottom w:val="none" w:sz="0" w:space="0" w:color="auto"/>
                <w:right w:val="none" w:sz="0" w:space="0" w:color="auto"/>
              </w:divBdr>
              <w:divsChild>
                <w:div w:id="1554195226">
                  <w:marLeft w:val="0"/>
                  <w:marRight w:val="0"/>
                  <w:marTop w:val="0"/>
                  <w:marBottom w:val="0"/>
                  <w:divBdr>
                    <w:top w:val="none" w:sz="0" w:space="0" w:color="auto"/>
                    <w:left w:val="none" w:sz="0" w:space="0" w:color="auto"/>
                    <w:bottom w:val="none" w:sz="0" w:space="0" w:color="auto"/>
                    <w:right w:val="none" w:sz="0" w:space="0" w:color="auto"/>
                  </w:divBdr>
                  <w:divsChild>
                    <w:div w:id="676923702">
                      <w:marLeft w:val="0"/>
                      <w:marRight w:val="0"/>
                      <w:marTop w:val="0"/>
                      <w:marBottom w:val="960"/>
                      <w:divBdr>
                        <w:top w:val="none" w:sz="0" w:space="0" w:color="auto"/>
                        <w:left w:val="none" w:sz="0" w:space="0" w:color="auto"/>
                        <w:bottom w:val="none" w:sz="0" w:space="0" w:color="auto"/>
                        <w:right w:val="none" w:sz="0" w:space="0" w:color="auto"/>
                      </w:divBdr>
                      <w:divsChild>
                        <w:div w:id="454301589">
                          <w:marLeft w:val="0"/>
                          <w:marRight w:val="0"/>
                          <w:marTop w:val="0"/>
                          <w:marBottom w:val="0"/>
                          <w:divBdr>
                            <w:top w:val="none" w:sz="0" w:space="0" w:color="auto"/>
                            <w:left w:val="none" w:sz="0" w:space="0" w:color="auto"/>
                            <w:bottom w:val="none" w:sz="0" w:space="0" w:color="auto"/>
                            <w:right w:val="none" w:sz="0" w:space="0" w:color="auto"/>
                          </w:divBdr>
                        </w:div>
                        <w:div w:id="983629953">
                          <w:marLeft w:val="0"/>
                          <w:marRight w:val="0"/>
                          <w:marTop w:val="0"/>
                          <w:marBottom w:val="0"/>
                          <w:divBdr>
                            <w:top w:val="none" w:sz="0" w:space="0" w:color="auto"/>
                            <w:left w:val="none" w:sz="0" w:space="0" w:color="auto"/>
                            <w:bottom w:val="none" w:sz="0" w:space="0" w:color="auto"/>
                            <w:right w:val="none" w:sz="0" w:space="0" w:color="auto"/>
                          </w:divBdr>
                          <w:divsChild>
                            <w:div w:id="961349141">
                              <w:marLeft w:val="0"/>
                              <w:marRight w:val="0"/>
                              <w:marTop w:val="0"/>
                              <w:marBottom w:val="0"/>
                              <w:divBdr>
                                <w:top w:val="none" w:sz="0" w:space="0" w:color="auto"/>
                                <w:left w:val="none" w:sz="0" w:space="0" w:color="auto"/>
                                <w:bottom w:val="none" w:sz="0" w:space="0" w:color="auto"/>
                                <w:right w:val="none" w:sz="0" w:space="0" w:color="auto"/>
                              </w:divBdr>
                            </w:div>
                            <w:div w:id="1716126373">
                              <w:marLeft w:val="0"/>
                              <w:marRight w:val="0"/>
                              <w:marTop w:val="0"/>
                              <w:marBottom w:val="0"/>
                              <w:divBdr>
                                <w:top w:val="none" w:sz="0" w:space="0" w:color="auto"/>
                                <w:left w:val="none" w:sz="0" w:space="0" w:color="auto"/>
                                <w:bottom w:val="none" w:sz="0" w:space="0" w:color="auto"/>
                                <w:right w:val="none" w:sz="0" w:space="0" w:color="auto"/>
                              </w:divBdr>
                            </w:div>
                            <w:div w:id="202905411">
                              <w:marLeft w:val="0"/>
                              <w:marRight w:val="0"/>
                              <w:marTop w:val="0"/>
                              <w:marBottom w:val="0"/>
                              <w:divBdr>
                                <w:top w:val="none" w:sz="0" w:space="0" w:color="auto"/>
                                <w:left w:val="none" w:sz="0" w:space="0" w:color="auto"/>
                                <w:bottom w:val="none" w:sz="0" w:space="0" w:color="auto"/>
                                <w:right w:val="none" w:sz="0" w:space="0" w:color="auto"/>
                              </w:divBdr>
                            </w:div>
                            <w:div w:id="1889686326">
                              <w:marLeft w:val="0"/>
                              <w:marRight w:val="0"/>
                              <w:marTop w:val="0"/>
                              <w:marBottom w:val="0"/>
                              <w:divBdr>
                                <w:top w:val="none" w:sz="0" w:space="0" w:color="auto"/>
                                <w:left w:val="none" w:sz="0" w:space="0" w:color="auto"/>
                                <w:bottom w:val="none" w:sz="0" w:space="0" w:color="auto"/>
                                <w:right w:val="none" w:sz="0" w:space="0" w:color="auto"/>
                              </w:divBdr>
                            </w:div>
                            <w:div w:id="1491677015">
                              <w:marLeft w:val="0"/>
                              <w:marRight w:val="0"/>
                              <w:marTop w:val="0"/>
                              <w:marBottom w:val="0"/>
                              <w:divBdr>
                                <w:top w:val="none" w:sz="0" w:space="0" w:color="auto"/>
                                <w:left w:val="none" w:sz="0" w:space="0" w:color="auto"/>
                                <w:bottom w:val="none" w:sz="0" w:space="0" w:color="auto"/>
                                <w:right w:val="none" w:sz="0" w:space="0" w:color="auto"/>
                              </w:divBdr>
                            </w:div>
                            <w:div w:id="594245296">
                              <w:marLeft w:val="0"/>
                              <w:marRight w:val="0"/>
                              <w:marTop w:val="0"/>
                              <w:marBottom w:val="0"/>
                              <w:divBdr>
                                <w:top w:val="none" w:sz="0" w:space="0" w:color="auto"/>
                                <w:left w:val="none" w:sz="0" w:space="0" w:color="auto"/>
                                <w:bottom w:val="none" w:sz="0" w:space="0" w:color="auto"/>
                                <w:right w:val="none" w:sz="0" w:space="0" w:color="auto"/>
                              </w:divBdr>
                            </w:div>
                            <w:div w:id="1972592626">
                              <w:marLeft w:val="0"/>
                              <w:marRight w:val="0"/>
                              <w:marTop w:val="0"/>
                              <w:marBottom w:val="0"/>
                              <w:divBdr>
                                <w:top w:val="none" w:sz="0" w:space="0" w:color="auto"/>
                                <w:left w:val="none" w:sz="0" w:space="0" w:color="auto"/>
                                <w:bottom w:val="none" w:sz="0" w:space="0" w:color="auto"/>
                                <w:right w:val="none" w:sz="0" w:space="0" w:color="auto"/>
                              </w:divBdr>
                            </w:div>
                            <w:div w:id="1519854801">
                              <w:marLeft w:val="0"/>
                              <w:marRight w:val="0"/>
                              <w:marTop w:val="0"/>
                              <w:marBottom w:val="0"/>
                              <w:divBdr>
                                <w:top w:val="none" w:sz="0" w:space="0" w:color="auto"/>
                                <w:left w:val="none" w:sz="0" w:space="0" w:color="auto"/>
                                <w:bottom w:val="none" w:sz="0" w:space="0" w:color="auto"/>
                                <w:right w:val="none" w:sz="0" w:space="0" w:color="auto"/>
                              </w:divBdr>
                            </w:div>
                            <w:div w:id="1888104273">
                              <w:marLeft w:val="0"/>
                              <w:marRight w:val="0"/>
                              <w:marTop w:val="0"/>
                              <w:marBottom w:val="0"/>
                              <w:divBdr>
                                <w:top w:val="none" w:sz="0" w:space="0" w:color="auto"/>
                                <w:left w:val="none" w:sz="0" w:space="0" w:color="auto"/>
                                <w:bottom w:val="none" w:sz="0" w:space="0" w:color="auto"/>
                                <w:right w:val="none" w:sz="0" w:space="0" w:color="auto"/>
                              </w:divBdr>
                            </w:div>
                            <w:div w:id="1151756246">
                              <w:marLeft w:val="0"/>
                              <w:marRight w:val="0"/>
                              <w:marTop w:val="0"/>
                              <w:marBottom w:val="0"/>
                              <w:divBdr>
                                <w:top w:val="none" w:sz="0" w:space="0" w:color="auto"/>
                                <w:left w:val="none" w:sz="0" w:space="0" w:color="auto"/>
                                <w:bottom w:val="none" w:sz="0" w:space="0" w:color="auto"/>
                                <w:right w:val="none" w:sz="0" w:space="0" w:color="auto"/>
                              </w:divBdr>
                            </w:div>
                            <w:div w:id="553854038">
                              <w:marLeft w:val="0"/>
                              <w:marRight w:val="0"/>
                              <w:marTop w:val="0"/>
                              <w:marBottom w:val="0"/>
                              <w:divBdr>
                                <w:top w:val="none" w:sz="0" w:space="0" w:color="auto"/>
                                <w:left w:val="none" w:sz="0" w:space="0" w:color="auto"/>
                                <w:bottom w:val="none" w:sz="0" w:space="0" w:color="auto"/>
                                <w:right w:val="none" w:sz="0" w:space="0" w:color="auto"/>
                              </w:divBdr>
                            </w:div>
                            <w:div w:id="229925264">
                              <w:marLeft w:val="0"/>
                              <w:marRight w:val="0"/>
                              <w:marTop w:val="0"/>
                              <w:marBottom w:val="0"/>
                              <w:divBdr>
                                <w:top w:val="none" w:sz="0" w:space="0" w:color="auto"/>
                                <w:left w:val="none" w:sz="0" w:space="0" w:color="auto"/>
                                <w:bottom w:val="none" w:sz="0" w:space="0" w:color="auto"/>
                                <w:right w:val="none" w:sz="0" w:space="0" w:color="auto"/>
                              </w:divBdr>
                            </w:div>
                            <w:div w:id="1980188377">
                              <w:marLeft w:val="0"/>
                              <w:marRight w:val="0"/>
                              <w:marTop w:val="0"/>
                              <w:marBottom w:val="0"/>
                              <w:divBdr>
                                <w:top w:val="none" w:sz="0" w:space="0" w:color="auto"/>
                                <w:left w:val="none" w:sz="0" w:space="0" w:color="auto"/>
                                <w:bottom w:val="none" w:sz="0" w:space="0" w:color="auto"/>
                                <w:right w:val="none" w:sz="0" w:space="0" w:color="auto"/>
                              </w:divBdr>
                            </w:div>
                            <w:div w:id="113669920">
                              <w:marLeft w:val="0"/>
                              <w:marRight w:val="0"/>
                              <w:marTop w:val="0"/>
                              <w:marBottom w:val="0"/>
                              <w:divBdr>
                                <w:top w:val="none" w:sz="0" w:space="0" w:color="auto"/>
                                <w:left w:val="none" w:sz="0" w:space="0" w:color="auto"/>
                                <w:bottom w:val="none" w:sz="0" w:space="0" w:color="auto"/>
                                <w:right w:val="none" w:sz="0" w:space="0" w:color="auto"/>
                              </w:divBdr>
                            </w:div>
                            <w:div w:id="1097678114">
                              <w:marLeft w:val="0"/>
                              <w:marRight w:val="0"/>
                              <w:marTop w:val="0"/>
                              <w:marBottom w:val="0"/>
                              <w:divBdr>
                                <w:top w:val="none" w:sz="0" w:space="0" w:color="auto"/>
                                <w:left w:val="none" w:sz="0" w:space="0" w:color="auto"/>
                                <w:bottom w:val="none" w:sz="0" w:space="0" w:color="auto"/>
                                <w:right w:val="none" w:sz="0" w:space="0" w:color="auto"/>
                              </w:divBdr>
                            </w:div>
                            <w:div w:id="1766994782">
                              <w:marLeft w:val="0"/>
                              <w:marRight w:val="0"/>
                              <w:marTop w:val="0"/>
                              <w:marBottom w:val="0"/>
                              <w:divBdr>
                                <w:top w:val="none" w:sz="0" w:space="0" w:color="auto"/>
                                <w:left w:val="none" w:sz="0" w:space="0" w:color="auto"/>
                                <w:bottom w:val="none" w:sz="0" w:space="0" w:color="auto"/>
                                <w:right w:val="none" w:sz="0" w:space="0" w:color="auto"/>
                              </w:divBdr>
                            </w:div>
                            <w:div w:id="783888375">
                              <w:marLeft w:val="0"/>
                              <w:marRight w:val="0"/>
                              <w:marTop w:val="0"/>
                              <w:marBottom w:val="0"/>
                              <w:divBdr>
                                <w:top w:val="none" w:sz="0" w:space="0" w:color="auto"/>
                                <w:left w:val="none" w:sz="0" w:space="0" w:color="auto"/>
                                <w:bottom w:val="none" w:sz="0" w:space="0" w:color="auto"/>
                                <w:right w:val="none" w:sz="0" w:space="0" w:color="auto"/>
                              </w:divBdr>
                            </w:div>
                            <w:div w:id="710344745">
                              <w:marLeft w:val="0"/>
                              <w:marRight w:val="0"/>
                              <w:marTop w:val="0"/>
                              <w:marBottom w:val="0"/>
                              <w:divBdr>
                                <w:top w:val="none" w:sz="0" w:space="0" w:color="auto"/>
                                <w:left w:val="none" w:sz="0" w:space="0" w:color="auto"/>
                                <w:bottom w:val="none" w:sz="0" w:space="0" w:color="auto"/>
                                <w:right w:val="none" w:sz="0" w:space="0" w:color="auto"/>
                              </w:divBdr>
                            </w:div>
                          </w:divsChild>
                        </w:div>
                        <w:div w:id="1836064761">
                          <w:marLeft w:val="0"/>
                          <w:marRight w:val="0"/>
                          <w:marTop w:val="0"/>
                          <w:marBottom w:val="0"/>
                          <w:divBdr>
                            <w:top w:val="none" w:sz="0" w:space="0" w:color="auto"/>
                            <w:left w:val="none" w:sz="0" w:space="0" w:color="auto"/>
                            <w:bottom w:val="none" w:sz="0" w:space="0" w:color="auto"/>
                            <w:right w:val="none" w:sz="0" w:space="0" w:color="auto"/>
                          </w:divBdr>
                          <w:divsChild>
                            <w:div w:id="157158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8861935">
      <w:bodyDiv w:val="1"/>
      <w:marLeft w:val="0"/>
      <w:marRight w:val="0"/>
      <w:marTop w:val="0"/>
      <w:marBottom w:val="0"/>
      <w:divBdr>
        <w:top w:val="none" w:sz="0" w:space="0" w:color="auto"/>
        <w:left w:val="none" w:sz="0" w:space="0" w:color="auto"/>
        <w:bottom w:val="none" w:sz="0" w:space="0" w:color="auto"/>
        <w:right w:val="none" w:sz="0" w:space="0" w:color="auto"/>
      </w:divBdr>
    </w:div>
    <w:div w:id="501435978">
      <w:bodyDiv w:val="1"/>
      <w:marLeft w:val="0"/>
      <w:marRight w:val="0"/>
      <w:marTop w:val="0"/>
      <w:marBottom w:val="0"/>
      <w:divBdr>
        <w:top w:val="none" w:sz="0" w:space="0" w:color="auto"/>
        <w:left w:val="none" w:sz="0" w:space="0" w:color="auto"/>
        <w:bottom w:val="none" w:sz="0" w:space="0" w:color="auto"/>
        <w:right w:val="none" w:sz="0" w:space="0" w:color="auto"/>
      </w:divBdr>
    </w:div>
    <w:div w:id="508445923">
      <w:bodyDiv w:val="1"/>
      <w:marLeft w:val="0"/>
      <w:marRight w:val="0"/>
      <w:marTop w:val="0"/>
      <w:marBottom w:val="0"/>
      <w:divBdr>
        <w:top w:val="none" w:sz="0" w:space="0" w:color="auto"/>
        <w:left w:val="none" w:sz="0" w:space="0" w:color="auto"/>
        <w:bottom w:val="none" w:sz="0" w:space="0" w:color="auto"/>
        <w:right w:val="none" w:sz="0" w:space="0" w:color="auto"/>
      </w:divBdr>
    </w:div>
    <w:div w:id="512496579">
      <w:bodyDiv w:val="1"/>
      <w:marLeft w:val="0"/>
      <w:marRight w:val="0"/>
      <w:marTop w:val="0"/>
      <w:marBottom w:val="0"/>
      <w:divBdr>
        <w:top w:val="none" w:sz="0" w:space="0" w:color="auto"/>
        <w:left w:val="none" w:sz="0" w:space="0" w:color="auto"/>
        <w:bottom w:val="none" w:sz="0" w:space="0" w:color="auto"/>
        <w:right w:val="none" w:sz="0" w:space="0" w:color="auto"/>
      </w:divBdr>
    </w:div>
    <w:div w:id="517475321">
      <w:bodyDiv w:val="1"/>
      <w:marLeft w:val="0"/>
      <w:marRight w:val="0"/>
      <w:marTop w:val="0"/>
      <w:marBottom w:val="0"/>
      <w:divBdr>
        <w:top w:val="none" w:sz="0" w:space="0" w:color="auto"/>
        <w:left w:val="none" w:sz="0" w:space="0" w:color="auto"/>
        <w:bottom w:val="none" w:sz="0" w:space="0" w:color="auto"/>
        <w:right w:val="none" w:sz="0" w:space="0" w:color="auto"/>
      </w:divBdr>
      <w:divsChild>
        <w:div w:id="1027439826">
          <w:marLeft w:val="0"/>
          <w:marRight w:val="0"/>
          <w:marTop w:val="0"/>
          <w:marBottom w:val="150"/>
          <w:divBdr>
            <w:top w:val="none" w:sz="0" w:space="0" w:color="auto"/>
            <w:left w:val="none" w:sz="0" w:space="0" w:color="auto"/>
            <w:bottom w:val="none" w:sz="0" w:space="0" w:color="auto"/>
            <w:right w:val="none" w:sz="0" w:space="0" w:color="auto"/>
          </w:divBdr>
        </w:div>
      </w:divsChild>
    </w:div>
    <w:div w:id="528220976">
      <w:bodyDiv w:val="1"/>
      <w:marLeft w:val="0"/>
      <w:marRight w:val="0"/>
      <w:marTop w:val="0"/>
      <w:marBottom w:val="0"/>
      <w:divBdr>
        <w:top w:val="none" w:sz="0" w:space="0" w:color="auto"/>
        <w:left w:val="none" w:sz="0" w:space="0" w:color="auto"/>
        <w:bottom w:val="none" w:sz="0" w:space="0" w:color="auto"/>
        <w:right w:val="none" w:sz="0" w:space="0" w:color="auto"/>
      </w:divBdr>
    </w:div>
    <w:div w:id="533999587">
      <w:bodyDiv w:val="1"/>
      <w:marLeft w:val="0"/>
      <w:marRight w:val="0"/>
      <w:marTop w:val="0"/>
      <w:marBottom w:val="0"/>
      <w:divBdr>
        <w:top w:val="none" w:sz="0" w:space="0" w:color="auto"/>
        <w:left w:val="none" w:sz="0" w:space="0" w:color="auto"/>
        <w:bottom w:val="none" w:sz="0" w:space="0" w:color="auto"/>
        <w:right w:val="none" w:sz="0" w:space="0" w:color="auto"/>
      </w:divBdr>
    </w:div>
    <w:div w:id="537595646">
      <w:bodyDiv w:val="1"/>
      <w:marLeft w:val="0"/>
      <w:marRight w:val="0"/>
      <w:marTop w:val="0"/>
      <w:marBottom w:val="0"/>
      <w:divBdr>
        <w:top w:val="none" w:sz="0" w:space="0" w:color="auto"/>
        <w:left w:val="none" w:sz="0" w:space="0" w:color="auto"/>
        <w:bottom w:val="none" w:sz="0" w:space="0" w:color="auto"/>
        <w:right w:val="none" w:sz="0" w:space="0" w:color="auto"/>
      </w:divBdr>
    </w:div>
    <w:div w:id="538932187">
      <w:bodyDiv w:val="1"/>
      <w:marLeft w:val="0"/>
      <w:marRight w:val="0"/>
      <w:marTop w:val="0"/>
      <w:marBottom w:val="0"/>
      <w:divBdr>
        <w:top w:val="none" w:sz="0" w:space="0" w:color="auto"/>
        <w:left w:val="none" w:sz="0" w:space="0" w:color="auto"/>
        <w:bottom w:val="none" w:sz="0" w:space="0" w:color="auto"/>
        <w:right w:val="none" w:sz="0" w:space="0" w:color="auto"/>
      </w:divBdr>
    </w:div>
    <w:div w:id="541475400">
      <w:bodyDiv w:val="1"/>
      <w:marLeft w:val="0"/>
      <w:marRight w:val="0"/>
      <w:marTop w:val="0"/>
      <w:marBottom w:val="0"/>
      <w:divBdr>
        <w:top w:val="none" w:sz="0" w:space="0" w:color="auto"/>
        <w:left w:val="none" w:sz="0" w:space="0" w:color="auto"/>
        <w:bottom w:val="none" w:sz="0" w:space="0" w:color="auto"/>
        <w:right w:val="none" w:sz="0" w:space="0" w:color="auto"/>
      </w:divBdr>
      <w:divsChild>
        <w:div w:id="1935556033">
          <w:marLeft w:val="0"/>
          <w:marRight w:val="0"/>
          <w:marTop w:val="0"/>
          <w:marBottom w:val="0"/>
          <w:divBdr>
            <w:top w:val="none" w:sz="0" w:space="0" w:color="auto"/>
            <w:left w:val="none" w:sz="0" w:space="0" w:color="auto"/>
            <w:bottom w:val="none" w:sz="0" w:space="0" w:color="auto"/>
            <w:right w:val="none" w:sz="0" w:space="0" w:color="auto"/>
          </w:divBdr>
          <w:divsChild>
            <w:div w:id="1719085836">
              <w:marLeft w:val="0"/>
              <w:marRight w:val="0"/>
              <w:marTop w:val="0"/>
              <w:marBottom w:val="0"/>
              <w:divBdr>
                <w:top w:val="none" w:sz="0" w:space="0" w:color="auto"/>
                <w:left w:val="none" w:sz="0" w:space="0" w:color="auto"/>
                <w:bottom w:val="none" w:sz="0" w:space="0" w:color="auto"/>
                <w:right w:val="none" w:sz="0" w:space="0" w:color="auto"/>
              </w:divBdr>
              <w:divsChild>
                <w:div w:id="12388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808587">
      <w:bodyDiv w:val="1"/>
      <w:marLeft w:val="0"/>
      <w:marRight w:val="0"/>
      <w:marTop w:val="0"/>
      <w:marBottom w:val="0"/>
      <w:divBdr>
        <w:top w:val="none" w:sz="0" w:space="0" w:color="auto"/>
        <w:left w:val="none" w:sz="0" w:space="0" w:color="auto"/>
        <w:bottom w:val="none" w:sz="0" w:space="0" w:color="auto"/>
        <w:right w:val="none" w:sz="0" w:space="0" w:color="auto"/>
      </w:divBdr>
    </w:div>
    <w:div w:id="549732955">
      <w:bodyDiv w:val="1"/>
      <w:marLeft w:val="0"/>
      <w:marRight w:val="0"/>
      <w:marTop w:val="0"/>
      <w:marBottom w:val="0"/>
      <w:divBdr>
        <w:top w:val="none" w:sz="0" w:space="0" w:color="auto"/>
        <w:left w:val="none" w:sz="0" w:space="0" w:color="auto"/>
        <w:bottom w:val="none" w:sz="0" w:space="0" w:color="auto"/>
        <w:right w:val="none" w:sz="0" w:space="0" w:color="auto"/>
      </w:divBdr>
      <w:divsChild>
        <w:div w:id="787156">
          <w:marLeft w:val="0"/>
          <w:marRight w:val="0"/>
          <w:marTop w:val="0"/>
          <w:marBottom w:val="0"/>
          <w:divBdr>
            <w:top w:val="none" w:sz="0" w:space="0" w:color="auto"/>
            <w:left w:val="none" w:sz="0" w:space="0" w:color="auto"/>
            <w:bottom w:val="none" w:sz="0" w:space="0" w:color="auto"/>
            <w:right w:val="none" w:sz="0" w:space="0" w:color="auto"/>
          </w:divBdr>
          <w:divsChild>
            <w:div w:id="1614165062">
              <w:marLeft w:val="0"/>
              <w:marRight w:val="0"/>
              <w:marTop w:val="300"/>
              <w:marBottom w:val="150"/>
              <w:divBdr>
                <w:top w:val="none" w:sz="0" w:space="0" w:color="auto"/>
                <w:left w:val="none" w:sz="0" w:space="0" w:color="auto"/>
                <w:bottom w:val="none" w:sz="0" w:space="0" w:color="auto"/>
                <w:right w:val="none" w:sz="0" w:space="0" w:color="auto"/>
              </w:divBdr>
            </w:div>
          </w:divsChild>
        </w:div>
        <w:div w:id="279263851">
          <w:marLeft w:val="0"/>
          <w:marRight w:val="0"/>
          <w:marTop w:val="0"/>
          <w:marBottom w:val="0"/>
          <w:divBdr>
            <w:top w:val="none" w:sz="0" w:space="0" w:color="auto"/>
            <w:left w:val="none" w:sz="0" w:space="0" w:color="auto"/>
            <w:bottom w:val="none" w:sz="0" w:space="0" w:color="auto"/>
            <w:right w:val="none" w:sz="0" w:space="0" w:color="auto"/>
          </w:divBdr>
          <w:divsChild>
            <w:div w:id="2101098011">
              <w:marLeft w:val="-420"/>
              <w:marRight w:val="0"/>
              <w:marTop w:val="0"/>
              <w:marBottom w:val="0"/>
              <w:divBdr>
                <w:top w:val="none" w:sz="0" w:space="0" w:color="auto"/>
                <w:left w:val="none" w:sz="0" w:space="0" w:color="auto"/>
                <w:bottom w:val="none" w:sz="0" w:space="0" w:color="auto"/>
                <w:right w:val="none" w:sz="0" w:space="0" w:color="auto"/>
              </w:divBdr>
              <w:divsChild>
                <w:div w:id="298731094">
                  <w:marLeft w:val="0"/>
                  <w:marRight w:val="0"/>
                  <w:marTop w:val="0"/>
                  <w:marBottom w:val="0"/>
                  <w:divBdr>
                    <w:top w:val="none" w:sz="0" w:space="0" w:color="auto"/>
                    <w:left w:val="none" w:sz="0" w:space="0" w:color="auto"/>
                    <w:bottom w:val="none" w:sz="0" w:space="0" w:color="auto"/>
                    <w:right w:val="none" w:sz="0" w:space="0" w:color="auto"/>
                  </w:divBdr>
                  <w:divsChild>
                    <w:div w:id="1608807873">
                      <w:marLeft w:val="0"/>
                      <w:marRight w:val="0"/>
                      <w:marTop w:val="0"/>
                      <w:marBottom w:val="0"/>
                      <w:divBdr>
                        <w:top w:val="none" w:sz="0" w:space="0" w:color="auto"/>
                        <w:left w:val="none" w:sz="0" w:space="0" w:color="auto"/>
                        <w:bottom w:val="none" w:sz="0" w:space="0" w:color="auto"/>
                        <w:right w:val="none" w:sz="0" w:space="0" w:color="auto"/>
                      </w:divBdr>
                      <w:divsChild>
                        <w:div w:id="1837917364">
                          <w:marLeft w:val="0"/>
                          <w:marRight w:val="0"/>
                          <w:marTop w:val="0"/>
                          <w:marBottom w:val="0"/>
                          <w:divBdr>
                            <w:top w:val="none" w:sz="0" w:space="0" w:color="auto"/>
                            <w:left w:val="none" w:sz="0" w:space="0" w:color="auto"/>
                            <w:bottom w:val="none" w:sz="0" w:space="0" w:color="auto"/>
                            <w:right w:val="none" w:sz="0" w:space="0" w:color="auto"/>
                          </w:divBdr>
                        </w:div>
                        <w:div w:id="170282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552670">
              <w:marLeft w:val="0"/>
              <w:marRight w:val="0"/>
              <w:marTop w:val="0"/>
              <w:marBottom w:val="0"/>
              <w:divBdr>
                <w:top w:val="none" w:sz="0" w:space="0" w:color="auto"/>
                <w:left w:val="none" w:sz="0" w:space="0" w:color="auto"/>
                <w:bottom w:val="none" w:sz="0" w:space="0" w:color="auto"/>
                <w:right w:val="none" w:sz="0" w:space="0" w:color="auto"/>
              </w:divBdr>
              <w:divsChild>
                <w:div w:id="2017229141">
                  <w:marLeft w:val="-420"/>
                  <w:marRight w:val="0"/>
                  <w:marTop w:val="0"/>
                  <w:marBottom w:val="0"/>
                  <w:divBdr>
                    <w:top w:val="none" w:sz="0" w:space="0" w:color="auto"/>
                    <w:left w:val="none" w:sz="0" w:space="0" w:color="auto"/>
                    <w:bottom w:val="none" w:sz="0" w:space="0" w:color="auto"/>
                    <w:right w:val="none" w:sz="0" w:space="0" w:color="auto"/>
                  </w:divBdr>
                  <w:divsChild>
                    <w:div w:id="2036886879">
                      <w:marLeft w:val="0"/>
                      <w:marRight w:val="0"/>
                      <w:marTop w:val="0"/>
                      <w:marBottom w:val="0"/>
                      <w:divBdr>
                        <w:top w:val="none" w:sz="0" w:space="0" w:color="auto"/>
                        <w:left w:val="none" w:sz="0" w:space="0" w:color="auto"/>
                        <w:bottom w:val="none" w:sz="0" w:space="0" w:color="auto"/>
                        <w:right w:val="none" w:sz="0" w:space="0" w:color="auto"/>
                      </w:divBdr>
                      <w:divsChild>
                        <w:div w:id="229849542">
                          <w:marLeft w:val="0"/>
                          <w:marRight w:val="0"/>
                          <w:marTop w:val="0"/>
                          <w:marBottom w:val="0"/>
                          <w:divBdr>
                            <w:top w:val="none" w:sz="0" w:space="0" w:color="auto"/>
                            <w:left w:val="none" w:sz="0" w:space="0" w:color="auto"/>
                            <w:bottom w:val="none" w:sz="0" w:space="0" w:color="auto"/>
                            <w:right w:val="none" w:sz="0" w:space="0" w:color="auto"/>
                          </w:divBdr>
                          <w:divsChild>
                            <w:div w:id="991178059">
                              <w:marLeft w:val="0"/>
                              <w:marRight w:val="0"/>
                              <w:marTop w:val="0"/>
                              <w:marBottom w:val="0"/>
                              <w:divBdr>
                                <w:top w:val="none" w:sz="0" w:space="0" w:color="auto"/>
                                <w:left w:val="none" w:sz="0" w:space="0" w:color="auto"/>
                                <w:bottom w:val="none" w:sz="0" w:space="0" w:color="auto"/>
                                <w:right w:val="none" w:sz="0" w:space="0" w:color="auto"/>
                              </w:divBdr>
                            </w:div>
                            <w:div w:id="59313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1661">
              <w:marLeft w:val="0"/>
              <w:marRight w:val="0"/>
              <w:marTop w:val="0"/>
              <w:marBottom w:val="0"/>
              <w:divBdr>
                <w:top w:val="none" w:sz="0" w:space="0" w:color="auto"/>
                <w:left w:val="none" w:sz="0" w:space="0" w:color="auto"/>
                <w:bottom w:val="none" w:sz="0" w:space="0" w:color="auto"/>
                <w:right w:val="none" w:sz="0" w:space="0" w:color="auto"/>
              </w:divBdr>
              <w:divsChild>
                <w:div w:id="1200050789">
                  <w:marLeft w:val="-420"/>
                  <w:marRight w:val="0"/>
                  <w:marTop w:val="0"/>
                  <w:marBottom w:val="0"/>
                  <w:divBdr>
                    <w:top w:val="none" w:sz="0" w:space="0" w:color="auto"/>
                    <w:left w:val="none" w:sz="0" w:space="0" w:color="auto"/>
                    <w:bottom w:val="none" w:sz="0" w:space="0" w:color="auto"/>
                    <w:right w:val="none" w:sz="0" w:space="0" w:color="auto"/>
                  </w:divBdr>
                  <w:divsChild>
                    <w:div w:id="535657559">
                      <w:marLeft w:val="0"/>
                      <w:marRight w:val="0"/>
                      <w:marTop w:val="0"/>
                      <w:marBottom w:val="0"/>
                      <w:divBdr>
                        <w:top w:val="none" w:sz="0" w:space="0" w:color="auto"/>
                        <w:left w:val="none" w:sz="0" w:space="0" w:color="auto"/>
                        <w:bottom w:val="none" w:sz="0" w:space="0" w:color="auto"/>
                        <w:right w:val="none" w:sz="0" w:space="0" w:color="auto"/>
                      </w:divBdr>
                      <w:divsChild>
                        <w:div w:id="187452899">
                          <w:marLeft w:val="0"/>
                          <w:marRight w:val="0"/>
                          <w:marTop w:val="0"/>
                          <w:marBottom w:val="0"/>
                          <w:divBdr>
                            <w:top w:val="none" w:sz="0" w:space="0" w:color="auto"/>
                            <w:left w:val="none" w:sz="0" w:space="0" w:color="auto"/>
                            <w:bottom w:val="none" w:sz="0" w:space="0" w:color="auto"/>
                            <w:right w:val="none" w:sz="0" w:space="0" w:color="auto"/>
                          </w:divBdr>
                          <w:divsChild>
                            <w:div w:id="1456288538">
                              <w:marLeft w:val="0"/>
                              <w:marRight w:val="0"/>
                              <w:marTop w:val="0"/>
                              <w:marBottom w:val="0"/>
                              <w:divBdr>
                                <w:top w:val="none" w:sz="0" w:space="0" w:color="auto"/>
                                <w:left w:val="none" w:sz="0" w:space="0" w:color="auto"/>
                                <w:bottom w:val="none" w:sz="0" w:space="0" w:color="auto"/>
                                <w:right w:val="none" w:sz="0" w:space="0" w:color="auto"/>
                              </w:divBdr>
                            </w:div>
                            <w:div w:id="1287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665622">
          <w:marLeft w:val="0"/>
          <w:marRight w:val="0"/>
          <w:marTop w:val="0"/>
          <w:marBottom w:val="0"/>
          <w:divBdr>
            <w:top w:val="none" w:sz="0" w:space="0" w:color="auto"/>
            <w:left w:val="none" w:sz="0" w:space="0" w:color="auto"/>
            <w:bottom w:val="none" w:sz="0" w:space="0" w:color="auto"/>
            <w:right w:val="none" w:sz="0" w:space="0" w:color="auto"/>
          </w:divBdr>
          <w:divsChild>
            <w:div w:id="1705598655">
              <w:marLeft w:val="0"/>
              <w:marRight w:val="0"/>
              <w:marTop w:val="0"/>
              <w:marBottom w:val="0"/>
              <w:divBdr>
                <w:top w:val="none" w:sz="0" w:space="0" w:color="auto"/>
                <w:left w:val="none" w:sz="0" w:space="0" w:color="auto"/>
                <w:bottom w:val="none" w:sz="0" w:space="0" w:color="auto"/>
                <w:right w:val="none" w:sz="0" w:space="0" w:color="auto"/>
              </w:divBdr>
              <w:divsChild>
                <w:div w:id="86455620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31156609">
          <w:marLeft w:val="0"/>
          <w:marRight w:val="0"/>
          <w:marTop w:val="0"/>
          <w:marBottom w:val="0"/>
          <w:divBdr>
            <w:top w:val="none" w:sz="0" w:space="0" w:color="auto"/>
            <w:left w:val="none" w:sz="0" w:space="0" w:color="auto"/>
            <w:bottom w:val="none" w:sz="0" w:space="0" w:color="auto"/>
            <w:right w:val="none" w:sz="0" w:space="0" w:color="auto"/>
          </w:divBdr>
          <w:divsChild>
            <w:div w:id="1276867361">
              <w:marLeft w:val="0"/>
              <w:marRight w:val="0"/>
              <w:marTop w:val="0"/>
              <w:marBottom w:val="0"/>
              <w:divBdr>
                <w:top w:val="none" w:sz="0" w:space="0" w:color="auto"/>
                <w:left w:val="none" w:sz="0" w:space="0" w:color="auto"/>
                <w:bottom w:val="none" w:sz="0" w:space="0" w:color="auto"/>
                <w:right w:val="none" w:sz="0" w:space="0" w:color="auto"/>
              </w:divBdr>
              <w:divsChild>
                <w:div w:id="1630866614">
                  <w:marLeft w:val="0"/>
                  <w:marRight w:val="0"/>
                  <w:marTop w:val="0"/>
                  <w:marBottom w:val="0"/>
                  <w:divBdr>
                    <w:top w:val="none" w:sz="0" w:space="0" w:color="auto"/>
                    <w:left w:val="none" w:sz="0" w:space="0" w:color="auto"/>
                    <w:bottom w:val="none" w:sz="0" w:space="0" w:color="auto"/>
                    <w:right w:val="none" w:sz="0" w:space="0" w:color="auto"/>
                  </w:divBdr>
                  <w:divsChild>
                    <w:div w:id="525020366">
                      <w:marLeft w:val="-420"/>
                      <w:marRight w:val="0"/>
                      <w:marTop w:val="0"/>
                      <w:marBottom w:val="0"/>
                      <w:divBdr>
                        <w:top w:val="none" w:sz="0" w:space="0" w:color="auto"/>
                        <w:left w:val="none" w:sz="0" w:space="0" w:color="auto"/>
                        <w:bottom w:val="none" w:sz="0" w:space="0" w:color="auto"/>
                        <w:right w:val="none" w:sz="0" w:space="0" w:color="auto"/>
                      </w:divBdr>
                      <w:divsChild>
                        <w:div w:id="796723458">
                          <w:marLeft w:val="0"/>
                          <w:marRight w:val="0"/>
                          <w:marTop w:val="0"/>
                          <w:marBottom w:val="0"/>
                          <w:divBdr>
                            <w:top w:val="none" w:sz="0" w:space="0" w:color="auto"/>
                            <w:left w:val="none" w:sz="0" w:space="0" w:color="auto"/>
                            <w:bottom w:val="none" w:sz="0" w:space="0" w:color="auto"/>
                            <w:right w:val="none" w:sz="0" w:space="0" w:color="auto"/>
                          </w:divBdr>
                          <w:divsChild>
                            <w:div w:id="236475693">
                              <w:marLeft w:val="0"/>
                              <w:marRight w:val="0"/>
                              <w:marTop w:val="0"/>
                              <w:marBottom w:val="0"/>
                              <w:divBdr>
                                <w:top w:val="none" w:sz="0" w:space="0" w:color="auto"/>
                                <w:left w:val="none" w:sz="0" w:space="0" w:color="auto"/>
                                <w:bottom w:val="none" w:sz="0" w:space="0" w:color="auto"/>
                                <w:right w:val="none" w:sz="0" w:space="0" w:color="auto"/>
                              </w:divBdr>
                              <w:divsChild>
                                <w:div w:id="1574194895">
                                  <w:marLeft w:val="0"/>
                                  <w:marRight w:val="0"/>
                                  <w:marTop w:val="0"/>
                                  <w:marBottom w:val="0"/>
                                  <w:divBdr>
                                    <w:top w:val="none" w:sz="0" w:space="0" w:color="auto"/>
                                    <w:left w:val="none" w:sz="0" w:space="0" w:color="auto"/>
                                    <w:bottom w:val="none" w:sz="0" w:space="0" w:color="auto"/>
                                    <w:right w:val="none" w:sz="0" w:space="0" w:color="auto"/>
                                  </w:divBdr>
                                </w:div>
                                <w:div w:id="190074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327163">
                  <w:marLeft w:val="0"/>
                  <w:marRight w:val="0"/>
                  <w:marTop w:val="0"/>
                  <w:marBottom w:val="0"/>
                  <w:divBdr>
                    <w:top w:val="none" w:sz="0" w:space="0" w:color="auto"/>
                    <w:left w:val="none" w:sz="0" w:space="0" w:color="auto"/>
                    <w:bottom w:val="none" w:sz="0" w:space="0" w:color="auto"/>
                    <w:right w:val="none" w:sz="0" w:space="0" w:color="auto"/>
                  </w:divBdr>
                  <w:divsChild>
                    <w:div w:id="707989937">
                      <w:marLeft w:val="-420"/>
                      <w:marRight w:val="0"/>
                      <w:marTop w:val="0"/>
                      <w:marBottom w:val="0"/>
                      <w:divBdr>
                        <w:top w:val="none" w:sz="0" w:space="0" w:color="auto"/>
                        <w:left w:val="none" w:sz="0" w:space="0" w:color="auto"/>
                        <w:bottom w:val="none" w:sz="0" w:space="0" w:color="auto"/>
                        <w:right w:val="none" w:sz="0" w:space="0" w:color="auto"/>
                      </w:divBdr>
                      <w:divsChild>
                        <w:div w:id="1843550068">
                          <w:marLeft w:val="0"/>
                          <w:marRight w:val="0"/>
                          <w:marTop w:val="0"/>
                          <w:marBottom w:val="0"/>
                          <w:divBdr>
                            <w:top w:val="none" w:sz="0" w:space="0" w:color="auto"/>
                            <w:left w:val="none" w:sz="0" w:space="0" w:color="auto"/>
                            <w:bottom w:val="none" w:sz="0" w:space="0" w:color="auto"/>
                            <w:right w:val="none" w:sz="0" w:space="0" w:color="auto"/>
                          </w:divBdr>
                          <w:divsChild>
                            <w:div w:id="2091806474">
                              <w:marLeft w:val="0"/>
                              <w:marRight w:val="0"/>
                              <w:marTop w:val="0"/>
                              <w:marBottom w:val="0"/>
                              <w:divBdr>
                                <w:top w:val="none" w:sz="0" w:space="0" w:color="auto"/>
                                <w:left w:val="none" w:sz="0" w:space="0" w:color="auto"/>
                                <w:bottom w:val="none" w:sz="0" w:space="0" w:color="auto"/>
                                <w:right w:val="none" w:sz="0" w:space="0" w:color="auto"/>
                              </w:divBdr>
                              <w:divsChild>
                                <w:div w:id="543179928">
                                  <w:marLeft w:val="0"/>
                                  <w:marRight w:val="0"/>
                                  <w:marTop w:val="0"/>
                                  <w:marBottom w:val="0"/>
                                  <w:divBdr>
                                    <w:top w:val="none" w:sz="0" w:space="0" w:color="auto"/>
                                    <w:left w:val="none" w:sz="0" w:space="0" w:color="auto"/>
                                    <w:bottom w:val="none" w:sz="0" w:space="0" w:color="auto"/>
                                    <w:right w:val="none" w:sz="0" w:space="0" w:color="auto"/>
                                  </w:divBdr>
                                </w:div>
                                <w:div w:id="49244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3220415">
          <w:marLeft w:val="0"/>
          <w:marRight w:val="0"/>
          <w:marTop w:val="0"/>
          <w:marBottom w:val="0"/>
          <w:divBdr>
            <w:top w:val="none" w:sz="0" w:space="0" w:color="auto"/>
            <w:left w:val="none" w:sz="0" w:space="0" w:color="auto"/>
            <w:bottom w:val="none" w:sz="0" w:space="0" w:color="auto"/>
            <w:right w:val="none" w:sz="0" w:space="0" w:color="auto"/>
          </w:divBdr>
          <w:divsChild>
            <w:div w:id="1733045048">
              <w:marLeft w:val="0"/>
              <w:marRight w:val="0"/>
              <w:marTop w:val="0"/>
              <w:marBottom w:val="0"/>
              <w:divBdr>
                <w:top w:val="none" w:sz="0" w:space="0" w:color="auto"/>
                <w:left w:val="none" w:sz="0" w:space="0" w:color="auto"/>
                <w:bottom w:val="none" w:sz="0" w:space="0" w:color="auto"/>
                <w:right w:val="none" w:sz="0" w:space="0" w:color="auto"/>
              </w:divBdr>
              <w:divsChild>
                <w:div w:id="41932853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9074875">
          <w:marLeft w:val="0"/>
          <w:marRight w:val="0"/>
          <w:marTop w:val="0"/>
          <w:marBottom w:val="0"/>
          <w:divBdr>
            <w:top w:val="none" w:sz="0" w:space="0" w:color="auto"/>
            <w:left w:val="none" w:sz="0" w:space="0" w:color="auto"/>
            <w:bottom w:val="none" w:sz="0" w:space="0" w:color="auto"/>
            <w:right w:val="none" w:sz="0" w:space="0" w:color="auto"/>
          </w:divBdr>
          <w:divsChild>
            <w:div w:id="1851212792">
              <w:marLeft w:val="0"/>
              <w:marRight w:val="0"/>
              <w:marTop w:val="0"/>
              <w:marBottom w:val="0"/>
              <w:divBdr>
                <w:top w:val="none" w:sz="0" w:space="0" w:color="auto"/>
                <w:left w:val="none" w:sz="0" w:space="0" w:color="auto"/>
                <w:bottom w:val="none" w:sz="0" w:space="0" w:color="auto"/>
                <w:right w:val="none" w:sz="0" w:space="0" w:color="auto"/>
              </w:divBdr>
              <w:divsChild>
                <w:div w:id="1701317856">
                  <w:marLeft w:val="0"/>
                  <w:marRight w:val="0"/>
                  <w:marTop w:val="0"/>
                  <w:marBottom w:val="0"/>
                  <w:divBdr>
                    <w:top w:val="none" w:sz="0" w:space="0" w:color="auto"/>
                    <w:left w:val="none" w:sz="0" w:space="0" w:color="auto"/>
                    <w:bottom w:val="none" w:sz="0" w:space="0" w:color="auto"/>
                    <w:right w:val="none" w:sz="0" w:space="0" w:color="auto"/>
                  </w:divBdr>
                  <w:divsChild>
                    <w:div w:id="1693873863">
                      <w:marLeft w:val="-420"/>
                      <w:marRight w:val="0"/>
                      <w:marTop w:val="0"/>
                      <w:marBottom w:val="0"/>
                      <w:divBdr>
                        <w:top w:val="none" w:sz="0" w:space="0" w:color="auto"/>
                        <w:left w:val="none" w:sz="0" w:space="0" w:color="auto"/>
                        <w:bottom w:val="none" w:sz="0" w:space="0" w:color="auto"/>
                        <w:right w:val="none" w:sz="0" w:space="0" w:color="auto"/>
                      </w:divBdr>
                      <w:divsChild>
                        <w:div w:id="549340544">
                          <w:marLeft w:val="0"/>
                          <w:marRight w:val="0"/>
                          <w:marTop w:val="0"/>
                          <w:marBottom w:val="0"/>
                          <w:divBdr>
                            <w:top w:val="none" w:sz="0" w:space="0" w:color="auto"/>
                            <w:left w:val="none" w:sz="0" w:space="0" w:color="auto"/>
                            <w:bottom w:val="none" w:sz="0" w:space="0" w:color="auto"/>
                            <w:right w:val="none" w:sz="0" w:space="0" w:color="auto"/>
                          </w:divBdr>
                          <w:divsChild>
                            <w:div w:id="1942106596">
                              <w:marLeft w:val="0"/>
                              <w:marRight w:val="0"/>
                              <w:marTop w:val="0"/>
                              <w:marBottom w:val="0"/>
                              <w:divBdr>
                                <w:top w:val="none" w:sz="0" w:space="0" w:color="auto"/>
                                <w:left w:val="none" w:sz="0" w:space="0" w:color="auto"/>
                                <w:bottom w:val="none" w:sz="0" w:space="0" w:color="auto"/>
                                <w:right w:val="none" w:sz="0" w:space="0" w:color="auto"/>
                              </w:divBdr>
                              <w:divsChild>
                                <w:div w:id="654723574">
                                  <w:marLeft w:val="0"/>
                                  <w:marRight w:val="0"/>
                                  <w:marTop w:val="0"/>
                                  <w:marBottom w:val="0"/>
                                  <w:divBdr>
                                    <w:top w:val="none" w:sz="0" w:space="0" w:color="auto"/>
                                    <w:left w:val="none" w:sz="0" w:space="0" w:color="auto"/>
                                    <w:bottom w:val="none" w:sz="0" w:space="0" w:color="auto"/>
                                    <w:right w:val="none" w:sz="0" w:space="0" w:color="auto"/>
                                  </w:divBdr>
                                </w:div>
                                <w:div w:id="16397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780324">
                  <w:marLeft w:val="0"/>
                  <w:marRight w:val="0"/>
                  <w:marTop w:val="0"/>
                  <w:marBottom w:val="0"/>
                  <w:divBdr>
                    <w:top w:val="none" w:sz="0" w:space="0" w:color="auto"/>
                    <w:left w:val="none" w:sz="0" w:space="0" w:color="auto"/>
                    <w:bottom w:val="none" w:sz="0" w:space="0" w:color="auto"/>
                    <w:right w:val="none" w:sz="0" w:space="0" w:color="auto"/>
                  </w:divBdr>
                  <w:divsChild>
                    <w:div w:id="1606496350">
                      <w:marLeft w:val="-420"/>
                      <w:marRight w:val="0"/>
                      <w:marTop w:val="0"/>
                      <w:marBottom w:val="0"/>
                      <w:divBdr>
                        <w:top w:val="none" w:sz="0" w:space="0" w:color="auto"/>
                        <w:left w:val="none" w:sz="0" w:space="0" w:color="auto"/>
                        <w:bottom w:val="none" w:sz="0" w:space="0" w:color="auto"/>
                        <w:right w:val="none" w:sz="0" w:space="0" w:color="auto"/>
                      </w:divBdr>
                      <w:divsChild>
                        <w:div w:id="587083091">
                          <w:marLeft w:val="0"/>
                          <w:marRight w:val="0"/>
                          <w:marTop w:val="0"/>
                          <w:marBottom w:val="0"/>
                          <w:divBdr>
                            <w:top w:val="none" w:sz="0" w:space="0" w:color="auto"/>
                            <w:left w:val="none" w:sz="0" w:space="0" w:color="auto"/>
                            <w:bottom w:val="none" w:sz="0" w:space="0" w:color="auto"/>
                            <w:right w:val="none" w:sz="0" w:space="0" w:color="auto"/>
                          </w:divBdr>
                          <w:divsChild>
                            <w:div w:id="809905316">
                              <w:marLeft w:val="0"/>
                              <w:marRight w:val="0"/>
                              <w:marTop w:val="0"/>
                              <w:marBottom w:val="0"/>
                              <w:divBdr>
                                <w:top w:val="none" w:sz="0" w:space="0" w:color="auto"/>
                                <w:left w:val="none" w:sz="0" w:space="0" w:color="auto"/>
                                <w:bottom w:val="none" w:sz="0" w:space="0" w:color="auto"/>
                                <w:right w:val="none" w:sz="0" w:space="0" w:color="auto"/>
                              </w:divBdr>
                              <w:divsChild>
                                <w:div w:id="1861427796">
                                  <w:marLeft w:val="0"/>
                                  <w:marRight w:val="0"/>
                                  <w:marTop w:val="0"/>
                                  <w:marBottom w:val="0"/>
                                  <w:divBdr>
                                    <w:top w:val="none" w:sz="0" w:space="0" w:color="auto"/>
                                    <w:left w:val="none" w:sz="0" w:space="0" w:color="auto"/>
                                    <w:bottom w:val="none" w:sz="0" w:space="0" w:color="auto"/>
                                    <w:right w:val="none" w:sz="0" w:space="0" w:color="auto"/>
                                  </w:divBdr>
                                </w:div>
                                <w:div w:id="19712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966701">
                  <w:marLeft w:val="0"/>
                  <w:marRight w:val="0"/>
                  <w:marTop w:val="0"/>
                  <w:marBottom w:val="0"/>
                  <w:divBdr>
                    <w:top w:val="none" w:sz="0" w:space="0" w:color="auto"/>
                    <w:left w:val="none" w:sz="0" w:space="0" w:color="auto"/>
                    <w:bottom w:val="none" w:sz="0" w:space="0" w:color="auto"/>
                    <w:right w:val="none" w:sz="0" w:space="0" w:color="auto"/>
                  </w:divBdr>
                  <w:divsChild>
                    <w:div w:id="386537381">
                      <w:marLeft w:val="-420"/>
                      <w:marRight w:val="0"/>
                      <w:marTop w:val="0"/>
                      <w:marBottom w:val="0"/>
                      <w:divBdr>
                        <w:top w:val="none" w:sz="0" w:space="0" w:color="auto"/>
                        <w:left w:val="none" w:sz="0" w:space="0" w:color="auto"/>
                        <w:bottom w:val="none" w:sz="0" w:space="0" w:color="auto"/>
                        <w:right w:val="none" w:sz="0" w:space="0" w:color="auto"/>
                      </w:divBdr>
                      <w:divsChild>
                        <w:div w:id="1572541405">
                          <w:marLeft w:val="0"/>
                          <w:marRight w:val="0"/>
                          <w:marTop w:val="0"/>
                          <w:marBottom w:val="0"/>
                          <w:divBdr>
                            <w:top w:val="none" w:sz="0" w:space="0" w:color="auto"/>
                            <w:left w:val="none" w:sz="0" w:space="0" w:color="auto"/>
                            <w:bottom w:val="none" w:sz="0" w:space="0" w:color="auto"/>
                            <w:right w:val="none" w:sz="0" w:space="0" w:color="auto"/>
                          </w:divBdr>
                          <w:divsChild>
                            <w:div w:id="55856509">
                              <w:marLeft w:val="0"/>
                              <w:marRight w:val="0"/>
                              <w:marTop w:val="0"/>
                              <w:marBottom w:val="0"/>
                              <w:divBdr>
                                <w:top w:val="none" w:sz="0" w:space="0" w:color="auto"/>
                                <w:left w:val="none" w:sz="0" w:space="0" w:color="auto"/>
                                <w:bottom w:val="none" w:sz="0" w:space="0" w:color="auto"/>
                                <w:right w:val="none" w:sz="0" w:space="0" w:color="auto"/>
                              </w:divBdr>
                              <w:divsChild>
                                <w:div w:id="1987860364">
                                  <w:marLeft w:val="0"/>
                                  <w:marRight w:val="0"/>
                                  <w:marTop w:val="0"/>
                                  <w:marBottom w:val="0"/>
                                  <w:divBdr>
                                    <w:top w:val="none" w:sz="0" w:space="0" w:color="auto"/>
                                    <w:left w:val="none" w:sz="0" w:space="0" w:color="auto"/>
                                    <w:bottom w:val="none" w:sz="0" w:space="0" w:color="auto"/>
                                    <w:right w:val="none" w:sz="0" w:space="0" w:color="auto"/>
                                  </w:divBdr>
                                </w:div>
                                <w:div w:id="116663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608961">
          <w:marLeft w:val="0"/>
          <w:marRight w:val="0"/>
          <w:marTop w:val="0"/>
          <w:marBottom w:val="0"/>
          <w:divBdr>
            <w:top w:val="none" w:sz="0" w:space="0" w:color="auto"/>
            <w:left w:val="none" w:sz="0" w:space="0" w:color="auto"/>
            <w:bottom w:val="none" w:sz="0" w:space="0" w:color="auto"/>
            <w:right w:val="none" w:sz="0" w:space="0" w:color="auto"/>
          </w:divBdr>
          <w:divsChild>
            <w:div w:id="806556729">
              <w:marLeft w:val="0"/>
              <w:marRight w:val="0"/>
              <w:marTop w:val="0"/>
              <w:marBottom w:val="0"/>
              <w:divBdr>
                <w:top w:val="none" w:sz="0" w:space="0" w:color="auto"/>
                <w:left w:val="none" w:sz="0" w:space="0" w:color="auto"/>
                <w:bottom w:val="none" w:sz="0" w:space="0" w:color="auto"/>
                <w:right w:val="none" w:sz="0" w:space="0" w:color="auto"/>
              </w:divBdr>
              <w:divsChild>
                <w:div w:id="126853936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755513187">
          <w:marLeft w:val="0"/>
          <w:marRight w:val="0"/>
          <w:marTop w:val="0"/>
          <w:marBottom w:val="0"/>
          <w:divBdr>
            <w:top w:val="none" w:sz="0" w:space="0" w:color="auto"/>
            <w:left w:val="none" w:sz="0" w:space="0" w:color="auto"/>
            <w:bottom w:val="none" w:sz="0" w:space="0" w:color="auto"/>
            <w:right w:val="none" w:sz="0" w:space="0" w:color="auto"/>
          </w:divBdr>
          <w:divsChild>
            <w:div w:id="782647625">
              <w:marLeft w:val="0"/>
              <w:marRight w:val="0"/>
              <w:marTop w:val="0"/>
              <w:marBottom w:val="0"/>
              <w:divBdr>
                <w:top w:val="none" w:sz="0" w:space="0" w:color="auto"/>
                <w:left w:val="none" w:sz="0" w:space="0" w:color="auto"/>
                <w:bottom w:val="none" w:sz="0" w:space="0" w:color="auto"/>
                <w:right w:val="none" w:sz="0" w:space="0" w:color="auto"/>
              </w:divBdr>
              <w:divsChild>
                <w:div w:id="1176380703">
                  <w:marLeft w:val="0"/>
                  <w:marRight w:val="0"/>
                  <w:marTop w:val="0"/>
                  <w:marBottom w:val="0"/>
                  <w:divBdr>
                    <w:top w:val="none" w:sz="0" w:space="0" w:color="auto"/>
                    <w:left w:val="none" w:sz="0" w:space="0" w:color="auto"/>
                    <w:bottom w:val="none" w:sz="0" w:space="0" w:color="auto"/>
                    <w:right w:val="none" w:sz="0" w:space="0" w:color="auto"/>
                  </w:divBdr>
                  <w:divsChild>
                    <w:div w:id="1596480837">
                      <w:marLeft w:val="-420"/>
                      <w:marRight w:val="0"/>
                      <w:marTop w:val="0"/>
                      <w:marBottom w:val="0"/>
                      <w:divBdr>
                        <w:top w:val="none" w:sz="0" w:space="0" w:color="auto"/>
                        <w:left w:val="none" w:sz="0" w:space="0" w:color="auto"/>
                        <w:bottom w:val="none" w:sz="0" w:space="0" w:color="auto"/>
                        <w:right w:val="none" w:sz="0" w:space="0" w:color="auto"/>
                      </w:divBdr>
                      <w:divsChild>
                        <w:div w:id="1627853207">
                          <w:marLeft w:val="0"/>
                          <w:marRight w:val="0"/>
                          <w:marTop w:val="0"/>
                          <w:marBottom w:val="0"/>
                          <w:divBdr>
                            <w:top w:val="none" w:sz="0" w:space="0" w:color="auto"/>
                            <w:left w:val="none" w:sz="0" w:space="0" w:color="auto"/>
                            <w:bottom w:val="none" w:sz="0" w:space="0" w:color="auto"/>
                            <w:right w:val="none" w:sz="0" w:space="0" w:color="auto"/>
                          </w:divBdr>
                          <w:divsChild>
                            <w:div w:id="392430561">
                              <w:marLeft w:val="0"/>
                              <w:marRight w:val="0"/>
                              <w:marTop w:val="0"/>
                              <w:marBottom w:val="0"/>
                              <w:divBdr>
                                <w:top w:val="none" w:sz="0" w:space="0" w:color="auto"/>
                                <w:left w:val="none" w:sz="0" w:space="0" w:color="auto"/>
                                <w:bottom w:val="none" w:sz="0" w:space="0" w:color="auto"/>
                                <w:right w:val="none" w:sz="0" w:space="0" w:color="auto"/>
                              </w:divBdr>
                              <w:divsChild>
                                <w:div w:id="309678116">
                                  <w:marLeft w:val="0"/>
                                  <w:marRight w:val="0"/>
                                  <w:marTop w:val="0"/>
                                  <w:marBottom w:val="0"/>
                                  <w:divBdr>
                                    <w:top w:val="none" w:sz="0" w:space="0" w:color="auto"/>
                                    <w:left w:val="none" w:sz="0" w:space="0" w:color="auto"/>
                                    <w:bottom w:val="none" w:sz="0" w:space="0" w:color="auto"/>
                                    <w:right w:val="none" w:sz="0" w:space="0" w:color="auto"/>
                                  </w:divBdr>
                                </w:div>
                                <w:div w:id="4480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468750">
                  <w:marLeft w:val="0"/>
                  <w:marRight w:val="0"/>
                  <w:marTop w:val="0"/>
                  <w:marBottom w:val="0"/>
                  <w:divBdr>
                    <w:top w:val="none" w:sz="0" w:space="0" w:color="auto"/>
                    <w:left w:val="none" w:sz="0" w:space="0" w:color="auto"/>
                    <w:bottom w:val="none" w:sz="0" w:space="0" w:color="auto"/>
                    <w:right w:val="none" w:sz="0" w:space="0" w:color="auto"/>
                  </w:divBdr>
                  <w:divsChild>
                    <w:div w:id="253783712">
                      <w:marLeft w:val="-420"/>
                      <w:marRight w:val="0"/>
                      <w:marTop w:val="0"/>
                      <w:marBottom w:val="0"/>
                      <w:divBdr>
                        <w:top w:val="none" w:sz="0" w:space="0" w:color="auto"/>
                        <w:left w:val="none" w:sz="0" w:space="0" w:color="auto"/>
                        <w:bottom w:val="none" w:sz="0" w:space="0" w:color="auto"/>
                        <w:right w:val="none" w:sz="0" w:space="0" w:color="auto"/>
                      </w:divBdr>
                      <w:divsChild>
                        <w:div w:id="1333413937">
                          <w:marLeft w:val="0"/>
                          <w:marRight w:val="0"/>
                          <w:marTop w:val="0"/>
                          <w:marBottom w:val="0"/>
                          <w:divBdr>
                            <w:top w:val="none" w:sz="0" w:space="0" w:color="auto"/>
                            <w:left w:val="none" w:sz="0" w:space="0" w:color="auto"/>
                            <w:bottom w:val="none" w:sz="0" w:space="0" w:color="auto"/>
                            <w:right w:val="none" w:sz="0" w:space="0" w:color="auto"/>
                          </w:divBdr>
                          <w:divsChild>
                            <w:div w:id="1325625797">
                              <w:marLeft w:val="0"/>
                              <w:marRight w:val="0"/>
                              <w:marTop w:val="0"/>
                              <w:marBottom w:val="0"/>
                              <w:divBdr>
                                <w:top w:val="none" w:sz="0" w:space="0" w:color="auto"/>
                                <w:left w:val="none" w:sz="0" w:space="0" w:color="auto"/>
                                <w:bottom w:val="none" w:sz="0" w:space="0" w:color="auto"/>
                                <w:right w:val="none" w:sz="0" w:space="0" w:color="auto"/>
                              </w:divBdr>
                              <w:divsChild>
                                <w:div w:id="922295474">
                                  <w:marLeft w:val="0"/>
                                  <w:marRight w:val="0"/>
                                  <w:marTop w:val="0"/>
                                  <w:marBottom w:val="0"/>
                                  <w:divBdr>
                                    <w:top w:val="none" w:sz="0" w:space="0" w:color="auto"/>
                                    <w:left w:val="none" w:sz="0" w:space="0" w:color="auto"/>
                                    <w:bottom w:val="none" w:sz="0" w:space="0" w:color="auto"/>
                                    <w:right w:val="none" w:sz="0" w:space="0" w:color="auto"/>
                                  </w:divBdr>
                                </w:div>
                                <w:div w:id="180126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00705">
                  <w:marLeft w:val="0"/>
                  <w:marRight w:val="0"/>
                  <w:marTop w:val="0"/>
                  <w:marBottom w:val="0"/>
                  <w:divBdr>
                    <w:top w:val="none" w:sz="0" w:space="0" w:color="auto"/>
                    <w:left w:val="none" w:sz="0" w:space="0" w:color="auto"/>
                    <w:bottom w:val="none" w:sz="0" w:space="0" w:color="auto"/>
                    <w:right w:val="none" w:sz="0" w:space="0" w:color="auto"/>
                  </w:divBdr>
                  <w:divsChild>
                    <w:div w:id="724183189">
                      <w:marLeft w:val="-420"/>
                      <w:marRight w:val="0"/>
                      <w:marTop w:val="0"/>
                      <w:marBottom w:val="0"/>
                      <w:divBdr>
                        <w:top w:val="none" w:sz="0" w:space="0" w:color="auto"/>
                        <w:left w:val="none" w:sz="0" w:space="0" w:color="auto"/>
                        <w:bottom w:val="none" w:sz="0" w:space="0" w:color="auto"/>
                        <w:right w:val="none" w:sz="0" w:space="0" w:color="auto"/>
                      </w:divBdr>
                      <w:divsChild>
                        <w:div w:id="1146045893">
                          <w:marLeft w:val="0"/>
                          <w:marRight w:val="0"/>
                          <w:marTop w:val="0"/>
                          <w:marBottom w:val="0"/>
                          <w:divBdr>
                            <w:top w:val="none" w:sz="0" w:space="0" w:color="auto"/>
                            <w:left w:val="none" w:sz="0" w:space="0" w:color="auto"/>
                            <w:bottom w:val="none" w:sz="0" w:space="0" w:color="auto"/>
                            <w:right w:val="none" w:sz="0" w:space="0" w:color="auto"/>
                          </w:divBdr>
                          <w:divsChild>
                            <w:div w:id="908615061">
                              <w:marLeft w:val="0"/>
                              <w:marRight w:val="0"/>
                              <w:marTop w:val="0"/>
                              <w:marBottom w:val="0"/>
                              <w:divBdr>
                                <w:top w:val="none" w:sz="0" w:space="0" w:color="auto"/>
                                <w:left w:val="none" w:sz="0" w:space="0" w:color="auto"/>
                                <w:bottom w:val="none" w:sz="0" w:space="0" w:color="auto"/>
                                <w:right w:val="none" w:sz="0" w:space="0" w:color="auto"/>
                              </w:divBdr>
                              <w:divsChild>
                                <w:div w:id="1561676465">
                                  <w:marLeft w:val="0"/>
                                  <w:marRight w:val="0"/>
                                  <w:marTop w:val="0"/>
                                  <w:marBottom w:val="0"/>
                                  <w:divBdr>
                                    <w:top w:val="none" w:sz="0" w:space="0" w:color="auto"/>
                                    <w:left w:val="none" w:sz="0" w:space="0" w:color="auto"/>
                                    <w:bottom w:val="none" w:sz="0" w:space="0" w:color="auto"/>
                                    <w:right w:val="none" w:sz="0" w:space="0" w:color="auto"/>
                                  </w:divBdr>
                                </w:div>
                                <w:div w:id="10839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181934">
          <w:marLeft w:val="0"/>
          <w:marRight w:val="0"/>
          <w:marTop w:val="0"/>
          <w:marBottom w:val="0"/>
          <w:divBdr>
            <w:top w:val="none" w:sz="0" w:space="0" w:color="auto"/>
            <w:left w:val="none" w:sz="0" w:space="0" w:color="auto"/>
            <w:bottom w:val="none" w:sz="0" w:space="0" w:color="auto"/>
            <w:right w:val="none" w:sz="0" w:space="0" w:color="auto"/>
          </w:divBdr>
          <w:divsChild>
            <w:div w:id="476189000">
              <w:marLeft w:val="0"/>
              <w:marRight w:val="0"/>
              <w:marTop w:val="0"/>
              <w:marBottom w:val="0"/>
              <w:divBdr>
                <w:top w:val="none" w:sz="0" w:space="0" w:color="auto"/>
                <w:left w:val="none" w:sz="0" w:space="0" w:color="auto"/>
                <w:bottom w:val="none" w:sz="0" w:space="0" w:color="auto"/>
                <w:right w:val="none" w:sz="0" w:space="0" w:color="auto"/>
              </w:divBdr>
              <w:divsChild>
                <w:div w:id="151422429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95189057">
          <w:marLeft w:val="0"/>
          <w:marRight w:val="0"/>
          <w:marTop w:val="0"/>
          <w:marBottom w:val="0"/>
          <w:divBdr>
            <w:top w:val="none" w:sz="0" w:space="0" w:color="auto"/>
            <w:left w:val="none" w:sz="0" w:space="0" w:color="auto"/>
            <w:bottom w:val="none" w:sz="0" w:space="0" w:color="auto"/>
            <w:right w:val="none" w:sz="0" w:space="0" w:color="auto"/>
          </w:divBdr>
          <w:divsChild>
            <w:div w:id="1786341074">
              <w:marLeft w:val="0"/>
              <w:marRight w:val="0"/>
              <w:marTop w:val="0"/>
              <w:marBottom w:val="0"/>
              <w:divBdr>
                <w:top w:val="none" w:sz="0" w:space="0" w:color="auto"/>
                <w:left w:val="none" w:sz="0" w:space="0" w:color="auto"/>
                <w:bottom w:val="none" w:sz="0" w:space="0" w:color="auto"/>
                <w:right w:val="none" w:sz="0" w:space="0" w:color="auto"/>
              </w:divBdr>
              <w:divsChild>
                <w:div w:id="585531270">
                  <w:marLeft w:val="0"/>
                  <w:marRight w:val="0"/>
                  <w:marTop w:val="0"/>
                  <w:marBottom w:val="0"/>
                  <w:divBdr>
                    <w:top w:val="none" w:sz="0" w:space="0" w:color="auto"/>
                    <w:left w:val="none" w:sz="0" w:space="0" w:color="auto"/>
                    <w:bottom w:val="none" w:sz="0" w:space="0" w:color="auto"/>
                    <w:right w:val="none" w:sz="0" w:space="0" w:color="auto"/>
                  </w:divBdr>
                  <w:divsChild>
                    <w:div w:id="1957711748">
                      <w:marLeft w:val="-420"/>
                      <w:marRight w:val="0"/>
                      <w:marTop w:val="0"/>
                      <w:marBottom w:val="0"/>
                      <w:divBdr>
                        <w:top w:val="none" w:sz="0" w:space="0" w:color="auto"/>
                        <w:left w:val="none" w:sz="0" w:space="0" w:color="auto"/>
                        <w:bottom w:val="none" w:sz="0" w:space="0" w:color="auto"/>
                        <w:right w:val="none" w:sz="0" w:space="0" w:color="auto"/>
                      </w:divBdr>
                      <w:divsChild>
                        <w:div w:id="1733967726">
                          <w:marLeft w:val="0"/>
                          <w:marRight w:val="0"/>
                          <w:marTop w:val="0"/>
                          <w:marBottom w:val="0"/>
                          <w:divBdr>
                            <w:top w:val="none" w:sz="0" w:space="0" w:color="auto"/>
                            <w:left w:val="none" w:sz="0" w:space="0" w:color="auto"/>
                            <w:bottom w:val="none" w:sz="0" w:space="0" w:color="auto"/>
                            <w:right w:val="none" w:sz="0" w:space="0" w:color="auto"/>
                          </w:divBdr>
                          <w:divsChild>
                            <w:div w:id="348220116">
                              <w:marLeft w:val="0"/>
                              <w:marRight w:val="0"/>
                              <w:marTop w:val="0"/>
                              <w:marBottom w:val="0"/>
                              <w:divBdr>
                                <w:top w:val="none" w:sz="0" w:space="0" w:color="auto"/>
                                <w:left w:val="none" w:sz="0" w:space="0" w:color="auto"/>
                                <w:bottom w:val="none" w:sz="0" w:space="0" w:color="auto"/>
                                <w:right w:val="none" w:sz="0" w:space="0" w:color="auto"/>
                              </w:divBdr>
                              <w:divsChild>
                                <w:div w:id="414977954">
                                  <w:marLeft w:val="0"/>
                                  <w:marRight w:val="0"/>
                                  <w:marTop w:val="0"/>
                                  <w:marBottom w:val="0"/>
                                  <w:divBdr>
                                    <w:top w:val="none" w:sz="0" w:space="0" w:color="auto"/>
                                    <w:left w:val="none" w:sz="0" w:space="0" w:color="auto"/>
                                    <w:bottom w:val="none" w:sz="0" w:space="0" w:color="auto"/>
                                    <w:right w:val="none" w:sz="0" w:space="0" w:color="auto"/>
                                  </w:divBdr>
                                </w:div>
                                <w:div w:id="121766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777521">
                  <w:marLeft w:val="0"/>
                  <w:marRight w:val="0"/>
                  <w:marTop w:val="0"/>
                  <w:marBottom w:val="0"/>
                  <w:divBdr>
                    <w:top w:val="none" w:sz="0" w:space="0" w:color="auto"/>
                    <w:left w:val="none" w:sz="0" w:space="0" w:color="auto"/>
                    <w:bottom w:val="none" w:sz="0" w:space="0" w:color="auto"/>
                    <w:right w:val="none" w:sz="0" w:space="0" w:color="auto"/>
                  </w:divBdr>
                  <w:divsChild>
                    <w:div w:id="2111582957">
                      <w:marLeft w:val="-420"/>
                      <w:marRight w:val="0"/>
                      <w:marTop w:val="0"/>
                      <w:marBottom w:val="0"/>
                      <w:divBdr>
                        <w:top w:val="none" w:sz="0" w:space="0" w:color="auto"/>
                        <w:left w:val="none" w:sz="0" w:space="0" w:color="auto"/>
                        <w:bottom w:val="none" w:sz="0" w:space="0" w:color="auto"/>
                        <w:right w:val="none" w:sz="0" w:space="0" w:color="auto"/>
                      </w:divBdr>
                      <w:divsChild>
                        <w:div w:id="1315331122">
                          <w:marLeft w:val="0"/>
                          <w:marRight w:val="0"/>
                          <w:marTop w:val="0"/>
                          <w:marBottom w:val="0"/>
                          <w:divBdr>
                            <w:top w:val="none" w:sz="0" w:space="0" w:color="auto"/>
                            <w:left w:val="none" w:sz="0" w:space="0" w:color="auto"/>
                            <w:bottom w:val="none" w:sz="0" w:space="0" w:color="auto"/>
                            <w:right w:val="none" w:sz="0" w:space="0" w:color="auto"/>
                          </w:divBdr>
                          <w:divsChild>
                            <w:div w:id="304236861">
                              <w:marLeft w:val="0"/>
                              <w:marRight w:val="0"/>
                              <w:marTop w:val="0"/>
                              <w:marBottom w:val="0"/>
                              <w:divBdr>
                                <w:top w:val="none" w:sz="0" w:space="0" w:color="auto"/>
                                <w:left w:val="none" w:sz="0" w:space="0" w:color="auto"/>
                                <w:bottom w:val="none" w:sz="0" w:space="0" w:color="auto"/>
                                <w:right w:val="none" w:sz="0" w:space="0" w:color="auto"/>
                              </w:divBdr>
                              <w:divsChild>
                                <w:div w:id="1549604320">
                                  <w:marLeft w:val="0"/>
                                  <w:marRight w:val="0"/>
                                  <w:marTop w:val="0"/>
                                  <w:marBottom w:val="0"/>
                                  <w:divBdr>
                                    <w:top w:val="none" w:sz="0" w:space="0" w:color="auto"/>
                                    <w:left w:val="none" w:sz="0" w:space="0" w:color="auto"/>
                                    <w:bottom w:val="none" w:sz="0" w:space="0" w:color="auto"/>
                                    <w:right w:val="none" w:sz="0" w:space="0" w:color="auto"/>
                                  </w:divBdr>
                                </w:div>
                                <w:div w:id="108163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462603">
                  <w:marLeft w:val="0"/>
                  <w:marRight w:val="0"/>
                  <w:marTop w:val="0"/>
                  <w:marBottom w:val="0"/>
                  <w:divBdr>
                    <w:top w:val="none" w:sz="0" w:space="0" w:color="auto"/>
                    <w:left w:val="none" w:sz="0" w:space="0" w:color="auto"/>
                    <w:bottom w:val="none" w:sz="0" w:space="0" w:color="auto"/>
                    <w:right w:val="none" w:sz="0" w:space="0" w:color="auto"/>
                  </w:divBdr>
                  <w:divsChild>
                    <w:div w:id="954948735">
                      <w:marLeft w:val="-420"/>
                      <w:marRight w:val="0"/>
                      <w:marTop w:val="0"/>
                      <w:marBottom w:val="0"/>
                      <w:divBdr>
                        <w:top w:val="none" w:sz="0" w:space="0" w:color="auto"/>
                        <w:left w:val="none" w:sz="0" w:space="0" w:color="auto"/>
                        <w:bottom w:val="none" w:sz="0" w:space="0" w:color="auto"/>
                        <w:right w:val="none" w:sz="0" w:space="0" w:color="auto"/>
                      </w:divBdr>
                      <w:divsChild>
                        <w:div w:id="1127773567">
                          <w:marLeft w:val="0"/>
                          <w:marRight w:val="0"/>
                          <w:marTop w:val="0"/>
                          <w:marBottom w:val="0"/>
                          <w:divBdr>
                            <w:top w:val="none" w:sz="0" w:space="0" w:color="auto"/>
                            <w:left w:val="none" w:sz="0" w:space="0" w:color="auto"/>
                            <w:bottom w:val="none" w:sz="0" w:space="0" w:color="auto"/>
                            <w:right w:val="none" w:sz="0" w:space="0" w:color="auto"/>
                          </w:divBdr>
                          <w:divsChild>
                            <w:div w:id="97259226">
                              <w:marLeft w:val="0"/>
                              <w:marRight w:val="0"/>
                              <w:marTop w:val="0"/>
                              <w:marBottom w:val="0"/>
                              <w:divBdr>
                                <w:top w:val="none" w:sz="0" w:space="0" w:color="auto"/>
                                <w:left w:val="none" w:sz="0" w:space="0" w:color="auto"/>
                                <w:bottom w:val="none" w:sz="0" w:space="0" w:color="auto"/>
                                <w:right w:val="none" w:sz="0" w:space="0" w:color="auto"/>
                              </w:divBdr>
                              <w:divsChild>
                                <w:div w:id="599027432">
                                  <w:marLeft w:val="0"/>
                                  <w:marRight w:val="0"/>
                                  <w:marTop w:val="0"/>
                                  <w:marBottom w:val="0"/>
                                  <w:divBdr>
                                    <w:top w:val="none" w:sz="0" w:space="0" w:color="auto"/>
                                    <w:left w:val="none" w:sz="0" w:space="0" w:color="auto"/>
                                    <w:bottom w:val="none" w:sz="0" w:space="0" w:color="auto"/>
                                    <w:right w:val="none" w:sz="0" w:space="0" w:color="auto"/>
                                  </w:divBdr>
                                </w:div>
                                <w:div w:id="178442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792841">
                  <w:marLeft w:val="0"/>
                  <w:marRight w:val="0"/>
                  <w:marTop w:val="0"/>
                  <w:marBottom w:val="0"/>
                  <w:divBdr>
                    <w:top w:val="none" w:sz="0" w:space="0" w:color="auto"/>
                    <w:left w:val="none" w:sz="0" w:space="0" w:color="auto"/>
                    <w:bottom w:val="none" w:sz="0" w:space="0" w:color="auto"/>
                    <w:right w:val="none" w:sz="0" w:space="0" w:color="auto"/>
                  </w:divBdr>
                  <w:divsChild>
                    <w:div w:id="665548800">
                      <w:marLeft w:val="-420"/>
                      <w:marRight w:val="0"/>
                      <w:marTop w:val="0"/>
                      <w:marBottom w:val="0"/>
                      <w:divBdr>
                        <w:top w:val="none" w:sz="0" w:space="0" w:color="auto"/>
                        <w:left w:val="none" w:sz="0" w:space="0" w:color="auto"/>
                        <w:bottom w:val="none" w:sz="0" w:space="0" w:color="auto"/>
                        <w:right w:val="none" w:sz="0" w:space="0" w:color="auto"/>
                      </w:divBdr>
                      <w:divsChild>
                        <w:div w:id="294217503">
                          <w:marLeft w:val="0"/>
                          <w:marRight w:val="0"/>
                          <w:marTop w:val="0"/>
                          <w:marBottom w:val="0"/>
                          <w:divBdr>
                            <w:top w:val="none" w:sz="0" w:space="0" w:color="auto"/>
                            <w:left w:val="none" w:sz="0" w:space="0" w:color="auto"/>
                            <w:bottom w:val="none" w:sz="0" w:space="0" w:color="auto"/>
                            <w:right w:val="none" w:sz="0" w:space="0" w:color="auto"/>
                          </w:divBdr>
                          <w:divsChild>
                            <w:div w:id="1328048092">
                              <w:marLeft w:val="0"/>
                              <w:marRight w:val="0"/>
                              <w:marTop w:val="0"/>
                              <w:marBottom w:val="0"/>
                              <w:divBdr>
                                <w:top w:val="none" w:sz="0" w:space="0" w:color="auto"/>
                                <w:left w:val="none" w:sz="0" w:space="0" w:color="auto"/>
                                <w:bottom w:val="none" w:sz="0" w:space="0" w:color="auto"/>
                                <w:right w:val="none" w:sz="0" w:space="0" w:color="auto"/>
                              </w:divBdr>
                              <w:divsChild>
                                <w:div w:id="1535576602">
                                  <w:marLeft w:val="0"/>
                                  <w:marRight w:val="0"/>
                                  <w:marTop w:val="0"/>
                                  <w:marBottom w:val="0"/>
                                  <w:divBdr>
                                    <w:top w:val="none" w:sz="0" w:space="0" w:color="auto"/>
                                    <w:left w:val="none" w:sz="0" w:space="0" w:color="auto"/>
                                    <w:bottom w:val="none" w:sz="0" w:space="0" w:color="auto"/>
                                    <w:right w:val="none" w:sz="0" w:space="0" w:color="auto"/>
                                  </w:divBdr>
                                </w:div>
                                <w:div w:id="55065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156083">
      <w:bodyDiv w:val="1"/>
      <w:marLeft w:val="0"/>
      <w:marRight w:val="0"/>
      <w:marTop w:val="0"/>
      <w:marBottom w:val="0"/>
      <w:divBdr>
        <w:top w:val="none" w:sz="0" w:space="0" w:color="auto"/>
        <w:left w:val="none" w:sz="0" w:space="0" w:color="auto"/>
        <w:bottom w:val="none" w:sz="0" w:space="0" w:color="auto"/>
        <w:right w:val="none" w:sz="0" w:space="0" w:color="auto"/>
      </w:divBdr>
    </w:div>
    <w:div w:id="552692658">
      <w:bodyDiv w:val="1"/>
      <w:marLeft w:val="0"/>
      <w:marRight w:val="0"/>
      <w:marTop w:val="0"/>
      <w:marBottom w:val="0"/>
      <w:divBdr>
        <w:top w:val="none" w:sz="0" w:space="0" w:color="auto"/>
        <w:left w:val="none" w:sz="0" w:space="0" w:color="auto"/>
        <w:bottom w:val="none" w:sz="0" w:space="0" w:color="auto"/>
        <w:right w:val="none" w:sz="0" w:space="0" w:color="auto"/>
      </w:divBdr>
      <w:divsChild>
        <w:div w:id="736904294">
          <w:marLeft w:val="0"/>
          <w:marRight w:val="0"/>
          <w:marTop w:val="0"/>
          <w:marBottom w:val="0"/>
          <w:divBdr>
            <w:top w:val="none" w:sz="0" w:space="0" w:color="auto"/>
            <w:left w:val="none" w:sz="0" w:space="0" w:color="auto"/>
            <w:bottom w:val="none" w:sz="0" w:space="0" w:color="auto"/>
            <w:right w:val="none" w:sz="0" w:space="0" w:color="auto"/>
          </w:divBdr>
          <w:divsChild>
            <w:div w:id="2070957466">
              <w:marLeft w:val="0"/>
              <w:marRight w:val="0"/>
              <w:marTop w:val="0"/>
              <w:marBottom w:val="0"/>
              <w:divBdr>
                <w:top w:val="none" w:sz="0" w:space="0" w:color="auto"/>
                <w:left w:val="none" w:sz="0" w:space="0" w:color="auto"/>
                <w:bottom w:val="none" w:sz="0" w:space="0" w:color="auto"/>
                <w:right w:val="none" w:sz="0" w:space="0" w:color="auto"/>
              </w:divBdr>
              <w:divsChild>
                <w:div w:id="712192066">
                  <w:marLeft w:val="0"/>
                  <w:marRight w:val="0"/>
                  <w:marTop w:val="120"/>
                  <w:marBottom w:val="150"/>
                  <w:divBdr>
                    <w:top w:val="none" w:sz="0" w:space="0" w:color="auto"/>
                    <w:left w:val="none" w:sz="0" w:space="0" w:color="auto"/>
                    <w:bottom w:val="none" w:sz="0" w:space="0" w:color="auto"/>
                    <w:right w:val="none" w:sz="0" w:space="0" w:color="auto"/>
                  </w:divBdr>
                  <w:divsChild>
                    <w:div w:id="726496952">
                      <w:marLeft w:val="0"/>
                      <w:marRight w:val="0"/>
                      <w:marTop w:val="0"/>
                      <w:marBottom w:val="0"/>
                      <w:divBdr>
                        <w:top w:val="single" w:sz="6" w:space="0" w:color="6699CC"/>
                        <w:left w:val="single" w:sz="6" w:space="0" w:color="6699CC"/>
                        <w:bottom w:val="single" w:sz="6" w:space="0" w:color="6699CC"/>
                        <w:right w:val="single" w:sz="6" w:space="0" w:color="6699CC"/>
                      </w:divBdr>
                      <w:divsChild>
                        <w:div w:id="963510760">
                          <w:marLeft w:val="0"/>
                          <w:marRight w:val="0"/>
                          <w:marTop w:val="0"/>
                          <w:marBottom w:val="0"/>
                          <w:divBdr>
                            <w:top w:val="none" w:sz="0" w:space="0" w:color="auto"/>
                            <w:left w:val="none" w:sz="0" w:space="0" w:color="auto"/>
                            <w:bottom w:val="none" w:sz="0" w:space="0" w:color="auto"/>
                            <w:right w:val="none" w:sz="0" w:space="0" w:color="auto"/>
                          </w:divBdr>
                          <w:divsChild>
                            <w:div w:id="232129511">
                              <w:marLeft w:val="0"/>
                              <w:marRight w:val="0"/>
                              <w:marTop w:val="0"/>
                              <w:marBottom w:val="0"/>
                              <w:divBdr>
                                <w:top w:val="none" w:sz="0" w:space="0" w:color="auto"/>
                                <w:left w:val="none" w:sz="0" w:space="0" w:color="auto"/>
                                <w:bottom w:val="none" w:sz="0" w:space="0" w:color="auto"/>
                                <w:right w:val="none" w:sz="0" w:space="0" w:color="auto"/>
                              </w:divBdr>
                              <w:divsChild>
                                <w:div w:id="1171219480">
                                  <w:marLeft w:val="0"/>
                                  <w:marRight w:val="0"/>
                                  <w:marTop w:val="0"/>
                                  <w:marBottom w:val="0"/>
                                  <w:divBdr>
                                    <w:top w:val="none" w:sz="0" w:space="0" w:color="auto"/>
                                    <w:left w:val="none" w:sz="0" w:space="0" w:color="auto"/>
                                    <w:bottom w:val="none" w:sz="0" w:space="0" w:color="auto"/>
                                    <w:right w:val="none" w:sz="0" w:space="0" w:color="auto"/>
                                  </w:divBdr>
                                  <w:divsChild>
                                    <w:div w:id="849948945">
                                      <w:marLeft w:val="0"/>
                                      <w:marRight w:val="0"/>
                                      <w:marTop w:val="75"/>
                                      <w:marBottom w:val="0"/>
                                      <w:divBdr>
                                        <w:top w:val="none" w:sz="0" w:space="0" w:color="auto"/>
                                        <w:left w:val="none" w:sz="0" w:space="0" w:color="auto"/>
                                        <w:bottom w:val="none" w:sz="0" w:space="0" w:color="auto"/>
                                        <w:right w:val="none" w:sz="0" w:space="0" w:color="auto"/>
                                      </w:divBdr>
                                      <w:divsChild>
                                        <w:div w:id="17531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8715022">
      <w:bodyDiv w:val="1"/>
      <w:marLeft w:val="0"/>
      <w:marRight w:val="0"/>
      <w:marTop w:val="0"/>
      <w:marBottom w:val="0"/>
      <w:divBdr>
        <w:top w:val="none" w:sz="0" w:space="0" w:color="auto"/>
        <w:left w:val="none" w:sz="0" w:space="0" w:color="auto"/>
        <w:bottom w:val="none" w:sz="0" w:space="0" w:color="auto"/>
        <w:right w:val="none" w:sz="0" w:space="0" w:color="auto"/>
      </w:divBdr>
    </w:div>
    <w:div w:id="566305290">
      <w:bodyDiv w:val="1"/>
      <w:marLeft w:val="0"/>
      <w:marRight w:val="0"/>
      <w:marTop w:val="0"/>
      <w:marBottom w:val="0"/>
      <w:divBdr>
        <w:top w:val="none" w:sz="0" w:space="0" w:color="auto"/>
        <w:left w:val="none" w:sz="0" w:space="0" w:color="auto"/>
        <w:bottom w:val="none" w:sz="0" w:space="0" w:color="auto"/>
        <w:right w:val="none" w:sz="0" w:space="0" w:color="auto"/>
      </w:divBdr>
    </w:div>
    <w:div w:id="569579988">
      <w:bodyDiv w:val="1"/>
      <w:marLeft w:val="0"/>
      <w:marRight w:val="0"/>
      <w:marTop w:val="0"/>
      <w:marBottom w:val="0"/>
      <w:divBdr>
        <w:top w:val="none" w:sz="0" w:space="0" w:color="auto"/>
        <w:left w:val="none" w:sz="0" w:space="0" w:color="auto"/>
        <w:bottom w:val="none" w:sz="0" w:space="0" w:color="auto"/>
        <w:right w:val="none" w:sz="0" w:space="0" w:color="auto"/>
      </w:divBdr>
      <w:divsChild>
        <w:div w:id="576402650">
          <w:marLeft w:val="0"/>
          <w:marRight w:val="0"/>
          <w:marTop w:val="0"/>
          <w:marBottom w:val="0"/>
          <w:divBdr>
            <w:top w:val="none" w:sz="0" w:space="0" w:color="auto"/>
            <w:left w:val="none" w:sz="0" w:space="0" w:color="auto"/>
            <w:bottom w:val="none" w:sz="0" w:space="0" w:color="auto"/>
            <w:right w:val="none" w:sz="0" w:space="0" w:color="auto"/>
          </w:divBdr>
          <w:divsChild>
            <w:div w:id="436826698">
              <w:marLeft w:val="0"/>
              <w:marRight w:val="0"/>
              <w:marTop w:val="0"/>
              <w:marBottom w:val="0"/>
              <w:divBdr>
                <w:top w:val="none" w:sz="0" w:space="0" w:color="auto"/>
                <w:left w:val="none" w:sz="0" w:space="0" w:color="auto"/>
                <w:bottom w:val="none" w:sz="0" w:space="0" w:color="auto"/>
                <w:right w:val="none" w:sz="0" w:space="0" w:color="auto"/>
              </w:divBdr>
              <w:divsChild>
                <w:div w:id="2130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553925">
      <w:bodyDiv w:val="1"/>
      <w:marLeft w:val="0"/>
      <w:marRight w:val="0"/>
      <w:marTop w:val="0"/>
      <w:marBottom w:val="0"/>
      <w:divBdr>
        <w:top w:val="none" w:sz="0" w:space="0" w:color="auto"/>
        <w:left w:val="none" w:sz="0" w:space="0" w:color="auto"/>
        <w:bottom w:val="none" w:sz="0" w:space="0" w:color="auto"/>
        <w:right w:val="none" w:sz="0" w:space="0" w:color="auto"/>
      </w:divBdr>
    </w:div>
    <w:div w:id="578252018">
      <w:bodyDiv w:val="1"/>
      <w:marLeft w:val="0"/>
      <w:marRight w:val="0"/>
      <w:marTop w:val="0"/>
      <w:marBottom w:val="0"/>
      <w:divBdr>
        <w:top w:val="none" w:sz="0" w:space="0" w:color="auto"/>
        <w:left w:val="none" w:sz="0" w:space="0" w:color="auto"/>
        <w:bottom w:val="none" w:sz="0" w:space="0" w:color="auto"/>
        <w:right w:val="none" w:sz="0" w:space="0" w:color="auto"/>
      </w:divBdr>
    </w:div>
    <w:div w:id="585187476">
      <w:bodyDiv w:val="1"/>
      <w:marLeft w:val="0"/>
      <w:marRight w:val="0"/>
      <w:marTop w:val="0"/>
      <w:marBottom w:val="0"/>
      <w:divBdr>
        <w:top w:val="none" w:sz="0" w:space="0" w:color="auto"/>
        <w:left w:val="none" w:sz="0" w:space="0" w:color="auto"/>
        <w:bottom w:val="none" w:sz="0" w:space="0" w:color="auto"/>
        <w:right w:val="none" w:sz="0" w:space="0" w:color="auto"/>
      </w:divBdr>
      <w:divsChild>
        <w:div w:id="1733578985">
          <w:marLeft w:val="0"/>
          <w:marRight w:val="0"/>
          <w:marTop w:val="0"/>
          <w:marBottom w:val="0"/>
          <w:divBdr>
            <w:top w:val="single" w:sz="2" w:space="0" w:color="auto"/>
            <w:left w:val="single" w:sz="2" w:space="0" w:color="auto"/>
            <w:bottom w:val="single" w:sz="2" w:space="0" w:color="auto"/>
            <w:right w:val="single" w:sz="2" w:space="0" w:color="auto"/>
          </w:divBdr>
          <w:divsChild>
            <w:div w:id="89204077">
              <w:marLeft w:val="0"/>
              <w:marRight w:val="0"/>
              <w:marTop w:val="0"/>
              <w:marBottom w:val="0"/>
              <w:divBdr>
                <w:top w:val="single" w:sz="2" w:space="0" w:color="auto"/>
                <w:left w:val="single" w:sz="2" w:space="0" w:color="auto"/>
                <w:bottom w:val="single" w:sz="2" w:space="0" w:color="auto"/>
                <w:right w:val="single" w:sz="2" w:space="0" w:color="auto"/>
              </w:divBdr>
              <w:divsChild>
                <w:div w:id="1457797551">
                  <w:marLeft w:val="0"/>
                  <w:marRight w:val="0"/>
                  <w:marTop w:val="0"/>
                  <w:marBottom w:val="0"/>
                  <w:divBdr>
                    <w:top w:val="single" w:sz="2" w:space="0" w:color="auto"/>
                    <w:left w:val="single" w:sz="2" w:space="0" w:color="auto"/>
                    <w:bottom w:val="single" w:sz="2" w:space="0" w:color="auto"/>
                    <w:right w:val="single" w:sz="2" w:space="0" w:color="auto"/>
                  </w:divBdr>
                  <w:divsChild>
                    <w:div w:id="1148471336">
                      <w:marLeft w:val="0"/>
                      <w:marRight w:val="0"/>
                      <w:marTop w:val="0"/>
                      <w:marBottom w:val="0"/>
                      <w:divBdr>
                        <w:top w:val="single" w:sz="2" w:space="0" w:color="auto"/>
                        <w:left w:val="single" w:sz="2" w:space="0" w:color="auto"/>
                        <w:bottom w:val="single" w:sz="2" w:space="0" w:color="auto"/>
                        <w:right w:val="single" w:sz="2" w:space="0" w:color="auto"/>
                      </w:divBdr>
                      <w:divsChild>
                        <w:div w:id="3635293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273243912">
          <w:marLeft w:val="0"/>
          <w:marRight w:val="0"/>
          <w:marTop w:val="0"/>
          <w:marBottom w:val="0"/>
          <w:divBdr>
            <w:top w:val="single" w:sz="2" w:space="0" w:color="auto"/>
            <w:left w:val="single" w:sz="2" w:space="0" w:color="auto"/>
            <w:bottom w:val="single" w:sz="2" w:space="0" w:color="auto"/>
            <w:right w:val="single" w:sz="2" w:space="0" w:color="auto"/>
          </w:divBdr>
          <w:divsChild>
            <w:div w:id="1810825241">
              <w:marLeft w:val="0"/>
              <w:marRight w:val="0"/>
              <w:marTop w:val="0"/>
              <w:marBottom w:val="0"/>
              <w:divBdr>
                <w:top w:val="single" w:sz="2" w:space="0" w:color="auto"/>
                <w:left w:val="single" w:sz="2" w:space="0" w:color="auto"/>
                <w:bottom w:val="single" w:sz="2" w:space="0" w:color="auto"/>
                <w:right w:val="single" w:sz="2" w:space="0" w:color="auto"/>
              </w:divBdr>
              <w:divsChild>
                <w:div w:id="596720880">
                  <w:marLeft w:val="0"/>
                  <w:marRight w:val="0"/>
                  <w:marTop w:val="0"/>
                  <w:marBottom w:val="0"/>
                  <w:divBdr>
                    <w:top w:val="single" w:sz="2" w:space="0" w:color="auto"/>
                    <w:left w:val="single" w:sz="2" w:space="0" w:color="auto"/>
                    <w:bottom w:val="single" w:sz="2" w:space="0" w:color="auto"/>
                    <w:right w:val="single" w:sz="2" w:space="0" w:color="auto"/>
                  </w:divBdr>
                  <w:divsChild>
                    <w:div w:id="467363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31466146">
          <w:marLeft w:val="0"/>
          <w:marRight w:val="0"/>
          <w:marTop w:val="0"/>
          <w:marBottom w:val="0"/>
          <w:divBdr>
            <w:top w:val="single" w:sz="2" w:space="0" w:color="auto"/>
            <w:left w:val="single" w:sz="2" w:space="0" w:color="auto"/>
            <w:bottom w:val="single" w:sz="2" w:space="0" w:color="auto"/>
            <w:right w:val="single" w:sz="2" w:space="0" w:color="auto"/>
          </w:divBdr>
          <w:divsChild>
            <w:div w:id="1733776243">
              <w:marLeft w:val="0"/>
              <w:marRight w:val="0"/>
              <w:marTop w:val="0"/>
              <w:marBottom w:val="0"/>
              <w:divBdr>
                <w:top w:val="single" w:sz="2" w:space="0" w:color="auto"/>
                <w:left w:val="single" w:sz="2" w:space="0" w:color="auto"/>
                <w:bottom w:val="single" w:sz="2" w:space="0" w:color="auto"/>
                <w:right w:val="single" w:sz="2" w:space="0" w:color="auto"/>
              </w:divBdr>
              <w:divsChild>
                <w:div w:id="500779976">
                  <w:marLeft w:val="0"/>
                  <w:marRight w:val="0"/>
                  <w:marTop w:val="0"/>
                  <w:marBottom w:val="0"/>
                  <w:divBdr>
                    <w:top w:val="single" w:sz="2" w:space="0" w:color="auto"/>
                    <w:left w:val="single" w:sz="2" w:space="0" w:color="auto"/>
                    <w:bottom w:val="single" w:sz="2" w:space="0" w:color="auto"/>
                    <w:right w:val="single" w:sz="2" w:space="0" w:color="auto"/>
                  </w:divBdr>
                  <w:divsChild>
                    <w:div w:id="14927178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586184586">
      <w:bodyDiv w:val="1"/>
      <w:marLeft w:val="0"/>
      <w:marRight w:val="0"/>
      <w:marTop w:val="0"/>
      <w:marBottom w:val="0"/>
      <w:divBdr>
        <w:top w:val="none" w:sz="0" w:space="0" w:color="auto"/>
        <w:left w:val="none" w:sz="0" w:space="0" w:color="auto"/>
        <w:bottom w:val="none" w:sz="0" w:space="0" w:color="auto"/>
        <w:right w:val="none" w:sz="0" w:space="0" w:color="auto"/>
      </w:divBdr>
      <w:divsChild>
        <w:div w:id="130370312">
          <w:marLeft w:val="547"/>
          <w:marRight w:val="0"/>
          <w:marTop w:val="130"/>
          <w:marBottom w:val="0"/>
          <w:divBdr>
            <w:top w:val="none" w:sz="0" w:space="0" w:color="auto"/>
            <w:left w:val="none" w:sz="0" w:space="0" w:color="auto"/>
            <w:bottom w:val="none" w:sz="0" w:space="0" w:color="auto"/>
            <w:right w:val="none" w:sz="0" w:space="0" w:color="auto"/>
          </w:divBdr>
        </w:div>
      </w:divsChild>
    </w:div>
    <w:div w:id="587808851">
      <w:bodyDiv w:val="1"/>
      <w:marLeft w:val="0"/>
      <w:marRight w:val="0"/>
      <w:marTop w:val="0"/>
      <w:marBottom w:val="0"/>
      <w:divBdr>
        <w:top w:val="none" w:sz="0" w:space="0" w:color="auto"/>
        <w:left w:val="none" w:sz="0" w:space="0" w:color="auto"/>
        <w:bottom w:val="none" w:sz="0" w:space="0" w:color="auto"/>
        <w:right w:val="none" w:sz="0" w:space="0" w:color="auto"/>
      </w:divBdr>
    </w:div>
    <w:div w:id="590437008">
      <w:bodyDiv w:val="1"/>
      <w:marLeft w:val="0"/>
      <w:marRight w:val="0"/>
      <w:marTop w:val="0"/>
      <w:marBottom w:val="0"/>
      <w:divBdr>
        <w:top w:val="none" w:sz="0" w:space="0" w:color="auto"/>
        <w:left w:val="none" w:sz="0" w:space="0" w:color="auto"/>
        <w:bottom w:val="none" w:sz="0" w:space="0" w:color="auto"/>
        <w:right w:val="none" w:sz="0" w:space="0" w:color="auto"/>
      </w:divBdr>
    </w:div>
    <w:div w:id="593167249">
      <w:bodyDiv w:val="1"/>
      <w:marLeft w:val="0"/>
      <w:marRight w:val="0"/>
      <w:marTop w:val="0"/>
      <w:marBottom w:val="0"/>
      <w:divBdr>
        <w:top w:val="none" w:sz="0" w:space="0" w:color="auto"/>
        <w:left w:val="none" w:sz="0" w:space="0" w:color="auto"/>
        <w:bottom w:val="none" w:sz="0" w:space="0" w:color="auto"/>
        <w:right w:val="none" w:sz="0" w:space="0" w:color="auto"/>
      </w:divBdr>
      <w:divsChild>
        <w:div w:id="198707796">
          <w:marLeft w:val="0"/>
          <w:marRight w:val="0"/>
          <w:marTop w:val="0"/>
          <w:marBottom w:val="360"/>
          <w:divBdr>
            <w:top w:val="none" w:sz="0" w:space="0" w:color="auto"/>
            <w:left w:val="none" w:sz="0" w:space="0" w:color="auto"/>
            <w:bottom w:val="none" w:sz="0" w:space="0" w:color="auto"/>
            <w:right w:val="none" w:sz="0" w:space="0" w:color="auto"/>
          </w:divBdr>
        </w:div>
        <w:div w:id="851409771">
          <w:marLeft w:val="0"/>
          <w:marRight w:val="0"/>
          <w:marTop w:val="0"/>
          <w:marBottom w:val="180"/>
          <w:divBdr>
            <w:top w:val="none" w:sz="0" w:space="0" w:color="auto"/>
            <w:left w:val="none" w:sz="0" w:space="0" w:color="auto"/>
            <w:bottom w:val="none" w:sz="0" w:space="0" w:color="auto"/>
            <w:right w:val="none" w:sz="0" w:space="0" w:color="auto"/>
          </w:divBdr>
        </w:div>
        <w:div w:id="1318337802">
          <w:marLeft w:val="0"/>
          <w:marRight w:val="0"/>
          <w:marTop w:val="0"/>
          <w:marBottom w:val="0"/>
          <w:divBdr>
            <w:top w:val="none" w:sz="0" w:space="0" w:color="auto"/>
            <w:left w:val="none" w:sz="0" w:space="0" w:color="auto"/>
            <w:bottom w:val="none" w:sz="0" w:space="0" w:color="auto"/>
            <w:right w:val="none" w:sz="0" w:space="0" w:color="auto"/>
          </w:divBdr>
        </w:div>
        <w:div w:id="1386179285">
          <w:marLeft w:val="0"/>
          <w:marRight w:val="0"/>
          <w:marTop w:val="0"/>
          <w:marBottom w:val="360"/>
          <w:divBdr>
            <w:top w:val="none" w:sz="0" w:space="0" w:color="auto"/>
            <w:left w:val="none" w:sz="0" w:space="0" w:color="auto"/>
            <w:bottom w:val="none" w:sz="0" w:space="0" w:color="auto"/>
            <w:right w:val="none" w:sz="0" w:space="0" w:color="auto"/>
          </w:divBdr>
        </w:div>
        <w:div w:id="1403022135">
          <w:marLeft w:val="0"/>
          <w:marRight w:val="0"/>
          <w:marTop w:val="0"/>
          <w:marBottom w:val="90"/>
          <w:divBdr>
            <w:top w:val="none" w:sz="0" w:space="0" w:color="auto"/>
            <w:left w:val="none" w:sz="0" w:space="0" w:color="auto"/>
            <w:bottom w:val="none" w:sz="0" w:space="0" w:color="auto"/>
            <w:right w:val="none" w:sz="0" w:space="0" w:color="auto"/>
          </w:divBdr>
        </w:div>
        <w:div w:id="1440687109">
          <w:marLeft w:val="0"/>
          <w:marRight w:val="0"/>
          <w:marTop w:val="0"/>
          <w:marBottom w:val="0"/>
          <w:divBdr>
            <w:top w:val="none" w:sz="0" w:space="0" w:color="auto"/>
            <w:left w:val="none" w:sz="0" w:space="0" w:color="auto"/>
            <w:bottom w:val="none" w:sz="0" w:space="0" w:color="auto"/>
            <w:right w:val="none" w:sz="0" w:space="0" w:color="auto"/>
          </w:divBdr>
        </w:div>
        <w:div w:id="1520006527">
          <w:marLeft w:val="0"/>
          <w:marRight w:val="0"/>
          <w:marTop w:val="0"/>
          <w:marBottom w:val="0"/>
          <w:divBdr>
            <w:top w:val="none" w:sz="0" w:space="0" w:color="auto"/>
            <w:left w:val="none" w:sz="0" w:space="0" w:color="auto"/>
            <w:bottom w:val="none" w:sz="0" w:space="0" w:color="auto"/>
            <w:right w:val="none" w:sz="0" w:space="0" w:color="auto"/>
          </w:divBdr>
          <w:divsChild>
            <w:div w:id="200436232">
              <w:marLeft w:val="0"/>
              <w:marRight w:val="0"/>
              <w:marTop w:val="0"/>
              <w:marBottom w:val="0"/>
              <w:divBdr>
                <w:top w:val="none" w:sz="0" w:space="0" w:color="auto"/>
                <w:left w:val="none" w:sz="0" w:space="0" w:color="auto"/>
                <w:bottom w:val="none" w:sz="0" w:space="0" w:color="auto"/>
                <w:right w:val="none" w:sz="0" w:space="0" w:color="auto"/>
              </w:divBdr>
            </w:div>
          </w:divsChild>
        </w:div>
        <w:div w:id="1778327378">
          <w:marLeft w:val="0"/>
          <w:marRight w:val="0"/>
          <w:marTop w:val="0"/>
          <w:marBottom w:val="0"/>
          <w:divBdr>
            <w:top w:val="none" w:sz="0" w:space="0" w:color="auto"/>
            <w:left w:val="none" w:sz="0" w:space="0" w:color="auto"/>
            <w:bottom w:val="none" w:sz="0" w:space="0" w:color="auto"/>
            <w:right w:val="none" w:sz="0" w:space="0" w:color="auto"/>
          </w:divBdr>
          <w:divsChild>
            <w:div w:id="521288207">
              <w:marLeft w:val="0"/>
              <w:marRight w:val="0"/>
              <w:marTop w:val="0"/>
              <w:marBottom w:val="0"/>
              <w:divBdr>
                <w:top w:val="none" w:sz="0" w:space="0" w:color="auto"/>
                <w:left w:val="none" w:sz="0" w:space="0" w:color="auto"/>
                <w:bottom w:val="none" w:sz="0" w:space="0" w:color="auto"/>
                <w:right w:val="none" w:sz="0" w:space="0" w:color="auto"/>
              </w:divBdr>
              <w:divsChild>
                <w:div w:id="162904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188801">
      <w:bodyDiv w:val="1"/>
      <w:marLeft w:val="0"/>
      <w:marRight w:val="0"/>
      <w:marTop w:val="0"/>
      <w:marBottom w:val="0"/>
      <w:divBdr>
        <w:top w:val="none" w:sz="0" w:space="0" w:color="auto"/>
        <w:left w:val="none" w:sz="0" w:space="0" w:color="auto"/>
        <w:bottom w:val="none" w:sz="0" w:space="0" w:color="auto"/>
        <w:right w:val="none" w:sz="0" w:space="0" w:color="auto"/>
      </w:divBdr>
      <w:divsChild>
        <w:div w:id="20791970">
          <w:marLeft w:val="0"/>
          <w:marRight w:val="0"/>
          <w:marTop w:val="0"/>
          <w:marBottom w:val="0"/>
          <w:divBdr>
            <w:top w:val="none" w:sz="0" w:space="0" w:color="auto"/>
            <w:left w:val="none" w:sz="0" w:space="0" w:color="auto"/>
            <w:bottom w:val="none" w:sz="0" w:space="0" w:color="auto"/>
            <w:right w:val="none" w:sz="0" w:space="0" w:color="auto"/>
          </w:divBdr>
          <w:divsChild>
            <w:div w:id="553932127">
              <w:marLeft w:val="0"/>
              <w:marRight w:val="0"/>
              <w:marTop w:val="0"/>
              <w:marBottom w:val="0"/>
              <w:divBdr>
                <w:top w:val="none" w:sz="0" w:space="0" w:color="auto"/>
                <w:left w:val="none" w:sz="0" w:space="0" w:color="auto"/>
                <w:bottom w:val="none" w:sz="0" w:space="0" w:color="auto"/>
                <w:right w:val="single" w:sz="6" w:space="0" w:color="707070"/>
              </w:divBdr>
            </w:div>
            <w:div w:id="1847361161">
              <w:marLeft w:val="0"/>
              <w:marRight w:val="0"/>
              <w:marTop w:val="0"/>
              <w:marBottom w:val="0"/>
              <w:divBdr>
                <w:top w:val="none" w:sz="0" w:space="0" w:color="auto"/>
                <w:left w:val="none" w:sz="0" w:space="0" w:color="auto"/>
                <w:bottom w:val="none" w:sz="0" w:space="0" w:color="auto"/>
                <w:right w:val="none" w:sz="0" w:space="0" w:color="auto"/>
              </w:divBdr>
              <w:divsChild>
                <w:div w:id="1557467947">
                  <w:marLeft w:val="0"/>
                  <w:marRight w:val="0"/>
                  <w:marTop w:val="0"/>
                  <w:marBottom w:val="0"/>
                  <w:divBdr>
                    <w:top w:val="none" w:sz="0" w:space="0" w:color="auto"/>
                    <w:left w:val="none" w:sz="0" w:space="0" w:color="auto"/>
                    <w:bottom w:val="none" w:sz="0" w:space="0" w:color="auto"/>
                    <w:right w:val="none" w:sz="0" w:space="0" w:color="auto"/>
                  </w:divBdr>
                  <w:divsChild>
                    <w:div w:id="97079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941348">
          <w:marLeft w:val="0"/>
          <w:marRight w:val="0"/>
          <w:marTop w:val="0"/>
          <w:marBottom w:val="0"/>
          <w:divBdr>
            <w:top w:val="none" w:sz="0" w:space="0" w:color="auto"/>
            <w:left w:val="none" w:sz="0" w:space="0" w:color="auto"/>
            <w:bottom w:val="none" w:sz="0" w:space="0" w:color="auto"/>
            <w:right w:val="none" w:sz="0" w:space="0" w:color="auto"/>
          </w:divBdr>
          <w:divsChild>
            <w:div w:id="886797170">
              <w:marLeft w:val="0"/>
              <w:marRight w:val="0"/>
              <w:marTop w:val="0"/>
              <w:marBottom w:val="0"/>
              <w:divBdr>
                <w:top w:val="none" w:sz="0" w:space="0" w:color="auto"/>
                <w:left w:val="none" w:sz="0" w:space="0" w:color="auto"/>
                <w:bottom w:val="none" w:sz="0" w:space="0" w:color="auto"/>
                <w:right w:val="none" w:sz="0" w:space="0" w:color="auto"/>
              </w:divBdr>
              <w:divsChild>
                <w:div w:id="532423333">
                  <w:marLeft w:val="0"/>
                  <w:marRight w:val="0"/>
                  <w:marTop w:val="0"/>
                  <w:marBottom w:val="0"/>
                  <w:divBdr>
                    <w:top w:val="none" w:sz="0" w:space="0" w:color="auto"/>
                    <w:left w:val="none" w:sz="0" w:space="0" w:color="auto"/>
                    <w:bottom w:val="none" w:sz="0" w:space="0" w:color="auto"/>
                    <w:right w:val="none" w:sz="0" w:space="0" w:color="auto"/>
                  </w:divBdr>
                  <w:divsChild>
                    <w:div w:id="1163743438">
                      <w:marLeft w:val="0"/>
                      <w:marRight w:val="0"/>
                      <w:marTop w:val="0"/>
                      <w:marBottom w:val="0"/>
                      <w:divBdr>
                        <w:top w:val="none" w:sz="0" w:space="0" w:color="auto"/>
                        <w:left w:val="none" w:sz="0" w:space="0" w:color="auto"/>
                        <w:bottom w:val="none" w:sz="0" w:space="0" w:color="auto"/>
                        <w:right w:val="none" w:sz="0" w:space="0" w:color="auto"/>
                      </w:divBdr>
                      <w:divsChild>
                        <w:div w:id="327680135">
                          <w:marLeft w:val="0"/>
                          <w:marRight w:val="0"/>
                          <w:marTop w:val="0"/>
                          <w:marBottom w:val="0"/>
                          <w:divBdr>
                            <w:top w:val="none" w:sz="0" w:space="0" w:color="auto"/>
                            <w:left w:val="none" w:sz="0" w:space="0" w:color="auto"/>
                            <w:bottom w:val="none" w:sz="0" w:space="0" w:color="auto"/>
                            <w:right w:val="none" w:sz="0" w:space="0" w:color="auto"/>
                          </w:divBdr>
                          <w:divsChild>
                            <w:div w:id="1662659881">
                              <w:marLeft w:val="0"/>
                              <w:marRight w:val="0"/>
                              <w:marTop w:val="0"/>
                              <w:marBottom w:val="450"/>
                              <w:divBdr>
                                <w:top w:val="none" w:sz="0" w:space="0" w:color="auto"/>
                                <w:left w:val="none" w:sz="0" w:space="0" w:color="auto"/>
                                <w:bottom w:val="none" w:sz="0" w:space="0" w:color="auto"/>
                                <w:right w:val="none" w:sz="0" w:space="0" w:color="auto"/>
                              </w:divBdr>
                            </w:div>
                          </w:divsChild>
                        </w:div>
                        <w:div w:id="271089321">
                          <w:marLeft w:val="0"/>
                          <w:marRight w:val="0"/>
                          <w:marTop w:val="0"/>
                          <w:marBottom w:val="0"/>
                          <w:divBdr>
                            <w:top w:val="none" w:sz="0" w:space="0" w:color="auto"/>
                            <w:left w:val="none" w:sz="0" w:space="0" w:color="auto"/>
                            <w:bottom w:val="none" w:sz="0" w:space="0" w:color="auto"/>
                            <w:right w:val="none" w:sz="0" w:space="0" w:color="auto"/>
                          </w:divBdr>
                          <w:divsChild>
                            <w:div w:id="1499812109">
                              <w:marLeft w:val="0"/>
                              <w:marRight w:val="0"/>
                              <w:marTop w:val="0"/>
                              <w:marBottom w:val="0"/>
                              <w:divBdr>
                                <w:top w:val="none" w:sz="0" w:space="0" w:color="auto"/>
                                <w:left w:val="none" w:sz="0" w:space="0" w:color="auto"/>
                                <w:bottom w:val="none" w:sz="0" w:space="0" w:color="auto"/>
                                <w:right w:val="none" w:sz="0" w:space="0" w:color="auto"/>
                              </w:divBdr>
                              <w:divsChild>
                                <w:div w:id="98389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459173">
          <w:marLeft w:val="0"/>
          <w:marRight w:val="0"/>
          <w:marTop w:val="0"/>
          <w:marBottom w:val="0"/>
          <w:divBdr>
            <w:top w:val="none" w:sz="0" w:space="0" w:color="auto"/>
            <w:left w:val="none" w:sz="0" w:space="0" w:color="auto"/>
            <w:bottom w:val="none" w:sz="0" w:space="0" w:color="auto"/>
            <w:right w:val="none" w:sz="0" w:space="0" w:color="auto"/>
          </w:divBdr>
          <w:divsChild>
            <w:div w:id="86318655">
              <w:marLeft w:val="0"/>
              <w:marRight w:val="0"/>
              <w:marTop w:val="0"/>
              <w:marBottom w:val="0"/>
              <w:divBdr>
                <w:top w:val="none" w:sz="0" w:space="0" w:color="auto"/>
                <w:left w:val="none" w:sz="0" w:space="0" w:color="auto"/>
                <w:bottom w:val="none" w:sz="0" w:space="0" w:color="auto"/>
                <w:right w:val="none" w:sz="0" w:space="0" w:color="auto"/>
              </w:divBdr>
            </w:div>
            <w:div w:id="1992447069">
              <w:marLeft w:val="0"/>
              <w:marRight w:val="0"/>
              <w:marTop w:val="0"/>
              <w:marBottom w:val="0"/>
              <w:divBdr>
                <w:top w:val="single" w:sz="2" w:space="0" w:color="EDEDED"/>
                <w:left w:val="single" w:sz="6" w:space="0" w:color="EDEDED"/>
                <w:bottom w:val="single" w:sz="6" w:space="15" w:color="EDEDED"/>
                <w:right w:val="single" w:sz="6" w:space="0" w:color="EDEDED"/>
              </w:divBdr>
            </w:div>
          </w:divsChild>
        </w:div>
        <w:div w:id="677000633">
          <w:marLeft w:val="0"/>
          <w:marRight w:val="0"/>
          <w:marTop w:val="0"/>
          <w:marBottom w:val="450"/>
          <w:divBdr>
            <w:top w:val="single" w:sz="6" w:space="11" w:color="EAEAEA"/>
            <w:left w:val="single" w:sz="6" w:space="15" w:color="EAEAEA"/>
            <w:bottom w:val="single" w:sz="6" w:space="8" w:color="EAEAEA"/>
            <w:right w:val="single" w:sz="6" w:space="15" w:color="EAEAEA"/>
          </w:divBdr>
        </w:div>
      </w:divsChild>
    </w:div>
    <w:div w:id="607390799">
      <w:bodyDiv w:val="1"/>
      <w:marLeft w:val="0"/>
      <w:marRight w:val="0"/>
      <w:marTop w:val="0"/>
      <w:marBottom w:val="0"/>
      <w:divBdr>
        <w:top w:val="none" w:sz="0" w:space="0" w:color="auto"/>
        <w:left w:val="none" w:sz="0" w:space="0" w:color="auto"/>
        <w:bottom w:val="none" w:sz="0" w:space="0" w:color="auto"/>
        <w:right w:val="none" w:sz="0" w:space="0" w:color="auto"/>
      </w:divBdr>
    </w:div>
    <w:div w:id="615985496">
      <w:bodyDiv w:val="1"/>
      <w:marLeft w:val="0"/>
      <w:marRight w:val="0"/>
      <w:marTop w:val="0"/>
      <w:marBottom w:val="0"/>
      <w:divBdr>
        <w:top w:val="none" w:sz="0" w:space="0" w:color="auto"/>
        <w:left w:val="none" w:sz="0" w:space="0" w:color="auto"/>
        <w:bottom w:val="none" w:sz="0" w:space="0" w:color="auto"/>
        <w:right w:val="none" w:sz="0" w:space="0" w:color="auto"/>
      </w:divBdr>
      <w:divsChild>
        <w:div w:id="72707880">
          <w:marLeft w:val="0"/>
          <w:marRight w:val="0"/>
          <w:marTop w:val="0"/>
          <w:marBottom w:val="0"/>
          <w:divBdr>
            <w:top w:val="none" w:sz="0" w:space="0" w:color="auto"/>
            <w:left w:val="none" w:sz="0" w:space="0" w:color="auto"/>
            <w:bottom w:val="none" w:sz="0" w:space="0" w:color="auto"/>
            <w:right w:val="none" w:sz="0" w:space="0" w:color="auto"/>
          </w:divBdr>
          <w:divsChild>
            <w:div w:id="509372236">
              <w:marLeft w:val="0"/>
              <w:marRight w:val="0"/>
              <w:marTop w:val="0"/>
              <w:marBottom w:val="0"/>
              <w:divBdr>
                <w:top w:val="none" w:sz="0" w:space="0" w:color="auto"/>
                <w:left w:val="none" w:sz="0" w:space="0" w:color="auto"/>
                <w:bottom w:val="none" w:sz="0" w:space="0" w:color="auto"/>
                <w:right w:val="none" w:sz="0" w:space="0" w:color="auto"/>
              </w:divBdr>
              <w:divsChild>
                <w:div w:id="1533687145">
                  <w:marLeft w:val="0"/>
                  <w:marRight w:val="0"/>
                  <w:marTop w:val="0"/>
                  <w:marBottom w:val="0"/>
                  <w:divBdr>
                    <w:top w:val="none" w:sz="0" w:space="0" w:color="auto"/>
                    <w:left w:val="none" w:sz="0" w:space="0" w:color="auto"/>
                    <w:bottom w:val="none" w:sz="0" w:space="0" w:color="auto"/>
                    <w:right w:val="none" w:sz="0" w:space="0" w:color="auto"/>
                  </w:divBdr>
                  <w:divsChild>
                    <w:div w:id="63754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976769">
          <w:marLeft w:val="0"/>
          <w:marRight w:val="0"/>
          <w:marTop w:val="0"/>
          <w:marBottom w:val="0"/>
          <w:divBdr>
            <w:top w:val="none" w:sz="0" w:space="0" w:color="auto"/>
            <w:left w:val="none" w:sz="0" w:space="0" w:color="auto"/>
            <w:bottom w:val="none" w:sz="0" w:space="0" w:color="auto"/>
            <w:right w:val="none" w:sz="0" w:space="0" w:color="auto"/>
          </w:divBdr>
          <w:divsChild>
            <w:div w:id="2089957025">
              <w:marLeft w:val="0"/>
              <w:marRight w:val="0"/>
              <w:marTop w:val="0"/>
              <w:marBottom w:val="0"/>
              <w:divBdr>
                <w:top w:val="none" w:sz="0" w:space="0" w:color="auto"/>
                <w:left w:val="none" w:sz="0" w:space="0" w:color="auto"/>
                <w:bottom w:val="none" w:sz="0" w:space="0" w:color="auto"/>
                <w:right w:val="none" w:sz="0" w:space="0" w:color="auto"/>
              </w:divBdr>
              <w:divsChild>
                <w:div w:id="71201329">
                  <w:marLeft w:val="0"/>
                  <w:marRight w:val="0"/>
                  <w:marTop w:val="0"/>
                  <w:marBottom w:val="0"/>
                  <w:divBdr>
                    <w:top w:val="none" w:sz="0" w:space="0" w:color="auto"/>
                    <w:left w:val="none" w:sz="0" w:space="0" w:color="auto"/>
                    <w:bottom w:val="none" w:sz="0" w:space="0" w:color="auto"/>
                    <w:right w:val="none" w:sz="0" w:space="0" w:color="auto"/>
                  </w:divBdr>
                  <w:divsChild>
                    <w:div w:id="440564958">
                      <w:marLeft w:val="0"/>
                      <w:marRight w:val="0"/>
                      <w:marTop w:val="0"/>
                      <w:marBottom w:val="0"/>
                      <w:divBdr>
                        <w:top w:val="none" w:sz="0" w:space="0" w:color="auto"/>
                        <w:left w:val="none" w:sz="0" w:space="0" w:color="auto"/>
                        <w:bottom w:val="none" w:sz="0" w:space="0" w:color="auto"/>
                        <w:right w:val="none" w:sz="0" w:space="0" w:color="auto"/>
                      </w:divBdr>
                      <w:divsChild>
                        <w:div w:id="1862009893">
                          <w:marLeft w:val="0"/>
                          <w:marRight w:val="0"/>
                          <w:marTop w:val="0"/>
                          <w:marBottom w:val="0"/>
                          <w:divBdr>
                            <w:top w:val="none" w:sz="0" w:space="0" w:color="auto"/>
                            <w:left w:val="none" w:sz="0" w:space="0" w:color="auto"/>
                            <w:bottom w:val="none" w:sz="0" w:space="0" w:color="auto"/>
                            <w:right w:val="none" w:sz="0" w:space="0" w:color="auto"/>
                          </w:divBdr>
                          <w:divsChild>
                            <w:div w:id="1314456886">
                              <w:marLeft w:val="0"/>
                              <w:marRight w:val="0"/>
                              <w:marTop w:val="0"/>
                              <w:marBottom w:val="0"/>
                              <w:divBdr>
                                <w:top w:val="none" w:sz="0" w:space="0" w:color="auto"/>
                                <w:left w:val="none" w:sz="0" w:space="0" w:color="auto"/>
                                <w:bottom w:val="none" w:sz="0" w:space="0" w:color="auto"/>
                                <w:right w:val="none" w:sz="0" w:space="0" w:color="auto"/>
                              </w:divBdr>
                              <w:divsChild>
                                <w:div w:id="11306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9923891">
      <w:bodyDiv w:val="1"/>
      <w:marLeft w:val="0"/>
      <w:marRight w:val="0"/>
      <w:marTop w:val="0"/>
      <w:marBottom w:val="0"/>
      <w:divBdr>
        <w:top w:val="none" w:sz="0" w:space="0" w:color="auto"/>
        <w:left w:val="none" w:sz="0" w:space="0" w:color="auto"/>
        <w:bottom w:val="none" w:sz="0" w:space="0" w:color="auto"/>
        <w:right w:val="none" w:sz="0" w:space="0" w:color="auto"/>
      </w:divBdr>
    </w:div>
    <w:div w:id="623001963">
      <w:bodyDiv w:val="1"/>
      <w:marLeft w:val="0"/>
      <w:marRight w:val="0"/>
      <w:marTop w:val="0"/>
      <w:marBottom w:val="0"/>
      <w:divBdr>
        <w:top w:val="none" w:sz="0" w:space="0" w:color="auto"/>
        <w:left w:val="none" w:sz="0" w:space="0" w:color="auto"/>
        <w:bottom w:val="none" w:sz="0" w:space="0" w:color="auto"/>
        <w:right w:val="none" w:sz="0" w:space="0" w:color="auto"/>
      </w:divBdr>
      <w:divsChild>
        <w:div w:id="1194153347">
          <w:marLeft w:val="0"/>
          <w:marRight w:val="0"/>
          <w:marTop w:val="0"/>
          <w:marBottom w:val="0"/>
          <w:divBdr>
            <w:top w:val="none" w:sz="0" w:space="0" w:color="auto"/>
            <w:left w:val="none" w:sz="0" w:space="0" w:color="auto"/>
            <w:bottom w:val="none" w:sz="0" w:space="0" w:color="auto"/>
            <w:right w:val="none" w:sz="0" w:space="0" w:color="auto"/>
          </w:divBdr>
          <w:divsChild>
            <w:div w:id="1025179860">
              <w:marLeft w:val="0"/>
              <w:marRight w:val="0"/>
              <w:marTop w:val="0"/>
              <w:marBottom w:val="0"/>
              <w:divBdr>
                <w:top w:val="none" w:sz="0" w:space="0" w:color="auto"/>
                <w:left w:val="none" w:sz="0" w:space="0" w:color="auto"/>
                <w:bottom w:val="none" w:sz="0" w:space="0" w:color="auto"/>
                <w:right w:val="none" w:sz="0" w:space="0" w:color="auto"/>
              </w:divBdr>
              <w:divsChild>
                <w:div w:id="743917964">
                  <w:marLeft w:val="0"/>
                  <w:marRight w:val="0"/>
                  <w:marTop w:val="0"/>
                  <w:marBottom w:val="0"/>
                  <w:divBdr>
                    <w:top w:val="none" w:sz="0" w:space="0" w:color="auto"/>
                    <w:left w:val="none" w:sz="0" w:space="0" w:color="auto"/>
                    <w:bottom w:val="none" w:sz="0" w:space="0" w:color="auto"/>
                    <w:right w:val="none" w:sz="0" w:space="0" w:color="auto"/>
                  </w:divBdr>
                  <w:divsChild>
                    <w:div w:id="1655572812">
                      <w:marLeft w:val="0"/>
                      <w:marRight w:val="0"/>
                      <w:marTop w:val="0"/>
                      <w:marBottom w:val="0"/>
                      <w:divBdr>
                        <w:top w:val="none" w:sz="0" w:space="0" w:color="auto"/>
                        <w:left w:val="none" w:sz="0" w:space="0" w:color="auto"/>
                        <w:bottom w:val="none" w:sz="0" w:space="0" w:color="auto"/>
                        <w:right w:val="none" w:sz="0" w:space="0" w:color="auto"/>
                      </w:divBdr>
                      <w:divsChild>
                        <w:div w:id="22711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192859">
      <w:bodyDiv w:val="1"/>
      <w:marLeft w:val="0"/>
      <w:marRight w:val="0"/>
      <w:marTop w:val="0"/>
      <w:marBottom w:val="0"/>
      <w:divBdr>
        <w:top w:val="none" w:sz="0" w:space="0" w:color="auto"/>
        <w:left w:val="none" w:sz="0" w:space="0" w:color="auto"/>
        <w:bottom w:val="none" w:sz="0" w:space="0" w:color="auto"/>
        <w:right w:val="none" w:sz="0" w:space="0" w:color="auto"/>
      </w:divBdr>
    </w:div>
    <w:div w:id="631713027">
      <w:bodyDiv w:val="1"/>
      <w:marLeft w:val="0"/>
      <w:marRight w:val="0"/>
      <w:marTop w:val="0"/>
      <w:marBottom w:val="0"/>
      <w:divBdr>
        <w:top w:val="none" w:sz="0" w:space="0" w:color="auto"/>
        <w:left w:val="none" w:sz="0" w:space="0" w:color="auto"/>
        <w:bottom w:val="none" w:sz="0" w:space="0" w:color="auto"/>
        <w:right w:val="none" w:sz="0" w:space="0" w:color="auto"/>
      </w:divBdr>
    </w:div>
    <w:div w:id="633364669">
      <w:bodyDiv w:val="1"/>
      <w:marLeft w:val="0"/>
      <w:marRight w:val="0"/>
      <w:marTop w:val="0"/>
      <w:marBottom w:val="0"/>
      <w:divBdr>
        <w:top w:val="none" w:sz="0" w:space="0" w:color="auto"/>
        <w:left w:val="none" w:sz="0" w:space="0" w:color="auto"/>
        <w:bottom w:val="none" w:sz="0" w:space="0" w:color="auto"/>
        <w:right w:val="none" w:sz="0" w:space="0" w:color="auto"/>
      </w:divBdr>
    </w:div>
    <w:div w:id="648558404">
      <w:bodyDiv w:val="1"/>
      <w:marLeft w:val="0"/>
      <w:marRight w:val="0"/>
      <w:marTop w:val="0"/>
      <w:marBottom w:val="0"/>
      <w:divBdr>
        <w:top w:val="none" w:sz="0" w:space="0" w:color="auto"/>
        <w:left w:val="none" w:sz="0" w:space="0" w:color="auto"/>
        <w:bottom w:val="none" w:sz="0" w:space="0" w:color="auto"/>
        <w:right w:val="none" w:sz="0" w:space="0" w:color="auto"/>
      </w:divBdr>
      <w:divsChild>
        <w:div w:id="29453902">
          <w:marLeft w:val="1166"/>
          <w:marRight w:val="0"/>
          <w:marTop w:val="120"/>
          <w:marBottom w:val="120"/>
          <w:divBdr>
            <w:top w:val="none" w:sz="0" w:space="0" w:color="auto"/>
            <w:left w:val="none" w:sz="0" w:space="0" w:color="auto"/>
            <w:bottom w:val="none" w:sz="0" w:space="0" w:color="auto"/>
            <w:right w:val="none" w:sz="0" w:space="0" w:color="auto"/>
          </w:divBdr>
        </w:div>
        <w:div w:id="165026162">
          <w:marLeft w:val="806"/>
          <w:marRight w:val="0"/>
          <w:marTop w:val="120"/>
          <w:marBottom w:val="120"/>
          <w:divBdr>
            <w:top w:val="none" w:sz="0" w:space="0" w:color="auto"/>
            <w:left w:val="none" w:sz="0" w:space="0" w:color="auto"/>
            <w:bottom w:val="none" w:sz="0" w:space="0" w:color="auto"/>
            <w:right w:val="none" w:sz="0" w:space="0" w:color="auto"/>
          </w:divBdr>
        </w:div>
        <w:div w:id="1743261344">
          <w:marLeft w:val="1166"/>
          <w:marRight w:val="0"/>
          <w:marTop w:val="120"/>
          <w:marBottom w:val="120"/>
          <w:divBdr>
            <w:top w:val="none" w:sz="0" w:space="0" w:color="auto"/>
            <w:left w:val="none" w:sz="0" w:space="0" w:color="auto"/>
            <w:bottom w:val="none" w:sz="0" w:space="0" w:color="auto"/>
            <w:right w:val="none" w:sz="0" w:space="0" w:color="auto"/>
          </w:divBdr>
        </w:div>
      </w:divsChild>
    </w:div>
    <w:div w:id="649678937">
      <w:bodyDiv w:val="1"/>
      <w:marLeft w:val="0"/>
      <w:marRight w:val="0"/>
      <w:marTop w:val="0"/>
      <w:marBottom w:val="0"/>
      <w:divBdr>
        <w:top w:val="none" w:sz="0" w:space="0" w:color="auto"/>
        <w:left w:val="none" w:sz="0" w:space="0" w:color="auto"/>
        <w:bottom w:val="none" w:sz="0" w:space="0" w:color="auto"/>
        <w:right w:val="none" w:sz="0" w:space="0" w:color="auto"/>
      </w:divBdr>
      <w:divsChild>
        <w:div w:id="1476026983">
          <w:marLeft w:val="0"/>
          <w:marRight w:val="0"/>
          <w:marTop w:val="0"/>
          <w:marBottom w:val="300"/>
          <w:divBdr>
            <w:top w:val="none" w:sz="0" w:space="0" w:color="auto"/>
            <w:left w:val="none" w:sz="0" w:space="0" w:color="auto"/>
            <w:bottom w:val="none" w:sz="0" w:space="0" w:color="auto"/>
            <w:right w:val="none" w:sz="0" w:space="0" w:color="auto"/>
          </w:divBdr>
        </w:div>
        <w:div w:id="930818523">
          <w:marLeft w:val="0"/>
          <w:marRight w:val="0"/>
          <w:marTop w:val="150"/>
          <w:marBottom w:val="300"/>
          <w:divBdr>
            <w:top w:val="none" w:sz="0" w:space="0" w:color="auto"/>
            <w:left w:val="none" w:sz="0" w:space="0" w:color="auto"/>
            <w:bottom w:val="none" w:sz="0" w:space="0" w:color="auto"/>
            <w:right w:val="none" w:sz="0" w:space="0" w:color="auto"/>
          </w:divBdr>
        </w:div>
        <w:div w:id="280379598">
          <w:marLeft w:val="0"/>
          <w:marRight w:val="0"/>
          <w:marTop w:val="150"/>
          <w:marBottom w:val="300"/>
          <w:divBdr>
            <w:top w:val="none" w:sz="0" w:space="0" w:color="auto"/>
            <w:left w:val="none" w:sz="0" w:space="0" w:color="auto"/>
            <w:bottom w:val="none" w:sz="0" w:space="0" w:color="auto"/>
            <w:right w:val="none" w:sz="0" w:space="0" w:color="auto"/>
          </w:divBdr>
        </w:div>
        <w:div w:id="232392645">
          <w:marLeft w:val="0"/>
          <w:marRight w:val="0"/>
          <w:marTop w:val="150"/>
          <w:marBottom w:val="300"/>
          <w:divBdr>
            <w:top w:val="none" w:sz="0" w:space="0" w:color="auto"/>
            <w:left w:val="none" w:sz="0" w:space="0" w:color="auto"/>
            <w:bottom w:val="none" w:sz="0" w:space="0" w:color="auto"/>
            <w:right w:val="none" w:sz="0" w:space="0" w:color="auto"/>
          </w:divBdr>
        </w:div>
        <w:div w:id="572859441">
          <w:marLeft w:val="0"/>
          <w:marRight w:val="0"/>
          <w:marTop w:val="150"/>
          <w:marBottom w:val="300"/>
          <w:divBdr>
            <w:top w:val="none" w:sz="0" w:space="0" w:color="auto"/>
            <w:left w:val="none" w:sz="0" w:space="0" w:color="auto"/>
            <w:bottom w:val="none" w:sz="0" w:space="0" w:color="auto"/>
            <w:right w:val="none" w:sz="0" w:space="0" w:color="auto"/>
          </w:divBdr>
        </w:div>
        <w:div w:id="1937975224">
          <w:marLeft w:val="0"/>
          <w:marRight w:val="0"/>
          <w:marTop w:val="150"/>
          <w:marBottom w:val="300"/>
          <w:divBdr>
            <w:top w:val="none" w:sz="0" w:space="0" w:color="auto"/>
            <w:left w:val="none" w:sz="0" w:space="0" w:color="auto"/>
            <w:bottom w:val="none" w:sz="0" w:space="0" w:color="auto"/>
            <w:right w:val="none" w:sz="0" w:space="0" w:color="auto"/>
          </w:divBdr>
        </w:div>
        <w:div w:id="1285770218">
          <w:marLeft w:val="0"/>
          <w:marRight w:val="0"/>
          <w:marTop w:val="150"/>
          <w:marBottom w:val="300"/>
          <w:divBdr>
            <w:top w:val="none" w:sz="0" w:space="0" w:color="auto"/>
            <w:left w:val="none" w:sz="0" w:space="0" w:color="auto"/>
            <w:bottom w:val="none" w:sz="0" w:space="0" w:color="auto"/>
            <w:right w:val="none" w:sz="0" w:space="0" w:color="auto"/>
          </w:divBdr>
        </w:div>
        <w:div w:id="1386954671">
          <w:marLeft w:val="0"/>
          <w:marRight w:val="0"/>
          <w:marTop w:val="150"/>
          <w:marBottom w:val="300"/>
          <w:divBdr>
            <w:top w:val="none" w:sz="0" w:space="0" w:color="auto"/>
            <w:left w:val="none" w:sz="0" w:space="0" w:color="auto"/>
            <w:bottom w:val="none" w:sz="0" w:space="0" w:color="auto"/>
            <w:right w:val="none" w:sz="0" w:space="0" w:color="auto"/>
          </w:divBdr>
        </w:div>
        <w:div w:id="1204251466">
          <w:marLeft w:val="0"/>
          <w:marRight w:val="0"/>
          <w:marTop w:val="150"/>
          <w:marBottom w:val="300"/>
          <w:divBdr>
            <w:top w:val="none" w:sz="0" w:space="0" w:color="auto"/>
            <w:left w:val="none" w:sz="0" w:space="0" w:color="auto"/>
            <w:bottom w:val="none" w:sz="0" w:space="0" w:color="auto"/>
            <w:right w:val="none" w:sz="0" w:space="0" w:color="auto"/>
          </w:divBdr>
        </w:div>
      </w:divsChild>
    </w:div>
    <w:div w:id="653068842">
      <w:bodyDiv w:val="1"/>
      <w:marLeft w:val="0"/>
      <w:marRight w:val="0"/>
      <w:marTop w:val="0"/>
      <w:marBottom w:val="0"/>
      <w:divBdr>
        <w:top w:val="none" w:sz="0" w:space="0" w:color="auto"/>
        <w:left w:val="none" w:sz="0" w:space="0" w:color="auto"/>
        <w:bottom w:val="none" w:sz="0" w:space="0" w:color="auto"/>
        <w:right w:val="none" w:sz="0" w:space="0" w:color="auto"/>
      </w:divBdr>
    </w:div>
    <w:div w:id="654383485">
      <w:bodyDiv w:val="1"/>
      <w:marLeft w:val="0"/>
      <w:marRight w:val="0"/>
      <w:marTop w:val="0"/>
      <w:marBottom w:val="0"/>
      <w:divBdr>
        <w:top w:val="none" w:sz="0" w:space="0" w:color="auto"/>
        <w:left w:val="none" w:sz="0" w:space="0" w:color="auto"/>
        <w:bottom w:val="none" w:sz="0" w:space="0" w:color="auto"/>
        <w:right w:val="none" w:sz="0" w:space="0" w:color="auto"/>
      </w:divBdr>
    </w:div>
    <w:div w:id="656346265">
      <w:bodyDiv w:val="1"/>
      <w:marLeft w:val="0"/>
      <w:marRight w:val="0"/>
      <w:marTop w:val="0"/>
      <w:marBottom w:val="0"/>
      <w:divBdr>
        <w:top w:val="none" w:sz="0" w:space="0" w:color="auto"/>
        <w:left w:val="none" w:sz="0" w:space="0" w:color="auto"/>
        <w:bottom w:val="none" w:sz="0" w:space="0" w:color="auto"/>
        <w:right w:val="none" w:sz="0" w:space="0" w:color="auto"/>
      </w:divBdr>
    </w:div>
    <w:div w:id="659890070">
      <w:bodyDiv w:val="1"/>
      <w:marLeft w:val="0"/>
      <w:marRight w:val="0"/>
      <w:marTop w:val="0"/>
      <w:marBottom w:val="0"/>
      <w:divBdr>
        <w:top w:val="none" w:sz="0" w:space="0" w:color="auto"/>
        <w:left w:val="none" w:sz="0" w:space="0" w:color="auto"/>
        <w:bottom w:val="none" w:sz="0" w:space="0" w:color="auto"/>
        <w:right w:val="none" w:sz="0" w:space="0" w:color="auto"/>
      </w:divBdr>
      <w:divsChild>
        <w:div w:id="13041931">
          <w:marLeft w:val="0"/>
          <w:marRight w:val="0"/>
          <w:marTop w:val="0"/>
          <w:marBottom w:val="0"/>
          <w:divBdr>
            <w:top w:val="none" w:sz="0" w:space="0" w:color="auto"/>
            <w:left w:val="none" w:sz="0" w:space="0" w:color="auto"/>
            <w:bottom w:val="none" w:sz="0" w:space="0" w:color="auto"/>
            <w:right w:val="none" w:sz="0" w:space="0" w:color="auto"/>
          </w:divBdr>
        </w:div>
        <w:div w:id="365445166">
          <w:marLeft w:val="0"/>
          <w:marRight w:val="0"/>
          <w:marTop w:val="0"/>
          <w:marBottom w:val="0"/>
          <w:divBdr>
            <w:top w:val="none" w:sz="0" w:space="0" w:color="auto"/>
            <w:left w:val="none" w:sz="0" w:space="0" w:color="auto"/>
            <w:bottom w:val="none" w:sz="0" w:space="0" w:color="auto"/>
            <w:right w:val="none" w:sz="0" w:space="0" w:color="auto"/>
          </w:divBdr>
        </w:div>
        <w:div w:id="1033070286">
          <w:marLeft w:val="0"/>
          <w:marRight w:val="0"/>
          <w:marTop w:val="0"/>
          <w:marBottom w:val="0"/>
          <w:divBdr>
            <w:top w:val="none" w:sz="0" w:space="0" w:color="auto"/>
            <w:left w:val="none" w:sz="0" w:space="0" w:color="auto"/>
            <w:bottom w:val="none" w:sz="0" w:space="0" w:color="auto"/>
            <w:right w:val="none" w:sz="0" w:space="0" w:color="auto"/>
          </w:divBdr>
        </w:div>
        <w:div w:id="1038044682">
          <w:marLeft w:val="0"/>
          <w:marRight w:val="0"/>
          <w:marTop w:val="0"/>
          <w:marBottom w:val="0"/>
          <w:divBdr>
            <w:top w:val="none" w:sz="0" w:space="0" w:color="auto"/>
            <w:left w:val="none" w:sz="0" w:space="0" w:color="auto"/>
            <w:bottom w:val="none" w:sz="0" w:space="0" w:color="auto"/>
            <w:right w:val="none" w:sz="0" w:space="0" w:color="auto"/>
          </w:divBdr>
        </w:div>
        <w:div w:id="1493714955">
          <w:marLeft w:val="0"/>
          <w:marRight w:val="0"/>
          <w:marTop w:val="0"/>
          <w:marBottom w:val="0"/>
          <w:divBdr>
            <w:top w:val="none" w:sz="0" w:space="0" w:color="auto"/>
            <w:left w:val="none" w:sz="0" w:space="0" w:color="auto"/>
            <w:bottom w:val="none" w:sz="0" w:space="0" w:color="auto"/>
            <w:right w:val="none" w:sz="0" w:space="0" w:color="auto"/>
          </w:divBdr>
        </w:div>
        <w:div w:id="1599559694">
          <w:marLeft w:val="0"/>
          <w:marRight w:val="0"/>
          <w:marTop w:val="720"/>
          <w:marBottom w:val="0"/>
          <w:divBdr>
            <w:top w:val="none" w:sz="0" w:space="0" w:color="auto"/>
            <w:left w:val="none" w:sz="0" w:space="0" w:color="auto"/>
            <w:bottom w:val="none" w:sz="0" w:space="0" w:color="auto"/>
            <w:right w:val="none" w:sz="0" w:space="0" w:color="auto"/>
          </w:divBdr>
          <w:divsChild>
            <w:div w:id="2126148375">
              <w:marLeft w:val="0"/>
              <w:marRight w:val="0"/>
              <w:marTop w:val="0"/>
              <w:marBottom w:val="0"/>
              <w:divBdr>
                <w:top w:val="single" w:sz="6" w:space="12" w:color="E6ECF2"/>
                <w:left w:val="single" w:sz="6" w:space="0" w:color="E6ECF2"/>
                <w:bottom w:val="single" w:sz="6" w:space="12" w:color="E6ECF2"/>
                <w:right w:val="single" w:sz="6" w:space="0" w:color="E6ECF2"/>
              </w:divBdr>
              <w:divsChild>
                <w:div w:id="132713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677114">
          <w:marLeft w:val="0"/>
          <w:marRight w:val="0"/>
          <w:marTop w:val="0"/>
          <w:marBottom w:val="0"/>
          <w:divBdr>
            <w:top w:val="none" w:sz="0" w:space="0" w:color="auto"/>
            <w:left w:val="none" w:sz="0" w:space="0" w:color="auto"/>
            <w:bottom w:val="none" w:sz="0" w:space="0" w:color="auto"/>
            <w:right w:val="none" w:sz="0" w:space="0" w:color="auto"/>
          </w:divBdr>
        </w:div>
        <w:div w:id="1820727326">
          <w:marLeft w:val="0"/>
          <w:marRight w:val="0"/>
          <w:marTop w:val="0"/>
          <w:marBottom w:val="0"/>
          <w:divBdr>
            <w:top w:val="none" w:sz="0" w:space="0" w:color="auto"/>
            <w:left w:val="none" w:sz="0" w:space="0" w:color="auto"/>
            <w:bottom w:val="none" w:sz="0" w:space="0" w:color="auto"/>
            <w:right w:val="none" w:sz="0" w:space="0" w:color="auto"/>
          </w:divBdr>
        </w:div>
        <w:div w:id="1930188595">
          <w:marLeft w:val="0"/>
          <w:marRight w:val="0"/>
          <w:marTop w:val="0"/>
          <w:marBottom w:val="0"/>
          <w:divBdr>
            <w:top w:val="none" w:sz="0" w:space="0" w:color="auto"/>
            <w:left w:val="none" w:sz="0" w:space="0" w:color="auto"/>
            <w:bottom w:val="none" w:sz="0" w:space="0" w:color="auto"/>
            <w:right w:val="none" w:sz="0" w:space="0" w:color="auto"/>
          </w:divBdr>
        </w:div>
      </w:divsChild>
    </w:div>
    <w:div w:id="661851732">
      <w:bodyDiv w:val="1"/>
      <w:marLeft w:val="0"/>
      <w:marRight w:val="0"/>
      <w:marTop w:val="0"/>
      <w:marBottom w:val="0"/>
      <w:divBdr>
        <w:top w:val="none" w:sz="0" w:space="0" w:color="auto"/>
        <w:left w:val="none" w:sz="0" w:space="0" w:color="auto"/>
        <w:bottom w:val="none" w:sz="0" w:space="0" w:color="auto"/>
        <w:right w:val="none" w:sz="0" w:space="0" w:color="auto"/>
      </w:divBdr>
      <w:divsChild>
        <w:div w:id="1419522851">
          <w:marLeft w:val="0"/>
          <w:marRight w:val="0"/>
          <w:marTop w:val="120"/>
          <w:marBottom w:val="0"/>
          <w:divBdr>
            <w:top w:val="none" w:sz="0" w:space="0" w:color="auto"/>
            <w:left w:val="none" w:sz="0" w:space="0" w:color="auto"/>
            <w:bottom w:val="none" w:sz="0" w:space="0" w:color="auto"/>
            <w:right w:val="none" w:sz="0" w:space="0" w:color="auto"/>
          </w:divBdr>
        </w:div>
      </w:divsChild>
    </w:div>
    <w:div w:id="664288355">
      <w:bodyDiv w:val="1"/>
      <w:marLeft w:val="0"/>
      <w:marRight w:val="0"/>
      <w:marTop w:val="0"/>
      <w:marBottom w:val="0"/>
      <w:divBdr>
        <w:top w:val="none" w:sz="0" w:space="0" w:color="auto"/>
        <w:left w:val="none" w:sz="0" w:space="0" w:color="auto"/>
        <w:bottom w:val="none" w:sz="0" w:space="0" w:color="auto"/>
        <w:right w:val="none" w:sz="0" w:space="0" w:color="auto"/>
      </w:divBdr>
    </w:div>
    <w:div w:id="675962091">
      <w:bodyDiv w:val="1"/>
      <w:marLeft w:val="0"/>
      <w:marRight w:val="0"/>
      <w:marTop w:val="0"/>
      <w:marBottom w:val="0"/>
      <w:divBdr>
        <w:top w:val="none" w:sz="0" w:space="0" w:color="auto"/>
        <w:left w:val="none" w:sz="0" w:space="0" w:color="auto"/>
        <w:bottom w:val="none" w:sz="0" w:space="0" w:color="auto"/>
        <w:right w:val="none" w:sz="0" w:space="0" w:color="auto"/>
      </w:divBdr>
      <w:divsChild>
        <w:div w:id="528833687">
          <w:marLeft w:val="45"/>
          <w:marRight w:val="45"/>
          <w:marTop w:val="15"/>
          <w:marBottom w:val="0"/>
          <w:divBdr>
            <w:top w:val="none" w:sz="0" w:space="0" w:color="auto"/>
            <w:left w:val="none" w:sz="0" w:space="0" w:color="auto"/>
            <w:bottom w:val="none" w:sz="0" w:space="0" w:color="auto"/>
            <w:right w:val="none" w:sz="0" w:space="0" w:color="auto"/>
          </w:divBdr>
          <w:divsChild>
            <w:div w:id="708921820">
              <w:marLeft w:val="0"/>
              <w:marRight w:val="0"/>
              <w:marTop w:val="0"/>
              <w:marBottom w:val="0"/>
              <w:divBdr>
                <w:top w:val="none" w:sz="0" w:space="0" w:color="auto"/>
                <w:left w:val="none" w:sz="0" w:space="0" w:color="auto"/>
                <w:bottom w:val="none" w:sz="0" w:space="0" w:color="auto"/>
                <w:right w:val="none" w:sz="0" w:space="0" w:color="auto"/>
              </w:divBdr>
            </w:div>
          </w:divsChild>
        </w:div>
        <w:div w:id="934555434">
          <w:marLeft w:val="0"/>
          <w:marRight w:val="0"/>
          <w:marTop w:val="0"/>
          <w:marBottom w:val="0"/>
          <w:divBdr>
            <w:top w:val="none" w:sz="0" w:space="0" w:color="auto"/>
            <w:left w:val="none" w:sz="0" w:space="0" w:color="auto"/>
            <w:bottom w:val="none" w:sz="0" w:space="0" w:color="auto"/>
            <w:right w:val="none" w:sz="0" w:space="0" w:color="auto"/>
          </w:divBdr>
        </w:div>
      </w:divsChild>
    </w:div>
    <w:div w:id="684400636">
      <w:bodyDiv w:val="1"/>
      <w:marLeft w:val="0"/>
      <w:marRight w:val="0"/>
      <w:marTop w:val="0"/>
      <w:marBottom w:val="0"/>
      <w:divBdr>
        <w:top w:val="none" w:sz="0" w:space="0" w:color="auto"/>
        <w:left w:val="none" w:sz="0" w:space="0" w:color="auto"/>
        <w:bottom w:val="none" w:sz="0" w:space="0" w:color="auto"/>
        <w:right w:val="none" w:sz="0" w:space="0" w:color="auto"/>
      </w:divBdr>
    </w:div>
    <w:div w:id="686099599">
      <w:bodyDiv w:val="1"/>
      <w:marLeft w:val="0"/>
      <w:marRight w:val="0"/>
      <w:marTop w:val="0"/>
      <w:marBottom w:val="0"/>
      <w:divBdr>
        <w:top w:val="none" w:sz="0" w:space="0" w:color="auto"/>
        <w:left w:val="none" w:sz="0" w:space="0" w:color="auto"/>
        <w:bottom w:val="none" w:sz="0" w:space="0" w:color="auto"/>
        <w:right w:val="none" w:sz="0" w:space="0" w:color="auto"/>
      </w:divBdr>
    </w:div>
    <w:div w:id="691876616">
      <w:bodyDiv w:val="1"/>
      <w:marLeft w:val="0"/>
      <w:marRight w:val="0"/>
      <w:marTop w:val="0"/>
      <w:marBottom w:val="0"/>
      <w:divBdr>
        <w:top w:val="none" w:sz="0" w:space="0" w:color="auto"/>
        <w:left w:val="none" w:sz="0" w:space="0" w:color="auto"/>
        <w:bottom w:val="none" w:sz="0" w:space="0" w:color="auto"/>
        <w:right w:val="none" w:sz="0" w:space="0" w:color="auto"/>
      </w:divBdr>
    </w:div>
    <w:div w:id="695035902">
      <w:bodyDiv w:val="1"/>
      <w:marLeft w:val="0"/>
      <w:marRight w:val="0"/>
      <w:marTop w:val="0"/>
      <w:marBottom w:val="0"/>
      <w:divBdr>
        <w:top w:val="none" w:sz="0" w:space="0" w:color="auto"/>
        <w:left w:val="none" w:sz="0" w:space="0" w:color="auto"/>
        <w:bottom w:val="none" w:sz="0" w:space="0" w:color="auto"/>
        <w:right w:val="none" w:sz="0" w:space="0" w:color="auto"/>
      </w:divBdr>
    </w:div>
    <w:div w:id="697701676">
      <w:bodyDiv w:val="1"/>
      <w:marLeft w:val="0"/>
      <w:marRight w:val="0"/>
      <w:marTop w:val="0"/>
      <w:marBottom w:val="0"/>
      <w:divBdr>
        <w:top w:val="none" w:sz="0" w:space="0" w:color="auto"/>
        <w:left w:val="none" w:sz="0" w:space="0" w:color="auto"/>
        <w:bottom w:val="none" w:sz="0" w:space="0" w:color="auto"/>
        <w:right w:val="none" w:sz="0" w:space="0" w:color="auto"/>
      </w:divBdr>
    </w:div>
    <w:div w:id="699206286">
      <w:bodyDiv w:val="1"/>
      <w:marLeft w:val="0"/>
      <w:marRight w:val="0"/>
      <w:marTop w:val="0"/>
      <w:marBottom w:val="0"/>
      <w:divBdr>
        <w:top w:val="none" w:sz="0" w:space="0" w:color="auto"/>
        <w:left w:val="none" w:sz="0" w:space="0" w:color="auto"/>
        <w:bottom w:val="none" w:sz="0" w:space="0" w:color="auto"/>
        <w:right w:val="none" w:sz="0" w:space="0" w:color="auto"/>
      </w:divBdr>
      <w:divsChild>
        <w:div w:id="486173577">
          <w:marLeft w:val="0"/>
          <w:marRight w:val="0"/>
          <w:marTop w:val="0"/>
          <w:marBottom w:val="0"/>
          <w:divBdr>
            <w:top w:val="none" w:sz="0" w:space="0" w:color="auto"/>
            <w:left w:val="none" w:sz="0" w:space="0" w:color="auto"/>
            <w:bottom w:val="none" w:sz="0" w:space="0" w:color="auto"/>
            <w:right w:val="none" w:sz="0" w:space="0" w:color="auto"/>
          </w:divBdr>
          <w:divsChild>
            <w:div w:id="1758742857">
              <w:marLeft w:val="-187"/>
              <w:marRight w:val="-187"/>
              <w:marTop w:val="0"/>
              <w:marBottom w:val="0"/>
              <w:divBdr>
                <w:top w:val="none" w:sz="0" w:space="0" w:color="auto"/>
                <w:left w:val="none" w:sz="0" w:space="0" w:color="auto"/>
                <w:bottom w:val="none" w:sz="0" w:space="0" w:color="auto"/>
                <w:right w:val="none" w:sz="0" w:space="0" w:color="auto"/>
              </w:divBdr>
              <w:divsChild>
                <w:div w:id="1687513208">
                  <w:marLeft w:val="0"/>
                  <w:marRight w:val="0"/>
                  <w:marTop w:val="0"/>
                  <w:marBottom w:val="0"/>
                  <w:divBdr>
                    <w:top w:val="none" w:sz="0" w:space="0" w:color="auto"/>
                    <w:left w:val="none" w:sz="0" w:space="0" w:color="auto"/>
                    <w:bottom w:val="none" w:sz="0" w:space="0" w:color="auto"/>
                    <w:right w:val="none" w:sz="0" w:space="0" w:color="auto"/>
                  </w:divBdr>
                  <w:divsChild>
                    <w:div w:id="12656034">
                      <w:marLeft w:val="0"/>
                      <w:marRight w:val="0"/>
                      <w:marTop w:val="0"/>
                      <w:marBottom w:val="0"/>
                      <w:divBdr>
                        <w:top w:val="none" w:sz="0" w:space="0" w:color="auto"/>
                        <w:left w:val="none" w:sz="0" w:space="0" w:color="auto"/>
                        <w:bottom w:val="none" w:sz="0" w:space="0" w:color="auto"/>
                        <w:right w:val="none" w:sz="0" w:space="0" w:color="auto"/>
                      </w:divBdr>
                      <w:divsChild>
                        <w:div w:id="61831530">
                          <w:marLeft w:val="0"/>
                          <w:marRight w:val="0"/>
                          <w:marTop w:val="0"/>
                          <w:marBottom w:val="0"/>
                          <w:divBdr>
                            <w:top w:val="none" w:sz="0" w:space="0" w:color="auto"/>
                            <w:left w:val="none" w:sz="0" w:space="0" w:color="auto"/>
                            <w:bottom w:val="none" w:sz="0" w:space="0" w:color="auto"/>
                            <w:right w:val="none" w:sz="0" w:space="0" w:color="auto"/>
                          </w:divBdr>
                          <w:divsChild>
                            <w:div w:id="986320126">
                              <w:marLeft w:val="0"/>
                              <w:marRight w:val="0"/>
                              <w:marTop w:val="0"/>
                              <w:marBottom w:val="0"/>
                              <w:divBdr>
                                <w:top w:val="none" w:sz="0" w:space="0" w:color="auto"/>
                                <w:left w:val="none" w:sz="0" w:space="0" w:color="auto"/>
                                <w:bottom w:val="none" w:sz="0" w:space="0" w:color="auto"/>
                                <w:right w:val="none" w:sz="0" w:space="0" w:color="auto"/>
                              </w:divBdr>
                              <w:divsChild>
                                <w:div w:id="659693328">
                                  <w:marLeft w:val="0"/>
                                  <w:marRight w:val="0"/>
                                  <w:marTop w:val="0"/>
                                  <w:marBottom w:val="0"/>
                                  <w:divBdr>
                                    <w:top w:val="none" w:sz="0" w:space="0" w:color="auto"/>
                                    <w:left w:val="none" w:sz="0" w:space="0" w:color="auto"/>
                                    <w:bottom w:val="none" w:sz="0" w:space="0" w:color="auto"/>
                                    <w:right w:val="none" w:sz="0" w:space="0" w:color="auto"/>
                                  </w:divBdr>
                                  <w:divsChild>
                                    <w:div w:id="18790909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2450530">
          <w:marLeft w:val="0"/>
          <w:marRight w:val="0"/>
          <w:marTop w:val="0"/>
          <w:marBottom w:val="0"/>
          <w:divBdr>
            <w:top w:val="none" w:sz="0" w:space="0" w:color="auto"/>
            <w:left w:val="none" w:sz="0" w:space="0" w:color="auto"/>
            <w:bottom w:val="none" w:sz="0" w:space="0" w:color="auto"/>
            <w:right w:val="none" w:sz="0" w:space="0" w:color="auto"/>
          </w:divBdr>
          <w:divsChild>
            <w:div w:id="1163207183">
              <w:marLeft w:val="-187"/>
              <w:marRight w:val="-187"/>
              <w:marTop w:val="0"/>
              <w:marBottom w:val="0"/>
              <w:divBdr>
                <w:top w:val="none" w:sz="0" w:space="0" w:color="auto"/>
                <w:left w:val="none" w:sz="0" w:space="0" w:color="auto"/>
                <w:bottom w:val="none" w:sz="0" w:space="0" w:color="auto"/>
                <w:right w:val="none" w:sz="0" w:space="0" w:color="auto"/>
              </w:divBdr>
              <w:divsChild>
                <w:div w:id="512375580">
                  <w:marLeft w:val="0"/>
                  <w:marRight w:val="0"/>
                  <w:marTop w:val="0"/>
                  <w:marBottom w:val="0"/>
                  <w:divBdr>
                    <w:top w:val="none" w:sz="0" w:space="0" w:color="auto"/>
                    <w:left w:val="none" w:sz="0" w:space="0" w:color="auto"/>
                    <w:bottom w:val="none" w:sz="0" w:space="0" w:color="auto"/>
                    <w:right w:val="none" w:sz="0" w:space="0" w:color="auto"/>
                  </w:divBdr>
                  <w:divsChild>
                    <w:div w:id="1601140802">
                      <w:marLeft w:val="0"/>
                      <w:marRight w:val="0"/>
                      <w:marTop w:val="0"/>
                      <w:marBottom w:val="0"/>
                      <w:divBdr>
                        <w:top w:val="none" w:sz="0" w:space="0" w:color="auto"/>
                        <w:left w:val="none" w:sz="0" w:space="0" w:color="auto"/>
                        <w:bottom w:val="none" w:sz="0" w:space="0" w:color="auto"/>
                        <w:right w:val="none" w:sz="0" w:space="0" w:color="auto"/>
                      </w:divBdr>
                      <w:divsChild>
                        <w:div w:id="2025328620">
                          <w:marLeft w:val="0"/>
                          <w:marRight w:val="0"/>
                          <w:marTop w:val="0"/>
                          <w:marBottom w:val="0"/>
                          <w:divBdr>
                            <w:top w:val="none" w:sz="0" w:space="0" w:color="auto"/>
                            <w:left w:val="none" w:sz="0" w:space="0" w:color="auto"/>
                            <w:bottom w:val="none" w:sz="0" w:space="0" w:color="auto"/>
                            <w:right w:val="none" w:sz="0" w:space="0" w:color="auto"/>
                          </w:divBdr>
                          <w:divsChild>
                            <w:div w:id="1832528702">
                              <w:marLeft w:val="0"/>
                              <w:marRight w:val="0"/>
                              <w:marTop w:val="0"/>
                              <w:marBottom w:val="0"/>
                              <w:divBdr>
                                <w:top w:val="none" w:sz="0" w:space="0" w:color="auto"/>
                                <w:left w:val="none" w:sz="0" w:space="0" w:color="auto"/>
                                <w:bottom w:val="none" w:sz="0" w:space="0" w:color="auto"/>
                                <w:right w:val="none" w:sz="0" w:space="0" w:color="auto"/>
                              </w:divBdr>
                              <w:divsChild>
                                <w:div w:id="1825514084">
                                  <w:marLeft w:val="0"/>
                                  <w:marRight w:val="0"/>
                                  <w:marTop w:val="0"/>
                                  <w:marBottom w:val="0"/>
                                  <w:divBdr>
                                    <w:top w:val="none" w:sz="0" w:space="0" w:color="auto"/>
                                    <w:left w:val="none" w:sz="0" w:space="0" w:color="auto"/>
                                    <w:bottom w:val="none" w:sz="0" w:space="0" w:color="auto"/>
                                    <w:right w:val="none" w:sz="0" w:space="0" w:color="auto"/>
                                  </w:divBdr>
                                  <w:divsChild>
                                    <w:div w:id="257759009">
                                      <w:marLeft w:val="0"/>
                                      <w:marRight w:val="0"/>
                                      <w:marTop w:val="0"/>
                                      <w:marBottom w:val="0"/>
                                      <w:divBdr>
                                        <w:top w:val="none" w:sz="0" w:space="0" w:color="auto"/>
                                        <w:left w:val="none" w:sz="0" w:space="0" w:color="auto"/>
                                        <w:bottom w:val="none" w:sz="0" w:space="0" w:color="auto"/>
                                        <w:right w:val="none" w:sz="0" w:space="0" w:color="auto"/>
                                      </w:divBdr>
                                      <w:divsChild>
                                        <w:div w:id="34936851">
                                          <w:marLeft w:val="0"/>
                                          <w:marRight w:val="0"/>
                                          <w:marTop w:val="0"/>
                                          <w:marBottom w:val="0"/>
                                          <w:divBdr>
                                            <w:top w:val="none" w:sz="0" w:space="0" w:color="auto"/>
                                            <w:left w:val="none" w:sz="0" w:space="0" w:color="auto"/>
                                            <w:bottom w:val="none" w:sz="0" w:space="0" w:color="auto"/>
                                            <w:right w:val="none" w:sz="0" w:space="0" w:color="auto"/>
                                          </w:divBdr>
                                          <w:divsChild>
                                            <w:div w:id="3022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1911810">
          <w:marLeft w:val="0"/>
          <w:marRight w:val="0"/>
          <w:marTop w:val="0"/>
          <w:marBottom w:val="0"/>
          <w:divBdr>
            <w:top w:val="none" w:sz="0" w:space="0" w:color="auto"/>
            <w:left w:val="none" w:sz="0" w:space="0" w:color="auto"/>
            <w:bottom w:val="none" w:sz="0" w:space="0" w:color="auto"/>
            <w:right w:val="none" w:sz="0" w:space="0" w:color="auto"/>
          </w:divBdr>
          <w:divsChild>
            <w:div w:id="972489232">
              <w:marLeft w:val="-187"/>
              <w:marRight w:val="-187"/>
              <w:marTop w:val="0"/>
              <w:marBottom w:val="0"/>
              <w:divBdr>
                <w:top w:val="none" w:sz="0" w:space="0" w:color="auto"/>
                <w:left w:val="none" w:sz="0" w:space="0" w:color="auto"/>
                <w:bottom w:val="none" w:sz="0" w:space="0" w:color="auto"/>
                <w:right w:val="none" w:sz="0" w:space="0" w:color="auto"/>
              </w:divBdr>
              <w:divsChild>
                <w:div w:id="1921406340">
                  <w:marLeft w:val="0"/>
                  <w:marRight w:val="0"/>
                  <w:marTop w:val="0"/>
                  <w:marBottom w:val="0"/>
                  <w:divBdr>
                    <w:top w:val="none" w:sz="0" w:space="0" w:color="auto"/>
                    <w:left w:val="none" w:sz="0" w:space="0" w:color="auto"/>
                    <w:bottom w:val="none" w:sz="0" w:space="0" w:color="auto"/>
                    <w:right w:val="none" w:sz="0" w:space="0" w:color="auto"/>
                  </w:divBdr>
                  <w:divsChild>
                    <w:div w:id="1591154095">
                      <w:marLeft w:val="0"/>
                      <w:marRight w:val="0"/>
                      <w:marTop w:val="0"/>
                      <w:marBottom w:val="0"/>
                      <w:divBdr>
                        <w:top w:val="none" w:sz="0" w:space="0" w:color="auto"/>
                        <w:left w:val="none" w:sz="0" w:space="0" w:color="auto"/>
                        <w:bottom w:val="none" w:sz="0" w:space="0" w:color="auto"/>
                        <w:right w:val="none" w:sz="0" w:space="0" w:color="auto"/>
                      </w:divBdr>
                      <w:divsChild>
                        <w:div w:id="1368947850">
                          <w:marLeft w:val="0"/>
                          <w:marRight w:val="0"/>
                          <w:marTop w:val="0"/>
                          <w:marBottom w:val="0"/>
                          <w:divBdr>
                            <w:top w:val="none" w:sz="0" w:space="0" w:color="auto"/>
                            <w:left w:val="none" w:sz="0" w:space="0" w:color="auto"/>
                            <w:bottom w:val="none" w:sz="0" w:space="0" w:color="auto"/>
                            <w:right w:val="none" w:sz="0" w:space="0" w:color="auto"/>
                          </w:divBdr>
                          <w:divsChild>
                            <w:div w:id="1418937161">
                              <w:marLeft w:val="0"/>
                              <w:marRight w:val="0"/>
                              <w:marTop w:val="0"/>
                              <w:marBottom w:val="0"/>
                              <w:divBdr>
                                <w:top w:val="none" w:sz="0" w:space="0" w:color="auto"/>
                                <w:left w:val="none" w:sz="0" w:space="0" w:color="auto"/>
                                <w:bottom w:val="none" w:sz="0" w:space="0" w:color="auto"/>
                                <w:right w:val="none" w:sz="0" w:space="0" w:color="auto"/>
                              </w:divBdr>
                              <w:divsChild>
                                <w:div w:id="1493908403">
                                  <w:marLeft w:val="0"/>
                                  <w:marRight w:val="0"/>
                                  <w:marTop w:val="0"/>
                                  <w:marBottom w:val="0"/>
                                  <w:divBdr>
                                    <w:top w:val="none" w:sz="0" w:space="0" w:color="auto"/>
                                    <w:left w:val="none" w:sz="0" w:space="0" w:color="auto"/>
                                    <w:bottom w:val="none" w:sz="0" w:space="0" w:color="auto"/>
                                    <w:right w:val="none" w:sz="0" w:space="0" w:color="auto"/>
                                  </w:divBdr>
                                  <w:divsChild>
                                    <w:div w:id="207375574">
                                      <w:marLeft w:val="0"/>
                                      <w:marRight w:val="0"/>
                                      <w:marTop w:val="0"/>
                                      <w:marBottom w:val="0"/>
                                      <w:divBdr>
                                        <w:top w:val="none" w:sz="0" w:space="0" w:color="auto"/>
                                        <w:left w:val="none" w:sz="0" w:space="0" w:color="auto"/>
                                        <w:bottom w:val="none" w:sz="0" w:space="0" w:color="auto"/>
                                        <w:right w:val="none" w:sz="0" w:space="0" w:color="auto"/>
                                      </w:divBdr>
                                      <w:divsChild>
                                        <w:div w:id="2074306718">
                                          <w:marLeft w:val="0"/>
                                          <w:marRight w:val="0"/>
                                          <w:marTop w:val="0"/>
                                          <w:marBottom w:val="525"/>
                                          <w:divBdr>
                                            <w:top w:val="none" w:sz="0" w:space="0" w:color="auto"/>
                                            <w:left w:val="none" w:sz="0" w:space="0" w:color="auto"/>
                                            <w:bottom w:val="none" w:sz="0" w:space="0" w:color="auto"/>
                                            <w:right w:val="none" w:sz="0" w:space="0" w:color="auto"/>
                                          </w:divBdr>
                                          <w:divsChild>
                                            <w:div w:id="1319381638">
                                              <w:marLeft w:val="-187"/>
                                              <w:marRight w:val="-187"/>
                                              <w:marTop w:val="0"/>
                                              <w:marBottom w:val="0"/>
                                              <w:divBdr>
                                                <w:top w:val="none" w:sz="0" w:space="0" w:color="auto"/>
                                                <w:left w:val="none" w:sz="0" w:space="0" w:color="auto"/>
                                                <w:bottom w:val="none" w:sz="0" w:space="0" w:color="auto"/>
                                                <w:right w:val="none" w:sz="0" w:space="0" w:color="auto"/>
                                              </w:divBdr>
                                              <w:divsChild>
                                                <w:div w:id="720060786">
                                                  <w:marLeft w:val="0"/>
                                                  <w:marRight w:val="0"/>
                                                  <w:marTop w:val="0"/>
                                                  <w:marBottom w:val="0"/>
                                                  <w:divBdr>
                                                    <w:top w:val="none" w:sz="0" w:space="0" w:color="auto"/>
                                                    <w:left w:val="none" w:sz="0" w:space="0" w:color="auto"/>
                                                    <w:bottom w:val="none" w:sz="0" w:space="0" w:color="auto"/>
                                                    <w:right w:val="none" w:sz="0" w:space="0" w:color="auto"/>
                                                  </w:divBdr>
                                                  <w:divsChild>
                                                    <w:div w:id="1525434294">
                                                      <w:marLeft w:val="0"/>
                                                      <w:marRight w:val="0"/>
                                                      <w:marTop w:val="0"/>
                                                      <w:marBottom w:val="0"/>
                                                      <w:divBdr>
                                                        <w:top w:val="none" w:sz="0" w:space="0" w:color="auto"/>
                                                        <w:left w:val="none" w:sz="0" w:space="0" w:color="auto"/>
                                                        <w:bottom w:val="none" w:sz="0" w:space="0" w:color="auto"/>
                                                        <w:right w:val="none" w:sz="0" w:space="0" w:color="auto"/>
                                                      </w:divBdr>
                                                      <w:divsChild>
                                                        <w:div w:id="206533125">
                                                          <w:marLeft w:val="0"/>
                                                          <w:marRight w:val="0"/>
                                                          <w:marTop w:val="0"/>
                                                          <w:marBottom w:val="0"/>
                                                          <w:divBdr>
                                                            <w:top w:val="none" w:sz="0" w:space="0" w:color="auto"/>
                                                            <w:left w:val="none" w:sz="0" w:space="0" w:color="auto"/>
                                                            <w:bottom w:val="none" w:sz="0" w:space="0" w:color="auto"/>
                                                            <w:right w:val="none" w:sz="0" w:space="0" w:color="auto"/>
                                                          </w:divBdr>
                                                          <w:divsChild>
                                                            <w:div w:id="266616346">
                                                              <w:marLeft w:val="0"/>
                                                              <w:marRight w:val="0"/>
                                                              <w:marTop w:val="0"/>
                                                              <w:marBottom w:val="0"/>
                                                              <w:divBdr>
                                                                <w:top w:val="none" w:sz="0" w:space="0" w:color="auto"/>
                                                                <w:left w:val="none" w:sz="0" w:space="0" w:color="auto"/>
                                                                <w:bottom w:val="none" w:sz="0" w:space="0" w:color="auto"/>
                                                                <w:right w:val="none" w:sz="0" w:space="0" w:color="auto"/>
                                                              </w:divBdr>
                                                              <w:divsChild>
                                                                <w:div w:id="177559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3360714">
                                      <w:marLeft w:val="0"/>
                                      <w:marRight w:val="0"/>
                                      <w:marTop w:val="0"/>
                                      <w:marBottom w:val="0"/>
                                      <w:divBdr>
                                        <w:top w:val="none" w:sz="0" w:space="0" w:color="auto"/>
                                        <w:left w:val="none" w:sz="0" w:space="0" w:color="auto"/>
                                        <w:bottom w:val="none" w:sz="0" w:space="0" w:color="auto"/>
                                        <w:right w:val="none" w:sz="0" w:space="0" w:color="auto"/>
                                      </w:divBdr>
                                      <w:divsChild>
                                        <w:div w:id="932053102">
                                          <w:marLeft w:val="0"/>
                                          <w:marRight w:val="0"/>
                                          <w:marTop w:val="0"/>
                                          <w:marBottom w:val="525"/>
                                          <w:divBdr>
                                            <w:top w:val="none" w:sz="0" w:space="0" w:color="auto"/>
                                            <w:left w:val="none" w:sz="0" w:space="0" w:color="auto"/>
                                            <w:bottom w:val="none" w:sz="0" w:space="0" w:color="auto"/>
                                            <w:right w:val="none" w:sz="0" w:space="0" w:color="auto"/>
                                          </w:divBdr>
                                          <w:divsChild>
                                            <w:div w:id="351996670">
                                              <w:marLeft w:val="-187"/>
                                              <w:marRight w:val="-187"/>
                                              <w:marTop w:val="0"/>
                                              <w:marBottom w:val="0"/>
                                              <w:divBdr>
                                                <w:top w:val="none" w:sz="0" w:space="0" w:color="auto"/>
                                                <w:left w:val="none" w:sz="0" w:space="0" w:color="auto"/>
                                                <w:bottom w:val="none" w:sz="0" w:space="0" w:color="auto"/>
                                                <w:right w:val="none" w:sz="0" w:space="0" w:color="auto"/>
                                              </w:divBdr>
                                              <w:divsChild>
                                                <w:div w:id="1752703519">
                                                  <w:marLeft w:val="0"/>
                                                  <w:marRight w:val="0"/>
                                                  <w:marTop w:val="0"/>
                                                  <w:marBottom w:val="0"/>
                                                  <w:divBdr>
                                                    <w:top w:val="none" w:sz="0" w:space="0" w:color="auto"/>
                                                    <w:left w:val="none" w:sz="0" w:space="0" w:color="auto"/>
                                                    <w:bottom w:val="none" w:sz="0" w:space="0" w:color="auto"/>
                                                    <w:right w:val="none" w:sz="0" w:space="0" w:color="auto"/>
                                                  </w:divBdr>
                                                  <w:divsChild>
                                                    <w:div w:id="1239635126">
                                                      <w:marLeft w:val="0"/>
                                                      <w:marRight w:val="0"/>
                                                      <w:marTop w:val="0"/>
                                                      <w:marBottom w:val="0"/>
                                                      <w:divBdr>
                                                        <w:top w:val="none" w:sz="0" w:space="0" w:color="auto"/>
                                                        <w:left w:val="none" w:sz="0" w:space="0" w:color="auto"/>
                                                        <w:bottom w:val="none" w:sz="0" w:space="0" w:color="auto"/>
                                                        <w:right w:val="none" w:sz="0" w:space="0" w:color="auto"/>
                                                      </w:divBdr>
                                                      <w:divsChild>
                                                        <w:div w:id="639501961">
                                                          <w:marLeft w:val="0"/>
                                                          <w:marRight w:val="0"/>
                                                          <w:marTop w:val="0"/>
                                                          <w:marBottom w:val="0"/>
                                                          <w:divBdr>
                                                            <w:top w:val="none" w:sz="0" w:space="0" w:color="auto"/>
                                                            <w:left w:val="none" w:sz="0" w:space="0" w:color="auto"/>
                                                            <w:bottom w:val="none" w:sz="0" w:space="0" w:color="auto"/>
                                                            <w:right w:val="none" w:sz="0" w:space="0" w:color="auto"/>
                                                          </w:divBdr>
                                                          <w:divsChild>
                                                            <w:div w:id="304628545">
                                                              <w:marLeft w:val="0"/>
                                                              <w:marRight w:val="0"/>
                                                              <w:marTop w:val="0"/>
                                                              <w:marBottom w:val="0"/>
                                                              <w:divBdr>
                                                                <w:top w:val="none" w:sz="0" w:space="0" w:color="auto"/>
                                                                <w:left w:val="none" w:sz="0" w:space="0" w:color="auto"/>
                                                                <w:bottom w:val="none" w:sz="0" w:space="0" w:color="auto"/>
                                                                <w:right w:val="none" w:sz="0" w:space="0" w:color="auto"/>
                                                              </w:divBdr>
                                                              <w:divsChild>
                                                                <w:div w:id="212383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27175457">
          <w:marLeft w:val="0"/>
          <w:marRight w:val="0"/>
          <w:marTop w:val="0"/>
          <w:marBottom w:val="0"/>
          <w:divBdr>
            <w:top w:val="none" w:sz="0" w:space="0" w:color="auto"/>
            <w:left w:val="none" w:sz="0" w:space="0" w:color="auto"/>
            <w:bottom w:val="none" w:sz="0" w:space="0" w:color="auto"/>
            <w:right w:val="none" w:sz="0" w:space="0" w:color="auto"/>
          </w:divBdr>
          <w:divsChild>
            <w:div w:id="352729345">
              <w:marLeft w:val="-187"/>
              <w:marRight w:val="-187"/>
              <w:marTop w:val="0"/>
              <w:marBottom w:val="0"/>
              <w:divBdr>
                <w:top w:val="none" w:sz="0" w:space="0" w:color="auto"/>
                <w:left w:val="none" w:sz="0" w:space="0" w:color="auto"/>
                <w:bottom w:val="none" w:sz="0" w:space="0" w:color="auto"/>
                <w:right w:val="none" w:sz="0" w:space="0" w:color="auto"/>
              </w:divBdr>
              <w:divsChild>
                <w:div w:id="622156453">
                  <w:marLeft w:val="0"/>
                  <w:marRight w:val="0"/>
                  <w:marTop w:val="0"/>
                  <w:marBottom w:val="0"/>
                  <w:divBdr>
                    <w:top w:val="none" w:sz="0" w:space="0" w:color="auto"/>
                    <w:left w:val="none" w:sz="0" w:space="0" w:color="auto"/>
                    <w:bottom w:val="none" w:sz="0" w:space="0" w:color="auto"/>
                    <w:right w:val="none" w:sz="0" w:space="0" w:color="auto"/>
                  </w:divBdr>
                  <w:divsChild>
                    <w:div w:id="1053238696">
                      <w:marLeft w:val="0"/>
                      <w:marRight w:val="0"/>
                      <w:marTop w:val="0"/>
                      <w:marBottom w:val="0"/>
                      <w:divBdr>
                        <w:top w:val="none" w:sz="0" w:space="0" w:color="auto"/>
                        <w:left w:val="none" w:sz="0" w:space="0" w:color="auto"/>
                        <w:bottom w:val="none" w:sz="0" w:space="0" w:color="auto"/>
                        <w:right w:val="none" w:sz="0" w:space="0" w:color="auto"/>
                      </w:divBdr>
                      <w:divsChild>
                        <w:div w:id="1489054594">
                          <w:marLeft w:val="0"/>
                          <w:marRight w:val="0"/>
                          <w:marTop w:val="0"/>
                          <w:marBottom w:val="0"/>
                          <w:divBdr>
                            <w:top w:val="none" w:sz="0" w:space="0" w:color="auto"/>
                            <w:left w:val="none" w:sz="0" w:space="0" w:color="auto"/>
                            <w:bottom w:val="none" w:sz="0" w:space="0" w:color="auto"/>
                            <w:right w:val="none" w:sz="0" w:space="0" w:color="auto"/>
                          </w:divBdr>
                          <w:divsChild>
                            <w:div w:id="1932398438">
                              <w:marLeft w:val="0"/>
                              <w:marRight w:val="0"/>
                              <w:marTop w:val="0"/>
                              <w:marBottom w:val="0"/>
                              <w:divBdr>
                                <w:top w:val="none" w:sz="0" w:space="0" w:color="auto"/>
                                <w:left w:val="none" w:sz="0" w:space="0" w:color="auto"/>
                                <w:bottom w:val="none" w:sz="0" w:space="0" w:color="auto"/>
                                <w:right w:val="none" w:sz="0" w:space="0" w:color="auto"/>
                              </w:divBdr>
                              <w:divsChild>
                                <w:div w:id="1176925672">
                                  <w:marLeft w:val="0"/>
                                  <w:marRight w:val="0"/>
                                  <w:marTop w:val="0"/>
                                  <w:marBottom w:val="0"/>
                                  <w:divBdr>
                                    <w:top w:val="none" w:sz="0" w:space="0" w:color="auto"/>
                                    <w:left w:val="none" w:sz="0" w:space="0" w:color="auto"/>
                                    <w:bottom w:val="none" w:sz="0" w:space="0" w:color="auto"/>
                                    <w:right w:val="none" w:sz="0" w:space="0" w:color="auto"/>
                                  </w:divBdr>
                                  <w:divsChild>
                                    <w:div w:id="11128855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7729067">
      <w:bodyDiv w:val="1"/>
      <w:marLeft w:val="0"/>
      <w:marRight w:val="0"/>
      <w:marTop w:val="0"/>
      <w:marBottom w:val="0"/>
      <w:divBdr>
        <w:top w:val="none" w:sz="0" w:space="0" w:color="auto"/>
        <w:left w:val="none" w:sz="0" w:space="0" w:color="auto"/>
        <w:bottom w:val="none" w:sz="0" w:space="0" w:color="auto"/>
        <w:right w:val="none" w:sz="0" w:space="0" w:color="auto"/>
      </w:divBdr>
      <w:divsChild>
        <w:div w:id="12193817">
          <w:marLeft w:val="0"/>
          <w:marRight w:val="0"/>
          <w:marTop w:val="0"/>
          <w:marBottom w:val="0"/>
          <w:divBdr>
            <w:top w:val="none" w:sz="0" w:space="0" w:color="auto"/>
            <w:left w:val="none" w:sz="0" w:space="0" w:color="auto"/>
            <w:bottom w:val="none" w:sz="0" w:space="0" w:color="auto"/>
            <w:right w:val="none" w:sz="0" w:space="0" w:color="auto"/>
          </w:divBdr>
          <w:divsChild>
            <w:div w:id="659772472">
              <w:marLeft w:val="0"/>
              <w:marRight w:val="0"/>
              <w:marTop w:val="0"/>
              <w:marBottom w:val="0"/>
              <w:divBdr>
                <w:top w:val="none" w:sz="0" w:space="0" w:color="auto"/>
                <w:left w:val="none" w:sz="0" w:space="0" w:color="auto"/>
                <w:bottom w:val="none" w:sz="0" w:space="0" w:color="auto"/>
                <w:right w:val="none" w:sz="0" w:space="0" w:color="auto"/>
              </w:divBdr>
              <w:divsChild>
                <w:div w:id="91698242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22891653">
          <w:marLeft w:val="0"/>
          <w:marRight w:val="0"/>
          <w:marTop w:val="0"/>
          <w:marBottom w:val="0"/>
          <w:divBdr>
            <w:top w:val="none" w:sz="0" w:space="0" w:color="auto"/>
            <w:left w:val="none" w:sz="0" w:space="0" w:color="auto"/>
            <w:bottom w:val="none" w:sz="0" w:space="0" w:color="auto"/>
            <w:right w:val="none" w:sz="0" w:space="0" w:color="auto"/>
          </w:divBdr>
          <w:divsChild>
            <w:div w:id="1263296646">
              <w:marLeft w:val="0"/>
              <w:marRight w:val="0"/>
              <w:marTop w:val="0"/>
              <w:marBottom w:val="0"/>
              <w:divBdr>
                <w:top w:val="none" w:sz="0" w:space="0" w:color="auto"/>
                <w:left w:val="none" w:sz="0" w:space="0" w:color="auto"/>
                <w:bottom w:val="none" w:sz="0" w:space="0" w:color="auto"/>
                <w:right w:val="none" w:sz="0" w:space="0" w:color="auto"/>
              </w:divBdr>
              <w:divsChild>
                <w:div w:id="195817307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34877822">
          <w:marLeft w:val="0"/>
          <w:marRight w:val="0"/>
          <w:marTop w:val="0"/>
          <w:marBottom w:val="0"/>
          <w:divBdr>
            <w:top w:val="none" w:sz="0" w:space="0" w:color="auto"/>
            <w:left w:val="none" w:sz="0" w:space="0" w:color="auto"/>
            <w:bottom w:val="none" w:sz="0" w:space="0" w:color="auto"/>
            <w:right w:val="none" w:sz="0" w:space="0" w:color="auto"/>
          </w:divBdr>
          <w:divsChild>
            <w:div w:id="885023489">
              <w:marLeft w:val="0"/>
              <w:marRight w:val="0"/>
              <w:marTop w:val="0"/>
              <w:marBottom w:val="0"/>
              <w:divBdr>
                <w:top w:val="none" w:sz="0" w:space="0" w:color="auto"/>
                <w:left w:val="none" w:sz="0" w:space="0" w:color="auto"/>
                <w:bottom w:val="none" w:sz="0" w:space="0" w:color="auto"/>
                <w:right w:val="none" w:sz="0" w:space="0" w:color="auto"/>
              </w:divBdr>
              <w:divsChild>
                <w:div w:id="96294958">
                  <w:marLeft w:val="-420"/>
                  <w:marRight w:val="0"/>
                  <w:marTop w:val="0"/>
                  <w:marBottom w:val="0"/>
                  <w:divBdr>
                    <w:top w:val="none" w:sz="0" w:space="0" w:color="auto"/>
                    <w:left w:val="none" w:sz="0" w:space="0" w:color="auto"/>
                    <w:bottom w:val="none" w:sz="0" w:space="0" w:color="auto"/>
                    <w:right w:val="none" w:sz="0" w:space="0" w:color="auto"/>
                  </w:divBdr>
                  <w:divsChild>
                    <w:div w:id="685988013">
                      <w:marLeft w:val="0"/>
                      <w:marRight w:val="0"/>
                      <w:marTop w:val="0"/>
                      <w:marBottom w:val="0"/>
                      <w:divBdr>
                        <w:top w:val="none" w:sz="0" w:space="0" w:color="auto"/>
                        <w:left w:val="none" w:sz="0" w:space="0" w:color="auto"/>
                        <w:bottom w:val="none" w:sz="0" w:space="0" w:color="auto"/>
                        <w:right w:val="none" w:sz="0" w:space="0" w:color="auto"/>
                      </w:divBdr>
                      <w:divsChild>
                        <w:div w:id="579601126">
                          <w:marLeft w:val="0"/>
                          <w:marRight w:val="0"/>
                          <w:marTop w:val="0"/>
                          <w:marBottom w:val="0"/>
                          <w:divBdr>
                            <w:top w:val="none" w:sz="0" w:space="0" w:color="auto"/>
                            <w:left w:val="none" w:sz="0" w:space="0" w:color="auto"/>
                            <w:bottom w:val="none" w:sz="0" w:space="0" w:color="auto"/>
                            <w:right w:val="none" w:sz="0" w:space="0" w:color="auto"/>
                          </w:divBdr>
                          <w:divsChild>
                            <w:div w:id="1283685384">
                              <w:marLeft w:val="0"/>
                              <w:marRight w:val="0"/>
                              <w:marTop w:val="0"/>
                              <w:marBottom w:val="0"/>
                              <w:divBdr>
                                <w:top w:val="none" w:sz="0" w:space="0" w:color="auto"/>
                                <w:left w:val="none" w:sz="0" w:space="0" w:color="auto"/>
                                <w:bottom w:val="none" w:sz="0" w:space="0" w:color="auto"/>
                                <w:right w:val="none" w:sz="0" w:space="0" w:color="auto"/>
                              </w:divBdr>
                            </w:div>
                            <w:div w:id="206421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331727">
                  <w:marLeft w:val="-420"/>
                  <w:marRight w:val="0"/>
                  <w:marTop w:val="0"/>
                  <w:marBottom w:val="0"/>
                  <w:divBdr>
                    <w:top w:val="none" w:sz="0" w:space="0" w:color="auto"/>
                    <w:left w:val="none" w:sz="0" w:space="0" w:color="auto"/>
                    <w:bottom w:val="none" w:sz="0" w:space="0" w:color="auto"/>
                    <w:right w:val="none" w:sz="0" w:space="0" w:color="auto"/>
                  </w:divBdr>
                  <w:divsChild>
                    <w:div w:id="1530529060">
                      <w:marLeft w:val="0"/>
                      <w:marRight w:val="0"/>
                      <w:marTop w:val="0"/>
                      <w:marBottom w:val="0"/>
                      <w:divBdr>
                        <w:top w:val="none" w:sz="0" w:space="0" w:color="auto"/>
                        <w:left w:val="none" w:sz="0" w:space="0" w:color="auto"/>
                        <w:bottom w:val="none" w:sz="0" w:space="0" w:color="auto"/>
                        <w:right w:val="none" w:sz="0" w:space="0" w:color="auto"/>
                      </w:divBdr>
                      <w:divsChild>
                        <w:div w:id="1400446640">
                          <w:marLeft w:val="0"/>
                          <w:marRight w:val="0"/>
                          <w:marTop w:val="0"/>
                          <w:marBottom w:val="0"/>
                          <w:divBdr>
                            <w:top w:val="none" w:sz="0" w:space="0" w:color="auto"/>
                            <w:left w:val="none" w:sz="0" w:space="0" w:color="auto"/>
                            <w:bottom w:val="none" w:sz="0" w:space="0" w:color="auto"/>
                            <w:right w:val="none" w:sz="0" w:space="0" w:color="auto"/>
                          </w:divBdr>
                          <w:divsChild>
                            <w:div w:id="221256511">
                              <w:marLeft w:val="0"/>
                              <w:marRight w:val="0"/>
                              <w:marTop w:val="0"/>
                              <w:marBottom w:val="0"/>
                              <w:divBdr>
                                <w:top w:val="none" w:sz="0" w:space="0" w:color="auto"/>
                                <w:left w:val="none" w:sz="0" w:space="0" w:color="auto"/>
                                <w:bottom w:val="none" w:sz="0" w:space="0" w:color="auto"/>
                                <w:right w:val="none" w:sz="0" w:space="0" w:color="auto"/>
                              </w:divBdr>
                            </w:div>
                            <w:div w:id="128858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060148">
                  <w:marLeft w:val="-420"/>
                  <w:marRight w:val="0"/>
                  <w:marTop w:val="0"/>
                  <w:marBottom w:val="0"/>
                  <w:divBdr>
                    <w:top w:val="none" w:sz="0" w:space="0" w:color="auto"/>
                    <w:left w:val="none" w:sz="0" w:space="0" w:color="auto"/>
                    <w:bottom w:val="none" w:sz="0" w:space="0" w:color="auto"/>
                    <w:right w:val="none" w:sz="0" w:space="0" w:color="auto"/>
                  </w:divBdr>
                  <w:divsChild>
                    <w:div w:id="752051249">
                      <w:marLeft w:val="0"/>
                      <w:marRight w:val="0"/>
                      <w:marTop w:val="0"/>
                      <w:marBottom w:val="0"/>
                      <w:divBdr>
                        <w:top w:val="none" w:sz="0" w:space="0" w:color="auto"/>
                        <w:left w:val="none" w:sz="0" w:space="0" w:color="auto"/>
                        <w:bottom w:val="none" w:sz="0" w:space="0" w:color="auto"/>
                        <w:right w:val="none" w:sz="0" w:space="0" w:color="auto"/>
                      </w:divBdr>
                      <w:divsChild>
                        <w:div w:id="871770763">
                          <w:marLeft w:val="0"/>
                          <w:marRight w:val="0"/>
                          <w:marTop w:val="0"/>
                          <w:marBottom w:val="0"/>
                          <w:divBdr>
                            <w:top w:val="none" w:sz="0" w:space="0" w:color="auto"/>
                            <w:left w:val="none" w:sz="0" w:space="0" w:color="auto"/>
                            <w:bottom w:val="none" w:sz="0" w:space="0" w:color="auto"/>
                            <w:right w:val="none" w:sz="0" w:space="0" w:color="auto"/>
                          </w:divBdr>
                          <w:divsChild>
                            <w:div w:id="179048047">
                              <w:marLeft w:val="0"/>
                              <w:marRight w:val="0"/>
                              <w:marTop w:val="0"/>
                              <w:marBottom w:val="0"/>
                              <w:divBdr>
                                <w:top w:val="none" w:sz="0" w:space="0" w:color="auto"/>
                                <w:left w:val="none" w:sz="0" w:space="0" w:color="auto"/>
                                <w:bottom w:val="none" w:sz="0" w:space="0" w:color="auto"/>
                                <w:right w:val="none" w:sz="0" w:space="0" w:color="auto"/>
                              </w:divBdr>
                            </w:div>
                            <w:div w:id="183483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155407">
                  <w:marLeft w:val="-420"/>
                  <w:marRight w:val="0"/>
                  <w:marTop w:val="0"/>
                  <w:marBottom w:val="0"/>
                  <w:divBdr>
                    <w:top w:val="none" w:sz="0" w:space="0" w:color="auto"/>
                    <w:left w:val="none" w:sz="0" w:space="0" w:color="auto"/>
                    <w:bottom w:val="none" w:sz="0" w:space="0" w:color="auto"/>
                    <w:right w:val="none" w:sz="0" w:space="0" w:color="auto"/>
                  </w:divBdr>
                  <w:divsChild>
                    <w:div w:id="1789623064">
                      <w:marLeft w:val="0"/>
                      <w:marRight w:val="0"/>
                      <w:marTop w:val="0"/>
                      <w:marBottom w:val="0"/>
                      <w:divBdr>
                        <w:top w:val="none" w:sz="0" w:space="0" w:color="auto"/>
                        <w:left w:val="none" w:sz="0" w:space="0" w:color="auto"/>
                        <w:bottom w:val="none" w:sz="0" w:space="0" w:color="auto"/>
                        <w:right w:val="none" w:sz="0" w:space="0" w:color="auto"/>
                      </w:divBdr>
                      <w:divsChild>
                        <w:div w:id="1677028489">
                          <w:marLeft w:val="0"/>
                          <w:marRight w:val="0"/>
                          <w:marTop w:val="0"/>
                          <w:marBottom w:val="0"/>
                          <w:divBdr>
                            <w:top w:val="none" w:sz="0" w:space="0" w:color="auto"/>
                            <w:left w:val="none" w:sz="0" w:space="0" w:color="auto"/>
                            <w:bottom w:val="none" w:sz="0" w:space="0" w:color="auto"/>
                            <w:right w:val="none" w:sz="0" w:space="0" w:color="auto"/>
                          </w:divBdr>
                          <w:divsChild>
                            <w:div w:id="856164732">
                              <w:marLeft w:val="0"/>
                              <w:marRight w:val="0"/>
                              <w:marTop w:val="0"/>
                              <w:marBottom w:val="0"/>
                              <w:divBdr>
                                <w:top w:val="none" w:sz="0" w:space="0" w:color="auto"/>
                                <w:left w:val="none" w:sz="0" w:space="0" w:color="auto"/>
                                <w:bottom w:val="none" w:sz="0" w:space="0" w:color="auto"/>
                                <w:right w:val="none" w:sz="0" w:space="0" w:color="auto"/>
                              </w:divBdr>
                            </w:div>
                            <w:div w:id="154999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2557829">
          <w:marLeft w:val="0"/>
          <w:marRight w:val="0"/>
          <w:marTop w:val="0"/>
          <w:marBottom w:val="0"/>
          <w:divBdr>
            <w:top w:val="none" w:sz="0" w:space="0" w:color="auto"/>
            <w:left w:val="none" w:sz="0" w:space="0" w:color="auto"/>
            <w:bottom w:val="none" w:sz="0" w:space="0" w:color="auto"/>
            <w:right w:val="none" w:sz="0" w:space="0" w:color="auto"/>
          </w:divBdr>
          <w:divsChild>
            <w:div w:id="460268605">
              <w:marLeft w:val="0"/>
              <w:marRight w:val="0"/>
              <w:marTop w:val="0"/>
              <w:marBottom w:val="0"/>
              <w:divBdr>
                <w:top w:val="none" w:sz="0" w:space="0" w:color="auto"/>
                <w:left w:val="none" w:sz="0" w:space="0" w:color="auto"/>
                <w:bottom w:val="none" w:sz="0" w:space="0" w:color="auto"/>
                <w:right w:val="none" w:sz="0" w:space="0" w:color="auto"/>
              </w:divBdr>
              <w:divsChild>
                <w:div w:id="10199636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23404432">
      <w:bodyDiv w:val="1"/>
      <w:marLeft w:val="0"/>
      <w:marRight w:val="0"/>
      <w:marTop w:val="0"/>
      <w:marBottom w:val="0"/>
      <w:divBdr>
        <w:top w:val="none" w:sz="0" w:space="0" w:color="auto"/>
        <w:left w:val="none" w:sz="0" w:space="0" w:color="auto"/>
        <w:bottom w:val="none" w:sz="0" w:space="0" w:color="auto"/>
        <w:right w:val="none" w:sz="0" w:space="0" w:color="auto"/>
      </w:divBdr>
      <w:divsChild>
        <w:div w:id="930118616">
          <w:marLeft w:val="0"/>
          <w:marRight w:val="0"/>
          <w:marTop w:val="100"/>
          <w:marBottom w:val="100"/>
          <w:divBdr>
            <w:top w:val="none" w:sz="0" w:space="0" w:color="auto"/>
            <w:left w:val="none" w:sz="0" w:space="0" w:color="auto"/>
            <w:bottom w:val="none" w:sz="0" w:space="0" w:color="auto"/>
            <w:right w:val="none" w:sz="0" w:space="0" w:color="auto"/>
          </w:divBdr>
          <w:divsChild>
            <w:div w:id="435947852">
              <w:marLeft w:val="0"/>
              <w:marRight w:val="0"/>
              <w:marTop w:val="100"/>
              <w:marBottom w:val="100"/>
              <w:divBdr>
                <w:top w:val="none" w:sz="0" w:space="0" w:color="auto"/>
                <w:left w:val="none" w:sz="0" w:space="0" w:color="auto"/>
                <w:bottom w:val="none" w:sz="0" w:space="0" w:color="auto"/>
                <w:right w:val="none" w:sz="0" w:space="0" w:color="auto"/>
              </w:divBdr>
              <w:divsChild>
                <w:div w:id="314992654">
                  <w:marLeft w:val="0"/>
                  <w:marRight w:val="0"/>
                  <w:marTop w:val="100"/>
                  <w:marBottom w:val="100"/>
                  <w:divBdr>
                    <w:top w:val="none" w:sz="0" w:space="0" w:color="auto"/>
                    <w:left w:val="none" w:sz="0" w:space="0" w:color="auto"/>
                    <w:bottom w:val="none" w:sz="0" w:space="0" w:color="auto"/>
                    <w:right w:val="none" w:sz="0" w:space="0" w:color="auto"/>
                  </w:divBdr>
                  <w:divsChild>
                    <w:div w:id="65803109">
                      <w:marLeft w:val="0"/>
                      <w:marRight w:val="0"/>
                      <w:marTop w:val="0"/>
                      <w:marBottom w:val="0"/>
                      <w:divBdr>
                        <w:top w:val="none" w:sz="0" w:space="0" w:color="auto"/>
                        <w:left w:val="none" w:sz="0" w:space="0" w:color="auto"/>
                        <w:bottom w:val="none" w:sz="0" w:space="0" w:color="auto"/>
                        <w:right w:val="none" w:sz="0" w:space="0" w:color="auto"/>
                      </w:divBdr>
                      <w:divsChild>
                        <w:div w:id="1649937969">
                          <w:marLeft w:val="0"/>
                          <w:marRight w:val="0"/>
                          <w:marTop w:val="240"/>
                          <w:marBottom w:val="0"/>
                          <w:divBdr>
                            <w:top w:val="none" w:sz="0" w:space="0" w:color="auto"/>
                            <w:left w:val="none" w:sz="0" w:space="0" w:color="auto"/>
                            <w:bottom w:val="none" w:sz="0" w:space="0" w:color="auto"/>
                            <w:right w:val="none" w:sz="0" w:space="0" w:color="auto"/>
                          </w:divBdr>
                          <w:divsChild>
                            <w:div w:id="161952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304672">
      <w:bodyDiv w:val="1"/>
      <w:marLeft w:val="0"/>
      <w:marRight w:val="0"/>
      <w:marTop w:val="0"/>
      <w:marBottom w:val="0"/>
      <w:divBdr>
        <w:top w:val="none" w:sz="0" w:space="0" w:color="auto"/>
        <w:left w:val="none" w:sz="0" w:space="0" w:color="auto"/>
        <w:bottom w:val="none" w:sz="0" w:space="0" w:color="auto"/>
        <w:right w:val="none" w:sz="0" w:space="0" w:color="auto"/>
      </w:divBdr>
    </w:div>
    <w:div w:id="731775621">
      <w:bodyDiv w:val="1"/>
      <w:marLeft w:val="0"/>
      <w:marRight w:val="0"/>
      <w:marTop w:val="0"/>
      <w:marBottom w:val="0"/>
      <w:divBdr>
        <w:top w:val="none" w:sz="0" w:space="0" w:color="auto"/>
        <w:left w:val="none" w:sz="0" w:space="0" w:color="auto"/>
        <w:bottom w:val="none" w:sz="0" w:space="0" w:color="auto"/>
        <w:right w:val="none" w:sz="0" w:space="0" w:color="auto"/>
      </w:divBdr>
    </w:div>
    <w:div w:id="738401883">
      <w:bodyDiv w:val="1"/>
      <w:marLeft w:val="0"/>
      <w:marRight w:val="0"/>
      <w:marTop w:val="0"/>
      <w:marBottom w:val="0"/>
      <w:divBdr>
        <w:top w:val="none" w:sz="0" w:space="0" w:color="auto"/>
        <w:left w:val="none" w:sz="0" w:space="0" w:color="auto"/>
        <w:bottom w:val="none" w:sz="0" w:space="0" w:color="auto"/>
        <w:right w:val="none" w:sz="0" w:space="0" w:color="auto"/>
      </w:divBdr>
      <w:divsChild>
        <w:div w:id="1501264595">
          <w:marLeft w:val="0"/>
          <w:marRight w:val="0"/>
          <w:marTop w:val="0"/>
          <w:marBottom w:val="0"/>
          <w:divBdr>
            <w:top w:val="none" w:sz="0" w:space="0" w:color="auto"/>
            <w:left w:val="none" w:sz="0" w:space="0" w:color="auto"/>
            <w:bottom w:val="none" w:sz="0" w:space="0" w:color="auto"/>
            <w:right w:val="none" w:sz="0" w:space="0" w:color="auto"/>
          </w:divBdr>
          <w:divsChild>
            <w:div w:id="1681661236">
              <w:marLeft w:val="0"/>
              <w:marRight w:val="0"/>
              <w:marTop w:val="0"/>
              <w:marBottom w:val="0"/>
              <w:divBdr>
                <w:top w:val="none" w:sz="0" w:space="0" w:color="auto"/>
                <w:left w:val="none" w:sz="0" w:space="0" w:color="auto"/>
                <w:bottom w:val="none" w:sz="0" w:space="0" w:color="auto"/>
                <w:right w:val="none" w:sz="0" w:space="0" w:color="auto"/>
              </w:divBdr>
              <w:divsChild>
                <w:div w:id="1587767329">
                  <w:marLeft w:val="0"/>
                  <w:marRight w:val="0"/>
                  <w:marTop w:val="0"/>
                  <w:marBottom w:val="0"/>
                  <w:divBdr>
                    <w:top w:val="none" w:sz="0" w:space="0" w:color="auto"/>
                    <w:left w:val="none" w:sz="0" w:space="0" w:color="auto"/>
                    <w:bottom w:val="none" w:sz="0" w:space="0" w:color="auto"/>
                    <w:right w:val="none" w:sz="0" w:space="0" w:color="auto"/>
                  </w:divBdr>
                  <w:divsChild>
                    <w:div w:id="611860830">
                      <w:marLeft w:val="0"/>
                      <w:marRight w:val="0"/>
                      <w:marTop w:val="0"/>
                      <w:marBottom w:val="0"/>
                      <w:divBdr>
                        <w:top w:val="none" w:sz="0" w:space="0" w:color="auto"/>
                        <w:left w:val="none" w:sz="0" w:space="0" w:color="auto"/>
                        <w:bottom w:val="none" w:sz="0" w:space="0" w:color="auto"/>
                        <w:right w:val="none" w:sz="0" w:space="0" w:color="auto"/>
                      </w:divBdr>
                      <w:divsChild>
                        <w:div w:id="256716694">
                          <w:marLeft w:val="0"/>
                          <w:marRight w:val="0"/>
                          <w:marTop w:val="0"/>
                          <w:marBottom w:val="0"/>
                          <w:divBdr>
                            <w:top w:val="none" w:sz="0" w:space="0" w:color="auto"/>
                            <w:left w:val="none" w:sz="0" w:space="0" w:color="auto"/>
                            <w:bottom w:val="none" w:sz="0" w:space="0" w:color="auto"/>
                            <w:right w:val="none" w:sz="0" w:space="0" w:color="auto"/>
                          </w:divBdr>
                          <w:divsChild>
                            <w:div w:id="213077878">
                              <w:marLeft w:val="0"/>
                              <w:marRight w:val="0"/>
                              <w:marTop w:val="0"/>
                              <w:marBottom w:val="0"/>
                              <w:divBdr>
                                <w:top w:val="none" w:sz="0" w:space="0" w:color="auto"/>
                                <w:left w:val="none" w:sz="0" w:space="0" w:color="auto"/>
                                <w:bottom w:val="none" w:sz="0" w:space="0" w:color="auto"/>
                                <w:right w:val="none" w:sz="0" w:space="0" w:color="auto"/>
                              </w:divBdr>
                              <w:divsChild>
                                <w:div w:id="95873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832935">
      <w:bodyDiv w:val="1"/>
      <w:marLeft w:val="0"/>
      <w:marRight w:val="0"/>
      <w:marTop w:val="0"/>
      <w:marBottom w:val="0"/>
      <w:divBdr>
        <w:top w:val="none" w:sz="0" w:space="0" w:color="auto"/>
        <w:left w:val="none" w:sz="0" w:space="0" w:color="auto"/>
        <w:bottom w:val="none" w:sz="0" w:space="0" w:color="auto"/>
        <w:right w:val="none" w:sz="0" w:space="0" w:color="auto"/>
      </w:divBdr>
      <w:divsChild>
        <w:div w:id="1023095639">
          <w:marLeft w:val="0"/>
          <w:marRight w:val="0"/>
          <w:marTop w:val="0"/>
          <w:marBottom w:val="0"/>
          <w:divBdr>
            <w:top w:val="none" w:sz="0" w:space="0" w:color="auto"/>
            <w:left w:val="none" w:sz="0" w:space="0" w:color="auto"/>
            <w:bottom w:val="none" w:sz="0" w:space="0" w:color="auto"/>
            <w:right w:val="none" w:sz="0" w:space="0" w:color="auto"/>
          </w:divBdr>
        </w:div>
      </w:divsChild>
    </w:div>
    <w:div w:id="747725658">
      <w:bodyDiv w:val="1"/>
      <w:marLeft w:val="0"/>
      <w:marRight w:val="0"/>
      <w:marTop w:val="0"/>
      <w:marBottom w:val="0"/>
      <w:divBdr>
        <w:top w:val="none" w:sz="0" w:space="0" w:color="auto"/>
        <w:left w:val="none" w:sz="0" w:space="0" w:color="auto"/>
        <w:bottom w:val="none" w:sz="0" w:space="0" w:color="auto"/>
        <w:right w:val="none" w:sz="0" w:space="0" w:color="auto"/>
      </w:divBdr>
      <w:divsChild>
        <w:div w:id="562258814">
          <w:marLeft w:val="0"/>
          <w:marRight w:val="0"/>
          <w:marTop w:val="0"/>
          <w:marBottom w:val="0"/>
          <w:divBdr>
            <w:top w:val="none" w:sz="0" w:space="0" w:color="auto"/>
            <w:left w:val="none" w:sz="0" w:space="0" w:color="auto"/>
            <w:bottom w:val="none" w:sz="0" w:space="0" w:color="auto"/>
            <w:right w:val="none" w:sz="0" w:space="0" w:color="auto"/>
          </w:divBdr>
          <w:divsChild>
            <w:div w:id="1348561932">
              <w:marLeft w:val="0"/>
              <w:marRight w:val="0"/>
              <w:marTop w:val="0"/>
              <w:marBottom w:val="0"/>
              <w:divBdr>
                <w:top w:val="none" w:sz="0" w:space="0" w:color="auto"/>
                <w:left w:val="none" w:sz="0" w:space="0" w:color="auto"/>
                <w:bottom w:val="none" w:sz="0" w:space="0" w:color="auto"/>
                <w:right w:val="none" w:sz="0" w:space="0" w:color="auto"/>
              </w:divBdr>
            </w:div>
          </w:divsChild>
        </w:div>
        <w:div w:id="1371568418">
          <w:marLeft w:val="0"/>
          <w:marRight w:val="0"/>
          <w:marTop w:val="0"/>
          <w:marBottom w:val="0"/>
          <w:divBdr>
            <w:top w:val="none" w:sz="0" w:space="0" w:color="auto"/>
            <w:left w:val="none" w:sz="0" w:space="0" w:color="auto"/>
            <w:bottom w:val="none" w:sz="0" w:space="0" w:color="auto"/>
            <w:right w:val="none" w:sz="0" w:space="0" w:color="auto"/>
          </w:divBdr>
          <w:divsChild>
            <w:div w:id="7798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43704">
      <w:bodyDiv w:val="1"/>
      <w:marLeft w:val="0"/>
      <w:marRight w:val="0"/>
      <w:marTop w:val="0"/>
      <w:marBottom w:val="0"/>
      <w:divBdr>
        <w:top w:val="none" w:sz="0" w:space="0" w:color="auto"/>
        <w:left w:val="none" w:sz="0" w:space="0" w:color="auto"/>
        <w:bottom w:val="none" w:sz="0" w:space="0" w:color="auto"/>
        <w:right w:val="none" w:sz="0" w:space="0" w:color="auto"/>
      </w:divBdr>
    </w:div>
    <w:div w:id="750273705">
      <w:bodyDiv w:val="1"/>
      <w:marLeft w:val="0"/>
      <w:marRight w:val="0"/>
      <w:marTop w:val="0"/>
      <w:marBottom w:val="0"/>
      <w:divBdr>
        <w:top w:val="none" w:sz="0" w:space="0" w:color="auto"/>
        <w:left w:val="none" w:sz="0" w:space="0" w:color="auto"/>
        <w:bottom w:val="none" w:sz="0" w:space="0" w:color="auto"/>
        <w:right w:val="none" w:sz="0" w:space="0" w:color="auto"/>
      </w:divBdr>
    </w:div>
    <w:div w:id="752971300">
      <w:bodyDiv w:val="1"/>
      <w:marLeft w:val="0"/>
      <w:marRight w:val="0"/>
      <w:marTop w:val="0"/>
      <w:marBottom w:val="0"/>
      <w:divBdr>
        <w:top w:val="none" w:sz="0" w:space="0" w:color="auto"/>
        <w:left w:val="none" w:sz="0" w:space="0" w:color="auto"/>
        <w:bottom w:val="none" w:sz="0" w:space="0" w:color="auto"/>
        <w:right w:val="none" w:sz="0" w:space="0" w:color="auto"/>
      </w:divBdr>
      <w:divsChild>
        <w:div w:id="913248631">
          <w:marLeft w:val="0"/>
          <w:marRight w:val="0"/>
          <w:marTop w:val="0"/>
          <w:marBottom w:val="300"/>
          <w:divBdr>
            <w:top w:val="none" w:sz="0" w:space="0" w:color="auto"/>
            <w:left w:val="none" w:sz="0" w:space="0" w:color="auto"/>
            <w:bottom w:val="none" w:sz="0" w:space="0" w:color="auto"/>
            <w:right w:val="none" w:sz="0" w:space="0" w:color="auto"/>
          </w:divBdr>
        </w:div>
        <w:div w:id="130248977">
          <w:marLeft w:val="0"/>
          <w:marRight w:val="0"/>
          <w:marTop w:val="150"/>
          <w:marBottom w:val="300"/>
          <w:divBdr>
            <w:top w:val="none" w:sz="0" w:space="0" w:color="auto"/>
            <w:left w:val="none" w:sz="0" w:space="0" w:color="auto"/>
            <w:bottom w:val="none" w:sz="0" w:space="0" w:color="auto"/>
            <w:right w:val="none" w:sz="0" w:space="0" w:color="auto"/>
          </w:divBdr>
        </w:div>
        <w:div w:id="1312710033">
          <w:marLeft w:val="0"/>
          <w:marRight w:val="0"/>
          <w:marTop w:val="150"/>
          <w:marBottom w:val="300"/>
          <w:divBdr>
            <w:top w:val="none" w:sz="0" w:space="0" w:color="auto"/>
            <w:left w:val="none" w:sz="0" w:space="0" w:color="auto"/>
            <w:bottom w:val="none" w:sz="0" w:space="0" w:color="auto"/>
            <w:right w:val="none" w:sz="0" w:space="0" w:color="auto"/>
          </w:divBdr>
        </w:div>
        <w:div w:id="567154687">
          <w:marLeft w:val="0"/>
          <w:marRight w:val="0"/>
          <w:marTop w:val="150"/>
          <w:marBottom w:val="300"/>
          <w:divBdr>
            <w:top w:val="none" w:sz="0" w:space="0" w:color="auto"/>
            <w:left w:val="none" w:sz="0" w:space="0" w:color="auto"/>
            <w:bottom w:val="none" w:sz="0" w:space="0" w:color="auto"/>
            <w:right w:val="none" w:sz="0" w:space="0" w:color="auto"/>
          </w:divBdr>
        </w:div>
        <w:div w:id="533495745">
          <w:marLeft w:val="0"/>
          <w:marRight w:val="0"/>
          <w:marTop w:val="150"/>
          <w:marBottom w:val="300"/>
          <w:divBdr>
            <w:top w:val="none" w:sz="0" w:space="0" w:color="auto"/>
            <w:left w:val="none" w:sz="0" w:space="0" w:color="auto"/>
            <w:bottom w:val="none" w:sz="0" w:space="0" w:color="auto"/>
            <w:right w:val="none" w:sz="0" w:space="0" w:color="auto"/>
          </w:divBdr>
        </w:div>
      </w:divsChild>
    </w:div>
    <w:div w:id="766778312">
      <w:bodyDiv w:val="1"/>
      <w:marLeft w:val="0"/>
      <w:marRight w:val="0"/>
      <w:marTop w:val="0"/>
      <w:marBottom w:val="0"/>
      <w:divBdr>
        <w:top w:val="none" w:sz="0" w:space="0" w:color="auto"/>
        <w:left w:val="none" w:sz="0" w:space="0" w:color="auto"/>
        <w:bottom w:val="none" w:sz="0" w:space="0" w:color="auto"/>
        <w:right w:val="none" w:sz="0" w:space="0" w:color="auto"/>
      </w:divBdr>
      <w:divsChild>
        <w:div w:id="684021432">
          <w:marLeft w:val="-60"/>
          <w:marRight w:val="0"/>
          <w:marTop w:val="75"/>
          <w:marBottom w:val="75"/>
          <w:divBdr>
            <w:top w:val="none" w:sz="0" w:space="0" w:color="auto"/>
            <w:left w:val="none" w:sz="0" w:space="0" w:color="auto"/>
            <w:bottom w:val="none" w:sz="0" w:space="0" w:color="auto"/>
            <w:right w:val="none" w:sz="0" w:space="0" w:color="auto"/>
          </w:divBdr>
          <w:divsChild>
            <w:div w:id="14965981">
              <w:marLeft w:val="0"/>
              <w:marRight w:val="0"/>
              <w:marTop w:val="0"/>
              <w:marBottom w:val="0"/>
              <w:divBdr>
                <w:top w:val="none" w:sz="0" w:space="0" w:color="auto"/>
                <w:left w:val="none" w:sz="0" w:space="0" w:color="auto"/>
                <w:bottom w:val="none" w:sz="0" w:space="0" w:color="auto"/>
                <w:right w:val="none" w:sz="0" w:space="0" w:color="auto"/>
              </w:divBdr>
              <w:divsChild>
                <w:div w:id="917790330">
                  <w:marLeft w:val="0"/>
                  <w:marRight w:val="0"/>
                  <w:marTop w:val="0"/>
                  <w:marBottom w:val="0"/>
                  <w:divBdr>
                    <w:top w:val="none" w:sz="0" w:space="0" w:color="auto"/>
                    <w:left w:val="none" w:sz="0" w:space="0" w:color="auto"/>
                    <w:bottom w:val="none" w:sz="0" w:space="0" w:color="auto"/>
                    <w:right w:val="none" w:sz="0" w:space="0" w:color="auto"/>
                  </w:divBdr>
                  <w:divsChild>
                    <w:div w:id="95571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143612">
              <w:marLeft w:val="0"/>
              <w:marRight w:val="0"/>
              <w:marTop w:val="0"/>
              <w:marBottom w:val="0"/>
              <w:divBdr>
                <w:top w:val="none" w:sz="0" w:space="0" w:color="auto"/>
                <w:left w:val="none" w:sz="0" w:space="0" w:color="auto"/>
                <w:bottom w:val="none" w:sz="0" w:space="0" w:color="auto"/>
                <w:right w:val="none" w:sz="0" w:space="0" w:color="auto"/>
              </w:divBdr>
            </w:div>
          </w:divsChild>
        </w:div>
        <w:div w:id="1552183528">
          <w:marLeft w:val="0"/>
          <w:marRight w:val="0"/>
          <w:marTop w:val="0"/>
          <w:marBottom w:val="0"/>
          <w:divBdr>
            <w:top w:val="none" w:sz="0" w:space="0" w:color="auto"/>
            <w:left w:val="none" w:sz="0" w:space="0" w:color="auto"/>
            <w:bottom w:val="none" w:sz="0" w:space="0" w:color="auto"/>
            <w:right w:val="none" w:sz="0" w:space="0" w:color="auto"/>
          </w:divBdr>
          <w:divsChild>
            <w:div w:id="708529503">
              <w:marLeft w:val="0"/>
              <w:marRight w:val="0"/>
              <w:marTop w:val="0"/>
              <w:marBottom w:val="225"/>
              <w:divBdr>
                <w:top w:val="none" w:sz="0" w:space="0" w:color="auto"/>
                <w:left w:val="none" w:sz="0" w:space="0" w:color="auto"/>
                <w:bottom w:val="single" w:sz="6" w:space="8" w:color="CCCCCC"/>
                <w:right w:val="none" w:sz="0" w:space="0" w:color="auto"/>
              </w:divBdr>
              <w:divsChild>
                <w:div w:id="1789740425">
                  <w:marLeft w:val="0"/>
                  <w:marRight w:val="0"/>
                  <w:marTop w:val="0"/>
                  <w:marBottom w:val="0"/>
                  <w:divBdr>
                    <w:top w:val="none" w:sz="0" w:space="0" w:color="auto"/>
                    <w:left w:val="none" w:sz="0" w:space="0" w:color="auto"/>
                    <w:bottom w:val="none" w:sz="0" w:space="0" w:color="auto"/>
                    <w:right w:val="none" w:sz="0" w:space="0" w:color="auto"/>
                  </w:divBdr>
                  <w:divsChild>
                    <w:div w:id="209801474">
                      <w:marLeft w:val="0"/>
                      <w:marRight w:val="0"/>
                      <w:marTop w:val="0"/>
                      <w:marBottom w:val="0"/>
                      <w:divBdr>
                        <w:top w:val="none" w:sz="0" w:space="0" w:color="auto"/>
                        <w:left w:val="none" w:sz="0" w:space="0" w:color="auto"/>
                        <w:bottom w:val="none" w:sz="0" w:space="0" w:color="auto"/>
                        <w:right w:val="none" w:sz="0" w:space="0" w:color="auto"/>
                      </w:divBdr>
                      <w:divsChild>
                        <w:div w:id="740955581">
                          <w:marLeft w:val="0"/>
                          <w:marRight w:val="0"/>
                          <w:marTop w:val="0"/>
                          <w:marBottom w:val="0"/>
                          <w:divBdr>
                            <w:top w:val="none" w:sz="0" w:space="0" w:color="auto"/>
                            <w:left w:val="none" w:sz="0" w:space="0" w:color="auto"/>
                            <w:bottom w:val="none" w:sz="0" w:space="0" w:color="auto"/>
                            <w:right w:val="none" w:sz="0" w:space="0" w:color="auto"/>
                          </w:divBdr>
                          <w:divsChild>
                            <w:div w:id="791753336">
                              <w:marLeft w:val="0"/>
                              <w:marRight w:val="0"/>
                              <w:marTop w:val="0"/>
                              <w:marBottom w:val="0"/>
                              <w:divBdr>
                                <w:top w:val="none" w:sz="0" w:space="0" w:color="auto"/>
                                <w:left w:val="none" w:sz="0" w:space="0" w:color="auto"/>
                                <w:bottom w:val="none" w:sz="0" w:space="0" w:color="auto"/>
                                <w:right w:val="none" w:sz="0" w:space="0" w:color="auto"/>
                              </w:divBdr>
                              <w:divsChild>
                                <w:div w:id="1820145072">
                                  <w:marLeft w:val="0"/>
                                  <w:marRight w:val="0"/>
                                  <w:marTop w:val="0"/>
                                  <w:marBottom w:val="0"/>
                                  <w:divBdr>
                                    <w:top w:val="none" w:sz="0" w:space="0" w:color="auto"/>
                                    <w:left w:val="none" w:sz="0" w:space="0" w:color="auto"/>
                                    <w:bottom w:val="none" w:sz="0" w:space="0" w:color="auto"/>
                                    <w:right w:val="none" w:sz="0" w:space="0" w:color="auto"/>
                                  </w:divBdr>
                                  <w:divsChild>
                                    <w:div w:id="601651988">
                                      <w:marLeft w:val="0"/>
                                      <w:marRight w:val="0"/>
                                      <w:marTop w:val="0"/>
                                      <w:marBottom w:val="0"/>
                                      <w:divBdr>
                                        <w:top w:val="none" w:sz="0" w:space="0" w:color="auto"/>
                                        <w:left w:val="none" w:sz="0" w:space="0" w:color="auto"/>
                                        <w:bottom w:val="none" w:sz="0" w:space="0" w:color="auto"/>
                                        <w:right w:val="none" w:sz="0" w:space="0" w:color="auto"/>
                                      </w:divBdr>
                                      <w:divsChild>
                                        <w:div w:id="1026902959">
                                          <w:marLeft w:val="0"/>
                                          <w:marRight w:val="0"/>
                                          <w:marTop w:val="0"/>
                                          <w:marBottom w:val="0"/>
                                          <w:divBdr>
                                            <w:top w:val="none" w:sz="0" w:space="0" w:color="auto"/>
                                            <w:left w:val="none" w:sz="0" w:space="0" w:color="auto"/>
                                            <w:bottom w:val="none" w:sz="0" w:space="0" w:color="auto"/>
                                            <w:right w:val="none" w:sz="0" w:space="0" w:color="auto"/>
                                          </w:divBdr>
                                          <w:divsChild>
                                            <w:div w:id="359015281">
                                              <w:marLeft w:val="0"/>
                                              <w:marRight w:val="0"/>
                                              <w:marTop w:val="0"/>
                                              <w:marBottom w:val="0"/>
                                              <w:divBdr>
                                                <w:top w:val="none" w:sz="0" w:space="0" w:color="auto"/>
                                                <w:left w:val="none" w:sz="0" w:space="0" w:color="auto"/>
                                                <w:bottom w:val="none" w:sz="0" w:space="0" w:color="auto"/>
                                                <w:right w:val="none" w:sz="0" w:space="0" w:color="auto"/>
                                              </w:divBdr>
                                              <w:divsChild>
                                                <w:div w:id="192962414">
                                                  <w:marLeft w:val="0"/>
                                                  <w:marRight w:val="0"/>
                                                  <w:marTop w:val="0"/>
                                                  <w:marBottom w:val="0"/>
                                                  <w:divBdr>
                                                    <w:top w:val="none" w:sz="0" w:space="0" w:color="auto"/>
                                                    <w:left w:val="none" w:sz="0" w:space="0" w:color="auto"/>
                                                    <w:bottom w:val="none" w:sz="0" w:space="0" w:color="auto"/>
                                                    <w:right w:val="none" w:sz="0" w:space="0" w:color="auto"/>
                                                  </w:divBdr>
                                                  <w:divsChild>
                                                    <w:div w:id="1517691923">
                                                      <w:marLeft w:val="0"/>
                                                      <w:marRight w:val="0"/>
                                                      <w:marTop w:val="0"/>
                                                      <w:marBottom w:val="0"/>
                                                      <w:divBdr>
                                                        <w:top w:val="none" w:sz="0" w:space="0" w:color="auto"/>
                                                        <w:left w:val="none" w:sz="0" w:space="0" w:color="auto"/>
                                                        <w:bottom w:val="none" w:sz="0" w:space="0" w:color="auto"/>
                                                        <w:right w:val="none" w:sz="0" w:space="0" w:color="auto"/>
                                                      </w:divBdr>
                                                      <w:divsChild>
                                                        <w:div w:id="912663847">
                                                          <w:marLeft w:val="0"/>
                                                          <w:marRight w:val="0"/>
                                                          <w:marTop w:val="0"/>
                                                          <w:marBottom w:val="0"/>
                                                          <w:divBdr>
                                                            <w:top w:val="none" w:sz="0" w:space="0" w:color="auto"/>
                                                            <w:left w:val="none" w:sz="0" w:space="0" w:color="auto"/>
                                                            <w:bottom w:val="none" w:sz="0" w:space="0" w:color="auto"/>
                                                            <w:right w:val="none" w:sz="0" w:space="0" w:color="auto"/>
                                                          </w:divBdr>
                                                          <w:divsChild>
                                                            <w:div w:id="157961846">
                                                              <w:marLeft w:val="0"/>
                                                              <w:marRight w:val="0"/>
                                                              <w:marTop w:val="0"/>
                                                              <w:marBottom w:val="0"/>
                                                              <w:divBdr>
                                                                <w:top w:val="none" w:sz="0" w:space="0" w:color="auto"/>
                                                                <w:left w:val="none" w:sz="0" w:space="0" w:color="auto"/>
                                                                <w:bottom w:val="none" w:sz="0" w:space="0" w:color="auto"/>
                                                                <w:right w:val="none" w:sz="0" w:space="0" w:color="auto"/>
                                                              </w:divBdr>
                                                              <w:divsChild>
                                                                <w:div w:id="1133642075">
                                                                  <w:marLeft w:val="0"/>
                                                                  <w:marRight w:val="0"/>
                                                                  <w:marTop w:val="0"/>
                                                                  <w:marBottom w:val="0"/>
                                                                  <w:divBdr>
                                                                    <w:top w:val="none" w:sz="0" w:space="0" w:color="auto"/>
                                                                    <w:left w:val="none" w:sz="0" w:space="0" w:color="auto"/>
                                                                    <w:bottom w:val="none" w:sz="0" w:space="0" w:color="auto"/>
                                                                    <w:right w:val="none" w:sz="0" w:space="0" w:color="auto"/>
                                                                  </w:divBdr>
                                                                  <w:divsChild>
                                                                    <w:div w:id="589890001">
                                                                      <w:marLeft w:val="0"/>
                                                                      <w:marRight w:val="0"/>
                                                                      <w:marTop w:val="0"/>
                                                                      <w:marBottom w:val="0"/>
                                                                      <w:divBdr>
                                                                        <w:top w:val="none" w:sz="0" w:space="0" w:color="auto"/>
                                                                        <w:left w:val="none" w:sz="0" w:space="0" w:color="auto"/>
                                                                        <w:bottom w:val="none" w:sz="0" w:space="0" w:color="auto"/>
                                                                        <w:right w:val="none" w:sz="0" w:space="0" w:color="auto"/>
                                                                      </w:divBdr>
                                                                      <w:divsChild>
                                                                        <w:div w:id="356582284">
                                                                          <w:marLeft w:val="0"/>
                                                                          <w:marRight w:val="0"/>
                                                                          <w:marTop w:val="0"/>
                                                                          <w:marBottom w:val="0"/>
                                                                          <w:divBdr>
                                                                            <w:top w:val="none" w:sz="0" w:space="0" w:color="auto"/>
                                                                            <w:left w:val="none" w:sz="0" w:space="0" w:color="auto"/>
                                                                            <w:bottom w:val="none" w:sz="0" w:space="0" w:color="auto"/>
                                                                            <w:right w:val="none" w:sz="0" w:space="0" w:color="auto"/>
                                                                          </w:divBdr>
                                                                          <w:divsChild>
                                                                            <w:div w:id="21788047">
                                                                              <w:marLeft w:val="0"/>
                                                                              <w:marRight w:val="0"/>
                                                                              <w:marTop w:val="0"/>
                                                                              <w:marBottom w:val="0"/>
                                                                              <w:divBdr>
                                                                                <w:top w:val="none" w:sz="0" w:space="0" w:color="auto"/>
                                                                                <w:left w:val="none" w:sz="0" w:space="0" w:color="auto"/>
                                                                                <w:bottom w:val="none" w:sz="0" w:space="0" w:color="auto"/>
                                                                                <w:right w:val="none" w:sz="0" w:space="0" w:color="auto"/>
                                                                              </w:divBdr>
                                                                              <w:divsChild>
                                                                                <w:div w:id="1387878900">
                                                                                  <w:marLeft w:val="0"/>
                                                                                  <w:marRight w:val="0"/>
                                                                                  <w:marTop w:val="0"/>
                                                                                  <w:marBottom w:val="0"/>
                                                                                  <w:divBdr>
                                                                                    <w:top w:val="none" w:sz="0" w:space="0" w:color="auto"/>
                                                                                    <w:left w:val="none" w:sz="0" w:space="0" w:color="auto"/>
                                                                                    <w:bottom w:val="none" w:sz="0" w:space="0" w:color="auto"/>
                                                                                    <w:right w:val="none" w:sz="0" w:space="0" w:color="auto"/>
                                                                                  </w:divBdr>
                                                                                  <w:divsChild>
                                                                                    <w:div w:id="1020819587">
                                                                                      <w:marLeft w:val="0"/>
                                                                                      <w:marRight w:val="0"/>
                                                                                      <w:marTop w:val="0"/>
                                                                                      <w:marBottom w:val="0"/>
                                                                                      <w:divBdr>
                                                                                        <w:top w:val="none" w:sz="0" w:space="0" w:color="auto"/>
                                                                                        <w:left w:val="none" w:sz="0" w:space="0" w:color="auto"/>
                                                                                        <w:bottom w:val="none" w:sz="0" w:space="0" w:color="auto"/>
                                                                                        <w:right w:val="none" w:sz="0" w:space="0" w:color="auto"/>
                                                                                      </w:divBdr>
                                                                                      <w:divsChild>
                                                                                        <w:div w:id="1680237626">
                                                                                          <w:marLeft w:val="0"/>
                                                                                          <w:marRight w:val="0"/>
                                                                                          <w:marTop w:val="0"/>
                                                                                          <w:marBottom w:val="0"/>
                                                                                          <w:divBdr>
                                                                                            <w:top w:val="none" w:sz="0" w:space="0" w:color="auto"/>
                                                                                            <w:left w:val="none" w:sz="0" w:space="0" w:color="auto"/>
                                                                                            <w:bottom w:val="none" w:sz="0" w:space="0" w:color="auto"/>
                                                                                            <w:right w:val="none" w:sz="0" w:space="0" w:color="auto"/>
                                                                                          </w:divBdr>
                                                                                          <w:divsChild>
                                                                                            <w:div w:id="963736296">
                                                                                              <w:marLeft w:val="0"/>
                                                                                              <w:marRight w:val="0"/>
                                                                                              <w:marTop w:val="0"/>
                                                                                              <w:marBottom w:val="0"/>
                                                                                              <w:divBdr>
                                                                                                <w:top w:val="none" w:sz="0" w:space="0" w:color="auto"/>
                                                                                                <w:left w:val="none" w:sz="0" w:space="0" w:color="auto"/>
                                                                                                <w:bottom w:val="none" w:sz="0" w:space="0" w:color="auto"/>
                                                                                                <w:right w:val="none" w:sz="0" w:space="0" w:color="auto"/>
                                                                                              </w:divBdr>
                                                                                              <w:divsChild>
                                                                                                <w:div w:id="1141340126">
                                                                                                  <w:marLeft w:val="0"/>
                                                                                                  <w:marRight w:val="0"/>
                                                                                                  <w:marTop w:val="0"/>
                                                                                                  <w:marBottom w:val="0"/>
                                                                                                  <w:divBdr>
                                                                                                    <w:top w:val="none" w:sz="0" w:space="0" w:color="auto"/>
                                                                                                    <w:left w:val="none" w:sz="0" w:space="0" w:color="auto"/>
                                                                                                    <w:bottom w:val="none" w:sz="0" w:space="0" w:color="auto"/>
                                                                                                    <w:right w:val="none" w:sz="0" w:space="0" w:color="auto"/>
                                                                                                  </w:divBdr>
                                                                                                  <w:divsChild>
                                                                                                    <w:div w:id="1615096231">
                                                                                                      <w:marLeft w:val="0"/>
                                                                                                      <w:marRight w:val="0"/>
                                                                                                      <w:marTop w:val="0"/>
                                                                                                      <w:marBottom w:val="0"/>
                                                                                                      <w:divBdr>
                                                                                                        <w:top w:val="none" w:sz="0" w:space="0" w:color="auto"/>
                                                                                                        <w:left w:val="none" w:sz="0" w:space="0" w:color="auto"/>
                                                                                                        <w:bottom w:val="none" w:sz="0" w:space="0" w:color="auto"/>
                                                                                                        <w:right w:val="none" w:sz="0" w:space="0" w:color="auto"/>
                                                                                                      </w:divBdr>
                                                                                                      <w:divsChild>
                                                                                                        <w:div w:id="89523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6400098">
              <w:marLeft w:val="0"/>
              <w:marRight w:val="0"/>
              <w:marTop w:val="0"/>
              <w:marBottom w:val="30"/>
              <w:divBdr>
                <w:top w:val="none" w:sz="0" w:space="0" w:color="auto"/>
                <w:left w:val="none" w:sz="0" w:space="0" w:color="auto"/>
                <w:bottom w:val="none" w:sz="0" w:space="0" w:color="auto"/>
                <w:right w:val="none" w:sz="0" w:space="0" w:color="auto"/>
              </w:divBdr>
              <w:divsChild>
                <w:div w:id="2217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587476">
          <w:marLeft w:val="0"/>
          <w:marRight w:val="0"/>
          <w:marTop w:val="0"/>
          <w:marBottom w:val="0"/>
          <w:divBdr>
            <w:top w:val="none" w:sz="0" w:space="0" w:color="auto"/>
            <w:left w:val="none" w:sz="0" w:space="0" w:color="auto"/>
            <w:bottom w:val="none" w:sz="0" w:space="0" w:color="auto"/>
            <w:right w:val="none" w:sz="0" w:space="0" w:color="auto"/>
          </w:divBdr>
        </w:div>
      </w:divsChild>
    </w:div>
    <w:div w:id="772285806">
      <w:bodyDiv w:val="1"/>
      <w:marLeft w:val="0"/>
      <w:marRight w:val="0"/>
      <w:marTop w:val="0"/>
      <w:marBottom w:val="0"/>
      <w:divBdr>
        <w:top w:val="none" w:sz="0" w:space="0" w:color="auto"/>
        <w:left w:val="none" w:sz="0" w:space="0" w:color="auto"/>
        <w:bottom w:val="none" w:sz="0" w:space="0" w:color="auto"/>
        <w:right w:val="none" w:sz="0" w:space="0" w:color="auto"/>
      </w:divBdr>
    </w:div>
    <w:div w:id="772672762">
      <w:bodyDiv w:val="1"/>
      <w:marLeft w:val="0"/>
      <w:marRight w:val="0"/>
      <w:marTop w:val="0"/>
      <w:marBottom w:val="0"/>
      <w:divBdr>
        <w:top w:val="none" w:sz="0" w:space="0" w:color="auto"/>
        <w:left w:val="none" w:sz="0" w:space="0" w:color="auto"/>
        <w:bottom w:val="none" w:sz="0" w:space="0" w:color="auto"/>
        <w:right w:val="none" w:sz="0" w:space="0" w:color="auto"/>
      </w:divBdr>
    </w:div>
    <w:div w:id="774600340">
      <w:bodyDiv w:val="1"/>
      <w:marLeft w:val="0"/>
      <w:marRight w:val="0"/>
      <w:marTop w:val="0"/>
      <w:marBottom w:val="0"/>
      <w:divBdr>
        <w:top w:val="none" w:sz="0" w:space="0" w:color="auto"/>
        <w:left w:val="none" w:sz="0" w:space="0" w:color="auto"/>
        <w:bottom w:val="none" w:sz="0" w:space="0" w:color="auto"/>
        <w:right w:val="none" w:sz="0" w:space="0" w:color="auto"/>
      </w:divBdr>
    </w:div>
    <w:div w:id="787355555">
      <w:bodyDiv w:val="1"/>
      <w:marLeft w:val="0"/>
      <w:marRight w:val="0"/>
      <w:marTop w:val="0"/>
      <w:marBottom w:val="0"/>
      <w:divBdr>
        <w:top w:val="none" w:sz="0" w:space="0" w:color="auto"/>
        <w:left w:val="none" w:sz="0" w:space="0" w:color="auto"/>
        <w:bottom w:val="none" w:sz="0" w:space="0" w:color="auto"/>
        <w:right w:val="none" w:sz="0" w:space="0" w:color="auto"/>
      </w:divBdr>
    </w:div>
    <w:div w:id="796683175">
      <w:bodyDiv w:val="1"/>
      <w:marLeft w:val="0"/>
      <w:marRight w:val="0"/>
      <w:marTop w:val="0"/>
      <w:marBottom w:val="0"/>
      <w:divBdr>
        <w:top w:val="none" w:sz="0" w:space="0" w:color="auto"/>
        <w:left w:val="none" w:sz="0" w:space="0" w:color="auto"/>
        <w:bottom w:val="none" w:sz="0" w:space="0" w:color="auto"/>
        <w:right w:val="none" w:sz="0" w:space="0" w:color="auto"/>
      </w:divBdr>
    </w:div>
    <w:div w:id="808741261">
      <w:bodyDiv w:val="1"/>
      <w:marLeft w:val="0"/>
      <w:marRight w:val="0"/>
      <w:marTop w:val="0"/>
      <w:marBottom w:val="0"/>
      <w:divBdr>
        <w:top w:val="none" w:sz="0" w:space="0" w:color="auto"/>
        <w:left w:val="none" w:sz="0" w:space="0" w:color="auto"/>
        <w:bottom w:val="none" w:sz="0" w:space="0" w:color="auto"/>
        <w:right w:val="none" w:sz="0" w:space="0" w:color="auto"/>
      </w:divBdr>
    </w:div>
    <w:div w:id="811364508">
      <w:bodyDiv w:val="1"/>
      <w:marLeft w:val="0"/>
      <w:marRight w:val="0"/>
      <w:marTop w:val="0"/>
      <w:marBottom w:val="0"/>
      <w:divBdr>
        <w:top w:val="none" w:sz="0" w:space="0" w:color="auto"/>
        <w:left w:val="none" w:sz="0" w:space="0" w:color="auto"/>
        <w:bottom w:val="none" w:sz="0" w:space="0" w:color="auto"/>
        <w:right w:val="none" w:sz="0" w:space="0" w:color="auto"/>
      </w:divBdr>
      <w:divsChild>
        <w:div w:id="1683971815">
          <w:marLeft w:val="0"/>
          <w:marRight w:val="0"/>
          <w:marTop w:val="0"/>
          <w:marBottom w:val="0"/>
          <w:divBdr>
            <w:top w:val="none" w:sz="0" w:space="0" w:color="auto"/>
            <w:left w:val="none" w:sz="0" w:space="0" w:color="auto"/>
            <w:bottom w:val="none" w:sz="0" w:space="0" w:color="auto"/>
            <w:right w:val="none" w:sz="0" w:space="0" w:color="auto"/>
          </w:divBdr>
          <w:divsChild>
            <w:div w:id="148057070">
              <w:marLeft w:val="0"/>
              <w:marRight w:val="0"/>
              <w:marTop w:val="0"/>
              <w:marBottom w:val="0"/>
              <w:divBdr>
                <w:top w:val="none" w:sz="0" w:space="0" w:color="auto"/>
                <w:left w:val="none" w:sz="0" w:space="0" w:color="auto"/>
                <w:bottom w:val="none" w:sz="0" w:space="0" w:color="auto"/>
                <w:right w:val="none" w:sz="0" w:space="0" w:color="auto"/>
              </w:divBdr>
              <w:divsChild>
                <w:div w:id="2133016277">
                  <w:marLeft w:val="0"/>
                  <w:marRight w:val="0"/>
                  <w:marTop w:val="0"/>
                  <w:marBottom w:val="0"/>
                  <w:divBdr>
                    <w:top w:val="none" w:sz="0" w:space="0" w:color="auto"/>
                    <w:left w:val="none" w:sz="0" w:space="0" w:color="auto"/>
                    <w:bottom w:val="none" w:sz="0" w:space="0" w:color="auto"/>
                    <w:right w:val="none" w:sz="0" w:space="0" w:color="auto"/>
                  </w:divBdr>
                  <w:divsChild>
                    <w:div w:id="57173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513118">
          <w:marLeft w:val="0"/>
          <w:marRight w:val="0"/>
          <w:marTop w:val="0"/>
          <w:marBottom w:val="0"/>
          <w:divBdr>
            <w:top w:val="none" w:sz="0" w:space="0" w:color="auto"/>
            <w:left w:val="none" w:sz="0" w:space="0" w:color="auto"/>
            <w:bottom w:val="none" w:sz="0" w:space="0" w:color="auto"/>
            <w:right w:val="none" w:sz="0" w:space="0" w:color="auto"/>
          </w:divBdr>
          <w:divsChild>
            <w:div w:id="1293823239">
              <w:marLeft w:val="0"/>
              <w:marRight w:val="0"/>
              <w:marTop w:val="0"/>
              <w:marBottom w:val="0"/>
              <w:divBdr>
                <w:top w:val="none" w:sz="0" w:space="0" w:color="auto"/>
                <w:left w:val="none" w:sz="0" w:space="0" w:color="auto"/>
                <w:bottom w:val="none" w:sz="0" w:space="0" w:color="auto"/>
                <w:right w:val="none" w:sz="0" w:space="0" w:color="auto"/>
              </w:divBdr>
              <w:divsChild>
                <w:div w:id="747071123">
                  <w:marLeft w:val="0"/>
                  <w:marRight w:val="0"/>
                  <w:marTop w:val="0"/>
                  <w:marBottom w:val="0"/>
                  <w:divBdr>
                    <w:top w:val="none" w:sz="0" w:space="0" w:color="auto"/>
                    <w:left w:val="none" w:sz="0" w:space="0" w:color="auto"/>
                    <w:bottom w:val="none" w:sz="0" w:space="0" w:color="auto"/>
                    <w:right w:val="none" w:sz="0" w:space="0" w:color="auto"/>
                  </w:divBdr>
                  <w:divsChild>
                    <w:div w:id="190530172">
                      <w:marLeft w:val="0"/>
                      <w:marRight w:val="0"/>
                      <w:marTop w:val="0"/>
                      <w:marBottom w:val="0"/>
                      <w:divBdr>
                        <w:top w:val="none" w:sz="0" w:space="0" w:color="auto"/>
                        <w:left w:val="none" w:sz="0" w:space="0" w:color="auto"/>
                        <w:bottom w:val="none" w:sz="0" w:space="0" w:color="auto"/>
                        <w:right w:val="none" w:sz="0" w:space="0" w:color="auto"/>
                      </w:divBdr>
                      <w:divsChild>
                        <w:div w:id="73362463">
                          <w:marLeft w:val="0"/>
                          <w:marRight w:val="0"/>
                          <w:marTop w:val="0"/>
                          <w:marBottom w:val="0"/>
                          <w:divBdr>
                            <w:top w:val="none" w:sz="0" w:space="0" w:color="auto"/>
                            <w:left w:val="none" w:sz="0" w:space="0" w:color="auto"/>
                            <w:bottom w:val="none" w:sz="0" w:space="0" w:color="auto"/>
                            <w:right w:val="none" w:sz="0" w:space="0" w:color="auto"/>
                          </w:divBdr>
                          <w:divsChild>
                            <w:div w:id="372001554">
                              <w:marLeft w:val="0"/>
                              <w:marRight w:val="0"/>
                              <w:marTop w:val="0"/>
                              <w:marBottom w:val="0"/>
                              <w:divBdr>
                                <w:top w:val="none" w:sz="0" w:space="0" w:color="auto"/>
                                <w:left w:val="none" w:sz="0" w:space="0" w:color="auto"/>
                                <w:bottom w:val="none" w:sz="0" w:space="0" w:color="auto"/>
                                <w:right w:val="none" w:sz="0" w:space="0" w:color="auto"/>
                              </w:divBdr>
                              <w:divsChild>
                                <w:div w:id="155392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7498916">
          <w:marLeft w:val="0"/>
          <w:marRight w:val="0"/>
          <w:marTop w:val="0"/>
          <w:marBottom w:val="0"/>
          <w:divBdr>
            <w:top w:val="none" w:sz="0" w:space="0" w:color="auto"/>
            <w:left w:val="none" w:sz="0" w:space="0" w:color="auto"/>
            <w:bottom w:val="none" w:sz="0" w:space="0" w:color="auto"/>
            <w:right w:val="none" w:sz="0" w:space="0" w:color="auto"/>
          </w:divBdr>
          <w:divsChild>
            <w:div w:id="636643806">
              <w:marLeft w:val="0"/>
              <w:marRight w:val="0"/>
              <w:marTop w:val="0"/>
              <w:marBottom w:val="0"/>
              <w:divBdr>
                <w:top w:val="none" w:sz="0" w:space="0" w:color="auto"/>
                <w:left w:val="none" w:sz="0" w:space="0" w:color="auto"/>
                <w:bottom w:val="none" w:sz="0" w:space="0" w:color="auto"/>
                <w:right w:val="none" w:sz="0" w:space="0" w:color="auto"/>
              </w:divBdr>
              <w:divsChild>
                <w:div w:id="1009407607">
                  <w:marLeft w:val="0"/>
                  <w:marRight w:val="0"/>
                  <w:marTop w:val="0"/>
                  <w:marBottom w:val="0"/>
                  <w:divBdr>
                    <w:top w:val="none" w:sz="0" w:space="0" w:color="auto"/>
                    <w:left w:val="none" w:sz="0" w:space="0" w:color="auto"/>
                    <w:bottom w:val="none" w:sz="0" w:space="0" w:color="auto"/>
                    <w:right w:val="none" w:sz="0" w:space="0" w:color="auto"/>
                  </w:divBdr>
                  <w:divsChild>
                    <w:div w:id="98936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697781">
      <w:bodyDiv w:val="1"/>
      <w:marLeft w:val="0"/>
      <w:marRight w:val="0"/>
      <w:marTop w:val="0"/>
      <w:marBottom w:val="0"/>
      <w:divBdr>
        <w:top w:val="none" w:sz="0" w:space="0" w:color="auto"/>
        <w:left w:val="none" w:sz="0" w:space="0" w:color="auto"/>
        <w:bottom w:val="none" w:sz="0" w:space="0" w:color="auto"/>
        <w:right w:val="none" w:sz="0" w:space="0" w:color="auto"/>
      </w:divBdr>
    </w:div>
    <w:div w:id="822696005">
      <w:bodyDiv w:val="1"/>
      <w:marLeft w:val="0"/>
      <w:marRight w:val="0"/>
      <w:marTop w:val="0"/>
      <w:marBottom w:val="0"/>
      <w:divBdr>
        <w:top w:val="none" w:sz="0" w:space="0" w:color="auto"/>
        <w:left w:val="none" w:sz="0" w:space="0" w:color="auto"/>
        <w:bottom w:val="none" w:sz="0" w:space="0" w:color="auto"/>
        <w:right w:val="none" w:sz="0" w:space="0" w:color="auto"/>
      </w:divBdr>
    </w:div>
    <w:div w:id="824199428">
      <w:bodyDiv w:val="1"/>
      <w:marLeft w:val="0"/>
      <w:marRight w:val="0"/>
      <w:marTop w:val="0"/>
      <w:marBottom w:val="0"/>
      <w:divBdr>
        <w:top w:val="none" w:sz="0" w:space="0" w:color="auto"/>
        <w:left w:val="none" w:sz="0" w:space="0" w:color="auto"/>
        <w:bottom w:val="none" w:sz="0" w:space="0" w:color="auto"/>
        <w:right w:val="none" w:sz="0" w:space="0" w:color="auto"/>
      </w:divBdr>
    </w:div>
    <w:div w:id="827212943">
      <w:bodyDiv w:val="1"/>
      <w:marLeft w:val="0"/>
      <w:marRight w:val="0"/>
      <w:marTop w:val="0"/>
      <w:marBottom w:val="0"/>
      <w:divBdr>
        <w:top w:val="none" w:sz="0" w:space="0" w:color="auto"/>
        <w:left w:val="none" w:sz="0" w:space="0" w:color="auto"/>
        <w:bottom w:val="none" w:sz="0" w:space="0" w:color="auto"/>
        <w:right w:val="none" w:sz="0" w:space="0" w:color="auto"/>
      </w:divBdr>
    </w:div>
    <w:div w:id="836116641">
      <w:bodyDiv w:val="1"/>
      <w:marLeft w:val="0"/>
      <w:marRight w:val="0"/>
      <w:marTop w:val="0"/>
      <w:marBottom w:val="0"/>
      <w:divBdr>
        <w:top w:val="none" w:sz="0" w:space="0" w:color="auto"/>
        <w:left w:val="none" w:sz="0" w:space="0" w:color="auto"/>
        <w:bottom w:val="none" w:sz="0" w:space="0" w:color="auto"/>
        <w:right w:val="none" w:sz="0" w:space="0" w:color="auto"/>
      </w:divBdr>
    </w:div>
    <w:div w:id="838807951">
      <w:bodyDiv w:val="1"/>
      <w:marLeft w:val="0"/>
      <w:marRight w:val="0"/>
      <w:marTop w:val="0"/>
      <w:marBottom w:val="0"/>
      <w:divBdr>
        <w:top w:val="none" w:sz="0" w:space="0" w:color="auto"/>
        <w:left w:val="none" w:sz="0" w:space="0" w:color="auto"/>
        <w:bottom w:val="none" w:sz="0" w:space="0" w:color="auto"/>
        <w:right w:val="none" w:sz="0" w:space="0" w:color="auto"/>
      </w:divBdr>
    </w:div>
    <w:div w:id="840966412">
      <w:bodyDiv w:val="1"/>
      <w:marLeft w:val="0"/>
      <w:marRight w:val="0"/>
      <w:marTop w:val="0"/>
      <w:marBottom w:val="0"/>
      <w:divBdr>
        <w:top w:val="none" w:sz="0" w:space="0" w:color="auto"/>
        <w:left w:val="none" w:sz="0" w:space="0" w:color="auto"/>
        <w:bottom w:val="none" w:sz="0" w:space="0" w:color="auto"/>
        <w:right w:val="none" w:sz="0" w:space="0" w:color="auto"/>
      </w:divBdr>
      <w:divsChild>
        <w:div w:id="683868227">
          <w:marLeft w:val="0"/>
          <w:marRight w:val="0"/>
          <w:marTop w:val="0"/>
          <w:marBottom w:val="0"/>
          <w:divBdr>
            <w:top w:val="none" w:sz="0" w:space="0" w:color="auto"/>
            <w:left w:val="none" w:sz="0" w:space="0" w:color="auto"/>
            <w:bottom w:val="none" w:sz="0" w:space="0" w:color="auto"/>
            <w:right w:val="none" w:sz="0" w:space="0" w:color="auto"/>
          </w:divBdr>
          <w:divsChild>
            <w:div w:id="233321733">
              <w:marLeft w:val="0"/>
              <w:marRight w:val="0"/>
              <w:marTop w:val="0"/>
              <w:marBottom w:val="0"/>
              <w:divBdr>
                <w:top w:val="none" w:sz="0" w:space="0" w:color="auto"/>
                <w:left w:val="none" w:sz="0" w:space="0" w:color="auto"/>
                <w:bottom w:val="none" w:sz="0" w:space="0" w:color="auto"/>
                <w:right w:val="none" w:sz="0" w:space="0" w:color="auto"/>
              </w:divBdr>
            </w:div>
          </w:divsChild>
        </w:div>
        <w:div w:id="826096444">
          <w:marLeft w:val="0"/>
          <w:marRight w:val="0"/>
          <w:marTop w:val="0"/>
          <w:marBottom w:val="0"/>
          <w:divBdr>
            <w:top w:val="none" w:sz="0" w:space="0" w:color="auto"/>
            <w:left w:val="none" w:sz="0" w:space="0" w:color="auto"/>
            <w:bottom w:val="none" w:sz="0" w:space="0" w:color="auto"/>
            <w:right w:val="none" w:sz="0" w:space="0" w:color="auto"/>
          </w:divBdr>
          <w:divsChild>
            <w:div w:id="122773615">
              <w:marLeft w:val="0"/>
              <w:marRight w:val="0"/>
              <w:marTop w:val="0"/>
              <w:marBottom w:val="0"/>
              <w:divBdr>
                <w:top w:val="none" w:sz="0" w:space="0" w:color="auto"/>
                <w:left w:val="none" w:sz="0" w:space="0" w:color="auto"/>
                <w:bottom w:val="none" w:sz="0" w:space="0" w:color="auto"/>
                <w:right w:val="none" w:sz="0" w:space="0" w:color="auto"/>
              </w:divBdr>
            </w:div>
          </w:divsChild>
        </w:div>
        <w:div w:id="947078887">
          <w:marLeft w:val="0"/>
          <w:marRight w:val="0"/>
          <w:marTop w:val="0"/>
          <w:marBottom w:val="0"/>
          <w:divBdr>
            <w:top w:val="none" w:sz="0" w:space="0" w:color="auto"/>
            <w:left w:val="none" w:sz="0" w:space="0" w:color="auto"/>
            <w:bottom w:val="none" w:sz="0" w:space="0" w:color="auto"/>
            <w:right w:val="none" w:sz="0" w:space="0" w:color="auto"/>
          </w:divBdr>
          <w:divsChild>
            <w:div w:id="2086999390">
              <w:marLeft w:val="0"/>
              <w:marRight w:val="0"/>
              <w:marTop w:val="0"/>
              <w:marBottom w:val="0"/>
              <w:divBdr>
                <w:top w:val="none" w:sz="0" w:space="0" w:color="auto"/>
                <w:left w:val="none" w:sz="0" w:space="0" w:color="auto"/>
                <w:bottom w:val="none" w:sz="0" w:space="0" w:color="auto"/>
                <w:right w:val="none" w:sz="0" w:space="0" w:color="auto"/>
              </w:divBdr>
            </w:div>
          </w:divsChild>
        </w:div>
        <w:div w:id="1629047323">
          <w:marLeft w:val="0"/>
          <w:marRight w:val="0"/>
          <w:marTop w:val="0"/>
          <w:marBottom w:val="0"/>
          <w:divBdr>
            <w:top w:val="none" w:sz="0" w:space="0" w:color="auto"/>
            <w:left w:val="none" w:sz="0" w:space="0" w:color="auto"/>
            <w:bottom w:val="none" w:sz="0" w:space="0" w:color="auto"/>
            <w:right w:val="none" w:sz="0" w:space="0" w:color="auto"/>
          </w:divBdr>
          <w:divsChild>
            <w:div w:id="147479874">
              <w:marLeft w:val="0"/>
              <w:marRight w:val="0"/>
              <w:marTop w:val="0"/>
              <w:marBottom w:val="0"/>
              <w:divBdr>
                <w:top w:val="none" w:sz="0" w:space="0" w:color="auto"/>
                <w:left w:val="none" w:sz="0" w:space="0" w:color="auto"/>
                <w:bottom w:val="none" w:sz="0" w:space="0" w:color="auto"/>
                <w:right w:val="none" w:sz="0" w:space="0" w:color="auto"/>
              </w:divBdr>
              <w:divsChild>
                <w:div w:id="516971073">
                  <w:marLeft w:val="0"/>
                  <w:marRight w:val="0"/>
                  <w:marTop w:val="0"/>
                  <w:marBottom w:val="0"/>
                  <w:divBdr>
                    <w:top w:val="none" w:sz="0" w:space="0" w:color="auto"/>
                    <w:left w:val="none" w:sz="0" w:space="0" w:color="auto"/>
                    <w:bottom w:val="none" w:sz="0" w:space="0" w:color="auto"/>
                    <w:right w:val="none" w:sz="0" w:space="0" w:color="auto"/>
                  </w:divBdr>
                  <w:divsChild>
                    <w:div w:id="31998111">
                      <w:marLeft w:val="0"/>
                      <w:marRight w:val="0"/>
                      <w:marTop w:val="0"/>
                      <w:marBottom w:val="0"/>
                      <w:divBdr>
                        <w:top w:val="none" w:sz="0" w:space="0" w:color="auto"/>
                        <w:left w:val="none" w:sz="0" w:space="0" w:color="auto"/>
                        <w:bottom w:val="none" w:sz="0" w:space="0" w:color="auto"/>
                        <w:right w:val="none" w:sz="0" w:space="0" w:color="auto"/>
                      </w:divBdr>
                      <w:divsChild>
                        <w:div w:id="732898585">
                          <w:marLeft w:val="0"/>
                          <w:marRight w:val="0"/>
                          <w:marTop w:val="0"/>
                          <w:marBottom w:val="0"/>
                          <w:divBdr>
                            <w:top w:val="none" w:sz="0" w:space="0" w:color="auto"/>
                            <w:left w:val="none" w:sz="0" w:space="0" w:color="auto"/>
                            <w:bottom w:val="none" w:sz="0" w:space="0" w:color="auto"/>
                            <w:right w:val="none" w:sz="0" w:space="0" w:color="auto"/>
                          </w:divBdr>
                        </w:div>
                        <w:div w:id="1372026294">
                          <w:marLeft w:val="0"/>
                          <w:marRight w:val="0"/>
                          <w:marTop w:val="0"/>
                          <w:marBottom w:val="0"/>
                          <w:divBdr>
                            <w:top w:val="none" w:sz="0" w:space="0" w:color="auto"/>
                            <w:left w:val="none" w:sz="0" w:space="0" w:color="auto"/>
                            <w:bottom w:val="none" w:sz="0" w:space="0" w:color="auto"/>
                            <w:right w:val="none" w:sz="0" w:space="0" w:color="auto"/>
                          </w:divBdr>
                          <w:divsChild>
                            <w:div w:id="642081214">
                              <w:marLeft w:val="0"/>
                              <w:marRight w:val="0"/>
                              <w:marTop w:val="0"/>
                              <w:marBottom w:val="0"/>
                              <w:divBdr>
                                <w:top w:val="none" w:sz="0" w:space="0" w:color="auto"/>
                                <w:left w:val="none" w:sz="0" w:space="0" w:color="auto"/>
                                <w:bottom w:val="none" w:sz="0" w:space="0" w:color="auto"/>
                                <w:right w:val="none" w:sz="0" w:space="0" w:color="auto"/>
                              </w:divBdr>
                            </w:div>
                            <w:div w:id="1221360526">
                              <w:marLeft w:val="0"/>
                              <w:marRight w:val="0"/>
                              <w:marTop w:val="0"/>
                              <w:marBottom w:val="0"/>
                              <w:divBdr>
                                <w:top w:val="none" w:sz="0" w:space="0" w:color="auto"/>
                                <w:left w:val="none" w:sz="0" w:space="0" w:color="auto"/>
                                <w:bottom w:val="none" w:sz="0" w:space="0" w:color="auto"/>
                                <w:right w:val="none" w:sz="0" w:space="0" w:color="auto"/>
                              </w:divBdr>
                              <w:divsChild>
                                <w:div w:id="129120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1166848">
      <w:bodyDiv w:val="1"/>
      <w:marLeft w:val="0"/>
      <w:marRight w:val="0"/>
      <w:marTop w:val="0"/>
      <w:marBottom w:val="0"/>
      <w:divBdr>
        <w:top w:val="none" w:sz="0" w:space="0" w:color="auto"/>
        <w:left w:val="none" w:sz="0" w:space="0" w:color="auto"/>
        <w:bottom w:val="none" w:sz="0" w:space="0" w:color="auto"/>
        <w:right w:val="none" w:sz="0" w:space="0" w:color="auto"/>
      </w:divBdr>
    </w:div>
    <w:div w:id="855266598">
      <w:bodyDiv w:val="1"/>
      <w:marLeft w:val="0"/>
      <w:marRight w:val="0"/>
      <w:marTop w:val="0"/>
      <w:marBottom w:val="0"/>
      <w:divBdr>
        <w:top w:val="none" w:sz="0" w:space="0" w:color="auto"/>
        <w:left w:val="none" w:sz="0" w:space="0" w:color="auto"/>
        <w:bottom w:val="none" w:sz="0" w:space="0" w:color="auto"/>
        <w:right w:val="none" w:sz="0" w:space="0" w:color="auto"/>
      </w:divBdr>
      <w:divsChild>
        <w:div w:id="136653938">
          <w:marLeft w:val="0"/>
          <w:marRight w:val="0"/>
          <w:marTop w:val="0"/>
          <w:marBottom w:val="0"/>
          <w:divBdr>
            <w:top w:val="none" w:sz="0" w:space="0" w:color="auto"/>
            <w:left w:val="none" w:sz="0" w:space="0" w:color="auto"/>
            <w:bottom w:val="none" w:sz="0" w:space="0" w:color="auto"/>
            <w:right w:val="none" w:sz="0" w:space="0" w:color="auto"/>
          </w:divBdr>
          <w:divsChild>
            <w:div w:id="271204300">
              <w:marLeft w:val="0"/>
              <w:marRight w:val="0"/>
              <w:marTop w:val="75"/>
              <w:marBottom w:val="150"/>
              <w:divBdr>
                <w:top w:val="none" w:sz="0" w:space="0" w:color="auto"/>
                <w:left w:val="none" w:sz="0" w:space="0" w:color="auto"/>
                <w:bottom w:val="none" w:sz="0" w:space="0" w:color="auto"/>
                <w:right w:val="none" w:sz="0" w:space="0" w:color="auto"/>
              </w:divBdr>
            </w:div>
          </w:divsChild>
        </w:div>
        <w:div w:id="137965322">
          <w:marLeft w:val="0"/>
          <w:marRight w:val="0"/>
          <w:marTop w:val="0"/>
          <w:marBottom w:val="0"/>
          <w:divBdr>
            <w:top w:val="none" w:sz="0" w:space="0" w:color="auto"/>
            <w:left w:val="none" w:sz="0" w:space="0" w:color="auto"/>
            <w:bottom w:val="none" w:sz="0" w:space="0" w:color="auto"/>
            <w:right w:val="none" w:sz="0" w:space="0" w:color="auto"/>
          </w:divBdr>
          <w:divsChild>
            <w:div w:id="487526361">
              <w:marLeft w:val="0"/>
              <w:marRight w:val="0"/>
              <w:marTop w:val="0"/>
              <w:marBottom w:val="0"/>
              <w:divBdr>
                <w:top w:val="none" w:sz="0" w:space="0" w:color="auto"/>
                <w:left w:val="none" w:sz="0" w:space="0" w:color="auto"/>
                <w:bottom w:val="none" w:sz="0" w:space="0" w:color="auto"/>
                <w:right w:val="none" w:sz="0" w:space="0" w:color="auto"/>
              </w:divBdr>
            </w:div>
          </w:divsChild>
        </w:div>
        <w:div w:id="611283190">
          <w:marLeft w:val="0"/>
          <w:marRight w:val="0"/>
          <w:marTop w:val="0"/>
          <w:marBottom w:val="0"/>
          <w:divBdr>
            <w:top w:val="none" w:sz="0" w:space="0" w:color="auto"/>
            <w:left w:val="none" w:sz="0" w:space="0" w:color="auto"/>
            <w:bottom w:val="none" w:sz="0" w:space="0" w:color="auto"/>
            <w:right w:val="none" w:sz="0" w:space="0" w:color="auto"/>
          </w:divBdr>
          <w:divsChild>
            <w:div w:id="2102985946">
              <w:marLeft w:val="0"/>
              <w:marRight w:val="0"/>
              <w:marTop w:val="0"/>
              <w:marBottom w:val="0"/>
              <w:divBdr>
                <w:top w:val="none" w:sz="0" w:space="0" w:color="auto"/>
                <w:left w:val="none" w:sz="0" w:space="0" w:color="auto"/>
                <w:bottom w:val="none" w:sz="0" w:space="0" w:color="auto"/>
                <w:right w:val="none" w:sz="0" w:space="0" w:color="auto"/>
              </w:divBdr>
              <w:divsChild>
                <w:div w:id="458181814">
                  <w:marLeft w:val="0"/>
                  <w:marRight w:val="0"/>
                  <w:marTop w:val="0"/>
                  <w:marBottom w:val="330"/>
                  <w:divBdr>
                    <w:top w:val="none" w:sz="0" w:space="0" w:color="auto"/>
                    <w:left w:val="none" w:sz="0" w:space="0" w:color="auto"/>
                    <w:bottom w:val="none" w:sz="0" w:space="0" w:color="auto"/>
                    <w:right w:val="none" w:sz="0" w:space="0" w:color="auto"/>
                  </w:divBdr>
                  <w:divsChild>
                    <w:div w:id="1029572199">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 w:id="754669391">
          <w:marLeft w:val="0"/>
          <w:marRight w:val="0"/>
          <w:marTop w:val="0"/>
          <w:marBottom w:val="0"/>
          <w:divBdr>
            <w:top w:val="none" w:sz="0" w:space="0" w:color="auto"/>
            <w:left w:val="none" w:sz="0" w:space="0" w:color="auto"/>
            <w:bottom w:val="none" w:sz="0" w:space="0" w:color="auto"/>
            <w:right w:val="none" w:sz="0" w:space="0" w:color="auto"/>
          </w:divBdr>
        </w:div>
        <w:div w:id="899050654">
          <w:marLeft w:val="0"/>
          <w:marRight w:val="0"/>
          <w:marTop w:val="0"/>
          <w:marBottom w:val="0"/>
          <w:divBdr>
            <w:top w:val="none" w:sz="0" w:space="0" w:color="auto"/>
            <w:left w:val="none" w:sz="0" w:space="0" w:color="auto"/>
            <w:bottom w:val="none" w:sz="0" w:space="0" w:color="auto"/>
            <w:right w:val="none" w:sz="0" w:space="0" w:color="auto"/>
          </w:divBdr>
          <w:divsChild>
            <w:div w:id="1065296876">
              <w:marLeft w:val="0"/>
              <w:marRight w:val="0"/>
              <w:marTop w:val="0"/>
              <w:marBottom w:val="0"/>
              <w:divBdr>
                <w:top w:val="none" w:sz="0" w:space="0" w:color="auto"/>
                <w:left w:val="none" w:sz="0" w:space="0" w:color="auto"/>
                <w:bottom w:val="none" w:sz="0" w:space="0" w:color="auto"/>
                <w:right w:val="none" w:sz="0" w:space="0" w:color="auto"/>
              </w:divBdr>
            </w:div>
          </w:divsChild>
        </w:div>
        <w:div w:id="1389112124">
          <w:marLeft w:val="0"/>
          <w:marRight w:val="0"/>
          <w:marTop w:val="0"/>
          <w:marBottom w:val="0"/>
          <w:divBdr>
            <w:top w:val="none" w:sz="0" w:space="0" w:color="auto"/>
            <w:left w:val="none" w:sz="0" w:space="0" w:color="auto"/>
            <w:bottom w:val="none" w:sz="0" w:space="0" w:color="auto"/>
            <w:right w:val="none" w:sz="0" w:space="0" w:color="auto"/>
          </w:divBdr>
          <w:divsChild>
            <w:div w:id="941257731">
              <w:marLeft w:val="0"/>
              <w:marRight w:val="0"/>
              <w:marTop w:val="0"/>
              <w:marBottom w:val="330"/>
              <w:divBdr>
                <w:top w:val="none" w:sz="0" w:space="0" w:color="auto"/>
                <w:left w:val="none" w:sz="0" w:space="0" w:color="auto"/>
                <w:bottom w:val="none" w:sz="0" w:space="0" w:color="auto"/>
                <w:right w:val="none" w:sz="0" w:space="0" w:color="auto"/>
              </w:divBdr>
            </w:div>
          </w:divsChild>
        </w:div>
        <w:div w:id="1579317588">
          <w:marLeft w:val="0"/>
          <w:marRight w:val="0"/>
          <w:marTop w:val="0"/>
          <w:marBottom w:val="0"/>
          <w:divBdr>
            <w:top w:val="none" w:sz="0" w:space="0" w:color="auto"/>
            <w:left w:val="none" w:sz="0" w:space="0" w:color="auto"/>
            <w:bottom w:val="none" w:sz="0" w:space="0" w:color="auto"/>
            <w:right w:val="none" w:sz="0" w:space="0" w:color="auto"/>
          </w:divBdr>
          <w:divsChild>
            <w:div w:id="1019308379">
              <w:marLeft w:val="0"/>
              <w:marRight w:val="0"/>
              <w:marTop w:val="0"/>
              <w:marBottom w:val="330"/>
              <w:divBdr>
                <w:top w:val="none" w:sz="0" w:space="0" w:color="auto"/>
                <w:left w:val="none" w:sz="0" w:space="0" w:color="auto"/>
                <w:bottom w:val="none" w:sz="0" w:space="0" w:color="auto"/>
                <w:right w:val="none" w:sz="0" w:space="0" w:color="auto"/>
              </w:divBdr>
            </w:div>
          </w:divsChild>
        </w:div>
        <w:div w:id="1902595103">
          <w:marLeft w:val="0"/>
          <w:marRight w:val="0"/>
          <w:marTop w:val="0"/>
          <w:marBottom w:val="0"/>
          <w:divBdr>
            <w:top w:val="none" w:sz="0" w:space="0" w:color="auto"/>
            <w:left w:val="none" w:sz="0" w:space="0" w:color="auto"/>
            <w:bottom w:val="none" w:sz="0" w:space="0" w:color="auto"/>
            <w:right w:val="none" w:sz="0" w:space="0" w:color="auto"/>
          </w:divBdr>
          <w:divsChild>
            <w:div w:id="613484287">
              <w:marLeft w:val="0"/>
              <w:marRight w:val="0"/>
              <w:marTop w:val="0"/>
              <w:marBottom w:val="330"/>
              <w:divBdr>
                <w:top w:val="none" w:sz="0" w:space="0" w:color="auto"/>
                <w:left w:val="none" w:sz="0" w:space="0" w:color="auto"/>
                <w:bottom w:val="none" w:sz="0" w:space="0" w:color="auto"/>
                <w:right w:val="none" w:sz="0" w:space="0" w:color="auto"/>
              </w:divBdr>
            </w:div>
          </w:divsChild>
        </w:div>
        <w:div w:id="2027828245">
          <w:marLeft w:val="0"/>
          <w:marRight w:val="0"/>
          <w:marTop w:val="0"/>
          <w:marBottom w:val="0"/>
          <w:divBdr>
            <w:top w:val="none" w:sz="0" w:space="0" w:color="auto"/>
            <w:left w:val="none" w:sz="0" w:space="0" w:color="auto"/>
            <w:bottom w:val="none" w:sz="0" w:space="0" w:color="auto"/>
            <w:right w:val="none" w:sz="0" w:space="0" w:color="auto"/>
          </w:divBdr>
          <w:divsChild>
            <w:div w:id="1658269128">
              <w:marLeft w:val="0"/>
              <w:marRight w:val="0"/>
              <w:marTop w:val="0"/>
              <w:marBottom w:val="0"/>
              <w:divBdr>
                <w:top w:val="none" w:sz="0" w:space="0" w:color="auto"/>
                <w:left w:val="none" w:sz="0" w:space="0" w:color="auto"/>
                <w:bottom w:val="none" w:sz="0" w:space="0" w:color="auto"/>
                <w:right w:val="none" w:sz="0" w:space="0" w:color="auto"/>
              </w:divBdr>
            </w:div>
          </w:divsChild>
        </w:div>
        <w:div w:id="2115710180">
          <w:marLeft w:val="0"/>
          <w:marRight w:val="0"/>
          <w:marTop w:val="0"/>
          <w:marBottom w:val="0"/>
          <w:divBdr>
            <w:top w:val="none" w:sz="0" w:space="0" w:color="auto"/>
            <w:left w:val="none" w:sz="0" w:space="0" w:color="auto"/>
            <w:bottom w:val="none" w:sz="0" w:space="0" w:color="auto"/>
            <w:right w:val="none" w:sz="0" w:space="0" w:color="auto"/>
          </w:divBdr>
          <w:divsChild>
            <w:div w:id="141219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058533">
      <w:bodyDiv w:val="1"/>
      <w:marLeft w:val="0"/>
      <w:marRight w:val="0"/>
      <w:marTop w:val="0"/>
      <w:marBottom w:val="0"/>
      <w:divBdr>
        <w:top w:val="none" w:sz="0" w:space="0" w:color="auto"/>
        <w:left w:val="none" w:sz="0" w:space="0" w:color="auto"/>
        <w:bottom w:val="none" w:sz="0" w:space="0" w:color="auto"/>
        <w:right w:val="none" w:sz="0" w:space="0" w:color="auto"/>
      </w:divBdr>
      <w:divsChild>
        <w:div w:id="1600915543">
          <w:marLeft w:val="0"/>
          <w:marRight w:val="0"/>
          <w:marTop w:val="0"/>
          <w:marBottom w:val="0"/>
          <w:divBdr>
            <w:top w:val="none" w:sz="0" w:space="0" w:color="auto"/>
            <w:left w:val="none" w:sz="0" w:space="0" w:color="auto"/>
            <w:bottom w:val="none" w:sz="0" w:space="0" w:color="auto"/>
            <w:right w:val="none" w:sz="0" w:space="0" w:color="auto"/>
          </w:divBdr>
          <w:divsChild>
            <w:div w:id="713505628">
              <w:marLeft w:val="0"/>
              <w:marRight w:val="0"/>
              <w:marTop w:val="300"/>
              <w:marBottom w:val="150"/>
              <w:divBdr>
                <w:top w:val="none" w:sz="0" w:space="0" w:color="auto"/>
                <w:left w:val="none" w:sz="0" w:space="0" w:color="auto"/>
                <w:bottom w:val="none" w:sz="0" w:space="0" w:color="auto"/>
                <w:right w:val="none" w:sz="0" w:space="0" w:color="auto"/>
              </w:divBdr>
            </w:div>
          </w:divsChild>
        </w:div>
        <w:div w:id="1784763286">
          <w:marLeft w:val="0"/>
          <w:marRight w:val="0"/>
          <w:marTop w:val="0"/>
          <w:marBottom w:val="0"/>
          <w:divBdr>
            <w:top w:val="none" w:sz="0" w:space="0" w:color="auto"/>
            <w:left w:val="none" w:sz="0" w:space="0" w:color="auto"/>
            <w:bottom w:val="none" w:sz="0" w:space="0" w:color="auto"/>
            <w:right w:val="none" w:sz="0" w:space="0" w:color="auto"/>
          </w:divBdr>
          <w:divsChild>
            <w:div w:id="1792019009">
              <w:marLeft w:val="-420"/>
              <w:marRight w:val="0"/>
              <w:marTop w:val="0"/>
              <w:marBottom w:val="0"/>
              <w:divBdr>
                <w:top w:val="none" w:sz="0" w:space="0" w:color="auto"/>
                <w:left w:val="none" w:sz="0" w:space="0" w:color="auto"/>
                <w:bottom w:val="none" w:sz="0" w:space="0" w:color="auto"/>
                <w:right w:val="none" w:sz="0" w:space="0" w:color="auto"/>
              </w:divBdr>
              <w:divsChild>
                <w:div w:id="1097940075">
                  <w:marLeft w:val="0"/>
                  <w:marRight w:val="0"/>
                  <w:marTop w:val="0"/>
                  <w:marBottom w:val="0"/>
                  <w:divBdr>
                    <w:top w:val="none" w:sz="0" w:space="0" w:color="auto"/>
                    <w:left w:val="none" w:sz="0" w:space="0" w:color="auto"/>
                    <w:bottom w:val="none" w:sz="0" w:space="0" w:color="auto"/>
                    <w:right w:val="none" w:sz="0" w:space="0" w:color="auto"/>
                  </w:divBdr>
                  <w:divsChild>
                    <w:div w:id="1426151762">
                      <w:marLeft w:val="0"/>
                      <w:marRight w:val="0"/>
                      <w:marTop w:val="0"/>
                      <w:marBottom w:val="0"/>
                      <w:divBdr>
                        <w:top w:val="none" w:sz="0" w:space="0" w:color="auto"/>
                        <w:left w:val="none" w:sz="0" w:space="0" w:color="auto"/>
                        <w:bottom w:val="none" w:sz="0" w:space="0" w:color="auto"/>
                        <w:right w:val="none" w:sz="0" w:space="0" w:color="auto"/>
                      </w:divBdr>
                      <w:divsChild>
                        <w:div w:id="1261336230">
                          <w:marLeft w:val="0"/>
                          <w:marRight w:val="0"/>
                          <w:marTop w:val="0"/>
                          <w:marBottom w:val="0"/>
                          <w:divBdr>
                            <w:top w:val="none" w:sz="0" w:space="0" w:color="auto"/>
                            <w:left w:val="none" w:sz="0" w:space="0" w:color="auto"/>
                            <w:bottom w:val="none" w:sz="0" w:space="0" w:color="auto"/>
                            <w:right w:val="none" w:sz="0" w:space="0" w:color="auto"/>
                          </w:divBdr>
                        </w:div>
                        <w:div w:id="203792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345271">
              <w:marLeft w:val="-420"/>
              <w:marRight w:val="0"/>
              <w:marTop w:val="0"/>
              <w:marBottom w:val="0"/>
              <w:divBdr>
                <w:top w:val="none" w:sz="0" w:space="0" w:color="auto"/>
                <w:left w:val="none" w:sz="0" w:space="0" w:color="auto"/>
                <w:bottom w:val="none" w:sz="0" w:space="0" w:color="auto"/>
                <w:right w:val="none" w:sz="0" w:space="0" w:color="auto"/>
              </w:divBdr>
              <w:divsChild>
                <w:div w:id="532112026">
                  <w:marLeft w:val="0"/>
                  <w:marRight w:val="0"/>
                  <w:marTop w:val="0"/>
                  <w:marBottom w:val="0"/>
                  <w:divBdr>
                    <w:top w:val="none" w:sz="0" w:space="0" w:color="auto"/>
                    <w:left w:val="none" w:sz="0" w:space="0" w:color="auto"/>
                    <w:bottom w:val="none" w:sz="0" w:space="0" w:color="auto"/>
                    <w:right w:val="none" w:sz="0" w:space="0" w:color="auto"/>
                  </w:divBdr>
                  <w:divsChild>
                    <w:div w:id="1951744692">
                      <w:marLeft w:val="0"/>
                      <w:marRight w:val="0"/>
                      <w:marTop w:val="0"/>
                      <w:marBottom w:val="0"/>
                      <w:divBdr>
                        <w:top w:val="none" w:sz="0" w:space="0" w:color="auto"/>
                        <w:left w:val="none" w:sz="0" w:space="0" w:color="auto"/>
                        <w:bottom w:val="none" w:sz="0" w:space="0" w:color="auto"/>
                        <w:right w:val="none" w:sz="0" w:space="0" w:color="auto"/>
                      </w:divBdr>
                      <w:divsChild>
                        <w:div w:id="2065326849">
                          <w:marLeft w:val="0"/>
                          <w:marRight w:val="0"/>
                          <w:marTop w:val="0"/>
                          <w:marBottom w:val="0"/>
                          <w:divBdr>
                            <w:top w:val="none" w:sz="0" w:space="0" w:color="auto"/>
                            <w:left w:val="none" w:sz="0" w:space="0" w:color="auto"/>
                            <w:bottom w:val="none" w:sz="0" w:space="0" w:color="auto"/>
                            <w:right w:val="none" w:sz="0" w:space="0" w:color="auto"/>
                          </w:divBdr>
                        </w:div>
                        <w:div w:id="125790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704">
              <w:marLeft w:val="0"/>
              <w:marRight w:val="0"/>
              <w:marTop w:val="0"/>
              <w:marBottom w:val="0"/>
              <w:divBdr>
                <w:top w:val="none" w:sz="0" w:space="0" w:color="auto"/>
                <w:left w:val="none" w:sz="0" w:space="0" w:color="auto"/>
                <w:bottom w:val="none" w:sz="0" w:space="0" w:color="auto"/>
                <w:right w:val="none" w:sz="0" w:space="0" w:color="auto"/>
              </w:divBdr>
              <w:divsChild>
                <w:div w:id="1592349678">
                  <w:marLeft w:val="-420"/>
                  <w:marRight w:val="0"/>
                  <w:marTop w:val="0"/>
                  <w:marBottom w:val="0"/>
                  <w:divBdr>
                    <w:top w:val="none" w:sz="0" w:space="0" w:color="auto"/>
                    <w:left w:val="none" w:sz="0" w:space="0" w:color="auto"/>
                    <w:bottom w:val="none" w:sz="0" w:space="0" w:color="auto"/>
                    <w:right w:val="none" w:sz="0" w:space="0" w:color="auto"/>
                  </w:divBdr>
                  <w:divsChild>
                    <w:div w:id="1836217918">
                      <w:marLeft w:val="0"/>
                      <w:marRight w:val="0"/>
                      <w:marTop w:val="0"/>
                      <w:marBottom w:val="0"/>
                      <w:divBdr>
                        <w:top w:val="none" w:sz="0" w:space="0" w:color="auto"/>
                        <w:left w:val="none" w:sz="0" w:space="0" w:color="auto"/>
                        <w:bottom w:val="none" w:sz="0" w:space="0" w:color="auto"/>
                        <w:right w:val="none" w:sz="0" w:space="0" w:color="auto"/>
                      </w:divBdr>
                      <w:divsChild>
                        <w:div w:id="1512406057">
                          <w:marLeft w:val="0"/>
                          <w:marRight w:val="0"/>
                          <w:marTop w:val="0"/>
                          <w:marBottom w:val="0"/>
                          <w:divBdr>
                            <w:top w:val="none" w:sz="0" w:space="0" w:color="auto"/>
                            <w:left w:val="none" w:sz="0" w:space="0" w:color="auto"/>
                            <w:bottom w:val="none" w:sz="0" w:space="0" w:color="auto"/>
                            <w:right w:val="none" w:sz="0" w:space="0" w:color="auto"/>
                          </w:divBdr>
                          <w:divsChild>
                            <w:div w:id="576283410">
                              <w:marLeft w:val="0"/>
                              <w:marRight w:val="0"/>
                              <w:marTop w:val="0"/>
                              <w:marBottom w:val="0"/>
                              <w:divBdr>
                                <w:top w:val="none" w:sz="0" w:space="0" w:color="auto"/>
                                <w:left w:val="none" w:sz="0" w:space="0" w:color="auto"/>
                                <w:bottom w:val="none" w:sz="0" w:space="0" w:color="auto"/>
                                <w:right w:val="none" w:sz="0" w:space="0" w:color="auto"/>
                              </w:divBdr>
                            </w:div>
                            <w:div w:id="141238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472347">
          <w:marLeft w:val="0"/>
          <w:marRight w:val="0"/>
          <w:marTop w:val="0"/>
          <w:marBottom w:val="0"/>
          <w:divBdr>
            <w:top w:val="none" w:sz="0" w:space="0" w:color="auto"/>
            <w:left w:val="none" w:sz="0" w:space="0" w:color="auto"/>
            <w:bottom w:val="none" w:sz="0" w:space="0" w:color="auto"/>
            <w:right w:val="none" w:sz="0" w:space="0" w:color="auto"/>
          </w:divBdr>
          <w:divsChild>
            <w:div w:id="1695424952">
              <w:marLeft w:val="0"/>
              <w:marRight w:val="0"/>
              <w:marTop w:val="0"/>
              <w:marBottom w:val="0"/>
              <w:divBdr>
                <w:top w:val="none" w:sz="0" w:space="0" w:color="auto"/>
                <w:left w:val="none" w:sz="0" w:space="0" w:color="auto"/>
                <w:bottom w:val="none" w:sz="0" w:space="0" w:color="auto"/>
                <w:right w:val="none" w:sz="0" w:space="0" w:color="auto"/>
              </w:divBdr>
              <w:divsChild>
                <w:div w:id="116643309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44211600">
          <w:marLeft w:val="0"/>
          <w:marRight w:val="0"/>
          <w:marTop w:val="0"/>
          <w:marBottom w:val="0"/>
          <w:divBdr>
            <w:top w:val="none" w:sz="0" w:space="0" w:color="auto"/>
            <w:left w:val="none" w:sz="0" w:space="0" w:color="auto"/>
            <w:bottom w:val="none" w:sz="0" w:space="0" w:color="auto"/>
            <w:right w:val="none" w:sz="0" w:space="0" w:color="auto"/>
          </w:divBdr>
          <w:divsChild>
            <w:div w:id="414670358">
              <w:marLeft w:val="0"/>
              <w:marRight w:val="0"/>
              <w:marTop w:val="0"/>
              <w:marBottom w:val="0"/>
              <w:divBdr>
                <w:top w:val="none" w:sz="0" w:space="0" w:color="auto"/>
                <w:left w:val="none" w:sz="0" w:space="0" w:color="auto"/>
                <w:bottom w:val="none" w:sz="0" w:space="0" w:color="auto"/>
                <w:right w:val="none" w:sz="0" w:space="0" w:color="auto"/>
              </w:divBdr>
              <w:divsChild>
                <w:div w:id="226570343">
                  <w:marLeft w:val="0"/>
                  <w:marRight w:val="0"/>
                  <w:marTop w:val="0"/>
                  <w:marBottom w:val="0"/>
                  <w:divBdr>
                    <w:top w:val="none" w:sz="0" w:space="0" w:color="auto"/>
                    <w:left w:val="none" w:sz="0" w:space="0" w:color="auto"/>
                    <w:bottom w:val="none" w:sz="0" w:space="0" w:color="auto"/>
                    <w:right w:val="none" w:sz="0" w:space="0" w:color="auto"/>
                  </w:divBdr>
                </w:div>
                <w:div w:id="10435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789803">
          <w:marLeft w:val="0"/>
          <w:marRight w:val="0"/>
          <w:marTop w:val="0"/>
          <w:marBottom w:val="0"/>
          <w:divBdr>
            <w:top w:val="none" w:sz="0" w:space="0" w:color="auto"/>
            <w:left w:val="none" w:sz="0" w:space="0" w:color="auto"/>
            <w:bottom w:val="none" w:sz="0" w:space="0" w:color="auto"/>
            <w:right w:val="none" w:sz="0" w:space="0" w:color="auto"/>
          </w:divBdr>
          <w:divsChild>
            <w:div w:id="1611084551">
              <w:marLeft w:val="0"/>
              <w:marRight w:val="0"/>
              <w:marTop w:val="0"/>
              <w:marBottom w:val="0"/>
              <w:divBdr>
                <w:top w:val="none" w:sz="0" w:space="0" w:color="auto"/>
                <w:left w:val="none" w:sz="0" w:space="0" w:color="auto"/>
                <w:bottom w:val="none" w:sz="0" w:space="0" w:color="auto"/>
                <w:right w:val="none" w:sz="0" w:space="0" w:color="auto"/>
              </w:divBdr>
              <w:divsChild>
                <w:div w:id="179359613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90733452">
          <w:marLeft w:val="0"/>
          <w:marRight w:val="0"/>
          <w:marTop w:val="0"/>
          <w:marBottom w:val="0"/>
          <w:divBdr>
            <w:top w:val="none" w:sz="0" w:space="0" w:color="auto"/>
            <w:left w:val="none" w:sz="0" w:space="0" w:color="auto"/>
            <w:bottom w:val="none" w:sz="0" w:space="0" w:color="auto"/>
            <w:right w:val="none" w:sz="0" w:space="0" w:color="auto"/>
          </w:divBdr>
          <w:divsChild>
            <w:div w:id="1751847054">
              <w:marLeft w:val="0"/>
              <w:marRight w:val="0"/>
              <w:marTop w:val="0"/>
              <w:marBottom w:val="0"/>
              <w:divBdr>
                <w:top w:val="none" w:sz="0" w:space="0" w:color="auto"/>
                <w:left w:val="none" w:sz="0" w:space="0" w:color="auto"/>
                <w:bottom w:val="none" w:sz="0" w:space="0" w:color="auto"/>
                <w:right w:val="none" w:sz="0" w:space="0" w:color="auto"/>
              </w:divBdr>
              <w:divsChild>
                <w:div w:id="1400401341">
                  <w:marLeft w:val="0"/>
                  <w:marRight w:val="0"/>
                  <w:marTop w:val="0"/>
                  <w:marBottom w:val="0"/>
                  <w:divBdr>
                    <w:top w:val="none" w:sz="0" w:space="0" w:color="auto"/>
                    <w:left w:val="none" w:sz="0" w:space="0" w:color="auto"/>
                    <w:bottom w:val="none" w:sz="0" w:space="0" w:color="auto"/>
                    <w:right w:val="none" w:sz="0" w:space="0" w:color="auto"/>
                  </w:divBdr>
                </w:div>
                <w:div w:id="247084038">
                  <w:marLeft w:val="0"/>
                  <w:marRight w:val="0"/>
                  <w:marTop w:val="0"/>
                  <w:marBottom w:val="0"/>
                  <w:divBdr>
                    <w:top w:val="none" w:sz="0" w:space="0" w:color="auto"/>
                    <w:left w:val="none" w:sz="0" w:space="0" w:color="auto"/>
                    <w:bottom w:val="none" w:sz="0" w:space="0" w:color="auto"/>
                    <w:right w:val="none" w:sz="0" w:space="0" w:color="auto"/>
                  </w:divBdr>
                </w:div>
                <w:div w:id="1394548777">
                  <w:marLeft w:val="0"/>
                  <w:marRight w:val="0"/>
                  <w:marTop w:val="0"/>
                  <w:marBottom w:val="0"/>
                  <w:divBdr>
                    <w:top w:val="none" w:sz="0" w:space="0" w:color="auto"/>
                    <w:left w:val="none" w:sz="0" w:space="0" w:color="auto"/>
                    <w:bottom w:val="none" w:sz="0" w:space="0" w:color="auto"/>
                    <w:right w:val="none" w:sz="0" w:space="0" w:color="auto"/>
                  </w:divBdr>
                </w:div>
                <w:div w:id="170263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938036">
          <w:marLeft w:val="0"/>
          <w:marRight w:val="0"/>
          <w:marTop w:val="0"/>
          <w:marBottom w:val="0"/>
          <w:divBdr>
            <w:top w:val="none" w:sz="0" w:space="0" w:color="auto"/>
            <w:left w:val="none" w:sz="0" w:space="0" w:color="auto"/>
            <w:bottom w:val="none" w:sz="0" w:space="0" w:color="auto"/>
            <w:right w:val="none" w:sz="0" w:space="0" w:color="auto"/>
          </w:divBdr>
          <w:divsChild>
            <w:div w:id="1990985294">
              <w:marLeft w:val="0"/>
              <w:marRight w:val="0"/>
              <w:marTop w:val="0"/>
              <w:marBottom w:val="0"/>
              <w:divBdr>
                <w:top w:val="none" w:sz="0" w:space="0" w:color="auto"/>
                <w:left w:val="none" w:sz="0" w:space="0" w:color="auto"/>
                <w:bottom w:val="none" w:sz="0" w:space="0" w:color="auto"/>
                <w:right w:val="none" w:sz="0" w:space="0" w:color="auto"/>
              </w:divBdr>
              <w:divsChild>
                <w:div w:id="2059482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26987582">
          <w:marLeft w:val="0"/>
          <w:marRight w:val="0"/>
          <w:marTop w:val="0"/>
          <w:marBottom w:val="0"/>
          <w:divBdr>
            <w:top w:val="none" w:sz="0" w:space="0" w:color="auto"/>
            <w:left w:val="none" w:sz="0" w:space="0" w:color="auto"/>
            <w:bottom w:val="none" w:sz="0" w:space="0" w:color="auto"/>
            <w:right w:val="none" w:sz="0" w:space="0" w:color="auto"/>
          </w:divBdr>
          <w:divsChild>
            <w:div w:id="1759595089">
              <w:marLeft w:val="0"/>
              <w:marRight w:val="0"/>
              <w:marTop w:val="0"/>
              <w:marBottom w:val="0"/>
              <w:divBdr>
                <w:top w:val="none" w:sz="0" w:space="0" w:color="auto"/>
                <w:left w:val="none" w:sz="0" w:space="0" w:color="auto"/>
                <w:bottom w:val="none" w:sz="0" w:space="0" w:color="auto"/>
                <w:right w:val="none" w:sz="0" w:space="0" w:color="auto"/>
              </w:divBdr>
              <w:divsChild>
                <w:div w:id="1260412917">
                  <w:marLeft w:val="0"/>
                  <w:marRight w:val="0"/>
                  <w:marTop w:val="0"/>
                  <w:marBottom w:val="0"/>
                  <w:divBdr>
                    <w:top w:val="none" w:sz="0" w:space="0" w:color="auto"/>
                    <w:left w:val="none" w:sz="0" w:space="0" w:color="auto"/>
                    <w:bottom w:val="none" w:sz="0" w:space="0" w:color="auto"/>
                    <w:right w:val="none" w:sz="0" w:space="0" w:color="auto"/>
                  </w:divBdr>
                </w:div>
                <w:div w:id="1828086260">
                  <w:marLeft w:val="0"/>
                  <w:marRight w:val="0"/>
                  <w:marTop w:val="0"/>
                  <w:marBottom w:val="0"/>
                  <w:divBdr>
                    <w:top w:val="none" w:sz="0" w:space="0" w:color="auto"/>
                    <w:left w:val="none" w:sz="0" w:space="0" w:color="auto"/>
                    <w:bottom w:val="none" w:sz="0" w:space="0" w:color="auto"/>
                    <w:right w:val="none" w:sz="0" w:space="0" w:color="auto"/>
                  </w:divBdr>
                </w:div>
                <w:div w:id="214107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392076">
      <w:bodyDiv w:val="1"/>
      <w:marLeft w:val="0"/>
      <w:marRight w:val="0"/>
      <w:marTop w:val="0"/>
      <w:marBottom w:val="0"/>
      <w:divBdr>
        <w:top w:val="none" w:sz="0" w:space="0" w:color="auto"/>
        <w:left w:val="none" w:sz="0" w:space="0" w:color="auto"/>
        <w:bottom w:val="none" w:sz="0" w:space="0" w:color="auto"/>
        <w:right w:val="none" w:sz="0" w:space="0" w:color="auto"/>
      </w:divBdr>
      <w:divsChild>
        <w:div w:id="1647541504">
          <w:marLeft w:val="0"/>
          <w:marRight w:val="0"/>
          <w:marTop w:val="0"/>
          <w:marBottom w:val="300"/>
          <w:divBdr>
            <w:top w:val="none" w:sz="0" w:space="0" w:color="auto"/>
            <w:left w:val="none" w:sz="0" w:space="0" w:color="auto"/>
            <w:bottom w:val="none" w:sz="0" w:space="0" w:color="auto"/>
            <w:right w:val="none" w:sz="0" w:space="0" w:color="auto"/>
          </w:divBdr>
        </w:div>
      </w:divsChild>
    </w:div>
    <w:div w:id="875579125">
      <w:bodyDiv w:val="1"/>
      <w:marLeft w:val="0"/>
      <w:marRight w:val="0"/>
      <w:marTop w:val="0"/>
      <w:marBottom w:val="0"/>
      <w:divBdr>
        <w:top w:val="none" w:sz="0" w:space="0" w:color="auto"/>
        <w:left w:val="none" w:sz="0" w:space="0" w:color="auto"/>
        <w:bottom w:val="none" w:sz="0" w:space="0" w:color="auto"/>
        <w:right w:val="none" w:sz="0" w:space="0" w:color="auto"/>
      </w:divBdr>
    </w:div>
    <w:div w:id="887686097">
      <w:bodyDiv w:val="1"/>
      <w:marLeft w:val="0"/>
      <w:marRight w:val="0"/>
      <w:marTop w:val="0"/>
      <w:marBottom w:val="0"/>
      <w:divBdr>
        <w:top w:val="none" w:sz="0" w:space="0" w:color="auto"/>
        <w:left w:val="none" w:sz="0" w:space="0" w:color="auto"/>
        <w:bottom w:val="none" w:sz="0" w:space="0" w:color="auto"/>
        <w:right w:val="none" w:sz="0" w:space="0" w:color="auto"/>
      </w:divBdr>
    </w:div>
    <w:div w:id="889999046">
      <w:bodyDiv w:val="1"/>
      <w:marLeft w:val="0"/>
      <w:marRight w:val="0"/>
      <w:marTop w:val="0"/>
      <w:marBottom w:val="0"/>
      <w:divBdr>
        <w:top w:val="none" w:sz="0" w:space="0" w:color="auto"/>
        <w:left w:val="none" w:sz="0" w:space="0" w:color="auto"/>
        <w:bottom w:val="none" w:sz="0" w:space="0" w:color="auto"/>
        <w:right w:val="none" w:sz="0" w:space="0" w:color="auto"/>
      </w:divBdr>
    </w:div>
    <w:div w:id="914582505">
      <w:bodyDiv w:val="1"/>
      <w:marLeft w:val="0"/>
      <w:marRight w:val="0"/>
      <w:marTop w:val="0"/>
      <w:marBottom w:val="0"/>
      <w:divBdr>
        <w:top w:val="none" w:sz="0" w:space="0" w:color="auto"/>
        <w:left w:val="none" w:sz="0" w:space="0" w:color="auto"/>
        <w:bottom w:val="none" w:sz="0" w:space="0" w:color="auto"/>
        <w:right w:val="none" w:sz="0" w:space="0" w:color="auto"/>
      </w:divBdr>
    </w:div>
    <w:div w:id="927887498">
      <w:bodyDiv w:val="1"/>
      <w:marLeft w:val="0"/>
      <w:marRight w:val="0"/>
      <w:marTop w:val="0"/>
      <w:marBottom w:val="0"/>
      <w:divBdr>
        <w:top w:val="none" w:sz="0" w:space="0" w:color="auto"/>
        <w:left w:val="none" w:sz="0" w:space="0" w:color="auto"/>
        <w:bottom w:val="none" w:sz="0" w:space="0" w:color="auto"/>
        <w:right w:val="none" w:sz="0" w:space="0" w:color="auto"/>
      </w:divBdr>
      <w:divsChild>
        <w:div w:id="1396196780">
          <w:marLeft w:val="0"/>
          <w:marRight w:val="0"/>
          <w:marTop w:val="0"/>
          <w:marBottom w:val="0"/>
          <w:divBdr>
            <w:top w:val="none" w:sz="0" w:space="0" w:color="auto"/>
            <w:left w:val="none" w:sz="0" w:space="0" w:color="auto"/>
            <w:bottom w:val="none" w:sz="0" w:space="0" w:color="auto"/>
            <w:right w:val="none" w:sz="0" w:space="0" w:color="auto"/>
          </w:divBdr>
        </w:div>
      </w:divsChild>
    </w:div>
    <w:div w:id="940144706">
      <w:bodyDiv w:val="1"/>
      <w:marLeft w:val="0"/>
      <w:marRight w:val="0"/>
      <w:marTop w:val="0"/>
      <w:marBottom w:val="0"/>
      <w:divBdr>
        <w:top w:val="none" w:sz="0" w:space="0" w:color="auto"/>
        <w:left w:val="none" w:sz="0" w:space="0" w:color="auto"/>
        <w:bottom w:val="none" w:sz="0" w:space="0" w:color="auto"/>
        <w:right w:val="none" w:sz="0" w:space="0" w:color="auto"/>
      </w:divBdr>
    </w:div>
    <w:div w:id="941034683">
      <w:bodyDiv w:val="1"/>
      <w:marLeft w:val="0"/>
      <w:marRight w:val="0"/>
      <w:marTop w:val="0"/>
      <w:marBottom w:val="0"/>
      <w:divBdr>
        <w:top w:val="none" w:sz="0" w:space="0" w:color="auto"/>
        <w:left w:val="none" w:sz="0" w:space="0" w:color="auto"/>
        <w:bottom w:val="none" w:sz="0" w:space="0" w:color="auto"/>
        <w:right w:val="none" w:sz="0" w:space="0" w:color="auto"/>
      </w:divBdr>
      <w:divsChild>
        <w:div w:id="187453079">
          <w:marLeft w:val="0"/>
          <w:marRight w:val="0"/>
          <w:marTop w:val="0"/>
          <w:marBottom w:val="0"/>
          <w:divBdr>
            <w:top w:val="none" w:sz="0" w:space="0" w:color="auto"/>
            <w:left w:val="none" w:sz="0" w:space="0" w:color="auto"/>
            <w:bottom w:val="none" w:sz="0" w:space="0" w:color="auto"/>
            <w:right w:val="none" w:sz="0" w:space="0" w:color="auto"/>
          </w:divBdr>
          <w:divsChild>
            <w:div w:id="903834535">
              <w:marLeft w:val="0"/>
              <w:marRight w:val="0"/>
              <w:marTop w:val="0"/>
              <w:marBottom w:val="300"/>
              <w:divBdr>
                <w:top w:val="none" w:sz="0" w:space="0" w:color="auto"/>
                <w:left w:val="none" w:sz="0" w:space="0" w:color="auto"/>
                <w:bottom w:val="none" w:sz="0" w:space="0" w:color="auto"/>
                <w:right w:val="none" w:sz="0" w:space="0" w:color="auto"/>
              </w:divBdr>
            </w:div>
          </w:divsChild>
        </w:div>
        <w:div w:id="700132513">
          <w:marLeft w:val="0"/>
          <w:marRight w:val="0"/>
          <w:marTop w:val="0"/>
          <w:marBottom w:val="0"/>
          <w:divBdr>
            <w:top w:val="none" w:sz="0" w:space="0" w:color="auto"/>
            <w:left w:val="none" w:sz="0" w:space="0" w:color="auto"/>
            <w:bottom w:val="none" w:sz="0" w:space="0" w:color="auto"/>
            <w:right w:val="none" w:sz="0" w:space="0" w:color="auto"/>
          </w:divBdr>
          <w:divsChild>
            <w:div w:id="422844429">
              <w:marLeft w:val="0"/>
              <w:marRight w:val="0"/>
              <w:marTop w:val="300"/>
              <w:marBottom w:val="150"/>
              <w:divBdr>
                <w:top w:val="none" w:sz="0" w:space="0" w:color="auto"/>
                <w:left w:val="none" w:sz="0" w:space="0" w:color="auto"/>
                <w:bottom w:val="none" w:sz="0" w:space="0" w:color="auto"/>
                <w:right w:val="none" w:sz="0" w:space="0" w:color="auto"/>
              </w:divBdr>
            </w:div>
          </w:divsChild>
        </w:div>
        <w:div w:id="490684619">
          <w:marLeft w:val="0"/>
          <w:marRight w:val="0"/>
          <w:marTop w:val="0"/>
          <w:marBottom w:val="0"/>
          <w:divBdr>
            <w:top w:val="none" w:sz="0" w:space="0" w:color="auto"/>
            <w:left w:val="none" w:sz="0" w:space="0" w:color="auto"/>
            <w:bottom w:val="none" w:sz="0" w:space="0" w:color="auto"/>
            <w:right w:val="none" w:sz="0" w:space="0" w:color="auto"/>
          </w:divBdr>
          <w:divsChild>
            <w:div w:id="1826970586">
              <w:marLeft w:val="-420"/>
              <w:marRight w:val="0"/>
              <w:marTop w:val="0"/>
              <w:marBottom w:val="0"/>
              <w:divBdr>
                <w:top w:val="none" w:sz="0" w:space="0" w:color="auto"/>
                <w:left w:val="none" w:sz="0" w:space="0" w:color="auto"/>
                <w:bottom w:val="none" w:sz="0" w:space="0" w:color="auto"/>
                <w:right w:val="none" w:sz="0" w:space="0" w:color="auto"/>
              </w:divBdr>
              <w:divsChild>
                <w:div w:id="1351645075">
                  <w:marLeft w:val="0"/>
                  <w:marRight w:val="0"/>
                  <w:marTop w:val="0"/>
                  <w:marBottom w:val="0"/>
                  <w:divBdr>
                    <w:top w:val="none" w:sz="0" w:space="0" w:color="auto"/>
                    <w:left w:val="none" w:sz="0" w:space="0" w:color="auto"/>
                    <w:bottom w:val="none" w:sz="0" w:space="0" w:color="auto"/>
                    <w:right w:val="none" w:sz="0" w:space="0" w:color="auto"/>
                  </w:divBdr>
                  <w:divsChild>
                    <w:div w:id="604507983">
                      <w:marLeft w:val="0"/>
                      <w:marRight w:val="0"/>
                      <w:marTop w:val="0"/>
                      <w:marBottom w:val="0"/>
                      <w:divBdr>
                        <w:top w:val="none" w:sz="0" w:space="0" w:color="auto"/>
                        <w:left w:val="none" w:sz="0" w:space="0" w:color="auto"/>
                        <w:bottom w:val="none" w:sz="0" w:space="0" w:color="auto"/>
                        <w:right w:val="none" w:sz="0" w:space="0" w:color="auto"/>
                      </w:divBdr>
                      <w:divsChild>
                        <w:div w:id="1647010857">
                          <w:marLeft w:val="0"/>
                          <w:marRight w:val="0"/>
                          <w:marTop w:val="0"/>
                          <w:marBottom w:val="0"/>
                          <w:divBdr>
                            <w:top w:val="none" w:sz="0" w:space="0" w:color="auto"/>
                            <w:left w:val="none" w:sz="0" w:space="0" w:color="auto"/>
                            <w:bottom w:val="none" w:sz="0" w:space="0" w:color="auto"/>
                            <w:right w:val="none" w:sz="0" w:space="0" w:color="auto"/>
                          </w:divBdr>
                        </w:div>
                        <w:div w:id="78928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458283">
              <w:marLeft w:val="-420"/>
              <w:marRight w:val="0"/>
              <w:marTop w:val="0"/>
              <w:marBottom w:val="0"/>
              <w:divBdr>
                <w:top w:val="none" w:sz="0" w:space="0" w:color="auto"/>
                <w:left w:val="none" w:sz="0" w:space="0" w:color="auto"/>
                <w:bottom w:val="none" w:sz="0" w:space="0" w:color="auto"/>
                <w:right w:val="none" w:sz="0" w:space="0" w:color="auto"/>
              </w:divBdr>
              <w:divsChild>
                <w:div w:id="37751006">
                  <w:marLeft w:val="0"/>
                  <w:marRight w:val="0"/>
                  <w:marTop w:val="0"/>
                  <w:marBottom w:val="0"/>
                  <w:divBdr>
                    <w:top w:val="none" w:sz="0" w:space="0" w:color="auto"/>
                    <w:left w:val="none" w:sz="0" w:space="0" w:color="auto"/>
                    <w:bottom w:val="none" w:sz="0" w:space="0" w:color="auto"/>
                    <w:right w:val="none" w:sz="0" w:space="0" w:color="auto"/>
                  </w:divBdr>
                  <w:divsChild>
                    <w:div w:id="772893824">
                      <w:marLeft w:val="0"/>
                      <w:marRight w:val="0"/>
                      <w:marTop w:val="0"/>
                      <w:marBottom w:val="0"/>
                      <w:divBdr>
                        <w:top w:val="none" w:sz="0" w:space="0" w:color="auto"/>
                        <w:left w:val="none" w:sz="0" w:space="0" w:color="auto"/>
                        <w:bottom w:val="none" w:sz="0" w:space="0" w:color="auto"/>
                        <w:right w:val="none" w:sz="0" w:space="0" w:color="auto"/>
                      </w:divBdr>
                      <w:divsChild>
                        <w:div w:id="1788550268">
                          <w:marLeft w:val="0"/>
                          <w:marRight w:val="0"/>
                          <w:marTop w:val="0"/>
                          <w:marBottom w:val="0"/>
                          <w:divBdr>
                            <w:top w:val="none" w:sz="0" w:space="0" w:color="auto"/>
                            <w:left w:val="none" w:sz="0" w:space="0" w:color="auto"/>
                            <w:bottom w:val="none" w:sz="0" w:space="0" w:color="auto"/>
                            <w:right w:val="none" w:sz="0" w:space="0" w:color="auto"/>
                          </w:divBdr>
                        </w:div>
                        <w:div w:id="106922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362517">
              <w:marLeft w:val="0"/>
              <w:marRight w:val="0"/>
              <w:marTop w:val="0"/>
              <w:marBottom w:val="0"/>
              <w:divBdr>
                <w:top w:val="none" w:sz="0" w:space="0" w:color="auto"/>
                <w:left w:val="none" w:sz="0" w:space="0" w:color="auto"/>
                <w:bottom w:val="none" w:sz="0" w:space="0" w:color="auto"/>
                <w:right w:val="none" w:sz="0" w:space="0" w:color="auto"/>
              </w:divBdr>
              <w:divsChild>
                <w:div w:id="386421488">
                  <w:marLeft w:val="-420"/>
                  <w:marRight w:val="0"/>
                  <w:marTop w:val="0"/>
                  <w:marBottom w:val="0"/>
                  <w:divBdr>
                    <w:top w:val="none" w:sz="0" w:space="0" w:color="auto"/>
                    <w:left w:val="none" w:sz="0" w:space="0" w:color="auto"/>
                    <w:bottom w:val="none" w:sz="0" w:space="0" w:color="auto"/>
                    <w:right w:val="none" w:sz="0" w:space="0" w:color="auto"/>
                  </w:divBdr>
                  <w:divsChild>
                    <w:div w:id="444035274">
                      <w:marLeft w:val="0"/>
                      <w:marRight w:val="0"/>
                      <w:marTop w:val="0"/>
                      <w:marBottom w:val="0"/>
                      <w:divBdr>
                        <w:top w:val="none" w:sz="0" w:space="0" w:color="auto"/>
                        <w:left w:val="none" w:sz="0" w:space="0" w:color="auto"/>
                        <w:bottom w:val="none" w:sz="0" w:space="0" w:color="auto"/>
                        <w:right w:val="none" w:sz="0" w:space="0" w:color="auto"/>
                      </w:divBdr>
                      <w:divsChild>
                        <w:div w:id="1035158443">
                          <w:marLeft w:val="0"/>
                          <w:marRight w:val="0"/>
                          <w:marTop w:val="0"/>
                          <w:marBottom w:val="0"/>
                          <w:divBdr>
                            <w:top w:val="none" w:sz="0" w:space="0" w:color="auto"/>
                            <w:left w:val="none" w:sz="0" w:space="0" w:color="auto"/>
                            <w:bottom w:val="none" w:sz="0" w:space="0" w:color="auto"/>
                            <w:right w:val="none" w:sz="0" w:space="0" w:color="auto"/>
                          </w:divBdr>
                          <w:divsChild>
                            <w:div w:id="198247290">
                              <w:marLeft w:val="0"/>
                              <w:marRight w:val="0"/>
                              <w:marTop w:val="0"/>
                              <w:marBottom w:val="0"/>
                              <w:divBdr>
                                <w:top w:val="none" w:sz="0" w:space="0" w:color="auto"/>
                                <w:left w:val="none" w:sz="0" w:space="0" w:color="auto"/>
                                <w:bottom w:val="none" w:sz="0" w:space="0" w:color="auto"/>
                                <w:right w:val="none" w:sz="0" w:space="0" w:color="auto"/>
                              </w:divBdr>
                            </w:div>
                            <w:div w:id="166115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422744">
              <w:marLeft w:val="0"/>
              <w:marRight w:val="0"/>
              <w:marTop w:val="0"/>
              <w:marBottom w:val="0"/>
              <w:divBdr>
                <w:top w:val="none" w:sz="0" w:space="0" w:color="auto"/>
                <w:left w:val="none" w:sz="0" w:space="0" w:color="auto"/>
                <w:bottom w:val="none" w:sz="0" w:space="0" w:color="auto"/>
                <w:right w:val="none" w:sz="0" w:space="0" w:color="auto"/>
              </w:divBdr>
              <w:divsChild>
                <w:div w:id="294725367">
                  <w:marLeft w:val="-420"/>
                  <w:marRight w:val="0"/>
                  <w:marTop w:val="0"/>
                  <w:marBottom w:val="0"/>
                  <w:divBdr>
                    <w:top w:val="none" w:sz="0" w:space="0" w:color="auto"/>
                    <w:left w:val="none" w:sz="0" w:space="0" w:color="auto"/>
                    <w:bottom w:val="none" w:sz="0" w:space="0" w:color="auto"/>
                    <w:right w:val="none" w:sz="0" w:space="0" w:color="auto"/>
                  </w:divBdr>
                  <w:divsChild>
                    <w:div w:id="1845242006">
                      <w:marLeft w:val="0"/>
                      <w:marRight w:val="0"/>
                      <w:marTop w:val="0"/>
                      <w:marBottom w:val="0"/>
                      <w:divBdr>
                        <w:top w:val="none" w:sz="0" w:space="0" w:color="auto"/>
                        <w:left w:val="none" w:sz="0" w:space="0" w:color="auto"/>
                        <w:bottom w:val="none" w:sz="0" w:space="0" w:color="auto"/>
                        <w:right w:val="none" w:sz="0" w:space="0" w:color="auto"/>
                      </w:divBdr>
                      <w:divsChild>
                        <w:div w:id="1514805469">
                          <w:marLeft w:val="0"/>
                          <w:marRight w:val="0"/>
                          <w:marTop w:val="0"/>
                          <w:marBottom w:val="0"/>
                          <w:divBdr>
                            <w:top w:val="none" w:sz="0" w:space="0" w:color="auto"/>
                            <w:left w:val="none" w:sz="0" w:space="0" w:color="auto"/>
                            <w:bottom w:val="none" w:sz="0" w:space="0" w:color="auto"/>
                            <w:right w:val="none" w:sz="0" w:space="0" w:color="auto"/>
                          </w:divBdr>
                          <w:divsChild>
                            <w:div w:id="1404789889">
                              <w:marLeft w:val="0"/>
                              <w:marRight w:val="0"/>
                              <w:marTop w:val="0"/>
                              <w:marBottom w:val="0"/>
                              <w:divBdr>
                                <w:top w:val="none" w:sz="0" w:space="0" w:color="auto"/>
                                <w:left w:val="none" w:sz="0" w:space="0" w:color="auto"/>
                                <w:bottom w:val="none" w:sz="0" w:space="0" w:color="auto"/>
                                <w:right w:val="none" w:sz="0" w:space="0" w:color="auto"/>
                              </w:divBdr>
                            </w:div>
                            <w:div w:id="164299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821556">
              <w:marLeft w:val="0"/>
              <w:marRight w:val="0"/>
              <w:marTop w:val="0"/>
              <w:marBottom w:val="0"/>
              <w:divBdr>
                <w:top w:val="none" w:sz="0" w:space="0" w:color="auto"/>
                <w:left w:val="none" w:sz="0" w:space="0" w:color="auto"/>
                <w:bottom w:val="none" w:sz="0" w:space="0" w:color="auto"/>
                <w:right w:val="none" w:sz="0" w:space="0" w:color="auto"/>
              </w:divBdr>
              <w:divsChild>
                <w:div w:id="845943421">
                  <w:marLeft w:val="-420"/>
                  <w:marRight w:val="0"/>
                  <w:marTop w:val="0"/>
                  <w:marBottom w:val="0"/>
                  <w:divBdr>
                    <w:top w:val="none" w:sz="0" w:space="0" w:color="auto"/>
                    <w:left w:val="none" w:sz="0" w:space="0" w:color="auto"/>
                    <w:bottom w:val="none" w:sz="0" w:space="0" w:color="auto"/>
                    <w:right w:val="none" w:sz="0" w:space="0" w:color="auto"/>
                  </w:divBdr>
                  <w:divsChild>
                    <w:div w:id="370302697">
                      <w:marLeft w:val="0"/>
                      <w:marRight w:val="0"/>
                      <w:marTop w:val="0"/>
                      <w:marBottom w:val="0"/>
                      <w:divBdr>
                        <w:top w:val="none" w:sz="0" w:space="0" w:color="auto"/>
                        <w:left w:val="none" w:sz="0" w:space="0" w:color="auto"/>
                        <w:bottom w:val="none" w:sz="0" w:space="0" w:color="auto"/>
                        <w:right w:val="none" w:sz="0" w:space="0" w:color="auto"/>
                      </w:divBdr>
                      <w:divsChild>
                        <w:div w:id="213735814">
                          <w:marLeft w:val="0"/>
                          <w:marRight w:val="0"/>
                          <w:marTop w:val="0"/>
                          <w:marBottom w:val="0"/>
                          <w:divBdr>
                            <w:top w:val="none" w:sz="0" w:space="0" w:color="auto"/>
                            <w:left w:val="none" w:sz="0" w:space="0" w:color="auto"/>
                            <w:bottom w:val="none" w:sz="0" w:space="0" w:color="auto"/>
                            <w:right w:val="none" w:sz="0" w:space="0" w:color="auto"/>
                          </w:divBdr>
                          <w:divsChild>
                            <w:div w:id="2035576139">
                              <w:marLeft w:val="0"/>
                              <w:marRight w:val="0"/>
                              <w:marTop w:val="0"/>
                              <w:marBottom w:val="0"/>
                              <w:divBdr>
                                <w:top w:val="none" w:sz="0" w:space="0" w:color="auto"/>
                                <w:left w:val="none" w:sz="0" w:space="0" w:color="auto"/>
                                <w:bottom w:val="none" w:sz="0" w:space="0" w:color="auto"/>
                                <w:right w:val="none" w:sz="0" w:space="0" w:color="auto"/>
                              </w:divBdr>
                            </w:div>
                            <w:div w:id="185174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701606">
      <w:bodyDiv w:val="1"/>
      <w:marLeft w:val="0"/>
      <w:marRight w:val="0"/>
      <w:marTop w:val="0"/>
      <w:marBottom w:val="0"/>
      <w:divBdr>
        <w:top w:val="none" w:sz="0" w:space="0" w:color="auto"/>
        <w:left w:val="none" w:sz="0" w:space="0" w:color="auto"/>
        <w:bottom w:val="none" w:sz="0" w:space="0" w:color="auto"/>
        <w:right w:val="none" w:sz="0" w:space="0" w:color="auto"/>
      </w:divBdr>
    </w:div>
    <w:div w:id="946931278">
      <w:bodyDiv w:val="1"/>
      <w:marLeft w:val="0"/>
      <w:marRight w:val="0"/>
      <w:marTop w:val="0"/>
      <w:marBottom w:val="0"/>
      <w:divBdr>
        <w:top w:val="none" w:sz="0" w:space="0" w:color="auto"/>
        <w:left w:val="none" w:sz="0" w:space="0" w:color="auto"/>
        <w:bottom w:val="none" w:sz="0" w:space="0" w:color="auto"/>
        <w:right w:val="none" w:sz="0" w:space="0" w:color="auto"/>
      </w:divBdr>
    </w:div>
    <w:div w:id="949355736">
      <w:bodyDiv w:val="1"/>
      <w:marLeft w:val="0"/>
      <w:marRight w:val="0"/>
      <w:marTop w:val="0"/>
      <w:marBottom w:val="0"/>
      <w:divBdr>
        <w:top w:val="none" w:sz="0" w:space="0" w:color="auto"/>
        <w:left w:val="none" w:sz="0" w:space="0" w:color="auto"/>
        <w:bottom w:val="none" w:sz="0" w:space="0" w:color="auto"/>
        <w:right w:val="none" w:sz="0" w:space="0" w:color="auto"/>
      </w:divBdr>
    </w:div>
    <w:div w:id="957637139">
      <w:bodyDiv w:val="1"/>
      <w:marLeft w:val="0"/>
      <w:marRight w:val="0"/>
      <w:marTop w:val="0"/>
      <w:marBottom w:val="0"/>
      <w:divBdr>
        <w:top w:val="none" w:sz="0" w:space="0" w:color="auto"/>
        <w:left w:val="none" w:sz="0" w:space="0" w:color="auto"/>
        <w:bottom w:val="none" w:sz="0" w:space="0" w:color="auto"/>
        <w:right w:val="none" w:sz="0" w:space="0" w:color="auto"/>
      </w:divBdr>
    </w:div>
    <w:div w:id="960183838">
      <w:bodyDiv w:val="1"/>
      <w:marLeft w:val="0"/>
      <w:marRight w:val="0"/>
      <w:marTop w:val="0"/>
      <w:marBottom w:val="0"/>
      <w:divBdr>
        <w:top w:val="none" w:sz="0" w:space="0" w:color="auto"/>
        <w:left w:val="none" w:sz="0" w:space="0" w:color="auto"/>
        <w:bottom w:val="none" w:sz="0" w:space="0" w:color="auto"/>
        <w:right w:val="none" w:sz="0" w:space="0" w:color="auto"/>
      </w:divBdr>
    </w:div>
    <w:div w:id="965353034">
      <w:bodyDiv w:val="1"/>
      <w:marLeft w:val="0"/>
      <w:marRight w:val="0"/>
      <w:marTop w:val="0"/>
      <w:marBottom w:val="0"/>
      <w:divBdr>
        <w:top w:val="none" w:sz="0" w:space="0" w:color="auto"/>
        <w:left w:val="none" w:sz="0" w:space="0" w:color="auto"/>
        <w:bottom w:val="none" w:sz="0" w:space="0" w:color="auto"/>
        <w:right w:val="none" w:sz="0" w:space="0" w:color="auto"/>
      </w:divBdr>
      <w:divsChild>
        <w:div w:id="862480379">
          <w:marLeft w:val="0"/>
          <w:marRight w:val="0"/>
          <w:marTop w:val="0"/>
          <w:marBottom w:val="0"/>
          <w:divBdr>
            <w:top w:val="none" w:sz="0" w:space="0" w:color="auto"/>
            <w:left w:val="none" w:sz="0" w:space="0" w:color="auto"/>
            <w:bottom w:val="none" w:sz="0" w:space="0" w:color="auto"/>
            <w:right w:val="none" w:sz="0" w:space="0" w:color="auto"/>
          </w:divBdr>
          <w:divsChild>
            <w:div w:id="437063802">
              <w:marLeft w:val="60"/>
              <w:marRight w:val="0"/>
              <w:marTop w:val="0"/>
              <w:marBottom w:val="60"/>
              <w:divBdr>
                <w:top w:val="none" w:sz="0" w:space="0" w:color="auto"/>
                <w:left w:val="none" w:sz="0" w:space="0" w:color="auto"/>
                <w:bottom w:val="none" w:sz="0" w:space="0" w:color="auto"/>
                <w:right w:val="none" w:sz="0" w:space="0" w:color="auto"/>
              </w:divBdr>
              <w:divsChild>
                <w:div w:id="1990817821">
                  <w:marLeft w:val="0"/>
                  <w:marRight w:val="0"/>
                  <w:marTop w:val="0"/>
                  <w:marBottom w:val="0"/>
                  <w:divBdr>
                    <w:top w:val="none" w:sz="0" w:space="0" w:color="auto"/>
                    <w:left w:val="none" w:sz="0" w:space="0" w:color="auto"/>
                    <w:bottom w:val="none" w:sz="0" w:space="0" w:color="auto"/>
                    <w:right w:val="none" w:sz="0" w:space="0" w:color="auto"/>
                  </w:divBdr>
                  <w:divsChild>
                    <w:div w:id="58060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004990">
          <w:marLeft w:val="0"/>
          <w:marRight w:val="0"/>
          <w:marTop w:val="0"/>
          <w:marBottom w:val="0"/>
          <w:divBdr>
            <w:top w:val="none" w:sz="0" w:space="0" w:color="auto"/>
            <w:left w:val="none" w:sz="0" w:space="0" w:color="auto"/>
            <w:bottom w:val="none" w:sz="0" w:space="0" w:color="auto"/>
            <w:right w:val="none" w:sz="0" w:space="0" w:color="auto"/>
          </w:divBdr>
          <w:divsChild>
            <w:div w:id="1379040915">
              <w:marLeft w:val="0"/>
              <w:marRight w:val="0"/>
              <w:marTop w:val="0"/>
              <w:marBottom w:val="0"/>
              <w:divBdr>
                <w:top w:val="none" w:sz="0" w:space="0" w:color="auto"/>
                <w:left w:val="none" w:sz="0" w:space="0" w:color="auto"/>
                <w:bottom w:val="none" w:sz="0" w:space="0" w:color="auto"/>
                <w:right w:val="none" w:sz="0" w:space="0" w:color="auto"/>
              </w:divBdr>
              <w:divsChild>
                <w:div w:id="1752845012">
                  <w:marLeft w:val="0"/>
                  <w:marRight w:val="0"/>
                  <w:marTop w:val="0"/>
                  <w:marBottom w:val="0"/>
                  <w:divBdr>
                    <w:top w:val="none" w:sz="0" w:space="0" w:color="auto"/>
                    <w:left w:val="none" w:sz="0" w:space="0" w:color="auto"/>
                    <w:bottom w:val="none" w:sz="0" w:space="0" w:color="auto"/>
                    <w:right w:val="none" w:sz="0" w:space="0" w:color="auto"/>
                  </w:divBdr>
                  <w:divsChild>
                    <w:div w:id="937101041">
                      <w:marLeft w:val="0"/>
                      <w:marRight w:val="0"/>
                      <w:marTop w:val="0"/>
                      <w:marBottom w:val="0"/>
                      <w:divBdr>
                        <w:top w:val="none" w:sz="0" w:space="0" w:color="auto"/>
                        <w:left w:val="none" w:sz="0" w:space="0" w:color="auto"/>
                        <w:bottom w:val="none" w:sz="0" w:space="0" w:color="auto"/>
                        <w:right w:val="none" w:sz="0" w:space="0" w:color="auto"/>
                      </w:divBdr>
                    </w:div>
                  </w:divsChild>
                </w:div>
                <w:div w:id="1955945093">
                  <w:marLeft w:val="0"/>
                  <w:marRight w:val="0"/>
                  <w:marTop w:val="0"/>
                  <w:marBottom w:val="0"/>
                  <w:divBdr>
                    <w:top w:val="none" w:sz="0" w:space="0" w:color="auto"/>
                    <w:left w:val="none" w:sz="0" w:space="0" w:color="auto"/>
                    <w:bottom w:val="none" w:sz="0" w:space="0" w:color="auto"/>
                    <w:right w:val="none" w:sz="0" w:space="0" w:color="auto"/>
                  </w:divBdr>
                  <w:divsChild>
                    <w:div w:id="1008556562">
                      <w:marLeft w:val="0"/>
                      <w:marRight w:val="0"/>
                      <w:marTop w:val="0"/>
                      <w:marBottom w:val="0"/>
                      <w:divBdr>
                        <w:top w:val="none" w:sz="0" w:space="0" w:color="auto"/>
                        <w:left w:val="none" w:sz="0" w:space="0" w:color="auto"/>
                        <w:bottom w:val="none" w:sz="0" w:space="0" w:color="auto"/>
                        <w:right w:val="none" w:sz="0" w:space="0" w:color="auto"/>
                      </w:divBdr>
                    </w:div>
                  </w:divsChild>
                </w:div>
                <w:div w:id="990913104">
                  <w:marLeft w:val="0"/>
                  <w:marRight w:val="0"/>
                  <w:marTop w:val="0"/>
                  <w:marBottom w:val="0"/>
                  <w:divBdr>
                    <w:top w:val="none" w:sz="0" w:space="0" w:color="auto"/>
                    <w:left w:val="none" w:sz="0" w:space="0" w:color="auto"/>
                    <w:bottom w:val="none" w:sz="0" w:space="0" w:color="auto"/>
                    <w:right w:val="none" w:sz="0" w:space="0" w:color="auto"/>
                  </w:divBdr>
                  <w:divsChild>
                    <w:div w:id="920718368">
                      <w:marLeft w:val="0"/>
                      <w:marRight w:val="0"/>
                      <w:marTop w:val="0"/>
                      <w:marBottom w:val="0"/>
                      <w:divBdr>
                        <w:top w:val="none" w:sz="0" w:space="0" w:color="auto"/>
                        <w:left w:val="none" w:sz="0" w:space="0" w:color="auto"/>
                        <w:bottom w:val="none" w:sz="0" w:space="0" w:color="auto"/>
                        <w:right w:val="none" w:sz="0" w:space="0" w:color="auto"/>
                      </w:divBdr>
                    </w:div>
                  </w:divsChild>
                </w:div>
                <w:div w:id="2127000933">
                  <w:marLeft w:val="0"/>
                  <w:marRight w:val="0"/>
                  <w:marTop w:val="0"/>
                  <w:marBottom w:val="0"/>
                  <w:divBdr>
                    <w:top w:val="none" w:sz="0" w:space="0" w:color="auto"/>
                    <w:left w:val="none" w:sz="0" w:space="0" w:color="auto"/>
                    <w:bottom w:val="none" w:sz="0" w:space="0" w:color="auto"/>
                    <w:right w:val="none" w:sz="0" w:space="0" w:color="auto"/>
                  </w:divBdr>
                  <w:divsChild>
                    <w:div w:id="14691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977675">
      <w:bodyDiv w:val="1"/>
      <w:marLeft w:val="0"/>
      <w:marRight w:val="0"/>
      <w:marTop w:val="0"/>
      <w:marBottom w:val="0"/>
      <w:divBdr>
        <w:top w:val="none" w:sz="0" w:space="0" w:color="auto"/>
        <w:left w:val="none" w:sz="0" w:space="0" w:color="auto"/>
        <w:bottom w:val="none" w:sz="0" w:space="0" w:color="auto"/>
        <w:right w:val="none" w:sz="0" w:space="0" w:color="auto"/>
      </w:divBdr>
    </w:div>
    <w:div w:id="974218956">
      <w:bodyDiv w:val="1"/>
      <w:marLeft w:val="0"/>
      <w:marRight w:val="0"/>
      <w:marTop w:val="0"/>
      <w:marBottom w:val="0"/>
      <w:divBdr>
        <w:top w:val="none" w:sz="0" w:space="0" w:color="auto"/>
        <w:left w:val="none" w:sz="0" w:space="0" w:color="auto"/>
        <w:bottom w:val="none" w:sz="0" w:space="0" w:color="auto"/>
        <w:right w:val="none" w:sz="0" w:space="0" w:color="auto"/>
      </w:divBdr>
      <w:divsChild>
        <w:div w:id="1050567061">
          <w:marLeft w:val="0"/>
          <w:marRight w:val="0"/>
          <w:marTop w:val="0"/>
          <w:marBottom w:val="0"/>
          <w:divBdr>
            <w:top w:val="none" w:sz="0" w:space="0" w:color="auto"/>
            <w:left w:val="none" w:sz="0" w:space="0" w:color="auto"/>
            <w:bottom w:val="none" w:sz="0" w:space="0" w:color="auto"/>
            <w:right w:val="none" w:sz="0" w:space="0" w:color="auto"/>
          </w:divBdr>
        </w:div>
      </w:divsChild>
    </w:div>
    <w:div w:id="978190479">
      <w:bodyDiv w:val="1"/>
      <w:marLeft w:val="0"/>
      <w:marRight w:val="0"/>
      <w:marTop w:val="0"/>
      <w:marBottom w:val="0"/>
      <w:divBdr>
        <w:top w:val="none" w:sz="0" w:space="0" w:color="auto"/>
        <w:left w:val="none" w:sz="0" w:space="0" w:color="auto"/>
        <w:bottom w:val="none" w:sz="0" w:space="0" w:color="auto"/>
        <w:right w:val="none" w:sz="0" w:space="0" w:color="auto"/>
      </w:divBdr>
    </w:div>
    <w:div w:id="984119436">
      <w:bodyDiv w:val="1"/>
      <w:marLeft w:val="0"/>
      <w:marRight w:val="0"/>
      <w:marTop w:val="0"/>
      <w:marBottom w:val="0"/>
      <w:divBdr>
        <w:top w:val="none" w:sz="0" w:space="0" w:color="auto"/>
        <w:left w:val="none" w:sz="0" w:space="0" w:color="auto"/>
        <w:bottom w:val="none" w:sz="0" w:space="0" w:color="auto"/>
        <w:right w:val="none" w:sz="0" w:space="0" w:color="auto"/>
      </w:divBdr>
    </w:div>
    <w:div w:id="985823030">
      <w:bodyDiv w:val="1"/>
      <w:marLeft w:val="0"/>
      <w:marRight w:val="0"/>
      <w:marTop w:val="0"/>
      <w:marBottom w:val="0"/>
      <w:divBdr>
        <w:top w:val="none" w:sz="0" w:space="0" w:color="auto"/>
        <w:left w:val="none" w:sz="0" w:space="0" w:color="auto"/>
        <w:bottom w:val="none" w:sz="0" w:space="0" w:color="auto"/>
        <w:right w:val="none" w:sz="0" w:space="0" w:color="auto"/>
      </w:divBdr>
      <w:divsChild>
        <w:div w:id="1533299551">
          <w:marLeft w:val="0"/>
          <w:marRight w:val="0"/>
          <w:marTop w:val="0"/>
          <w:marBottom w:val="0"/>
          <w:divBdr>
            <w:top w:val="none" w:sz="0" w:space="0" w:color="auto"/>
            <w:left w:val="none" w:sz="0" w:space="0" w:color="auto"/>
            <w:bottom w:val="none" w:sz="0" w:space="0" w:color="auto"/>
            <w:right w:val="none" w:sz="0" w:space="0" w:color="auto"/>
          </w:divBdr>
          <w:divsChild>
            <w:div w:id="8144022">
              <w:marLeft w:val="0"/>
              <w:marRight w:val="0"/>
              <w:marTop w:val="0"/>
              <w:marBottom w:val="0"/>
              <w:divBdr>
                <w:top w:val="none" w:sz="0" w:space="0" w:color="auto"/>
                <w:left w:val="none" w:sz="0" w:space="0" w:color="auto"/>
                <w:bottom w:val="none" w:sz="0" w:space="0" w:color="auto"/>
                <w:right w:val="none" w:sz="0" w:space="0" w:color="auto"/>
              </w:divBdr>
            </w:div>
          </w:divsChild>
        </w:div>
        <w:div w:id="121339830">
          <w:marLeft w:val="0"/>
          <w:marRight w:val="0"/>
          <w:marTop w:val="0"/>
          <w:marBottom w:val="0"/>
          <w:divBdr>
            <w:top w:val="none" w:sz="0" w:space="0" w:color="auto"/>
            <w:left w:val="none" w:sz="0" w:space="0" w:color="auto"/>
            <w:bottom w:val="none" w:sz="0" w:space="0" w:color="auto"/>
            <w:right w:val="none" w:sz="0" w:space="0" w:color="auto"/>
          </w:divBdr>
          <w:divsChild>
            <w:div w:id="2094357514">
              <w:marLeft w:val="0"/>
              <w:marRight w:val="0"/>
              <w:marTop w:val="0"/>
              <w:marBottom w:val="0"/>
              <w:divBdr>
                <w:top w:val="none" w:sz="0" w:space="0" w:color="auto"/>
                <w:left w:val="none" w:sz="0" w:space="0" w:color="auto"/>
                <w:bottom w:val="none" w:sz="0" w:space="0" w:color="auto"/>
                <w:right w:val="none" w:sz="0" w:space="0" w:color="auto"/>
              </w:divBdr>
              <w:divsChild>
                <w:div w:id="7296959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03039741">
          <w:marLeft w:val="0"/>
          <w:marRight w:val="0"/>
          <w:marTop w:val="0"/>
          <w:marBottom w:val="0"/>
          <w:divBdr>
            <w:top w:val="none" w:sz="0" w:space="0" w:color="auto"/>
            <w:left w:val="none" w:sz="0" w:space="0" w:color="auto"/>
            <w:bottom w:val="none" w:sz="0" w:space="0" w:color="auto"/>
            <w:right w:val="none" w:sz="0" w:space="0" w:color="auto"/>
          </w:divBdr>
          <w:divsChild>
            <w:div w:id="212684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902347">
      <w:bodyDiv w:val="1"/>
      <w:marLeft w:val="0"/>
      <w:marRight w:val="0"/>
      <w:marTop w:val="0"/>
      <w:marBottom w:val="0"/>
      <w:divBdr>
        <w:top w:val="none" w:sz="0" w:space="0" w:color="auto"/>
        <w:left w:val="none" w:sz="0" w:space="0" w:color="auto"/>
        <w:bottom w:val="none" w:sz="0" w:space="0" w:color="auto"/>
        <w:right w:val="none" w:sz="0" w:space="0" w:color="auto"/>
      </w:divBdr>
      <w:divsChild>
        <w:div w:id="1717314271">
          <w:marLeft w:val="0"/>
          <w:marRight w:val="0"/>
          <w:marTop w:val="0"/>
          <w:marBottom w:val="750"/>
          <w:divBdr>
            <w:top w:val="none" w:sz="0" w:space="0" w:color="auto"/>
            <w:left w:val="none" w:sz="0" w:space="0" w:color="auto"/>
            <w:bottom w:val="dashed" w:sz="6" w:space="8" w:color="000000"/>
            <w:right w:val="none" w:sz="0" w:space="0" w:color="auto"/>
          </w:divBdr>
        </w:div>
        <w:div w:id="1809585849">
          <w:marLeft w:val="0"/>
          <w:marRight w:val="0"/>
          <w:marTop w:val="0"/>
          <w:marBottom w:val="0"/>
          <w:divBdr>
            <w:top w:val="none" w:sz="0" w:space="0" w:color="auto"/>
            <w:left w:val="none" w:sz="0" w:space="0" w:color="auto"/>
            <w:bottom w:val="none" w:sz="0" w:space="0" w:color="auto"/>
            <w:right w:val="none" w:sz="0" w:space="0" w:color="auto"/>
          </w:divBdr>
          <w:divsChild>
            <w:div w:id="1878813786">
              <w:marLeft w:val="0"/>
              <w:marRight w:val="0"/>
              <w:marTop w:val="0"/>
              <w:marBottom w:val="0"/>
              <w:divBdr>
                <w:top w:val="none" w:sz="0" w:space="0" w:color="auto"/>
                <w:left w:val="none" w:sz="0" w:space="0" w:color="auto"/>
                <w:bottom w:val="none" w:sz="0" w:space="0" w:color="auto"/>
                <w:right w:val="none" w:sz="0" w:space="0" w:color="auto"/>
              </w:divBdr>
              <w:divsChild>
                <w:div w:id="13187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415322">
      <w:bodyDiv w:val="1"/>
      <w:marLeft w:val="0"/>
      <w:marRight w:val="0"/>
      <w:marTop w:val="0"/>
      <w:marBottom w:val="0"/>
      <w:divBdr>
        <w:top w:val="none" w:sz="0" w:space="0" w:color="auto"/>
        <w:left w:val="none" w:sz="0" w:space="0" w:color="auto"/>
        <w:bottom w:val="none" w:sz="0" w:space="0" w:color="auto"/>
        <w:right w:val="none" w:sz="0" w:space="0" w:color="auto"/>
      </w:divBdr>
    </w:div>
    <w:div w:id="993725296">
      <w:bodyDiv w:val="1"/>
      <w:marLeft w:val="0"/>
      <w:marRight w:val="0"/>
      <w:marTop w:val="0"/>
      <w:marBottom w:val="0"/>
      <w:divBdr>
        <w:top w:val="none" w:sz="0" w:space="0" w:color="auto"/>
        <w:left w:val="none" w:sz="0" w:space="0" w:color="auto"/>
        <w:bottom w:val="none" w:sz="0" w:space="0" w:color="auto"/>
        <w:right w:val="none" w:sz="0" w:space="0" w:color="auto"/>
      </w:divBdr>
      <w:divsChild>
        <w:div w:id="1459840869">
          <w:marLeft w:val="0"/>
          <w:marRight w:val="0"/>
          <w:marTop w:val="100"/>
          <w:marBottom w:val="100"/>
          <w:divBdr>
            <w:top w:val="none" w:sz="0" w:space="0" w:color="auto"/>
            <w:left w:val="none" w:sz="0" w:space="0" w:color="auto"/>
            <w:bottom w:val="none" w:sz="0" w:space="0" w:color="auto"/>
            <w:right w:val="none" w:sz="0" w:space="0" w:color="auto"/>
          </w:divBdr>
          <w:divsChild>
            <w:div w:id="1229464801">
              <w:marLeft w:val="0"/>
              <w:marRight w:val="0"/>
              <w:marTop w:val="0"/>
              <w:marBottom w:val="0"/>
              <w:divBdr>
                <w:top w:val="none" w:sz="0" w:space="0" w:color="auto"/>
                <w:left w:val="none" w:sz="0" w:space="0" w:color="auto"/>
                <w:bottom w:val="none" w:sz="0" w:space="0" w:color="auto"/>
                <w:right w:val="none" w:sz="0" w:space="0" w:color="auto"/>
              </w:divBdr>
              <w:divsChild>
                <w:div w:id="468939966">
                  <w:marLeft w:val="0"/>
                  <w:marRight w:val="0"/>
                  <w:marTop w:val="0"/>
                  <w:marBottom w:val="0"/>
                  <w:divBdr>
                    <w:top w:val="none" w:sz="0" w:space="0" w:color="auto"/>
                    <w:left w:val="none" w:sz="0" w:space="0" w:color="auto"/>
                    <w:bottom w:val="none" w:sz="0" w:space="0" w:color="auto"/>
                    <w:right w:val="none" w:sz="0" w:space="0" w:color="auto"/>
                  </w:divBdr>
                  <w:divsChild>
                    <w:div w:id="916787609">
                      <w:marLeft w:val="0"/>
                      <w:marRight w:val="0"/>
                      <w:marTop w:val="0"/>
                      <w:marBottom w:val="0"/>
                      <w:divBdr>
                        <w:top w:val="none" w:sz="0" w:space="0" w:color="auto"/>
                        <w:left w:val="none" w:sz="0" w:space="0" w:color="auto"/>
                        <w:bottom w:val="none" w:sz="0" w:space="0" w:color="auto"/>
                        <w:right w:val="none" w:sz="0" w:space="0" w:color="auto"/>
                      </w:divBdr>
                      <w:divsChild>
                        <w:div w:id="935017371">
                          <w:marLeft w:val="0"/>
                          <w:marRight w:val="0"/>
                          <w:marTop w:val="0"/>
                          <w:marBottom w:val="0"/>
                          <w:divBdr>
                            <w:top w:val="none" w:sz="0" w:space="0" w:color="auto"/>
                            <w:left w:val="none" w:sz="0" w:space="0" w:color="auto"/>
                            <w:bottom w:val="none" w:sz="0" w:space="0" w:color="auto"/>
                            <w:right w:val="none" w:sz="0" w:space="0" w:color="auto"/>
                          </w:divBdr>
                          <w:divsChild>
                            <w:div w:id="395780974">
                              <w:marLeft w:val="0"/>
                              <w:marRight w:val="0"/>
                              <w:marTop w:val="0"/>
                              <w:marBottom w:val="0"/>
                              <w:divBdr>
                                <w:top w:val="none" w:sz="0" w:space="0" w:color="auto"/>
                                <w:left w:val="none" w:sz="0" w:space="0" w:color="auto"/>
                                <w:bottom w:val="none" w:sz="0" w:space="0" w:color="auto"/>
                                <w:right w:val="none" w:sz="0" w:space="0" w:color="auto"/>
                              </w:divBdr>
                              <w:divsChild>
                                <w:div w:id="102976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5260595">
      <w:bodyDiv w:val="1"/>
      <w:marLeft w:val="0"/>
      <w:marRight w:val="0"/>
      <w:marTop w:val="0"/>
      <w:marBottom w:val="0"/>
      <w:divBdr>
        <w:top w:val="none" w:sz="0" w:space="0" w:color="auto"/>
        <w:left w:val="none" w:sz="0" w:space="0" w:color="auto"/>
        <w:bottom w:val="none" w:sz="0" w:space="0" w:color="auto"/>
        <w:right w:val="none" w:sz="0" w:space="0" w:color="auto"/>
      </w:divBdr>
      <w:divsChild>
        <w:div w:id="505902904">
          <w:marLeft w:val="0"/>
          <w:marRight w:val="0"/>
          <w:marTop w:val="0"/>
          <w:marBottom w:val="0"/>
          <w:divBdr>
            <w:top w:val="none" w:sz="0" w:space="0" w:color="auto"/>
            <w:left w:val="none" w:sz="0" w:space="0" w:color="auto"/>
            <w:bottom w:val="none" w:sz="0" w:space="0" w:color="auto"/>
            <w:right w:val="none" w:sz="0" w:space="0" w:color="auto"/>
          </w:divBdr>
          <w:divsChild>
            <w:div w:id="564535155">
              <w:marLeft w:val="-187"/>
              <w:marRight w:val="-187"/>
              <w:marTop w:val="0"/>
              <w:marBottom w:val="0"/>
              <w:divBdr>
                <w:top w:val="none" w:sz="0" w:space="0" w:color="auto"/>
                <w:left w:val="none" w:sz="0" w:space="0" w:color="auto"/>
                <w:bottom w:val="none" w:sz="0" w:space="0" w:color="auto"/>
                <w:right w:val="none" w:sz="0" w:space="0" w:color="auto"/>
              </w:divBdr>
              <w:divsChild>
                <w:div w:id="1930963788">
                  <w:marLeft w:val="0"/>
                  <w:marRight w:val="0"/>
                  <w:marTop w:val="0"/>
                  <w:marBottom w:val="0"/>
                  <w:divBdr>
                    <w:top w:val="none" w:sz="0" w:space="0" w:color="auto"/>
                    <w:left w:val="none" w:sz="0" w:space="0" w:color="auto"/>
                    <w:bottom w:val="none" w:sz="0" w:space="0" w:color="auto"/>
                    <w:right w:val="none" w:sz="0" w:space="0" w:color="auto"/>
                  </w:divBdr>
                  <w:divsChild>
                    <w:div w:id="2048988171">
                      <w:marLeft w:val="0"/>
                      <w:marRight w:val="0"/>
                      <w:marTop w:val="0"/>
                      <w:marBottom w:val="0"/>
                      <w:divBdr>
                        <w:top w:val="none" w:sz="0" w:space="0" w:color="auto"/>
                        <w:left w:val="none" w:sz="0" w:space="0" w:color="auto"/>
                        <w:bottom w:val="none" w:sz="0" w:space="0" w:color="auto"/>
                        <w:right w:val="none" w:sz="0" w:space="0" w:color="auto"/>
                      </w:divBdr>
                      <w:divsChild>
                        <w:div w:id="754667682">
                          <w:marLeft w:val="0"/>
                          <w:marRight w:val="0"/>
                          <w:marTop w:val="0"/>
                          <w:marBottom w:val="0"/>
                          <w:divBdr>
                            <w:top w:val="none" w:sz="0" w:space="0" w:color="auto"/>
                            <w:left w:val="none" w:sz="0" w:space="0" w:color="auto"/>
                            <w:bottom w:val="none" w:sz="0" w:space="0" w:color="auto"/>
                            <w:right w:val="none" w:sz="0" w:space="0" w:color="auto"/>
                          </w:divBdr>
                          <w:divsChild>
                            <w:div w:id="1144858795">
                              <w:marLeft w:val="0"/>
                              <w:marRight w:val="0"/>
                              <w:marTop w:val="0"/>
                              <w:marBottom w:val="0"/>
                              <w:divBdr>
                                <w:top w:val="none" w:sz="0" w:space="0" w:color="auto"/>
                                <w:left w:val="none" w:sz="0" w:space="0" w:color="auto"/>
                                <w:bottom w:val="none" w:sz="0" w:space="0" w:color="auto"/>
                                <w:right w:val="none" w:sz="0" w:space="0" w:color="auto"/>
                              </w:divBdr>
                              <w:divsChild>
                                <w:div w:id="459690655">
                                  <w:marLeft w:val="0"/>
                                  <w:marRight w:val="0"/>
                                  <w:marTop w:val="0"/>
                                  <w:marBottom w:val="0"/>
                                  <w:divBdr>
                                    <w:top w:val="none" w:sz="0" w:space="0" w:color="auto"/>
                                    <w:left w:val="none" w:sz="0" w:space="0" w:color="auto"/>
                                    <w:bottom w:val="none" w:sz="0" w:space="0" w:color="auto"/>
                                    <w:right w:val="none" w:sz="0" w:space="0" w:color="auto"/>
                                  </w:divBdr>
                                  <w:divsChild>
                                    <w:div w:id="1132551671">
                                      <w:marLeft w:val="0"/>
                                      <w:marRight w:val="0"/>
                                      <w:marTop w:val="0"/>
                                      <w:marBottom w:val="0"/>
                                      <w:divBdr>
                                        <w:top w:val="none" w:sz="0" w:space="0" w:color="auto"/>
                                        <w:left w:val="none" w:sz="0" w:space="0" w:color="auto"/>
                                        <w:bottom w:val="none" w:sz="0" w:space="0" w:color="auto"/>
                                        <w:right w:val="none" w:sz="0" w:space="0" w:color="auto"/>
                                      </w:divBdr>
                                      <w:divsChild>
                                        <w:div w:id="1348870805">
                                          <w:marLeft w:val="0"/>
                                          <w:marRight w:val="0"/>
                                          <w:marTop w:val="0"/>
                                          <w:marBottom w:val="525"/>
                                          <w:divBdr>
                                            <w:top w:val="none" w:sz="0" w:space="0" w:color="auto"/>
                                            <w:left w:val="none" w:sz="0" w:space="0" w:color="auto"/>
                                            <w:bottom w:val="none" w:sz="0" w:space="0" w:color="auto"/>
                                            <w:right w:val="none" w:sz="0" w:space="0" w:color="auto"/>
                                          </w:divBdr>
                                          <w:divsChild>
                                            <w:div w:id="1848052642">
                                              <w:marLeft w:val="-187"/>
                                              <w:marRight w:val="-187"/>
                                              <w:marTop w:val="0"/>
                                              <w:marBottom w:val="0"/>
                                              <w:divBdr>
                                                <w:top w:val="none" w:sz="0" w:space="0" w:color="auto"/>
                                                <w:left w:val="none" w:sz="0" w:space="0" w:color="auto"/>
                                                <w:bottom w:val="none" w:sz="0" w:space="0" w:color="auto"/>
                                                <w:right w:val="none" w:sz="0" w:space="0" w:color="auto"/>
                                              </w:divBdr>
                                              <w:divsChild>
                                                <w:div w:id="1833713855">
                                                  <w:marLeft w:val="0"/>
                                                  <w:marRight w:val="0"/>
                                                  <w:marTop w:val="0"/>
                                                  <w:marBottom w:val="0"/>
                                                  <w:divBdr>
                                                    <w:top w:val="none" w:sz="0" w:space="0" w:color="auto"/>
                                                    <w:left w:val="none" w:sz="0" w:space="0" w:color="auto"/>
                                                    <w:bottom w:val="none" w:sz="0" w:space="0" w:color="auto"/>
                                                    <w:right w:val="none" w:sz="0" w:space="0" w:color="auto"/>
                                                  </w:divBdr>
                                                  <w:divsChild>
                                                    <w:div w:id="1973517167">
                                                      <w:marLeft w:val="0"/>
                                                      <w:marRight w:val="0"/>
                                                      <w:marTop w:val="0"/>
                                                      <w:marBottom w:val="0"/>
                                                      <w:divBdr>
                                                        <w:top w:val="none" w:sz="0" w:space="0" w:color="auto"/>
                                                        <w:left w:val="none" w:sz="0" w:space="0" w:color="auto"/>
                                                        <w:bottom w:val="none" w:sz="0" w:space="0" w:color="auto"/>
                                                        <w:right w:val="none" w:sz="0" w:space="0" w:color="auto"/>
                                                      </w:divBdr>
                                                      <w:divsChild>
                                                        <w:div w:id="1111630046">
                                                          <w:marLeft w:val="0"/>
                                                          <w:marRight w:val="0"/>
                                                          <w:marTop w:val="0"/>
                                                          <w:marBottom w:val="0"/>
                                                          <w:divBdr>
                                                            <w:top w:val="none" w:sz="0" w:space="0" w:color="auto"/>
                                                            <w:left w:val="none" w:sz="0" w:space="0" w:color="auto"/>
                                                            <w:bottom w:val="none" w:sz="0" w:space="0" w:color="auto"/>
                                                            <w:right w:val="none" w:sz="0" w:space="0" w:color="auto"/>
                                                          </w:divBdr>
                                                          <w:divsChild>
                                                            <w:div w:id="581453303">
                                                              <w:marLeft w:val="0"/>
                                                              <w:marRight w:val="0"/>
                                                              <w:marTop w:val="0"/>
                                                              <w:marBottom w:val="0"/>
                                                              <w:divBdr>
                                                                <w:top w:val="none" w:sz="0" w:space="0" w:color="auto"/>
                                                                <w:left w:val="none" w:sz="0" w:space="0" w:color="auto"/>
                                                                <w:bottom w:val="none" w:sz="0" w:space="0" w:color="auto"/>
                                                                <w:right w:val="none" w:sz="0" w:space="0" w:color="auto"/>
                                                              </w:divBdr>
                                                              <w:divsChild>
                                                                <w:div w:id="82011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4423084">
                                      <w:marLeft w:val="0"/>
                                      <w:marRight w:val="0"/>
                                      <w:marTop w:val="0"/>
                                      <w:marBottom w:val="0"/>
                                      <w:divBdr>
                                        <w:top w:val="none" w:sz="0" w:space="0" w:color="auto"/>
                                        <w:left w:val="none" w:sz="0" w:space="0" w:color="auto"/>
                                        <w:bottom w:val="none" w:sz="0" w:space="0" w:color="auto"/>
                                        <w:right w:val="none" w:sz="0" w:space="0" w:color="auto"/>
                                      </w:divBdr>
                                      <w:divsChild>
                                        <w:div w:id="1705791076">
                                          <w:marLeft w:val="0"/>
                                          <w:marRight w:val="0"/>
                                          <w:marTop w:val="0"/>
                                          <w:marBottom w:val="525"/>
                                          <w:divBdr>
                                            <w:top w:val="none" w:sz="0" w:space="0" w:color="auto"/>
                                            <w:left w:val="none" w:sz="0" w:space="0" w:color="auto"/>
                                            <w:bottom w:val="none" w:sz="0" w:space="0" w:color="auto"/>
                                            <w:right w:val="none" w:sz="0" w:space="0" w:color="auto"/>
                                          </w:divBdr>
                                          <w:divsChild>
                                            <w:div w:id="1213615028">
                                              <w:marLeft w:val="-187"/>
                                              <w:marRight w:val="-187"/>
                                              <w:marTop w:val="0"/>
                                              <w:marBottom w:val="0"/>
                                              <w:divBdr>
                                                <w:top w:val="none" w:sz="0" w:space="0" w:color="auto"/>
                                                <w:left w:val="none" w:sz="0" w:space="0" w:color="auto"/>
                                                <w:bottom w:val="none" w:sz="0" w:space="0" w:color="auto"/>
                                                <w:right w:val="none" w:sz="0" w:space="0" w:color="auto"/>
                                              </w:divBdr>
                                              <w:divsChild>
                                                <w:div w:id="1631325237">
                                                  <w:marLeft w:val="0"/>
                                                  <w:marRight w:val="0"/>
                                                  <w:marTop w:val="0"/>
                                                  <w:marBottom w:val="0"/>
                                                  <w:divBdr>
                                                    <w:top w:val="none" w:sz="0" w:space="0" w:color="auto"/>
                                                    <w:left w:val="none" w:sz="0" w:space="0" w:color="auto"/>
                                                    <w:bottom w:val="none" w:sz="0" w:space="0" w:color="auto"/>
                                                    <w:right w:val="none" w:sz="0" w:space="0" w:color="auto"/>
                                                  </w:divBdr>
                                                  <w:divsChild>
                                                    <w:div w:id="1274896740">
                                                      <w:marLeft w:val="0"/>
                                                      <w:marRight w:val="0"/>
                                                      <w:marTop w:val="0"/>
                                                      <w:marBottom w:val="0"/>
                                                      <w:divBdr>
                                                        <w:top w:val="none" w:sz="0" w:space="0" w:color="auto"/>
                                                        <w:left w:val="none" w:sz="0" w:space="0" w:color="auto"/>
                                                        <w:bottom w:val="none" w:sz="0" w:space="0" w:color="auto"/>
                                                        <w:right w:val="none" w:sz="0" w:space="0" w:color="auto"/>
                                                      </w:divBdr>
                                                      <w:divsChild>
                                                        <w:div w:id="408426883">
                                                          <w:marLeft w:val="0"/>
                                                          <w:marRight w:val="0"/>
                                                          <w:marTop w:val="0"/>
                                                          <w:marBottom w:val="0"/>
                                                          <w:divBdr>
                                                            <w:top w:val="none" w:sz="0" w:space="0" w:color="auto"/>
                                                            <w:left w:val="none" w:sz="0" w:space="0" w:color="auto"/>
                                                            <w:bottom w:val="none" w:sz="0" w:space="0" w:color="auto"/>
                                                            <w:right w:val="none" w:sz="0" w:space="0" w:color="auto"/>
                                                          </w:divBdr>
                                                          <w:divsChild>
                                                            <w:div w:id="425656404">
                                                              <w:marLeft w:val="0"/>
                                                              <w:marRight w:val="0"/>
                                                              <w:marTop w:val="0"/>
                                                              <w:marBottom w:val="0"/>
                                                              <w:divBdr>
                                                                <w:top w:val="none" w:sz="0" w:space="0" w:color="auto"/>
                                                                <w:left w:val="none" w:sz="0" w:space="0" w:color="auto"/>
                                                                <w:bottom w:val="none" w:sz="0" w:space="0" w:color="auto"/>
                                                                <w:right w:val="none" w:sz="0" w:space="0" w:color="auto"/>
                                                              </w:divBdr>
                                                              <w:divsChild>
                                                                <w:div w:id="37528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62695192">
          <w:marLeft w:val="0"/>
          <w:marRight w:val="0"/>
          <w:marTop w:val="0"/>
          <w:marBottom w:val="0"/>
          <w:divBdr>
            <w:top w:val="none" w:sz="0" w:space="0" w:color="auto"/>
            <w:left w:val="none" w:sz="0" w:space="0" w:color="auto"/>
            <w:bottom w:val="none" w:sz="0" w:space="0" w:color="auto"/>
            <w:right w:val="none" w:sz="0" w:space="0" w:color="auto"/>
          </w:divBdr>
          <w:divsChild>
            <w:div w:id="65105232">
              <w:marLeft w:val="-187"/>
              <w:marRight w:val="-187"/>
              <w:marTop w:val="0"/>
              <w:marBottom w:val="0"/>
              <w:divBdr>
                <w:top w:val="none" w:sz="0" w:space="0" w:color="auto"/>
                <w:left w:val="none" w:sz="0" w:space="0" w:color="auto"/>
                <w:bottom w:val="none" w:sz="0" w:space="0" w:color="auto"/>
                <w:right w:val="none" w:sz="0" w:space="0" w:color="auto"/>
              </w:divBdr>
              <w:divsChild>
                <w:div w:id="211235300">
                  <w:marLeft w:val="0"/>
                  <w:marRight w:val="0"/>
                  <w:marTop w:val="0"/>
                  <w:marBottom w:val="0"/>
                  <w:divBdr>
                    <w:top w:val="none" w:sz="0" w:space="0" w:color="auto"/>
                    <w:left w:val="none" w:sz="0" w:space="0" w:color="auto"/>
                    <w:bottom w:val="none" w:sz="0" w:space="0" w:color="auto"/>
                    <w:right w:val="none" w:sz="0" w:space="0" w:color="auto"/>
                  </w:divBdr>
                  <w:divsChild>
                    <w:div w:id="1978684459">
                      <w:marLeft w:val="0"/>
                      <w:marRight w:val="0"/>
                      <w:marTop w:val="0"/>
                      <w:marBottom w:val="0"/>
                      <w:divBdr>
                        <w:top w:val="none" w:sz="0" w:space="0" w:color="auto"/>
                        <w:left w:val="none" w:sz="0" w:space="0" w:color="auto"/>
                        <w:bottom w:val="none" w:sz="0" w:space="0" w:color="auto"/>
                        <w:right w:val="none" w:sz="0" w:space="0" w:color="auto"/>
                      </w:divBdr>
                      <w:divsChild>
                        <w:div w:id="1388911991">
                          <w:marLeft w:val="0"/>
                          <w:marRight w:val="0"/>
                          <w:marTop w:val="0"/>
                          <w:marBottom w:val="0"/>
                          <w:divBdr>
                            <w:top w:val="none" w:sz="0" w:space="0" w:color="auto"/>
                            <w:left w:val="none" w:sz="0" w:space="0" w:color="auto"/>
                            <w:bottom w:val="none" w:sz="0" w:space="0" w:color="auto"/>
                            <w:right w:val="none" w:sz="0" w:space="0" w:color="auto"/>
                          </w:divBdr>
                          <w:divsChild>
                            <w:div w:id="2026246107">
                              <w:marLeft w:val="0"/>
                              <w:marRight w:val="0"/>
                              <w:marTop w:val="0"/>
                              <w:marBottom w:val="0"/>
                              <w:divBdr>
                                <w:top w:val="none" w:sz="0" w:space="0" w:color="auto"/>
                                <w:left w:val="none" w:sz="0" w:space="0" w:color="auto"/>
                                <w:bottom w:val="none" w:sz="0" w:space="0" w:color="auto"/>
                                <w:right w:val="none" w:sz="0" w:space="0" w:color="auto"/>
                              </w:divBdr>
                              <w:divsChild>
                                <w:div w:id="1890728457">
                                  <w:marLeft w:val="0"/>
                                  <w:marRight w:val="0"/>
                                  <w:marTop w:val="0"/>
                                  <w:marBottom w:val="0"/>
                                  <w:divBdr>
                                    <w:top w:val="none" w:sz="0" w:space="0" w:color="auto"/>
                                    <w:left w:val="none" w:sz="0" w:space="0" w:color="auto"/>
                                    <w:bottom w:val="none" w:sz="0" w:space="0" w:color="auto"/>
                                    <w:right w:val="none" w:sz="0" w:space="0" w:color="auto"/>
                                  </w:divBdr>
                                  <w:divsChild>
                                    <w:div w:id="1517846112">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3529440">
          <w:marLeft w:val="0"/>
          <w:marRight w:val="0"/>
          <w:marTop w:val="0"/>
          <w:marBottom w:val="0"/>
          <w:divBdr>
            <w:top w:val="none" w:sz="0" w:space="0" w:color="auto"/>
            <w:left w:val="none" w:sz="0" w:space="0" w:color="auto"/>
            <w:bottom w:val="none" w:sz="0" w:space="0" w:color="auto"/>
            <w:right w:val="none" w:sz="0" w:space="0" w:color="auto"/>
          </w:divBdr>
          <w:divsChild>
            <w:div w:id="1270432285">
              <w:marLeft w:val="-187"/>
              <w:marRight w:val="-187"/>
              <w:marTop w:val="0"/>
              <w:marBottom w:val="0"/>
              <w:divBdr>
                <w:top w:val="none" w:sz="0" w:space="0" w:color="auto"/>
                <w:left w:val="none" w:sz="0" w:space="0" w:color="auto"/>
                <w:bottom w:val="none" w:sz="0" w:space="0" w:color="auto"/>
                <w:right w:val="none" w:sz="0" w:space="0" w:color="auto"/>
              </w:divBdr>
              <w:divsChild>
                <w:div w:id="864682900">
                  <w:marLeft w:val="0"/>
                  <w:marRight w:val="0"/>
                  <w:marTop w:val="0"/>
                  <w:marBottom w:val="0"/>
                  <w:divBdr>
                    <w:top w:val="none" w:sz="0" w:space="0" w:color="auto"/>
                    <w:left w:val="none" w:sz="0" w:space="0" w:color="auto"/>
                    <w:bottom w:val="none" w:sz="0" w:space="0" w:color="auto"/>
                    <w:right w:val="none" w:sz="0" w:space="0" w:color="auto"/>
                  </w:divBdr>
                  <w:divsChild>
                    <w:div w:id="2055154859">
                      <w:marLeft w:val="0"/>
                      <w:marRight w:val="0"/>
                      <w:marTop w:val="0"/>
                      <w:marBottom w:val="0"/>
                      <w:divBdr>
                        <w:top w:val="none" w:sz="0" w:space="0" w:color="auto"/>
                        <w:left w:val="none" w:sz="0" w:space="0" w:color="auto"/>
                        <w:bottom w:val="none" w:sz="0" w:space="0" w:color="auto"/>
                        <w:right w:val="none" w:sz="0" w:space="0" w:color="auto"/>
                      </w:divBdr>
                      <w:divsChild>
                        <w:div w:id="638262113">
                          <w:marLeft w:val="0"/>
                          <w:marRight w:val="0"/>
                          <w:marTop w:val="0"/>
                          <w:marBottom w:val="0"/>
                          <w:divBdr>
                            <w:top w:val="none" w:sz="0" w:space="0" w:color="auto"/>
                            <w:left w:val="none" w:sz="0" w:space="0" w:color="auto"/>
                            <w:bottom w:val="none" w:sz="0" w:space="0" w:color="auto"/>
                            <w:right w:val="none" w:sz="0" w:space="0" w:color="auto"/>
                          </w:divBdr>
                          <w:divsChild>
                            <w:div w:id="1749618733">
                              <w:marLeft w:val="0"/>
                              <w:marRight w:val="0"/>
                              <w:marTop w:val="0"/>
                              <w:marBottom w:val="0"/>
                              <w:divBdr>
                                <w:top w:val="none" w:sz="0" w:space="0" w:color="auto"/>
                                <w:left w:val="none" w:sz="0" w:space="0" w:color="auto"/>
                                <w:bottom w:val="none" w:sz="0" w:space="0" w:color="auto"/>
                                <w:right w:val="none" w:sz="0" w:space="0" w:color="auto"/>
                              </w:divBdr>
                              <w:divsChild>
                                <w:div w:id="828788834">
                                  <w:marLeft w:val="0"/>
                                  <w:marRight w:val="0"/>
                                  <w:marTop w:val="0"/>
                                  <w:marBottom w:val="0"/>
                                  <w:divBdr>
                                    <w:top w:val="none" w:sz="0" w:space="0" w:color="auto"/>
                                    <w:left w:val="none" w:sz="0" w:space="0" w:color="auto"/>
                                    <w:bottom w:val="none" w:sz="0" w:space="0" w:color="auto"/>
                                    <w:right w:val="none" w:sz="0" w:space="0" w:color="auto"/>
                                  </w:divBdr>
                                  <w:divsChild>
                                    <w:div w:id="545023258">
                                      <w:marLeft w:val="0"/>
                                      <w:marRight w:val="0"/>
                                      <w:marTop w:val="0"/>
                                      <w:marBottom w:val="0"/>
                                      <w:divBdr>
                                        <w:top w:val="none" w:sz="0" w:space="0" w:color="auto"/>
                                        <w:left w:val="none" w:sz="0" w:space="0" w:color="auto"/>
                                        <w:bottom w:val="none" w:sz="0" w:space="0" w:color="auto"/>
                                        <w:right w:val="none" w:sz="0" w:space="0" w:color="auto"/>
                                      </w:divBdr>
                                      <w:divsChild>
                                        <w:div w:id="798495970">
                                          <w:marLeft w:val="0"/>
                                          <w:marRight w:val="0"/>
                                          <w:marTop w:val="0"/>
                                          <w:marBottom w:val="0"/>
                                          <w:divBdr>
                                            <w:top w:val="none" w:sz="0" w:space="0" w:color="auto"/>
                                            <w:left w:val="none" w:sz="0" w:space="0" w:color="auto"/>
                                            <w:bottom w:val="none" w:sz="0" w:space="0" w:color="auto"/>
                                            <w:right w:val="none" w:sz="0" w:space="0" w:color="auto"/>
                                          </w:divBdr>
                                          <w:divsChild>
                                            <w:div w:id="50135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8467132">
          <w:marLeft w:val="0"/>
          <w:marRight w:val="0"/>
          <w:marTop w:val="0"/>
          <w:marBottom w:val="0"/>
          <w:divBdr>
            <w:top w:val="none" w:sz="0" w:space="0" w:color="auto"/>
            <w:left w:val="none" w:sz="0" w:space="0" w:color="auto"/>
            <w:bottom w:val="none" w:sz="0" w:space="0" w:color="auto"/>
            <w:right w:val="none" w:sz="0" w:space="0" w:color="auto"/>
          </w:divBdr>
          <w:divsChild>
            <w:div w:id="1139374698">
              <w:marLeft w:val="-187"/>
              <w:marRight w:val="-187"/>
              <w:marTop w:val="0"/>
              <w:marBottom w:val="0"/>
              <w:divBdr>
                <w:top w:val="none" w:sz="0" w:space="0" w:color="auto"/>
                <w:left w:val="none" w:sz="0" w:space="0" w:color="auto"/>
                <w:bottom w:val="none" w:sz="0" w:space="0" w:color="auto"/>
                <w:right w:val="none" w:sz="0" w:space="0" w:color="auto"/>
              </w:divBdr>
              <w:divsChild>
                <w:div w:id="1349140943">
                  <w:marLeft w:val="0"/>
                  <w:marRight w:val="0"/>
                  <w:marTop w:val="0"/>
                  <w:marBottom w:val="0"/>
                  <w:divBdr>
                    <w:top w:val="none" w:sz="0" w:space="0" w:color="auto"/>
                    <w:left w:val="none" w:sz="0" w:space="0" w:color="auto"/>
                    <w:bottom w:val="none" w:sz="0" w:space="0" w:color="auto"/>
                    <w:right w:val="none" w:sz="0" w:space="0" w:color="auto"/>
                  </w:divBdr>
                  <w:divsChild>
                    <w:div w:id="1252662463">
                      <w:marLeft w:val="0"/>
                      <w:marRight w:val="0"/>
                      <w:marTop w:val="0"/>
                      <w:marBottom w:val="0"/>
                      <w:divBdr>
                        <w:top w:val="none" w:sz="0" w:space="0" w:color="auto"/>
                        <w:left w:val="none" w:sz="0" w:space="0" w:color="auto"/>
                        <w:bottom w:val="none" w:sz="0" w:space="0" w:color="auto"/>
                        <w:right w:val="none" w:sz="0" w:space="0" w:color="auto"/>
                      </w:divBdr>
                      <w:divsChild>
                        <w:div w:id="1593202065">
                          <w:marLeft w:val="0"/>
                          <w:marRight w:val="0"/>
                          <w:marTop w:val="0"/>
                          <w:marBottom w:val="0"/>
                          <w:divBdr>
                            <w:top w:val="none" w:sz="0" w:space="0" w:color="auto"/>
                            <w:left w:val="none" w:sz="0" w:space="0" w:color="auto"/>
                            <w:bottom w:val="none" w:sz="0" w:space="0" w:color="auto"/>
                            <w:right w:val="none" w:sz="0" w:space="0" w:color="auto"/>
                          </w:divBdr>
                          <w:divsChild>
                            <w:div w:id="2099401052">
                              <w:marLeft w:val="0"/>
                              <w:marRight w:val="0"/>
                              <w:marTop w:val="0"/>
                              <w:marBottom w:val="0"/>
                              <w:divBdr>
                                <w:top w:val="none" w:sz="0" w:space="0" w:color="auto"/>
                                <w:left w:val="none" w:sz="0" w:space="0" w:color="auto"/>
                                <w:bottom w:val="none" w:sz="0" w:space="0" w:color="auto"/>
                                <w:right w:val="none" w:sz="0" w:space="0" w:color="auto"/>
                              </w:divBdr>
                              <w:divsChild>
                                <w:div w:id="1438258778">
                                  <w:marLeft w:val="0"/>
                                  <w:marRight w:val="0"/>
                                  <w:marTop w:val="0"/>
                                  <w:marBottom w:val="0"/>
                                  <w:divBdr>
                                    <w:top w:val="none" w:sz="0" w:space="0" w:color="auto"/>
                                    <w:left w:val="none" w:sz="0" w:space="0" w:color="auto"/>
                                    <w:bottom w:val="none" w:sz="0" w:space="0" w:color="auto"/>
                                    <w:right w:val="none" w:sz="0" w:space="0" w:color="auto"/>
                                  </w:divBdr>
                                  <w:divsChild>
                                    <w:div w:id="22414468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6811097">
      <w:bodyDiv w:val="1"/>
      <w:marLeft w:val="0"/>
      <w:marRight w:val="0"/>
      <w:marTop w:val="0"/>
      <w:marBottom w:val="0"/>
      <w:divBdr>
        <w:top w:val="none" w:sz="0" w:space="0" w:color="auto"/>
        <w:left w:val="none" w:sz="0" w:space="0" w:color="auto"/>
        <w:bottom w:val="none" w:sz="0" w:space="0" w:color="auto"/>
        <w:right w:val="none" w:sz="0" w:space="0" w:color="auto"/>
      </w:divBdr>
    </w:div>
    <w:div w:id="996880536">
      <w:bodyDiv w:val="1"/>
      <w:marLeft w:val="0"/>
      <w:marRight w:val="0"/>
      <w:marTop w:val="0"/>
      <w:marBottom w:val="0"/>
      <w:divBdr>
        <w:top w:val="none" w:sz="0" w:space="0" w:color="auto"/>
        <w:left w:val="none" w:sz="0" w:space="0" w:color="auto"/>
        <w:bottom w:val="none" w:sz="0" w:space="0" w:color="auto"/>
        <w:right w:val="none" w:sz="0" w:space="0" w:color="auto"/>
      </w:divBdr>
    </w:div>
    <w:div w:id="1006178211">
      <w:bodyDiv w:val="1"/>
      <w:marLeft w:val="0"/>
      <w:marRight w:val="0"/>
      <w:marTop w:val="0"/>
      <w:marBottom w:val="0"/>
      <w:divBdr>
        <w:top w:val="none" w:sz="0" w:space="0" w:color="auto"/>
        <w:left w:val="none" w:sz="0" w:space="0" w:color="auto"/>
        <w:bottom w:val="none" w:sz="0" w:space="0" w:color="auto"/>
        <w:right w:val="none" w:sz="0" w:space="0" w:color="auto"/>
      </w:divBdr>
      <w:divsChild>
        <w:div w:id="11808013">
          <w:marLeft w:val="1800"/>
          <w:marRight w:val="0"/>
          <w:marTop w:val="0"/>
          <w:marBottom w:val="134"/>
          <w:divBdr>
            <w:top w:val="none" w:sz="0" w:space="0" w:color="auto"/>
            <w:left w:val="none" w:sz="0" w:space="0" w:color="auto"/>
            <w:bottom w:val="none" w:sz="0" w:space="0" w:color="auto"/>
            <w:right w:val="none" w:sz="0" w:space="0" w:color="auto"/>
          </w:divBdr>
        </w:div>
        <w:div w:id="577133107">
          <w:marLeft w:val="547"/>
          <w:marRight w:val="0"/>
          <w:marTop w:val="0"/>
          <w:marBottom w:val="173"/>
          <w:divBdr>
            <w:top w:val="none" w:sz="0" w:space="0" w:color="auto"/>
            <w:left w:val="none" w:sz="0" w:space="0" w:color="auto"/>
            <w:bottom w:val="none" w:sz="0" w:space="0" w:color="auto"/>
            <w:right w:val="none" w:sz="0" w:space="0" w:color="auto"/>
          </w:divBdr>
        </w:div>
        <w:div w:id="1148009524">
          <w:marLeft w:val="547"/>
          <w:marRight w:val="0"/>
          <w:marTop w:val="0"/>
          <w:marBottom w:val="173"/>
          <w:divBdr>
            <w:top w:val="none" w:sz="0" w:space="0" w:color="auto"/>
            <w:left w:val="none" w:sz="0" w:space="0" w:color="auto"/>
            <w:bottom w:val="none" w:sz="0" w:space="0" w:color="auto"/>
            <w:right w:val="none" w:sz="0" w:space="0" w:color="auto"/>
          </w:divBdr>
        </w:div>
        <w:div w:id="1320962519">
          <w:marLeft w:val="1166"/>
          <w:marRight w:val="0"/>
          <w:marTop w:val="0"/>
          <w:marBottom w:val="154"/>
          <w:divBdr>
            <w:top w:val="none" w:sz="0" w:space="0" w:color="auto"/>
            <w:left w:val="none" w:sz="0" w:space="0" w:color="auto"/>
            <w:bottom w:val="none" w:sz="0" w:space="0" w:color="auto"/>
            <w:right w:val="none" w:sz="0" w:space="0" w:color="auto"/>
          </w:divBdr>
        </w:div>
        <w:div w:id="1378555136">
          <w:marLeft w:val="1166"/>
          <w:marRight w:val="0"/>
          <w:marTop w:val="0"/>
          <w:marBottom w:val="154"/>
          <w:divBdr>
            <w:top w:val="none" w:sz="0" w:space="0" w:color="auto"/>
            <w:left w:val="none" w:sz="0" w:space="0" w:color="auto"/>
            <w:bottom w:val="none" w:sz="0" w:space="0" w:color="auto"/>
            <w:right w:val="none" w:sz="0" w:space="0" w:color="auto"/>
          </w:divBdr>
        </w:div>
        <w:div w:id="1393040964">
          <w:marLeft w:val="1166"/>
          <w:marRight w:val="0"/>
          <w:marTop w:val="0"/>
          <w:marBottom w:val="154"/>
          <w:divBdr>
            <w:top w:val="none" w:sz="0" w:space="0" w:color="auto"/>
            <w:left w:val="none" w:sz="0" w:space="0" w:color="auto"/>
            <w:bottom w:val="none" w:sz="0" w:space="0" w:color="auto"/>
            <w:right w:val="none" w:sz="0" w:space="0" w:color="auto"/>
          </w:divBdr>
        </w:div>
        <w:div w:id="1804035381">
          <w:marLeft w:val="547"/>
          <w:marRight w:val="0"/>
          <w:marTop w:val="0"/>
          <w:marBottom w:val="173"/>
          <w:divBdr>
            <w:top w:val="none" w:sz="0" w:space="0" w:color="auto"/>
            <w:left w:val="none" w:sz="0" w:space="0" w:color="auto"/>
            <w:bottom w:val="none" w:sz="0" w:space="0" w:color="auto"/>
            <w:right w:val="none" w:sz="0" w:space="0" w:color="auto"/>
          </w:divBdr>
        </w:div>
        <w:div w:id="2102869631">
          <w:marLeft w:val="1166"/>
          <w:marRight w:val="0"/>
          <w:marTop w:val="0"/>
          <w:marBottom w:val="154"/>
          <w:divBdr>
            <w:top w:val="none" w:sz="0" w:space="0" w:color="auto"/>
            <w:left w:val="none" w:sz="0" w:space="0" w:color="auto"/>
            <w:bottom w:val="none" w:sz="0" w:space="0" w:color="auto"/>
            <w:right w:val="none" w:sz="0" w:space="0" w:color="auto"/>
          </w:divBdr>
        </w:div>
      </w:divsChild>
    </w:div>
    <w:div w:id="1012029194">
      <w:bodyDiv w:val="1"/>
      <w:marLeft w:val="0"/>
      <w:marRight w:val="0"/>
      <w:marTop w:val="0"/>
      <w:marBottom w:val="0"/>
      <w:divBdr>
        <w:top w:val="none" w:sz="0" w:space="0" w:color="auto"/>
        <w:left w:val="none" w:sz="0" w:space="0" w:color="auto"/>
        <w:bottom w:val="none" w:sz="0" w:space="0" w:color="auto"/>
        <w:right w:val="none" w:sz="0" w:space="0" w:color="auto"/>
      </w:divBdr>
    </w:div>
    <w:div w:id="1016150572">
      <w:bodyDiv w:val="1"/>
      <w:marLeft w:val="0"/>
      <w:marRight w:val="0"/>
      <w:marTop w:val="0"/>
      <w:marBottom w:val="0"/>
      <w:divBdr>
        <w:top w:val="none" w:sz="0" w:space="0" w:color="auto"/>
        <w:left w:val="none" w:sz="0" w:space="0" w:color="auto"/>
        <w:bottom w:val="none" w:sz="0" w:space="0" w:color="auto"/>
        <w:right w:val="none" w:sz="0" w:space="0" w:color="auto"/>
      </w:divBdr>
      <w:divsChild>
        <w:div w:id="1259286689">
          <w:marLeft w:val="0"/>
          <w:marRight w:val="0"/>
          <w:marTop w:val="0"/>
          <w:marBottom w:val="0"/>
          <w:divBdr>
            <w:top w:val="none" w:sz="0" w:space="0" w:color="auto"/>
            <w:left w:val="none" w:sz="0" w:space="0" w:color="auto"/>
            <w:bottom w:val="none" w:sz="0" w:space="0" w:color="auto"/>
            <w:right w:val="none" w:sz="0" w:space="0" w:color="auto"/>
          </w:divBdr>
          <w:divsChild>
            <w:div w:id="870533467">
              <w:marLeft w:val="0"/>
              <w:marRight w:val="0"/>
              <w:marTop w:val="0"/>
              <w:marBottom w:val="0"/>
              <w:divBdr>
                <w:top w:val="none" w:sz="0" w:space="0" w:color="auto"/>
                <w:left w:val="none" w:sz="0" w:space="0" w:color="auto"/>
                <w:bottom w:val="none" w:sz="0" w:space="0" w:color="auto"/>
                <w:right w:val="none" w:sz="0" w:space="0" w:color="auto"/>
              </w:divBdr>
              <w:divsChild>
                <w:div w:id="16558377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65618695">
          <w:marLeft w:val="0"/>
          <w:marRight w:val="0"/>
          <w:marTop w:val="0"/>
          <w:marBottom w:val="0"/>
          <w:divBdr>
            <w:top w:val="none" w:sz="0" w:space="0" w:color="auto"/>
            <w:left w:val="none" w:sz="0" w:space="0" w:color="auto"/>
            <w:bottom w:val="none" w:sz="0" w:space="0" w:color="auto"/>
            <w:right w:val="none" w:sz="0" w:space="0" w:color="auto"/>
          </w:divBdr>
          <w:divsChild>
            <w:div w:id="646056218">
              <w:marLeft w:val="0"/>
              <w:marRight w:val="0"/>
              <w:marTop w:val="0"/>
              <w:marBottom w:val="0"/>
              <w:divBdr>
                <w:top w:val="none" w:sz="0" w:space="0" w:color="auto"/>
                <w:left w:val="none" w:sz="0" w:space="0" w:color="auto"/>
                <w:bottom w:val="none" w:sz="0" w:space="0" w:color="auto"/>
                <w:right w:val="none" w:sz="0" w:space="0" w:color="auto"/>
              </w:divBdr>
              <w:divsChild>
                <w:div w:id="698512436">
                  <w:marLeft w:val="0"/>
                  <w:marRight w:val="0"/>
                  <w:marTop w:val="150"/>
                  <w:marBottom w:val="300"/>
                  <w:divBdr>
                    <w:top w:val="none" w:sz="0" w:space="0" w:color="auto"/>
                    <w:left w:val="none" w:sz="0" w:space="0" w:color="auto"/>
                    <w:bottom w:val="none" w:sz="0" w:space="0" w:color="auto"/>
                    <w:right w:val="none" w:sz="0" w:space="0" w:color="auto"/>
                  </w:divBdr>
                  <w:divsChild>
                    <w:div w:id="358245321">
                      <w:marLeft w:val="120"/>
                      <w:marRight w:val="0"/>
                      <w:marTop w:val="0"/>
                      <w:marBottom w:val="120"/>
                      <w:divBdr>
                        <w:top w:val="none" w:sz="0" w:space="0" w:color="auto"/>
                        <w:left w:val="none" w:sz="0" w:space="0" w:color="auto"/>
                        <w:bottom w:val="none" w:sz="0" w:space="0" w:color="auto"/>
                        <w:right w:val="none" w:sz="0" w:space="0" w:color="auto"/>
                      </w:divBdr>
                      <w:divsChild>
                        <w:div w:id="1323124738">
                          <w:marLeft w:val="0"/>
                          <w:marRight w:val="0"/>
                          <w:marTop w:val="0"/>
                          <w:marBottom w:val="0"/>
                          <w:divBdr>
                            <w:top w:val="none" w:sz="0" w:space="0" w:color="auto"/>
                            <w:left w:val="none" w:sz="0" w:space="0" w:color="auto"/>
                            <w:bottom w:val="none" w:sz="0" w:space="0" w:color="auto"/>
                            <w:right w:val="none" w:sz="0" w:space="0" w:color="auto"/>
                          </w:divBdr>
                          <w:divsChild>
                            <w:div w:id="1819111274">
                              <w:marLeft w:val="0"/>
                              <w:marRight w:val="0"/>
                              <w:marTop w:val="0"/>
                              <w:marBottom w:val="0"/>
                              <w:divBdr>
                                <w:top w:val="none" w:sz="0" w:space="0" w:color="auto"/>
                                <w:left w:val="none" w:sz="0" w:space="0" w:color="auto"/>
                                <w:bottom w:val="none" w:sz="0" w:space="0" w:color="auto"/>
                                <w:right w:val="none" w:sz="0" w:space="0" w:color="auto"/>
                              </w:divBdr>
                              <w:divsChild>
                                <w:div w:id="379524791">
                                  <w:marLeft w:val="0"/>
                                  <w:marRight w:val="0"/>
                                  <w:marTop w:val="0"/>
                                  <w:marBottom w:val="0"/>
                                  <w:divBdr>
                                    <w:top w:val="none" w:sz="0" w:space="0" w:color="auto"/>
                                    <w:left w:val="none" w:sz="0" w:space="0" w:color="auto"/>
                                    <w:bottom w:val="none" w:sz="0" w:space="0" w:color="auto"/>
                                    <w:right w:val="none" w:sz="0" w:space="0" w:color="auto"/>
                                  </w:divBdr>
                                  <w:divsChild>
                                    <w:div w:id="92144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418753">
          <w:marLeft w:val="0"/>
          <w:marRight w:val="0"/>
          <w:marTop w:val="0"/>
          <w:marBottom w:val="0"/>
          <w:divBdr>
            <w:top w:val="none" w:sz="0" w:space="0" w:color="auto"/>
            <w:left w:val="none" w:sz="0" w:space="0" w:color="auto"/>
            <w:bottom w:val="none" w:sz="0" w:space="0" w:color="auto"/>
            <w:right w:val="none" w:sz="0" w:space="0" w:color="auto"/>
          </w:divBdr>
          <w:divsChild>
            <w:div w:id="1303344742">
              <w:marLeft w:val="0"/>
              <w:marRight w:val="0"/>
              <w:marTop w:val="0"/>
              <w:marBottom w:val="0"/>
              <w:divBdr>
                <w:top w:val="none" w:sz="0" w:space="0" w:color="auto"/>
                <w:left w:val="none" w:sz="0" w:space="0" w:color="auto"/>
                <w:bottom w:val="none" w:sz="0" w:space="0" w:color="auto"/>
                <w:right w:val="none" w:sz="0" w:space="0" w:color="auto"/>
              </w:divBdr>
              <w:divsChild>
                <w:div w:id="116308647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575163540">
          <w:marLeft w:val="0"/>
          <w:marRight w:val="0"/>
          <w:marTop w:val="0"/>
          <w:marBottom w:val="0"/>
          <w:divBdr>
            <w:top w:val="none" w:sz="0" w:space="0" w:color="auto"/>
            <w:left w:val="none" w:sz="0" w:space="0" w:color="auto"/>
            <w:bottom w:val="none" w:sz="0" w:space="0" w:color="auto"/>
            <w:right w:val="none" w:sz="0" w:space="0" w:color="auto"/>
          </w:divBdr>
          <w:divsChild>
            <w:div w:id="539631607">
              <w:marLeft w:val="0"/>
              <w:marRight w:val="0"/>
              <w:marTop w:val="0"/>
              <w:marBottom w:val="0"/>
              <w:divBdr>
                <w:top w:val="none" w:sz="0" w:space="0" w:color="auto"/>
                <w:left w:val="none" w:sz="0" w:space="0" w:color="auto"/>
                <w:bottom w:val="none" w:sz="0" w:space="0" w:color="auto"/>
                <w:right w:val="none" w:sz="0" w:space="0" w:color="auto"/>
              </w:divBdr>
              <w:divsChild>
                <w:div w:id="882206383">
                  <w:marLeft w:val="-420"/>
                  <w:marRight w:val="0"/>
                  <w:marTop w:val="0"/>
                  <w:marBottom w:val="0"/>
                  <w:divBdr>
                    <w:top w:val="none" w:sz="0" w:space="0" w:color="auto"/>
                    <w:left w:val="none" w:sz="0" w:space="0" w:color="auto"/>
                    <w:bottom w:val="none" w:sz="0" w:space="0" w:color="auto"/>
                    <w:right w:val="none" w:sz="0" w:space="0" w:color="auto"/>
                  </w:divBdr>
                  <w:divsChild>
                    <w:div w:id="926502719">
                      <w:marLeft w:val="0"/>
                      <w:marRight w:val="0"/>
                      <w:marTop w:val="0"/>
                      <w:marBottom w:val="0"/>
                      <w:divBdr>
                        <w:top w:val="none" w:sz="0" w:space="0" w:color="auto"/>
                        <w:left w:val="none" w:sz="0" w:space="0" w:color="auto"/>
                        <w:bottom w:val="none" w:sz="0" w:space="0" w:color="auto"/>
                        <w:right w:val="none" w:sz="0" w:space="0" w:color="auto"/>
                      </w:divBdr>
                      <w:divsChild>
                        <w:div w:id="1404453000">
                          <w:marLeft w:val="0"/>
                          <w:marRight w:val="0"/>
                          <w:marTop w:val="0"/>
                          <w:marBottom w:val="0"/>
                          <w:divBdr>
                            <w:top w:val="none" w:sz="0" w:space="0" w:color="auto"/>
                            <w:left w:val="none" w:sz="0" w:space="0" w:color="auto"/>
                            <w:bottom w:val="none" w:sz="0" w:space="0" w:color="auto"/>
                            <w:right w:val="none" w:sz="0" w:space="0" w:color="auto"/>
                          </w:divBdr>
                          <w:divsChild>
                            <w:div w:id="1239973474">
                              <w:marLeft w:val="0"/>
                              <w:marRight w:val="0"/>
                              <w:marTop w:val="0"/>
                              <w:marBottom w:val="0"/>
                              <w:divBdr>
                                <w:top w:val="none" w:sz="0" w:space="0" w:color="auto"/>
                                <w:left w:val="none" w:sz="0" w:space="0" w:color="auto"/>
                                <w:bottom w:val="none" w:sz="0" w:space="0" w:color="auto"/>
                                <w:right w:val="none" w:sz="0" w:space="0" w:color="auto"/>
                              </w:divBdr>
                            </w:div>
                            <w:div w:id="36583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147762">
                  <w:marLeft w:val="-420"/>
                  <w:marRight w:val="0"/>
                  <w:marTop w:val="0"/>
                  <w:marBottom w:val="0"/>
                  <w:divBdr>
                    <w:top w:val="none" w:sz="0" w:space="0" w:color="auto"/>
                    <w:left w:val="none" w:sz="0" w:space="0" w:color="auto"/>
                    <w:bottom w:val="none" w:sz="0" w:space="0" w:color="auto"/>
                    <w:right w:val="none" w:sz="0" w:space="0" w:color="auto"/>
                  </w:divBdr>
                  <w:divsChild>
                    <w:div w:id="406464684">
                      <w:marLeft w:val="0"/>
                      <w:marRight w:val="0"/>
                      <w:marTop w:val="0"/>
                      <w:marBottom w:val="0"/>
                      <w:divBdr>
                        <w:top w:val="none" w:sz="0" w:space="0" w:color="auto"/>
                        <w:left w:val="none" w:sz="0" w:space="0" w:color="auto"/>
                        <w:bottom w:val="none" w:sz="0" w:space="0" w:color="auto"/>
                        <w:right w:val="none" w:sz="0" w:space="0" w:color="auto"/>
                      </w:divBdr>
                      <w:divsChild>
                        <w:div w:id="497110496">
                          <w:marLeft w:val="0"/>
                          <w:marRight w:val="0"/>
                          <w:marTop w:val="0"/>
                          <w:marBottom w:val="0"/>
                          <w:divBdr>
                            <w:top w:val="none" w:sz="0" w:space="0" w:color="auto"/>
                            <w:left w:val="none" w:sz="0" w:space="0" w:color="auto"/>
                            <w:bottom w:val="none" w:sz="0" w:space="0" w:color="auto"/>
                            <w:right w:val="none" w:sz="0" w:space="0" w:color="auto"/>
                          </w:divBdr>
                          <w:divsChild>
                            <w:div w:id="1959601064">
                              <w:marLeft w:val="0"/>
                              <w:marRight w:val="0"/>
                              <w:marTop w:val="0"/>
                              <w:marBottom w:val="0"/>
                              <w:divBdr>
                                <w:top w:val="none" w:sz="0" w:space="0" w:color="auto"/>
                                <w:left w:val="none" w:sz="0" w:space="0" w:color="auto"/>
                                <w:bottom w:val="none" w:sz="0" w:space="0" w:color="auto"/>
                                <w:right w:val="none" w:sz="0" w:space="0" w:color="auto"/>
                              </w:divBdr>
                            </w:div>
                            <w:div w:id="177559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817545">
                  <w:marLeft w:val="-420"/>
                  <w:marRight w:val="0"/>
                  <w:marTop w:val="0"/>
                  <w:marBottom w:val="0"/>
                  <w:divBdr>
                    <w:top w:val="none" w:sz="0" w:space="0" w:color="auto"/>
                    <w:left w:val="none" w:sz="0" w:space="0" w:color="auto"/>
                    <w:bottom w:val="none" w:sz="0" w:space="0" w:color="auto"/>
                    <w:right w:val="none" w:sz="0" w:space="0" w:color="auto"/>
                  </w:divBdr>
                  <w:divsChild>
                    <w:div w:id="1986928397">
                      <w:marLeft w:val="0"/>
                      <w:marRight w:val="0"/>
                      <w:marTop w:val="0"/>
                      <w:marBottom w:val="0"/>
                      <w:divBdr>
                        <w:top w:val="none" w:sz="0" w:space="0" w:color="auto"/>
                        <w:left w:val="none" w:sz="0" w:space="0" w:color="auto"/>
                        <w:bottom w:val="none" w:sz="0" w:space="0" w:color="auto"/>
                        <w:right w:val="none" w:sz="0" w:space="0" w:color="auto"/>
                      </w:divBdr>
                      <w:divsChild>
                        <w:div w:id="1065566876">
                          <w:marLeft w:val="0"/>
                          <w:marRight w:val="0"/>
                          <w:marTop w:val="0"/>
                          <w:marBottom w:val="0"/>
                          <w:divBdr>
                            <w:top w:val="none" w:sz="0" w:space="0" w:color="auto"/>
                            <w:left w:val="none" w:sz="0" w:space="0" w:color="auto"/>
                            <w:bottom w:val="none" w:sz="0" w:space="0" w:color="auto"/>
                            <w:right w:val="none" w:sz="0" w:space="0" w:color="auto"/>
                          </w:divBdr>
                          <w:divsChild>
                            <w:div w:id="161239418">
                              <w:marLeft w:val="0"/>
                              <w:marRight w:val="0"/>
                              <w:marTop w:val="0"/>
                              <w:marBottom w:val="0"/>
                              <w:divBdr>
                                <w:top w:val="none" w:sz="0" w:space="0" w:color="auto"/>
                                <w:left w:val="none" w:sz="0" w:space="0" w:color="auto"/>
                                <w:bottom w:val="none" w:sz="0" w:space="0" w:color="auto"/>
                                <w:right w:val="none" w:sz="0" w:space="0" w:color="auto"/>
                              </w:divBdr>
                            </w:div>
                            <w:div w:id="140313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032466">
                  <w:marLeft w:val="-420"/>
                  <w:marRight w:val="0"/>
                  <w:marTop w:val="0"/>
                  <w:marBottom w:val="0"/>
                  <w:divBdr>
                    <w:top w:val="none" w:sz="0" w:space="0" w:color="auto"/>
                    <w:left w:val="none" w:sz="0" w:space="0" w:color="auto"/>
                    <w:bottom w:val="none" w:sz="0" w:space="0" w:color="auto"/>
                    <w:right w:val="none" w:sz="0" w:space="0" w:color="auto"/>
                  </w:divBdr>
                  <w:divsChild>
                    <w:div w:id="1220940163">
                      <w:marLeft w:val="0"/>
                      <w:marRight w:val="0"/>
                      <w:marTop w:val="0"/>
                      <w:marBottom w:val="0"/>
                      <w:divBdr>
                        <w:top w:val="none" w:sz="0" w:space="0" w:color="auto"/>
                        <w:left w:val="none" w:sz="0" w:space="0" w:color="auto"/>
                        <w:bottom w:val="none" w:sz="0" w:space="0" w:color="auto"/>
                        <w:right w:val="none" w:sz="0" w:space="0" w:color="auto"/>
                      </w:divBdr>
                      <w:divsChild>
                        <w:div w:id="572083657">
                          <w:marLeft w:val="0"/>
                          <w:marRight w:val="0"/>
                          <w:marTop w:val="0"/>
                          <w:marBottom w:val="0"/>
                          <w:divBdr>
                            <w:top w:val="none" w:sz="0" w:space="0" w:color="auto"/>
                            <w:left w:val="none" w:sz="0" w:space="0" w:color="auto"/>
                            <w:bottom w:val="none" w:sz="0" w:space="0" w:color="auto"/>
                            <w:right w:val="none" w:sz="0" w:space="0" w:color="auto"/>
                          </w:divBdr>
                          <w:divsChild>
                            <w:div w:id="498886291">
                              <w:marLeft w:val="0"/>
                              <w:marRight w:val="0"/>
                              <w:marTop w:val="0"/>
                              <w:marBottom w:val="0"/>
                              <w:divBdr>
                                <w:top w:val="none" w:sz="0" w:space="0" w:color="auto"/>
                                <w:left w:val="none" w:sz="0" w:space="0" w:color="auto"/>
                                <w:bottom w:val="none" w:sz="0" w:space="0" w:color="auto"/>
                                <w:right w:val="none" w:sz="0" w:space="0" w:color="auto"/>
                              </w:divBdr>
                            </w:div>
                            <w:div w:id="9627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425896">
                  <w:marLeft w:val="-420"/>
                  <w:marRight w:val="0"/>
                  <w:marTop w:val="0"/>
                  <w:marBottom w:val="0"/>
                  <w:divBdr>
                    <w:top w:val="none" w:sz="0" w:space="0" w:color="auto"/>
                    <w:left w:val="none" w:sz="0" w:space="0" w:color="auto"/>
                    <w:bottom w:val="none" w:sz="0" w:space="0" w:color="auto"/>
                    <w:right w:val="none" w:sz="0" w:space="0" w:color="auto"/>
                  </w:divBdr>
                  <w:divsChild>
                    <w:div w:id="1754545765">
                      <w:marLeft w:val="0"/>
                      <w:marRight w:val="0"/>
                      <w:marTop w:val="0"/>
                      <w:marBottom w:val="0"/>
                      <w:divBdr>
                        <w:top w:val="none" w:sz="0" w:space="0" w:color="auto"/>
                        <w:left w:val="none" w:sz="0" w:space="0" w:color="auto"/>
                        <w:bottom w:val="none" w:sz="0" w:space="0" w:color="auto"/>
                        <w:right w:val="none" w:sz="0" w:space="0" w:color="auto"/>
                      </w:divBdr>
                      <w:divsChild>
                        <w:div w:id="841622093">
                          <w:marLeft w:val="0"/>
                          <w:marRight w:val="0"/>
                          <w:marTop w:val="0"/>
                          <w:marBottom w:val="0"/>
                          <w:divBdr>
                            <w:top w:val="none" w:sz="0" w:space="0" w:color="auto"/>
                            <w:left w:val="none" w:sz="0" w:space="0" w:color="auto"/>
                            <w:bottom w:val="none" w:sz="0" w:space="0" w:color="auto"/>
                            <w:right w:val="none" w:sz="0" w:space="0" w:color="auto"/>
                          </w:divBdr>
                          <w:divsChild>
                            <w:div w:id="163673004">
                              <w:marLeft w:val="0"/>
                              <w:marRight w:val="0"/>
                              <w:marTop w:val="0"/>
                              <w:marBottom w:val="0"/>
                              <w:divBdr>
                                <w:top w:val="none" w:sz="0" w:space="0" w:color="auto"/>
                                <w:left w:val="none" w:sz="0" w:space="0" w:color="auto"/>
                                <w:bottom w:val="none" w:sz="0" w:space="0" w:color="auto"/>
                                <w:right w:val="none" w:sz="0" w:space="0" w:color="auto"/>
                              </w:divBdr>
                            </w:div>
                            <w:div w:id="95310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8918878">
      <w:bodyDiv w:val="1"/>
      <w:marLeft w:val="0"/>
      <w:marRight w:val="0"/>
      <w:marTop w:val="0"/>
      <w:marBottom w:val="0"/>
      <w:divBdr>
        <w:top w:val="none" w:sz="0" w:space="0" w:color="auto"/>
        <w:left w:val="none" w:sz="0" w:space="0" w:color="auto"/>
        <w:bottom w:val="none" w:sz="0" w:space="0" w:color="auto"/>
        <w:right w:val="none" w:sz="0" w:space="0" w:color="auto"/>
      </w:divBdr>
    </w:div>
    <w:div w:id="1030108653">
      <w:bodyDiv w:val="1"/>
      <w:marLeft w:val="0"/>
      <w:marRight w:val="0"/>
      <w:marTop w:val="0"/>
      <w:marBottom w:val="0"/>
      <w:divBdr>
        <w:top w:val="none" w:sz="0" w:space="0" w:color="auto"/>
        <w:left w:val="none" w:sz="0" w:space="0" w:color="auto"/>
        <w:bottom w:val="none" w:sz="0" w:space="0" w:color="auto"/>
        <w:right w:val="none" w:sz="0" w:space="0" w:color="auto"/>
      </w:divBdr>
    </w:div>
    <w:div w:id="1034617895">
      <w:bodyDiv w:val="1"/>
      <w:marLeft w:val="0"/>
      <w:marRight w:val="0"/>
      <w:marTop w:val="0"/>
      <w:marBottom w:val="0"/>
      <w:divBdr>
        <w:top w:val="none" w:sz="0" w:space="0" w:color="auto"/>
        <w:left w:val="none" w:sz="0" w:space="0" w:color="auto"/>
        <w:bottom w:val="none" w:sz="0" w:space="0" w:color="auto"/>
        <w:right w:val="none" w:sz="0" w:space="0" w:color="auto"/>
      </w:divBdr>
    </w:div>
    <w:div w:id="1040671922">
      <w:bodyDiv w:val="1"/>
      <w:marLeft w:val="0"/>
      <w:marRight w:val="0"/>
      <w:marTop w:val="0"/>
      <w:marBottom w:val="0"/>
      <w:divBdr>
        <w:top w:val="none" w:sz="0" w:space="0" w:color="auto"/>
        <w:left w:val="none" w:sz="0" w:space="0" w:color="auto"/>
        <w:bottom w:val="none" w:sz="0" w:space="0" w:color="auto"/>
        <w:right w:val="none" w:sz="0" w:space="0" w:color="auto"/>
      </w:divBdr>
    </w:div>
    <w:div w:id="1044329747">
      <w:bodyDiv w:val="1"/>
      <w:marLeft w:val="0"/>
      <w:marRight w:val="0"/>
      <w:marTop w:val="0"/>
      <w:marBottom w:val="0"/>
      <w:divBdr>
        <w:top w:val="none" w:sz="0" w:space="0" w:color="auto"/>
        <w:left w:val="none" w:sz="0" w:space="0" w:color="auto"/>
        <w:bottom w:val="none" w:sz="0" w:space="0" w:color="auto"/>
        <w:right w:val="none" w:sz="0" w:space="0" w:color="auto"/>
      </w:divBdr>
      <w:divsChild>
        <w:div w:id="662048641">
          <w:marLeft w:val="0"/>
          <w:marRight w:val="0"/>
          <w:marTop w:val="0"/>
          <w:marBottom w:val="0"/>
          <w:divBdr>
            <w:top w:val="none" w:sz="0" w:space="0" w:color="auto"/>
            <w:left w:val="none" w:sz="0" w:space="0" w:color="auto"/>
            <w:bottom w:val="none" w:sz="0" w:space="0" w:color="auto"/>
            <w:right w:val="none" w:sz="0" w:space="0" w:color="auto"/>
          </w:divBdr>
          <w:divsChild>
            <w:div w:id="825322915">
              <w:marLeft w:val="0"/>
              <w:marRight w:val="0"/>
              <w:marTop w:val="0"/>
              <w:marBottom w:val="0"/>
              <w:divBdr>
                <w:top w:val="none" w:sz="0" w:space="0" w:color="auto"/>
                <w:left w:val="none" w:sz="0" w:space="0" w:color="auto"/>
                <w:bottom w:val="none" w:sz="0" w:space="0" w:color="auto"/>
                <w:right w:val="none" w:sz="0" w:space="0" w:color="auto"/>
              </w:divBdr>
              <w:divsChild>
                <w:div w:id="87700768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003468243">
          <w:marLeft w:val="0"/>
          <w:marRight w:val="0"/>
          <w:marTop w:val="0"/>
          <w:marBottom w:val="0"/>
          <w:divBdr>
            <w:top w:val="none" w:sz="0" w:space="0" w:color="auto"/>
            <w:left w:val="none" w:sz="0" w:space="0" w:color="auto"/>
            <w:bottom w:val="none" w:sz="0" w:space="0" w:color="auto"/>
            <w:right w:val="none" w:sz="0" w:space="0" w:color="auto"/>
          </w:divBdr>
          <w:divsChild>
            <w:div w:id="834229761">
              <w:marLeft w:val="0"/>
              <w:marRight w:val="0"/>
              <w:marTop w:val="0"/>
              <w:marBottom w:val="0"/>
              <w:divBdr>
                <w:top w:val="none" w:sz="0" w:space="0" w:color="auto"/>
                <w:left w:val="none" w:sz="0" w:space="0" w:color="auto"/>
                <w:bottom w:val="none" w:sz="0" w:space="0" w:color="auto"/>
                <w:right w:val="none" w:sz="0" w:space="0" w:color="auto"/>
              </w:divBdr>
              <w:divsChild>
                <w:div w:id="124965576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009676812">
          <w:marLeft w:val="0"/>
          <w:marRight w:val="0"/>
          <w:marTop w:val="0"/>
          <w:marBottom w:val="0"/>
          <w:divBdr>
            <w:top w:val="none" w:sz="0" w:space="0" w:color="auto"/>
            <w:left w:val="none" w:sz="0" w:space="0" w:color="auto"/>
            <w:bottom w:val="none" w:sz="0" w:space="0" w:color="auto"/>
            <w:right w:val="none" w:sz="0" w:space="0" w:color="auto"/>
          </w:divBdr>
          <w:divsChild>
            <w:div w:id="1810588835">
              <w:marLeft w:val="0"/>
              <w:marRight w:val="0"/>
              <w:marTop w:val="0"/>
              <w:marBottom w:val="0"/>
              <w:divBdr>
                <w:top w:val="none" w:sz="0" w:space="0" w:color="auto"/>
                <w:left w:val="none" w:sz="0" w:space="0" w:color="auto"/>
                <w:bottom w:val="none" w:sz="0" w:space="0" w:color="auto"/>
                <w:right w:val="none" w:sz="0" w:space="0" w:color="auto"/>
              </w:divBdr>
              <w:divsChild>
                <w:div w:id="507719201">
                  <w:marLeft w:val="-420"/>
                  <w:marRight w:val="0"/>
                  <w:marTop w:val="0"/>
                  <w:marBottom w:val="0"/>
                  <w:divBdr>
                    <w:top w:val="none" w:sz="0" w:space="0" w:color="auto"/>
                    <w:left w:val="none" w:sz="0" w:space="0" w:color="auto"/>
                    <w:bottom w:val="none" w:sz="0" w:space="0" w:color="auto"/>
                    <w:right w:val="none" w:sz="0" w:space="0" w:color="auto"/>
                  </w:divBdr>
                  <w:divsChild>
                    <w:div w:id="19480191">
                      <w:marLeft w:val="0"/>
                      <w:marRight w:val="0"/>
                      <w:marTop w:val="0"/>
                      <w:marBottom w:val="0"/>
                      <w:divBdr>
                        <w:top w:val="none" w:sz="0" w:space="0" w:color="auto"/>
                        <w:left w:val="none" w:sz="0" w:space="0" w:color="auto"/>
                        <w:bottom w:val="none" w:sz="0" w:space="0" w:color="auto"/>
                        <w:right w:val="none" w:sz="0" w:space="0" w:color="auto"/>
                      </w:divBdr>
                      <w:divsChild>
                        <w:div w:id="142549034">
                          <w:marLeft w:val="0"/>
                          <w:marRight w:val="0"/>
                          <w:marTop w:val="0"/>
                          <w:marBottom w:val="0"/>
                          <w:divBdr>
                            <w:top w:val="none" w:sz="0" w:space="0" w:color="auto"/>
                            <w:left w:val="none" w:sz="0" w:space="0" w:color="auto"/>
                            <w:bottom w:val="none" w:sz="0" w:space="0" w:color="auto"/>
                            <w:right w:val="none" w:sz="0" w:space="0" w:color="auto"/>
                          </w:divBdr>
                          <w:divsChild>
                            <w:div w:id="1211838886">
                              <w:marLeft w:val="0"/>
                              <w:marRight w:val="0"/>
                              <w:marTop w:val="0"/>
                              <w:marBottom w:val="0"/>
                              <w:divBdr>
                                <w:top w:val="none" w:sz="0" w:space="0" w:color="auto"/>
                                <w:left w:val="none" w:sz="0" w:space="0" w:color="auto"/>
                                <w:bottom w:val="none" w:sz="0" w:space="0" w:color="auto"/>
                                <w:right w:val="none" w:sz="0" w:space="0" w:color="auto"/>
                              </w:divBdr>
                            </w:div>
                            <w:div w:id="123524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67041">
                  <w:marLeft w:val="-420"/>
                  <w:marRight w:val="0"/>
                  <w:marTop w:val="0"/>
                  <w:marBottom w:val="0"/>
                  <w:divBdr>
                    <w:top w:val="none" w:sz="0" w:space="0" w:color="auto"/>
                    <w:left w:val="none" w:sz="0" w:space="0" w:color="auto"/>
                    <w:bottom w:val="none" w:sz="0" w:space="0" w:color="auto"/>
                    <w:right w:val="none" w:sz="0" w:space="0" w:color="auto"/>
                  </w:divBdr>
                  <w:divsChild>
                    <w:div w:id="1645042462">
                      <w:marLeft w:val="0"/>
                      <w:marRight w:val="0"/>
                      <w:marTop w:val="0"/>
                      <w:marBottom w:val="0"/>
                      <w:divBdr>
                        <w:top w:val="none" w:sz="0" w:space="0" w:color="auto"/>
                        <w:left w:val="none" w:sz="0" w:space="0" w:color="auto"/>
                        <w:bottom w:val="none" w:sz="0" w:space="0" w:color="auto"/>
                        <w:right w:val="none" w:sz="0" w:space="0" w:color="auto"/>
                      </w:divBdr>
                      <w:divsChild>
                        <w:div w:id="246304886">
                          <w:marLeft w:val="0"/>
                          <w:marRight w:val="0"/>
                          <w:marTop w:val="0"/>
                          <w:marBottom w:val="0"/>
                          <w:divBdr>
                            <w:top w:val="none" w:sz="0" w:space="0" w:color="auto"/>
                            <w:left w:val="none" w:sz="0" w:space="0" w:color="auto"/>
                            <w:bottom w:val="none" w:sz="0" w:space="0" w:color="auto"/>
                            <w:right w:val="none" w:sz="0" w:space="0" w:color="auto"/>
                          </w:divBdr>
                          <w:divsChild>
                            <w:div w:id="386030154">
                              <w:marLeft w:val="0"/>
                              <w:marRight w:val="0"/>
                              <w:marTop w:val="0"/>
                              <w:marBottom w:val="0"/>
                              <w:divBdr>
                                <w:top w:val="none" w:sz="0" w:space="0" w:color="auto"/>
                                <w:left w:val="none" w:sz="0" w:space="0" w:color="auto"/>
                                <w:bottom w:val="none" w:sz="0" w:space="0" w:color="auto"/>
                                <w:right w:val="none" w:sz="0" w:space="0" w:color="auto"/>
                              </w:divBdr>
                            </w:div>
                            <w:div w:id="202185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683243">
                  <w:marLeft w:val="-420"/>
                  <w:marRight w:val="0"/>
                  <w:marTop w:val="0"/>
                  <w:marBottom w:val="0"/>
                  <w:divBdr>
                    <w:top w:val="none" w:sz="0" w:space="0" w:color="auto"/>
                    <w:left w:val="none" w:sz="0" w:space="0" w:color="auto"/>
                    <w:bottom w:val="none" w:sz="0" w:space="0" w:color="auto"/>
                    <w:right w:val="none" w:sz="0" w:space="0" w:color="auto"/>
                  </w:divBdr>
                  <w:divsChild>
                    <w:div w:id="463423646">
                      <w:marLeft w:val="0"/>
                      <w:marRight w:val="0"/>
                      <w:marTop w:val="0"/>
                      <w:marBottom w:val="0"/>
                      <w:divBdr>
                        <w:top w:val="none" w:sz="0" w:space="0" w:color="auto"/>
                        <w:left w:val="none" w:sz="0" w:space="0" w:color="auto"/>
                        <w:bottom w:val="none" w:sz="0" w:space="0" w:color="auto"/>
                        <w:right w:val="none" w:sz="0" w:space="0" w:color="auto"/>
                      </w:divBdr>
                      <w:divsChild>
                        <w:div w:id="2057772011">
                          <w:marLeft w:val="0"/>
                          <w:marRight w:val="0"/>
                          <w:marTop w:val="0"/>
                          <w:marBottom w:val="0"/>
                          <w:divBdr>
                            <w:top w:val="none" w:sz="0" w:space="0" w:color="auto"/>
                            <w:left w:val="none" w:sz="0" w:space="0" w:color="auto"/>
                            <w:bottom w:val="none" w:sz="0" w:space="0" w:color="auto"/>
                            <w:right w:val="none" w:sz="0" w:space="0" w:color="auto"/>
                          </w:divBdr>
                          <w:divsChild>
                            <w:div w:id="293296374">
                              <w:marLeft w:val="0"/>
                              <w:marRight w:val="0"/>
                              <w:marTop w:val="0"/>
                              <w:marBottom w:val="0"/>
                              <w:divBdr>
                                <w:top w:val="none" w:sz="0" w:space="0" w:color="auto"/>
                                <w:left w:val="none" w:sz="0" w:space="0" w:color="auto"/>
                                <w:bottom w:val="none" w:sz="0" w:space="0" w:color="auto"/>
                                <w:right w:val="none" w:sz="0" w:space="0" w:color="auto"/>
                              </w:divBdr>
                            </w:div>
                            <w:div w:id="198758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554234">
                  <w:marLeft w:val="-420"/>
                  <w:marRight w:val="0"/>
                  <w:marTop w:val="0"/>
                  <w:marBottom w:val="0"/>
                  <w:divBdr>
                    <w:top w:val="none" w:sz="0" w:space="0" w:color="auto"/>
                    <w:left w:val="none" w:sz="0" w:space="0" w:color="auto"/>
                    <w:bottom w:val="none" w:sz="0" w:space="0" w:color="auto"/>
                    <w:right w:val="none" w:sz="0" w:space="0" w:color="auto"/>
                  </w:divBdr>
                  <w:divsChild>
                    <w:div w:id="13968709">
                      <w:marLeft w:val="0"/>
                      <w:marRight w:val="0"/>
                      <w:marTop w:val="0"/>
                      <w:marBottom w:val="0"/>
                      <w:divBdr>
                        <w:top w:val="none" w:sz="0" w:space="0" w:color="auto"/>
                        <w:left w:val="none" w:sz="0" w:space="0" w:color="auto"/>
                        <w:bottom w:val="none" w:sz="0" w:space="0" w:color="auto"/>
                        <w:right w:val="none" w:sz="0" w:space="0" w:color="auto"/>
                      </w:divBdr>
                      <w:divsChild>
                        <w:div w:id="1263027375">
                          <w:marLeft w:val="0"/>
                          <w:marRight w:val="0"/>
                          <w:marTop w:val="0"/>
                          <w:marBottom w:val="0"/>
                          <w:divBdr>
                            <w:top w:val="none" w:sz="0" w:space="0" w:color="auto"/>
                            <w:left w:val="none" w:sz="0" w:space="0" w:color="auto"/>
                            <w:bottom w:val="none" w:sz="0" w:space="0" w:color="auto"/>
                            <w:right w:val="none" w:sz="0" w:space="0" w:color="auto"/>
                          </w:divBdr>
                          <w:divsChild>
                            <w:div w:id="354694988">
                              <w:marLeft w:val="0"/>
                              <w:marRight w:val="0"/>
                              <w:marTop w:val="0"/>
                              <w:marBottom w:val="0"/>
                              <w:divBdr>
                                <w:top w:val="none" w:sz="0" w:space="0" w:color="auto"/>
                                <w:left w:val="none" w:sz="0" w:space="0" w:color="auto"/>
                                <w:bottom w:val="none" w:sz="0" w:space="0" w:color="auto"/>
                                <w:right w:val="none" w:sz="0" w:space="0" w:color="auto"/>
                              </w:divBdr>
                            </w:div>
                            <w:div w:id="4653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50881">
      <w:bodyDiv w:val="1"/>
      <w:marLeft w:val="0"/>
      <w:marRight w:val="0"/>
      <w:marTop w:val="0"/>
      <w:marBottom w:val="0"/>
      <w:divBdr>
        <w:top w:val="none" w:sz="0" w:space="0" w:color="auto"/>
        <w:left w:val="none" w:sz="0" w:space="0" w:color="auto"/>
        <w:bottom w:val="none" w:sz="0" w:space="0" w:color="auto"/>
        <w:right w:val="none" w:sz="0" w:space="0" w:color="auto"/>
      </w:divBdr>
    </w:div>
    <w:div w:id="1050618796">
      <w:bodyDiv w:val="1"/>
      <w:marLeft w:val="0"/>
      <w:marRight w:val="0"/>
      <w:marTop w:val="0"/>
      <w:marBottom w:val="0"/>
      <w:divBdr>
        <w:top w:val="none" w:sz="0" w:space="0" w:color="auto"/>
        <w:left w:val="none" w:sz="0" w:space="0" w:color="auto"/>
        <w:bottom w:val="none" w:sz="0" w:space="0" w:color="auto"/>
        <w:right w:val="none" w:sz="0" w:space="0" w:color="auto"/>
      </w:divBdr>
    </w:div>
    <w:div w:id="1051660527">
      <w:bodyDiv w:val="1"/>
      <w:marLeft w:val="0"/>
      <w:marRight w:val="0"/>
      <w:marTop w:val="0"/>
      <w:marBottom w:val="0"/>
      <w:divBdr>
        <w:top w:val="none" w:sz="0" w:space="0" w:color="auto"/>
        <w:left w:val="none" w:sz="0" w:space="0" w:color="auto"/>
        <w:bottom w:val="none" w:sz="0" w:space="0" w:color="auto"/>
        <w:right w:val="none" w:sz="0" w:space="0" w:color="auto"/>
      </w:divBdr>
      <w:divsChild>
        <w:div w:id="422339306">
          <w:marLeft w:val="0"/>
          <w:marRight w:val="0"/>
          <w:marTop w:val="0"/>
          <w:marBottom w:val="0"/>
          <w:divBdr>
            <w:top w:val="none" w:sz="0" w:space="0" w:color="auto"/>
            <w:left w:val="none" w:sz="0" w:space="0" w:color="auto"/>
            <w:bottom w:val="none" w:sz="0" w:space="0" w:color="auto"/>
            <w:right w:val="none" w:sz="0" w:space="0" w:color="auto"/>
          </w:divBdr>
        </w:div>
      </w:divsChild>
    </w:div>
    <w:div w:id="1056313938">
      <w:bodyDiv w:val="1"/>
      <w:marLeft w:val="0"/>
      <w:marRight w:val="0"/>
      <w:marTop w:val="0"/>
      <w:marBottom w:val="0"/>
      <w:divBdr>
        <w:top w:val="none" w:sz="0" w:space="0" w:color="auto"/>
        <w:left w:val="none" w:sz="0" w:space="0" w:color="auto"/>
        <w:bottom w:val="none" w:sz="0" w:space="0" w:color="auto"/>
        <w:right w:val="none" w:sz="0" w:space="0" w:color="auto"/>
      </w:divBdr>
      <w:divsChild>
        <w:div w:id="1154683779">
          <w:marLeft w:val="0"/>
          <w:marRight w:val="0"/>
          <w:marTop w:val="0"/>
          <w:marBottom w:val="0"/>
          <w:divBdr>
            <w:top w:val="none" w:sz="0" w:space="0" w:color="auto"/>
            <w:left w:val="none" w:sz="0" w:space="0" w:color="auto"/>
            <w:bottom w:val="none" w:sz="0" w:space="0" w:color="auto"/>
            <w:right w:val="none" w:sz="0" w:space="0" w:color="auto"/>
          </w:divBdr>
          <w:divsChild>
            <w:div w:id="1269047146">
              <w:marLeft w:val="0"/>
              <w:marRight w:val="0"/>
              <w:marTop w:val="0"/>
              <w:marBottom w:val="0"/>
              <w:divBdr>
                <w:top w:val="none" w:sz="0" w:space="0" w:color="auto"/>
                <w:left w:val="none" w:sz="0" w:space="0" w:color="auto"/>
                <w:bottom w:val="none" w:sz="0" w:space="0" w:color="auto"/>
                <w:right w:val="none" w:sz="0" w:space="0" w:color="auto"/>
              </w:divBdr>
              <w:divsChild>
                <w:div w:id="191766462">
                  <w:marLeft w:val="0"/>
                  <w:marRight w:val="0"/>
                  <w:marTop w:val="0"/>
                  <w:marBottom w:val="0"/>
                  <w:divBdr>
                    <w:top w:val="none" w:sz="0" w:space="0" w:color="auto"/>
                    <w:left w:val="none" w:sz="0" w:space="0" w:color="auto"/>
                    <w:bottom w:val="none" w:sz="0" w:space="0" w:color="auto"/>
                    <w:right w:val="none" w:sz="0" w:space="0" w:color="auto"/>
                  </w:divBdr>
                </w:div>
                <w:div w:id="176811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611635">
          <w:marLeft w:val="0"/>
          <w:marRight w:val="0"/>
          <w:marTop w:val="0"/>
          <w:marBottom w:val="0"/>
          <w:divBdr>
            <w:top w:val="none" w:sz="0" w:space="0" w:color="auto"/>
            <w:left w:val="none" w:sz="0" w:space="0" w:color="auto"/>
            <w:bottom w:val="none" w:sz="0" w:space="0" w:color="auto"/>
            <w:right w:val="none" w:sz="0" w:space="0" w:color="auto"/>
          </w:divBdr>
          <w:divsChild>
            <w:div w:id="70586754">
              <w:marLeft w:val="0"/>
              <w:marRight w:val="0"/>
              <w:marTop w:val="0"/>
              <w:marBottom w:val="0"/>
              <w:divBdr>
                <w:top w:val="none" w:sz="0" w:space="0" w:color="auto"/>
                <w:left w:val="none" w:sz="0" w:space="0" w:color="auto"/>
                <w:bottom w:val="none" w:sz="0" w:space="0" w:color="auto"/>
                <w:right w:val="none" w:sz="0" w:space="0" w:color="auto"/>
              </w:divBdr>
              <w:divsChild>
                <w:div w:id="2130515733">
                  <w:marLeft w:val="0"/>
                  <w:marRight w:val="0"/>
                  <w:marTop w:val="0"/>
                  <w:marBottom w:val="0"/>
                  <w:divBdr>
                    <w:top w:val="none" w:sz="0" w:space="0" w:color="auto"/>
                    <w:left w:val="none" w:sz="0" w:space="0" w:color="auto"/>
                    <w:bottom w:val="none" w:sz="0" w:space="0" w:color="auto"/>
                    <w:right w:val="none" w:sz="0" w:space="0" w:color="auto"/>
                  </w:divBdr>
                  <w:divsChild>
                    <w:div w:id="1660771645">
                      <w:marLeft w:val="0"/>
                      <w:marRight w:val="0"/>
                      <w:marTop w:val="0"/>
                      <w:marBottom w:val="0"/>
                      <w:divBdr>
                        <w:top w:val="none" w:sz="0" w:space="0" w:color="auto"/>
                        <w:left w:val="none" w:sz="0" w:space="0" w:color="auto"/>
                        <w:bottom w:val="none" w:sz="0" w:space="0" w:color="auto"/>
                        <w:right w:val="none" w:sz="0" w:space="0" w:color="auto"/>
                      </w:divBdr>
                      <w:divsChild>
                        <w:div w:id="1320109917">
                          <w:marLeft w:val="0"/>
                          <w:marRight w:val="0"/>
                          <w:marTop w:val="0"/>
                          <w:marBottom w:val="0"/>
                          <w:divBdr>
                            <w:top w:val="none" w:sz="0" w:space="0" w:color="auto"/>
                            <w:left w:val="none" w:sz="0" w:space="0" w:color="auto"/>
                            <w:bottom w:val="none" w:sz="0" w:space="0" w:color="auto"/>
                            <w:right w:val="none" w:sz="0" w:space="0" w:color="auto"/>
                          </w:divBdr>
                          <w:divsChild>
                            <w:div w:id="477767965">
                              <w:marLeft w:val="0"/>
                              <w:marRight w:val="0"/>
                              <w:marTop w:val="0"/>
                              <w:marBottom w:val="0"/>
                              <w:divBdr>
                                <w:top w:val="none" w:sz="0" w:space="0" w:color="auto"/>
                                <w:left w:val="none" w:sz="0" w:space="0" w:color="auto"/>
                                <w:bottom w:val="none" w:sz="0" w:space="0" w:color="auto"/>
                                <w:right w:val="none" w:sz="0" w:space="0" w:color="auto"/>
                              </w:divBdr>
                              <w:divsChild>
                                <w:div w:id="1028410444">
                                  <w:marLeft w:val="0"/>
                                  <w:marRight w:val="0"/>
                                  <w:marTop w:val="0"/>
                                  <w:marBottom w:val="0"/>
                                  <w:divBdr>
                                    <w:top w:val="none" w:sz="0" w:space="0" w:color="auto"/>
                                    <w:left w:val="none" w:sz="0" w:space="0" w:color="auto"/>
                                    <w:bottom w:val="none" w:sz="0" w:space="0" w:color="auto"/>
                                    <w:right w:val="none" w:sz="0" w:space="0" w:color="auto"/>
                                  </w:divBdr>
                                  <w:divsChild>
                                    <w:div w:id="1653220476">
                                      <w:marLeft w:val="0"/>
                                      <w:marRight w:val="0"/>
                                      <w:marTop w:val="0"/>
                                      <w:marBottom w:val="0"/>
                                      <w:divBdr>
                                        <w:top w:val="none" w:sz="0" w:space="0" w:color="auto"/>
                                        <w:left w:val="none" w:sz="0" w:space="0" w:color="auto"/>
                                        <w:bottom w:val="none" w:sz="0" w:space="0" w:color="auto"/>
                                        <w:right w:val="none" w:sz="0" w:space="0" w:color="auto"/>
                                      </w:divBdr>
                                      <w:divsChild>
                                        <w:div w:id="907492479">
                                          <w:marLeft w:val="0"/>
                                          <w:marRight w:val="0"/>
                                          <w:marTop w:val="0"/>
                                          <w:marBottom w:val="0"/>
                                          <w:divBdr>
                                            <w:top w:val="none" w:sz="0" w:space="0" w:color="auto"/>
                                            <w:left w:val="none" w:sz="0" w:space="0" w:color="auto"/>
                                            <w:bottom w:val="none" w:sz="0" w:space="0" w:color="auto"/>
                                            <w:right w:val="none" w:sz="0" w:space="0" w:color="auto"/>
                                          </w:divBdr>
                                          <w:divsChild>
                                            <w:div w:id="264314653">
                                              <w:marLeft w:val="0"/>
                                              <w:marRight w:val="0"/>
                                              <w:marTop w:val="0"/>
                                              <w:marBottom w:val="0"/>
                                              <w:divBdr>
                                                <w:top w:val="none" w:sz="0" w:space="0" w:color="auto"/>
                                                <w:left w:val="none" w:sz="0" w:space="0" w:color="auto"/>
                                                <w:bottom w:val="none" w:sz="0" w:space="0" w:color="auto"/>
                                                <w:right w:val="none" w:sz="0" w:space="0" w:color="auto"/>
                                              </w:divBdr>
                                              <w:divsChild>
                                                <w:div w:id="229970597">
                                                  <w:marLeft w:val="0"/>
                                                  <w:marRight w:val="0"/>
                                                  <w:marTop w:val="0"/>
                                                  <w:marBottom w:val="0"/>
                                                  <w:divBdr>
                                                    <w:top w:val="none" w:sz="0" w:space="0" w:color="auto"/>
                                                    <w:left w:val="none" w:sz="0" w:space="0" w:color="auto"/>
                                                    <w:bottom w:val="none" w:sz="0" w:space="0" w:color="auto"/>
                                                    <w:right w:val="none" w:sz="0" w:space="0" w:color="auto"/>
                                                  </w:divBdr>
                                                  <w:divsChild>
                                                    <w:div w:id="1895122909">
                                                      <w:marLeft w:val="0"/>
                                                      <w:marRight w:val="0"/>
                                                      <w:marTop w:val="0"/>
                                                      <w:marBottom w:val="0"/>
                                                      <w:divBdr>
                                                        <w:top w:val="none" w:sz="0" w:space="0" w:color="auto"/>
                                                        <w:left w:val="none" w:sz="0" w:space="0" w:color="auto"/>
                                                        <w:bottom w:val="none" w:sz="0" w:space="0" w:color="auto"/>
                                                        <w:right w:val="none" w:sz="0" w:space="0" w:color="auto"/>
                                                      </w:divBdr>
                                                    </w:div>
                                                  </w:divsChild>
                                                </w:div>
                                                <w:div w:id="436369770">
                                                  <w:marLeft w:val="0"/>
                                                  <w:marRight w:val="0"/>
                                                  <w:marTop w:val="0"/>
                                                  <w:marBottom w:val="0"/>
                                                  <w:divBdr>
                                                    <w:top w:val="none" w:sz="0" w:space="0" w:color="auto"/>
                                                    <w:left w:val="none" w:sz="0" w:space="0" w:color="auto"/>
                                                    <w:bottom w:val="none" w:sz="0" w:space="0" w:color="auto"/>
                                                    <w:right w:val="none" w:sz="0" w:space="0" w:color="auto"/>
                                                  </w:divBdr>
                                                  <w:divsChild>
                                                    <w:div w:id="2003925585">
                                                      <w:marLeft w:val="0"/>
                                                      <w:marRight w:val="0"/>
                                                      <w:marTop w:val="0"/>
                                                      <w:marBottom w:val="0"/>
                                                      <w:divBdr>
                                                        <w:top w:val="none" w:sz="0" w:space="0" w:color="auto"/>
                                                        <w:left w:val="none" w:sz="0" w:space="0" w:color="auto"/>
                                                        <w:bottom w:val="none" w:sz="0" w:space="0" w:color="auto"/>
                                                        <w:right w:val="none" w:sz="0" w:space="0" w:color="auto"/>
                                                      </w:divBdr>
                                                    </w:div>
                                                  </w:divsChild>
                                                </w:div>
                                                <w:div w:id="465195867">
                                                  <w:marLeft w:val="0"/>
                                                  <w:marRight w:val="0"/>
                                                  <w:marTop w:val="0"/>
                                                  <w:marBottom w:val="0"/>
                                                  <w:divBdr>
                                                    <w:top w:val="none" w:sz="0" w:space="0" w:color="auto"/>
                                                    <w:left w:val="none" w:sz="0" w:space="0" w:color="auto"/>
                                                    <w:bottom w:val="none" w:sz="0" w:space="0" w:color="auto"/>
                                                    <w:right w:val="none" w:sz="0" w:space="0" w:color="auto"/>
                                                  </w:divBdr>
                                                  <w:divsChild>
                                                    <w:div w:id="97336088">
                                                      <w:marLeft w:val="0"/>
                                                      <w:marRight w:val="0"/>
                                                      <w:marTop w:val="0"/>
                                                      <w:marBottom w:val="0"/>
                                                      <w:divBdr>
                                                        <w:top w:val="none" w:sz="0" w:space="0" w:color="auto"/>
                                                        <w:left w:val="none" w:sz="0" w:space="0" w:color="auto"/>
                                                        <w:bottom w:val="none" w:sz="0" w:space="0" w:color="auto"/>
                                                        <w:right w:val="none" w:sz="0" w:space="0" w:color="auto"/>
                                                      </w:divBdr>
                                                      <w:divsChild>
                                                        <w:div w:id="131217638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53588097">
                                                  <w:marLeft w:val="0"/>
                                                  <w:marRight w:val="0"/>
                                                  <w:marTop w:val="0"/>
                                                  <w:marBottom w:val="0"/>
                                                  <w:divBdr>
                                                    <w:top w:val="none" w:sz="0" w:space="0" w:color="auto"/>
                                                    <w:left w:val="none" w:sz="0" w:space="0" w:color="auto"/>
                                                    <w:bottom w:val="none" w:sz="0" w:space="0" w:color="auto"/>
                                                    <w:right w:val="none" w:sz="0" w:space="0" w:color="auto"/>
                                                  </w:divBdr>
                                                  <w:divsChild>
                                                    <w:div w:id="2062433962">
                                                      <w:marLeft w:val="0"/>
                                                      <w:marRight w:val="0"/>
                                                      <w:marTop w:val="0"/>
                                                      <w:marBottom w:val="0"/>
                                                      <w:divBdr>
                                                        <w:top w:val="none" w:sz="0" w:space="0" w:color="auto"/>
                                                        <w:left w:val="none" w:sz="0" w:space="0" w:color="auto"/>
                                                        <w:bottom w:val="none" w:sz="0" w:space="0" w:color="auto"/>
                                                        <w:right w:val="none" w:sz="0" w:space="0" w:color="auto"/>
                                                      </w:divBdr>
                                                    </w:div>
                                                  </w:divsChild>
                                                </w:div>
                                                <w:div w:id="588580428">
                                                  <w:marLeft w:val="0"/>
                                                  <w:marRight w:val="0"/>
                                                  <w:marTop w:val="0"/>
                                                  <w:marBottom w:val="0"/>
                                                  <w:divBdr>
                                                    <w:top w:val="none" w:sz="0" w:space="0" w:color="auto"/>
                                                    <w:left w:val="none" w:sz="0" w:space="0" w:color="auto"/>
                                                    <w:bottom w:val="none" w:sz="0" w:space="0" w:color="auto"/>
                                                    <w:right w:val="none" w:sz="0" w:space="0" w:color="auto"/>
                                                  </w:divBdr>
                                                  <w:divsChild>
                                                    <w:div w:id="1073358301">
                                                      <w:marLeft w:val="0"/>
                                                      <w:marRight w:val="0"/>
                                                      <w:marTop w:val="0"/>
                                                      <w:marBottom w:val="0"/>
                                                      <w:divBdr>
                                                        <w:top w:val="none" w:sz="0" w:space="0" w:color="auto"/>
                                                        <w:left w:val="none" w:sz="0" w:space="0" w:color="auto"/>
                                                        <w:bottom w:val="none" w:sz="0" w:space="0" w:color="auto"/>
                                                        <w:right w:val="none" w:sz="0" w:space="0" w:color="auto"/>
                                                      </w:divBdr>
                                                      <w:divsChild>
                                                        <w:div w:id="133328961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866337842">
                                                  <w:marLeft w:val="0"/>
                                                  <w:marRight w:val="0"/>
                                                  <w:marTop w:val="0"/>
                                                  <w:marBottom w:val="0"/>
                                                  <w:divBdr>
                                                    <w:top w:val="none" w:sz="0" w:space="0" w:color="auto"/>
                                                    <w:left w:val="none" w:sz="0" w:space="0" w:color="auto"/>
                                                    <w:bottom w:val="none" w:sz="0" w:space="0" w:color="auto"/>
                                                    <w:right w:val="none" w:sz="0" w:space="0" w:color="auto"/>
                                                  </w:divBdr>
                                                  <w:divsChild>
                                                    <w:div w:id="856427415">
                                                      <w:marLeft w:val="0"/>
                                                      <w:marRight w:val="0"/>
                                                      <w:marTop w:val="0"/>
                                                      <w:marBottom w:val="0"/>
                                                      <w:divBdr>
                                                        <w:top w:val="none" w:sz="0" w:space="0" w:color="auto"/>
                                                        <w:left w:val="none" w:sz="0" w:space="0" w:color="auto"/>
                                                        <w:bottom w:val="none" w:sz="0" w:space="0" w:color="auto"/>
                                                        <w:right w:val="none" w:sz="0" w:space="0" w:color="auto"/>
                                                      </w:divBdr>
                                                      <w:divsChild>
                                                        <w:div w:id="3565844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70367529">
                                                  <w:marLeft w:val="0"/>
                                                  <w:marRight w:val="0"/>
                                                  <w:marTop w:val="0"/>
                                                  <w:marBottom w:val="0"/>
                                                  <w:divBdr>
                                                    <w:top w:val="none" w:sz="0" w:space="0" w:color="auto"/>
                                                    <w:left w:val="none" w:sz="0" w:space="0" w:color="auto"/>
                                                    <w:bottom w:val="none" w:sz="0" w:space="0" w:color="auto"/>
                                                    <w:right w:val="none" w:sz="0" w:space="0" w:color="auto"/>
                                                  </w:divBdr>
                                                  <w:divsChild>
                                                    <w:div w:id="915633802">
                                                      <w:marLeft w:val="0"/>
                                                      <w:marRight w:val="0"/>
                                                      <w:marTop w:val="0"/>
                                                      <w:marBottom w:val="0"/>
                                                      <w:divBdr>
                                                        <w:top w:val="none" w:sz="0" w:space="0" w:color="auto"/>
                                                        <w:left w:val="none" w:sz="0" w:space="0" w:color="auto"/>
                                                        <w:bottom w:val="none" w:sz="0" w:space="0" w:color="auto"/>
                                                        <w:right w:val="none" w:sz="0" w:space="0" w:color="auto"/>
                                                      </w:divBdr>
                                                      <w:divsChild>
                                                        <w:div w:id="13888785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93516571">
                                                  <w:marLeft w:val="0"/>
                                                  <w:marRight w:val="0"/>
                                                  <w:marTop w:val="0"/>
                                                  <w:marBottom w:val="0"/>
                                                  <w:divBdr>
                                                    <w:top w:val="none" w:sz="0" w:space="0" w:color="auto"/>
                                                    <w:left w:val="none" w:sz="0" w:space="0" w:color="auto"/>
                                                    <w:bottom w:val="none" w:sz="0" w:space="0" w:color="auto"/>
                                                    <w:right w:val="none" w:sz="0" w:space="0" w:color="auto"/>
                                                  </w:divBdr>
                                                  <w:divsChild>
                                                    <w:div w:id="1305357080">
                                                      <w:marLeft w:val="0"/>
                                                      <w:marRight w:val="0"/>
                                                      <w:marTop w:val="0"/>
                                                      <w:marBottom w:val="0"/>
                                                      <w:divBdr>
                                                        <w:top w:val="none" w:sz="0" w:space="0" w:color="auto"/>
                                                        <w:left w:val="none" w:sz="0" w:space="0" w:color="auto"/>
                                                        <w:bottom w:val="none" w:sz="0" w:space="0" w:color="auto"/>
                                                        <w:right w:val="none" w:sz="0" w:space="0" w:color="auto"/>
                                                      </w:divBdr>
                                                      <w:divsChild>
                                                        <w:div w:id="151757486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330720580">
                                                  <w:marLeft w:val="0"/>
                                                  <w:marRight w:val="0"/>
                                                  <w:marTop w:val="0"/>
                                                  <w:marBottom w:val="0"/>
                                                  <w:divBdr>
                                                    <w:top w:val="none" w:sz="0" w:space="0" w:color="auto"/>
                                                    <w:left w:val="none" w:sz="0" w:space="0" w:color="auto"/>
                                                    <w:bottom w:val="none" w:sz="0" w:space="0" w:color="auto"/>
                                                    <w:right w:val="none" w:sz="0" w:space="0" w:color="auto"/>
                                                  </w:divBdr>
                                                  <w:divsChild>
                                                    <w:div w:id="61991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1658350">
      <w:bodyDiv w:val="1"/>
      <w:marLeft w:val="0"/>
      <w:marRight w:val="0"/>
      <w:marTop w:val="0"/>
      <w:marBottom w:val="0"/>
      <w:divBdr>
        <w:top w:val="none" w:sz="0" w:space="0" w:color="auto"/>
        <w:left w:val="none" w:sz="0" w:space="0" w:color="auto"/>
        <w:bottom w:val="none" w:sz="0" w:space="0" w:color="auto"/>
        <w:right w:val="none" w:sz="0" w:space="0" w:color="auto"/>
      </w:divBdr>
      <w:divsChild>
        <w:div w:id="82992446">
          <w:marLeft w:val="547"/>
          <w:marRight w:val="0"/>
          <w:marTop w:val="0"/>
          <w:marBottom w:val="0"/>
          <w:divBdr>
            <w:top w:val="none" w:sz="0" w:space="0" w:color="auto"/>
            <w:left w:val="none" w:sz="0" w:space="0" w:color="auto"/>
            <w:bottom w:val="none" w:sz="0" w:space="0" w:color="auto"/>
            <w:right w:val="none" w:sz="0" w:space="0" w:color="auto"/>
          </w:divBdr>
        </w:div>
      </w:divsChild>
    </w:div>
    <w:div w:id="1077357674">
      <w:bodyDiv w:val="1"/>
      <w:marLeft w:val="0"/>
      <w:marRight w:val="0"/>
      <w:marTop w:val="0"/>
      <w:marBottom w:val="0"/>
      <w:divBdr>
        <w:top w:val="none" w:sz="0" w:space="0" w:color="auto"/>
        <w:left w:val="none" w:sz="0" w:space="0" w:color="auto"/>
        <w:bottom w:val="none" w:sz="0" w:space="0" w:color="auto"/>
        <w:right w:val="none" w:sz="0" w:space="0" w:color="auto"/>
      </w:divBdr>
    </w:div>
    <w:div w:id="1086657016">
      <w:bodyDiv w:val="1"/>
      <w:marLeft w:val="0"/>
      <w:marRight w:val="0"/>
      <w:marTop w:val="0"/>
      <w:marBottom w:val="0"/>
      <w:divBdr>
        <w:top w:val="none" w:sz="0" w:space="0" w:color="auto"/>
        <w:left w:val="none" w:sz="0" w:space="0" w:color="auto"/>
        <w:bottom w:val="none" w:sz="0" w:space="0" w:color="auto"/>
        <w:right w:val="none" w:sz="0" w:space="0" w:color="auto"/>
      </w:divBdr>
    </w:div>
    <w:div w:id="1087724765">
      <w:bodyDiv w:val="1"/>
      <w:marLeft w:val="0"/>
      <w:marRight w:val="0"/>
      <w:marTop w:val="0"/>
      <w:marBottom w:val="0"/>
      <w:divBdr>
        <w:top w:val="none" w:sz="0" w:space="0" w:color="auto"/>
        <w:left w:val="none" w:sz="0" w:space="0" w:color="auto"/>
        <w:bottom w:val="none" w:sz="0" w:space="0" w:color="auto"/>
        <w:right w:val="none" w:sz="0" w:space="0" w:color="auto"/>
      </w:divBdr>
    </w:div>
    <w:div w:id="1087732136">
      <w:bodyDiv w:val="1"/>
      <w:marLeft w:val="0"/>
      <w:marRight w:val="0"/>
      <w:marTop w:val="0"/>
      <w:marBottom w:val="0"/>
      <w:divBdr>
        <w:top w:val="none" w:sz="0" w:space="0" w:color="auto"/>
        <w:left w:val="none" w:sz="0" w:space="0" w:color="auto"/>
        <w:bottom w:val="none" w:sz="0" w:space="0" w:color="auto"/>
        <w:right w:val="none" w:sz="0" w:space="0" w:color="auto"/>
      </w:divBdr>
    </w:div>
    <w:div w:id="1092896030">
      <w:bodyDiv w:val="1"/>
      <w:marLeft w:val="0"/>
      <w:marRight w:val="0"/>
      <w:marTop w:val="0"/>
      <w:marBottom w:val="0"/>
      <w:divBdr>
        <w:top w:val="none" w:sz="0" w:space="0" w:color="auto"/>
        <w:left w:val="none" w:sz="0" w:space="0" w:color="auto"/>
        <w:bottom w:val="none" w:sz="0" w:space="0" w:color="auto"/>
        <w:right w:val="none" w:sz="0" w:space="0" w:color="auto"/>
      </w:divBdr>
    </w:div>
    <w:div w:id="1099254904">
      <w:bodyDiv w:val="1"/>
      <w:marLeft w:val="0"/>
      <w:marRight w:val="0"/>
      <w:marTop w:val="0"/>
      <w:marBottom w:val="0"/>
      <w:divBdr>
        <w:top w:val="none" w:sz="0" w:space="0" w:color="auto"/>
        <w:left w:val="none" w:sz="0" w:space="0" w:color="auto"/>
        <w:bottom w:val="none" w:sz="0" w:space="0" w:color="auto"/>
        <w:right w:val="none" w:sz="0" w:space="0" w:color="auto"/>
      </w:divBdr>
    </w:div>
    <w:div w:id="1109659487">
      <w:bodyDiv w:val="1"/>
      <w:marLeft w:val="0"/>
      <w:marRight w:val="0"/>
      <w:marTop w:val="0"/>
      <w:marBottom w:val="0"/>
      <w:divBdr>
        <w:top w:val="none" w:sz="0" w:space="0" w:color="auto"/>
        <w:left w:val="none" w:sz="0" w:space="0" w:color="auto"/>
        <w:bottom w:val="none" w:sz="0" w:space="0" w:color="auto"/>
        <w:right w:val="none" w:sz="0" w:space="0" w:color="auto"/>
      </w:divBdr>
      <w:divsChild>
        <w:div w:id="370805587">
          <w:marLeft w:val="0"/>
          <w:marRight w:val="0"/>
          <w:marTop w:val="0"/>
          <w:marBottom w:val="0"/>
          <w:divBdr>
            <w:top w:val="none" w:sz="0" w:space="0" w:color="auto"/>
            <w:left w:val="none" w:sz="0" w:space="0" w:color="auto"/>
            <w:bottom w:val="none" w:sz="0" w:space="0" w:color="auto"/>
            <w:right w:val="none" w:sz="0" w:space="0" w:color="auto"/>
          </w:divBdr>
        </w:div>
        <w:div w:id="487551403">
          <w:marLeft w:val="0"/>
          <w:marRight w:val="0"/>
          <w:marTop w:val="0"/>
          <w:marBottom w:val="0"/>
          <w:divBdr>
            <w:top w:val="none" w:sz="0" w:space="0" w:color="auto"/>
            <w:left w:val="none" w:sz="0" w:space="0" w:color="auto"/>
            <w:bottom w:val="none" w:sz="0" w:space="0" w:color="auto"/>
            <w:right w:val="none" w:sz="0" w:space="0" w:color="auto"/>
          </w:divBdr>
        </w:div>
        <w:div w:id="534658928">
          <w:marLeft w:val="0"/>
          <w:marRight w:val="0"/>
          <w:marTop w:val="0"/>
          <w:marBottom w:val="0"/>
          <w:divBdr>
            <w:top w:val="none" w:sz="0" w:space="0" w:color="auto"/>
            <w:left w:val="none" w:sz="0" w:space="0" w:color="auto"/>
            <w:bottom w:val="none" w:sz="0" w:space="0" w:color="auto"/>
            <w:right w:val="none" w:sz="0" w:space="0" w:color="auto"/>
          </w:divBdr>
        </w:div>
        <w:div w:id="569969669">
          <w:marLeft w:val="0"/>
          <w:marRight w:val="0"/>
          <w:marTop w:val="0"/>
          <w:marBottom w:val="0"/>
          <w:divBdr>
            <w:top w:val="none" w:sz="0" w:space="0" w:color="auto"/>
            <w:left w:val="none" w:sz="0" w:space="0" w:color="auto"/>
            <w:bottom w:val="none" w:sz="0" w:space="0" w:color="auto"/>
            <w:right w:val="none" w:sz="0" w:space="0" w:color="auto"/>
          </w:divBdr>
          <w:divsChild>
            <w:div w:id="2030593999">
              <w:marLeft w:val="0"/>
              <w:marRight w:val="0"/>
              <w:marTop w:val="0"/>
              <w:marBottom w:val="0"/>
              <w:divBdr>
                <w:top w:val="single" w:sz="6" w:space="0" w:color="E1E2E6"/>
                <w:left w:val="single" w:sz="6" w:space="0" w:color="E1E2E6"/>
                <w:bottom w:val="single" w:sz="6" w:space="0" w:color="E1E2E6"/>
                <w:right w:val="single" w:sz="6" w:space="0" w:color="E1E2E6"/>
              </w:divBdr>
              <w:divsChild>
                <w:div w:id="205392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227476">
          <w:marLeft w:val="0"/>
          <w:marRight w:val="0"/>
          <w:marTop w:val="0"/>
          <w:marBottom w:val="0"/>
          <w:divBdr>
            <w:top w:val="none" w:sz="0" w:space="0" w:color="auto"/>
            <w:left w:val="none" w:sz="0" w:space="0" w:color="auto"/>
            <w:bottom w:val="none" w:sz="0" w:space="0" w:color="auto"/>
            <w:right w:val="none" w:sz="0" w:space="0" w:color="auto"/>
          </w:divBdr>
        </w:div>
        <w:div w:id="748580196">
          <w:marLeft w:val="0"/>
          <w:marRight w:val="0"/>
          <w:marTop w:val="0"/>
          <w:marBottom w:val="0"/>
          <w:divBdr>
            <w:top w:val="none" w:sz="0" w:space="0" w:color="auto"/>
            <w:left w:val="none" w:sz="0" w:space="0" w:color="auto"/>
            <w:bottom w:val="none" w:sz="0" w:space="0" w:color="auto"/>
            <w:right w:val="none" w:sz="0" w:space="0" w:color="auto"/>
          </w:divBdr>
        </w:div>
        <w:div w:id="810557810">
          <w:marLeft w:val="0"/>
          <w:marRight w:val="0"/>
          <w:marTop w:val="0"/>
          <w:marBottom w:val="0"/>
          <w:divBdr>
            <w:top w:val="none" w:sz="0" w:space="0" w:color="auto"/>
            <w:left w:val="none" w:sz="0" w:space="0" w:color="auto"/>
            <w:bottom w:val="none" w:sz="0" w:space="0" w:color="auto"/>
            <w:right w:val="none" w:sz="0" w:space="0" w:color="auto"/>
          </w:divBdr>
        </w:div>
        <w:div w:id="1034767708">
          <w:marLeft w:val="0"/>
          <w:marRight w:val="0"/>
          <w:marTop w:val="0"/>
          <w:marBottom w:val="0"/>
          <w:divBdr>
            <w:top w:val="none" w:sz="0" w:space="0" w:color="auto"/>
            <w:left w:val="none" w:sz="0" w:space="0" w:color="auto"/>
            <w:bottom w:val="none" w:sz="0" w:space="0" w:color="auto"/>
            <w:right w:val="none" w:sz="0" w:space="0" w:color="auto"/>
          </w:divBdr>
        </w:div>
        <w:div w:id="1055274583">
          <w:marLeft w:val="0"/>
          <w:marRight w:val="0"/>
          <w:marTop w:val="0"/>
          <w:marBottom w:val="0"/>
          <w:divBdr>
            <w:top w:val="none" w:sz="0" w:space="0" w:color="auto"/>
            <w:left w:val="none" w:sz="0" w:space="0" w:color="auto"/>
            <w:bottom w:val="none" w:sz="0" w:space="0" w:color="auto"/>
            <w:right w:val="none" w:sz="0" w:space="0" w:color="auto"/>
          </w:divBdr>
        </w:div>
        <w:div w:id="1073815845">
          <w:marLeft w:val="0"/>
          <w:marRight w:val="0"/>
          <w:marTop w:val="0"/>
          <w:marBottom w:val="0"/>
          <w:divBdr>
            <w:top w:val="none" w:sz="0" w:space="0" w:color="auto"/>
            <w:left w:val="none" w:sz="0" w:space="0" w:color="auto"/>
            <w:bottom w:val="none" w:sz="0" w:space="0" w:color="auto"/>
            <w:right w:val="none" w:sz="0" w:space="0" w:color="auto"/>
          </w:divBdr>
        </w:div>
        <w:div w:id="1121000214">
          <w:marLeft w:val="0"/>
          <w:marRight w:val="0"/>
          <w:marTop w:val="0"/>
          <w:marBottom w:val="0"/>
          <w:divBdr>
            <w:top w:val="none" w:sz="0" w:space="0" w:color="auto"/>
            <w:left w:val="none" w:sz="0" w:space="0" w:color="auto"/>
            <w:bottom w:val="none" w:sz="0" w:space="0" w:color="auto"/>
            <w:right w:val="none" w:sz="0" w:space="0" w:color="auto"/>
          </w:divBdr>
        </w:div>
        <w:div w:id="1151143825">
          <w:marLeft w:val="0"/>
          <w:marRight w:val="0"/>
          <w:marTop w:val="0"/>
          <w:marBottom w:val="0"/>
          <w:divBdr>
            <w:top w:val="none" w:sz="0" w:space="0" w:color="auto"/>
            <w:left w:val="none" w:sz="0" w:space="0" w:color="auto"/>
            <w:bottom w:val="none" w:sz="0" w:space="0" w:color="auto"/>
            <w:right w:val="none" w:sz="0" w:space="0" w:color="auto"/>
          </w:divBdr>
        </w:div>
        <w:div w:id="1318874059">
          <w:marLeft w:val="0"/>
          <w:marRight w:val="0"/>
          <w:marTop w:val="0"/>
          <w:marBottom w:val="0"/>
          <w:divBdr>
            <w:top w:val="none" w:sz="0" w:space="0" w:color="auto"/>
            <w:left w:val="none" w:sz="0" w:space="0" w:color="auto"/>
            <w:bottom w:val="none" w:sz="0" w:space="0" w:color="auto"/>
            <w:right w:val="none" w:sz="0" w:space="0" w:color="auto"/>
          </w:divBdr>
        </w:div>
        <w:div w:id="1334989634">
          <w:marLeft w:val="0"/>
          <w:marRight w:val="0"/>
          <w:marTop w:val="0"/>
          <w:marBottom w:val="0"/>
          <w:divBdr>
            <w:top w:val="none" w:sz="0" w:space="0" w:color="auto"/>
            <w:left w:val="none" w:sz="0" w:space="0" w:color="auto"/>
            <w:bottom w:val="none" w:sz="0" w:space="0" w:color="auto"/>
            <w:right w:val="none" w:sz="0" w:space="0" w:color="auto"/>
          </w:divBdr>
        </w:div>
        <w:div w:id="1451703433">
          <w:marLeft w:val="0"/>
          <w:marRight w:val="0"/>
          <w:marTop w:val="0"/>
          <w:marBottom w:val="0"/>
          <w:divBdr>
            <w:top w:val="none" w:sz="0" w:space="0" w:color="auto"/>
            <w:left w:val="none" w:sz="0" w:space="0" w:color="auto"/>
            <w:bottom w:val="none" w:sz="0" w:space="0" w:color="auto"/>
            <w:right w:val="none" w:sz="0" w:space="0" w:color="auto"/>
          </w:divBdr>
        </w:div>
        <w:div w:id="1523515605">
          <w:marLeft w:val="0"/>
          <w:marRight w:val="0"/>
          <w:marTop w:val="0"/>
          <w:marBottom w:val="0"/>
          <w:divBdr>
            <w:top w:val="none" w:sz="0" w:space="0" w:color="auto"/>
            <w:left w:val="none" w:sz="0" w:space="0" w:color="auto"/>
            <w:bottom w:val="none" w:sz="0" w:space="0" w:color="auto"/>
            <w:right w:val="none" w:sz="0" w:space="0" w:color="auto"/>
          </w:divBdr>
        </w:div>
        <w:div w:id="1769736648">
          <w:marLeft w:val="0"/>
          <w:marRight w:val="0"/>
          <w:marTop w:val="0"/>
          <w:marBottom w:val="0"/>
          <w:divBdr>
            <w:top w:val="none" w:sz="0" w:space="0" w:color="auto"/>
            <w:left w:val="none" w:sz="0" w:space="0" w:color="auto"/>
            <w:bottom w:val="none" w:sz="0" w:space="0" w:color="auto"/>
            <w:right w:val="none" w:sz="0" w:space="0" w:color="auto"/>
          </w:divBdr>
        </w:div>
        <w:div w:id="1769886117">
          <w:marLeft w:val="0"/>
          <w:marRight w:val="0"/>
          <w:marTop w:val="0"/>
          <w:marBottom w:val="0"/>
          <w:divBdr>
            <w:top w:val="none" w:sz="0" w:space="0" w:color="auto"/>
            <w:left w:val="none" w:sz="0" w:space="0" w:color="auto"/>
            <w:bottom w:val="none" w:sz="0" w:space="0" w:color="auto"/>
            <w:right w:val="none" w:sz="0" w:space="0" w:color="auto"/>
          </w:divBdr>
        </w:div>
        <w:div w:id="1842423938">
          <w:marLeft w:val="0"/>
          <w:marRight w:val="0"/>
          <w:marTop w:val="0"/>
          <w:marBottom w:val="0"/>
          <w:divBdr>
            <w:top w:val="none" w:sz="0" w:space="0" w:color="auto"/>
            <w:left w:val="none" w:sz="0" w:space="0" w:color="auto"/>
            <w:bottom w:val="none" w:sz="0" w:space="0" w:color="auto"/>
            <w:right w:val="none" w:sz="0" w:space="0" w:color="auto"/>
          </w:divBdr>
        </w:div>
        <w:div w:id="1890221508">
          <w:marLeft w:val="0"/>
          <w:marRight w:val="0"/>
          <w:marTop w:val="0"/>
          <w:marBottom w:val="0"/>
          <w:divBdr>
            <w:top w:val="none" w:sz="0" w:space="0" w:color="auto"/>
            <w:left w:val="none" w:sz="0" w:space="0" w:color="auto"/>
            <w:bottom w:val="none" w:sz="0" w:space="0" w:color="auto"/>
            <w:right w:val="none" w:sz="0" w:space="0" w:color="auto"/>
          </w:divBdr>
        </w:div>
        <w:div w:id="1961717631">
          <w:marLeft w:val="0"/>
          <w:marRight w:val="0"/>
          <w:marTop w:val="0"/>
          <w:marBottom w:val="0"/>
          <w:divBdr>
            <w:top w:val="none" w:sz="0" w:space="0" w:color="auto"/>
            <w:left w:val="none" w:sz="0" w:space="0" w:color="auto"/>
            <w:bottom w:val="none" w:sz="0" w:space="0" w:color="auto"/>
            <w:right w:val="none" w:sz="0" w:space="0" w:color="auto"/>
          </w:divBdr>
        </w:div>
        <w:div w:id="2014870425">
          <w:marLeft w:val="0"/>
          <w:marRight w:val="0"/>
          <w:marTop w:val="0"/>
          <w:marBottom w:val="0"/>
          <w:divBdr>
            <w:top w:val="none" w:sz="0" w:space="0" w:color="auto"/>
            <w:left w:val="none" w:sz="0" w:space="0" w:color="auto"/>
            <w:bottom w:val="none" w:sz="0" w:space="0" w:color="auto"/>
            <w:right w:val="none" w:sz="0" w:space="0" w:color="auto"/>
          </w:divBdr>
        </w:div>
      </w:divsChild>
    </w:div>
    <w:div w:id="1110012477">
      <w:bodyDiv w:val="1"/>
      <w:marLeft w:val="0"/>
      <w:marRight w:val="0"/>
      <w:marTop w:val="0"/>
      <w:marBottom w:val="0"/>
      <w:divBdr>
        <w:top w:val="none" w:sz="0" w:space="0" w:color="auto"/>
        <w:left w:val="none" w:sz="0" w:space="0" w:color="auto"/>
        <w:bottom w:val="none" w:sz="0" w:space="0" w:color="auto"/>
        <w:right w:val="none" w:sz="0" w:space="0" w:color="auto"/>
      </w:divBdr>
    </w:div>
    <w:div w:id="1121076570">
      <w:bodyDiv w:val="1"/>
      <w:marLeft w:val="0"/>
      <w:marRight w:val="0"/>
      <w:marTop w:val="0"/>
      <w:marBottom w:val="0"/>
      <w:divBdr>
        <w:top w:val="none" w:sz="0" w:space="0" w:color="auto"/>
        <w:left w:val="none" w:sz="0" w:space="0" w:color="auto"/>
        <w:bottom w:val="none" w:sz="0" w:space="0" w:color="auto"/>
        <w:right w:val="none" w:sz="0" w:space="0" w:color="auto"/>
      </w:divBdr>
    </w:div>
    <w:div w:id="1122457586">
      <w:bodyDiv w:val="1"/>
      <w:marLeft w:val="0"/>
      <w:marRight w:val="0"/>
      <w:marTop w:val="0"/>
      <w:marBottom w:val="0"/>
      <w:divBdr>
        <w:top w:val="none" w:sz="0" w:space="0" w:color="auto"/>
        <w:left w:val="none" w:sz="0" w:space="0" w:color="auto"/>
        <w:bottom w:val="none" w:sz="0" w:space="0" w:color="auto"/>
        <w:right w:val="none" w:sz="0" w:space="0" w:color="auto"/>
      </w:divBdr>
    </w:div>
    <w:div w:id="1136333786">
      <w:bodyDiv w:val="1"/>
      <w:marLeft w:val="0"/>
      <w:marRight w:val="0"/>
      <w:marTop w:val="0"/>
      <w:marBottom w:val="0"/>
      <w:divBdr>
        <w:top w:val="none" w:sz="0" w:space="0" w:color="auto"/>
        <w:left w:val="none" w:sz="0" w:space="0" w:color="auto"/>
        <w:bottom w:val="none" w:sz="0" w:space="0" w:color="auto"/>
        <w:right w:val="none" w:sz="0" w:space="0" w:color="auto"/>
      </w:divBdr>
    </w:div>
    <w:div w:id="1138523842">
      <w:bodyDiv w:val="1"/>
      <w:marLeft w:val="0"/>
      <w:marRight w:val="0"/>
      <w:marTop w:val="0"/>
      <w:marBottom w:val="0"/>
      <w:divBdr>
        <w:top w:val="none" w:sz="0" w:space="0" w:color="auto"/>
        <w:left w:val="none" w:sz="0" w:space="0" w:color="auto"/>
        <w:bottom w:val="none" w:sz="0" w:space="0" w:color="auto"/>
        <w:right w:val="none" w:sz="0" w:space="0" w:color="auto"/>
      </w:divBdr>
      <w:divsChild>
        <w:div w:id="866719120">
          <w:marLeft w:val="720"/>
          <w:marRight w:val="0"/>
          <w:marTop w:val="0"/>
          <w:marBottom w:val="0"/>
          <w:divBdr>
            <w:top w:val="none" w:sz="0" w:space="0" w:color="auto"/>
            <w:left w:val="none" w:sz="0" w:space="0" w:color="auto"/>
            <w:bottom w:val="none" w:sz="0" w:space="0" w:color="auto"/>
            <w:right w:val="none" w:sz="0" w:space="0" w:color="auto"/>
          </w:divBdr>
        </w:div>
        <w:div w:id="1074009098">
          <w:marLeft w:val="720"/>
          <w:marRight w:val="0"/>
          <w:marTop w:val="0"/>
          <w:marBottom w:val="0"/>
          <w:divBdr>
            <w:top w:val="none" w:sz="0" w:space="0" w:color="auto"/>
            <w:left w:val="none" w:sz="0" w:space="0" w:color="auto"/>
            <w:bottom w:val="none" w:sz="0" w:space="0" w:color="auto"/>
            <w:right w:val="none" w:sz="0" w:space="0" w:color="auto"/>
          </w:divBdr>
        </w:div>
        <w:div w:id="1579901468">
          <w:marLeft w:val="720"/>
          <w:marRight w:val="0"/>
          <w:marTop w:val="0"/>
          <w:marBottom w:val="0"/>
          <w:divBdr>
            <w:top w:val="none" w:sz="0" w:space="0" w:color="auto"/>
            <w:left w:val="none" w:sz="0" w:space="0" w:color="auto"/>
            <w:bottom w:val="none" w:sz="0" w:space="0" w:color="auto"/>
            <w:right w:val="none" w:sz="0" w:space="0" w:color="auto"/>
          </w:divBdr>
        </w:div>
        <w:div w:id="1600330534">
          <w:marLeft w:val="720"/>
          <w:marRight w:val="0"/>
          <w:marTop w:val="0"/>
          <w:marBottom w:val="0"/>
          <w:divBdr>
            <w:top w:val="none" w:sz="0" w:space="0" w:color="auto"/>
            <w:left w:val="none" w:sz="0" w:space="0" w:color="auto"/>
            <w:bottom w:val="none" w:sz="0" w:space="0" w:color="auto"/>
            <w:right w:val="none" w:sz="0" w:space="0" w:color="auto"/>
          </w:divBdr>
        </w:div>
        <w:div w:id="1670056409">
          <w:marLeft w:val="720"/>
          <w:marRight w:val="0"/>
          <w:marTop w:val="0"/>
          <w:marBottom w:val="0"/>
          <w:divBdr>
            <w:top w:val="none" w:sz="0" w:space="0" w:color="auto"/>
            <w:left w:val="none" w:sz="0" w:space="0" w:color="auto"/>
            <w:bottom w:val="none" w:sz="0" w:space="0" w:color="auto"/>
            <w:right w:val="none" w:sz="0" w:space="0" w:color="auto"/>
          </w:divBdr>
        </w:div>
        <w:div w:id="1955482652">
          <w:marLeft w:val="720"/>
          <w:marRight w:val="0"/>
          <w:marTop w:val="0"/>
          <w:marBottom w:val="0"/>
          <w:divBdr>
            <w:top w:val="none" w:sz="0" w:space="0" w:color="auto"/>
            <w:left w:val="none" w:sz="0" w:space="0" w:color="auto"/>
            <w:bottom w:val="none" w:sz="0" w:space="0" w:color="auto"/>
            <w:right w:val="none" w:sz="0" w:space="0" w:color="auto"/>
          </w:divBdr>
        </w:div>
      </w:divsChild>
    </w:div>
    <w:div w:id="1140196297">
      <w:bodyDiv w:val="1"/>
      <w:marLeft w:val="0"/>
      <w:marRight w:val="0"/>
      <w:marTop w:val="0"/>
      <w:marBottom w:val="0"/>
      <w:divBdr>
        <w:top w:val="none" w:sz="0" w:space="0" w:color="auto"/>
        <w:left w:val="none" w:sz="0" w:space="0" w:color="auto"/>
        <w:bottom w:val="none" w:sz="0" w:space="0" w:color="auto"/>
        <w:right w:val="none" w:sz="0" w:space="0" w:color="auto"/>
      </w:divBdr>
    </w:div>
    <w:div w:id="1141852458">
      <w:bodyDiv w:val="1"/>
      <w:marLeft w:val="0"/>
      <w:marRight w:val="0"/>
      <w:marTop w:val="0"/>
      <w:marBottom w:val="0"/>
      <w:divBdr>
        <w:top w:val="none" w:sz="0" w:space="0" w:color="auto"/>
        <w:left w:val="none" w:sz="0" w:space="0" w:color="auto"/>
        <w:bottom w:val="none" w:sz="0" w:space="0" w:color="auto"/>
        <w:right w:val="none" w:sz="0" w:space="0" w:color="auto"/>
      </w:divBdr>
    </w:div>
    <w:div w:id="1142120370">
      <w:bodyDiv w:val="1"/>
      <w:marLeft w:val="0"/>
      <w:marRight w:val="0"/>
      <w:marTop w:val="0"/>
      <w:marBottom w:val="0"/>
      <w:divBdr>
        <w:top w:val="none" w:sz="0" w:space="0" w:color="auto"/>
        <w:left w:val="none" w:sz="0" w:space="0" w:color="auto"/>
        <w:bottom w:val="none" w:sz="0" w:space="0" w:color="auto"/>
        <w:right w:val="none" w:sz="0" w:space="0" w:color="auto"/>
      </w:divBdr>
    </w:div>
    <w:div w:id="1142504364">
      <w:bodyDiv w:val="1"/>
      <w:marLeft w:val="0"/>
      <w:marRight w:val="0"/>
      <w:marTop w:val="0"/>
      <w:marBottom w:val="0"/>
      <w:divBdr>
        <w:top w:val="none" w:sz="0" w:space="0" w:color="auto"/>
        <w:left w:val="none" w:sz="0" w:space="0" w:color="auto"/>
        <w:bottom w:val="none" w:sz="0" w:space="0" w:color="auto"/>
        <w:right w:val="none" w:sz="0" w:space="0" w:color="auto"/>
      </w:divBdr>
    </w:div>
    <w:div w:id="1143423229">
      <w:bodyDiv w:val="1"/>
      <w:marLeft w:val="0"/>
      <w:marRight w:val="0"/>
      <w:marTop w:val="0"/>
      <w:marBottom w:val="0"/>
      <w:divBdr>
        <w:top w:val="none" w:sz="0" w:space="0" w:color="auto"/>
        <w:left w:val="none" w:sz="0" w:space="0" w:color="auto"/>
        <w:bottom w:val="none" w:sz="0" w:space="0" w:color="auto"/>
        <w:right w:val="none" w:sz="0" w:space="0" w:color="auto"/>
      </w:divBdr>
      <w:divsChild>
        <w:div w:id="880167733">
          <w:marLeft w:val="0"/>
          <w:marRight w:val="0"/>
          <w:marTop w:val="0"/>
          <w:marBottom w:val="0"/>
          <w:divBdr>
            <w:top w:val="none" w:sz="0" w:space="0" w:color="auto"/>
            <w:left w:val="none" w:sz="0" w:space="0" w:color="auto"/>
            <w:bottom w:val="none" w:sz="0" w:space="0" w:color="auto"/>
            <w:right w:val="none" w:sz="0" w:space="0" w:color="auto"/>
          </w:divBdr>
          <w:divsChild>
            <w:div w:id="1445999634">
              <w:marLeft w:val="0"/>
              <w:marRight w:val="0"/>
              <w:marTop w:val="0"/>
              <w:marBottom w:val="0"/>
              <w:divBdr>
                <w:top w:val="none" w:sz="0" w:space="0" w:color="auto"/>
                <w:left w:val="none" w:sz="0" w:space="0" w:color="auto"/>
                <w:bottom w:val="none" w:sz="0" w:space="0" w:color="auto"/>
                <w:right w:val="none" w:sz="0" w:space="0" w:color="auto"/>
              </w:divBdr>
              <w:divsChild>
                <w:div w:id="317149248">
                  <w:marLeft w:val="0"/>
                  <w:marRight w:val="0"/>
                  <w:marTop w:val="0"/>
                  <w:marBottom w:val="0"/>
                  <w:divBdr>
                    <w:top w:val="none" w:sz="0" w:space="0" w:color="auto"/>
                    <w:left w:val="none" w:sz="0" w:space="0" w:color="auto"/>
                    <w:bottom w:val="none" w:sz="0" w:space="0" w:color="auto"/>
                    <w:right w:val="none" w:sz="0" w:space="0" w:color="auto"/>
                  </w:divBdr>
                  <w:divsChild>
                    <w:div w:id="1450516503">
                      <w:marLeft w:val="0"/>
                      <w:marRight w:val="0"/>
                      <w:marTop w:val="0"/>
                      <w:marBottom w:val="0"/>
                      <w:divBdr>
                        <w:top w:val="none" w:sz="0" w:space="0" w:color="auto"/>
                        <w:left w:val="none" w:sz="0" w:space="0" w:color="auto"/>
                        <w:bottom w:val="none" w:sz="0" w:space="0" w:color="auto"/>
                        <w:right w:val="none" w:sz="0" w:space="0" w:color="auto"/>
                      </w:divBdr>
                      <w:divsChild>
                        <w:div w:id="365834369">
                          <w:marLeft w:val="0"/>
                          <w:marRight w:val="0"/>
                          <w:marTop w:val="45"/>
                          <w:marBottom w:val="0"/>
                          <w:divBdr>
                            <w:top w:val="none" w:sz="0" w:space="0" w:color="auto"/>
                            <w:left w:val="none" w:sz="0" w:space="0" w:color="auto"/>
                            <w:bottom w:val="none" w:sz="0" w:space="0" w:color="auto"/>
                            <w:right w:val="none" w:sz="0" w:space="0" w:color="auto"/>
                          </w:divBdr>
                          <w:divsChild>
                            <w:div w:id="1132938669">
                              <w:marLeft w:val="0"/>
                              <w:marRight w:val="0"/>
                              <w:marTop w:val="0"/>
                              <w:marBottom w:val="0"/>
                              <w:divBdr>
                                <w:top w:val="none" w:sz="0" w:space="0" w:color="auto"/>
                                <w:left w:val="none" w:sz="0" w:space="0" w:color="auto"/>
                                <w:bottom w:val="none" w:sz="0" w:space="0" w:color="auto"/>
                                <w:right w:val="none" w:sz="0" w:space="0" w:color="auto"/>
                              </w:divBdr>
                              <w:divsChild>
                                <w:div w:id="1633361450">
                                  <w:marLeft w:val="2070"/>
                                  <w:marRight w:val="3810"/>
                                  <w:marTop w:val="0"/>
                                  <w:marBottom w:val="0"/>
                                  <w:divBdr>
                                    <w:top w:val="none" w:sz="0" w:space="0" w:color="auto"/>
                                    <w:left w:val="none" w:sz="0" w:space="0" w:color="auto"/>
                                    <w:bottom w:val="none" w:sz="0" w:space="0" w:color="auto"/>
                                    <w:right w:val="none" w:sz="0" w:space="0" w:color="auto"/>
                                  </w:divBdr>
                                  <w:divsChild>
                                    <w:div w:id="1477837630">
                                      <w:marLeft w:val="0"/>
                                      <w:marRight w:val="0"/>
                                      <w:marTop w:val="0"/>
                                      <w:marBottom w:val="0"/>
                                      <w:divBdr>
                                        <w:top w:val="none" w:sz="0" w:space="0" w:color="auto"/>
                                        <w:left w:val="none" w:sz="0" w:space="0" w:color="auto"/>
                                        <w:bottom w:val="none" w:sz="0" w:space="0" w:color="auto"/>
                                        <w:right w:val="none" w:sz="0" w:space="0" w:color="auto"/>
                                      </w:divBdr>
                                      <w:divsChild>
                                        <w:div w:id="181163400">
                                          <w:marLeft w:val="0"/>
                                          <w:marRight w:val="0"/>
                                          <w:marTop w:val="0"/>
                                          <w:marBottom w:val="0"/>
                                          <w:divBdr>
                                            <w:top w:val="none" w:sz="0" w:space="0" w:color="auto"/>
                                            <w:left w:val="none" w:sz="0" w:space="0" w:color="auto"/>
                                            <w:bottom w:val="none" w:sz="0" w:space="0" w:color="auto"/>
                                            <w:right w:val="none" w:sz="0" w:space="0" w:color="auto"/>
                                          </w:divBdr>
                                          <w:divsChild>
                                            <w:div w:id="271327621">
                                              <w:marLeft w:val="0"/>
                                              <w:marRight w:val="0"/>
                                              <w:marTop w:val="0"/>
                                              <w:marBottom w:val="0"/>
                                              <w:divBdr>
                                                <w:top w:val="none" w:sz="0" w:space="0" w:color="auto"/>
                                                <w:left w:val="none" w:sz="0" w:space="0" w:color="auto"/>
                                                <w:bottom w:val="none" w:sz="0" w:space="0" w:color="auto"/>
                                                <w:right w:val="none" w:sz="0" w:space="0" w:color="auto"/>
                                              </w:divBdr>
                                              <w:divsChild>
                                                <w:div w:id="328335584">
                                                  <w:marLeft w:val="0"/>
                                                  <w:marRight w:val="0"/>
                                                  <w:marTop w:val="0"/>
                                                  <w:marBottom w:val="0"/>
                                                  <w:divBdr>
                                                    <w:top w:val="none" w:sz="0" w:space="0" w:color="auto"/>
                                                    <w:left w:val="none" w:sz="0" w:space="0" w:color="auto"/>
                                                    <w:bottom w:val="none" w:sz="0" w:space="0" w:color="auto"/>
                                                    <w:right w:val="none" w:sz="0" w:space="0" w:color="auto"/>
                                                  </w:divBdr>
                                                  <w:divsChild>
                                                    <w:div w:id="1971738957">
                                                      <w:marLeft w:val="0"/>
                                                      <w:marRight w:val="0"/>
                                                      <w:marTop w:val="0"/>
                                                      <w:marBottom w:val="0"/>
                                                      <w:divBdr>
                                                        <w:top w:val="none" w:sz="0" w:space="0" w:color="auto"/>
                                                        <w:left w:val="none" w:sz="0" w:space="0" w:color="auto"/>
                                                        <w:bottom w:val="none" w:sz="0" w:space="0" w:color="auto"/>
                                                        <w:right w:val="none" w:sz="0" w:space="0" w:color="auto"/>
                                                      </w:divBdr>
                                                      <w:divsChild>
                                                        <w:div w:id="110249735">
                                                          <w:marLeft w:val="0"/>
                                                          <w:marRight w:val="0"/>
                                                          <w:marTop w:val="0"/>
                                                          <w:marBottom w:val="0"/>
                                                          <w:divBdr>
                                                            <w:top w:val="none" w:sz="0" w:space="0" w:color="auto"/>
                                                            <w:left w:val="none" w:sz="0" w:space="0" w:color="auto"/>
                                                            <w:bottom w:val="none" w:sz="0" w:space="0" w:color="auto"/>
                                                            <w:right w:val="none" w:sz="0" w:space="0" w:color="auto"/>
                                                          </w:divBdr>
                                                          <w:divsChild>
                                                            <w:div w:id="1496535666">
                                                              <w:marLeft w:val="0"/>
                                                              <w:marRight w:val="0"/>
                                                              <w:marTop w:val="0"/>
                                                              <w:marBottom w:val="0"/>
                                                              <w:divBdr>
                                                                <w:top w:val="none" w:sz="0" w:space="0" w:color="auto"/>
                                                                <w:left w:val="none" w:sz="0" w:space="0" w:color="auto"/>
                                                                <w:bottom w:val="none" w:sz="0" w:space="0" w:color="auto"/>
                                                                <w:right w:val="none" w:sz="0" w:space="0" w:color="auto"/>
                                                              </w:divBdr>
                                                              <w:divsChild>
                                                                <w:div w:id="116905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45393537">
      <w:bodyDiv w:val="1"/>
      <w:marLeft w:val="0"/>
      <w:marRight w:val="0"/>
      <w:marTop w:val="0"/>
      <w:marBottom w:val="0"/>
      <w:divBdr>
        <w:top w:val="none" w:sz="0" w:space="0" w:color="auto"/>
        <w:left w:val="none" w:sz="0" w:space="0" w:color="auto"/>
        <w:bottom w:val="none" w:sz="0" w:space="0" w:color="auto"/>
        <w:right w:val="none" w:sz="0" w:space="0" w:color="auto"/>
      </w:divBdr>
      <w:divsChild>
        <w:div w:id="155804314">
          <w:marLeft w:val="0"/>
          <w:marRight w:val="0"/>
          <w:marTop w:val="0"/>
          <w:marBottom w:val="0"/>
          <w:divBdr>
            <w:top w:val="none" w:sz="0" w:space="0" w:color="auto"/>
            <w:left w:val="none" w:sz="0" w:space="0" w:color="auto"/>
            <w:bottom w:val="none" w:sz="0" w:space="0" w:color="auto"/>
            <w:right w:val="none" w:sz="0" w:space="0" w:color="auto"/>
          </w:divBdr>
          <w:divsChild>
            <w:div w:id="1182666086">
              <w:marLeft w:val="0"/>
              <w:marRight w:val="0"/>
              <w:marTop w:val="0"/>
              <w:marBottom w:val="0"/>
              <w:divBdr>
                <w:top w:val="none" w:sz="0" w:space="0" w:color="auto"/>
                <w:left w:val="none" w:sz="0" w:space="0" w:color="auto"/>
                <w:bottom w:val="none" w:sz="0" w:space="0" w:color="auto"/>
                <w:right w:val="none" w:sz="0" w:space="0" w:color="auto"/>
              </w:divBdr>
              <w:divsChild>
                <w:div w:id="550699082">
                  <w:marLeft w:val="0"/>
                  <w:marRight w:val="0"/>
                  <w:marTop w:val="0"/>
                  <w:marBottom w:val="0"/>
                  <w:divBdr>
                    <w:top w:val="none" w:sz="0" w:space="0" w:color="auto"/>
                    <w:left w:val="none" w:sz="0" w:space="0" w:color="auto"/>
                    <w:bottom w:val="none" w:sz="0" w:space="0" w:color="auto"/>
                    <w:right w:val="none" w:sz="0" w:space="0" w:color="auto"/>
                  </w:divBdr>
                </w:div>
                <w:div w:id="476607534">
                  <w:marLeft w:val="0"/>
                  <w:marRight w:val="0"/>
                  <w:marTop w:val="0"/>
                  <w:marBottom w:val="0"/>
                  <w:divBdr>
                    <w:top w:val="none" w:sz="0" w:space="0" w:color="auto"/>
                    <w:left w:val="none" w:sz="0" w:space="0" w:color="auto"/>
                    <w:bottom w:val="none" w:sz="0" w:space="0" w:color="auto"/>
                    <w:right w:val="none" w:sz="0" w:space="0" w:color="auto"/>
                  </w:divBdr>
                  <w:divsChild>
                    <w:div w:id="194880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782098">
      <w:bodyDiv w:val="1"/>
      <w:marLeft w:val="0"/>
      <w:marRight w:val="0"/>
      <w:marTop w:val="0"/>
      <w:marBottom w:val="0"/>
      <w:divBdr>
        <w:top w:val="none" w:sz="0" w:space="0" w:color="auto"/>
        <w:left w:val="none" w:sz="0" w:space="0" w:color="auto"/>
        <w:bottom w:val="none" w:sz="0" w:space="0" w:color="auto"/>
        <w:right w:val="none" w:sz="0" w:space="0" w:color="auto"/>
      </w:divBdr>
    </w:div>
    <w:div w:id="1151097813">
      <w:bodyDiv w:val="1"/>
      <w:marLeft w:val="0"/>
      <w:marRight w:val="0"/>
      <w:marTop w:val="0"/>
      <w:marBottom w:val="0"/>
      <w:divBdr>
        <w:top w:val="none" w:sz="0" w:space="0" w:color="auto"/>
        <w:left w:val="none" w:sz="0" w:space="0" w:color="auto"/>
        <w:bottom w:val="none" w:sz="0" w:space="0" w:color="auto"/>
        <w:right w:val="none" w:sz="0" w:space="0" w:color="auto"/>
      </w:divBdr>
      <w:divsChild>
        <w:div w:id="133302401">
          <w:marLeft w:val="0"/>
          <w:marRight w:val="0"/>
          <w:marTop w:val="0"/>
          <w:marBottom w:val="0"/>
          <w:divBdr>
            <w:top w:val="none" w:sz="0" w:space="0" w:color="auto"/>
            <w:left w:val="none" w:sz="0" w:space="0" w:color="auto"/>
            <w:bottom w:val="none" w:sz="0" w:space="0" w:color="auto"/>
            <w:right w:val="none" w:sz="0" w:space="0" w:color="auto"/>
          </w:divBdr>
          <w:divsChild>
            <w:div w:id="1396471456">
              <w:marLeft w:val="360"/>
              <w:marRight w:val="345"/>
              <w:marTop w:val="0"/>
              <w:marBottom w:val="0"/>
              <w:divBdr>
                <w:top w:val="none" w:sz="0" w:space="0" w:color="auto"/>
                <w:left w:val="none" w:sz="0" w:space="0" w:color="auto"/>
                <w:bottom w:val="none" w:sz="0" w:space="0" w:color="auto"/>
                <w:right w:val="none" w:sz="0" w:space="0" w:color="auto"/>
              </w:divBdr>
              <w:divsChild>
                <w:div w:id="92943663">
                  <w:marLeft w:val="0"/>
                  <w:marRight w:val="0"/>
                  <w:marTop w:val="195"/>
                  <w:marBottom w:val="0"/>
                  <w:divBdr>
                    <w:top w:val="none" w:sz="0" w:space="0" w:color="auto"/>
                    <w:left w:val="none" w:sz="0" w:space="0" w:color="auto"/>
                    <w:bottom w:val="none" w:sz="0" w:space="0" w:color="auto"/>
                    <w:right w:val="none" w:sz="0" w:space="0" w:color="auto"/>
                  </w:divBdr>
                  <w:divsChild>
                    <w:div w:id="556362603">
                      <w:marLeft w:val="0"/>
                      <w:marRight w:val="0"/>
                      <w:marTop w:val="0"/>
                      <w:marBottom w:val="0"/>
                      <w:divBdr>
                        <w:top w:val="none" w:sz="0" w:space="0" w:color="auto"/>
                        <w:left w:val="none" w:sz="0" w:space="0" w:color="auto"/>
                        <w:bottom w:val="none" w:sz="0" w:space="0" w:color="auto"/>
                        <w:right w:val="none" w:sz="0" w:space="0" w:color="auto"/>
                      </w:divBdr>
                      <w:divsChild>
                        <w:div w:id="1021858946">
                          <w:marLeft w:val="0"/>
                          <w:marRight w:val="0"/>
                          <w:marTop w:val="0"/>
                          <w:marBottom w:val="0"/>
                          <w:divBdr>
                            <w:top w:val="none" w:sz="0" w:space="0" w:color="auto"/>
                            <w:left w:val="none" w:sz="0" w:space="0" w:color="auto"/>
                            <w:bottom w:val="none" w:sz="0" w:space="0" w:color="auto"/>
                            <w:right w:val="none" w:sz="0" w:space="0" w:color="auto"/>
                          </w:divBdr>
                          <w:divsChild>
                            <w:div w:id="813522905">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256387">
      <w:bodyDiv w:val="1"/>
      <w:marLeft w:val="0"/>
      <w:marRight w:val="0"/>
      <w:marTop w:val="0"/>
      <w:marBottom w:val="0"/>
      <w:divBdr>
        <w:top w:val="none" w:sz="0" w:space="0" w:color="auto"/>
        <w:left w:val="none" w:sz="0" w:space="0" w:color="auto"/>
        <w:bottom w:val="none" w:sz="0" w:space="0" w:color="auto"/>
        <w:right w:val="none" w:sz="0" w:space="0" w:color="auto"/>
      </w:divBdr>
    </w:div>
    <w:div w:id="1154637206">
      <w:bodyDiv w:val="1"/>
      <w:marLeft w:val="0"/>
      <w:marRight w:val="0"/>
      <w:marTop w:val="0"/>
      <w:marBottom w:val="0"/>
      <w:divBdr>
        <w:top w:val="none" w:sz="0" w:space="0" w:color="auto"/>
        <w:left w:val="none" w:sz="0" w:space="0" w:color="auto"/>
        <w:bottom w:val="none" w:sz="0" w:space="0" w:color="auto"/>
        <w:right w:val="none" w:sz="0" w:space="0" w:color="auto"/>
      </w:divBdr>
      <w:divsChild>
        <w:div w:id="1571694583">
          <w:marLeft w:val="0"/>
          <w:marRight w:val="0"/>
          <w:marTop w:val="0"/>
          <w:marBottom w:val="0"/>
          <w:divBdr>
            <w:top w:val="none" w:sz="0" w:space="0" w:color="auto"/>
            <w:left w:val="none" w:sz="0" w:space="0" w:color="auto"/>
            <w:bottom w:val="none" w:sz="0" w:space="0" w:color="auto"/>
            <w:right w:val="none" w:sz="0" w:space="0" w:color="auto"/>
          </w:divBdr>
          <w:divsChild>
            <w:div w:id="787049665">
              <w:marLeft w:val="0"/>
              <w:marRight w:val="0"/>
              <w:marTop w:val="0"/>
              <w:marBottom w:val="0"/>
              <w:divBdr>
                <w:top w:val="none" w:sz="0" w:space="0" w:color="auto"/>
                <w:left w:val="none" w:sz="0" w:space="0" w:color="auto"/>
                <w:bottom w:val="none" w:sz="0" w:space="0" w:color="auto"/>
                <w:right w:val="none" w:sz="0" w:space="0" w:color="auto"/>
              </w:divBdr>
            </w:div>
            <w:div w:id="1556038228">
              <w:marLeft w:val="0"/>
              <w:marRight w:val="0"/>
              <w:marTop w:val="0"/>
              <w:marBottom w:val="0"/>
              <w:divBdr>
                <w:top w:val="none" w:sz="0" w:space="0" w:color="auto"/>
                <w:left w:val="none" w:sz="0" w:space="0" w:color="auto"/>
                <w:bottom w:val="none" w:sz="0" w:space="0" w:color="auto"/>
                <w:right w:val="none" w:sz="0" w:space="0" w:color="auto"/>
              </w:divBdr>
              <w:divsChild>
                <w:div w:id="177898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4762">
          <w:marLeft w:val="0"/>
          <w:marRight w:val="0"/>
          <w:marTop w:val="0"/>
          <w:marBottom w:val="0"/>
          <w:divBdr>
            <w:top w:val="none" w:sz="0" w:space="0" w:color="auto"/>
            <w:left w:val="none" w:sz="0" w:space="0" w:color="auto"/>
            <w:bottom w:val="none" w:sz="0" w:space="0" w:color="auto"/>
            <w:right w:val="none" w:sz="0" w:space="0" w:color="auto"/>
          </w:divBdr>
          <w:divsChild>
            <w:div w:id="696195000">
              <w:marLeft w:val="-180"/>
              <w:marRight w:val="-180"/>
              <w:marTop w:val="0"/>
              <w:marBottom w:val="0"/>
              <w:divBdr>
                <w:top w:val="none" w:sz="0" w:space="0" w:color="auto"/>
                <w:left w:val="none" w:sz="0" w:space="0" w:color="auto"/>
                <w:bottom w:val="none" w:sz="0" w:space="0" w:color="auto"/>
                <w:right w:val="none" w:sz="0" w:space="0" w:color="auto"/>
              </w:divBdr>
              <w:divsChild>
                <w:div w:id="1837501091">
                  <w:marLeft w:val="0"/>
                  <w:marRight w:val="0"/>
                  <w:marTop w:val="0"/>
                  <w:marBottom w:val="0"/>
                  <w:divBdr>
                    <w:top w:val="none" w:sz="0" w:space="0" w:color="auto"/>
                    <w:left w:val="none" w:sz="0" w:space="0" w:color="auto"/>
                    <w:bottom w:val="none" w:sz="0" w:space="0" w:color="auto"/>
                    <w:right w:val="none" w:sz="0" w:space="0" w:color="auto"/>
                  </w:divBdr>
                  <w:divsChild>
                    <w:div w:id="4597635">
                      <w:marLeft w:val="0"/>
                      <w:marRight w:val="0"/>
                      <w:marTop w:val="0"/>
                      <w:marBottom w:val="0"/>
                      <w:divBdr>
                        <w:top w:val="none" w:sz="0" w:space="0" w:color="auto"/>
                        <w:left w:val="none" w:sz="0" w:space="0" w:color="auto"/>
                        <w:bottom w:val="none" w:sz="0" w:space="0" w:color="auto"/>
                        <w:right w:val="none" w:sz="0" w:space="0" w:color="auto"/>
                      </w:divBdr>
                      <w:divsChild>
                        <w:div w:id="627399923">
                          <w:marLeft w:val="0"/>
                          <w:marRight w:val="0"/>
                          <w:marTop w:val="0"/>
                          <w:marBottom w:val="0"/>
                          <w:divBdr>
                            <w:top w:val="none" w:sz="0" w:space="0" w:color="auto"/>
                            <w:left w:val="none" w:sz="0" w:space="0" w:color="auto"/>
                            <w:bottom w:val="none" w:sz="0" w:space="0" w:color="auto"/>
                            <w:right w:val="none" w:sz="0" w:space="0" w:color="auto"/>
                          </w:divBdr>
                          <w:divsChild>
                            <w:div w:id="1690834369">
                              <w:marLeft w:val="0"/>
                              <w:marRight w:val="0"/>
                              <w:marTop w:val="75"/>
                              <w:marBottom w:val="75"/>
                              <w:divBdr>
                                <w:top w:val="none" w:sz="0" w:space="0" w:color="auto"/>
                                <w:left w:val="none" w:sz="0" w:space="0" w:color="auto"/>
                                <w:bottom w:val="none" w:sz="0" w:space="0" w:color="auto"/>
                                <w:right w:val="none" w:sz="0" w:space="0" w:color="auto"/>
                              </w:divBdr>
                            </w:div>
                          </w:divsChild>
                        </w:div>
                        <w:div w:id="131232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387798">
      <w:bodyDiv w:val="1"/>
      <w:marLeft w:val="0"/>
      <w:marRight w:val="0"/>
      <w:marTop w:val="0"/>
      <w:marBottom w:val="0"/>
      <w:divBdr>
        <w:top w:val="none" w:sz="0" w:space="0" w:color="auto"/>
        <w:left w:val="none" w:sz="0" w:space="0" w:color="auto"/>
        <w:bottom w:val="none" w:sz="0" w:space="0" w:color="auto"/>
        <w:right w:val="none" w:sz="0" w:space="0" w:color="auto"/>
      </w:divBdr>
    </w:div>
    <w:div w:id="1166362452">
      <w:bodyDiv w:val="1"/>
      <w:marLeft w:val="0"/>
      <w:marRight w:val="0"/>
      <w:marTop w:val="0"/>
      <w:marBottom w:val="0"/>
      <w:divBdr>
        <w:top w:val="none" w:sz="0" w:space="0" w:color="auto"/>
        <w:left w:val="none" w:sz="0" w:space="0" w:color="auto"/>
        <w:bottom w:val="none" w:sz="0" w:space="0" w:color="auto"/>
        <w:right w:val="none" w:sz="0" w:space="0" w:color="auto"/>
      </w:divBdr>
    </w:div>
    <w:div w:id="1172523397">
      <w:bodyDiv w:val="1"/>
      <w:marLeft w:val="0"/>
      <w:marRight w:val="0"/>
      <w:marTop w:val="0"/>
      <w:marBottom w:val="0"/>
      <w:divBdr>
        <w:top w:val="none" w:sz="0" w:space="0" w:color="auto"/>
        <w:left w:val="none" w:sz="0" w:space="0" w:color="auto"/>
        <w:bottom w:val="none" w:sz="0" w:space="0" w:color="auto"/>
        <w:right w:val="none" w:sz="0" w:space="0" w:color="auto"/>
      </w:divBdr>
    </w:div>
    <w:div w:id="1177385912">
      <w:bodyDiv w:val="1"/>
      <w:marLeft w:val="0"/>
      <w:marRight w:val="0"/>
      <w:marTop w:val="0"/>
      <w:marBottom w:val="0"/>
      <w:divBdr>
        <w:top w:val="none" w:sz="0" w:space="0" w:color="auto"/>
        <w:left w:val="none" w:sz="0" w:space="0" w:color="auto"/>
        <w:bottom w:val="none" w:sz="0" w:space="0" w:color="auto"/>
        <w:right w:val="none" w:sz="0" w:space="0" w:color="auto"/>
      </w:divBdr>
    </w:div>
    <w:div w:id="1190292189">
      <w:bodyDiv w:val="1"/>
      <w:marLeft w:val="0"/>
      <w:marRight w:val="0"/>
      <w:marTop w:val="0"/>
      <w:marBottom w:val="0"/>
      <w:divBdr>
        <w:top w:val="none" w:sz="0" w:space="0" w:color="auto"/>
        <w:left w:val="none" w:sz="0" w:space="0" w:color="auto"/>
        <w:bottom w:val="none" w:sz="0" w:space="0" w:color="auto"/>
        <w:right w:val="none" w:sz="0" w:space="0" w:color="auto"/>
      </w:divBdr>
    </w:div>
    <w:div w:id="1207841222">
      <w:bodyDiv w:val="1"/>
      <w:marLeft w:val="0"/>
      <w:marRight w:val="0"/>
      <w:marTop w:val="0"/>
      <w:marBottom w:val="0"/>
      <w:divBdr>
        <w:top w:val="none" w:sz="0" w:space="0" w:color="auto"/>
        <w:left w:val="none" w:sz="0" w:space="0" w:color="auto"/>
        <w:bottom w:val="none" w:sz="0" w:space="0" w:color="auto"/>
        <w:right w:val="none" w:sz="0" w:space="0" w:color="auto"/>
      </w:divBdr>
      <w:divsChild>
        <w:div w:id="1644657028">
          <w:marLeft w:val="0"/>
          <w:marRight w:val="0"/>
          <w:marTop w:val="100"/>
          <w:marBottom w:val="100"/>
          <w:divBdr>
            <w:top w:val="none" w:sz="0" w:space="0" w:color="auto"/>
            <w:left w:val="none" w:sz="0" w:space="0" w:color="auto"/>
            <w:bottom w:val="none" w:sz="0" w:space="0" w:color="auto"/>
            <w:right w:val="none" w:sz="0" w:space="0" w:color="auto"/>
          </w:divBdr>
          <w:divsChild>
            <w:div w:id="484661560">
              <w:marLeft w:val="0"/>
              <w:marRight w:val="0"/>
              <w:marTop w:val="0"/>
              <w:marBottom w:val="0"/>
              <w:divBdr>
                <w:top w:val="none" w:sz="0" w:space="0" w:color="auto"/>
                <w:left w:val="none" w:sz="0" w:space="0" w:color="auto"/>
                <w:bottom w:val="none" w:sz="0" w:space="0" w:color="auto"/>
                <w:right w:val="none" w:sz="0" w:space="0" w:color="auto"/>
              </w:divBdr>
              <w:divsChild>
                <w:div w:id="138533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200839">
          <w:marLeft w:val="0"/>
          <w:marRight w:val="0"/>
          <w:marTop w:val="100"/>
          <w:marBottom w:val="100"/>
          <w:divBdr>
            <w:top w:val="none" w:sz="0" w:space="0" w:color="auto"/>
            <w:left w:val="none" w:sz="0" w:space="0" w:color="auto"/>
            <w:bottom w:val="none" w:sz="0" w:space="0" w:color="auto"/>
            <w:right w:val="none" w:sz="0" w:space="0" w:color="auto"/>
          </w:divBdr>
          <w:divsChild>
            <w:div w:id="1796557314">
              <w:marLeft w:val="0"/>
              <w:marRight w:val="0"/>
              <w:marTop w:val="0"/>
              <w:marBottom w:val="0"/>
              <w:divBdr>
                <w:top w:val="none" w:sz="0" w:space="0" w:color="auto"/>
                <w:left w:val="none" w:sz="0" w:space="0" w:color="auto"/>
                <w:bottom w:val="none" w:sz="0" w:space="0" w:color="auto"/>
                <w:right w:val="none" w:sz="0" w:space="0" w:color="auto"/>
              </w:divBdr>
              <w:divsChild>
                <w:div w:id="22977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733538">
      <w:bodyDiv w:val="1"/>
      <w:marLeft w:val="0"/>
      <w:marRight w:val="0"/>
      <w:marTop w:val="0"/>
      <w:marBottom w:val="0"/>
      <w:divBdr>
        <w:top w:val="none" w:sz="0" w:space="0" w:color="auto"/>
        <w:left w:val="none" w:sz="0" w:space="0" w:color="auto"/>
        <w:bottom w:val="none" w:sz="0" w:space="0" w:color="auto"/>
        <w:right w:val="none" w:sz="0" w:space="0" w:color="auto"/>
      </w:divBdr>
    </w:div>
    <w:div w:id="1215387242">
      <w:bodyDiv w:val="1"/>
      <w:marLeft w:val="0"/>
      <w:marRight w:val="0"/>
      <w:marTop w:val="0"/>
      <w:marBottom w:val="0"/>
      <w:divBdr>
        <w:top w:val="none" w:sz="0" w:space="0" w:color="auto"/>
        <w:left w:val="none" w:sz="0" w:space="0" w:color="auto"/>
        <w:bottom w:val="none" w:sz="0" w:space="0" w:color="auto"/>
        <w:right w:val="none" w:sz="0" w:space="0" w:color="auto"/>
      </w:divBdr>
      <w:divsChild>
        <w:div w:id="1026440998">
          <w:marLeft w:val="0"/>
          <w:marRight w:val="0"/>
          <w:marTop w:val="0"/>
          <w:marBottom w:val="0"/>
          <w:divBdr>
            <w:top w:val="none" w:sz="0" w:space="0" w:color="auto"/>
            <w:left w:val="none" w:sz="0" w:space="0" w:color="auto"/>
            <w:bottom w:val="none" w:sz="0" w:space="0" w:color="auto"/>
            <w:right w:val="none" w:sz="0" w:space="0" w:color="auto"/>
          </w:divBdr>
          <w:divsChild>
            <w:div w:id="1382631521">
              <w:marLeft w:val="0"/>
              <w:marRight w:val="0"/>
              <w:marTop w:val="0"/>
              <w:marBottom w:val="0"/>
              <w:divBdr>
                <w:top w:val="none" w:sz="0" w:space="0" w:color="auto"/>
                <w:left w:val="none" w:sz="0" w:space="0" w:color="auto"/>
                <w:bottom w:val="none" w:sz="0" w:space="0" w:color="auto"/>
                <w:right w:val="none" w:sz="0" w:space="0" w:color="auto"/>
              </w:divBdr>
              <w:divsChild>
                <w:div w:id="25502223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28462742">
          <w:marLeft w:val="0"/>
          <w:marRight w:val="0"/>
          <w:marTop w:val="0"/>
          <w:marBottom w:val="0"/>
          <w:divBdr>
            <w:top w:val="none" w:sz="0" w:space="0" w:color="auto"/>
            <w:left w:val="none" w:sz="0" w:space="0" w:color="auto"/>
            <w:bottom w:val="none" w:sz="0" w:space="0" w:color="auto"/>
            <w:right w:val="none" w:sz="0" w:space="0" w:color="auto"/>
          </w:divBdr>
          <w:divsChild>
            <w:div w:id="584269940">
              <w:marLeft w:val="0"/>
              <w:marRight w:val="0"/>
              <w:marTop w:val="0"/>
              <w:marBottom w:val="0"/>
              <w:divBdr>
                <w:top w:val="none" w:sz="0" w:space="0" w:color="auto"/>
                <w:left w:val="none" w:sz="0" w:space="0" w:color="auto"/>
                <w:bottom w:val="none" w:sz="0" w:space="0" w:color="auto"/>
                <w:right w:val="none" w:sz="0" w:space="0" w:color="auto"/>
              </w:divBdr>
              <w:divsChild>
                <w:div w:id="1095246517">
                  <w:marLeft w:val="-420"/>
                  <w:marRight w:val="0"/>
                  <w:marTop w:val="0"/>
                  <w:marBottom w:val="0"/>
                  <w:divBdr>
                    <w:top w:val="none" w:sz="0" w:space="0" w:color="auto"/>
                    <w:left w:val="none" w:sz="0" w:space="0" w:color="auto"/>
                    <w:bottom w:val="none" w:sz="0" w:space="0" w:color="auto"/>
                    <w:right w:val="none" w:sz="0" w:space="0" w:color="auto"/>
                  </w:divBdr>
                  <w:divsChild>
                    <w:div w:id="379598203">
                      <w:marLeft w:val="0"/>
                      <w:marRight w:val="0"/>
                      <w:marTop w:val="0"/>
                      <w:marBottom w:val="0"/>
                      <w:divBdr>
                        <w:top w:val="none" w:sz="0" w:space="0" w:color="auto"/>
                        <w:left w:val="none" w:sz="0" w:space="0" w:color="auto"/>
                        <w:bottom w:val="none" w:sz="0" w:space="0" w:color="auto"/>
                        <w:right w:val="none" w:sz="0" w:space="0" w:color="auto"/>
                      </w:divBdr>
                      <w:divsChild>
                        <w:div w:id="669796451">
                          <w:marLeft w:val="0"/>
                          <w:marRight w:val="0"/>
                          <w:marTop w:val="0"/>
                          <w:marBottom w:val="0"/>
                          <w:divBdr>
                            <w:top w:val="none" w:sz="0" w:space="0" w:color="auto"/>
                            <w:left w:val="none" w:sz="0" w:space="0" w:color="auto"/>
                            <w:bottom w:val="none" w:sz="0" w:space="0" w:color="auto"/>
                            <w:right w:val="none" w:sz="0" w:space="0" w:color="auto"/>
                          </w:divBdr>
                          <w:divsChild>
                            <w:div w:id="375160084">
                              <w:marLeft w:val="0"/>
                              <w:marRight w:val="0"/>
                              <w:marTop w:val="0"/>
                              <w:marBottom w:val="0"/>
                              <w:divBdr>
                                <w:top w:val="none" w:sz="0" w:space="0" w:color="auto"/>
                                <w:left w:val="none" w:sz="0" w:space="0" w:color="auto"/>
                                <w:bottom w:val="none" w:sz="0" w:space="0" w:color="auto"/>
                                <w:right w:val="none" w:sz="0" w:space="0" w:color="auto"/>
                              </w:divBdr>
                            </w:div>
                            <w:div w:id="54946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141416">
                  <w:marLeft w:val="-420"/>
                  <w:marRight w:val="0"/>
                  <w:marTop w:val="0"/>
                  <w:marBottom w:val="0"/>
                  <w:divBdr>
                    <w:top w:val="none" w:sz="0" w:space="0" w:color="auto"/>
                    <w:left w:val="none" w:sz="0" w:space="0" w:color="auto"/>
                    <w:bottom w:val="none" w:sz="0" w:space="0" w:color="auto"/>
                    <w:right w:val="none" w:sz="0" w:space="0" w:color="auto"/>
                  </w:divBdr>
                  <w:divsChild>
                    <w:div w:id="1065027738">
                      <w:marLeft w:val="0"/>
                      <w:marRight w:val="0"/>
                      <w:marTop w:val="0"/>
                      <w:marBottom w:val="0"/>
                      <w:divBdr>
                        <w:top w:val="none" w:sz="0" w:space="0" w:color="auto"/>
                        <w:left w:val="none" w:sz="0" w:space="0" w:color="auto"/>
                        <w:bottom w:val="none" w:sz="0" w:space="0" w:color="auto"/>
                        <w:right w:val="none" w:sz="0" w:space="0" w:color="auto"/>
                      </w:divBdr>
                      <w:divsChild>
                        <w:div w:id="18705374">
                          <w:marLeft w:val="0"/>
                          <w:marRight w:val="0"/>
                          <w:marTop w:val="0"/>
                          <w:marBottom w:val="0"/>
                          <w:divBdr>
                            <w:top w:val="none" w:sz="0" w:space="0" w:color="auto"/>
                            <w:left w:val="none" w:sz="0" w:space="0" w:color="auto"/>
                            <w:bottom w:val="none" w:sz="0" w:space="0" w:color="auto"/>
                            <w:right w:val="none" w:sz="0" w:space="0" w:color="auto"/>
                          </w:divBdr>
                          <w:divsChild>
                            <w:div w:id="467666315">
                              <w:marLeft w:val="0"/>
                              <w:marRight w:val="0"/>
                              <w:marTop w:val="0"/>
                              <w:marBottom w:val="0"/>
                              <w:divBdr>
                                <w:top w:val="none" w:sz="0" w:space="0" w:color="auto"/>
                                <w:left w:val="none" w:sz="0" w:space="0" w:color="auto"/>
                                <w:bottom w:val="none" w:sz="0" w:space="0" w:color="auto"/>
                                <w:right w:val="none" w:sz="0" w:space="0" w:color="auto"/>
                              </w:divBdr>
                            </w:div>
                            <w:div w:id="107073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453490">
                  <w:marLeft w:val="-420"/>
                  <w:marRight w:val="0"/>
                  <w:marTop w:val="0"/>
                  <w:marBottom w:val="0"/>
                  <w:divBdr>
                    <w:top w:val="none" w:sz="0" w:space="0" w:color="auto"/>
                    <w:left w:val="none" w:sz="0" w:space="0" w:color="auto"/>
                    <w:bottom w:val="none" w:sz="0" w:space="0" w:color="auto"/>
                    <w:right w:val="none" w:sz="0" w:space="0" w:color="auto"/>
                  </w:divBdr>
                  <w:divsChild>
                    <w:div w:id="1507552466">
                      <w:marLeft w:val="0"/>
                      <w:marRight w:val="0"/>
                      <w:marTop w:val="0"/>
                      <w:marBottom w:val="0"/>
                      <w:divBdr>
                        <w:top w:val="none" w:sz="0" w:space="0" w:color="auto"/>
                        <w:left w:val="none" w:sz="0" w:space="0" w:color="auto"/>
                        <w:bottom w:val="none" w:sz="0" w:space="0" w:color="auto"/>
                        <w:right w:val="none" w:sz="0" w:space="0" w:color="auto"/>
                      </w:divBdr>
                      <w:divsChild>
                        <w:div w:id="950430079">
                          <w:marLeft w:val="0"/>
                          <w:marRight w:val="0"/>
                          <w:marTop w:val="0"/>
                          <w:marBottom w:val="0"/>
                          <w:divBdr>
                            <w:top w:val="none" w:sz="0" w:space="0" w:color="auto"/>
                            <w:left w:val="none" w:sz="0" w:space="0" w:color="auto"/>
                            <w:bottom w:val="none" w:sz="0" w:space="0" w:color="auto"/>
                            <w:right w:val="none" w:sz="0" w:space="0" w:color="auto"/>
                          </w:divBdr>
                          <w:divsChild>
                            <w:div w:id="1510753668">
                              <w:marLeft w:val="0"/>
                              <w:marRight w:val="0"/>
                              <w:marTop w:val="0"/>
                              <w:marBottom w:val="0"/>
                              <w:divBdr>
                                <w:top w:val="none" w:sz="0" w:space="0" w:color="auto"/>
                                <w:left w:val="none" w:sz="0" w:space="0" w:color="auto"/>
                                <w:bottom w:val="none" w:sz="0" w:space="0" w:color="auto"/>
                                <w:right w:val="none" w:sz="0" w:space="0" w:color="auto"/>
                              </w:divBdr>
                            </w:div>
                            <w:div w:id="167965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176328">
                  <w:marLeft w:val="-420"/>
                  <w:marRight w:val="0"/>
                  <w:marTop w:val="0"/>
                  <w:marBottom w:val="0"/>
                  <w:divBdr>
                    <w:top w:val="none" w:sz="0" w:space="0" w:color="auto"/>
                    <w:left w:val="none" w:sz="0" w:space="0" w:color="auto"/>
                    <w:bottom w:val="none" w:sz="0" w:space="0" w:color="auto"/>
                    <w:right w:val="none" w:sz="0" w:space="0" w:color="auto"/>
                  </w:divBdr>
                  <w:divsChild>
                    <w:div w:id="522785991">
                      <w:marLeft w:val="0"/>
                      <w:marRight w:val="0"/>
                      <w:marTop w:val="0"/>
                      <w:marBottom w:val="0"/>
                      <w:divBdr>
                        <w:top w:val="none" w:sz="0" w:space="0" w:color="auto"/>
                        <w:left w:val="none" w:sz="0" w:space="0" w:color="auto"/>
                        <w:bottom w:val="none" w:sz="0" w:space="0" w:color="auto"/>
                        <w:right w:val="none" w:sz="0" w:space="0" w:color="auto"/>
                      </w:divBdr>
                      <w:divsChild>
                        <w:div w:id="745804255">
                          <w:marLeft w:val="0"/>
                          <w:marRight w:val="0"/>
                          <w:marTop w:val="0"/>
                          <w:marBottom w:val="0"/>
                          <w:divBdr>
                            <w:top w:val="none" w:sz="0" w:space="0" w:color="auto"/>
                            <w:left w:val="none" w:sz="0" w:space="0" w:color="auto"/>
                            <w:bottom w:val="none" w:sz="0" w:space="0" w:color="auto"/>
                            <w:right w:val="none" w:sz="0" w:space="0" w:color="auto"/>
                          </w:divBdr>
                          <w:divsChild>
                            <w:div w:id="1678458377">
                              <w:marLeft w:val="0"/>
                              <w:marRight w:val="0"/>
                              <w:marTop w:val="0"/>
                              <w:marBottom w:val="0"/>
                              <w:divBdr>
                                <w:top w:val="none" w:sz="0" w:space="0" w:color="auto"/>
                                <w:left w:val="none" w:sz="0" w:space="0" w:color="auto"/>
                                <w:bottom w:val="none" w:sz="0" w:space="0" w:color="auto"/>
                                <w:right w:val="none" w:sz="0" w:space="0" w:color="auto"/>
                              </w:divBdr>
                            </w:div>
                            <w:div w:id="178631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889569">
                  <w:marLeft w:val="-420"/>
                  <w:marRight w:val="0"/>
                  <w:marTop w:val="0"/>
                  <w:marBottom w:val="0"/>
                  <w:divBdr>
                    <w:top w:val="none" w:sz="0" w:space="0" w:color="auto"/>
                    <w:left w:val="none" w:sz="0" w:space="0" w:color="auto"/>
                    <w:bottom w:val="none" w:sz="0" w:space="0" w:color="auto"/>
                    <w:right w:val="none" w:sz="0" w:space="0" w:color="auto"/>
                  </w:divBdr>
                  <w:divsChild>
                    <w:div w:id="717706345">
                      <w:marLeft w:val="0"/>
                      <w:marRight w:val="0"/>
                      <w:marTop w:val="0"/>
                      <w:marBottom w:val="0"/>
                      <w:divBdr>
                        <w:top w:val="none" w:sz="0" w:space="0" w:color="auto"/>
                        <w:left w:val="none" w:sz="0" w:space="0" w:color="auto"/>
                        <w:bottom w:val="none" w:sz="0" w:space="0" w:color="auto"/>
                        <w:right w:val="none" w:sz="0" w:space="0" w:color="auto"/>
                      </w:divBdr>
                      <w:divsChild>
                        <w:div w:id="734468979">
                          <w:marLeft w:val="0"/>
                          <w:marRight w:val="0"/>
                          <w:marTop w:val="0"/>
                          <w:marBottom w:val="0"/>
                          <w:divBdr>
                            <w:top w:val="none" w:sz="0" w:space="0" w:color="auto"/>
                            <w:left w:val="none" w:sz="0" w:space="0" w:color="auto"/>
                            <w:bottom w:val="none" w:sz="0" w:space="0" w:color="auto"/>
                            <w:right w:val="none" w:sz="0" w:space="0" w:color="auto"/>
                          </w:divBdr>
                          <w:divsChild>
                            <w:div w:id="1027408936">
                              <w:marLeft w:val="0"/>
                              <w:marRight w:val="0"/>
                              <w:marTop w:val="0"/>
                              <w:marBottom w:val="0"/>
                              <w:divBdr>
                                <w:top w:val="none" w:sz="0" w:space="0" w:color="auto"/>
                                <w:left w:val="none" w:sz="0" w:space="0" w:color="auto"/>
                                <w:bottom w:val="none" w:sz="0" w:space="0" w:color="auto"/>
                                <w:right w:val="none" w:sz="0" w:space="0" w:color="auto"/>
                              </w:divBdr>
                            </w:div>
                            <w:div w:id="7841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80209">
                  <w:marLeft w:val="-420"/>
                  <w:marRight w:val="0"/>
                  <w:marTop w:val="0"/>
                  <w:marBottom w:val="0"/>
                  <w:divBdr>
                    <w:top w:val="none" w:sz="0" w:space="0" w:color="auto"/>
                    <w:left w:val="none" w:sz="0" w:space="0" w:color="auto"/>
                    <w:bottom w:val="none" w:sz="0" w:space="0" w:color="auto"/>
                    <w:right w:val="none" w:sz="0" w:space="0" w:color="auto"/>
                  </w:divBdr>
                  <w:divsChild>
                    <w:div w:id="752354124">
                      <w:marLeft w:val="0"/>
                      <w:marRight w:val="0"/>
                      <w:marTop w:val="0"/>
                      <w:marBottom w:val="0"/>
                      <w:divBdr>
                        <w:top w:val="none" w:sz="0" w:space="0" w:color="auto"/>
                        <w:left w:val="none" w:sz="0" w:space="0" w:color="auto"/>
                        <w:bottom w:val="none" w:sz="0" w:space="0" w:color="auto"/>
                        <w:right w:val="none" w:sz="0" w:space="0" w:color="auto"/>
                      </w:divBdr>
                      <w:divsChild>
                        <w:div w:id="1325015207">
                          <w:marLeft w:val="0"/>
                          <w:marRight w:val="0"/>
                          <w:marTop w:val="0"/>
                          <w:marBottom w:val="0"/>
                          <w:divBdr>
                            <w:top w:val="none" w:sz="0" w:space="0" w:color="auto"/>
                            <w:left w:val="none" w:sz="0" w:space="0" w:color="auto"/>
                            <w:bottom w:val="none" w:sz="0" w:space="0" w:color="auto"/>
                            <w:right w:val="none" w:sz="0" w:space="0" w:color="auto"/>
                          </w:divBdr>
                          <w:divsChild>
                            <w:div w:id="996805705">
                              <w:marLeft w:val="0"/>
                              <w:marRight w:val="0"/>
                              <w:marTop w:val="0"/>
                              <w:marBottom w:val="0"/>
                              <w:divBdr>
                                <w:top w:val="none" w:sz="0" w:space="0" w:color="auto"/>
                                <w:left w:val="none" w:sz="0" w:space="0" w:color="auto"/>
                                <w:bottom w:val="none" w:sz="0" w:space="0" w:color="auto"/>
                                <w:right w:val="none" w:sz="0" w:space="0" w:color="auto"/>
                              </w:divBdr>
                            </w:div>
                            <w:div w:id="173539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2232">
                  <w:marLeft w:val="-420"/>
                  <w:marRight w:val="0"/>
                  <w:marTop w:val="0"/>
                  <w:marBottom w:val="0"/>
                  <w:divBdr>
                    <w:top w:val="none" w:sz="0" w:space="0" w:color="auto"/>
                    <w:left w:val="none" w:sz="0" w:space="0" w:color="auto"/>
                    <w:bottom w:val="none" w:sz="0" w:space="0" w:color="auto"/>
                    <w:right w:val="none" w:sz="0" w:space="0" w:color="auto"/>
                  </w:divBdr>
                  <w:divsChild>
                    <w:div w:id="1551457153">
                      <w:marLeft w:val="0"/>
                      <w:marRight w:val="0"/>
                      <w:marTop w:val="0"/>
                      <w:marBottom w:val="0"/>
                      <w:divBdr>
                        <w:top w:val="none" w:sz="0" w:space="0" w:color="auto"/>
                        <w:left w:val="none" w:sz="0" w:space="0" w:color="auto"/>
                        <w:bottom w:val="none" w:sz="0" w:space="0" w:color="auto"/>
                        <w:right w:val="none" w:sz="0" w:space="0" w:color="auto"/>
                      </w:divBdr>
                      <w:divsChild>
                        <w:div w:id="1774668157">
                          <w:marLeft w:val="0"/>
                          <w:marRight w:val="0"/>
                          <w:marTop w:val="0"/>
                          <w:marBottom w:val="0"/>
                          <w:divBdr>
                            <w:top w:val="none" w:sz="0" w:space="0" w:color="auto"/>
                            <w:left w:val="none" w:sz="0" w:space="0" w:color="auto"/>
                            <w:bottom w:val="none" w:sz="0" w:space="0" w:color="auto"/>
                            <w:right w:val="none" w:sz="0" w:space="0" w:color="auto"/>
                          </w:divBdr>
                          <w:divsChild>
                            <w:div w:id="2053577799">
                              <w:marLeft w:val="0"/>
                              <w:marRight w:val="0"/>
                              <w:marTop w:val="0"/>
                              <w:marBottom w:val="0"/>
                              <w:divBdr>
                                <w:top w:val="none" w:sz="0" w:space="0" w:color="auto"/>
                                <w:left w:val="none" w:sz="0" w:space="0" w:color="auto"/>
                                <w:bottom w:val="none" w:sz="0" w:space="0" w:color="auto"/>
                                <w:right w:val="none" w:sz="0" w:space="0" w:color="auto"/>
                              </w:divBdr>
                            </w:div>
                            <w:div w:id="149371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36454">
                  <w:marLeft w:val="-420"/>
                  <w:marRight w:val="0"/>
                  <w:marTop w:val="0"/>
                  <w:marBottom w:val="0"/>
                  <w:divBdr>
                    <w:top w:val="none" w:sz="0" w:space="0" w:color="auto"/>
                    <w:left w:val="none" w:sz="0" w:space="0" w:color="auto"/>
                    <w:bottom w:val="none" w:sz="0" w:space="0" w:color="auto"/>
                    <w:right w:val="none" w:sz="0" w:space="0" w:color="auto"/>
                  </w:divBdr>
                  <w:divsChild>
                    <w:div w:id="150634422">
                      <w:marLeft w:val="0"/>
                      <w:marRight w:val="0"/>
                      <w:marTop w:val="0"/>
                      <w:marBottom w:val="0"/>
                      <w:divBdr>
                        <w:top w:val="none" w:sz="0" w:space="0" w:color="auto"/>
                        <w:left w:val="none" w:sz="0" w:space="0" w:color="auto"/>
                        <w:bottom w:val="none" w:sz="0" w:space="0" w:color="auto"/>
                        <w:right w:val="none" w:sz="0" w:space="0" w:color="auto"/>
                      </w:divBdr>
                      <w:divsChild>
                        <w:div w:id="1295063452">
                          <w:marLeft w:val="0"/>
                          <w:marRight w:val="0"/>
                          <w:marTop w:val="0"/>
                          <w:marBottom w:val="0"/>
                          <w:divBdr>
                            <w:top w:val="none" w:sz="0" w:space="0" w:color="auto"/>
                            <w:left w:val="none" w:sz="0" w:space="0" w:color="auto"/>
                            <w:bottom w:val="none" w:sz="0" w:space="0" w:color="auto"/>
                            <w:right w:val="none" w:sz="0" w:space="0" w:color="auto"/>
                          </w:divBdr>
                          <w:divsChild>
                            <w:div w:id="1011377410">
                              <w:marLeft w:val="0"/>
                              <w:marRight w:val="0"/>
                              <w:marTop w:val="0"/>
                              <w:marBottom w:val="0"/>
                              <w:divBdr>
                                <w:top w:val="none" w:sz="0" w:space="0" w:color="auto"/>
                                <w:left w:val="none" w:sz="0" w:space="0" w:color="auto"/>
                                <w:bottom w:val="none" w:sz="0" w:space="0" w:color="auto"/>
                                <w:right w:val="none" w:sz="0" w:space="0" w:color="auto"/>
                              </w:divBdr>
                            </w:div>
                            <w:div w:id="68617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329250">
                  <w:marLeft w:val="-420"/>
                  <w:marRight w:val="0"/>
                  <w:marTop w:val="0"/>
                  <w:marBottom w:val="0"/>
                  <w:divBdr>
                    <w:top w:val="none" w:sz="0" w:space="0" w:color="auto"/>
                    <w:left w:val="none" w:sz="0" w:space="0" w:color="auto"/>
                    <w:bottom w:val="none" w:sz="0" w:space="0" w:color="auto"/>
                    <w:right w:val="none" w:sz="0" w:space="0" w:color="auto"/>
                  </w:divBdr>
                  <w:divsChild>
                    <w:div w:id="434863174">
                      <w:marLeft w:val="0"/>
                      <w:marRight w:val="0"/>
                      <w:marTop w:val="0"/>
                      <w:marBottom w:val="0"/>
                      <w:divBdr>
                        <w:top w:val="none" w:sz="0" w:space="0" w:color="auto"/>
                        <w:left w:val="none" w:sz="0" w:space="0" w:color="auto"/>
                        <w:bottom w:val="none" w:sz="0" w:space="0" w:color="auto"/>
                        <w:right w:val="none" w:sz="0" w:space="0" w:color="auto"/>
                      </w:divBdr>
                      <w:divsChild>
                        <w:div w:id="1979146644">
                          <w:marLeft w:val="0"/>
                          <w:marRight w:val="0"/>
                          <w:marTop w:val="0"/>
                          <w:marBottom w:val="0"/>
                          <w:divBdr>
                            <w:top w:val="none" w:sz="0" w:space="0" w:color="auto"/>
                            <w:left w:val="none" w:sz="0" w:space="0" w:color="auto"/>
                            <w:bottom w:val="none" w:sz="0" w:space="0" w:color="auto"/>
                            <w:right w:val="none" w:sz="0" w:space="0" w:color="auto"/>
                          </w:divBdr>
                          <w:divsChild>
                            <w:div w:id="2082867398">
                              <w:marLeft w:val="0"/>
                              <w:marRight w:val="0"/>
                              <w:marTop w:val="0"/>
                              <w:marBottom w:val="0"/>
                              <w:divBdr>
                                <w:top w:val="none" w:sz="0" w:space="0" w:color="auto"/>
                                <w:left w:val="none" w:sz="0" w:space="0" w:color="auto"/>
                                <w:bottom w:val="none" w:sz="0" w:space="0" w:color="auto"/>
                                <w:right w:val="none" w:sz="0" w:space="0" w:color="auto"/>
                              </w:divBdr>
                            </w:div>
                            <w:div w:id="21708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92806">
                  <w:marLeft w:val="-420"/>
                  <w:marRight w:val="0"/>
                  <w:marTop w:val="0"/>
                  <w:marBottom w:val="0"/>
                  <w:divBdr>
                    <w:top w:val="none" w:sz="0" w:space="0" w:color="auto"/>
                    <w:left w:val="none" w:sz="0" w:space="0" w:color="auto"/>
                    <w:bottom w:val="none" w:sz="0" w:space="0" w:color="auto"/>
                    <w:right w:val="none" w:sz="0" w:space="0" w:color="auto"/>
                  </w:divBdr>
                  <w:divsChild>
                    <w:div w:id="1477843176">
                      <w:marLeft w:val="0"/>
                      <w:marRight w:val="0"/>
                      <w:marTop w:val="0"/>
                      <w:marBottom w:val="0"/>
                      <w:divBdr>
                        <w:top w:val="none" w:sz="0" w:space="0" w:color="auto"/>
                        <w:left w:val="none" w:sz="0" w:space="0" w:color="auto"/>
                        <w:bottom w:val="none" w:sz="0" w:space="0" w:color="auto"/>
                        <w:right w:val="none" w:sz="0" w:space="0" w:color="auto"/>
                      </w:divBdr>
                      <w:divsChild>
                        <w:div w:id="204559428">
                          <w:marLeft w:val="0"/>
                          <w:marRight w:val="0"/>
                          <w:marTop w:val="0"/>
                          <w:marBottom w:val="0"/>
                          <w:divBdr>
                            <w:top w:val="none" w:sz="0" w:space="0" w:color="auto"/>
                            <w:left w:val="none" w:sz="0" w:space="0" w:color="auto"/>
                            <w:bottom w:val="none" w:sz="0" w:space="0" w:color="auto"/>
                            <w:right w:val="none" w:sz="0" w:space="0" w:color="auto"/>
                          </w:divBdr>
                          <w:divsChild>
                            <w:div w:id="407195262">
                              <w:marLeft w:val="0"/>
                              <w:marRight w:val="0"/>
                              <w:marTop w:val="0"/>
                              <w:marBottom w:val="0"/>
                              <w:divBdr>
                                <w:top w:val="none" w:sz="0" w:space="0" w:color="auto"/>
                                <w:left w:val="none" w:sz="0" w:space="0" w:color="auto"/>
                                <w:bottom w:val="none" w:sz="0" w:space="0" w:color="auto"/>
                                <w:right w:val="none" w:sz="0" w:space="0" w:color="auto"/>
                              </w:divBdr>
                            </w:div>
                            <w:div w:id="15575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891870">
          <w:marLeft w:val="0"/>
          <w:marRight w:val="0"/>
          <w:marTop w:val="0"/>
          <w:marBottom w:val="0"/>
          <w:divBdr>
            <w:top w:val="none" w:sz="0" w:space="0" w:color="auto"/>
            <w:left w:val="none" w:sz="0" w:space="0" w:color="auto"/>
            <w:bottom w:val="none" w:sz="0" w:space="0" w:color="auto"/>
            <w:right w:val="none" w:sz="0" w:space="0" w:color="auto"/>
          </w:divBdr>
          <w:divsChild>
            <w:div w:id="950938205">
              <w:marLeft w:val="0"/>
              <w:marRight w:val="0"/>
              <w:marTop w:val="0"/>
              <w:marBottom w:val="0"/>
              <w:divBdr>
                <w:top w:val="none" w:sz="0" w:space="0" w:color="auto"/>
                <w:left w:val="none" w:sz="0" w:space="0" w:color="auto"/>
                <w:bottom w:val="none" w:sz="0" w:space="0" w:color="auto"/>
                <w:right w:val="none" w:sz="0" w:space="0" w:color="auto"/>
              </w:divBdr>
              <w:divsChild>
                <w:div w:id="207246205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98921652">
          <w:marLeft w:val="0"/>
          <w:marRight w:val="0"/>
          <w:marTop w:val="0"/>
          <w:marBottom w:val="0"/>
          <w:divBdr>
            <w:top w:val="none" w:sz="0" w:space="0" w:color="auto"/>
            <w:left w:val="none" w:sz="0" w:space="0" w:color="auto"/>
            <w:bottom w:val="none" w:sz="0" w:space="0" w:color="auto"/>
            <w:right w:val="none" w:sz="0" w:space="0" w:color="auto"/>
          </w:divBdr>
          <w:divsChild>
            <w:div w:id="1033264689">
              <w:marLeft w:val="0"/>
              <w:marRight w:val="0"/>
              <w:marTop w:val="0"/>
              <w:marBottom w:val="0"/>
              <w:divBdr>
                <w:top w:val="none" w:sz="0" w:space="0" w:color="auto"/>
                <w:left w:val="none" w:sz="0" w:space="0" w:color="auto"/>
                <w:bottom w:val="none" w:sz="0" w:space="0" w:color="auto"/>
                <w:right w:val="none" w:sz="0" w:space="0" w:color="auto"/>
              </w:divBdr>
              <w:divsChild>
                <w:div w:id="1319764654">
                  <w:marLeft w:val="-420"/>
                  <w:marRight w:val="0"/>
                  <w:marTop w:val="0"/>
                  <w:marBottom w:val="0"/>
                  <w:divBdr>
                    <w:top w:val="none" w:sz="0" w:space="0" w:color="auto"/>
                    <w:left w:val="none" w:sz="0" w:space="0" w:color="auto"/>
                    <w:bottom w:val="none" w:sz="0" w:space="0" w:color="auto"/>
                    <w:right w:val="none" w:sz="0" w:space="0" w:color="auto"/>
                  </w:divBdr>
                  <w:divsChild>
                    <w:div w:id="396168979">
                      <w:marLeft w:val="0"/>
                      <w:marRight w:val="0"/>
                      <w:marTop w:val="0"/>
                      <w:marBottom w:val="0"/>
                      <w:divBdr>
                        <w:top w:val="none" w:sz="0" w:space="0" w:color="auto"/>
                        <w:left w:val="none" w:sz="0" w:space="0" w:color="auto"/>
                        <w:bottom w:val="none" w:sz="0" w:space="0" w:color="auto"/>
                        <w:right w:val="none" w:sz="0" w:space="0" w:color="auto"/>
                      </w:divBdr>
                      <w:divsChild>
                        <w:div w:id="127477266">
                          <w:marLeft w:val="0"/>
                          <w:marRight w:val="0"/>
                          <w:marTop w:val="0"/>
                          <w:marBottom w:val="0"/>
                          <w:divBdr>
                            <w:top w:val="none" w:sz="0" w:space="0" w:color="auto"/>
                            <w:left w:val="none" w:sz="0" w:space="0" w:color="auto"/>
                            <w:bottom w:val="none" w:sz="0" w:space="0" w:color="auto"/>
                            <w:right w:val="none" w:sz="0" w:space="0" w:color="auto"/>
                          </w:divBdr>
                          <w:divsChild>
                            <w:div w:id="2109346091">
                              <w:marLeft w:val="0"/>
                              <w:marRight w:val="0"/>
                              <w:marTop w:val="0"/>
                              <w:marBottom w:val="0"/>
                              <w:divBdr>
                                <w:top w:val="none" w:sz="0" w:space="0" w:color="auto"/>
                                <w:left w:val="none" w:sz="0" w:space="0" w:color="auto"/>
                                <w:bottom w:val="none" w:sz="0" w:space="0" w:color="auto"/>
                                <w:right w:val="none" w:sz="0" w:space="0" w:color="auto"/>
                              </w:divBdr>
                            </w:div>
                            <w:div w:id="7813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234558">
                  <w:marLeft w:val="-420"/>
                  <w:marRight w:val="0"/>
                  <w:marTop w:val="0"/>
                  <w:marBottom w:val="0"/>
                  <w:divBdr>
                    <w:top w:val="none" w:sz="0" w:space="0" w:color="auto"/>
                    <w:left w:val="none" w:sz="0" w:space="0" w:color="auto"/>
                    <w:bottom w:val="none" w:sz="0" w:space="0" w:color="auto"/>
                    <w:right w:val="none" w:sz="0" w:space="0" w:color="auto"/>
                  </w:divBdr>
                  <w:divsChild>
                    <w:div w:id="1526871596">
                      <w:marLeft w:val="0"/>
                      <w:marRight w:val="0"/>
                      <w:marTop w:val="0"/>
                      <w:marBottom w:val="0"/>
                      <w:divBdr>
                        <w:top w:val="none" w:sz="0" w:space="0" w:color="auto"/>
                        <w:left w:val="none" w:sz="0" w:space="0" w:color="auto"/>
                        <w:bottom w:val="none" w:sz="0" w:space="0" w:color="auto"/>
                        <w:right w:val="none" w:sz="0" w:space="0" w:color="auto"/>
                      </w:divBdr>
                      <w:divsChild>
                        <w:div w:id="2002849989">
                          <w:marLeft w:val="0"/>
                          <w:marRight w:val="0"/>
                          <w:marTop w:val="0"/>
                          <w:marBottom w:val="0"/>
                          <w:divBdr>
                            <w:top w:val="none" w:sz="0" w:space="0" w:color="auto"/>
                            <w:left w:val="none" w:sz="0" w:space="0" w:color="auto"/>
                            <w:bottom w:val="none" w:sz="0" w:space="0" w:color="auto"/>
                            <w:right w:val="none" w:sz="0" w:space="0" w:color="auto"/>
                          </w:divBdr>
                          <w:divsChild>
                            <w:div w:id="1123571322">
                              <w:marLeft w:val="0"/>
                              <w:marRight w:val="0"/>
                              <w:marTop w:val="0"/>
                              <w:marBottom w:val="0"/>
                              <w:divBdr>
                                <w:top w:val="none" w:sz="0" w:space="0" w:color="auto"/>
                                <w:left w:val="none" w:sz="0" w:space="0" w:color="auto"/>
                                <w:bottom w:val="none" w:sz="0" w:space="0" w:color="auto"/>
                                <w:right w:val="none" w:sz="0" w:space="0" w:color="auto"/>
                              </w:divBdr>
                            </w:div>
                            <w:div w:id="97198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178572">
                  <w:marLeft w:val="-420"/>
                  <w:marRight w:val="0"/>
                  <w:marTop w:val="0"/>
                  <w:marBottom w:val="0"/>
                  <w:divBdr>
                    <w:top w:val="none" w:sz="0" w:space="0" w:color="auto"/>
                    <w:left w:val="none" w:sz="0" w:space="0" w:color="auto"/>
                    <w:bottom w:val="none" w:sz="0" w:space="0" w:color="auto"/>
                    <w:right w:val="none" w:sz="0" w:space="0" w:color="auto"/>
                  </w:divBdr>
                  <w:divsChild>
                    <w:div w:id="1718698186">
                      <w:marLeft w:val="0"/>
                      <w:marRight w:val="0"/>
                      <w:marTop w:val="0"/>
                      <w:marBottom w:val="0"/>
                      <w:divBdr>
                        <w:top w:val="none" w:sz="0" w:space="0" w:color="auto"/>
                        <w:left w:val="none" w:sz="0" w:space="0" w:color="auto"/>
                        <w:bottom w:val="none" w:sz="0" w:space="0" w:color="auto"/>
                        <w:right w:val="none" w:sz="0" w:space="0" w:color="auto"/>
                      </w:divBdr>
                      <w:divsChild>
                        <w:div w:id="1586109411">
                          <w:marLeft w:val="0"/>
                          <w:marRight w:val="0"/>
                          <w:marTop w:val="0"/>
                          <w:marBottom w:val="0"/>
                          <w:divBdr>
                            <w:top w:val="none" w:sz="0" w:space="0" w:color="auto"/>
                            <w:left w:val="none" w:sz="0" w:space="0" w:color="auto"/>
                            <w:bottom w:val="none" w:sz="0" w:space="0" w:color="auto"/>
                            <w:right w:val="none" w:sz="0" w:space="0" w:color="auto"/>
                          </w:divBdr>
                          <w:divsChild>
                            <w:div w:id="1763449969">
                              <w:marLeft w:val="0"/>
                              <w:marRight w:val="0"/>
                              <w:marTop w:val="0"/>
                              <w:marBottom w:val="0"/>
                              <w:divBdr>
                                <w:top w:val="none" w:sz="0" w:space="0" w:color="auto"/>
                                <w:left w:val="none" w:sz="0" w:space="0" w:color="auto"/>
                                <w:bottom w:val="none" w:sz="0" w:space="0" w:color="auto"/>
                                <w:right w:val="none" w:sz="0" w:space="0" w:color="auto"/>
                              </w:divBdr>
                            </w:div>
                            <w:div w:id="67765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499960">
                  <w:marLeft w:val="-420"/>
                  <w:marRight w:val="0"/>
                  <w:marTop w:val="0"/>
                  <w:marBottom w:val="0"/>
                  <w:divBdr>
                    <w:top w:val="none" w:sz="0" w:space="0" w:color="auto"/>
                    <w:left w:val="none" w:sz="0" w:space="0" w:color="auto"/>
                    <w:bottom w:val="none" w:sz="0" w:space="0" w:color="auto"/>
                    <w:right w:val="none" w:sz="0" w:space="0" w:color="auto"/>
                  </w:divBdr>
                  <w:divsChild>
                    <w:div w:id="1263219938">
                      <w:marLeft w:val="0"/>
                      <w:marRight w:val="0"/>
                      <w:marTop w:val="0"/>
                      <w:marBottom w:val="0"/>
                      <w:divBdr>
                        <w:top w:val="none" w:sz="0" w:space="0" w:color="auto"/>
                        <w:left w:val="none" w:sz="0" w:space="0" w:color="auto"/>
                        <w:bottom w:val="none" w:sz="0" w:space="0" w:color="auto"/>
                        <w:right w:val="none" w:sz="0" w:space="0" w:color="auto"/>
                      </w:divBdr>
                      <w:divsChild>
                        <w:div w:id="429283269">
                          <w:marLeft w:val="0"/>
                          <w:marRight w:val="0"/>
                          <w:marTop w:val="0"/>
                          <w:marBottom w:val="0"/>
                          <w:divBdr>
                            <w:top w:val="none" w:sz="0" w:space="0" w:color="auto"/>
                            <w:left w:val="none" w:sz="0" w:space="0" w:color="auto"/>
                            <w:bottom w:val="none" w:sz="0" w:space="0" w:color="auto"/>
                            <w:right w:val="none" w:sz="0" w:space="0" w:color="auto"/>
                          </w:divBdr>
                          <w:divsChild>
                            <w:div w:id="1292902159">
                              <w:marLeft w:val="0"/>
                              <w:marRight w:val="0"/>
                              <w:marTop w:val="0"/>
                              <w:marBottom w:val="0"/>
                              <w:divBdr>
                                <w:top w:val="none" w:sz="0" w:space="0" w:color="auto"/>
                                <w:left w:val="none" w:sz="0" w:space="0" w:color="auto"/>
                                <w:bottom w:val="none" w:sz="0" w:space="0" w:color="auto"/>
                                <w:right w:val="none" w:sz="0" w:space="0" w:color="auto"/>
                              </w:divBdr>
                            </w:div>
                            <w:div w:id="2340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1671103">
      <w:bodyDiv w:val="1"/>
      <w:marLeft w:val="0"/>
      <w:marRight w:val="0"/>
      <w:marTop w:val="0"/>
      <w:marBottom w:val="0"/>
      <w:divBdr>
        <w:top w:val="none" w:sz="0" w:space="0" w:color="auto"/>
        <w:left w:val="none" w:sz="0" w:space="0" w:color="auto"/>
        <w:bottom w:val="none" w:sz="0" w:space="0" w:color="auto"/>
        <w:right w:val="none" w:sz="0" w:space="0" w:color="auto"/>
      </w:divBdr>
    </w:div>
    <w:div w:id="1224297746">
      <w:bodyDiv w:val="1"/>
      <w:marLeft w:val="0"/>
      <w:marRight w:val="0"/>
      <w:marTop w:val="0"/>
      <w:marBottom w:val="0"/>
      <w:divBdr>
        <w:top w:val="none" w:sz="0" w:space="0" w:color="auto"/>
        <w:left w:val="none" w:sz="0" w:space="0" w:color="auto"/>
        <w:bottom w:val="none" w:sz="0" w:space="0" w:color="auto"/>
        <w:right w:val="none" w:sz="0" w:space="0" w:color="auto"/>
      </w:divBdr>
    </w:div>
    <w:div w:id="1238124703">
      <w:bodyDiv w:val="1"/>
      <w:marLeft w:val="0"/>
      <w:marRight w:val="0"/>
      <w:marTop w:val="0"/>
      <w:marBottom w:val="0"/>
      <w:divBdr>
        <w:top w:val="none" w:sz="0" w:space="0" w:color="auto"/>
        <w:left w:val="none" w:sz="0" w:space="0" w:color="auto"/>
        <w:bottom w:val="none" w:sz="0" w:space="0" w:color="auto"/>
        <w:right w:val="none" w:sz="0" w:space="0" w:color="auto"/>
      </w:divBdr>
    </w:div>
    <w:div w:id="1244493687">
      <w:bodyDiv w:val="1"/>
      <w:marLeft w:val="0"/>
      <w:marRight w:val="0"/>
      <w:marTop w:val="0"/>
      <w:marBottom w:val="0"/>
      <w:divBdr>
        <w:top w:val="none" w:sz="0" w:space="0" w:color="auto"/>
        <w:left w:val="none" w:sz="0" w:space="0" w:color="auto"/>
        <w:bottom w:val="none" w:sz="0" w:space="0" w:color="auto"/>
        <w:right w:val="none" w:sz="0" w:space="0" w:color="auto"/>
      </w:divBdr>
      <w:divsChild>
        <w:div w:id="407193209">
          <w:marLeft w:val="360"/>
          <w:marRight w:val="0"/>
          <w:marTop w:val="134"/>
          <w:marBottom w:val="0"/>
          <w:divBdr>
            <w:top w:val="none" w:sz="0" w:space="0" w:color="auto"/>
            <w:left w:val="none" w:sz="0" w:space="0" w:color="auto"/>
            <w:bottom w:val="none" w:sz="0" w:space="0" w:color="auto"/>
            <w:right w:val="none" w:sz="0" w:space="0" w:color="auto"/>
          </w:divBdr>
        </w:div>
        <w:div w:id="1703552836">
          <w:marLeft w:val="360"/>
          <w:marRight w:val="0"/>
          <w:marTop w:val="134"/>
          <w:marBottom w:val="0"/>
          <w:divBdr>
            <w:top w:val="none" w:sz="0" w:space="0" w:color="auto"/>
            <w:left w:val="none" w:sz="0" w:space="0" w:color="auto"/>
            <w:bottom w:val="none" w:sz="0" w:space="0" w:color="auto"/>
            <w:right w:val="none" w:sz="0" w:space="0" w:color="auto"/>
          </w:divBdr>
        </w:div>
        <w:div w:id="1035734939">
          <w:marLeft w:val="360"/>
          <w:marRight w:val="0"/>
          <w:marTop w:val="134"/>
          <w:marBottom w:val="0"/>
          <w:divBdr>
            <w:top w:val="none" w:sz="0" w:space="0" w:color="auto"/>
            <w:left w:val="none" w:sz="0" w:space="0" w:color="auto"/>
            <w:bottom w:val="none" w:sz="0" w:space="0" w:color="auto"/>
            <w:right w:val="none" w:sz="0" w:space="0" w:color="auto"/>
          </w:divBdr>
        </w:div>
        <w:div w:id="1289893138">
          <w:marLeft w:val="360"/>
          <w:marRight w:val="0"/>
          <w:marTop w:val="134"/>
          <w:marBottom w:val="0"/>
          <w:divBdr>
            <w:top w:val="none" w:sz="0" w:space="0" w:color="auto"/>
            <w:left w:val="none" w:sz="0" w:space="0" w:color="auto"/>
            <w:bottom w:val="none" w:sz="0" w:space="0" w:color="auto"/>
            <w:right w:val="none" w:sz="0" w:space="0" w:color="auto"/>
          </w:divBdr>
        </w:div>
        <w:div w:id="939488399">
          <w:marLeft w:val="360"/>
          <w:marRight w:val="0"/>
          <w:marTop w:val="134"/>
          <w:marBottom w:val="0"/>
          <w:divBdr>
            <w:top w:val="none" w:sz="0" w:space="0" w:color="auto"/>
            <w:left w:val="none" w:sz="0" w:space="0" w:color="auto"/>
            <w:bottom w:val="none" w:sz="0" w:space="0" w:color="auto"/>
            <w:right w:val="none" w:sz="0" w:space="0" w:color="auto"/>
          </w:divBdr>
        </w:div>
      </w:divsChild>
    </w:div>
    <w:div w:id="1249003742">
      <w:bodyDiv w:val="1"/>
      <w:marLeft w:val="0"/>
      <w:marRight w:val="0"/>
      <w:marTop w:val="0"/>
      <w:marBottom w:val="0"/>
      <w:divBdr>
        <w:top w:val="none" w:sz="0" w:space="0" w:color="auto"/>
        <w:left w:val="none" w:sz="0" w:space="0" w:color="auto"/>
        <w:bottom w:val="none" w:sz="0" w:space="0" w:color="auto"/>
        <w:right w:val="none" w:sz="0" w:space="0" w:color="auto"/>
      </w:divBdr>
      <w:divsChild>
        <w:div w:id="2121221984">
          <w:marLeft w:val="0"/>
          <w:marRight w:val="0"/>
          <w:marTop w:val="0"/>
          <w:marBottom w:val="0"/>
          <w:divBdr>
            <w:top w:val="none" w:sz="0" w:space="0" w:color="auto"/>
            <w:left w:val="none" w:sz="0" w:space="0" w:color="auto"/>
            <w:bottom w:val="none" w:sz="0" w:space="0" w:color="auto"/>
            <w:right w:val="none" w:sz="0" w:space="0" w:color="auto"/>
          </w:divBdr>
        </w:div>
      </w:divsChild>
    </w:div>
    <w:div w:id="1253054865">
      <w:bodyDiv w:val="1"/>
      <w:marLeft w:val="0"/>
      <w:marRight w:val="0"/>
      <w:marTop w:val="0"/>
      <w:marBottom w:val="0"/>
      <w:divBdr>
        <w:top w:val="none" w:sz="0" w:space="0" w:color="auto"/>
        <w:left w:val="none" w:sz="0" w:space="0" w:color="auto"/>
        <w:bottom w:val="none" w:sz="0" w:space="0" w:color="auto"/>
        <w:right w:val="none" w:sz="0" w:space="0" w:color="auto"/>
      </w:divBdr>
    </w:div>
    <w:div w:id="1256749996">
      <w:bodyDiv w:val="1"/>
      <w:marLeft w:val="0"/>
      <w:marRight w:val="0"/>
      <w:marTop w:val="0"/>
      <w:marBottom w:val="0"/>
      <w:divBdr>
        <w:top w:val="none" w:sz="0" w:space="0" w:color="auto"/>
        <w:left w:val="none" w:sz="0" w:space="0" w:color="auto"/>
        <w:bottom w:val="none" w:sz="0" w:space="0" w:color="auto"/>
        <w:right w:val="none" w:sz="0" w:space="0" w:color="auto"/>
      </w:divBdr>
    </w:div>
    <w:div w:id="1258635431">
      <w:bodyDiv w:val="1"/>
      <w:marLeft w:val="0"/>
      <w:marRight w:val="0"/>
      <w:marTop w:val="0"/>
      <w:marBottom w:val="0"/>
      <w:divBdr>
        <w:top w:val="none" w:sz="0" w:space="0" w:color="auto"/>
        <w:left w:val="none" w:sz="0" w:space="0" w:color="auto"/>
        <w:bottom w:val="none" w:sz="0" w:space="0" w:color="auto"/>
        <w:right w:val="none" w:sz="0" w:space="0" w:color="auto"/>
      </w:divBdr>
      <w:divsChild>
        <w:div w:id="1436704983">
          <w:marLeft w:val="0"/>
          <w:marRight w:val="0"/>
          <w:marTop w:val="0"/>
          <w:marBottom w:val="0"/>
          <w:divBdr>
            <w:top w:val="none" w:sz="0" w:space="0" w:color="auto"/>
            <w:left w:val="none" w:sz="0" w:space="0" w:color="auto"/>
            <w:bottom w:val="none" w:sz="0" w:space="0" w:color="auto"/>
            <w:right w:val="none" w:sz="0" w:space="0" w:color="auto"/>
          </w:divBdr>
          <w:divsChild>
            <w:div w:id="539436117">
              <w:marLeft w:val="0"/>
              <w:marRight w:val="0"/>
              <w:marTop w:val="0"/>
              <w:marBottom w:val="0"/>
              <w:divBdr>
                <w:top w:val="none" w:sz="0" w:space="0" w:color="auto"/>
                <w:left w:val="none" w:sz="0" w:space="0" w:color="auto"/>
                <w:bottom w:val="none" w:sz="0" w:space="0" w:color="auto"/>
                <w:right w:val="none" w:sz="0" w:space="0" w:color="auto"/>
              </w:divBdr>
              <w:divsChild>
                <w:div w:id="115223065">
                  <w:marLeft w:val="0"/>
                  <w:marRight w:val="0"/>
                  <w:marTop w:val="0"/>
                  <w:marBottom w:val="0"/>
                  <w:divBdr>
                    <w:top w:val="none" w:sz="0" w:space="0" w:color="auto"/>
                    <w:left w:val="none" w:sz="0" w:space="0" w:color="auto"/>
                    <w:bottom w:val="none" w:sz="0" w:space="0" w:color="auto"/>
                    <w:right w:val="none" w:sz="0" w:space="0" w:color="auto"/>
                  </w:divBdr>
                  <w:divsChild>
                    <w:div w:id="1253319546">
                      <w:marLeft w:val="0"/>
                      <w:marRight w:val="0"/>
                      <w:marTop w:val="0"/>
                      <w:marBottom w:val="0"/>
                      <w:divBdr>
                        <w:top w:val="none" w:sz="0" w:space="0" w:color="auto"/>
                        <w:left w:val="none" w:sz="0" w:space="0" w:color="auto"/>
                        <w:bottom w:val="none" w:sz="0" w:space="0" w:color="auto"/>
                        <w:right w:val="none" w:sz="0" w:space="0" w:color="auto"/>
                      </w:divBdr>
                      <w:divsChild>
                        <w:div w:id="1997373034">
                          <w:marLeft w:val="0"/>
                          <w:marRight w:val="0"/>
                          <w:marTop w:val="0"/>
                          <w:marBottom w:val="0"/>
                          <w:divBdr>
                            <w:top w:val="none" w:sz="0" w:space="0" w:color="auto"/>
                            <w:left w:val="none" w:sz="0" w:space="0" w:color="auto"/>
                            <w:bottom w:val="none" w:sz="0" w:space="0" w:color="auto"/>
                            <w:right w:val="none" w:sz="0" w:space="0" w:color="auto"/>
                          </w:divBdr>
                          <w:divsChild>
                            <w:div w:id="499351300">
                              <w:marLeft w:val="0"/>
                              <w:marRight w:val="0"/>
                              <w:marTop w:val="0"/>
                              <w:marBottom w:val="0"/>
                              <w:divBdr>
                                <w:top w:val="none" w:sz="0" w:space="0" w:color="auto"/>
                                <w:left w:val="none" w:sz="0" w:space="0" w:color="auto"/>
                                <w:bottom w:val="none" w:sz="0" w:space="0" w:color="auto"/>
                                <w:right w:val="none" w:sz="0" w:space="0" w:color="auto"/>
                              </w:divBdr>
                              <w:divsChild>
                                <w:div w:id="1103067762">
                                  <w:marLeft w:val="0"/>
                                  <w:marRight w:val="0"/>
                                  <w:marTop w:val="0"/>
                                  <w:marBottom w:val="0"/>
                                  <w:divBdr>
                                    <w:top w:val="none" w:sz="0" w:space="0" w:color="auto"/>
                                    <w:left w:val="none" w:sz="0" w:space="0" w:color="auto"/>
                                    <w:bottom w:val="none" w:sz="0" w:space="0" w:color="auto"/>
                                    <w:right w:val="none" w:sz="0" w:space="0" w:color="auto"/>
                                  </w:divBdr>
                                  <w:divsChild>
                                    <w:div w:id="31076113">
                                      <w:marLeft w:val="0"/>
                                      <w:marRight w:val="0"/>
                                      <w:marTop w:val="0"/>
                                      <w:marBottom w:val="0"/>
                                      <w:divBdr>
                                        <w:top w:val="none" w:sz="0" w:space="0" w:color="auto"/>
                                        <w:left w:val="none" w:sz="0" w:space="0" w:color="auto"/>
                                        <w:bottom w:val="none" w:sz="0" w:space="0" w:color="auto"/>
                                        <w:right w:val="none" w:sz="0" w:space="0" w:color="auto"/>
                                      </w:divBdr>
                                      <w:divsChild>
                                        <w:div w:id="1078207614">
                                          <w:marLeft w:val="0"/>
                                          <w:marRight w:val="0"/>
                                          <w:marTop w:val="0"/>
                                          <w:marBottom w:val="0"/>
                                          <w:divBdr>
                                            <w:top w:val="none" w:sz="0" w:space="0" w:color="auto"/>
                                            <w:left w:val="none" w:sz="0" w:space="0" w:color="auto"/>
                                            <w:bottom w:val="none" w:sz="0" w:space="0" w:color="auto"/>
                                            <w:right w:val="none" w:sz="0" w:space="0" w:color="auto"/>
                                          </w:divBdr>
                                          <w:divsChild>
                                            <w:div w:id="1276400314">
                                              <w:marLeft w:val="0"/>
                                              <w:marRight w:val="0"/>
                                              <w:marTop w:val="0"/>
                                              <w:marBottom w:val="0"/>
                                              <w:divBdr>
                                                <w:top w:val="none" w:sz="0" w:space="0" w:color="auto"/>
                                                <w:left w:val="none" w:sz="0" w:space="0" w:color="auto"/>
                                                <w:bottom w:val="none" w:sz="0" w:space="0" w:color="auto"/>
                                                <w:right w:val="none" w:sz="0" w:space="0" w:color="auto"/>
                                              </w:divBdr>
                                              <w:divsChild>
                                                <w:div w:id="135146176">
                                                  <w:marLeft w:val="0"/>
                                                  <w:marRight w:val="0"/>
                                                  <w:marTop w:val="0"/>
                                                  <w:marBottom w:val="0"/>
                                                  <w:divBdr>
                                                    <w:top w:val="none" w:sz="0" w:space="0" w:color="auto"/>
                                                    <w:left w:val="none" w:sz="0" w:space="0" w:color="auto"/>
                                                    <w:bottom w:val="none" w:sz="0" w:space="0" w:color="auto"/>
                                                    <w:right w:val="none" w:sz="0" w:space="0" w:color="auto"/>
                                                  </w:divBdr>
                                                  <w:divsChild>
                                                    <w:div w:id="10118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2710562">
      <w:bodyDiv w:val="1"/>
      <w:marLeft w:val="0"/>
      <w:marRight w:val="0"/>
      <w:marTop w:val="0"/>
      <w:marBottom w:val="0"/>
      <w:divBdr>
        <w:top w:val="none" w:sz="0" w:space="0" w:color="auto"/>
        <w:left w:val="none" w:sz="0" w:space="0" w:color="auto"/>
        <w:bottom w:val="none" w:sz="0" w:space="0" w:color="auto"/>
        <w:right w:val="none" w:sz="0" w:space="0" w:color="auto"/>
      </w:divBdr>
      <w:divsChild>
        <w:div w:id="331297348">
          <w:marLeft w:val="0"/>
          <w:marRight w:val="0"/>
          <w:marTop w:val="0"/>
          <w:marBottom w:val="0"/>
          <w:divBdr>
            <w:top w:val="none" w:sz="0" w:space="0" w:color="auto"/>
            <w:left w:val="none" w:sz="0" w:space="0" w:color="auto"/>
            <w:bottom w:val="none" w:sz="0" w:space="0" w:color="auto"/>
            <w:right w:val="none" w:sz="0" w:space="0" w:color="auto"/>
          </w:divBdr>
        </w:div>
        <w:div w:id="1879928315">
          <w:marLeft w:val="0"/>
          <w:marRight w:val="0"/>
          <w:marTop w:val="0"/>
          <w:marBottom w:val="0"/>
          <w:divBdr>
            <w:top w:val="none" w:sz="0" w:space="0" w:color="auto"/>
            <w:left w:val="none" w:sz="0" w:space="0" w:color="auto"/>
            <w:bottom w:val="none" w:sz="0" w:space="0" w:color="auto"/>
            <w:right w:val="none" w:sz="0" w:space="0" w:color="auto"/>
          </w:divBdr>
          <w:divsChild>
            <w:div w:id="1163660895">
              <w:marLeft w:val="0"/>
              <w:marRight w:val="0"/>
              <w:marTop w:val="0"/>
              <w:marBottom w:val="0"/>
              <w:divBdr>
                <w:top w:val="none" w:sz="0" w:space="0" w:color="auto"/>
                <w:left w:val="none" w:sz="0" w:space="0" w:color="auto"/>
                <w:bottom w:val="none" w:sz="0" w:space="0" w:color="auto"/>
                <w:right w:val="none" w:sz="0" w:space="0" w:color="auto"/>
              </w:divBdr>
              <w:divsChild>
                <w:div w:id="1534221130">
                  <w:marLeft w:val="0"/>
                  <w:marRight w:val="0"/>
                  <w:marTop w:val="0"/>
                  <w:marBottom w:val="0"/>
                  <w:divBdr>
                    <w:top w:val="none" w:sz="0" w:space="0" w:color="auto"/>
                    <w:left w:val="none" w:sz="0" w:space="0" w:color="auto"/>
                    <w:bottom w:val="none" w:sz="0" w:space="0" w:color="auto"/>
                    <w:right w:val="none" w:sz="0" w:space="0" w:color="auto"/>
                  </w:divBdr>
                  <w:divsChild>
                    <w:div w:id="69695846">
                      <w:marLeft w:val="0"/>
                      <w:marRight w:val="0"/>
                      <w:marTop w:val="0"/>
                      <w:marBottom w:val="0"/>
                      <w:divBdr>
                        <w:top w:val="none" w:sz="0" w:space="0" w:color="auto"/>
                        <w:left w:val="none" w:sz="0" w:space="0" w:color="auto"/>
                        <w:bottom w:val="none" w:sz="0" w:space="0" w:color="auto"/>
                        <w:right w:val="none" w:sz="0" w:space="0" w:color="auto"/>
                      </w:divBdr>
                      <w:divsChild>
                        <w:div w:id="1314528118">
                          <w:marLeft w:val="0"/>
                          <w:marRight w:val="0"/>
                          <w:marTop w:val="0"/>
                          <w:marBottom w:val="0"/>
                          <w:divBdr>
                            <w:top w:val="none" w:sz="0" w:space="0" w:color="auto"/>
                            <w:left w:val="none" w:sz="0" w:space="0" w:color="auto"/>
                            <w:bottom w:val="none" w:sz="0" w:space="0" w:color="auto"/>
                            <w:right w:val="none" w:sz="0" w:space="0" w:color="auto"/>
                          </w:divBdr>
                          <w:divsChild>
                            <w:div w:id="392505245">
                              <w:marLeft w:val="0"/>
                              <w:marRight w:val="0"/>
                              <w:marTop w:val="0"/>
                              <w:marBottom w:val="0"/>
                              <w:divBdr>
                                <w:top w:val="none" w:sz="0" w:space="0" w:color="auto"/>
                                <w:left w:val="none" w:sz="0" w:space="0" w:color="auto"/>
                                <w:bottom w:val="none" w:sz="0" w:space="0" w:color="auto"/>
                                <w:right w:val="none" w:sz="0" w:space="0" w:color="auto"/>
                              </w:divBdr>
                              <w:divsChild>
                                <w:div w:id="484930418">
                                  <w:marLeft w:val="0"/>
                                  <w:marRight w:val="0"/>
                                  <w:marTop w:val="0"/>
                                  <w:marBottom w:val="0"/>
                                  <w:divBdr>
                                    <w:top w:val="none" w:sz="0" w:space="0" w:color="auto"/>
                                    <w:left w:val="none" w:sz="0" w:space="0" w:color="auto"/>
                                    <w:bottom w:val="none" w:sz="0" w:space="0" w:color="auto"/>
                                    <w:right w:val="none" w:sz="0" w:space="0" w:color="auto"/>
                                  </w:divBdr>
                                  <w:divsChild>
                                    <w:div w:id="348339565">
                                      <w:marLeft w:val="0"/>
                                      <w:marRight w:val="0"/>
                                      <w:marTop w:val="0"/>
                                      <w:marBottom w:val="0"/>
                                      <w:divBdr>
                                        <w:top w:val="none" w:sz="0" w:space="0" w:color="auto"/>
                                        <w:left w:val="none" w:sz="0" w:space="0" w:color="auto"/>
                                        <w:bottom w:val="none" w:sz="0" w:space="0" w:color="auto"/>
                                        <w:right w:val="none" w:sz="0" w:space="0" w:color="auto"/>
                                      </w:divBdr>
                                      <w:divsChild>
                                        <w:div w:id="703822537">
                                          <w:marLeft w:val="0"/>
                                          <w:marRight w:val="0"/>
                                          <w:marTop w:val="300"/>
                                          <w:marBottom w:val="600"/>
                                          <w:divBdr>
                                            <w:top w:val="none" w:sz="0" w:space="0" w:color="auto"/>
                                            <w:left w:val="none" w:sz="0" w:space="0" w:color="auto"/>
                                            <w:bottom w:val="none" w:sz="0" w:space="0" w:color="auto"/>
                                            <w:right w:val="none" w:sz="0" w:space="0" w:color="auto"/>
                                          </w:divBdr>
                                          <w:divsChild>
                                            <w:div w:id="1179540838">
                                              <w:marLeft w:val="0"/>
                                              <w:marRight w:val="0"/>
                                              <w:marTop w:val="0"/>
                                              <w:marBottom w:val="0"/>
                                              <w:divBdr>
                                                <w:top w:val="none" w:sz="0" w:space="0" w:color="auto"/>
                                                <w:left w:val="none" w:sz="0" w:space="0" w:color="auto"/>
                                                <w:bottom w:val="none" w:sz="0" w:space="0" w:color="auto"/>
                                                <w:right w:val="none" w:sz="0" w:space="0" w:color="auto"/>
                                              </w:divBdr>
                                              <w:divsChild>
                                                <w:div w:id="164607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92281">
                                          <w:marLeft w:val="0"/>
                                          <w:marRight w:val="0"/>
                                          <w:marTop w:val="0"/>
                                          <w:marBottom w:val="0"/>
                                          <w:divBdr>
                                            <w:top w:val="none" w:sz="0" w:space="0" w:color="auto"/>
                                            <w:left w:val="none" w:sz="0" w:space="0" w:color="auto"/>
                                            <w:bottom w:val="none" w:sz="0" w:space="0" w:color="auto"/>
                                            <w:right w:val="none" w:sz="0" w:space="0" w:color="auto"/>
                                          </w:divBdr>
                                          <w:divsChild>
                                            <w:div w:id="1302346378">
                                              <w:marLeft w:val="0"/>
                                              <w:marRight w:val="0"/>
                                              <w:marTop w:val="0"/>
                                              <w:marBottom w:val="0"/>
                                              <w:divBdr>
                                                <w:top w:val="none" w:sz="0" w:space="0" w:color="auto"/>
                                                <w:left w:val="none" w:sz="0" w:space="0" w:color="auto"/>
                                                <w:bottom w:val="none" w:sz="0" w:space="0" w:color="auto"/>
                                                <w:right w:val="none" w:sz="0" w:space="0" w:color="auto"/>
                                              </w:divBdr>
                                              <w:divsChild>
                                                <w:div w:id="177270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867995">
                                      <w:marLeft w:val="0"/>
                                      <w:marRight w:val="0"/>
                                      <w:marTop w:val="0"/>
                                      <w:marBottom w:val="0"/>
                                      <w:divBdr>
                                        <w:top w:val="none" w:sz="0" w:space="0" w:color="auto"/>
                                        <w:left w:val="none" w:sz="0" w:space="0" w:color="auto"/>
                                        <w:bottom w:val="none" w:sz="0" w:space="0" w:color="auto"/>
                                        <w:right w:val="none" w:sz="0" w:space="0" w:color="auto"/>
                                      </w:divBdr>
                                      <w:divsChild>
                                        <w:div w:id="4857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3489256">
      <w:bodyDiv w:val="1"/>
      <w:marLeft w:val="0"/>
      <w:marRight w:val="0"/>
      <w:marTop w:val="0"/>
      <w:marBottom w:val="0"/>
      <w:divBdr>
        <w:top w:val="none" w:sz="0" w:space="0" w:color="auto"/>
        <w:left w:val="none" w:sz="0" w:space="0" w:color="auto"/>
        <w:bottom w:val="none" w:sz="0" w:space="0" w:color="auto"/>
        <w:right w:val="none" w:sz="0" w:space="0" w:color="auto"/>
      </w:divBdr>
      <w:divsChild>
        <w:div w:id="1701929943">
          <w:marLeft w:val="0"/>
          <w:marRight w:val="0"/>
          <w:marTop w:val="0"/>
          <w:marBottom w:val="300"/>
          <w:divBdr>
            <w:top w:val="none" w:sz="0" w:space="0" w:color="auto"/>
            <w:left w:val="none" w:sz="0" w:space="0" w:color="auto"/>
            <w:bottom w:val="none" w:sz="0" w:space="0" w:color="auto"/>
            <w:right w:val="none" w:sz="0" w:space="0" w:color="auto"/>
          </w:divBdr>
        </w:div>
        <w:div w:id="1612857897">
          <w:marLeft w:val="0"/>
          <w:marRight w:val="0"/>
          <w:marTop w:val="150"/>
          <w:marBottom w:val="300"/>
          <w:divBdr>
            <w:top w:val="none" w:sz="0" w:space="0" w:color="auto"/>
            <w:left w:val="none" w:sz="0" w:space="0" w:color="auto"/>
            <w:bottom w:val="none" w:sz="0" w:space="0" w:color="auto"/>
            <w:right w:val="none" w:sz="0" w:space="0" w:color="auto"/>
          </w:divBdr>
        </w:div>
        <w:div w:id="1681590628">
          <w:marLeft w:val="0"/>
          <w:marRight w:val="0"/>
          <w:marTop w:val="150"/>
          <w:marBottom w:val="300"/>
          <w:divBdr>
            <w:top w:val="none" w:sz="0" w:space="0" w:color="auto"/>
            <w:left w:val="none" w:sz="0" w:space="0" w:color="auto"/>
            <w:bottom w:val="none" w:sz="0" w:space="0" w:color="auto"/>
            <w:right w:val="none" w:sz="0" w:space="0" w:color="auto"/>
          </w:divBdr>
        </w:div>
        <w:div w:id="1299190461">
          <w:marLeft w:val="0"/>
          <w:marRight w:val="0"/>
          <w:marTop w:val="150"/>
          <w:marBottom w:val="300"/>
          <w:divBdr>
            <w:top w:val="none" w:sz="0" w:space="0" w:color="auto"/>
            <w:left w:val="none" w:sz="0" w:space="0" w:color="auto"/>
            <w:bottom w:val="none" w:sz="0" w:space="0" w:color="auto"/>
            <w:right w:val="none" w:sz="0" w:space="0" w:color="auto"/>
          </w:divBdr>
        </w:div>
        <w:div w:id="208036247">
          <w:marLeft w:val="0"/>
          <w:marRight w:val="0"/>
          <w:marTop w:val="150"/>
          <w:marBottom w:val="300"/>
          <w:divBdr>
            <w:top w:val="none" w:sz="0" w:space="0" w:color="auto"/>
            <w:left w:val="none" w:sz="0" w:space="0" w:color="auto"/>
            <w:bottom w:val="none" w:sz="0" w:space="0" w:color="auto"/>
            <w:right w:val="none" w:sz="0" w:space="0" w:color="auto"/>
          </w:divBdr>
        </w:div>
        <w:div w:id="120198897">
          <w:marLeft w:val="0"/>
          <w:marRight w:val="0"/>
          <w:marTop w:val="150"/>
          <w:marBottom w:val="300"/>
          <w:divBdr>
            <w:top w:val="none" w:sz="0" w:space="0" w:color="auto"/>
            <w:left w:val="none" w:sz="0" w:space="0" w:color="auto"/>
            <w:bottom w:val="none" w:sz="0" w:space="0" w:color="auto"/>
            <w:right w:val="none" w:sz="0" w:space="0" w:color="auto"/>
          </w:divBdr>
        </w:div>
        <w:div w:id="1552768313">
          <w:marLeft w:val="0"/>
          <w:marRight w:val="0"/>
          <w:marTop w:val="150"/>
          <w:marBottom w:val="300"/>
          <w:divBdr>
            <w:top w:val="none" w:sz="0" w:space="0" w:color="auto"/>
            <w:left w:val="none" w:sz="0" w:space="0" w:color="auto"/>
            <w:bottom w:val="none" w:sz="0" w:space="0" w:color="auto"/>
            <w:right w:val="none" w:sz="0" w:space="0" w:color="auto"/>
          </w:divBdr>
        </w:div>
        <w:div w:id="1547450132">
          <w:marLeft w:val="0"/>
          <w:marRight w:val="0"/>
          <w:marTop w:val="150"/>
          <w:marBottom w:val="300"/>
          <w:divBdr>
            <w:top w:val="none" w:sz="0" w:space="0" w:color="auto"/>
            <w:left w:val="none" w:sz="0" w:space="0" w:color="auto"/>
            <w:bottom w:val="none" w:sz="0" w:space="0" w:color="auto"/>
            <w:right w:val="none" w:sz="0" w:space="0" w:color="auto"/>
          </w:divBdr>
        </w:div>
        <w:div w:id="1500073701">
          <w:marLeft w:val="0"/>
          <w:marRight w:val="0"/>
          <w:marTop w:val="150"/>
          <w:marBottom w:val="300"/>
          <w:divBdr>
            <w:top w:val="none" w:sz="0" w:space="0" w:color="auto"/>
            <w:left w:val="none" w:sz="0" w:space="0" w:color="auto"/>
            <w:bottom w:val="none" w:sz="0" w:space="0" w:color="auto"/>
            <w:right w:val="none" w:sz="0" w:space="0" w:color="auto"/>
          </w:divBdr>
        </w:div>
      </w:divsChild>
    </w:div>
    <w:div w:id="1290014457">
      <w:bodyDiv w:val="1"/>
      <w:marLeft w:val="0"/>
      <w:marRight w:val="0"/>
      <w:marTop w:val="0"/>
      <w:marBottom w:val="0"/>
      <w:divBdr>
        <w:top w:val="none" w:sz="0" w:space="0" w:color="auto"/>
        <w:left w:val="none" w:sz="0" w:space="0" w:color="auto"/>
        <w:bottom w:val="none" w:sz="0" w:space="0" w:color="auto"/>
        <w:right w:val="none" w:sz="0" w:space="0" w:color="auto"/>
      </w:divBdr>
    </w:div>
    <w:div w:id="1292710936">
      <w:bodyDiv w:val="1"/>
      <w:marLeft w:val="0"/>
      <w:marRight w:val="0"/>
      <w:marTop w:val="0"/>
      <w:marBottom w:val="0"/>
      <w:divBdr>
        <w:top w:val="none" w:sz="0" w:space="0" w:color="auto"/>
        <w:left w:val="none" w:sz="0" w:space="0" w:color="auto"/>
        <w:bottom w:val="none" w:sz="0" w:space="0" w:color="auto"/>
        <w:right w:val="none" w:sz="0" w:space="0" w:color="auto"/>
      </w:divBdr>
    </w:div>
    <w:div w:id="1294675512">
      <w:bodyDiv w:val="1"/>
      <w:marLeft w:val="0"/>
      <w:marRight w:val="0"/>
      <w:marTop w:val="0"/>
      <w:marBottom w:val="0"/>
      <w:divBdr>
        <w:top w:val="none" w:sz="0" w:space="0" w:color="auto"/>
        <w:left w:val="none" w:sz="0" w:space="0" w:color="auto"/>
        <w:bottom w:val="none" w:sz="0" w:space="0" w:color="auto"/>
        <w:right w:val="none" w:sz="0" w:space="0" w:color="auto"/>
      </w:divBdr>
      <w:divsChild>
        <w:div w:id="486556048">
          <w:marLeft w:val="0"/>
          <w:marRight w:val="0"/>
          <w:marTop w:val="0"/>
          <w:marBottom w:val="0"/>
          <w:divBdr>
            <w:top w:val="none" w:sz="0" w:space="0" w:color="auto"/>
            <w:left w:val="none" w:sz="0" w:space="0" w:color="auto"/>
            <w:bottom w:val="none" w:sz="0" w:space="0" w:color="auto"/>
            <w:right w:val="none" w:sz="0" w:space="0" w:color="auto"/>
          </w:divBdr>
        </w:div>
      </w:divsChild>
    </w:div>
    <w:div w:id="1307204838">
      <w:bodyDiv w:val="1"/>
      <w:marLeft w:val="0"/>
      <w:marRight w:val="0"/>
      <w:marTop w:val="0"/>
      <w:marBottom w:val="0"/>
      <w:divBdr>
        <w:top w:val="none" w:sz="0" w:space="0" w:color="auto"/>
        <w:left w:val="none" w:sz="0" w:space="0" w:color="auto"/>
        <w:bottom w:val="none" w:sz="0" w:space="0" w:color="auto"/>
        <w:right w:val="none" w:sz="0" w:space="0" w:color="auto"/>
      </w:divBdr>
    </w:div>
    <w:div w:id="1319380920">
      <w:bodyDiv w:val="1"/>
      <w:marLeft w:val="0"/>
      <w:marRight w:val="0"/>
      <w:marTop w:val="0"/>
      <w:marBottom w:val="0"/>
      <w:divBdr>
        <w:top w:val="none" w:sz="0" w:space="0" w:color="auto"/>
        <w:left w:val="none" w:sz="0" w:space="0" w:color="auto"/>
        <w:bottom w:val="none" w:sz="0" w:space="0" w:color="auto"/>
        <w:right w:val="none" w:sz="0" w:space="0" w:color="auto"/>
      </w:divBdr>
    </w:div>
    <w:div w:id="1326394334">
      <w:bodyDiv w:val="1"/>
      <w:marLeft w:val="0"/>
      <w:marRight w:val="0"/>
      <w:marTop w:val="0"/>
      <w:marBottom w:val="0"/>
      <w:divBdr>
        <w:top w:val="none" w:sz="0" w:space="0" w:color="auto"/>
        <w:left w:val="none" w:sz="0" w:space="0" w:color="auto"/>
        <w:bottom w:val="none" w:sz="0" w:space="0" w:color="auto"/>
        <w:right w:val="none" w:sz="0" w:space="0" w:color="auto"/>
      </w:divBdr>
    </w:div>
    <w:div w:id="1326589489">
      <w:bodyDiv w:val="1"/>
      <w:marLeft w:val="0"/>
      <w:marRight w:val="0"/>
      <w:marTop w:val="0"/>
      <w:marBottom w:val="0"/>
      <w:divBdr>
        <w:top w:val="none" w:sz="0" w:space="0" w:color="auto"/>
        <w:left w:val="none" w:sz="0" w:space="0" w:color="auto"/>
        <w:bottom w:val="none" w:sz="0" w:space="0" w:color="auto"/>
        <w:right w:val="none" w:sz="0" w:space="0" w:color="auto"/>
      </w:divBdr>
      <w:divsChild>
        <w:div w:id="1209873150">
          <w:marLeft w:val="0"/>
          <w:marRight w:val="0"/>
          <w:marTop w:val="0"/>
          <w:marBottom w:val="0"/>
          <w:divBdr>
            <w:top w:val="none" w:sz="0" w:space="0" w:color="auto"/>
            <w:left w:val="none" w:sz="0" w:space="0" w:color="auto"/>
            <w:bottom w:val="none" w:sz="0" w:space="0" w:color="auto"/>
            <w:right w:val="none" w:sz="0" w:space="0" w:color="auto"/>
          </w:divBdr>
          <w:divsChild>
            <w:div w:id="1376393913">
              <w:marLeft w:val="0"/>
              <w:marRight w:val="0"/>
              <w:marTop w:val="0"/>
              <w:marBottom w:val="0"/>
              <w:divBdr>
                <w:top w:val="none" w:sz="0" w:space="0" w:color="auto"/>
                <w:left w:val="none" w:sz="0" w:space="0" w:color="auto"/>
                <w:bottom w:val="none" w:sz="0" w:space="0" w:color="auto"/>
                <w:right w:val="none" w:sz="0" w:space="0" w:color="auto"/>
              </w:divBdr>
              <w:divsChild>
                <w:div w:id="85613194">
                  <w:marLeft w:val="0"/>
                  <w:marRight w:val="0"/>
                  <w:marTop w:val="0"/>
                  <w:marBottom w:val="0"/>
                  <w:divBdr>
                    <w:top w:val="none" w:sz="0" w:space="0" w:color="auto"/>
                    <w:left w:val="none" w:sz="0" w:space="0" w:color="auto"/>
                    <w:bottom w:val="none" w:sz="0" w:space="0" w:color="auto"/>
                    <w:right w:val="none" w:sz="0" w:space="0" w:color="auto"/>
                  </w:divBdr>
                </w:div>
                <w:div w:id="355620735">
                  <w:marLeft w:val="0"/>
                  <w:marRight w:val="0"/>
                  <w:marTop w:val="0"/>
                  <w:marBottom w:val="0"/>
                  <w:divBdr>
                    <w:top w:val="none" w:sz="0" w:space="0" w:color="auto"/>
                    <w:left w:val="none" w:sz="0" w:space="0" w:color="auto"/>
                    <w:bottom w:val="none" w:sz="0" w:space="0" w:color="auto"/>
                    <w:right w:val="none" w:sz="0" w:space="0" w:color="auto"/>
                  </w:divBdr>
                </w:div>
                <w:div w:id="446705748">
                  <w:marLeft w:val="0"/>
                  <w:marRight w:val="0"/>
                  <w:marTop w:val="0"/>
                  <w:marBottom w:val="0"/>
                  <w:divBdr>
                    <w:top w:val="none" w:sz="0" w:space="0" w:color="auto"/>
                    <w:left w:val="none" w:sz="0" w:space="0" w:color="auto"/>
                    <w:bottom w:val="none" w:sz="0" w:space="0" w:color="auto"/>
                    <w:right w:val="none" w:sz="0" w:space="0" w:color="auto"/>
                  </w:divBdr>
                </w:div>
                <w:div w:id="472139625">
                  <w:marLeft w:val="0"/>
                  <w:marRight w:val="0"/>
                  <w:marTop w:val="0"/>
                  <w:marBottom w:val="0"/>
                  <w:divBdr>
                    <w:top w:val="none" w:sz="0" w:space="0" w:color="auto"/>
                    <w:left w:val="none" w:sz="0" w:space="0" w:color="auto"/>
                    <w:bottom w:val="none" w:sz="0" w:space="0" w:color="auto"/>
                    <w:right w:val="none" w:sz="0" w:space="0" w:color="auto"/>
                  </w:divBdr>
                </w:div>
                <w:div w:id="746614482">
                  <w:marLeft w:val="0"/>
                  <w:marRight w:val="0"/>
                  <w:marTop w:val="0"/>
                  <w:marBottom w:val="0"/>
                  <w:divBdr>
                    <w:top w:val="none" w:sz="0" w:space="0" w:color="auto"/>
                    <w:left w:val="none" w:sz="0" w:space="0" w:color="auto"/>
                    <w:bottom w:val="none" w:sz="0" w:space="0" w:color="auto"/>
                    <w:right w:val="none" w:sz="0" w:space="0" w:color="auto"/>
                  </w:divBdr>
                </w:div>
                <w:div w:id="776143569">
                  <w:marLeft w:val="0"/>
                  <w:marRight w:val="0"/>
                  <w:marTop w:val="0"/>
                  <w:marBottom w:val="0"/>
                  <w:divBdr>
                    <w:top w:val="none" w:sz="0" w:space="0" w:color="auto"/>
                    <w:left w:val="none" w:sz="0" w:space="0" w:color="auto"/>
                    <w:bottom w:val="none" w:sz="0" w:space="0" w:color="auto"/>
                    <w:right w:val="none" w:sz="0" w:space="0" w:color="auto"/>
                  </w:divBdr>
                </w:div>
                <w:div w:id="820005818">
                  <w:marLeft w:val="0"/>
                  <w:marRight w:val="0"/>
                  <w:marTop w:val="0"/>
                  <w:marBottom w:val="0"/>
                  <w:divBdr>
                    <w:top w:val="none" w:sz="0" w:space="0" w:color="auto"/>
                    <w:left w:val="none" w:sz="0" w:space="0" w:color="auto"/>
                    <w:bottom w:val="none" w:sz="0" w:space="0" w:color="auto"/>
                    <w:right w:val="none" w:sz="0" w:space="0" w:color="auto"/>
                  </w:divBdr>
                </w:div>
                <w:div w:id="1102803973">
                  <w:marLeft w:val="0"/>
                  <w:marRight w:val="0"/>
                  <w:marTop w:val="0"/>
                  <w:marBottom w:val="0"/>
                  <w:divBdr>
                    <w:top w:val="none" w:sz="0" w:space="0" w:color="auto"/>
                    <w:left w:val="none" w:sz="0" w:space="0" w:color="auto"/>
                    <w:bottom w:val="none" w:sz="0" w:space="0" w:color="auto"/>
                    <w:right w:val="none" w:sz="0" w:space="0" w:color="auto"/>
                  </w:divBdr>
                </w:div>
                <w:div w:id="1235319124">
                  <w:marLeft w:val="0"/>
                  <w:marRight w:val="0"/>
                  <w:marTop w:val="0"/>
                  <w:marBottom w:val="0"/>
                  <w:divBdr>
                    <w:top w:val="none" w:sz="0" w:space="0" w:color="auto"/>
                    <w:left w:val="none" w:sz="0" w:space="0" w:color="auto"/>
                    <w:bottom w:val="none" w:sz="0" w:space="0" w:color="auto"/>
                    <w:right w:val="none" w:sz="0" w:space="0" w:color="auto"/>
                  </w:divBdr>
                </w:div>
                <w:div w:id="1241523527">
                  <w:marLeft w:val="0"/>
                  <w:marRight w:val="0"/>
                  <w:marTop w:val="0"/>
                  <w:marBottom w:val="0"/>
                  <w:divBdr>
                    <w:top w:val="none" w:sz="0" w:space="0" w:color="auto"/>
                    <w:left w:val="none" w:sz="0" w:space="0" w:color="auto"/>
                    <w:bottom w:val="none" w:sz="0" w:space="0" w:color="auto"/>
                    <w:right w:val="none" w:sz="0" w:space="0" w:color="auto"/>
                  </w:divBdr>
                </w:div>
                <w:div w:id="1411384300">
                  <w:marLeft w:val="0"/>
                  <w:marRight w:val="0"/>
                  <w:marTop w:val="0"/>
                  <w:marBottom w:val="0"/>
                  <w:divBdr>
                    <w:top w:val="none" w:sz="0" w:space="0" w:color="auto"/>
                    <w:left w:val="none" w:sz="0" w:space="0" w:color="auto"/>
                    <w:bottom w:val="none" w:sz="0" w:space="0" w:color="auto"/>
                    <w:right w:val="none" w:sz="0" w:space="0" w:color="auto"/>
                  </w:divBdr>
                </w:div>
                <w:div w:id="1469739912">
                  <w:marLeft w:val="0"/>
                  <w:marRight w:val="0"/>
                  <w:marTop w:val="0"/>
                  <w:marBottom w:val="0"/>
                  <w:divBdr>
                    <w:top w:val="none" w:sz="0" w:space="0" w:color="auto"/>
                    <w:left w:val="none" w:sz="0" w:space="0" w:color="auto"/>
                    <w:bottom w:val="none" w:sz="0" w:space="0" w:color="auto"/>
                    <w:right w:val="none" w:sz="0" w:space="0" w:color="auto"/>
                  </w:divBdr>
                  <w:divsChild>
                    <w:div w:id="948006411">
                      <w:marLeft w:val="0"/>
                      <w:marRight w:val="0"/>
                      <w:marTop w:val="0"/>
                      <w:marBottom w:val="0"/>
                      <w:divBdr>
                        <w:top w:val="none" w:sz="0" w:space="0" w:color="auto"/>
                        <w:left w:val="none" w:sz="0" w:space="0" w:color="auto"/>
                        <w:bottom w:val="none" w:sz="0" w:space="0" w:color="auto"/>
                        <w:right w:val="none" w:sz="0" w:space="0" w:color="auto"/>
                      </w:divBdr>
                      <w:divsChild>
                        <w:div w:id="159432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63488">
                  <w:marLeft w:val="0"/>
                  <w:marRight w:val="0"/>
                  <w:marTop w:val="0"/>
                  <w:marBottom w:val="0"/>
                  <w:divBdr>
                    <w:top w:val="none" w:sz="0" w:space="0" w:color="auto"/>
                    <w:left w:val="none" w:sz="0" w:space="0" w:color="auto"/>
                    <w:bottom w:val="none" w:sz="0" w:space="0" w:color="auto"/>
                    <w:right w:val="none" w:sz="0" w:space="0" w:color="auto"/>
                  </w:divBdr>
                </w:div>
                <w:div w:id="210090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2010">
          <w:marLeft w:val="0"/>
          <w:marRight w:val="0"/>
          <w:marTop w:val="0"/>
          <w:marBottom w:val="0"/>
          <w:divBdr>
            <w:top w:val="none" w:sz="0" w:space="0" w:color="auto"/>
            <w:left w:val="none" w:sz="0" w:space="0" w:color="auto"/>
            <w:bottom w:val="none" w:sz="0" w:space="0" w:color="auto"/>
            <w:right w:val="none" w:sz="0" w:space="0" w:color="auto"/>
          </w:divBdr>
          <w:divsChild>
            <w:div w:id="1342664480">
              <w:marLeft w:val="0"/>
              <w:marRight w:val="0"/>
              <w:marTop w:val="0"/>
              <w:marBottom w:val="0"/>
              <w:divBdr>
                <w:top w:val="none" w:sz="0" w:space="0" w:color="auto"/>
                <w:left w:val="none" w:sz="0" w:space="0" w:color="auto"/>
                <w:bottom w:val="none" w:sz="0" w:space="0" w:color="auto"/>
                <w:right w:val="none" w:sz="0" w:space="0" w:color="auto"/>
              </w:divBdr>
            </w:div>
            <w:div w:id="188844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902167">
      <w:bodyDiv w:val="1"/>
      <w:marLeft w:val="0"/>
      <w:marRight w:val="0"/>
      <w:marTop w:val="0"/>
      <w:marBottom w:val="0"/>
      <w:divBdr>
        <w:top w:val="none" w:sz="0" w:space="0" w:color="auto"/>
        <w:left w:val="none" w:sz="0" w:space="0" w:color="auto"/>
        <w:bottom w:val="none" w:sz="0" w:space="0" w:color="auto"/>
        <w:right w:val="none" w:sz="0" w:space="0" w:color="auto"/>
      </w:divBdr>
      <w:divsChild>
        <w:div w:id="173229935">
          <w:marLeft w:val="806"/>
          <w:marRight w:val="0"/>
          <w:marTop w:val="120"/>
          <w:marBottom w:val="120"/>
          <w:divBdr>
            <w:top w:val="none" w:sz="0" w:space="0" w:color="auto"/>
            <w:left w:val="none" w:sz="0" w:space="0" w:color="auto"/>
            <w:bottom w:val="none" w:sz="0" w:space="0" w:color="auto"/>
            <w:right w:val="none" w:sz="0" w:space="0" w:color="auto"/>
          </w:divBdr>
        </w:div>
        <w:div w:id="1441803503">
          <w:marLeft w:val="1166"/>
          <w:marRight w:val="0"/>
          <w:marTop w:val="120"/>
          <w:marBottom w:val="120"/>
          <w:divBdr>
            <w:top w:val="none" w:sz="0" w:space="0" w:color="auto"/>
            <w:left w:val="none" w:sz="0" w:space="0" w:color="auto"/>
            <w:bottom w:val="none" w:sz="0" w:space="0" w:color="auto"/>
            <w:right w:val="none" w:sz="0" w:space="0" w:color="auto"/>
          </w:divBdr>
        </w:div>
        <w:div w:id="1750270052">
          <w:marLeft w:val="1166"/>
          <w:marRight w:val="0"/>
          <w:marTop w:val="120"/>
          <w:marBottom w:val="120"/>
          <w:divBdr>
            <w:top w:val="none" w:sz="0" w:space="0" w:color="auto"/>
            <w:left w:val="none" w:sz="0" w:space="0" w:color="auto"/>
            <w:bottom w:val="none" w:sz="0" w:space="0" w:color="auto"/>
            <w:right w:val="none" w:sz="0" w:space="0" w:color="auto"/>
          </w:divBdr>
        </w:div>
      </w:divsChild>
    </w:div>
    <w:div w:id="1329752045">
      <w:bodyDiv w:val="1"/>
      <w:marLeft w:val="0"/>
      <w:marRight w:val="0"/>
      <w:marTop w:val="0"/>
      <w:marBottom w:val="0"/>
      <w:divBdr>
        <w:top w:val="none" w:sz="0" w:space="0" w:color="auto"/>
        <w:left w:val="none" w:sz="0" w:space="0" w:color="auto"/>
        <w:bottom w:val="none" w:sz="0" w:space="0" w:color="auto"/>
        <w:right w:val="none" w:sz="0" w:space="0" w:color="auto"/>
      </w:divBdr>
    </w:div>
    <w:div w:id="1338461213">
      <w:bodyDiv w:val="1"/>
      <w:marLeft w:val="0"/>
      <w:marRight w:val="0"/>
      <w:marTop w:val="0"/>
      <w:marBottom w:val="0"/>
      <w:divBdr>
        <w:top w:val="none" w:sz="0" w:space="0" w:color="auto"/>
        <w:left w:val="none" w:sz="0" w:space="0" w:color="auto"/>
        <w:bottom w:val="none" w:sz="0" w:space="0" w:color="auto"/>
        <w:right w:val="none" w:sz="0" w:space="0" w:color="auto"/>
      </w:divBdr>
    </w:div>
    <w:div w:id="1345594717">
      <w:bodyDiv w:val="1"/>
      <w:marLeft w:val="0"/>
      <w:marRight w:val="0"/>
      <w:marTop w:val="0"/>
      <w:marBottom w:val="0"/>
      <w:divBdr>
        <w:top w:val="none" w:sz="0" w:space="0" w:color="auto"/>
        <w:left w:val="none" w:sz="0" w:space="0" w:color="auto"/>
        <w:bottom w:val="none" w:sz="0" w:space="0" w:color="auto"/>
        <w:right w:val="none" w:sz="0" w:space="0" w:color="auto"/>
      </w:divBdr>
    </w:div>
    <w:div w:id="1348557874">
      <w:bodyDiv w:val="1"/>
      <w:marLeft w:val="0"/>
      <w:marRight w:val="0"/>
      <w:marTop w:val="0"/>
      <w:marBottom w:val="0"/>
      <w:divBdr>
        <w:top w:val="none" w:sz="0" w:space="0" w:color="auto"/>
        <w:left w:val="none" w:sz="0" w:space="0" w:color="auto"/>
        <w:bottom w:val="none" w:sz="0" w:space="0" w:color="auto"/>
        <w:right w:val="none" w:sz="0" w:space="0" w:color="auto"/>
      </w:divBdr>
      <w:divsChild>
        <w:div w:id="211506924">
          <w:marLeft w:val="0"/>
          <w:marRight w:val="0"/>
          <w:marTop w:val="0"/>
          <w:marBottom w:val="0"/>
          <w:divBdr>
            <w:top w:val="none" w:sz="0" w:space="0" w:color="auto"/>
            <w:left w:val="none" w:sz="0" w:space="0" w:color="auto"/>
            <w:bottom w:val="none" w:sz="0" w:space="0" w:color="auto"/>
            <w:right w:val="none" w:sz="0" w:space="0" w:color="auto"/>
          </w:divBdr>
          <w:divsChild>
            <w:div w:id="296759787">
              <w:marLeft w:val="0"/>
              <w:marRight w:val="0"/>
              <w:marTop w:val="0"/>
              <w:marBottom w:val="0"/>
              <w:divBdr>
                <w:top w:val="none" w:sz="0" w:space="0" w:color="auto"/>
                <w:left w:val="none" w:sz="0" w:space="0" w:color="auto"/>
                <w:bottom w:val="none" w:sz="0" w:space="0" w:color="auto"/>
                <w:right w:val="none" w:sz="0" w:space="0" w:color="auto"/>
              </w:divBdr>
              <w:divsChild>
                <w:div w:id="1600601800">
                  <w:marLeft w:val="0"/>
                  <w:marRight w:val="0"/>
                  <w:marTop w:val="0"/>
                  <w:marBottom w:val="0"/>
                  <w:divBdr>
                    <w:top w:val="none" w:sz="0" w:space="0" w:color="auto"/>
                    <w:left w:val="none" w:sz="0" w:space="0" w:color="auto"/>
                    <w:bottom w:val="none" w:sz="0" w:space="0" w:color="auto"/>
                    <w:right w:val="none" w:sz="0" w:space="0" w:color="auto"/>
                  </w:divBdr>
                  <w:divsChild>
                    <w:div w:id="147293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63712">
          <w:marLeft w:val="0"/>
          <w:marRight w:val="0"/>
          <w:marTop w:val="0"/>
          <w:marBottom w:val="0"/>
          <w:divBdr>
            <w:top w:val="none" w:sz="0" w:space="0" w:color="auto"/>
            <w:left w:val="none" w:sz="0" w:space="0" w:color="auto"/>
            <w:bottom w:val="none" w:sz="0" w:space="0" w:color="auto"/>
            <w:right w:val="none" w:sz="0" w:space="0" w:color="auto"/>
          </w:divBdr>
          <w:divsChild>
            <w:div w:id="181744091">
              <w:marLeft w:val="0"/>
              <w:marRight w:val="0"/>
              <w:marTop w:val="0"/>
              <w:marBottom w:val="0"/>
              <w:divBdr>
                <w:top w:val="none" w:sz="0" w:space="0" w:color="auto"/>
                <w:left w:val="none" w:sz="0" w:space="0" w:color="auto"/>
                <w:bottom w:val="none" w:sz="0" w:space="0" w:color="auto"/>
                <w:right w:val="none" w:sz="0" w:space="0" w:color="auto"/>
              </w:divBdr>
              <w:divsChild>
                <w:div w:id="2112699023">
                  <w:marLeft w:val="0"/>
                  <w:marRight w:val="0"/>
                  <w:marTop w:val="0"/>
                  <w:marBottom w:val="0"/>
                  <w:divBdr>
                    <w:top w:val="none" w:sz="0" w:space="0" w:color="auto"/>
                    <w:left w:val="none" w:sz="0" w:space="0" w:color="auto"/>
                    <w:bottom w:val="none" w:sz="0" w:space="0" w:color="auto"/>
                    <w:right w:val="none" w:sz="0" w:space="0" w:color="auto"/>
                  </w:divBdr>
                  <w:divsChild>
                    <w:div w:id="507985537">
                      <w:marLeft w:val="0"/>
                      <w:marRight w:val="0"/>
                      <w:marTop w:val="0"/>
                      <w:marBottom w:val="0"/>
                      <w:divBdr>
                        <w:top w:val="none" w:sz="0" w:space="0" w:color="auto"/>
                        <w:left w:val="none" w:sz="0" w:space="0" w:color="auto"/>
                        <w:bottom w:val="none" w:sz="0" w:space="0" w:color="auto"/>
                        <w:right w:val="none" w:sz="0" w:space="0" w:color="auto"/>
                      </w:divBdr>
                      <w:divsChild>
                        <w:div w:id="709451300">
                          <w:marLeft w:val="0"/>
                          <w:marRight w:val="0"/>
                          <w:marTop w:val="0"/>
                          <w:marBottom w:val="0"/>
                          <w:divBdr>
                            <w:top w:val="none" w:sz="0" w:space="0" w:color="auto"/>
                            <w:left w:val="none" w:sz="0" w:space="0" w:color="auto"/>
                            <w:bottom w:val="none" w:sz="0" w:space="0" w:color="auto"/>
                            <w:right w:val="none" w:sz="0" w:space="0" w:color="auto"/>
                          </w:divBdr>
                          <w:divsChild>
                            <w:div w:id="1014840595">
                              <w:marLeft w:val="0"/>
                              <w:marRight w:val="0"/>
                              <w:marTop w:val="0"/>
                              <w:marBottom w:val="0"/>
                              <w:divBdr>
                                <w:top w:val="none" w:sz="0" w:space="0" w:color="auto"/>
                                <w:left w:val="none" w:sz="0" w:space="0" w:color="auto"/>
                                <w:bottom w:val="none" w:sz="0" w:space="0" w:color="auto"/>
                                <w:right w:val="none" w:sz="0" w:space="0" w:color="auto"/>
                              </w:divBdr>
                              <w:divsChild>
                                <w:div w:id="184019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5463940">
          <w:marLeft w:val="0"/>
          <w:marRight w:val="0"/>
          <w:marTop w:val="0"/>
          <w:marBottom w:val="0"/>
          <w:divBdr>
            <w:top w:val="none" w:sz="0" w:space="0" w:color="auto"/>
            <w:left w:val="none" w:sz="0" w:space="0" w:color="auto"/>
            <w:bottom w:val="none" w:sz="0" w:space="0" w:color="auto"/>
            <w:right w:val="none" w:sz="0" w:space="0" w:color="auto"/>
          </w:divBdr>
          <w:divsChild>
            <w:div w:id="2133084864">
              <w:marLeft w:val="0"/>
              <w:marRight w:val="0"/>
              <w:marTop w:val="0"/>
              <w:marBottom w:val="0"/>
              <w:divBdr>
                <w:top w:val="none" w:sz="0" w:space="0" w:color="auto"/>
                <w:left w:val="none" w:sz="0" w:space="0" w:color="auto"/>
                <w:bottom w:val="none" w:sz="0" w:space="0" w:color="auto"/>
                <w:right w:val="none" w:sz="0" w:space="0" w:color="auto"/>
              </w:divBdr>
              <w:divsChild>
                <w:div w:id="1143042359">
                  <w:marLeft w:val="0"/>
                  <w:marRight w:val="0"/>
                  <w:marTop w:val="0"/>
                  <w:marBottom w:val="0"/>
                  <w:divBdr>
                    <w:top w:val="none" w:sz="0" w:space="0" w:color="auto"/>
                    <w:left w:val="none" w:sz="0" w:space="0" w:color="auto"/>
                    <w:bottom w:val="none" w:sz="0" w:space="0" w:color="auto"/>
                    <w:right w:val="none" w:sz="0" w:space="0" w:color="auto"/>
                  </w:divBdr>
                  <w:divsChild>
                    <w:div w:id="49376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140520">
      <w:bodyDiv w:val="1"/>
      <w:marLeft w:val="0"/>
      <w:marRight w:val="0"/>
      <w:marTop w:val="0"/>
      <w:marBottom w:val="0"/>
      <w:divBdr>
        <w:top w:val="none" w:sz="0" w:space="0" w:color="auto"/>
        <w:left w:val="none" w:sz="0" w:space="0" w:color="auto"/>
        <w:bottom w:val="none" w:sz="0" w:space="0" w:color="auto"/>
        <w:right w:val="none" w:sz="0" w:space="0" w:color="auto"/>
      </w:divBdr>
    </w:div>
    <w:div w:id="1349674453">
      <w:bodyDiv w:val="1"/>
      <w:marLeft w:val="0"/>
      <w:marRight w:val="0"/>
      <w:marTop w:val="0"/>
      <w:marBottom w:val="0"/>
      <w:divBdr>
        <w:top w:val="none" w:sz="0" w:space="0" w:color="auto"/>
        <w:left w:val="none" w:sz="0" w:space="0" w:color="auto"/>
        <w:bottom w:val="none" w:sz="0" w:space="0" w:color="auto"/>
        <w:right w:val="none" w:sz="0" w:space="0" w:color="auto"/>
      </w:divBdr>
    </w:div>
    <w:div w:id="1357383998">
      <w:bodyDiv w:val="1"/>
      <w:marLeft w:val="0"/>
      <w:marRight w:val="0"/>
      <w:marTop w:val="0"/>
      <w:marBottom w:val="0"/>
      <w:divBdr>
        <w:top w:val="none" w:sz="0" w:space="0" w:color="auto"/>
        <w:left w:val="none" w:sz="0" w:space="0" w:color="auto"/>
        <w:bottom w:val="none" w:sz="0" w:space="0" w:color="auto"/>
        <w:right w:val="none" w:sz="0" w:space="0" w:color="auto"/>
      </w:divBdr>
      <w:divsChild>
        <w:div w:id="923412361">
          <w:marLeft w:val="547"/>
          <w:marRight w:val="0"/>
          <w:marTop w:val="0"/>
          <w:marBottom w:val="0"/>
          <w:divBdr>
            <w:top w:val="none" w:sz="0" w:space="0" w:color="auto"/>
            <w:left w:val="none" w:sz="0" w:space="0" w:color="auto"/>
            <w:bottom w:val="none" w:sz="0" w:space="0" w:color="auto"/>
            <w:right w:val="none" w:sz="0" w:space="0" w:color="auto"/>
          </w:divBdr>
        </w:div>
      </w:divsChild>
    </w:div>
    <w:div w:id="1358849901">
      <w:bodyDiv w:val="1"/>
      <w:marLeft w:val="0"/>
      <w:marRight w:val="0"/>
      <w:marTop w:val="0"/>
      <w:marBottom w:val="0"/>
      <w:divBdr>
        <w:top w:val="none" w:sz="0" w:space="0" w:color="auto"/>
        <w:left w:val="none" w:sz="0" w:space="0" w:color="auto"/>
        <w:bottom w:val="none" w:sz="0" w:space="0" w:color="auto"/>
        <w:right w:val="none" w:sz="0" w:space="0" w:color="auto"/>
      </w:divBdr>
      <w:divsChild>
        <w:div w:id="1115059627">
          <w:marLeft w:val="0"/>
          <w:marRight w:val="0"/>
          <w:marTop w:val="100"/>
          <w:marBottom w:val="100"/>
          <w:divBdr>
            <w:top w:val="none" w:sz="0" w:space="0" w:color="auto"/>
            <w:left w:val="none" w:sz="0" w:space="0" w:color="auto"/>
            <w:bottom w:val="none" w:sz="0" w:space="0" w:color="auto"/>
            <w:right w:val="none" w:sz="0" w:space="0" w:color="auto"/>
          </w:divBdr>
          <w:divsChild>
            <w:div w:id="1280144260">
              <w:marLeft w:val="0"/>
              <w:marRight w:val="0"/>
              <w:marTop w:val="0"/>
              <w:marBottom w:val="0"/>
              <w:divBdr>
                <w:top w:val="none" w:sz="0" w:space="0" w:color="auto"/>
                <w:left w:val="none" w:sz="0" w:space="0" w:color="auto"/>
                <w:bottom w:val="none" w:sz="0" w:space="0" w:color="auto"/>
                <w:right w:val="none" w:sz="0" w:space="0" w:color="auto"/>
              </w:divBdr>
              <w:divsChild>
                <w:div w:id="1311404275">
                  <w:marLeft w:val="0"/>
                  <w:marRight w:val="0"/>
                  <w:marTop w:val="0"/>
                  <w:marBottom w:val="0"/>
                  <w:divBdr>
                    <w:top w:val="none" w:sz="0" w:space="0" w:color="auto"/>
                    <w:left w:val="none" w:sz="0" w:space="0" w:color="auto"/>
                    <w:bottom w:val="none" w:sz="0" w:space="0" w:color="auto"/>
                    <w:right w:val="none" w:sz="0" w:space="0" w:color="auto"/>
                  </w:divBdr>
                  <w:divsChild>
                    <w:div w:id="1195656599">
                      <w:marLeft w:val="0"/>
                      <w:marRight w:val="0"/>
                      <w:marTop w:val="0"/>
                      <w:marBottom w:val="0"/>
                      <w:divBdr>
                        <w:top w:val="none" w:sz="0" w:space="0" w:color="auto"/>
                        <w:left w:val="none" w:sz="0" w:space="0" w:color="auto"/>
                        <w:bottom w:val="none" w:sz="0" w:space="0" w:color="auto"/>
                        <w:right w:val="none" w:sz="0" w:space="0" w:color="auto"/>
                      </w:divBdr>
                      <w:divsChild>
                        <w:div w:id="120864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739185">
      <w:bodyDiv w:val="1"/>
      <w:marLeft w:val="0"/>
      <w:marRight w:val="0"/>
      <w:marTop w:val="0"/>
      <w:marBottom w:val="0"/>
      <w:divBdr>
        <w:top w:val="none" w:sz="0" w:space="0" w:color="auto"/>
        <w:left w:val="none" w:sz="0" w:space="0" w:color="auto"/>
        <w:bottom w:val="none" w:sz="0" w:space="0" w:color="auto"/>
        <w:right w:val="none" w:sz="0" w:space="0" w:color="auto"/>
      </w:divBdr>
    </w:div>
    <w:div w:id="1367825291">
      <w:bodyDiv w:val="1"/>
      <w:marLeft w:val="0"/>
      <w:marRight w:val="0"/>
      <w:marTop w:val="0"/>
      <w:marBottom w:val="0"/>
      <w:divBdr>
        <w:top w:val="none" w:sz="0" w:space="0" w:color="auto"/>
        <w:left w:val="none" w:sz="0" w:space="0" w:color="auto"/>
        <w:bottom w:val="none" w:sz="0" w:space="0" w:color="auto"/>
        <w:right w:val="none" w:sz="0" w:space="0" w:color="auto"/>
      </w:divBdr>
    </w:div>
    <w:div w:id="1389107842">
      <w:bodyDiv w:val="1"/>
      <w:marLeft w:val="0"/>
      <w:marRight w:val="0"/>
      <w:marTop w:val="0"/>
      <w:marBottom w:val="0"/>
      <w:divBdr>
        <w:top w:val="none" w:sz="0" w:space="0" w:color="auto"/>
        <w:left w:val="none" w:sz="0" w:space="0" w:color="auto"/>
        <w:bottom w:val="none" w:sz="0" w:space="0" w:color="auto"/>
        <w:right w:val="none" w:sz="0" w:space="0" w:color="auto"/>
      </w:divBdr>
    </w:div>
    <w:div w:id="1395737933">
      <w:bodyDiv w:val="1"/>
      <w:marLeft w:val="0"/>
      <w:marRight w:val="0"/>
      <w:marTop w:val="0"/>
      <w:marBottom w:val="0"/>
      <w:divBdr>
        <w:top w:val="none" w:sz="0" w:space="0" w:color="auto"/>
        <w:left w:val="none" w:sz="0" w:space="0" w:color="auto"/>
        <w:bottom w:val="none" w:sz="0" w:space="0" w:color="auto"/>
        <w:right w:val="none" w:sz="0" w:space="0" w:color="auto"/>
      </w:divBdr>
    </w:div>
    <w:div w:id="1395852629">
      <w:bodyDiv w:val="1"/>
      <w:marLeft w:val="0"/>
      <w:marRight w:val="0"/>
      <w:marTop w:val="0"/>
      <w:marBottom w:val="0"/>
      <w:divBdr>
        <w:top w:val="none" w:sz="0" w:space="0" w:color="auto"/>
        <w:left w:val="none" w:sz="0" w:space="0" w:color="auto"/>
        <w:bottom w:val="none" w:sz="0" w:space="0" w:color="auto"/>
        <w:right w:val="none" w:sz="0" w:space="0" w:color="auto"/>
      </w:divBdr>
    </w:div>
    <w:div w:id="1396974518">
      <w:bodyDiv w:val="1"/>
      <w:marLeft w:val="0"/>
      <w:marRight w:val="0"/>
      <w:marTop w:val="0"/>
      <w:marBottom w:val="0"/>
      <w:divBdr>
        <w:top w:val="none" w:sz="0" w:space="0" w:color="auto"/>
        <w:left w:val="none" w:sz="0" w:space="0" w:color="auto"/>
        <w:bottom w:val="none" w:sz="0" w:space="0" w:color="auto"/>
        <w:right w:val="none" w:sz="0" w:space="0" w:color="auto"/>
      </w:divBdr>
    </w:div>
    <w:div w:id="1402563543">
      <w:bodyDiv w:val="1"/>
      <w:marLeft w:val="0"/>
      <w:marRight w:val="0"/>
      <w:marTop w:val="0"/>
      <w:marBottom w:val="0"/>
      <w:divBdr>
        <w:top w:val="none" w:sz="0" w:space="0" w:color="auto"/>
        <w:left w:val="none" w:sz="0" w:space="0" w:color="auto"/>
        <w:bottom w:val="none" w:sz="0" w:space="0" w:color="auto"/>
        <w:right w:val="none" w:sz="0" w:space="0" w:color="auto"/>
      </w:divBdr>
      <w:divsChild>
        <w:div w:id="459540695">
          <w:marLeft w:val="0"/>
          <w:marRight w:val="0"/>
          <w:marTop w:val="0"/>
          <w:marBottom w:val="0"/>
          <w:divBdr>
            <w:top w:val="none" w:sz="0" w:space="0" w:color="auto"/>
            <w:left w:val="none" w:sz="0" w:space="0" w:color="auto"/>
            <w:bottom w:val="none" w:sz="0" w:space="0" w:color="auto"/>
            <w:right w:val="none" w:sz="0" w:space="0" w:color="auto"/>
          </w:divBdr>
        </w:div>
        <w:div w:id="513501770">
          <w:marLeft w:val="0"/>
          <w:marRight w:val="0"/>
          <w:marTop w:val="0"/>
          <w:marBottom w:val="0"/>
          <w:divBdr>
            <w:top w:val="none" w:sz="0" w:space="0" w:color="auto"/>
            <w:left w:val="none" w:sz="0" w:space="0" w:color="auto"/>
            <w:bottom w:val="none" w:sz="0" w:space="0" w:color="auto"/>
            <w:right w:val="none" w:sz="0" w:space="0" w:color="auto"/>
          </w:divBdr>
        </w:div>
        <w:div w:id="634599291">
          <w:marLeft w:val="0"/>
          <w:marRight w:val="0"/>
          <w:marTop w:val="0"/>
          <w:marBottom w:val="0"/>
          <w:divBdr>
            <w:top w:val="none" w:sz="0" w:space="0" w:color="auto"/>
            <w:left w:val="none" w:sz="0" w:space="0" w:color="auto"/>
            <w:bottom w:val="none" w:sz="0" w:space="0" w:color="auto"/>
            <w:right w:val="none" w:sz="0" w:space="0" w:color="auto"/>
          </w:divBdr>
        </w:div>
        <w:div w:id="820581626">
          <w:marLeft w:val="0"/>
          <w:marRight w:val="0"/>
          <w:marTop w:val="720"/>
          <w:marBottom w:val="0"/>
          <w:divBdr>
            <w:top w:val="none" w:sz="0" w:space="0" w:color="auto"/>
            <w:left w:val="none" w:sz="0" w:space="0" w:color="auto"/>
            <w:bottom w:val="none" w:sz="0" w:space="0" w:color="auto"/>
            <w:right w:val="none" w:sz="0" w:space="0" w:color="auto"/>
          </w:divBdr>
          <w:divsChild>
            <w:div w:id="1825782819">
              <w:marLeft w:val="0"/>
              <w:marRight w:val="0"/>
              <w:marTop w:val="0"/>
              <w:marBottom w:val="0"/>
              <w:divBdr>
                <w:top w:val="single" w:sz="6" w:space="12" w:color="E6ECF2"/>
                <w:left w:val="single" w:sz="6" w:space="0" w:color="E6ECF2"/>
                <w:bottom w:val="single" w:sz="6" w:space="12" w:color="E6ECF2"/>
                <w:right w:val="single" w:sz="6" w:space="0" w:color="E6ECF2"/>
              </w:divBdr>
              <w:divsChild>
                <w:div w:id="98593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413918">
          <w:marLeft w:val="0"/>
          <w:marRight w:val="0"/>
          <w:marTop w:val="0"/>
          <w:marBottom w:val="0"/>
          <w:divBdr>
            <w:top w:val="none" w:sz="0" w:space="0" w:color="auto"/>
            <w:left w:val="none" w:sz="0" w:space="0" w:color="auto"/>
            <w:bottom w:val="none" w:sz="0" w:space="0" w:color="auto"/>
            <w:right w:val="none" w:sz="0" w:space="0" w:color="auto"/>
          </w:divBdr>
        </w:div>
        <w:div w:id="834539133">
          <w:marLeft w:val="0"/>
          <w:marRight w:val="0"/>
          <w:marTop w:val="0"/>
          <w:marBottom w:val="0"/>
          <w:divBdr>
            <w:top w:val="none" w:sz="0" w:space="0" w:color="auto"/>
            <w:left w:val="none" w:sz="0" w:space="0" w:color="auto"/>
            <w:bottom w:val="none" w:sz="0" w:space="0" w:color="auto"/>
            <w:right w:val="none" w:sz="0" w:space="0" w:color="auto"/>
          </w:divBdr>
        </w:div>
        <w:div w:id="1000042926">
          <w:marLeft w:val="0"/>
          <w:marRight w:val="0"/>
          <w:marTop w:val="0"/>
          <w:marBottom w:val="0"/>
          <w:divBdr>
            <w:top w:val="none" w:sz="0" w:space="0" w:color="auto"/>
            <w:left w:val="none" w:sz="0" w:space="0" w:color="auto"/>
            <w:bottom w:val="none" w:sz="0" w:space="0" w:color="auto"/>
            <w:right w:val="none" w:sz="0" w:space="0" w:color="auto"/>
          </w:divBdr>
        </w:div>
        <w:div w:id="1407804210">
          <w:marLeft w:val="0"/>
          <w:marRight w:val="0"/>
          <w:marTop w:val="0"/>
          <w:marBottom w:val="0"/>
          <w:divBdr>
            <w:top w:val="none" w:sz="0" w:space="0" w:color="auto"/>
            <w:left w:val="none" w:sz="0" w:space="0" w:color="auto"/>
            <w:bottom w:val="none" w:sz="0" w:space="0" w:color="auto"/>
            <w:right w:val="none" w:sz="0" w:space="0" w:color="auto"/>
          </w:divBdr>
        </w:div>
        <w:div w:id="1553927974">
          <w:marLeft w:val="0"/>
          <w:marRight w:val="0"/>
          <w:marTop w:val="0"/>
          <w:marBottom w:val="0"/>
          <w:divBdr>
            <w:top w:val="none" w:sz="0" w:space="0" w:color="auto"/>
            <w:left w:val="none" w:sz="0" w:space="0" w:color="auto"/>
            <w:bottom w:val="none" w:sz="0" w:space="0" w:color="auto"/>
            <w:right w:val="none" w:sz="0" w:space="0" w:color="auto"/>
          </w:divBdr>
        </w:div>
      </w:divsChild>
    </w:div>
    <w:div w:id="1407023528">
      <w:bodyDiv w:val="1"/>
      <w:marLeft w:val="0"/>
      <w:marRight w:val="0"/>
      <w:marTop w:val="0"/>
      <w:marBottom w:val="0"/>
      <w:divBdr>
        <w:top w:val="none" w:sz="0" w:space="0" w:color="auto"/>
        <w:left w:val="none" w:sz="0" w:space="0" w:color="auto"/>
        <w:bottom w:val="none" w:sz="0" w:space="0" w:color="auto"/>
        <w:right w:val="none" w:sz="0" w:space="0" w:color="auto"/>
      </w:divBdr>
      <w:divsChild>
        <w:div w:id="1963876538">
          <w:marLeft w:val="0"/>
          <w:marRight w:val="0"/>
          <w:marTop w:val="100"/>
          <w:marBottom w:val="100"/>
          <w:divBdr>
            <w:top w:val="none" w:sz="0" w:space="0" w:color="auto"/>
            <w:left w:val="none" w:sz="0" w:space="0" w:color="auto"/>
            <w:bottom w:val="none" w:sz="0" w:space="0" w:color="auto"/>
            <w:right w:val="none" w:sz="0" w:space="0" w:color="auto"/>
          </w:divBdr>
          <w:divsChild>
            <w:div w:id="879318268">
              <w:marLeft w:val="0"/>
              <w:marRight w:val="0"/>
              <w:marTop w:val="100"/>
              <w:marBottom w:val="100"/>
              <w:divBdr>
                <w:top w:val="none" w:sz="0" w:space="0" w:color="auto"/>
                <w:left w:val="none" w:sz="0" w:space="0" w:color="auto"/>
                <w:bottom w:val="none" w:sz="0" w:space="0" w:color="auto"/>
                <w:right w:val="none" w:sz="0" w:space="0" w:color="auto"/>
              </w:divBdr>
              <w:divsChild>
                <w:div w:id="1998917848">
                  <w:marLeft w:val="0"/>
                  <w:marRight w:val="0"/>
                  <w:marTop w:val="100"/>
                  <w:marBottom w:val="100"/>
                  <w:divBdr>
                    <w:top w:val="none" w:sz="0" w:space="0" w:color="auto"/>
                    <w:left w:val="none" w:sz="0" w:space="0" w:color="auto"/>
                    <w:bottom w:val="none" w:sz="0" w:space="0" w:color="auto"/>
                    <w:right w:val="none" w:sz="0" w:space="0" w:color="auto"/>
                  </w:divBdr>
                  <w:divsChild>
                    <w:div w:id="688869575">
                      <w:marLeft w:val="0"/>
                      <w:marRight w:val="0"/>
                      <w:marTop w:val="0"/>
                      <w:marBottom w:val="0"/>
                      <w:divBdr>
                        <w:top w:val="none" w:sz="0" w:space="0" w:color="auto"/>
                        <w:left w:val="none" w:sz="0" w:space="0" w:color="auto"/>
                        <w:bottom w:val="none" w:sz="0" w:space="0" w:color="auto"/>
                        <w:right w:val="none" w:sz="0" w:space="0" w:color="auto"/>
                      </w:divBdr>
                      <w:divsChild>
                        <w:div w:id="216400270">
                          <w:marLeft w:val="0"/>
                          <w:marRight w:val="0"/>
                          <w:marTop w:val="0"/>
                          <w:marBottom w:val="0"/>
                          <w:divBdr>
                            <w:top w:val="none" w:sz="0" w:space="0" w:color="auto"/>
                            <w:left w:val="none" w:sz="0" w:space="0" w:color="auto"/>
                            <w:bottom w:val="none" w:sz="0" w:space="0" w:color="auto"/>
                            <w:right w:val="none" w:sz="0" w:space="0" w:color="auto"/>
                          </w:divBdr>
                          <w:divsChild>
                            <w:div w:id="1532500357">
                              <w:marLeft w:val="0"/>
                              <w:marRight w:val="0"/>
                              <w:marTop w:val="0"/>
                              <w:marBottom w:val="0"/>
                              <w:divBdr>
                                <w:top w:val="none" w:sz="0" w:space="0" w:color="auto"/>
                                <w:left w:val="none" w:sz="0" w:space="0" w:color="auto"/>
                                <w:bottom w:val="none" w:sz="0" w:space="0" w:color="auto"/>
                                <w:right w:val="none" w:sz="0" w:space="0" w:color="auto"/>
                              </w:divBdr>
                              <w:divsChild>
                                <w:div w:id="98065507">
                                  <w:marLeft w:val="0"/>
                                  <w:marRight w:val="0"/>
                                  <w:marTop w:val="0"/>
                                  <w:marBottom w:val="0"/>
                                  <w:divBdr>
                                    <w:top w:val="none" w:sz="0" w:space="0" w:color="auto"/>
                                    <w:left w:val="none" w:sz="0" w:space="0" w:color="auto"/>
                                    <w:bottom w:val="none" w:sz="0" w:space="0" w:color="auto"/>
                                    <w:right w:val="none" w:sz="0" w:space="0" w:color="auto"/>
                                  </w:divBdr>
                                  <w:divsChild>
                                    <w:div w:id="1844969812">
                                      <w:marLeft w:val="0"/>
                                      <w:marRight w:val="0"/>
                                      <w:marTop w:val="0"/>
                                      <w:marBottom w:val="195"/>
                                      <w:divBdr>
                                        <w:top w:val="single" w:sz="6" w:space="0" w:color="CCCCCC"/>
                                        <w:left w:val="single" w:sz="6" w:space="0" w:color="CCCCCC"/>
                                        <w:bottom w:val="single" w:sz="6" w:space="0" w:color="CCCCCC"/>
                                        <w:right w:val="single" w:sz="6" w:space="0" w:color="CCCCCC"/>
                                      </w:divBdr>
                                    </w:div>
                                  </w:divsChild>
                                </w:div>
                              </w:divsChild>
                            </w:div>
                          </w:divsChild>
                        </w:div>
                      </w:divsChild>
                    </w:div>
                  </w:divsChild>
                </w:div>
              </w:divsChild>
            </w:div>
          </w:divsChild>
        </w:div>
      </w:divsChild>
    </w:div>
    <w:div w:id="1426733903">
      <w:bodyDiv w:val="1"/>
      <w:marLeft w:val="0"/>
      <w:marRight w:val="0"/>
      <w:marTop w:val="0"/>
      <w:marBottom w:val="0"/>
      <w:divBdr>
        <w:top w:val="none" w:sz="0" w:space="0" w:color="auto"/>
        <w:left w:val="none" w:sz="0" w:space="0" w:color="auto"/>
        <w:bottom w:val="none" w:sz="0" w:space="0" w:color="auto"/>
        <w:right w:val="none" w:sz="0" w:space="0" w:color="auto"/>
      </w:divBdr>
    </w:div>
    <w:div w:id="1439637063">
      <w:bodyDiv w:val="1"/>
      <w:marLeft w:val="0"/>
      <w:marRight w:val="0"/>
      <w:marTop w:val="0"/>
      <w:marBottom w:val="0"/>
      <w:divBdr>
        <w:top w:val="none" w:sz="0" w:space="0" w:color="auto"/>
        <w:left w:val="none" w:sz="0" w:space="0" w:color="auto"/>
        <w:bottom w:val="none" w:sz="0" w:space="0" w:color="auto"/>
        <w:right w:val="none" w:sz="0" w:space="0" w:color="auto"/>
      </w:divBdr>
      <w:divsChild>
        <w:div w:id="213467667">
          <w:marLeft w:val="0"/>
          <w:marRight w:val="0"/>
          <w:marTop w:val="0"/>
          <w:marBottom w:val="0"/>
          <w:divBdr>
            <w:top w:val="none" w:sz="0" w:space="0" w:color="auto"/>
            <w:left w:val="none" w:sz="0" w:space="0" w:color="auto"/>
            <w:bottom w:val="none" w:sz="0" w:space="0" w:color="auto"/>
            <w:right w:val="none" w:sz="0" w:space="0" w:color="auto"/>
          </w:divBdr>
          <w:divsChild>
            <w:div w:id="1487627074">
              <w:marLeft w:val="0"/>
              <w:marRight w:val="0"/>
              <w:marTop w:val="0"/>
              <w:marBottom w:val="0"/>
              <w:divBdr>
                <w:top w:val="none" w:sz="0" w:space="0" w:color="auto"/>
                <w:left w:val="none" w:sz="0" w:space="0" w:color="auto"/>
                <w:bottom w:val="none" w:sz="0" w:space="0" w:color="auto"/>
                <w:right w:val="none" w:sz="0" w:space="0" w:color="auto"/>
              </w:divBdr>
              <w:divsChild>
                <w:div w:id="209932283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06408023">
          <w:marLeft w:val="0"/>
          <w:marRight w:val="0"/>
          <w:marTop w:val="0"/>
          <w:marBottom w:val="0"/>
          <w:divBdr>
            <w:top w:val="none" w:sz="0" w:space="0" w:color="auto"/>
            <w:left w:val="none" w:sz="0" w:space="0" w:color="auto"/>
            <w:bottom w:val="none" w:sz="0" w:space="0" w:color="auto"/>
            <w:right w:val="none" w:sz="0" w:space="0" w:color="auto"/>
          </w:divBdr>
          <w:divsChild>
            <w:div w:id="1035154566">
              <w:marLeft w:val="0"/>
              <w:marRight w:val="0"/>
              <w:marTop w:val="0"/>
              <w:marBottom w:val="0"/>
              <w:divBdr>
                <w:top w:val="none" w:sz="0" w:space="0" w:color="auto"/>
                <w:left w:val="none" w:sz="0" w:space="0" w:color="auto"/>
                <w:bottom w:val="none" w:sz="0" w:space="0" w:color="auto"/>
                <w:right w:val="none" w:sz="0" w:space="0" w:color="auto"/>
              </w:divBdr>
              <w:divsChild>
                <w:div w:id="72653705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647591568">
          <w:marLeft w:val="0"/>
          <w:marRight w:val="0"/>
          <w:marTop w:val="0"/>
          <w:marBottom w:val="0"/>
          <w:divBdr>
            <w:top w:val="none" w:sz="0" w:space="0" w:color="auto"/>
            <w:left w:val="none" w:sz="0" w:space="0" w:color="auto"/>
            <w:bottom w:val="none" w:sz="0" w:space="0" w:color="auto"/>
            <w:right w:val="none" w:sz="0" w:space="0" w:color="auto"/>
          </w:divBdr>
          <w:divsChild>
            <w:div w:id="479465247">
              <w:marLeft w:val="0"/>
              <w:marRight w:val="0"/>
              <w:marTop w:val="0"/>
              <w:marBottom w:val="0"/>
              <w:divBdr>
                <w:top w:val="none" w:sz="0" w:space="0" w:color="auto"/>
                <w:left w:val="none" w:sz="0" w:space="0" w:color="auto"/>
                <w:bottom w:val="none" w:sz="0" w:space="0" w:color="auto"/>
                <w:right w:val="none" w:sz="0" w:space="0" w:color="auto"/>
              </w:divBdr>
              <w:divsChild>
                <w:div w:id="210360603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41383647">
          <w:marLeft w:val="0"/>
          <w:marRight w:val="0"/>
          <w:marTop w:val="0"/>
          <w:marBottom w:val="0"/>
          <w:divBdr>
            <w:top w:val="none" w:sz="0" w:space="0" w:color="auto"/>
            <w:left w:val="none" w:sz="0" w:space="0" w:color="auto"/>
            <w:bottom w:val="none" w:sz="0" w:space="0" w:color="auto"/>
            <w:right w:val="none" w:sz="0" w:space="0" w:color="auto"/>
          </w:divBdr>
          <w:divsChild>
            <w:div w:id="1380399029">
              <w:marLeft w:val="0"/>
              <w:marRight w:val="0"/>
              <w:marTop w:val="0"/>
              <w:marBottom w:val="0"/>
              <w:divBdr>
                <w:top w:val="none" w:sz="0" w:space="0" w:color="auto"/>
                <w:left w:val="none" w:sz="0" w:space="0" w:color="auto"/>
                <w:bottom w:val="none" w:sz="0" w:space="0" w:color="auto"/>
                <w:right w:val="none" w:sz="0" w:space="0" w:color="auto"/>
              </w:divBdr>
              <w:divsChild>
                <w:div w:id="770589625">
                  <w:marLeft w:val="-420"/>
                  <w:marRight w:val="0"/>
                  <w:marTop w:val="0"/>
                  <w:marBottom w:val="0"/>
                  <w:divBdr>
                    <w:top w:val="none" w:sz="0" w:space="0" w:color="auto"/>
                    <w:left w:val="none" w:sz="0" w:space="0" w:color="auto"/>
                    <w:bottom w:val="none" w:sz="0" w:space="0" w:color="auto"/>
                    <w:right w:val="none" w:sz="0" w:space="0" w:color="auto"/>
                  </w:divBdr>
                  <w:divsChild>
                    <w:div w:id="1481311604">
                      <w:marLeft w:val="0"/>
                      <w:marRight w:val="0"/>
                      <w:marTop w:val="0"/>
                      <w:marBottom w:val="0"/>
                      <w:divBdr>
                        <w:top w:val="none" w:sz="0" w:space="0" w:color="auto"/>
                        <w:left w:val="none" w:sz="0" w:space="0" w:color="auto"/>
                        <w:bottom w:val="none" w:sz="0" w:space="0" w:color="auto"/>
                        <w:right w:val="none" w:sz="0" w:space="0" w:color="auto"/>
                      </w:divBdr>
                      <w:divsChild>
                        <w:div w:id="1478645071">
                          <w:marLeft w:val="0"/>
                          <w:marRight w:val="0"/>
                          <w:marTop w:val="0"/>
                          <w:marBottom w:val="0"/>
                          <w:divBdr>
                            <w:top w:val="none" w:sz="0" w:space="0" w:color="auto"/>
                            <w:left w:val="none" w:sz="0" w:space="0" w:color="auto"/>
                            <w:bottom w:val="none" w:sz="0" w:space="0" w:color="auto"/>
                            <w:right w:val="none" w:sz="0" w:space="0" w:color="auto"/>
                          </w:divBdr>
                          <w:divsChild>
                            <w:div w:id="683213336">
                              <w:marLeft w:val="0"/>
                              <w:marRight w:val="0"/>
                              <w:marTop w:val="0"/>
                              <w:marBottom w:val="0"/>
                              <w:divBdr>
                                <w:top w:val="none" w:sz="0" w:space="0" w:color="auto"/>
                                <w:left w:val="none" w:sz="0" w:space="0" w:color="auto"/>
                                <w:bottom w:val="none" w:sz="0" w:space="0" w:color="auto"/>
                                <w:right w:val="none" w:sz="0" w:space="0" w:color="auto"/>
                              </w:divBdr>
                            </w:div>
                            <w:div w:id="128484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711403">
                  <w:marLeft w:val="-420"/>
                  <w:marRight w:val="0"/>
                  <w:marTop w:val="0"/>
                  <w:marBottom w:val="0"/>
                  <w:divBdr>
                    <w:top w:val="none" w:sz="0" w:space="0" w:color="auto"/>
                    <w:left w:val="none" w:sz="0" w:space="0" w:color="auto"/>
                    <w:bottom w:val="none" w:sz="0" w:space="0" w:color="auto"/>
                    <w:right w:val="none" w:sz="0" w:space="0" w:color="auto"/>
                  </w:divBdr>
                  <w:divsChild>
                    <w:div w:id="442383457">
                      <w:marLeft w:val="0"/>
                      <w:marRight w:val="0"/>
                      <w:marTop w:val="0"/>
                      <w:marBottom w:val="0"/>
                      <w:divBdr>
                        <w:top w:val="none" w:sz="0" w:space="0" w:color="auto"/>
                        <w:left w:val="none" w:sz="0" w:space="0" w:color="auto"/>
                        <w:bottom w:val="none" w:sz="0" w:space="0" w:color="auto"/>
                        <w:right w:val="none" w:sz="0" w:space="0" w:color="auto"/>
                      </w:divBdr>
                      <w:divsChild>
                        <w:div w:id="2107925155">
                          <w:marLeft w:val="0"/>
                          <w:marRight w:val="0"/>
                          <w:marTop w:val="0"/>
                          <w:marBottom w:val="0"/>
                          <w:divBdr>
                            <w:top w:val="none" w:sz="0" w:space="0" w:color="auto"/>
                            <w:left w:val="none" w:sz="0" w:space="0" w:color="auto"/>
                            <w:bottom w:val="none" w:sz="0" w:space="0" w:color="auto"/>
                            <w:right w:val="none" w:sz="0" w:space="0" w:color="auto"/>
                          </w:divBdr>
                          <w:divsChild>
                            <w:div w:id="602810146">
                              <w:marLeft w:val="0"/>
                              <w:marRight w:val="0"/>
                              <w:marTop w:val="0"/>
                              <w:marBottom w:val="0"/>
                              <w:divBdr>
                                <w:top w:val="none" w:sz="0" w:space="0" w:color="auto"/>
                                <w:left w:val="none" w:sz="0" w:space="0" w:color="auto"/>
                                <w:bottom w:val="none" w:sz="0" w:space="0" w:color="auto"/>
                                <w:right w:val="none" w:sz="0" w:space="0" w:color="auto"/>
                              </w:divBdr>
                            </w:div>
                            <w:div w:id="176877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6733190">
          <w:marLeft w:val="0"/>
          <w:marRight w:val="0"/>
          <w:marTop w:val="0"/>
          <w:marBottom w:val="0"/>
          <w:divBdr>
            <w:top w:val="none" w:sz="0" w:space="0" w:color="auto"/>
            <w:left w:val="none" w:sz="0" w:space="0" w:color="auto"/>
            <w:bottom w:val="none" w:sz="0" w:space="0" w:color="auto"/>
            <w:right w:val="none" w:sz="0" w:space="0" w:color="auto"/>
          </w:divBdr>
          <w:divsChild>
            <w:div w:id="2117823955">
              <w:marLeft w:val="0"/>
              <w:marRight w:val="0"/>
              <w:marTop w:val="0"/>
              <w:marBottom w:val="0"/>
              <w:divBdr>
                <w:top w:val="none" w:sz="0" w:space="0" w:color="auto"/>
                <w:left w:val="none" w:sz="0" w:space="0" w:color="auto"/>
                <w:bottom w:val="none" w:sz="0" w:space="0" w:color="auto"/>
                <w:right w:val="none" w:sz="0" w:space="0" w:color="auto"/>
              </w:divBdr>
              <w:divsChild>
                <w:div w:id="46250024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05517799">
          <w:marLeft w:val="0"/>
          <w:marRight w:val="0"/>
          <w:marTop w:val="0"/>
          <w:marBottom w:val="0"/>
          <w:divBdr>
            <w:top w:val="none" w:sz="0" w:space="0" w:color="auto"/>
            <w:left w:val="none" w:sz="0" w:space="0" w:color="auto"/>
            <w:bottom w:val="none" w:sz="0" w:space="0" w:color="auto"/>
            <w:right w:val="none" w:sz="0" w:space="0" w:color="auto"/>
          </w:divBdr>
          <w:divsChild>
            <w:div w:id="566770264">
              <w:marLeft w:val="0"/>
              <w:marRight w:val="0"/>
              <w:marTop w:val="0"/>
              <w:marBottom w:val="0"/>
              <w:divBdr>
                <w:top w:val="none" w:sz="0" w:space="0" w:color="auto"/>
                <w:left w:val="none" w:sz="0" w:space="0" w:color="auto"/>
                <w:bottom w:val="none" w:sz="0" w:space="0" w:color="auto"/>
                <w:right w:val="none" w:sz="0" w:space="0" w:color="auto"/>
              </w:divBdr>
            </w:div>
          </w:divsChild>
        </w:div>
        <w:div w:id="1772359086">
          <w:marLeft w:val="0"/>
          <w:marRight w:val="0"/>
          <w:marTop w:val="0"/>
          <w:marBottom w:val="0"/>
          <w:divBdr>
            <w:top w:val="none" w:sz="0" w:space="0" w:color="auto"/>
            <w:left w:val="none" w:sz="0" w:space="0" w:color="auto"/>
            <w:bottom w:val="none" w:sz="0" w:space="0" w:color="auto"/>
            <w:right w:val="none" w:sz="0" w:space="0" w:color="auto"/>
          </w:divBdr>
          <w:divsChild>
            <w:div w:id="1822499061">
              <w:marLeft w:val="0"/>
              <w:marRight w:val="0"/>
              <w:marTop w:val="0"/>
              <w:marBottom w:val="0"/>
              <w:divBdr>
                <w:top w:val="none" w:sz="0" w:space="0" w:color="auto"/>
                <w:left w:val="none" w:sz="0" w:space="0" w:color="auto"/>
                <w:bottom w:val="none" w:sz="0" w:space="0" w:color="auto"/>
                <w:right w:val="none" w:sz="0" w:space="0" w:color="auto"/>
              </w:divBdr>
              <w:divsChild>
                <w:div w:id="238758075">
                  <w:marLeft w:val="-420"/>
                  <w:marRight w:val="0"/>
                  <w:marTop w:val="0"/>
                  <w:marBottom w:val="0"/>
                  <w:divBdr>
                    <w:top w:val="none" w:sz="0" w:space="0" w:color="auto"/>
                    <w:left w:val="none" w:sz="0" w:space="0" w:color="auto"/>
                    <w:bottom w:val="none" w:sz="0" w:space="0" w:color="auto"/>
                    <w:right w:val="none" w:sz="0" w:space="0" w:color="auto"/>
                  </w:divBdr>
                  <w:divsChild>
                    <w:div w:id="1882932893">
                      <w:marLeft w:val="0"/>
                      <w:marRight w:val="0"/>
                      <w:marTop w:val="0"/>
                      <w:marBottom w:val="0"/>
                      <w:divBdr>
                        <w:top w:val="none" w:sz="0" w:space="0" w:color="auto"/>
                        <w:left w:val="none" w:sz="0" w:space="0" w:color="auto"/>
                        <w:bottom w:val="none" w:sz="0" w:space="0" w:color="auto"/>
                        <w:right w:val="none" w:sz="0" w:space="0" w:color="auto"/>
                      </w:divBdr>
                      <w:divsChild>
                        <w:div w:id="2084065812">
                          <w:marLeft w:val="0"/>
                          <w:marRight w:val="0"/>
                          <w:marTop w:val="0"/>
                          <w:marBottom w:val="0"/>
                          <w:divBdr>
                            <w:top w:val="none" w:sz="0" w:space="0" w:color="auto"/>
                            <w:left w:val="none" w:sz="0" w:space="0" w:color="auto"/>
                            <w:bottom w:val="none" w:sz="0" w:space="0" w:color="auto"/>
                            <w:right w:val="none" w:sz="0" w:space="0" w:color="auto"/>
                          </w:divBdr>
                          <w:divsChild>
                            <w:div w:id="217593075">
                              <w:marLeft w:val="0"/>
                              <w:marRight w:val="0"/>
                              <w:marTop w:val="0"/>
                              <w:marBottom w:val="0"/>
                              <w:divBdr>
                                <w:top w:val="none" w:sz="0" w:space="0" w:color="auto"/>
                                <w:left w:val="none" w:sz="0" w:space="0" w:color="auto"/>
                                <w:bottom w:val="none" w:sz="0" w:space="0" w:color="auto"/>
                                <w:right w:val="none" w:sz="0" w:space="0" w:color="auto"/>
                              </w:divBdr>
                            </w:div>
                            <w:div w:id="176194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961939">
                  <w:marLeft w:val="-420"/>
                  <w:marRight w:val="0"/>
                  <w:marTop w:val="0"/>
                  <w:marBottom w:val="0"/>
                  <w:divBdr>
                    <w:top w:val="none" w:sz="0" w:space="0" w:color="auto"/>
                    <w:left w:val="none" w:sz="0" w:space="0" w:color="auto"/>
                    <w:bottom w:val="none" w:sz="0" w:space="0" w:color="auto"/>
                    <w:right w:val="none" w:sz="0" w:space="0" w:color="auto"/>
                  </w:divBdr>
                  <w:divsChild>
                    <w:div w:id="1390614797">
                      <w:marLeft w:val="0"/>
                      <w:marRight w:val="0"/>
                      <w:marTop w:val="0"/>
                      <w:marBottom w:val="0"/>
                      <w:divBdr>
                        <w:top w:val="none" w:sz="0" w:space="0" w:color="auto"/>
                        <w:left w:val="none" w:sz="0" w:space="0" w:color="auto"/>
                        <w:bottom w:val="none" w:sz="0" w:space="0" w:color="auto"/>
                        <w:right w:val="none" w:sz="0" w:space="0" w:color="auto"/>
                      </w:divBdr>
                      <w:divsChild>
                        <w:div w:id="1209605518">
                          <w:marLeft w:val="0"/>
                          <w:marRight w:val="0"/>
                          <w:marTop w:val="0"/>
                          <w:marBottom w:val="0"/>
                          <w:divBdr>
                            <w:top w:val="none" w:sz="0" w:space="0" w:color="auto"/>
                            <w:left w:val="none" w:sz="0" w:space="0" w:color="auto"/>
                            <w:bottom w:val="none" w:sz="0" w:space="0" w:color="auto"/>
                            <w:right w:val="none" w:sz="0" w:space="0" w:color="auto"/>
                          </w:divBdr>
                          <w:divsChild>
                            <w:div w:id="385104259">
                              <w:marLeft w:val="0"/>
                              <w:marRight w:val="0"/>
                              <w:marTop w:val="0"/>
                              <w:marBottom w:val="0"/>
                              <w:divBdr>
                                <w:top w:val="none" w:sz="0" w:space="0" w:color="auto"/>
                                <w:left w:val="none" w:sz="0" w:space="0" w:color="auto"/>
                                <w:bottom w:val="none" w:sz="0" w:space="0" w:color="auto"/>
                                <w:right w:val="none" w:sz="0" w:space="0" w:color="auto"/>
                              </w:divBdr>
                            </w:div>
                            <w:div w:id="160642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819778">
                  <w:marLeft w:val="-420"/>
                  <w:marRight w:val="0"/>
                  <w:marTop w:val="0"/>
                  <w:marBottom w:val="0"/>
                  <w:divBdr>
                    <w:top w:val="none" w:sz="0" w:space="0" w:color="auto"/>
                    <w:left w:val="none" w:sz="0" w:space="0" w:color="auto"/>
                    <w:bottom w:val="none" w:sz="0" w:space="0" w:color="auto"/>
                    <w:right w:val="none" w:sz="0" w:space="0" w:color="auto"/>
                  </w:divBdr>
                  <w:divsChild>
                    <w:div w:id="1110667357">
                      <w:marLeft w:val="0"/>
                      <w:marRight w:val="0"/>
                      <w:marTop w:val="0"/>
                      <w:marBottom w:val="0"/>
                      <w:divBdr>
                        <w:top w:val="none" w:sz="0" w:space="0" w:color="auto"/>
                        <w:left w:val="none" w:sz="0" w:space="0" w:color="auto"/>
                        <w:bottom w:val="none" w:sz="0" w:space="0" w:color="auto"/>
                        <w:right w:val="none" w:sz="0" w:space="0" w:color="auto"/>
                      </w:divBdr>
                      <w:divsChild>
                        <w:div w:id="547884612">
                          <w:marLeft w:val="0"/>
                          <w:marRight w:val="0"/>
                          <w:marTop w:val="0"/>
                          <w:marBottom w:val="0"/>
                          <w:divBdr>
                            <w:top w:val="none" w:sz="0" w:space="0" w:color="auto"/>
                            <w:left w:val="none" w:sz="0" w:space="0" w:color="auto"/>
                            <w:bottom w:val="none" w:sz="0" w:space="0" w:color="auto"/>
                            <w:right w:val="none" w:sz="0" w:space="0" w:color="auto"/>
                          </w:divBdr>
                          <w:divsChild>
                            <w:div w:id="1033189552">
                              <w:marLeft w:val="0"/>
                              <w:marRight w:val="0"/>
                              <w:marTop w:val="0"/>
                              <w:marBottom w:val="0"/>
                              <w:divBdr>
                                <w:top w:val="none" w:sz="0" w:space="0" w:color="auto"/>
                                <w:left w:val="none" w:sz="0" w:space="0" w:color="auto"/>
                                <w:bottom w:val="none" w:sz="0" w:space="0" w:color="auto"/>
                                <w:right w:val="none" w:sz="0" w:space="0" w:color="auto"/>
                              </w:divBdr>
                            </w:div>
                            <w:div w:id="163351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254732">
                  <w:marLeft w:val="-420"/>
                  <w:marRight w:val="0"/>
                  <w:marTop w:val="0"/>
                  <w:marBottom w:val="0"/>
                  <w:divBdr>
                    <w:top w:val="none" w:sz="0" w:space="0" w:color="auto"/>
                    <w:left w:val="none" w:sz="0" w:space="0" w:color="auto"/>
                    <w:bottom w:val="none" w:sz="0" w:space="0" w:color="auto"/>
                    <w:right w:val="none" w:sz="0" w:space="0" w:color="auto"/>
                  </w:divBdr>
                  <w:divsChild>
                    <w:div w:id="464616769">
                      <w:marLeft w:val="0"/>
                      <w:marRight w:val="0"/>
                      <w:marTop w:val="0"/>
                      <w:marBottom w:val="0"/>
                      <w:divBdr>
                        <w:top w:val="none" w:sz="0" w:space="0" w:color="auto"/>
                        <w:left w:val="none" w:sz="0" w:space="0" w:color="auto"/>
                        <w:bottom w:val="none" w:sz="0" w:space="0" w:color="auto"/>
                        <w:right w:val="none" w:sz="0" w:space="0" w:color="auto"/>
                      </w:divBdr>
                      <w:divsChild>
                        <w:div w:id="661931187">
                          <w:marLeft w:val="0"/>
                          <w:marRight w:val="0"/>
                          <w:marTop w:val="0"/>
                          <w:marBottom w:val="0"/>
                          <w:divBdr>
                            <w:top w:val="none" w:sz="0" w:space="0" w:color="auto"/>
                            <w:left w:val="none" w:sz="0" w:space="0" w:color="auto"/>
                            <w:bottom w:val="none" w:sz="0" w:space="0" w:color="auto"/>
                            <w:right w:val="none" w:sz="0" w:space="0" w:color="auto"/>
                          </w:divBdr>
                          <w:divsChild>
                            <w:div w:id="319776820">
                              <w:marLeft w:val="0"/>
                              <w:marRight w:val="0"/>
                              <w:marTop w:val="0"/>
                              <w:marBottom w:val="0"/>
                              <w:divBdr>
                                <w:top w:val="none" w:sz="0" w:space="0" w:color="auto"/>
                                <w:left w:val="none" w:sz="0" w:space="0" w:color="auto"/>
                                <w:bottom w:val="none" w:sz="0" w:space="0" w:color="auto"/>
                                <w:right w:val="none" w:sz="0" w:space="0" w:color="auto"/>
                              </w:divBdr>
                            </w:div>
                            <w:div w:id="69392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1487752">
      <w:bodyDiv w:val="1"/>
      <w:marLeft w:val="0"/>
      <w:marRight w:val="0"/>
      <w:marTop w:val="0"/>
      <w:marBottom w:val="0"/>
      <w:divBdr>
        <w:top w:val="none" w:sz="0" w:space="0" w:color="auto"/>
        <w:left w:val="none" w:sz="0" w:space="0" w:color="auto"/>
        <w:bottom w:val="none" w:sz="0" w:space="0" w:color="auto"/>
        <w:right w:val="none" w:sz="0" w:space="0" w:color="auto"/>
      </w:divBdr>
    </w:div>
    <w:div w:id="1441682785">
      <w:bodyDiv w:val="1"/>
      <w:marLeft w:val="0"/>
      <w:marRight w:val="0"/>
      <w:marTop w:val="0"/>
      <w:marBottom w:val="0"/>
      <w:divBdr>
        <w:top w:val="none" w:sz="0" w:space="0" w:color="auto"/>
        <w:left w:val="none" w:sz="0" w:space="0" w:color="auto"/>
        <w:bottom w:val="none" w:sz="0" w:space="0" w:color="auto"/>
        <w:right w:val="none" w:sz="0" w:space="0" w:color="auto"/>
      </w:divBdr>
    </w:div>
    <w:div w:id="1442526591">
      <w:bodyDiv w:val="1"/>
      <w:marLeft w:val="0"/>
      <w:marRight w:val="0"/>
      <w:marTop w:val="0"/>
      <w:marBottom w:val="0"/>
      <w:divBdr>
        <w:top w:val="none" w:sz="0" w:space="0" w:color="auto"/>
        <w:left w:val="none" w:sz="0" w:space="0" w:color="auto"/>
        <w:bottom w:val="none" w:sz="0" w:space="0" w:color="auto"/>
        <w:right w:val="none" w:sz="0" w:space="0" w:color="auto"/>
      </w:divBdr>
    </w:div>
    <w:div w:id="1446265075">
      <w:bodyDiv w:val="1"/>
      <w:marLeft w:val="0"/>
      <w:marRight w:val="0"/>
      <w:marTop w:val="0"/>
      <w:marBottom w:val="0"/>
      <w:divBdr>
        <w:top w:val="none" w:sz="0" w:space="0" w:color="auto"/>
        <w:left w:val="none" w:sz="0" w:space="0" w:color="auto"/>
        <w:bottom w:val="none" w:sz="0" w:space="0" w:color="auto"/>
        <w:right w:val="none" w:sz="0" w:space="0" w:color="auto"/>
      </w:divBdr>
    </w:div>
    <w:div w:id="1456556513">
      <w:bodyDiv w:val="1"/>
      <w:marLeft w:val="0"/>
      <w:marRight w:val="0"/>
      <w:marTop w:val="0"/>
      <w:marBottom w:val="0"/>
      <w:divBdr>
        <w:top w:val="none" w:sz="0" w:space="0" w:color="auto"/>
        <w:left w:val="none" w:sz="0" w:space="0" w:color="auto"/>
        <w:bottom w:val="none" w:sz="0" w:space="0" w:color="auto"/>
        <w:right w:val="none" w:sz="0" w:space="0" w:color="auto"/>
      </w:divBdr>
    </w:div>
    <w:div w:id="1459058439">
      <w:bodyDiv w:val="1"/>
      <w:marLeft w:val="0"/>
      <w:marRight w:val="0"/>
      <w:marTop w:val="0"/>
      <w:marBottom w:val="0"/>
      <w:divBdr>
        <w:top w:val="none" w:sz="0" w:space="0" w:color="auto"/>
        <w:left w:val="none" w:sz="0" w:space="0" w:color="auto"/>
        <w:bottom w:val="none" w:sz="0" w:space="0" w:color="auto"/>
        <w:right w:val="none" w:sz="0" w:space="0" w:color="auto"/>
      </w:divBdr>
    </w:div>
    <w:div w:id="1471678327">
      <w:bodyDiv w:val="1"/>
      <w:marLeft w:val="0"/>
      <w:marRight w:val="0"/>
      <w:marTop w:val="0"/>
      <w:marBottom w:val="0"/>
      <w:divBdr>
        <w:top w:val="none" w:sz="0" w:space="0" w:color="auto"/>
        <w:left w:val="none" w:sz="0" w:space="0" w:color="auto"/>
        <w:bottom w:val="none" w:sz="0" w:space="0" w:color="auto"/>
        <w:right w:val="none" w:sz="0" w:space="0" w:color="auto"/>
      </w:divBdr>
      <w:divsChild>
        <w:div w:id="111486839">
          <w:marLeft w:val="0"/>
          <w:marRight w:val="0"/>
          <w:marTop w:val="0"/>
          <w:marBottom w:val="0"/>
          <w:divBdr>
            <w:top w:val="none" w:sz="0" w:space="0" w:color="auto"/>
            <w:left w:val="none" w:sz="0" w:space="0" w:color="auto"/>
            <w:bottom w:val="none" w:sz="0" w:space="0" w:color="auto"/>
            <w:right w:val="none" w:sz="0" w:space="0" w:color="auto"/>
          </w:divBdr>
          <w:divsChild>
            <w:div w:id="529419816">
              <w:marLeft w:val="0"/>
              <w:marRight w:val="0"/>
              <w:marTop w:val="0"/>
              <w:marBottom w:val="0"/>
              <w:divBdr>
                <w:top w:val="none" w:sz="0" w:space="0" w:color="auto"/>
                <w:left w:val="none" w:sz="0" w:space="0" w:color="auto"/>
                <w:bottom w:val="none" w:sz="0" w:space="0" w:color="auto"/>
                <w:right w:val="none" w:sz="0" w:space="0" w:color="auto"/>
              </w:divBdr>
            </w:div>
          </w:divsChild>
        </w:div>
        <w:div w:id="956260571">
          <w:marLeft w:val="0"/>
          <w:marRight w:val="0"/>
          <w:marTop w:val="0"/>
          <w:marBottom w:val="0"/>
          <w:divBdr>
            <w:top w:val="none" w:sz="0" w:space="0" w:color="auto"/>
            <w:left w:val="none" w:sz="0" w:space="0" w:color="auto"/>
            <w:bottom w:val="none" w:sz="0" w:space="0" w:color="auto"/>
            <w:right w:val="none" w:sz="0" w:space="0" w:color="auto"/>
          </w:divBdr>
          <w:divsChild>
            <w:div w:id="9913827">
              <w:marLeft w:val="0"/>
              <w:marRight w:val="0"/>
              <w:marTop w:val="0"/>
              <w:marBottom w:val="0"/>
              <w:divBdr>
                <w:top w:val="none" w:sz="0" w:space="0" w:color="auto"/>
                <w:left w:val="none" w:sz="0" w:space="0" w:color="auto"/>
                <w:bottom w:val="none" w:sz="0" w:space="0" w:color="auto"/>
                <w:right w:val="none" w:sz="0" w:space="0" w:color="auto"/>
              </w:divBdr>
            </w:div>
          </w:divsChild>
        </w:div>
        <w:div w:id="1347560684">
          <w:marLeft w:val="0"/>
          <w:marRight w:val="0"/>
          <w:marTop w:val="0"/>
          <w:marBottom w:val="0"/>
          <w:divBdr>
            <w:top w:val="none" w:sz="0" w:space="0" w:color="auto"/>
            <w:left w:val="none" w:sz="0" w:space="0" w:color="auto"/>
            <w:bottom w:val="none" w:sz="0" w:space="0" w:color="auto"/>
            <w:right w:val="none" w:sz="0" w:space="0" w:color="auto"/>
          </w:divBdr>
          <w:divsChild>
            <w:div w:id="422653137">
              <w:marLeft w:val="0"/>
              <w:marRight w:val="0"/>
              <w:marTop w:val="0"/>
              <w:marBottom w:val="0"/>
              <w:divBdr>
                <w:top w:val="none" w:sz="0" w:space="0" w:color="auto"/>
                <w:left w:val="none" w:sz="0" w:space="0" w:color="auto"/>
                <w:bottom w:val="none" w:sz="0" w:space="0" w:color="auto"/>
                <w:right w:val="none" w:sz="0" w:space="0" w:color="auto"/>
              </w:divBdr>
            </w:div>
          </w:divsChild>
        </w:div>
        <w:div w:id="2008359088">
          <w:marLeft w:val="0"/>
          <w:marRight w:val="0"/>
          <w:marTop w:val="0"/>
          <w:marBottom w:val="0"/>
          <w:divBdr>
            <w:top w:val="none" w:sz="0" w:space="0" w:color="auto"/>
            <w:left w:val="none" w:sz="0" w:space="0" w:color="auto"/>
            <w:bottom w:val="none" w:sz="0" w:space="0" w:color="auto"/>
            <w:right w:val="none" w:sz="0" w:space="0" w:color="auto"/>
          </w:divBdr>
          <w:divsChild>
            <w:div w:id="772821047">
              <w:marLeft w:val="0"/>
              <w:marRight w:val="0"/>
              <w:marTop w:val="0"/>
              <w:marBottom w:val="0"/>
              <w:divBdr>
                <w:top w:val="none" w:sz="0" w:space="0" w:color="auto"/>
                <w:left w:val="none" w:sz="0" w:space="0" w:color="auto"/>
                <w:bottom w:val="none" w:sz="0" w:space="0" w:color="auto"/>
                <w:right w:val="none" w:sz="0" w:space="0" w:color="auto"/>
              </w:divBdr>
              <w:divsChild>
                <w:div w:id="358044015">
                  <w:marLeft w:val="0"/>
                  <w:marRight w:val="0"/>
                  <w:marTop w:val="0"/>
                  <w:marBottom w:val="0"/>
                  <w:divBdr>
                    <w:top w:val="none" w:sz="0" w:space="0" w:color="auto"/>
                    <w:left w:val="none" w:sz="0" w:space="0" w:color="auto"/>
                    <w:bottom w:val="none" w:sz="0" w:space="0" w:color="auto"/>
                    <w:right w:val="none" w:sz="0" w:space="0" w:color="auto"/>
                  </w:divBdr>
                  <w:divsChild>
                    <w:div w:id="915407599">
                      <w:marLeft w:val="0"/>
                      <w:marRight w:val="0"/>
                      <w:marTop w:val="0"/>
                      <w:marBottom w:val="0"/>
                      <w:divBdr>
                        <w:top w:val="none" w:sz="0" w:space="0" w:color="auto"/>
                        <w:left w:val="none" w:sz="0" w:space="0" w:color="auto"/>
                        <w:bottom w:val="none" w:sz="0" w:space="0" w:color="auto"/>
                        <w:right w:val="none" w:sz="0" w:space="0" w:color="auto"/>
                      </w:divBdr>
                      <w:divsChild>
                        <w:div w:id="116998483">
                          <w:marLeft w:val="0"/>
                          <w:marRight w:val="0"/>
                          <w:marTop w:val="0"/>
                          <w:marBottom w:val="0"/>
                          <w:divBdr>
                            <w:top w:val="none" w:sz="0" w:space="0" w:color="auto"/>
                            <w:left w:val="none" w:sz="0" w:space="0" w:color="auto"/>
                            <w:bottom w:val="none" w:sz="0" w:space="0" w:color="auto"/>
                            <w:right w:val="none" w:sz="0" w:space="0" w:color="auto"/>
                          </w:divBdr>
                          <w:divsChild>
                            <w:div w:id="459148809">
                              <w:marLeft w:val="0"/>
                              <w:marRight w:val="0"/>
                              <w:marTop w:val="0"/>
                              <w:marBottom w:val="0"/>
                              <w:divBdr>
                                <w:top w:val="none" w:sz="0" w:space="0" w:color="auto"/>
                                <w:left w:val="none" w:sz="0" w:space="0" w:color="auto"/>
                                <w:bottom w:val="none" w:sz="0" w:space="0" w:color="auto"/>
                                <w:right w:val="none" w:sz="0" w:space="0" w:color="auto"/>
                              </w:divBdr>
                            </w:div>
                            <w:div w:id="1621642890">
                              <w:marLeft w:val="0"/>
                              <w:marRight w:val="0"/>
                              <w:marTop w:val="0"/>
                              <w:marBottom w:val="0"/>
                              <w:divBdr>
                                <w:top w:val="none" w:sz="0" w:space="0" w:color="auto"/>
                                <w:left w:val="none" w:sz="0" w:space="0" w:color="auto"/>
                                <w:bottom w:val="none" w:sz="0" w:space="0" w:color="auto"/>
                                <w:right w:val="none" w:sz="0" w:space="0" w:color="auto"/>
                              </w:divBdr>
                              <w:divsChild>
                                <w:div w:id="78115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92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093843">
      <w:bodyDiv w:val="1"/>
      <w:marLeft w:val="0"/>
      <w:marRight w:val="0"/>
      <w:marTop w:val="0"/>
      <w:marBottom w:val="0"/>
      <w:divBdr>
        <w:top w:val="none" w:sz="0" w:space="0" w:color="auto"/>
        <w:left w:val="none" w:sz="0" w:space="0" w:color="auto"/>
        <w:bottom w:val="none" w:sz="0" w:space="0" w:color="auto"/>
        <w:right w:val="none" w:sz="0" w:space="0" w:color="auto"/>
      </w:divBdr>
    </w:div>
    <w:div w:id="1483156048">
      <w:bodyDiv w:val="1"/>
      <w:marLeft w:val="0"/>
      <w:marRight w:val="0"/>
      <w:marTop w:val="0"/>
      <w:marBottom w:val="0"/>
      <w:divBdr>
        <w:top w:val="none" w:sz="0" w:space="0" w:color="auto"/>
        <w:left w:val="none" w:sz="0" w:space="0" w:color="auto"/>
        <w:bottom w:val="none" w:sz="0" w:space="0" w:color="auto"/>
        <w:right w:val="none" w:sz="0" w:space="0" w:color="auto"/>
      </w:divBdr>
      <w:divsChild>
        <w:div w:id="74060445">
          <w:marLeft w:val="0"/>
          <w:marRight w:val="0"/>
          <w:marTop w:val="0"/>
          <w:marBottom w:val="0"/>
          <w:divBdr>
            <w:top w:val="none" w:sz="0" w:space="0" w:color="auto"/>
            <w:left w:val="none" w:sz="0" w:space="0" w:color="auto"/>
            <w:bottom w:val="none" w:sz="0" w:space="0" w:color="auto"/>
            <w:right w:val="none" w:sz="0" w:space="0" w:color="auto"/>
          </w:divBdr>
          <w:divsChild>
            <w:div w:id="132606536">
              <w:marLeft w:val="60"/>
              <w:marRight w:val="0"/>
              <w:marTop w:val="0"/>
              <w:marBottom w:val="60"/>
              <w:divBdr>
                <w:top w:val="none" w:sz="0" w:space="0" w:color="auto"/>
                <w:left w:val="none" w:sz="0" w:space="0" w:color="auto"/>
                <w:bottom w:val="none" w:sz="0" w:space="0" w:color="auto"/>
                <w:right w:val="none" w:sz="0" w:space="0" w:color="auto"/>
              </w:divBdr>
              <w:divsChild>
                <w:div w:id="1480921463">
                  <w:marLeft w:val="0"/>
                  <w:marRight w:val="0"/>
                  <w:marTop w:val="0"/>
                  <w:marBottom w:val="0"/>
                  <w:divBdr>
                    <w:top w:val="none" w:sz="0" w:space="0" w:color="auto"/>
                    <w:left w:val="none" w:sz="0" w:space="0" w:color="auto"/>
                    <w:bottom w:val="none" w:sz="0" w:space="0" w:color="auto"/>
                    <w:right w:val="none" w:sz="0" w:space="0" w:color="auto"/>
                  </w:divBdr>
                  <w:divsChild>
                    <w:div w:id="130719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744296">
          <w:marLeft w:val="0"/>
          <w:marRight w:val="0"/>
          <w:marTop w:val="0"/>
          <w:marBottom w:val="0"/>
          <w:divBdr>
            <w:top w:val="none" w:sz="0" w:space="0" w:color="auto"/>
            <w:left w:val="none" w:sz="0" w:space="0" w:color="auto"/>
            <w:bottom w:val="none" w:sz="0" w:space="0" w:color="auto"/>
            <w:right w:val="none" w:sz="0" w:space="0" w:color="auto"/>
          </w:divBdr>
          <w:divsChild>
            <w:div w:id="1146169304">
              <w:marLeft w:val="0"/>
              <w:marRight w:val="0"/>
              <w:marTop w:val="0"/>
              <w:marBottom w:val="0"/>
              <w:divBdr>
                <w:top w:val="none" w:sz="0" w:space="0" w:color="auto"/>
                <w:left w:val="none" w:sz="0" w:space="0" w:color="auto"/>
                <w:bottom w:val="none" w:sz="0" w:space="0" w:color="auto"/>
                <w:right w:val="none" w:sz="0" w:space="0" w:color="auto"/>
              </w:divBdr>
              <w:divsChild>
                <w:div w:id="1231235263">
                  <w:marLeft w:val="0"/>
                  <w:marRight w:val="0"/>
                  <w:marTop w:val="0"/>
                  <w:marBottom w:val="0"/>
                  <w:divBdr>
                    <w:top w:val="none" w:sz="0" w:space="0" w:color="auto"/>
                    <w:left w:val="none" w:sz="0" w:space="0" w:color="auto"/>
                    <w:bottom w:val="none" w:sz="0" w:space="0" w:color="auto"/>
                    <w:right w:val="none" w:sz="0" w:space="0" w:color="auto"/>
                  </w:divBdr>
                  <w:divsChild>
                    <w:div w:id="809593922">
                      <w:marLeft w:val="0"/>
                      <w:marRight w:val="0"/>
                      <w:marTop w:val="0"/>
                      <w:marBottom w:val="0"/>
                      <w:divBdr>
                        <w:top w:val="none" w:sz="0" w:space="0" w:color="auto"/>
                        <w:left w:val="none" w:sz="0" w:space="0" w:color="auto"/>
                        <w:bottom w:val="none" w:sz="0" w:space="0" w:color="auto"/>
                        <w:right w:val="none" w:sz="0" w:space="0" w:color="auto"/>
                      </w:divBdr>
                    </w:div>
                  </w:divsChild>
                </w:div>
                <w:div w:id="1739204525">
                  <w:marLeft w:val="0"/>
                  <w:marRight w:val="0"/>
                  <w:marTop w:val="0"/>
                  <w:marBottom w:val="0"/>
                  <w:divBdr>
                    <w:top w:val="none" w:sz="0" w:space="0" w:color="auto"/>
                    <w:left w:val="none" w:sz="0" w:space="0" w:color="auto"/>
                    <w:bottom w:val="none" w:sz="0" w:space="0" w:color="auto"/>
                    <w:right w:val="none" w:sz="0" w:space="0" w:color="auto"/>
                  </w:divBdr>
                  <w:divsChild>
                    <w:div w:id="678310761">
                      <w:marLeft w:val="0"/>
                      <w:marRight w:val="0"/>
                      <w:marTop w:val="0"/>
                      <w:marBottom w:val="0"/>
                      <w:divBdr>
                        <w:top w:val="none" w:sz="0" w:space="0" w:color="auto"/>
                        <w:left w:val="none" w:sz="0" w:space="0" w:color="auto"/>
                        <w:bottom w:val="none" w:sz="0" w:space="0" w:color="auto"/>
                        <w:right w:val="none" w:sz="0" w:space="0" w:color="auto"/>
                      </w:divBdr>
                    </w:div>
                  </w:divsChild>
                </w:div>
                <w:div w:id="1117723820">
                  <w:marLeft w:val="0"/>
                  <w:marRight w:val="0"/>
                  <w:marTop w:val="0"/>
                  <w:marBottom w:val="0"/>
                  <w:divBdr>
                    <w:top w:val="none" w:sz="0" w:space="0" w:color="auto"/>
                    <w:left w:val="none" w:sz="0" w:space="0" w:color="auto"/>
                    <w:bottom w:val="none" w:sz="0" w:space="0" w:color="auto"/>
                    <w:right w:val="none" w:sz="0" w:space="0" w:color="auto"/>
                  </w:divBdr>
                  <w:divsChild>
                    <w:div w:id="616833298">
                      <w:marLeft w:val="0"/>
                      <w:marRight w:val="0"/>
                      <w:marTop w:val="0"/>
                      <w:marBottom w:val="0"/>
                      <w:divBdr>
                        <w:top w:val="none" w:sz="0" w:space="0" w:color="auto"/>
                        <w:left w:val="none" w:sz="0" w:space="0" w:color="auto"/>
                        <w:bottom w:val="none" w:sz="0" w:space="0" w:color="auto"/>
                        <w:right w:val="none" w:sz="0" w:space="0" w:color="auto"/>
                      </w:divBdr>
                    </w:div>
                  </w:divsChild>
                </w:div>
                <w:div w:id="1457481563">
                  <w:marLeft w:val="0"/>
                  <w:marRight w:val="0"/>
                  <w:marTop w:val="0"/>
                  <w:marBottom w:val="0"/>
                  <w:divBdr>
                    <w:top w:val="none" w:sz="0" w:space="0" w:color="auto"/>
                    <w:left w:val="none" w:sz="0" w:space="0" w:color="auto"/>
                    <w:bottom w:val="none" w:sz="0" w:space="0" w:color="auto"/>
                    <w:right w:val="none" w:sz="0" w:space="0" w:color="auto"/>
                  </w:divBdr>
                  <w:divsChild>
                    <w:div w:id="201098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236246">
      <w:bodyDiv w:val="1"/>
      <w:marLeft w:val="0"/>
      <w:marRight w:val="0"/>
      <w:marTop w:val="0"/>
      <w:marBottom w:val="0"/>
      <w:divBdr>
        <w:top w:val="none" w:sz="0" w:space="0" w:color="auto"/>
        <w:left w:val="none" w:sz="0" w:space="0" w:color="auto"/>
        <w:bottom w:val="none" w:sz="0" w:space="0" w:color="auto"/>
        <w:right w:val="none" w:sz="0" w:space="0" w:color="auto"/>
      </w:divBdr>
    </w:div>
    <w:div w:id="1483695359">
      <w:bodyDiv w:val="1"/>
      <w:marLeft w:val="0"/>
      <w:marRight w:val="0"/>
      <w:marTop w:val="0"/>
      <w:marBottom w:val="0"/>
      <w:divBdr>
        <w:top w:val="none" w:sz="0" w:space="0" w:color="auto"/>
        <w:left w:val="none" w:sz="0" w:space="0" w:color="auto"/>
        <w:bottom w:val="none" w:sz="0" w:space="0" w:color="auto"/>
        <w:right w:val="none" w:sz="0" w:space="0" w:color="auto"/>
      </w:divBdr>
      <w:divsChild>
        <w:div w:id="290131360">
          <w:marLeft w:val="0"/>
          <w:marRight w:val="0"/>
          <w:marTop w:val="0"/>
          <w:marBottom w:val="0"/>
          <w:divBdr>
            <w:top w:val="none" w:sz="0" w:space="0" w:color="auto"/>
            <w:left w:val="none" w:sz="0" w:space="0" w:color="auto"/>
            <w:bottom w:val="none" w:sz="0" w:space="0" w:color="auto"/>
            <w:right w:val="none" w:sz="0" w:space="0" w:color="auto"/>
          </w:divBdr>
          <w:divsChild>
            <w:div w:id="862286369">
              <w:marLeft w:val="0"/>
              <w:marRight w:val="0"/>
              <w:marTop w:val="300"/>
              <w:marBottom w:val="0"/>
              <w:divBdr>
                <w:top w:val="none" w:sz="0" w:space="0" w:color="auto"/>
                <w:left w:val="none" w:sz="0" w:space="0" w:color="auto"/>
                <w:bottom w:val="none" w:sz="0" w:space="0" w:color="auto"/>
                <w:right w:val="none" w:sz="0" w:space="0" w:color="auto"/>
              </w:divBdr>
            </w:div>
          </w:divsChild>
        </w:div>
        <w:div w:id="328874751">
          <w:marLeft w:val="0"/>
          <w:marRight w:val="0"/>
          <w:marTop w:val="0"/>
          <w:marBottom w:val="0"/>
          <w:divBdr>
            <w:top w:val="none" w:sz="0" w:space="0" w:color="auto"/>
            <w:left w:val="none" w:sz="0" w:space="0" w:color="auto"/>
            <w:bottom w:val="none" w:sz="0" w:space="0" w:color="auto"/>
            <w:right w:val="none" w:sz="0" w:space="0" w:color="auto"/>
          </w:divBdr>
          <w:divsChild>
            <w:div w:id="1546524994">
              <w:marLeft w:val="0"/>
              <w:marRight w:val="0"/>
              <w:marTop w:val="0"/>
              <w:marBottom w:val="0"/>
              <w:divBdr>
                <w:top w:val="none" w:sz="0" w:space="0" w:color="auto"/>
                <w:left w:val="none" w:sz="0" w:space="0" w:color="auto"/>
                <w:bottom w:val="none" w:sz="0" w:space="0" w:color="auto"/>
                <w:right w:val="none" w:sz="0" w:space="0" w:color="auto"/>
              </w:divBdr>
              <w:divsChild>
                <w:div w:id="1138110660">
                  <w:marLeft w:val="0"/>
                  <w:marRight w:val="0"/>
                  <w:marTop w:val="300"/>
                  <w:marBottom w:val="300"/>
                  <w:divBdr>
                    <w:top w:val="none" w:sz="0" w:space="0" w:color="auto"/>
                    <w:left w:val="none" w:sz="0" w:space="0" w:color="auto"/>
                    <w:bottom w:val="none" w:sz="0" w:space="0" w:color="auto"/>
                    <w:right w:val="none" w:sz="0" w:space="0" w:color="auto"/>
                  </w:divBdr>
                  <w:divsChild>
                    <w:div w:id="1359088383">
                      <w:marLeft w:val="0"/>
                      <w:marRight w:val="0"/>
                      <w:marTop w:val="0"/>
                      <w:marBottom w:val="0"/>
                      <w:divBdr>
                        <w:top w:val="none" w:sz="0" w:space="0" w:color="auto"/>
                        <w:left w:val="none" w:sz="0" w:space="0" w:color="auto"/>
                        <w:bottom w:val="none" w:sz="0" w:space="0" w:color="auto"/>
                        <w:right w:val="none" w:sz="0" w:space="0" w:color="auto"/>
                      </w:divBdr>
                    </w:div>
                    <w:div w:id="1427336922">
                      <w:marLeft w:val="0"/>
                      <w:marRight w:val="0"/>
                      <w:marTop w:val="360"/>
                      <w:marBottom w:val="0"/>
                      <w:divBdr>
                        <w:top w:val="none" w:sz="0" w:space="0" w:color="auto"/>
                        <w:left w:val="none" w:sz="0" w:space="0" w:color="auto"/>
                        <w:bottom w:val="none" w:sz="0" w:space="0" w:color="auto"/>
                        <w:right w:val="none" w:sz="0" w:space="0" w:color="auto"/>
                      </w:divBdr>
                    </w:div>
                  </w:divsChild>
                </w:div>
                <w:div w:id="1451626425">
                  <w:marLeft w:val="0"/>
                  <w:marRight w:val="0"/>
                  <w:marTop w:val="300"/>
                  <w:marBottom w:val="300"/>
                  <w:divBdr>
                    <w:top w:val="none" w:sz="0" w:space="0" w:color="auto"/>
                    <w:left w:val="none" w:sz="0" w:space="0" w:color="auto"/>
                    <w:bottom w:val="none" w:sz="0" w:space="0" w:color="auto"/>
                    <w:right w:val="none" w:sz="0" w:space="0" w:color="auto"/>
                  </w:divBdr>
                </w:div>
                <w:div w:id="2055999500">
                  <w:marLeft w:val="0"/>
                  <w:marRight w:val="0"/>
                  <w:marTop w:val="300"/>
                  <w:marBottom w:val="300"/>
                  <w:divBdr>
                    <w:top w:val="none" w:sz="0" w:space="0" w:color="auto"/>
                    <w:left w:val="none" w:sz="0" w:space="0" w:color="auto"/>
                    <w:bottom w:val="none" w:sz="0" w:space="0" w:color="auto"/>
                    <w:right w:val="none" w:sz="0" w:space="0" w:color="auto"/>
                  </w:divBdr>
                </w:div>
                <w:div w:id="719523724">
                  <w:marLeft w:val="0"/>
                  <w:marRight w:val="0"/>
                  <w:marTop w:val="300"/>
                  <w:marBottom w:val="300"/>
                  <w:divBdr>
                    <w:top w:val="none" w:sz="0" w:space="0" w:color="auto"/>
                    <w:left w:val="none" w:sz="0" w:space="0" w:color="auto"/>
                    <w:bottom w:val="none" w:sz="0" w:space="0" w:color="auto"/>
                    <w:right w:val="none" w:sz="0" w:space="0" w:color="auto"/>
                  </w:divBdr>
                </w:div>
                <w:div w:id="344131451">
                  <w:marLeft w:val="0"/>
                  <w:marRight w:val="0"/>
                  <w:marTop w:val="300"/>
                  <w:marBottom w:val="300"/>
                  <w:divBdr>
                    <w:top w:val="none" w:sz="0" w:space="0" w:color="auto"/>
                    <w:left w:val="none" w:sz="0" w:space="0" w:color="auto"/>
                    <w:bottom w:val="none" w:sz="0" w:space="0" w:color="auto"/>
                    <w:right w:val="none" w:sz="0" w:space="0" w:color="auto"/>
                  </w:divBdr>
                </w:div>
                <w:div w:id="1784884863">
                  <w:marLeft w:val="0"/>
                  <w:marRight w:val="0"/>
                  <w:marTop w:val="300"/>
                  <w:marBottom w:val="300"/>
                  <w:divBdr>
                    <w:top w:val="none" w:sz="0" w:space="0" w:color="auto"/>
                    <w:left w:val="none" w:sz="0" w:space="0" w:color="auto"/>
                    <w:bottom w:val="none" w:sz="0" w:space="0" w:color="auto"/>
                    <w:right w:val="none" w:sz="0" w:space="0" w:color="auto"/>
                  </w:divBdr>
                </w:div>
                <w:div w:id="294262216">
                  <w:marLeft w:val="0"/>
                  <w:marRight w:val="0"/>
                  <w:marTop w:val="300"/>
                  <w:marBottom w:val="300"/>
                  <w:divBdr>
                    <w:top w:val="none" w:sz="0" w:space="0" w:color="auto"/>
                    <w:left w:val="none" w:sz="0" w:space="0" w:color="auto"/>
                    <w:bottom w:val="none" w:sz="0" w:space="0" w:color="auto"/>
                    <w:right w:val="none" w:sz="0" w:space="0" w:color="auto"/>
                  </w:divBdr>
                </w:div>
                <w:div w:id="1566143558">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485467886">
      <w:bodyDiv w:val="1"/>
      <w:marLeft w:val="0"/>
      <w:marRight w:val="0"/>
      <w:marTop w:val="0"/>
      <w:marBottom w:val="0"/>
      <w:divBdr>
        <w:top w:val="none" w:sz="0" w:space="0" w:color="auto"/>
        <w:left w:val="none" w:sz="0" w:space="0" w:color="auto"/>
        <w:bottom w:val="none" w:sz="0" w:space="0" w:color="auto"/>
        <w:right w:val="none" w:sz="0" w:space="0" w:color="auto"/>
      </w:divBdr>
    </w:div>
    <w:div w:id="1486774184">
      <w:bodyDiv w:val="1"/>
      <w:marLeft w:val="0"/>
      <w:marRight w:val="0"/>
      <w:marTop w:val="0"/>
      <w:marBottom w:val="0"/>
      <w:divBdr>
        <w:top w:val="none" w:sz="0" w:space="0" w:color="auto"/>
        <w:left w:val="none" w:sz="0" w:space="0" w:color="auto"/>
        <w:bottom w:val="none" w:sz="0" w:space="0" w:color="auto"/>
        <w:right w:val="none" w:sz="0" w:space="0" w:color="auto"/>
      </w:divBdr>
      <w:divsChild>
        <w:div w:id="1608467523">
          <w:marLeft w:val="0"/>
          <w:marRight w:val="0"/>
          <w:marTop w:val="100"/>
          <w:marBottom w:val="100"/>
          <w:divBdr>
            <w:top w:val="none" w:sz="0" w:space="0" w:color="auto"/>
            <w:left w:val="none" w:sz="0" w:space="0" w:color="auto"/>
            <w:bottom w:val="none" w:sz="0" w:space="0" w:color="auto"/>
            <w:right w:val="none" w:sz="0" w:space="0" w:color="auto"/>
          </w:divBdr>
          <w:divsChild>
            <w:div w:id="1124231795">
              <w:marLeft w:val="0"/>
              <w:marRight w:val="0"/>
              <w:marTop w:val="0"/>
              <w:marBottom w:val="0"/>
              <w:divBdr>
                <w:top w:val="none" w:sz="0" w:space="0" w:color="auto"/>
                <w:left w:val="none" w:sz="0" w:space="0" w:color="auto"/>
                <w:bottom w:val="none" w:sz="0" w:space="0" w:color="auto"/>
                <w:right w:val="none" w:sz="0" w:space="0" w:color="auto"/>
              </w:divBdr>
              <w:divsChild>
                <w:div w:id="138034605">
                  <w:marLeft w:val="0"/>
                  <w:marRight w:val="0"/>
                  <w:marTop w:val="0"/>
                  <w:marBottom w:val="0"/>
                  <w:divBdr>
                    <w:top w:val="none" w:sz="0" w:space="0" w:color="auto"/>
                    <w:left w:val="none" w:sz="0" w:space="0" w:color="auto"/>
                    <w:bottom w:val="none" w:sz="0" w:space="0" w:color="auto"/>
                    <w:right w:val="none" w:sz="0" w:space="0" w:color="auto"/>
                  </w:divBdr>
                  <w:divsChild>
                    <w:div w:id="1211843222">
                      <w:marLeft w:val="0"/>
                      <w:marRight w:val="0"/>
                      <w:marTop w:val="0"/>
                      <w:marBottom w:val="0"/>
                      <w:divBdr>
                        <w:top w:val="none" w:sz="0" w:space="0" w:color="auto"/>
                        <w:left w:val="none" w:sz="0" w:space="0" w:color="auto"/>
                        <w:bottom w:val="none" w:sz="0" w:space="0" w:color="auto"/>
                        <w:right w:val="none" w:sz="0" w:space="0" w:color="auto"/>
                      </w:divBdr>
                      <w:divsChild>
                        <w:div w:id="323823784">
                          <w:marLeft w:val="0"/>
                          <w:marRight w:val="0"/>
                          <w:marTop w:val="0"/>
                          <w:marBottom w:val="0"/>
                          <w:divBdr>
                            <w:top w:val="none" w:sz="0" w:space="0" w:color="auto"/>
                            <w:left w:val="none" w:sz="0" w:space="0" w:color="auto"/>
                            <w:bottom w:val="none" w:sz="0" w:space="0" w:color="auto"/>
                            <w:right w:val="none" w:sz="0" w:space="0" w:color="auto"/>
                          </w:divBdr>
                          <w:divsChild>
                            <w:div w:id="1866475920">
                              <w:marLeft w:val="0"/>
                              <w:marRight w:val="0"/>
                              <w:marTop w:val="0"/>
                              <w:marBottom w:val="0"/>
                              <w:divBdr>
                                <w:top w:val="none" w:sz="0" w:space="0" w:color="auto"/>
                                <w:left w:val="none" w:sz="0" w:space="0" w:color="auto"/>
                                <w:bottom w:val="none" w:sz="0" w:space="0" w:color="auto"/>
                                <w:right w:val="none" w:sz="0" w:space="0" w:color="auto"/>
                              </w:divBdr>
                              <w:divsChild>
                                <w:div w:id="1532953666">
                                  <w:marLeft w:val="0"/>
                                  <w:marRight w:val="0"/>
                                  <w:marTop w:val="0"/>
                                  <w:marBottom w:val="0"/>
                                  <w:divBdr>
                                    <w:top w:val="none" w:sz="0" w:space="0" w:color="auto"/>
                                    <w:left w:val="none" w:sz="0" w:space="0" w:color="auto"/>
                                    <w:bottom w:val="none" w:sz="0" w:space="0" w:color="auto"/>
                                    <w:right w:val="none" w:sz="0" w:space="0" w:color="auto"/>
                                  </w:divBdr>
                                </w:div>
                                <w:div w:id="157536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6818543">
      <w:bodyDiv w:val="1"/>
      <w:marLeft w:val="0"/>
      <w:marRight w:val="0"/>
      <w:marTop w:val="0"/>
      <w:marBottom w:val="0"/>
      <w:divBdr>
        <w:top w:val="none" w:sz="0" w:space="0" w:color="auto"/>
        <w:left w:val="none" w:sz="0" w:space="0" w:color="auto"/>
        <w:bottom w:val="none" w:sz="0" w:space="0" w:color="auto"/>
        <w:right w:val="none" w:sz="0" w:space="0" w:color="auto"/>
      </w:divBdr>
      <w:divsChild>
        <w:div w:id="35275160">
          <w:marLeft w:val="0"/>
          <w:marRight w:val="0"/>
          <w:marTop w:val="0"/>
          <w:marBottom w:val="0"/>
          <w:divBdr>
            <w:top w:val="none" w:sz="0" w:space="0" w:color="auto"/>
            <w:left w:val="none" w:sz="0" w:space="0" w:color="auto"/>
            <w:bottom w:val="none" w:sz="0" w:space="0" w:color="auto"/>
            <w:right w:val="none" w:sz="0" w:space="0" w:color="auto"/>
          </w:divBdr>
          <w:divsChild>
            <w:div w:id="286397111">
              <w:marLeft w:val="0"/>
              <w:marRight w:val="0"/>
              <w:marTop w:val="150"/>
              <w:marBottom w:val="150"/>
              <w:divBdr>
                <w:top w:val="none" w:sz="0" w:space="0" w:color="auto"/>
                <w:left w:val="none" w:sz="0" w:space="0" w:color="auto"/>
                <w:bottom w:val="none" w:sz="0" w:space="0" w:color="auto"/>
                <w:right w:val="none" w:sz="0" w:space="0" w:color="auto"/>
              </w:divBdr>
            </w:div>
          </w:divsChild>
        </w:div>
        <w:div w:id="678892684">
          <w:marLeft w:val="0"/>
          <w:marRight w:val="0"/>
          <w:marTop w:val="0"/>
          <w:marBottom w:val="0"/>
          <w:divBdr>
            <w:top w:val="none" w:sz="0" w:space="0" w:color="auto"/>
            <w:left w:val="none" w:sz="0" w:space="0" w:color="auto"/>
            <w:bottom w:val="none" w:sz="0" w:space="0" w:color="auto"/>
            <w:right w:val="none" w:sz="0" w:space="0" w:color="auto"/>
          </w:divBdr>
          <w:divsChild>
            <w:div w:id="1948538149">
              <w:marLeft w:val="0"/>
              <w:marRight w:val="0"/>
              <w:marTop w:val="0"/>
              <w:marBottom w:val="0"/>
              <w:divBdr>
                <w:top w:val="none" w:sz="0" w:space="0" w:color="auto"/>
                <w:left w:val="none" w:sz="0" w:space="0" w:color="auto"/>
                <w:bottom w:val="none" w:sz="0" w:space="0" w:color="auto"/>
                <w:right w:val="none" w:sz="0" w:space="0" w:color="auto"/>
              </w:divBdr>
            </w:div>
            <w:div w:id="193034702">
              <w:marLeft w:val="0"/>
              <w:marRight w:val="0"/>
              <w:marTop w:val="0"/>
              <w:marBottom w:val="0"/>
              <w:divBdr>
                <w:top w:val="none" w:sz="0" w:space="0" w:color="auto"/>
                <w:left w:val="none" w:sz="0" w:space="0" w:color="auto"/>
                <w:bottom w:val="none" w:sz="0" w:space="0" w:color="auto"/>
                <w:right w:val="none" w:sz="0" w:space="0" w:color="auto"/>
              </w:divBdr>
            </w:div>
            <w:div w:id="51195541">
              <w:marLeft w:val="0"/>
              <w:marRight w:val="0"/>
              <w:marTop w:val="0"/>
              <w:marBottom w:val="0"/>
              <w:divBdr>
                <w:top w:val="none" w:sz="0" w:space="0" w:color="auto"/>
                <w:left w:val="none" w:sz="0" w:space="0" w:color="auto"/>
                <w:bottom w:val="none" w:sz="0" w:space="0" w:color="auto"/>
                <w:right w:val="none" w:sz="0" w:space="0" w:color="auto"/>
              </w:divBdr>
            </w:div>
            <w:div w:id="838665293">
              <w:marLeft w:val="0"/>
              <w:marRight w:val="0"/>
              <w:marTop w:val="0"/>
              <w:marBottom w:val="0"/>
              <w:divBdr>
                <w:top w:val="none" w:sz="0" w:space="0" w:color="auto"/>
                <w:left w:val="none" w:sz="0" w:space="0" w:color="auto"/>
                <w:bottom w:val="none" w:sz="0" w:space="0" w:color="auto"/>
                <w:right w:val="none" w:sz="0" w:space="0" w:color="auto"/>
              </w:divBdr>
            </w:div>
            <w:div w:id="274560685">
              <w:marLeft w:val="0"/>
              <w:marRight w:val="0"/>
              <w:marTop w:val="0"/>
              <w:marBottom w:val="0"/>
              <w:divBdr>
                <w:top w:val="none" w:sz="0" w:space="0" w:color="auto"/>
                <w:left w:val="none" w:sz="0" w:space="0" w:color="auto"/>
                <w:bottom w:val="none" w:sz="0" w:space="0" w:color="auto"/>
                <w:right w:val="none" w:sz="0" w:space="0" w:color="auto"/>
              </w:divBdr>
            </w:div>
            <w:div w:id="2122607273">
              <w:marLeft w:val="0"/>
              <w:marRight w:val="0"/>
              <w:marTop w:val="0"/>
              <w:marBottom w:val="0"/>
              <w:divBdr>
                <w:top w:val="none" w:sz="0" w:space="0" w:color="auto"/>
                <w:left w:val="none" w:sz="0" w:space="0" w:color="auto"/>
                <w:bottom w:val="none" w:sz="0" w:space="0" w:color="auto"/>
                <w:right w:val="none" w:sz="0" w:space="0" w:color="auto"/>
              </w:divBdr>
            </w:div>
            <w:div w:id="1845778501">
              <w:marLeft w:val="0"/>
              <w:marRight w:val="0"/>
              <w:marTop w:val="0"/>
              <w:marBottom w:val="0"/>
              <w:divBdr>
                <w:top w:val="none" w:sz="0" w:space="0" w:color="auto"/>
                <w:left w:val="none" w:sz="0" w:space="0" w:color="auto"/>
                <w:bottom w:val="none" w:sz="0" w:space="0" w:color="auto"/>
                <w:right w:val="none" w:sz="0" w:space="0" w:color="auto"/>
              </w:divBdr>
            </w:div>
            <w:div w:id="33703013">
              <w:marLeft w:val="0"/>
              <w:marRight w:val="0"/>
              <w:marTop w:val="0"/>
              <w:marBottom w:val="0"/>
              <w:divBdr>
                <w:top w:val="none" w:sz="0" w:space="0" w:color="auto"/>
                <w:left w:val="none" w:sz="0" w:space="0" w:color="auto"/>
                <w:bottom w:val="none" w:sz="0" w:space="0" w:color="auto"/>
                <w:right w:val="none" w:sz="0" w:space="0" w:color="auto"/>
              </w:divBdr>
            </w:div>
            <w:div w:id="1823278318">
              <w:marLeft w:val="0"/>
              <w:marRight w:val="0"/>
              <w:marTop w:val="0"/>
              <w:marBottom w:val="0"/>
              <w:divBdr>
                <w:top w:val="none" w:sz="0" w:space="0" w:color="auto"/>
                <w:left w:val="none" w:sz="0" w:space="0" w:color="auto"/>
                <w:bottom w:val="none" w:sz="0" w:space="0" w:color="auto"/>
                <w:right w:val="none" w:sz="0" w:space="0" w:color="auto"/>
              </w:divBdr>
            </w:div>
            <w:div w:id="413283741">
              <w:marLeft w:val="0"/>
              <w:marRight w:val="0"/>
              <w:marTop w:val="0"/>
              <w:marBottom w:val="0"/>
              <w:divBdr>
                <w:top w:val="none" w:sz="0" w:space="0" w:color="auto"/>
                <w:left w:val="none" w:sz="0" w:space="0" w:color="auto"/>
                <w:bottom w:val="none" w:sz="0" w:space="0" w:color="auto"/>
                <w:right w:val="none" w:sz="0" w:space="0" w:color="auto"/>
              </w:divBdr>
            </w:div>
            <w:div w:id="138479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203531">
      <w:bodyDiv w:val="1"/>
      <w:marLeft w:val="0"/>
      <w:marRight w:val="0"/>
      <w:marTop w:val="0"/>
      <w:marBottom w:val="0"/>
      <w:divBdr>
        <w:top w:val="none" w:sz="0" w:space="0" w:color="auto"/>
        <w:left w:val="none" w:sz="0" w:space="0" w:color="auto"/>
        <w:bottom w:val="none" w:sz="0" w:space="0" w:color="auto"/>
        <w:right w:val="none" w:sz="0" w:space="0" w:color="auto"/>
      </w:divBdr>
      <w:divsChild>
        <w:div w:id="1363168129">
          <w:marLeft w:val="0"/>
          <w:marRight w:val="0"/>
          <w:marTop w:val="0"/>
          <w:marBottom w:val="300"/>
          <w:divBdr>
            <w:top w:val="none" w:sz="0" w:space="0" w:color="auto"/>
            <w:left w:val="none" w:sz="0" w:space="0" w:color="auto"/>
            <w:bottom w:val="none" w:sz="0" w:space="0" w:color="auto"/>
            <w:right w:val="none" w:sz="0" w:space="0" w:color="auto"/>
          </w:divBdr>
        </w:div>
        <w:div w:id="527138013">
          <w:marLeft w:val="0"/>
          <w:marRight w:val="0"/>
          <w:marTop w:val="150"/>
          <w:marBottom w:val="300"/>
          <w:divBdr>
            <w:top w:val="none" w:sz="0" w:space="0" w:color="auto"/>
            <w:left w:val="none" w:sz="0" w:space="0" w:color="auto"/>
            <w:bottom w:val="none" w:sz="0" w:space="0" w:color="auto"/>
            <w:right w:val="none" w:sz="0" w:space="0" w:color="auto"/>
          </w:divBdr>
        </w:div>
        <w:div w:id="1420060595">
          <w:marLeft w:val="0"/>
          <w:marRight w:val="0"/>
          <w:marTop w:val="150"/>
          <w:marBottom w:val="300"/>
          <w:divBdr>
            <w:top w:val="none" w:sz="0" w:space="0" w:color="auto"/>
            <w:left w:val="none" w:sz="0" w:space="0" w:color="auto"/>
            <w:bottom w:val="none" w:sz="0" w:space="0" w:color="auto"/>
            <w:right w:val="none" w:sz="0" w:space="0" w:color="auto"/>
          </w:divBdr>
        </w:div>
        <w:div w:id="1671912553">
          <w:marLeft w:val="0"/>
          <w:marRight w:val="0"/>
          <w:marTop w:val="150"/>
          <w:marBottom w:val="300"/>
          <w:divBdr>
            <w:top w:val="none" w:sz="0" w:space="0" w:color="auto"/>
            <w:left w:val="none" w:sz="0" w:space="0" w:color="auto"/>
            <w:bottom w:val="none" w:sz="0" w:space="0" w:color="auto"/>
            <w:right w:val="none" w:sz="0" w:space="0" w:color="auto"/>
          </w:divBdr>
        </w:div>
        <w:div w:id="1077821774">
          <w:marLeft w:val="0"/>
          <w:marRight w:val="0"/>
          <w:marTop w:val="150"/>
          <w:marBottom w:val="300"/>
          <w:divBdr>
            <w:top w:val="none" w:sz="0" w:space="0" w:color="auto"/>
            <w:left w:val="none" w:sz="0" w:space="0" w:color="auto"/>
            <w:bottom w:val="none" w:sz="0" w:space="0" w:color="auto"/>
            <w:right w:val="none" w:sz="0" w:space="0" w:color="auto"/>
          </w:divBdr>
        </w:div>
      </w:divsChild>
    </w:div>
    <w:div w:id="1494683183">
      <w:bodyDiv w:val="1"/>
      <w:marLeft w:val="0"/>
      <w:marRight w:val="0"/>
      <w:marTop w:val="0"/>
      <w:marBottom w:val="0"/>
      <w:divBdr>
        <w:top w:val="none" w:sz="0" w:space="0" w:color="auto"/>
        <w:left w:val="none" w:sz="0" w:space="0" w:color="auto"/>
        <w:bottom w:val="none" w:sz="0" w:space="0" w:color="auto"/>
        <w:right w:val="none" w:sz="0" w:space="0" w:color="auto"/>
      </w:divBdr>
    </w:div>
    <w:div w:id="1504860712">
      <w:bodyDiv w:val="1"/>
      <w:marLeft w:val="0"/>
      <w:marRight w:val="0"/>
      <w:marTop w:val="0"/>
      <w:marBottom w:val="0"/>
      <w:divBdr>
        <w:top w:val="none" w:sz="0" w:space="0" w:color="auto"/>
        <w:left w:val="none" w:sz="0" w:space="0" w:color="auto"/>
        <w:bottom w:val="none" w:sz="0" w:space="0" w:color="auto"/>
        <w:right w:val="none" w:sz="0" w:space="0" w:color="auto"/>
      </w:divBdr>
    </w:div>
    <w:div w:id="1505514240">
      <w:bodyDiv w:val="1"/>
      <w:marLeft w:val="0"/>
      <w:marRight w:val="0"/>
      <w:marTop w:val="0"/>
      <w:marBottom w:val="0"/>
      <w:divBdr>
        <w:top w:val="none" w:sz="0" w:space="0" w:color="auto"/>
        <w:left w:val="none" w:sz="0" w:space="0" w:color="auto"/>
        <w:bottom w:val="none" w:sz="0" w:space="0" w:color="auto"/>
        <w:right w:val="none" w:sz="0" w:space="0" w:color="auto"/>
      </w:divBdr>
    </w:div>
    <w:div w:id="1509900877">
      <w:bodyDiv w:val="1"/>
      <w:marLeft w:val="0"/>
      <w:marRight w:val="0"/>
      <w:marTop w:val="0"/>
      <w:marBottom w:val="0"/>
      <w:divBdr>
        <w:top w:val="none" w:sz="0" w:space="0" w:color="auto"/>
        <w:left w:val="none" w:sz="0" w:space="0" w:color="auto"/>
        <w:bottom w:val="none" w:sz="0" w:space="0" w:color="auto"/>
        <w:right w:val="none" w:sz="0" w:space="0" w:color="auto"/>
      </w:divBdr>
      <w:divsChild>
        <w:div w:id="51390182">
          <w:marLeft w:val="0"/>
          <w:marRight w:val="0"/>
          <w:marTop w:val="0"/>
          <w:marBottom w:val="0"/>
          <w:divBdr>
            <w:top w:val="none" w:sz="0" w:space="0" w:color="auto"/>
            <w:left w:val="none" w:sz="0" w:space="0" w:color="auto"/>
            <w:bottom w:val="none" w:sz="0" w:space="0" w:color="auto"/>
            <w:right w:val="none" w:sz="0" w:space="0" w:color="auto"/>
          </w:divBdr>
          <w:divsChild>
            <w:div w:id="920412010">
              <w:marLeft w:val="0"/>
              <w:marRight w:val="0"/>
              <w:marTop w:val="0"/>
              <w:marBottom w:val="0"/>
              <w:divBdr>
                <w:top w:val="none" w:sz="0" w:space="0" w:color="auto"/>
                <w:left w:val="none" w:sz="0" w:space="0" w:color="auto"/>
                <w:bottom w:val="none" w:sz="0" w:space="0" w:color="auto"/>
                <w:right w:val="none" w:sz="0" w:space="0" w:color="auto"/>
              </w:divBdr>
            </w:div>
          </w:divsChild>
        </w:div>
        <w:div w:id="629897398">
          <w:marLeft w:val="0"/>
          <w:marRight w:val="0"/>
          <w:marTop w:val="0"/>
          <w:marBottom w:val="0"/>
          <w:divBdr>
            <w:top w:val="none" w:sz="0" w:space="0" w:color="auto"/>
            <w:left w:val="none" w:sz="0" w:space="0" w:color="auto"/>
            <w:bottom w:val="none" w:sz="0" w:space="0" w:color="auto"/>
            <w:right w:val="none" w:sz="0" w:space="0" w:color="auto"/>
          </w:divBdr>
          <w:divsChild>
            <w:div w:id="1493905939">
              <w:marLeft w:val="0"/>
              <w:marRight w:val="0"/>
              <w:marTop w:val="0"/>
              <w:marBottom w:val="0"/>
              <w:divBdr>
                <w:top w:val="none" w:sz="0" w:space="0" w:color="auto"/>
                <w:left w:val="none" w:sz="0" w:space="0" w:color="auto"/>
                <w:bottom w:val="none" w:sz="0" w:space="0" w:color="auto"/>
                <w:right w:val="none" w:sz="0" w:space="0" w:color="auto"/>
              </w:divBdr>
              <w:divsChild>
                <w:div w:id="115784610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37842781">
          <w:marLeft w:val="0"/>
          <w:marRight w:val="0"/>
          <w:marTop w:val="0"/>
          <w:marBottom w:val="0"/>
          <w:divBdr>
            <w:top w:val="none" w:sz="0" w:space="0" w:color="auto"/>
            <w:left w:val="none" w:sz="0" w:space="0" w:color="auto"/>
            <w:bottom w:val="none" w:sz="0" w:space="0" w:color="auto"/>
            <w:right w:val="none" w:sz="0" w:space="0" w:color="auto"/>
          </w:divBdr>
          <w:divsChild>
            <w:div w:id="687173668">
              <w:marLeft w:val="0"/>
              <w:marRight w:val="0"/>
              <w:marTop w:val="0"/>
              <w:marBottom w:val="0"/>
              <w:divBdr>
                <w:top w:val="none" w:sz="0" w:space="0" w:color="auto"/>
                <w:left w:val="none" w:sz="0" w:space="0" w:color="auto"/>
                <w:bottom w:val="none" w:sz="0" w:space="0" w:color="auto"/>
                <w:right w:val="none" w:sz="0" w:space="0" w:color="auto"/>
              </w:divBdr>
              <w:divsChild>
                <w:div w:id="160353597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62666694">
          <w:marLeft w:val="0"/>
          <w:marRight w:val="0"/>
          <w:marTop w:val="0"/>
          <w:marBottom w:val="0"/>
          <w:divBdr>
            <w:top w:val="none" w:sz="0" w:space="0" w:color="auto"/>
            <w:left w:val="none" w:sz="0" w:space="0" w:color="auto"/>
            <w:bottom w:val="none" w:sz="0" w:space="0" w:color="auto"/>
            <w:right w:val="none" w:sz="0" w:space="0" w:color="auto"/>
          </w:divBdr>
          <w:divsChild>
            <w:div w:id="875505576">
              <w:marLeft w:val="0"/>
              <w:marRight w:val="0"/>
              <w:marTop w:val="0"/>
              <w:marBottom w:val="0"/>
              <w:divBdr>
                <w:top w:val="none" w:sz="0" w:space="0" w:color="auto"/>
                <w:left w:val="none" w:sz="0" w:space="0" w:color="auto"/>
                <w:bottom w:val="none" w:sz="0" w:space="0" w:color="auto"/>
                <w:right w:val="none" w:sz="0" w:space="0" w:color="auto"/>
              </w:divBdr>
              <w:divsChild>
                <w:div w:id="126576994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79512671">
          <w:marLeft w:val="0"/>
          <w:marRight w:val="0"/>
          <w:marTop w:val="0"/>
          <w:marBottom w:val="0"/>
          <w:divBdr>
            <w:top w:val="none" w:sz="0" w:space="0" w:color="auto"/>
            <w:left w:val="none" w:sz="0" w:space="0" w:color="auto"/>
            <w:bottom w:val="none" w:sz="0" w:space="0" w:color="auto"/>
            <w:right w:val="none" w:sz="0" w:space="0" w:color="auto"/>
          </w:divBdr>
          <w:divsChild>
            <w:div w:id="1809282529">
              <w:marLeft w:val="0"/>
              <w:marRight w:val="0"/>
              <w:marTop w:val="0"/>
              <w:marBottom w:val="0"/>
              <w:divBdr>
                <w:top w:val="none" w:sz="0" w:space="0" w:color="auto"/>
                <w:left w:val="none" w:sz="0" w:space="0" w:color="auto"/>
                <w:bottom w:val="none" w:sz="0" w:space="0" w:color="auto"/>
                <w:right w:val="none" w:sz="0" w:space="0" w:color="auto"/>
              </w:divBdr>
              <w:divsChild>
                <w:div w:id="19738254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72400281">
          <w:marLeft w:val="0"/>
          <w:marRight w:val="0"/>
          <w:marTop w:val="0"/>
          <w:marBottom w:val="0"/>
          <w:divBdr>
            <w:top w:val="none" w:sz="0" w:space="0" w:color="auto"/>
            <w:left w:val="none" w:sz="0" w:space="0" w:color="auto"/>
            <w:bottom w:val="none" w:sz="0" w:space="0" w:color="auto"/>
            <w:right w:val="none" w:sz="0" w:space="0" w:color="auto"/>
          </w:divBdr>
          <w:divsChild>
            <w:div w:id="77993051">
              <w:marLeft w:val="0"/>
              <w:marRight w:val="0"/>
              <w:marTop w:val="0"/>
              <w:marBottom w:val="0"/>
              <w:divBdr>
                <w:top w:val="none" w:sz="0" w:space="0" w:color="auto"/>
                <w:left w:val="none" w:sz="0" w:space="0" w:color="auto"/>
                <w:bottom w:val="none" w:sz="0" w:space="0" w:color="auto"/>
                <w:right w:val="none" w:sz="0" w:space="0" w:color="auto"/>
              </w:divBdr>
              <w:divsChild>
                <w:div w:id="1187794120">
                  <w:marLeft w:val="-420"/>
                  <w:marRight w:val="0"/>
                  <w:marTop w:val="0"/>
                  <w:marBottom w:val="0"/>
                  <w:divBdr>
                    <w:top w:val="none" w:sz="0" w:space="0" w:color="auto"/>
                    <w:left w:val="none" w:sz="0" w:space="0" w:color="auto"/>
                    <w:bottom w:val="none" w:sz="0" w:space="0" w:color="auto"/>
                    <w:right w:val="none" w:sz="0" w:space="0" w:color="auto"/>
                  </w:divBdr>
                  <w:divsChild>
                    <w:div w:id="417404618">
                      <w:marLeft w:val="0"/>
                      <w:marRight w:val="0"/>
                      <w:marTop w:val="0"/>
                      <w:marBottom w:val="0"/>
                      <w:divBdr>
                        <w:top w:val="none" w:sz="0" w:space="0" w:color="auto"/>
                        <w:left w:val="none" w:sz="0" w:space="0" w:color="auto"/>
                        <w:bottom w:val="none" w:sz="0" w:space="0" w:color="auto"/>
                        <w:right w:val="none" w:sz="0" w:space="0" w:color="auto"/>
                      </w:divBdr>
                      <w:divsChild>
                        <w:div w:id="24404499">
                          <w:marLeft w:val="0"/>
                          <w:marRight w:val="0"/>
                          <w:marTop w:val="0"/>
                          <w:marBottom w:val="0"/>
                          <w:divBdr>
                            <w:top w:val="none" w:sz="0" w:space="0" w:color="auto"/>
                            <w:left w:val="none" w:sz="0" w:space="0" w:color="auto"/>
                            <w:bottom w:val="none" w:sz="0" w:space="0" w:color="auto"/>
                            <w:right w:val="none" w:sz="0" w:space="0" w:color="auto"/>
                          </w:divBdr>
                          <w:divsChild>
                            <w:div w:id="378558298">
                              <w:marLeft w:val="0"/>
                              <w:marRight w:val="0"/>
                              <w:marTop w:val="0"/>
                              <w:marBottom w:val="0"/>
                              <w:divBdr>
                                <w:top w:val="none" w:sz="0" w:space="0" w:color="auto"/>
                                <w:left w:val="none" w:sz="0" w:space="0" w:color="auto"/>
                                <w:bottom w:val="none" w:sz="0" w:space="0" w:color="auto"/>
                                <w:right w:val="none" w:sz="0" w:space="0" w:color="auto"/>
                              </w:divBdr>
                            </w:div>
                            <w:div w:id="71408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419686">
                  <w:marLeft w:val="-420"/>
                  <w:marRight w:val="0"/>
                  <w:marTop w:val="0"/>
                  <w:marBottom w:val="0"/>
                  <w:divBdr>
                    <w:top w:val="none" w:sz="0" w:space="0" w:color="auto"/>
                    <w:left w:val="none" w:sz="0" w:space="0" w:color="auto"/>
                    <w:bottom w:val="none" w:sz="0" w:space="0" w:color="auto"/>
                    <w:right w:val="none" w:sz="0" w:space="0" w:color="auto"/>
                  </w:divBdr>
                  <w:divsChild>
                    <w:div w:id="1625309207">
                      <w:marLeft w:val="0"/>
                      <w:marRight w:val="0"/>
                      <w:marTop w:val="0"/>
                      <w:marBottom w:val="0"/>
                      <w:divBdr>
                        <w:top w:val="none" w:sz="0" w:space="0" w:color="auto"/>
                        <w:left w:val="none" w:sz="0" w:space="0" w:color="auto"/>
                        <w:bottom w:val="none" w:sz="0" w:space="0" w:color="auto"/>
                        <w:right w:val="none" w:sz="0" w:space="0" w:color="auto"/>
                      </w:divBdr>
                      <w:divsChild>
                        <w:div w:id="1787650217">
                          <w:marLeft w:val="0"/>
                          <w:marRight w:val="0"/>
                          <w:marTop w:val="0"/>
                          <w:marBottom w:val="0"/>
                          <w:divBdr>
                            <w:top w:val="none" w:sz="0" w:space="0" w:color="auto"/>
                            <w:left w:val="none" w:sz="0" w:space="0" w:color="auto"/>
                            <w:bottom w:val="none" w:sz="0" w:space="0" w:color="auto"/>
                            <w:right w:val="none" w:sz="0" w:space="0" w:color="auto"/>
                          </w:divBdr>
                          <w:divsChild>
                            <w:div w:id="1377049811">
                              <w:marLeft w:val="0"/>
                              <w:marRight w:val="0"/>
                              <w:marTop w:val="0"/>
                              <w:marBottom w:val="0"/>
                              <w:divBdr>
                                <w:top w:val="none" w:sz="0" w:space="0" w:color="auto"/>
                                <w:left w:val="none" w:sz="0" w:space="0" w:color="auto"/>
                                <w:bottom w:val="none" w:sz="0" w:space="0" w:color="auto"/>
                                <w:right w:val="none" w:sz="0" w:space="0" w:color="auto"/>
                              </w:divBdr>
                            </w:div>
                            <w:div w:id="155989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461735">
                  <w:marLeft w:val="-420"/>
                  <w:marRight w:val="0"/>
                  <w:marTop w:val="0"/>
                  <w:marBottom w:val="0"/>
                  <w:divBdr>
                    <w:top w:val="none" w:sz="0" w:space="0" w:color="auto"/>
                    <w:left w:val="none" w:sz="0" w:space="0" w:color="auto"/>
                    <w:bottom w:val="none" w:sz="0" w:space="0" w:color="auto"/>
                    <w:right w:val="none" w:sz="0" w:space="0" w:color="auto"/>
                  </w:divBdr>
                  <w:divsChild>
                    <w:div w:id="250353898">
                      <w:marLeft w:val="0"/>
                      <w:marRight w:val="0"/>
                      <w:marTop w:val="0"/>
                      <w:marBottom w:val="0"/>
                      <w:divBdr>
                        <w:top w:val="none" w:sz="0" w:space="0" w:color="auto"/>
                        <w:left w:val="none" w:sz="0" w:space="0" w:color="auto"/>
                        <w:bottom w:val="none" w:sz="0" w:space="0" w:color="auto"/>
                        <w:right w:val="none" w:sz="0" w:space="0" w:color="auto"/>
                      </w:divBdr>
                      <w:divsChild>
                        <w:div w:id="1824930373">
                          <w:marLeft w:val="0"/>
                          <w:marRight w:val="0"/>
                          <w:marTop w:val="0"/>
                          <w:marBottom w:val="0"/>
                          <w:divBdr>
                            <w:top w:val="none" w:sz="0" w:space="0" w:color="auto"/>
                            <w:left w:val="none" w:sz="0" w:space="0" w:color="auto"/>
                            <w:bottom w:val="none" w:sz="0" w:space="0" w:color="auto"/>
                            <w:right w:val="none" w:sz="0" w:space="0" w:color="auto"/>
                          </w:divBdr>
                          <w:divsChild>
                            <w:div w:id="1043602572">
                              <w:marLeft w:val="0"/>
                              <w:marRight w:val="0"/>
                              <w:marTop w:val="0"/>
                              <w:marBottom w:val="0"/>
                              <w:divBdr>
                                <w:top w:val="none" w:sz="0" w:space="0" w:color="auto"/>
                                <w:left w:val="none" w:sz="0" w:space="0" w:color="auto"/>
                                <w:bottom w:val="none" w:sz="0" w:space="0" w:color="auto"/>
                                <w:right w:val="none" w:sz="0" w:space="0" w:color="auto"/>
                              </w:divBdr>
                            </w:div>
                            <w:div w:id="111051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770707">
                  <w:marLeft w:val="-420"/>
                  <w:marRight w:val="0"/>
                  <w:marTop w:val="0"/>
                  <w:marBottom w:val="0"/>
                  <w:divBdr>
                    <w:top w:val="none" w:sz="0" w:space="0" w:color="auto"/>
                    <w:left w:val="none" w:sz="0" w:space="0" w:color="auto"/>
                    <w:bottom w:val="none" w:sz="0" w:space="0" w:color="auto"/>
                    <w:right w:val="none" w:sz="0" w:space="0" w:color="auto"/>
                  </w:divBdr>
                  <w:divsChild>
                    <w:div w:id="331108203">
                      <w:marLeft w:val="0"/>
                      <w:marRight w:val="0"/>
                      <w:marTop w:val="0"/>
                      <w:marBottom w:val="0"/>
                      <w:divBdr>
                        <w:top w:val="none" w:sz="0" w:space="0" w:color="auto"/>
                        <w:left w:val="none" w:sz="0" w:space="0" w:color="auto"/>
                        <w:bottom w:val="none" w:sz="0" w:space="0" w:color="auto"/>
                        <w:right w:val="none" w:sz="0" w:space="0" w:color="auto"/>
                      </w:divBdr>
                      <w:divsChild>
                        <w:div w:id="1769694796">
                          <w:marLeft w:val="0"/>
                          <w:marRight w:val="0"/>
                          <w:marTop w:val="0"/>
                          <w:marBottom w:val="0"/>
                          <w:divBdr>
                            <w:top w:val="none" w:sz="0" w:space="0" w:color="auto"/>
                            <w:left w:val="none" w:sz="0" w:space="0" w:color="auto"/>
                            <w:bottom w:val="none" w:sz="0" w:space="0" w:color="auto"/>
                            <w:right w:val="none" w:sz="0" w:space="0" w:color="auto"/>
                          </w:divBdr>
                          <w:divsChild>
                            <w:div w:id="726605699">
                              <w:marLeft w:val="0"/>
                              <w:marRight w:val="0"/>
                              <w:marTop w:val="0"/>
                              <w:marBottom w:val="0"/>
                              <w:divBdr>
                                <w:top w:val="none" w:sz="0" w:space="0" w:color="auto"/>
                                <w:left w:val="none" w:sz="0" w:space="0" w:color="auto"/>
                                <w:bottom w:val="none" w:sz="0" w:space="0" w:color="auto"/>
                                <w:right w:val="none" w:sz="0" w:space="0" w:color="auto"/>
                              </w:divBdr>
                            </w:div>
                            <w:div w:id="198292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739913">
          <w:marLeft w:val="0"/>
          <w:marRight w:val="0"/>
          <w:marTop w:val="0"/>
          <w:marBottom w:val="0"/>
          <w:divBdr>
            <w:top w:val="none" w:sz="0" w:space="0" w:color="auto"/>
            <w:left w:val="none" w:sz="0" w:space="0" w:color="auto"/>
            <w:bottom w:val="none" w:sz="0" w:space="0" w:color="auto"/>
            <w:right w:val="none" w:sz="0" w:space="0" w:color="auto"/>
          </w:divBdr>
          <w:divsChild>
            <w:div w:id="423962380">
              <w:marLeft w:val="0"/>
              <w:marRight w:val="0"/>
              <w:marTop w:val="0"/>
              <w:marBottom w:val="0"/>
              <w:divBdr>
                <w:top w:val="none" w:sz="0" w:space="0" w:color="auto"/>
                <w:left w:val="none" w:sz="0" w:space="0" w:color="auto"/>
                <w:bottom w:val="none" w:sz="0" w:space="0" w:color="auto"/>
                <w:right w:val="none" w:sz="0" w:space="0" w:color="auto"/>
              </w:divBdr>
              <w:divsChild>
                <w:div w:id="1449814250">
                  <w:marLeft w:val="-420"/>
                  <w:marRight w:val="0"/>
                  <w:marTop w:val="0"/>
                  <w:marBottom w:val="0"/>
                  <w:divBdr>
                    <w:top w:val="none" w:sz="0" w:space="0" w:color="auto"/>
                    <w:left w:val="none" w:sz="0" w:space="0" w:color="auto"/>
                    <w:bottom w:val="none" w:sz="0" w:space="0" w:color="auto"/>
                    <w:right w:val="none" w:sz="0" w:space="0" w:color="auto"/>
                  </w:divBdr>
                  <w:divsChild>
                    <w:div w:id="1301962697">
                      <w:marLeft w:val="0"/>
                      <w:marRight w:val="0"/>
                      <w:marTop w:val="0"/>
                      <w:marBottom w:val="0"/>
                      <w:divBdr>
                        <w:top w:val="none" w:sz="0" w:space="0" w:color="auto"/>
                        <w:left w:val="none" w:sz="0" w:space="0" w:color="auto"/>
                        <w:bottom w:val="none" w:sz="0" w:space="0" w:color="auto"/>
                        <w:right w:val="none" w:sz="0" w:space="0" w:color="auto"/>
                      </w:divBdr>
                      <w:divsChild>
                        <w:div w:id="1606425163">
                          <w:marLeft w:val="0"/>
                          <w:marRight w:val="0"/>
                          <w:marTop w:val="0"/>
                          <w:marBottom w:val="0"/>
                          <w:divBdr>
                            <w:top w:val="none" w:sz="0" w:space="0" w:color="auto"/>
                            <w:left w:val="none" w:sz="0" w:space="0" w:color="auto"/>
                            <w:bottom w:val="none" w:sz="0" w:space="0" w:color="auto"/>
                            <w:right w:val="none" w:sz="0" w:space="0" w:color="auto"/>
                          </w:divBdr>
                          <w:divsChild>
                            <w:div w:id="1016078831">
                              <w:marLeft w:val="0"/>
                              <w:marRight w:val="0"/>
                              <w:marTop w:val="0"/>
                              <w:marBottom w:val="0"/>
                              <w:divBdr>
                                <w:top w:val="none" w:sz="0" w:space="0" w:color="auto"/>
                                <w:left w:val="none" w:sz="0" w:space="0" w:color="auto"/>
                                <w:bottom w:val="none" w:sz="0" w:space="0" w:color="auto"/>
                                <w:right w:val="none" w:sz="0" w:space="0" w:color="auto"/>
                              </w:divBdr>
                            </w:div>
                            <w:div w:id="187283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661479">
                  <w:marLeft w:val="-420"/>
                  <w:marRight w:val="0"/>
                  <w:marTop w:val="0"/>
                  <w:marBottom w:val="0"/>
                  <w:divBdr>
                    <w:top w:val="none" w:sz="0" w:space="0" w:color="auto"/>
                    <w:left w:val="none" w:sz="0" w:space="0" w:color="auto"/>
                    <w:bottom w:val="none" w:sz="0" w:space="0" w:color="auto"/>
                    <w:right w:val="none" w:sz="0" w:space="0" w:color="auto"/>
                  </w:divBdr>
                  <w:divsChild>
                    <w:div w:id="1932159480">
                      <w:marLeft w:val="0"/>
                      <w:marRight w:val="0"/>
                      <w:marTop w:val="0"/>
                      <w:marBottom w:val="0"/>
                      <w:divBdr>
                        <w:top w:val="none" w:sz="0" w:space="0" w:color="auto"/>
                        <w:left w:val="none" w:sz="0" w:space="0" w:color="auto"/>
                        <w:bottom w:val="none" w:sz="0" w:space="0" w:color="auto"/>
                        <w:right w:val="none" w:sz="0" w:space="0" w:color="auto"/>
                      </w:divBdr>
                      <w:divsChild>
                        <w:div w:id="413169452">
                          <w:marLeft w:val="0"/>
                          <w:marRight w:val="0"/>
                          <w:marTop w:val="0"/>
                          <w:marBottom w:val="0"/>
                          <w:divBdr>
                            <w:top w:val="none" w:sz="0" w:space="0" w:color="auto"/>
                            <w:left w:val="none" w:sz="0" w:space="0" w:color="auto"/>
                            <w:bottom w:val="none" w:sz="0" w:space="0" w:color="auto"/>
                            <w:right w:val="none" w:sz="0" w:space="0" w:color="auto"/>
                          </w:divBdr>
                          <w:divsChild>
                            <w:div w:id="63768317">
                              <w:marLeft w:val="0"/>
                              <w:marRight w:val="0"/>
                              <w:marTop w:val="0"/>
                              <w:marBottom w:val="0"/>
                              <w:divBdr>
                                <w:top w:val="none" w:sz="0" w:space="0" w:color="auto"/>
                                <w:left w:val="none" w:sz="0" w:space="0" w:color="auto"/>
                                <w:bottom w:val="none" w:sz="0" w:space="0" w:color="auto"/>
                                <w:right w:val="none" w:sz="0" w:space="0" w:color="auto"/>
                              </w:divBdr>
                            </w:div>
                            <w:div w:id="32389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9950950">
      <w:bodyDiv w:val="1"/>
      <w:marLeft w:val="0"/>
      <w:marRight w:val="0"/>
      <w:marTop w:val="0"/>
      <w:marBottom w:val="0"/>
      <w:divBdr>
        <w:top w:val="none" w:sz="0" w:space="0" w:color="auto"/>
        <w:left w:val="none" w:sz="0" w:space="0" w:color="auto"/>
        <w:bottom w:val="none" w:sz="0" w:space="0" w:color="auto"/>
        <w:right w:val="none" w:sz="0" w:space="0" w:color="auto"/>
      </w:divBdr>
    </w:div>
    <w:div w:id="1514801847">
      <w:bodyDiv w:val="1"/>
      <w:marLeft w:val="0"/>
      <w:marRight w:val="0"/>
      <w:marTop w:val="0"/>
      <w:marBottom w:val="0"/>
      <w:divBdr>
        <w:top w:val="none" w:sz="0" w:space="0" w:color="auto"/>
        <w:left w:val="none" w:sz="0" w:space="0" w:color="auto"/>
        <w:bottom w:val="none" w:sz="0" w:space="0" w:color="auto"/>
        <w:right w:val="none" w:sz="0" w:space="0" w:color="auto"/>
      </w:divBdr>
    </w:div>
    <w:div w:id="1514998158">
      <w:bodyDiv w:val="1"/>
      <w:marLeft w:val="0"/>
      <w:marRight w:val="0"/>
      <w:marTop w:val="0"/>
      <w:marBottom w:val="0"/>
      <w:divBdr>
        <w:top w:val="none" w:sz="0" w:space="0" w:color="auto"/>
        <w:left w:val="none" w:sz="0" w:space="0" w:color="auto"/>
        <w:bottom w:val="none" w:sz="0" w:space="0" w:color="auto"/>
        <w:right w:val="none" w:sz="0" w:space="0" w:color="auto"/>
      </w:divBdr>
    </w:div>
    <w:div w:id="1529946319">
      <w:bodyDiv w:val="1"/>
      <w:marLeft w:val="0"/>
      <w:marRight w:val="0"/>
      <w:marTop w:val="0"/>
      <w:marBottom w:val="0"/>
      <w:divBdr>
        <w:top w:val="none" w:sz="0" w:space="0" w:color="auto"/>
        <w:left w:val="none" w:sz="0" w:space="0" w:color="auto"/>
        <w:bottom w:val="none" w:sz="0" w:space="0" w:color="auto"/>
        <w:right w:val="none" w:sz="0" w:space="0" w:color="auto"/>
      </w:divBdr>
      <w:divsChild>
        <w:div w:id="1500921203">
          <w:marLeft w:val="0"/>
          <w:marRight w:val="0"/>
          <w:marTop w:val="0"/>
          <w:marBottom w:val="750"/>
          <w:divBdr>
            <w:top w:val="none" w:sz="0" w:space="0" w:color="auto"/>
            <w:left w:val="none" w:sz="0" w:space="0" w:color="auto"/>
            <w:bottom w:val="dashed" w:sz="6" w:space="8" w:color="000000"/>
            <w:right w:val="none" w:sz="0" w:space="0" w:color="auto"/>
          </w:divBdr>
        </w:div>
        <w:div w:id="2124768575">
          <w:marLeft w:val="0"/>
          <w:marRight w:val="0"/>
          <w:marTop w:val="0"/>
          <w:marBottom w:val="0"/>
          <w:divBdr>
            <w:top w:val="none" w:sz="0" w:space="0" w:color="auto"/>
            <w:left w:val="none" w:sz="0" w:space="0" w:color="auto"/>
            <w:bottom w:val="none" w:sz="0" w:space="0" w:color="auto"/>
            <w:right w:val="none" w:sz="0" w:space="0" w:color="auto"/>
          </w:divBdr>
          <w:divsChild>
            <w:div w:id="1024556594">
              <w:marLeft w:val="0"/>
              <w:marRight w:val="0"/>
              <w:marTop w:val="0"/>
              <w:marBottom w:val="0"/>
              <w:divBdr>
                <w:top w:val="none" w:sz="0" w:space="0" w:color="auto"/>
                <w:left w:val="none" w:sz="0" w:space="0" w:color="auto"/>
                <w:bottom w:val="none" w:sz="0" w:space="0" w:color="auto"/>
                <w:right w:val="none" w:sz="0" w:space="0" w:color="auto"/>
              </w:divBdr>
              <w:divsChild>
                <w:div w:id="2537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403311">
      <w:bodyDiv w:val="1"/>
      <w:marLeft w:val="0"/>
      <w:marRight w:val="0"/>
      <w:marTop w:val="0"/>
      <w:marBottom w:val="0"/>
      <w:divBdr>
        <w:top w:val="none" w:sz="0" w:space="0" w:color="auto"/>
        <w:left w:val="none" w:sz="0" w:space="0" w:color="auto"/>
        <w:bottom w:val="none" w:sz="0" w:space="0" w:color="auto"/>
        <w:right w:val="none" w:sz="0" w:space="0" w:color="auto"/>
      </w:divBdr>
    </w:div>
    <w:div w:id="1544440535">
      <w:bodyDiv w:val="1"/>
      <w:marLeft w:val="0"/>
      <w:marRight w:val="0"/>
      <w:marTop w:val="0"/>
      <w:marBottom w:val="0"/>
      <w:divBdr>
        <w:top w:val="none" w:sz="0" w:space="0" w:color="auto"/>
        <w:left w:val="none" w:sz="0" w:space="0" w:color="auto"/>
        <w:bottom w:val="none" w:sz="0" w:space="0" w:color="auto"/>
        <w:right w:val="none" w:sz="0" w:space="0" w:color="auto"/>
      </w:divBdr>
      <w:divsChild>
        <w:div w:id="1872574275">
          <w:marLeft w:val="0"/>
          <w:marRight w:val="0"/>
          <w:marTop w:val="0"/>
          <w:marBottom w:val="0"/>
          <w:divBdr>
            <w:top w:val="none" w:sz="0" w:space="0" w:color="auto"/>
            <w:left w:val="none" w:sz="0" w:space="0" w:color="auto"/>
            <w:bottom w:val="none" w:sz="0" w:space="0" w:color="auto"/>
            <w:right w:val="none" w:sz="0" w:space="0" w:color="auto"/>
          </w:divBdr>
          <w:divsChild>
            <w:div w:id="172454256">
              <w:marLeft w:val="0"/>
              <w:marRight w:val="0"/>
              <w:marTop w:val="300"/>
              <w:marBottom w:val="150"/>
              <w:divBdr>
                <w:top w:val="none" w:sz="0" w:space="0" w:color="auto"/>
                <w:left w:val="none" w:sz="0" w:space="0" w:color="auto"/>
                <w:bottom w:val="none" w:sz="0" w:space="0" w:color="auto"/>
                <w:right w:val="none" w:sz="0" w:space="0" w:color="auto"/>
              </w:divBdr>
            </w:div>
          </w:divsChild>
        </w:div>
        <w:div w:id="1775633961">
          <w:marLeft w:val="0"/>
          <w:marRight w:val="0"/>
          <w:marTop w:val="0"/>
          <w:marBottom w:val="0"/>
          <w:divBdr>
            <w:top w:val="none" w:sz="0" w:space="0" w:color="auto"/>
            <w:left w:val="none" w:sz="0" w:space="0" w:color="auto"/>
            <w:bottom w:val="none" w:sz="0" w:space="0" w:color="auto"/>
            <w:right w:val="none" w:sz="0" w:space="0" w:color="auto"/>
          </w:divBdr>
          <w:divsChild>
            <w:div w:id="987588662">
              <w:marLeft w:val="-420"/>
              <w:marRight w:val="0"/>
              <w:marTop w:val="0"/>
              <w:marBottom w:val="0"/>
              <w:divBdr>
                <w:top w:val="none" w:sz="0" w:space="0" w:color="auto"/>
                <w:left w:val="none" w:sz="0" w:space="0" w:color="auto"/>
                <w:bottom w:val="none" w:sz="0" w:space="0" w:color="auto"/>
                <w:right w:val="none" w:sz="0" w:space="0" w:color="auto"/>
              </w:divBdr>
              <w:divsChild>
                <w:div w:id="1112944798">
                  <w:marLeft w:val="0"/>
                  <w:marRight w:val="0"/>
                  <w:marTop w:val="0"/>
                  <w:marBottom w:val="0"/>
                  <w:divBdr>
                    <w:top w:val="none" w:sz="0" w:space="0" w:color="auto"/>
                    <w:left w:val="none" w:sz="0" w:space="0" w:color="auto"/>
                    <w:bottom w:val="none" w:sz="0" w:space="0" w:color="auto"/>
                    <w:right w:val="none" w:sz="0" w:space="0" w:color="auto"/>
                  </w:divBdr>
                  <w:divsChild>
                    <w:div w:id="1239362932">
                      <w:marLeft w:val="0"/>
                      <w:marRight w:val="0"/>
                      <w:marTop w:val="0"/>
                      <w:marBottom w:val="0"/>
                      <w:divBdr>
                        <w:top w:val="none" w:sz="0" w:space="0" w:color="auto"/>
                        <w:left w:val="none" w:sz="0" w:space="0" w:color="auto"/>
                        <w:bottom w:val="none" w:sz="0" w:space="0" w:color="auto"/>
                        <w:right w:val="none" w:sz="0" w:space="0" w:color="auto"/>
                      </w:divBdr>
                      <w:divsChild>
                        <w:div w:id="1860007347">
                          <w:marLeft w:val="0"/>
                          <w:marRight w:val="0"/>
                          <w:marTop w:val="0"/>
                          <w:marBottom w:val="0"/>
                          <w:divBdr>
                            <w:top w:val="none" w:sz="0" w:space="0" w:color="auto"/>
                            <w:left w:val="none" w:sz="0" w:space="0" w:color="auto"/>
                            <w:bottom w:val="none" w:sz="0" w:space="0" w:color="auto"/>
                            <w:right w:val="none" w:sz="0" w:space="0" w:color="auto"/>
                          </w:divBdr>
                        </w:div>
                        <w:div w:id="213733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331865">
              <w:marLeft w:val="0"/>
              <w:marRight w:val="0"/>
              <w:marTop w:val="0"/>
              <w:marBottom w:val="0"/>
              <w:divBdr>
                <w:top w:val="none" w:sz="0" w:space="0" w:color="auto"/>
                <w:left w:val="none" w:sz="0" w:space="0" w:color="auto"/>
                <w:bottom w:val="none" w:sz="0" w:space="0" w:color="auto"/>
                <w:right w:val="none" w:sz="0" w:space="0" w:color="auto"/>
              </w:divBdr>
              <w:divsChild>
                <w:div w:id="54935310">
                  <w:marLeft w:val="-420"/>
                  <w:marRight w:val="0"/>
                  <w:marTop w:val="0"/>
                  <w:marBottom w:val="0"/>
                  <w:divBdr>
                    <w:top w:val="none" w:sz="0" w:space="0" w:color="auto"/>
                    <w:left w:val="none" w:sz="0" w:space="0" w:color="auto"/>
                    <w:bottom w:val="none" w:sz="0" w:space="0" w:color="auto"/>
                    <w:right w:val="none" w:sz="0" w:space="0" w:color="auto"/>
                  </w:divBdr>
                  <w:divsChild>
                    <w:div w:id="325130061">
                      <w:marLeft w:val="0"/>
                      <w:marRight w:val="0"/>
                      <w:marTop w:val="0"/>
                      <w:marBottom w:val="0"/>
                      <w:divBdr>
                        <w:top w:val="none" w:sz="0" w:space="0" w:color="auto"/>
                        <w:left w:val="none" w:sz="0" w:space="0" w:color="auto"/>
                        <w:bottom w:val="none" w:sz="0" w:space="0" w:color="auto"/>
                        <w:right w:val="none" w:sz="0" w:space="0" w:color="auto"/>
                      </w:divBdr>
                      <w:divsChild>
                        <w:div w:id="1832871460">
                          <w:marLeft w:val="0"/>
                          <w:marRight w:val="0"/>
                          <w:marTop w:val="0"/>
                          <w:marBottom w:val="0"/>
                          <w:divBdr>
                            <w:top w:val="none" w:sz="0" w:space="0" w:color="auto"/>
                            <w:left w:val="none" w:sz="0" w:space="0" w:color="auto"/>
                            <w:bottom w:val="none" w:sz="0" w:space="0" w:color="auto"/>
                            <w:right w:val="none" w:sz="0" w:space="0" w:color="auto"/>
                          </w:divBdr>
                          <w:divsChild>
                            <w:div w:id="6182053">
                              <w:marLeft w:val="0"/>
                              <w:marRight w:val="0"/>
                              <w:marTop w:val="0"/>
                              <w:marBottom w:val="0"/>
                              <w:divBdr>
                                <w:top w:val="none" w:sz="0" w:space="0" w:color="auto"/>
                                <w:left w:val="none" w:sz="0" w:space="0" w:color="auto"/>
                                <w:bottom w:val="none" w:sz="0" w:space="0" w:color="auto"/>
                                <w:right w:val="none" w:sz="0" w:space="0" w:color="auto"/>
                              </w:divBdr>
                            </w:div>
                            <w:div w:id="151941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301481">
              <w:marLeft w:val="0"/>
              <w:marRight w:val="0"/>
              <w:marTop w:val="0"/>
              <w:marBottom w:val="0"/>
              <w:divBdr>
                <w:top w:val="none" w:sz="0" w:space="0" w:color="auto"/>
                <w:left w:val="none" w:sz="0" w:space="0" w:color="auto"/>
                <w:bottom w:val="none" w:sz="0" w:space="0" w:color="auto"/>
                <w:right w:val="none" w:sz="0" w:space="0" w:color="auto"/>
              </w:divBdr>
              <w:divsChild>
                <w:div w:id="754324852">
                  <w:marLeft w:val="-420"/>
                  <w:marRight w:val="0"/>
                  <w:marTop w:val="0"/>
                  <w:marBottom w:val="0"/>
                  <w:divBdr>
                    <w:top w:val="none" w:sz="0" w:space="0" w:color="auto"/>
                    <w:left w:val="none" w:sz="0" w:space="0" w:color="auto"/>
                    <w:bottom w:val="none" w:sz="0" w:space="0" w:color="auto"/>
                    <w:right w:val="none" w:sz="0" w:space="0" w:color="auto"/>
                  </w:divBdr>
                  <w:divsChild>
                    <w:div w:id="734746755">
                      <w:marLeft w:val="0"/>
                      <w:marRight w:val="0"/>
                      <w:marTop w:val="0"/>
                      <w:marBottom w:val="0"/>
                      <w:divBdr>
                        <w:top w:val="none" w:sz="0" w:space="0" w:color="auto"/>
                        <w:left w:val="none" w:sz="0" w:space="0" w:color="auto"/>
                        <w:bottom w:val="none" w:sz="0" w:space="0" w:color="auto"/>
                        <w:right w:val="none" w:sz="0" w:space="0" w:color="auto"/>
                      </w:divBdr>
                      <w:divsChild>
                        <w:div w:id="873270117">
                          <w:marLeft w:val="0"/>
                          <w:marRight w:val="0"/>
                          <w:marTop w:val="0"/>
                          <w:marBottom w:val="0"/>
                          <w:divBdr>
                            <w:top w:val="none" w:sz="0" w:space="0" w:color="auto"/>
                            <w:left w:val="none" w:sz="0" w:space="0" w:color="auto"/>
                            <w:bottom w:val="none" w:sz="0" w:space="0" w:color="auto"/>
                            <w:right w:val="none" w:sz="0" w:space="0" w:color="auto"/>
                          </w:divBdr>
                          <w:divsChild>
                            <w:div w:id="384137977">
                              <w:marLeft w:val="0"/>
                              <w:marRight w:val="0"/>
                              <w:marTop w:val="0"/>
                              <w:marBottom w:val="0"/>
                              <w:divBdr>
                                <w:top w:val="none" w:sz="0" w:space="0" w:color="auto"/>
                                <w:left w:val="none" w:sz="0" w:space="0" w:color="auto"/>
                                <w:bottom w:val="none" w:sz="0" w:space="0" w:color="auto"/>
                                <w:right w:val="none" w:sz="0" w:space="0" w:color="auto"/>
                              </w:divBdr>
                            </w:div>
                            <w:div w:id="104040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7379579">
          <w:marLeft w:val="0"/>
          <w:marRight w:val="0"/>
          <w:marTop w:val="0"/>
          <w:marBottom w:val="0"/>
          <w:divBdr>
            <w:top w:val="none" w:sz="0" w:space="0" w:color="auto"/>
            <w:left w:val="none" w:sz="0" w:space="0" w:color="auto"/>
            <w:bottom w:val="none" w:sz="0" w:space="0" w:color="auto"/>
            <w:right w:val="none" w:sz="0" w:space="0" w:color="auto"/>
          </w:divBdr>
          <w:divsChild>
            <w:div w:id="1782801432">
              <w:marLeft w:val="0"/>
              <w:marRight w:val="0"/>
              <w:marTop w:val="0"/>
              <w:marBottom w:val="0"/>
              <w:divBdr>
                <w:top w:val="none" w:sz="0" w:space="0" w:color="auto"/>
                <w:left w:val="none" w:sz="0" w:space="0" w:color="auto"/>
                <w:bottom w:val="none" w:sz="0" w:space="0" w:color="auto"/>
                <w:right w:val="none" w:sz="0" w:space="0" w:color="auto"/>
              </w:divBdr>
              <w:divsChild>
                <w:div w:id="186490330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10843760">
          <w:marLeft w:val="0"/>
          <w:marRight w:val="0"/>
          <w:marTop w:val="0"/>
          <w:marBottom w:val="0"/>
          <w:divBdr>
            <w:top w:val="none" w:sz="0" w:space="0" w:color="auto"/>
            <w:left w:val="none" w:sz="0" w:space="0" w:color="auto"/>
            <w:bottom w:val="none" w:sz="0" w:space="0" w:color="auto"/>
            <w:right w:val="none" w:sz="0" w:space="0" w:color="auto"/>
          </w:divBdr>
          <w:divsChild>
            <w:div w:id="2036810587">
              <w:marLeft w:val="0"/>
              <w:marRight w:val="0"/>
              <w:marTop w:val="0"/>
              <w:marBottom w:val="0"/>
              <w:divBdr>
                <w:top w:val="none" w:sz="0" w:space="0" w:color="auto"/>
                <w:left w:val="none" w:sz="0" w:space="0" w:color="auto"/>
                <w:bottom w:val="none" w:sz="0" w:space="0" w:color="auto"/>
                <w:right w:val="none" w:sz="0" w:space="0" w:color="auto"/>
              </w:divBdr>
              <w:divsChild>
                <w:div w:id="1711763264">
                  <w:marLeft w:val="0"/>
                  <w:marRight w:val="0"/>
                  <w:marTop w:val="0"/>
                  <w:marBottom w:val="0"/>
                  <w:divBdr>
                    <w:top w:val="none" w:sz="0" w:space="0" w:color="auto"/>
                    <w:left w:val="none" w:sz="0" w:space="0" w:color="auto"/>
                    <w:bottom w:val="none" w:sz="0" w:space="0" w:color="auto"/>
                    <w:right w:val="none" w:sz="0" w:space="0" w:color="auto"/>
                  </w:divBdr>
                  <w:divsChild>
                    <w:div w:id="697894892">
                      <w:marLeft w:val="-420"/>
                      <w:marRight w:val="0"/>
                      <w:marTop w:val="0"/>
                      <w:marBottom w:val="0"/>
                      <w:divBdr>
                        <w:top w:val="none" w:sz="0" w:space="0" w:color="auto"/>
                        <w:left w:val="none" w:sz="0" w:space="0" w:color="auto"/>
                        <w:bottom w:val="none" w:sz="0" w:space="0" w:color="auto"/>
                        <w:right w:val="none" w:sz="0" w:space="0" w:color="auto"/>
                      </w:divBdr>
                      <w:divsChild>
                        <w:div w:id="247545184">
                          <w:marLeft w:val="0"/>
                          <w:marRight w:val="0"/>
                          <w:marTop w:val="0"/>
                          <w:marBottom w:val="0"/>
                          <w:divBdr>
                            <w:top w:val="none" w:sz="0" w:space="0" w:color="auto"/>
                            <w:left w:val="none" w:sz="0" w:space="0" w:color="auto"/>
                            <w:bottom w:val="none" w:sz="0" w:space="0" w:color="auto"/>
                            <w:right w:val="none" w:sz="0" w:space="0" w:color="auto"/>
                          </w:divBdr>
                          <w:divsChild>
                            <w:div w:id="961500566">
                              <w:marLeft w:val="0"/>
                              <w:marRight w:val="0"/>
                              <w:marTop w:val="0"/>
                              <w:marBottom w:val="0"/>
                              <w:divBdr>
                                <w:top w:val="none" w:sz="0" w:space="0" w:color="auto"/>
                                <w:left w:val="none" w:sz="0" w:space="0" w:color="auto"/>
                                <w:bottom w:val="none" w:sz="0" w:space="0" w:color="auto"/>
                                <w:right w:val="none" w:sz="0" w:space="0" w:color="auto"/>
                              </w:divBdr>
                              <w:divsChild>
                                <w:div w:id="733166616">
                                  <w:marLeft w:val="0"/>
                                  <w:marRight w:val="0"/>
                                  <w:marTop w:val="0"/>
                                  <w:marBottom w:val="0"/>
                                  <w:divBdr>
                                    <w:top w:val="none" w:sz="0" w:space="0" w:color="auto"/>
                                    <w:left w:val="none" w:sz="0" w:space="0" w:color="auto"/>
                                    <w:bottom w:val="none" w:sz="0" w:space="0" w:color="auto"/>
                                    <w:right w:val="none" w:sz="0" w:space="0" w:color="auto"/>
                                  </w:divBdr>
                                </w:div>
                                <w:div w:id="23666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388920">
                  <w:marLeft w:val="0"/>
                  <w:marRight w:val="0"/>
                  <w:marTop w:val="0"/>
                  <w:marBottom w:val="0"/>
                  <w:divBdr>
                    <w:top w:val="none" w:sz="0" w:space="0" w:color="auto"/>
                    <w:left w:val="none" w:sz="0" w:space="0" w:color="auto"/>
                    <w:bottom w:val="none" w:sz="0" w:space="0" w:color="auto"/>
                    <w:right w:val="none" w:sz="0" w:space="0" w:color="auto"/>
                  </w:divBdr>
                  <w:divsChild>
                    <w:div w:id="573853764">
                      <w:marLeft w:val="-420"/>
                      <w:marRight w:val="0"/>
                      <w:marTop w:val="0"/>
                      <w:marBottom w:val="0"/>
                      <w:divBdr>
                        <w:top w:val="none" w:sz="0" w:space="0" w:color="auto"/>
                        <w:left w:val="none" w:sz="0" w:space="0" w:color="auto"/>
                        <w:bottom w:val="none" w:sz="0" w:space="0" w:color="auto"/>
                        <w:right w:val="none" w:sz="0" w:space="0" w:color="auto"/>
                      </w:divBdr>
                      <w:divsChild>
                        <w:div w:id="121962764">
                          <w:marLeft w:val="0"/>
                          <w:marRight w:val="0"/>
                          <w:marTop w:val="0"/>
                          <w:marBottom w:val="0"/>
                          <w:divBdr>
                            <w:top w:val="none" w:sz="0" w:space="0" w:color="auto"/>
                            <w:left w:val="none" w:sz="0" w:space="0" w:color="auto"/>
                            <w:bottom w:val="none" w:sz="0" w:space="0" w:color="auto"/>
                            <w:right w:val="none" w:sz="0" w:space="0" w:color="auto"/>
                          </w:divBdr>
                          <w:divsChild>
                            <w:div w:id="1834485497">
                              <w:marLeft w:val="0"/>
                              <w:marRight w:val="0"/>
                              <w:marTop w:val="0"/>
                              <w:marBottom w:val="0"/>
                              <w:divBdr>
                                <w:top w:val="none" w:sz="0" w:space="0" w:color="auto"/>
                                <w:left w:val="none" w:sz="0" w:space="0" w:color="auto"/>
                                <w:bottom w:val="none" w:sz="0" w:space="0" w:color="auto"/>
                                <w:right w:val="none" w:sz="0" w:space="0" w:color="auto"/>
                              </w:divBdr>
                              <w:divsChild>
                                <w:div w:id="588391559">
                                  <w:marLeft w:val="0"/>
                                  <w:marRight w:val="0"/>
                                  <w:marTop w:val="0"/>
                                  <w:marBottom w:val="0"/>
                                  <w:divBdr>
                                    <w:top w:val="none" w:sz="0" w:space="0" w:color="auto"/>
                                    <w:left w:val="none" w:sz="0" w:space="0" w:color="auto"/>
                                    <w:bottom w:val="none" w:sz="0" w:space="0" w:color="auto"/>
                                    <w:right w:val="none" w:sz="0" w:space="0" w:color="auto"/>
                                  </w:divBdr>
                                </w:div>
                                <w:div w:id="193477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973236">
          <w:marLeft w:val="0"/>
          <w:marRight w:val="0"/>
          <w:marTop w:val="0"/>
          <w:marBottom w:val="0"/>
          <w:divBdr>
            <w:top w:val="none" w:sz="0" w:space="0" w:color="auto"/>
            <w:left w:val="none" w:sz="0" w:space="0" w:color="auto"/>
            <w:bottom w:val="none" w:sz="0" w:space="0" w:color="auto"/>
            <w:right w:val="none" w:sz="0" w:space="0" w:color="auto"/>
          </w:divBdr>
          <w:divsChild>
            <w:div w:id="899560003">
              <w:marLeft w:val="0"/>
              <w:marRight w:val="0"/>
              <w:marTop w:val="0"/>
              <w:marBottom w:val="0"/>
              <w:divBdr>
                <w:top w:val="none" w:sz="0" w:space="0" w:color="auto"/>
                <w:left w:val="none" w:sz="0" w:space="0" w:color="auto"/>
                <w:bottom w:val="none" w:sz="0" w:space="0" w:color="auto"/>
                <w:right w:val="none" w:sz="0" w:space="0" w:color="auto"/>
              </w:divBdr>
              <w:divsChild>
                <w:div w:id="88167439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20350117">
          <w:marLeft w:val="0"/>
          <w:marRight w:val="0"/>
          <w:marTop w:val="0"/>
          <w:marBottom w:val="0"/>
          <w:divBdr>
            <w:top w:val="none" w:sz="0" w:space="0" w:color="auto"/>
            <w:left w:val="none" w:sz="0" w:space="0" w:color="auto"/>
            <w:bottom w:val="none" w:sz="0" w:space="0" w:color="auto"/>
            <w:right w:val="none" w:sz="0" w:space="0" w:color="auto"/>
          </w:divBdr>
          <w:divsChild>
            <w:div w:id="915239027">
              <w:marLeft w:val="0"/>
              <w:marRight w:val="0"/>
              <w:marTop w:val="0"/>
              <w:marBottom w:val="0"/>
              <w:divBdr>
                <w:top w:val="none" w:sz="0" w:space="0" w:color="auto"/>
                <w:left w:val="none" w:sz="0" w:space="0" w:color="auto"/>
                <w:bottom w:val="none" w:sz="0" w:space="0" w:color="auto"/>
                <w:right w:val="none" w:sz="0" w:space="0" w:color="auto"/>
              </w:divBdr>
              <w:divsChild>
                <w:div w:id="1397706721">
                  <w:marLeft w:val="0"/>
                  <w:marRight w:val="0"/>
                  <w:marTop w:val="0"/>
                  <w:marBottom w:val="0"/>
                  <w:divBdr>
                    <w:top w:val="none" w:sz="0" w:space="0" w:color="auto"/>
                    <w:left w:val="none" w:sz="0" w:space="0" w:color="auto"/>
                    <w:bottom w:val="none" w:sz="0" w:space="0" w:color="auto"/>
                    <w:right w:val="none" w:sz="0" w:space="0" w:color="auto"/>
                  </w:divBdr>
                  <w:divsChild>
                    <w:div w:id="1091707845">
                      <w:marLeft w:val="-420"/>
                      <w:marRight w:val="0"/>
                      <w:marTop w:val="0"/>
                      <w:marBottom w:val="0"/>
                      <w:divBdr>
                        <w:top w:val="none" w:sz="0" w:space="0" w:color="auto"/>
                        <w:left w:val="none" w:sz="0" w:space="0" w:color="auto"/>
                        <w:bottom w:val="none" w:sz="0" w:space="0" w:color="auto"/>
                        <w:right w:val="none" w:sz="0" w:space="0" w:color="auto"/>
                      </w:divBdr>
                      <w:divsChild>
                        <w:div w:id="734476720">
                          <w:marLeft w:val="0"/>
                          <w:marRight w:val="0"/>
                          <w:marTop w:val="0"/>
                          <w:marBottom w:val="0"/>
                          <w:divBdr>
                            <w:top w:val="none" w:sz="0" w:space="0" w:color="auto"/>
                            <w:left w:val="none" w:sz="0" w:space="0" w:color="auto"/>
                            <w:bottom w:val="none" w:sz="0" w:space="0" w:color="auto"/>
                            <w:right w:val="none" w:sz="0" w:space="0" w:color="auto"/>
                          </w:divBdr>
                          <w:divsChild>
                            <w:div w:id="1043478506">
                              <w:marLeft w:val="0"/>
                              <w:marRight w:val="0"/>
                              <w:marTop w:val="0"/>
                              <w:marBottom w:val="0"/>
                              <w:divBdr>
                                <w:top w:val="none" w:sz="0" w:space="0" w:color="auto"/>
                                <w:left w:val="none" w:sz="0" w:space="0" w:color="auto"/>
                                <w:bottom w:val="none" w:sz="0" w:space="0" w:color="auto"/>
                                <w:right w:val="none" w:sz="0" w:space="0" w:color="auto"/>
                              </w:divBdr>
                              <w:divsChild>
                                <w:div w:id="1133252995">
                                  <w:marLeft w:val="0"/>
                                  <w:marRight w:val="0"/>
                                  <w:marTop w:val="0"/>
                                  <w:marBottom w:val="0"/>
                                  <w:divBdr>
                                    <w:top w:val="none" w:sz="0" w:space="0" w:color="auto"/>
                                    <w:left w:val="none" w:sz="0" w:space="0" w:color="auto"/>
                                    <w:bottom w:val="none" w:sz="0" w:space="0" w:color="auto"/>
                                    <w:right w:val="none" w:sz="0" w:space="0" w:color="auto"/>
                                  </w:divBdr>
                                </w:div>
                                <w:div w:id="156494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672912">
                  <w:marLeft w:val="0"/>
                  <w:marRight w:val="0"/>
                  <w:marTop w:val="0"/>
                  <w:marBottom w:val="0"/>
                  <w:divBdr>
                    <w:top w:val="none" w:sz="0" w:space="0" w:color="auto"/>
                    <w:left w:val="none" w:sz="0" w:space="0" w:color="auto"/>
                    <w:bottom w:val="none" w:sz="0" w:space="0" w:color="auto"/>
                    <w:right w:val="none" w:sz="0" w:space="0" w:color="auto"/>
                  </w:divBdr>
                  <w:divsChild>
                    <w:div w:id="1735004410">
                      <w:marLeft w:val="-420"/>
                      <w:marRight w:val="0"/>
                      <w:marTop w:val="0"/>
                      <w:marBottom w:val="0"/>
                      <w:divBdr>
                        <w:top w:val="none" w:sz="0" w:space="0" w:color="auto"/>
                        <w:left w:val="none" w:sz="0" w:space="0" w:color="auto"/>
                        <w:bottom w:val="none" w:sz="0" w:space="0" w:color="auto"/>
                        <w:right w:val="none" w:sz="0" w:space="0" w:color="auto"/>
                      </w:divBdr>
                      <w:divsChild>
                        <w:div w:id="1866748556">
                          <w:marLeft w:val="0"/>
                          <w:marRight w:val="0"/>
                          <w:marTop w:val="0"/>
                          <w:marBottom w:val="0"/>
                          <w:divBdr>
                            <w:top w:val="none" w:sz="0" w:space="0" w:color="auto"/>
                            <w:left w:val="none" w:sz="0" w:space="0" w:color="auto"/>
                            <w:bottom w:val="none" w:sz="0" w:space="0" w:color="auto"/>
                            <w:right w:val="none" w:sz="0" w:space="0" w:color="auto"/>
                          </w:divBdr>
                          <w:divsChild>
                            <w:div w:id="1508209338">
                              <w:marLeft w:val="0"/>
                              <w:marRight w:val="0"/>
                              <w:marTop w:val="0"/>
                              <w:marBottom w:val="0"/>
                              <w:divBdr>
                                <w:top w:val="none" w:sz="0" w:space="0" w:color="auto"/>
                                <w:left w:val="none" w:sz="0" w:space="0" w:color="auto"/>
                                <w:bottom w:val="none" w:sz="0" w:space="0" w:color="auto"/>
                                <w:right w:val="none" w:sz="0" w:space="0" w:color="auto"/>
                              </w:divBdr>
                              <w:divsChild>
                                <w:div w:id="277567681">
                                  <w:marLeft w:val="0"/>
                                  <w:marRight w:val="0"/>
                                  <w:marTop w:val="0"/>
                                  <w:marBottom w:val="0"/>
                                  <w:divBdr>
                                    <w:top w:val="none" w:sz="0" w:space="0" w:color="auto"/>
                                    <w:left w:val="none" w:sz="0" w:space="0" w:color="auto"/>
                                    <w:bottom w:val="none" w:sz="0" w:space="0" w:color="auto"/>
                                    <w:right w:val="none" w:sz="0" w:space="0" w:color="auto"/>
                                  </w:divBdr>
                                </w:div>
                                <w:div w:id="209396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908140">
                  <w:marLeft w:val="0"/>
                  <w:marRight w:val="0"/>
                  <w:marTop w:val="0"/>
                  <w:marBottom w:val="0"/>
                  <w:divBdr>
                    <w:top w:val="none" w:sz="0" w:space="0" w:color="auto"/>
                    <w:left w:val="none" w:sz="0" w:space="0" w:color="auto"/>
                    <w:bottom w:val="none" w:sz="0" w:space="0" w:color="auto"/>
                    <w:right w:val="none" w:sz="0" w:space="0" w:color="auto"/>
                  </w:divBdr>
                  <w:divsChild>
                    <w:div w:id="547764325">
                      <w:marLeft w:val="-420"/>
                      <w:marRight w:val="0"/>
                      <w:marTop w:val="0"/>
                      <w:marBottom w:val="0"/>
                      <w:divBdr>
                        <w:top w:val="none" w:sz="0" w:space="0" w:color="auto"/>
                        <w:left w:val="none" w:sz="0" w:space="0" w:color="auto"/>
                        <w:bottom w:val="none" w:sz="0" w:space="0" w:color="auto"/>
                        <w:right w:val="none" w:sz="0" w:space="0" w:color="auto"/>
                      </w:divBdr>
                      <w:divsChild>
                        <w:div w:id="1623149070">
                          <w:marLeft w:val="0"/>
                          <w:marRight w:val="0"/>
                          <w:marTop w:val="0"/>
                          <w:marBottom w:val="0"/>
                          <w:divBdr>
                            <w:top w:val="none" w:sz="0" w:space="0" w:color="auto"/>
                            <w:left w:val="none" w:sz="0" w:space="0" w:color="auto"/>
                            <w:bottom w:val="none" w:sz="0" w:space="0" w:color="auto"/>
                            <w:right w:val="none" w:sz="0" w:space="0" w:color="auto"/>
                          </w:divBdr>
                          <w:divsChild>
                            <w:div w:id="1591310590">
                              <w:marLeft w:val="0"/>
                              <w:marRight w:val="0"/>
                              <w:marTop w:val="0"/>
                              <w:marBottom w:val="0"/>
                              <w:divBdr>
                                <w:top w:val="none" w:sz="0" w:space="0" w:color="auto"/>
                                <w:left w:val="none" w:sz="0" w:space="0" w:color="auto"/>
                                <w:bottom w:val="none" w:sz="0" w:space="0" w:color="auto"/>
                                <w:right w:val="none" w:sz="0" w:space="0" w:color="auto"/>
                              </w:divBdr>
                              <w:divsChild>
                                <w:div w:id="1299261801">
                                  <w:marLeft w:val="0"/>
                                  <w:marRight w:val="0"/>
                                  <w:marTop w:val="0"/>
                                  <w:marBottom w:val="0"/>
                                  <w:divBdr>
                                    <w:top w:val="none" w:sz="0" w:space="0" w:color="auto"/>
                                    <w:left w:val="none" w:sz="0" w:space="0" w:color="auto"/>
                                    <w:bottom w:val="none" w:sz="0" w:space="0" w:color="auto"/>
                                    <w:right w:val="none" w:sz="0" w:space="0" w:color="auto"/>
                                  </w:divBdr>
                                </w:div>
                                <w:div w:id="72352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941438">
          <w:marLeft w:val="0"/>
          <w:marRight w:val="0"/>
          <w:marTop w:val="0"/>
          <w:marBottom w:val="0"/>
          <w:divBdr>
            <w:top w:val="none" w:sz="0" w:space="0" w:color="auto"/>
            <w:left w:val="none" w:sz="0" w:space="0" w:color="auto"/>
            <w:bottom w:val="none" w:sz="0" w:space="0" w:color="auto"/>
            <w:right w:val="none" w:sz="0" w:space="0" w:color="auto"/>
          </w:divBdr>
          <w:divsChild>
            <w:div w:id="2053335009">
              <w:marLeft w:val="0"/>
              <w:marRight w:val="0"/>
              <w:marTop w:val="0"/>
              <w:marBottom w:val="0"/>
              <w:divBdr>
                <w:top w:val="none" w:sz="0" w:space="0" w:color="auto"/>
                <w:left w:val="none" w:sz="0" w:space="0" w:color="auto"/>
                <w:bottom w:val="none" w:sz="0" w:space="0" w:color="auto"/>
                <w:right w:val="none" w:sz="0" w:space="0" w:color="auto"/>
              </w:divBdr>
              <w:divsChild>
                <w:div w:id="200782656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37131516">
          <w:marLeft w:val="0"/>
          <w:marRight w:val="0"/>
          <w:marTop w:val="0"/>
          <w:marBottom w:val="0"/>
          <w:divBdr>
            <w:top w:val="none" w:sz="0" w:space="0" w:color="auto"/>
            <w:left w:val="none" w:sz="0" w:space="0" w:color="auto"/>
            <w:bottom w:val="none" w:sz="0" w:space="0" w:color="auto"/>
            <w:right w:val="none" w:sz="0" w:space="0" w:color="auto"/>
          </w:divBdr>
          <w:divsChild>
            <w:div w:id="1176191000">
              <w:marLeft w:val="0"/>
              <w:marRight w:val="0"/>
              <w:marTop w:val="0"/>
              <w:marBottom w:val="0"/>
              <w:divBdr>
                <w:top w:val="none" w:sz="0" w:space="0" w:color="auto"/>
                <w:left w:val="none" w:sz="0" w:space="0" w:color="auto"/>
                <w:bottom w:val="none" w:sz="0" w:space="0" w:color="auto"/>
                <w:right w:val="none" w:sz="0" w:space="0" w:color="auto"/>
              </w:divBdr>
              <w:divsChild>
                <w:div w:id="721907070">
                  <w:marLeft w:val="0"/>
                  <w:marRight w:val="0"/>
                  <w:marTop w:val="0"/>
                  <w:marBottom w:val="0"/>
                  <w:divBdr>
                    <w:top w:val="none" w:sz="0" w:space="0" w:color="auto"/>
                    <w:left w:val="none" w:sz="0" w:space="0" w:color="auto"/>
                    <w:bottom w:val="none" w:sz="0" w:space="0" w:color="auto"/>
                    <w:right w:val="none" w:sz="0" w:space="0" w:color="auto"/>
                  </w:divBdr>
                  <w:divsChild>
                    <w:div w:id="1280989632">
                      <w:marLeft w:val="-420"/>
                      <w:marRight w:val="0"/>
                      <w:marTop w:val="0"/>
                      <w:marBottom w:val="0"/>
                      <w:divBdr>
                        <w:top w:val="none" w:sz="0" w:space="0" w:color="auto"/>
                        <w:left w:val="none" w:sz="0" w:space="0" w:color="auto"/>
                        <w:bottom w:val="none" w:sz="0" w:space="0" w:color="auto"/>
                        <w:right w:val="none" w:sz="0" w:space="0" w:color="auto"/>
                      </w:divBdr>
                      <w:divsChild>
                        <w:div w:id="1267930853">
                          <w:marLeft w:val="0"/>
                          <w:marRight w:val="0"/>
                          <w:marTop w:val="0"/>
                          <w:marBottom w:val="0"/>
                          <w:divBdr>
                            <w:top w:val="none" w:sz="0" w:space="0" w:color="auto"/>
                            <w:left w:val="none" w:sz="0" w:space="0" w:color="auto"/>
                            <w:bottom w:val="none" w:sz="0" w:space="0" w:color="auto"/>
                            <w:right w:val="none" w:sz="0" w:space="0" w:color="auto"/>
                          </w:divBdr>
                          <w:divsChild>
                            <w:div w:id="232928922">
                              <w:marLeft w:val="0"/>
                              <w:marRight w:val="0"/>
                              <w:marTop w:val="0"/>
                              <w:marBottom w:val="0"/>
                              <w:divBdr>
                                <w:top w:val="none" w:sz="0" w:space="0" w:color="auto"/>
                                <w:left w:val="none" w:sz="0" w:space="0" w:color="auto"/>
                                <w:bottom w:val="none" w:sz="0" w:space="0" w:color="auto"/>
                                <w:right w:val="none" w:sz="0" w:space="0" w:color="auto"/>
                              </w:divBdr>
                              <w:divsChild>
                                <w:div w:id="139808043">
                                  <w:marLeft w:val="0"/>
                                  <w:marRight w:val="0"/>
                                  <w:marTop w:val="0"/>
                                  <w:marBottom w:val="0"/>
                                  <w:divBdr>
                                    <w:top w:val="none" w:sz="0" w:space="0" w:color="auto"/>
                                    <w:left w:val="none" w:sz="0" w:space="0" w:color="auto"/>
                                    <w:bottom w:val="none" w:sz="0" w:space="0" w:color="auto"/>
                                    <w:right w:val="none" w:sz="0" w:space="0" w:color="auto"/>
                                  </w:divBdr>
                                </w:div>
                                <w:div w:id="211428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434724">
                  <w:marLeft w:val="0"/>
                  <w:marRight w:val="0"/>
                  <w:marTop w:val="0"/>
                  <w:marBottom w:val="0"/>
                  <w:divBdr>
                    <w:top w:val="none" w:sz="0" w:space="0" w:color="auto"/>
                    <w:left w:val="none" w:sz="0" w:space="0" w:color="auto"/>
                    <w:bottom w:val="none" w:sz="0" w:space="0" w:color="auto"/>
                    <w:right w:val="none" w:sz="0" w:space="0" w:color="auto"/>
                  </w:divBdr>
                  <w:divsChild>
                    <w:div w:id="311255652">
                      <w:marLeft w:val="-420"/>
                      <w:marRight w:val="0"/>
                      <w:marTop w:val="0"/>
                      <w:marBottom w:val="0"/>
                      <w:divBdr>
                        <w:top w:val="none" w:sz="0" w:space="0" w:color="auto"/>
                        <w:left w:val="none" w:sz="0" w:space="0" w:color="auto"/>
                        <w:bottom w:val="none" w:sz="0" w:space="0" w:color="auto"/>
                        <w:right w:val="none" w:sz="0" w:space="0" w:color="auto"/>
                      </w:divBdr>
                      <w:divsChild>
                        <w:div w:id="2029016471">
                          <w:marLeft w:val="0"/>
                          <w:marRight w:val="0"/>
                          <w:marTop w:val="0"/>
                          <w:marBottom w:val="0"/>
                          <w:divBdr>
                            <w:top w:val="none" w:sz="0" w:space="0" w:color="auto"/>
                            <w:left w:val="none" w:sz="0" w:space="0" w:color="auto"/>
                            <w:bottom w:val="none" w:sz="0" w:space="0" w:color="auto"/>
                            <w:right w:val="none" w:sz="0" w:space="0" w:color="auto"/>
                          </w:divBdr>
                          <w:divsChild>
                            <w:div w:id="380983809">
                              <w:marLeft w:val="0"/>
                              <w:marRight w:val="0"/>
                              <w:marTop w:val="0"/>
                              <w:marBottom w:val="0"/>
                              <w:divBdr>
                                <w:top w:val="none" w:sz="0" w:space="0" w:color="auto"/>
                                <w:left w:val="none" w:sz="0" w:space="0" w:color="auto"/>
                                <w:bottom w:val="none" w:sz="0" w:space="0" w:color="auto"/>
                                <w:right w:val="none" w:sz="0" w:space="0" w:color="auto"/>
                              </w:divBdr>
                              <w:divsChild>
                                <w:div w:id="628626438">
                                  <w:marLeft w:val="0"/>
                                  <w:marRight w:val="0"/>
                                  <w:marTop w:val="0"/>
                                  <w:marBottom w:val="0"/>
                                  <w:divBdr>
                                    <w:top w:val="none" w:sz="0" w:space="0" w:color="auto"/>
                                    <w:left w:val="none" w:sz="0" w:space="0" w:color="auto"/>
                                    <w:bottom w:val="none" w:sz="0" w:space="0" w:color="auto"/>
                                    <w:right w:val="none" w:sz="0" w:space="0" w:color="auto"/>
                                  </w:divBdr>
                                </w:div>
                                <w:div w:id="80434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224902">
                  <w:marLeft w:val="0"/>
                  <w:marRight w:val="0"/>
                  <w:marTop w:val="0"/>
                  <w:marBottom w:val="0"/>
                  <w:divBdr>
                    <w:top w:val="none" w:sz="0" w:space="0" w:color="auto"/>
                    <w:left w:val="none" w:sz="0" w:space="0" w:color="auto"/>
                    <w:bottom w:val="none" w:sz="0" w:space="0" w:color="auto"/>
                    <w:right w:val="none" w:sz="0" w:space="0" w:color="auto"/>
                  </w:divBdr>
                  <w:divsChild>
                    <w:div w:id="1853689097">
                      <w:marLeft w:val="-420"/>
                      <w:marRight w:val="0"/>
                      <w:marTop w:val="0"/>
                      <w:marBottom w:val="0"/>
                      <w:divBdr>
                        <w:top w:val="none" w:sz="0" w:space="0" w:color="auto"/>
                        <w:left w:val="none" w:sz="0" w:space="0" w:color="auto"/>
                        <w:bottom w:val="none" w:sz="0" w:space="0" w:color="auto"/>
                        <w:right w:val="none" w:sz="0" w:space="0" w:color="auto"/>
                      </w:divBdr>
                      <w:divsChild>
                        <w:div w:id="1478297303">
                          <w:marLeft w:val="0"/>
                          <w:marRight w:val="0"/>
                          <w:marTop w:val="0"/>
                          <w:marBottom w:val="0"/>
                          <w:divBdr>
                            <w:top w:val="none" w:sz="0" w:space="0" w:color="auto"/>
                            <w:left w:val="none" w:sz="0" w:space="0" w:color="auto"/>
                            <w:bottom w:val="none" w:sz="0" w:space="0" w:color="auto"/>
                            <w:right w:val="none" w:sz="0" w:space="0" w:color="auto"/>
                          </w:divBdr>
                          <w:divsChild>
                            <w:div w:id="1759867367">
                              <w:marLeft w:val="0"/>
                              <w:marRight w:val="0"/>
                              <w:marTop w:val="0"/>
                              <w:marBottom w:val="0"/>
                              <w:divBdr>
                                <w:top w:val="none" w:sz="0" w:space="0" w:color="auto"/>
                                <w:left w:val="none" w:sz="0" w:space="0" w:color="auto"/>
                                <w:bottom w:val="none" w:sz="0" w:space="0" w:color="auto"/>
                                <w:right w:val="none" w:sz="0" w:space="0" w:color="auto"/>
                              </w:divBdr>
                              <w:divsChild>
                                <w:div w:id="1160930629">
                                  <w:marLeft w:val="0"/>
                                  <w:marRight w:val="0"/>
                                  <w:marTop w:val="0"/>
                                  <w:marBottom w:val="0"/>
                                  <w:divBdr>
                                    <w:top w:val="none" w:sz="0" w:space="0" w:color="auto"/>
                                    <w:left w:val="none" w:sz="0" w:space="0" w:color="auto"/>
                                    <w:bottom w:val="none" w:sz="0" w:space="0" w:color="auto"/>
                                    <w:right w:val="none" w:sz="0" w:space="0" w:color="auto"/>
                                  </w:divBdr>
                                </w:div>
                                <w:div w:id="53257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3004224">
          <w:marLeft w:val="0"/>
          <w:marRight w:val="0"/>
          <w:marTop w:val="0"/>
          <w:marBottom w:val="0"/>
          <w:divBdr>
            <w:top w:val="none" w:sz="0" w:space="0" w:color="auto"/>
            <w:left w:val="none" w:sz="0" w:space="0" w:color="auto"/>
            <w:bottom w:val="none" w:sz="0" w:space="0" w:color="auto"/>
            <w:right w:val="none" w:sz="0" w:space="0" w:color="auto"/>
          </w:divBdr>
          <w:divsChild>
            <w:div w:id="1436056002">
              <w:marLeft w:val="0"/>
              <w:marRight w:val="0"/>
              <w:marTop w:val="0"/>
              <w:marBottom w:val="0"/>
              <w:divBdr>
                <w:top w:val="none" w:sz="0" w:space="0" w:color="auto"/>
                <w:left w:val="none" w:sz="0" w:space="0" w:color="auto"/>
                <w:bottom w:val="none" w:sz="0" w:space="0" w:color="auto"/>
                <w:right w:val="none" w:sz="0" w:space="0" w:color="auto"/>
              </w:divBdr>
              <w:divsChild>
                <w:div w:id="52995248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95451272">
          <w:marLeft w:val="0"/>
          <w:marRight w:val="0"/>
          <w:marTop w:val="0"/>
          <w:marBottom w:val="0"/>
          <w:divBdr>
            <w:top w:val="none" w:sz="0" w:space="0" w:color="auto"/>
            <w:left w:val="none" w:sz="0" w:space="0" w:color="auto"/>
            <w:bottom w:val="none" w:sz="0" w:space="0" w:color="auto"/>
            <w:right w:val="none" w:sz="0" w:space="0" w:color="auto"/>
          </w:divBdr>
          <w:divsChild>
            <w:div w:id="1415980507">
              <w:marLeft w:val="0"/>
              <w:marRight w:val="0"/>
              <w:marTop w:val="0"/>
              <w:marBottom w:val="0"/>
              <w:divBdr>
                <w:top w:val="none" w:sz="0" w:space="0" w:color="auto"/>
                <w:left w:val="none" w:sz="0" w:space="0" w:color="auto"/>
                <w:bottom w:val="none" w:sz="0" w:space="0" w:color="auto"/>
                <w:right w:val="none" w:sz="0" w:space="0" w:color="auto"/>
              </w:divBdr>
              <w:divsChild>
                <w:div w:id="1215391587">
                  <w:marLeft w:val="0"/>
                  <w:marRight w:val="0"/>
                  <w:marTop w:val="0"/>
                  <w:marBottom w:val="0"/>
                  <w:divBdr>
                    <w:top w:val="none" w:sz="0" w:space="0" w:color="auto"/>
                    <w:left w:val="none" w:sz="0" w:space="0" w:color="auto"/>
                    <w:bottom w:val="none" w:sz="0" w:space="0" w:color="auto"/>
                    <w:right w:val="none" w:sz="0" w:space="0" w:color="auto"/>
                  </w:divBdr>
                  <w:divsChild>
                    <w:div w:id="1934362730">
                      <w:marLeft w:val="-420"/>
                      <w:marRight w:val="0"/>
                      <w:marTop w:val="0"/>
                      <w:marBottom w:val="0"/>
                      <w:divBdr>
                        <w:top w:val="none" w:sz="0" w:space="0" w:color="auto"/>
                        <w:left w:val="none" w:sz="0" w:space="0" w:color="auto"/>
                        <w:bottom w:val="none" w:sz="0" w:space="0" w:color="auto"/>
                        <w:right w:val="none" w:sz="0" w:space="0" w:color="auto"/>
                      </w:divBdr>
                      <w:divsChild>
                        <w:div w:id="50538105">
                          <w:marLeft w:val="0"/>
                          <w:marRight w:val="0"/>
                          <w:marTop w:val="0"/>
                          <w:marBottom w:val="0"/>
                          <w:divBdr>
                            <w:top w:val="none" w:sz="0" w:space="0" w:color="auto"/>
                            <w:left w:val="none" w:sz="0" w:space="0" w:color="auto"/>
                            <w:bottom w:val="none" w:sz="0" w:space="0" w:color="auto"/>
                            <w:right w:val="none" w:sz="0" w:space="0" w:color="auto"/>
                          </w:divBdr>
                          <w:divsChild>
                            <w:div w:id="627247341">
                              <w:marLeft w:val="0"/>
                              <w:marRight w:val="0"/>
                              <w:marTop w:val="0"/>
                              <w:marBottom w:val="0"/>
                              <w:divBdr>
                                <w:top w:val="none" w:sz="0" w:space="0" w:color="auto"/>
                                <w:left w:val="none" w:sz="0" w:space="0" w:color="auto"/>
                                <w:bottom w:val="none" w:sz="0" w:space="0" w:color="auto"/>
                                <w:right w:val="none" w:sz="0" w:space="0" w:color="auto"/>
                              </w:divBdr>
                              <w:divsChild>
                                <w:div w:id="1476026882">
                                  <w:marLeft w:val="0"/>
                                  <w:marRight w:val="0"/>
                                  <w:marTop w:val="0"/>
                                  <w:marBottom w:val="0"/>
                                  <w:divBdr>
                                    <w:top w:val="none" w:sz="0" w:space="0" w:color="auto"/>
                                    <w:left w:val="none" w:sz="0" w:space="0" w:color="auto"/>
                                    <w:bottom w:val="none" w:sz="0" w:space="0" w:color="auto"/>
                                    <w:right w:val="none" w:sz="0" w:space="0" w:color="auto"/>
                                  </w:divBdr>
                                </w:div>
                                <w:div w:id="37966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85069">
                  <w:marLeft w:val="0"/>
                  <w:marRight w:val="0"/>
                  <w:marTop w:val="0"/>
                  <w:marBottom w:val="0"/>
                  <w:divBdr>
                    <w:top w:val="none" w:sz="0" w:space="0" w:color="auto"/>
                    <w:left w:val="none" w:sz="0" w:space="0" w:color="auto"/>
                    <w:bottom w:val="none" w:sz="0" w:space="0" w:color="auto"/>
                    <w:right w:val="none" w:sz="0" w:space="0" w:color="auto"/>
                  </w:divBdr>
                  <w:divsChild>
                    <w:div w:id="1595044633">
                      <w:marLeft w:val="-420"/>
                      <w:marRight w:val="0"/>
                      <w:marTop w:val="0"/>
                      <w:marBottom w:val="0"/>
                      <w:divBdr>
                        <w:top w:val="none" w:sz="0" w:space="0" w:color="auto"/>
                        <w:left w:val="none" w:sz="0" w:space="0" w:color="auto"/>
                        <w:bottom w:val="none" w:sz="0" w:space="0" w:color="auto"/>
                        <w:right w:val="none" w:sz="0" w:space="0" w:color="auto"/>
                      </w:divBdr>
                      <w:divsChild>
                        <w:div w:id="387651908">
                          <w:marLeft w:val="0"/>
                          <w:marRight w:val="0"/>
                          <w:marTop w:val="0"/>
                          <w:marBottom w:val="0"/>
                          <w:divBdr>
                            <w:top w:val="none" w:sz="0" w:space="0" w:color="auto"/>
                            <w:left w:val="none" w:sz="0" w:space="0" w:color="auto"/>
                            <w:bottom w:val="none" w:sz="0" w:space="0" w:color="auto"/>
                            <w:right w:val="none" w:sz="0" w:space="0" w:color="auto"/>
                          </w:divBdr>
                          <w:divsChild>
                            <w:div w:id="1932812669">
                              <w:marLeft w:val="0"/>
                              <w:marRight w:val="0"/>
                              <w:marTop w:val="0"/>
                              <w:marBottom w:val="0"/>
                              <w:divBdr>
                                <w:top w:val="none" w:sz="0" w:space="0" w:color="auto"/>
                                <w:left w:val="none" w:sz="0" w:space="0" w:color="auto"/>
                                <w:bottom w:val="none" w:sz="0" w:space="0" w:color="auto"/>
                                <w:right w:val="none" w:sz="0" w:space="0" w:color="auto"/>
                              </w:divBdr>
                              <w:divsChild>
                                <w:div w:id="1726904255">
                                  <w:marLeft w:val="0"/>
                                  <w:marRight w:val="0"/>
                                  <w:marTop w:val="0"/>
                                  <w:marBottom w:val="0"/>
                                  <w:divBdr>
                                    <w:top w:val="none" w:sz="0" w:space="0" w:color="auto"/>
                                    <w:left w:val="none" w:sz="0" w:space="0" w:color="auto"/>
                                    <w:bottom w:val="none" w:sz="0" w:space="0" w:color="auto"/>
                                    <w:right w:val="none" w:sz="0" w:space="0" w:color="auto"/>
                                  </w:divBdr>
                                </w:div>
                                <w:div w:id="33870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579996">
                  <w:marLeft w:val="0"/>
                  <w:marRight w:val="0"/>
                  <w:marTop w:val="0"/>
                  <w:marBottom w:val="0"/>
                  <w:divBdr>
                    <w:top w:val="none" w:sz="0" w:space="0" w:color="auto"/>
                    <w:left w:val="none" w:sz="0" w:space="0" w:color="auto"/>
                    <w:bottom w:val="none" w:sz="0" w:space="0" w:color="auto"/>
                    <w:right w:val="none" w:sz="0" w:space="0" w:color="auto"/>
                  </w:divBdr>
                  <w:divsChild>
                    <w:div w:id="1312952003">
                      <w:marLeft w:val="-420"/>
                      <w:marRight w:val="0"/>
                      <w:marTop w:val="0"/>
                      <w:marBottom w:val="0"/>
                      <w:divBdr>
                        <w:top w:val="none" w:sz="0" w:space="0" w:color="auto"/>
                        <w:left w:val="none" w:sz="0" w:space="0" w:color="auto"/>
                        <w:bottom w:val="none" w:sz="0" w:space="0" w:color="auto"/>
                        <w:right w:val="none" w:sz="0" w:space="0" w:color="auto"/>
                      </w:divBdr>
                      <w:divsChild>
                        <w:div w:id="1214924423">
                          <w:marLeft w:val="0"/>
                          <w:marRight w:val="0"/>
                          <w:marTop w:val="0"/>
                          <w:marBottom w:val="0"/>
                          <w:divBdr>
                            <w:top w:val="none" w:sz="0" w:space="0" w:color="auto"/>
                            <w:left w:val="none" w:sz="0" w:space="0" w:color="auto"/>
                            <w:bottom w:val="none" w:sz="0" w:space="0" w:color="auto"/>
                            <w:right w:val="none" w:sz="0" w:space="0" w:color="auto"/>
                          </w:divBdr>
                          <w:divsChild>
                            <w:div w:id="630867531">
                              <w:marLeft w:val="0"/>
                              <w:marRight w:val="0"/>
                              <w:marTop w:val="0"/>
                              <w:marBottom w:val="0"/>
                              <w:divBdr>
                                <w:top w:val="none" w:sz="0" w:space="0" w:color="auto"/>
                                <w:left w:val="none" w:sz="0" w:space="0" w:color="auto"/>
                                <w:bottom w:val="none" w:sz="0" w:space="0" w:color="auto"/>
                                <w:right w:val="none" w:sz="0" w:space="0" w:color="auto"/>
                              </w:divBdr>
                              <w:divsChild>
                                <w:div w:id="1155341328">
                                  <w:marLeft w:val="0"/>
                                  <w:marRight w:val="0"/>
                                  <w:marTop w:val="0"/>
                                  <w:marBottom w:val="0"/>
                                  <w:divBdr>
                                    <w:top w:val="none" w:sz="0" w:space="0" w:color="auto"/>
                                    <w:left w:val="none" w:sz="0" w:space="0" w:color="auto"/>
                                    <w:bottom w:val="none" w:sz="0" w:space="0" w:color="auto"/>
                                    <w:right w:val="none" w:sz="0" w:space="0" w:color="auto"/>
                                  </w:divBdr>
                                </w:div>
                                <w:div w:id="2872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793541">
                  <w:marLeft w:val="0"/>
                  <w:marRight w:val="0"/>
                  <w:marTop w:val="0"/>
                  <w:marBottom w:val="0"/>
                  <w:divBdr>
                    <w:top w:val="none" w:sz="0" w:space="0" w:color="auto"/>
                    <w:left w:val="none" w:sz="0" w:space="0" w:color="auto"/>
                    <w:bottom w:val="none" w:sz="0" w:space="0" w:color="auto"/>
                    <w:right w:val="none" w:sz="0" w:space="0" w:color="auto"/>
                  </w:divBdr>
                  <w:divsChild>
                    <w:div w:id="1673873027">
                      <w:marLeft w:val="-420"/>
                      <w:marRight w:val="0"/>
                      <w:marTop w:val="0"/>
                      <w:marBottom w:val="0"/>
                      <w:divBdr>
                        <w:top w:val="none" w:sz="0" w:space="0" w:color="auto"/>
                        <w:left w:val="none" w:sz="0" w:space="0" w:color="auto"/>
                        <w:bottom w:val="none" w:sz="0" w:space="0" w:color="auto"/>
                        <w:right w:val="none" w:sz="0" w:space="0" w:color="auto"/>
                      </w:divBdr>
                      <w:divsChild>
                        <w:div w:id="646515819">
                          <w:marLeft w:val="0"/>
                          <w:marRight w:val="0"/>
                          <w:marTop w:val="0"/>
                          <w:marBottom w:val="0"/>
                          <w:divBdr>
                            <w:top w:val="none" w:sz="0" w:space="0" w:color="auto"/>
                            <w:left w:val="none" w:sz="0" w:space="0" w:color="auto"/>
                            <w:bottom w:val="none" w:sz="0" w:space="0" w:color="auto"/>
                            <w:right w:val="none" w:sz="0" w:space="0" w:color="auto"/>
                          </w:divBdr>
                          <w:divsChild>
                            <w:div w:id="2114351036">
                              <w:marLeft w:val="0"/>
                              <w:marRight w:val="0"/>
                              <w:marTop w:val="0"/>
                              <w:marBottom w:val="0"/>
                              <w:divBdr>
                                <w:top w:val="none" w:sz="0" w:space="0" w:color="auto"/>
                                <w:left w:val="none" w:sz="0" w:space="0" w:color="auto"/>
                                <w:bottom w:val="none" w:sz="0" w:space="0" w:color="auto"/>
                                <w:right w:val="none" w:sz="0" w:space="0" w:color="auto"/>
                              </w:divBdr>
                              <w:divsChild>
                                <w:div w:id="1617910468">
                                  <w:marLeft w:val="0"/>
                                  <w:marRight w:val="0"/>
                                  <w:marTop w:val="0"/>
                                  <w:marBottom w:val="0"/>
                                  <w:divBdr>
                                    <w:top w:val="none" w:sz="0" w:space="0" w:color="auto"/>
                                    <w:left w:val="none" w:sz="0" w:space="0" w:color="auto"/>
                                    <w:bottom w:val="none" w:sz="0" w:space="0" w:color="auto"/>
                                    <w:right w:val="none" w:sz="0" w:space="0" w:color="auto"/>
                                  </w:divBdr>
                                </w:div>
                                <w:div w:id="109952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8036108">
      <w:bodyDiv w:val="1"/>
      <w:marLeft w:val="0"/>
      <w:marRight w:val="0"/>
      <w:marTop w:val="0"/>
      <w:marBottom w:val="0"/>
      <w:divBdr>
        <w:top w:val="none" w:sz="0" w:space="0" w:color="auto"/>
        <w:left w:val="none" w:sz="0" w:space="0" w:color="auto"/>
        <w:bottom w:val="none" w:sz="0" w:space="0" w:color="auto"/>
        <w:right w:val="none" w:sz="0" w:space="0" w:color="auto"/>
      </w:divBdr>
    </w:div>
    <w:div w:id="1569147544">
      <w:bodyDiv w:val="1"/>
      <w:marLeft w:val="0"/>
      <w:marRight w:val="0"/>
      <w:marTop w:val="0"/>
      <w:marBottom w:val="0"/>
      <w:divBdr>
        <w:top w:val="none" w:sz="0" w:space="0" w:color="auto"/>
        <w:left w:val="none" w:sz="0" w:space="0" w:color="auto"/>
        <w:bottom w:val="none" w:sz="0" w:space="0" w:color="auto"/>
        <w:right w:val="none" w:sz="0" w:space="0" w:color="auto"/>
      </w:divBdr>
      <w:divsChild>
        <w:div w:id="826282469">
          <w:marLeft w:val="0"/>
          <w:marRight w:val="0"/>
          <w:marTop w:val="0"/>
          <w:marBottom w:val="0"/>
          <w:divBdr>
            <w:top w:val="none" w:sz="0" w:space="0" w:color="auto"/>
            <w:left w:val="none" w:sz="0" w:space="0" w:color="auto"/>
            <w:bottom w:val="none" w:sz="0" w:space="0" w:color="auto"/>
            <w:right w:val="none" w:sz="0" w:space="0" w:color="auto"/>
          </w:divBdr>
          <w:divsChild>
            <w:div w:id="2147090456">
              <w:marLeft w:val="0"/>
              <w:marRight w:val="0"/>
              <w:marTop w:val="0"/>
              <w:marBottom w:val="0"/>
              <w:divBdr>
                <w:top w:val="none" w:sz="0" w:space="0" w:color="auto"/>
                <w:left w:val="none" w:sz="0" w:space="0" w:color="auto"/>
                <w:bottom w:val="none" w:sz="0" w:space="0" w:color="auto"/>
                <w:right w:val="none" w:sz="0" w:space="0" w:color="auto"/>
              </w:divBdr>
              <w:divsChild>
                <w:div w:id="21121229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65006830">
          <w:marLeft w:val="0"/>
          <w:marRight w:val="0"/>
          <w:marTop w:val="0"/>
          <w:marBottom w:val="0"/>
          <w:divBdr>
            <w:top w:val="none" w:sz="0" w:space="0" w:color="auto"/>
            <w:left w:val="none" w:sz="0" w:space="0" w:color="auto"/>
            <w:bottom w:val="none" w:sz="0" w:space="0" w:color="auto"/>
            <w:right w:val="none" w:sz="0" w:space="0" w:color="auto"/>
          </w:divBdr>
          <w:divsChild>
            <w:div w:id="159541630">
              <w:marLeft w:val="0"/>
              <w:marRight w:val="0"/>
              <w:marTop w:val="0"/>
              <w:marBottom w:val="0"/>
              <w:divBdr>
                <w:top w:val="none" w:sz="0" w:space="0" w:color="auto"/>
                <w:left w:val="none" w:sz="0" w:space="0" w:color="auto"/>
                <w:bottom w:val="none" w:sz="0" w:space="0" w:color="auto"/>
                <w:right w:val="none" w:sz="0" w:space="0" w:color="auto"/>
              </w:divBdr>
              <w:divsChild>
                <w:div w:id="29047972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55684707">
          <w:marLeft w:val="0"/>
          <w:marRight w:val="0"/>
          <w:marTop w:val="0"/>
          <w:marBottom w:val="0"/>
          <w:divBdr>
            <w:top w:val="none" w:sz="0" w:space="0" w:color="auto"/>
            <w:left w:val="none" w:sz="0" w:space="0" w:color="auto"/>
            <w:bottom w:val="none" w:sz="0" w:space="0" w:color="auto"/>
            <w:right w:val="none" w:sz="0" w:space="0" w:color="auto"/>
          </w:divBdr>
          <w:divsChild>
            <w:div w:id="424806502">
              <w:marLeft w:val="0"/>
              <w:marRight w:val="0"/>
              <w:marTop w:val="0"/>
              <w:marBottom w:val="0"/>
              <w:divBdr>
                <w:top w:val="none" w:sz="0" w:space="0" w:color="auto"/>
                <w:left w:val="none" w:sz="0" w:space="0" w:color="auto"/>
                <w:bottom w:val="none" w:sz="0" w:space="0" w:color="auto"/>
                <w:right w:val="none" w:sz="0" w:space="0" w:color="auto"/>
              </w:divBdr>
              <w:divsChild>
                <w:div w:id="782767409">
                  <w:marLeft w:val="-420"/>
                  <w:marRight w:val="0"/>
                  <w:marTop w:val="0"/>
                  <w:marBottom w:val="0"/>
                  <w:divBdr>
                    <w:top w:val="none" w:sz="0" w:space="0" w:color="auto"/>
                    <w:left w:val="none" w:sz="0" w:space="0" w:color="auto"/>
                    <w:bottom w:val="none" w:sz="0" w:space="0" w:color="auto"/>
                    <w:right w:val="none" w:sz="0" w:space="0" w:color="auto"/>
                  </w:divBdr>
                  <w:divsChild>
                    <w:div w:id="1185628269">
                      <w:marLeft w:val="0"/>
                      <w:marRight w:val="0"/>
                      <w:marTop w:val="0"/>
                      <w:marBottom w:val="0"/>
                      <w:divBdr>
                        <w:top w:val="none" w:sz="0" w:space="0" w:color="auto"/>
                        <w:left w:val="none" w:sz="0" w:space="0" w:color="auto"/>
                        <w:bottom w:val="none" w:sz="0" w:space="0" w:color="auto"/>
                        <w:right w:val="none" w:sz="0" w:space="0" w:color="auto"/>
                      </w:divBdr>
                      <w:divsChild>
                        <w:div w:id="1439644291">
                          <w:marLeft w:val="0"/>
                          <w:marRight w:val="0"/>
                          <w:marTop w:val="0"/>
                          <w:marBottom w:val="0"/>
                          <w:divBdr>
                            <w:top w:val="none" w:sz="0" w:space="0" w:color="auto"/>
                            <w:left w:val="none" w:sz="0" w:space="0" w:color="auto"/>
                            <w:bottom w:val="none" w:sz="0" w:space="0" w:color="auto"/>
                            <w:right w:val="none" w:sz="0" w:space="0" w:color="auto"/>
                          </w:divBdr>
                          <w:divsChild>
                            <w:div w:id="524906003">
                              <w:marLeft w:val="0"/>
                              <w:marRight w:val="0"/>
                              <w:marTop w:val="0"/>
                              <w:marBottom w:val="0"/>
                              <w:divBdr>
                                <w:top w:val="none" w:sz="0" w:space="0" w:color="auto"/>
                                <w:left w:val="none" w:sz="0" w:space="0" w:color="auto"/>
                                <w:bottom w:val="none" w:sz="0" w:space="0" w:color="auto"/>
                                <w:right w:val="none" w:sz="0" w:space="0" w:color="auto"/>
                              </w:divBdr>
                            </w:div>
                            <w:div w:id="5879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881114">
                  <w:marLeft w:val="-420"/>
                  <w:marRight w:val="0"/>
                  <w:marTop w:val="0"/>
                  <w:marBottom w:val="0"/>
                  <w:divBdr>
                    <w:top w:val="none" w:sz="0" w:space="0" w:color="auto"/>
                    <w:left w:val="none" w:sz="0" w:space="0" w:color="auto"/>
                    <w:bottom w:val="none" w:sz="0" w:space="0" w:color="auto"/>
                    <w:right w:val="none" w:sz="0" w:space="0" w:color="auto"/>
                  </w:divBdr>
                  <w:divsChild>
                    <w:div w:id="1303075169">
                      <w:marLeft w:val="0"/>
                      <w:marRight w:val="0"/>
                      <w:marTop w:val="0"/>
                      <w:marBottom w:val="0"/>
                      <w:divBdr>
                        <w:top w:val="none" w:sz="0" w:space="0" w:color="auto"/>
                        <w:left w:val="none" w:sz="0" w:space="0" w:color="auto"/>
                        <w:bottom w:val="none" w:sz="0" w:space="0" w:color="auto"/>
                        <w:right w:val="none" w:sz="0" w:space="0" w:color="auto"/>
                      </w:divBdr>
                      <w:divsChild>
                        <w:div w:id="1752701579">
                          <w:marLeft w:val="0"/>
                          <w:marRight w:val="0"/>
                          <w:marTop w:val="0"/>
                          <w:marBottom w:val="0"/>
                          <w:divBdr>
                            <w:top w:val="none" w:sz="0" w:space="0" w:color="auto"/>
                            <w:left w:val="none" w:sz="0" w:space="0" w:color="auto"/>
                            <w:bottom w:val="none" w:sz="0" w:space="0" w:color="auto"/>
                            <w:right w:val="none" w:sz="0" w:space="0" w:color="auto"/>
                          </w:divBdr>
                          <w:divsChild>
                            <w:div w:id="1545099451">
                              <w:marLeft w:val="0"/>
                              <w:marRight w:val="0"/>
                              <w:marTop w:val="0"/>
                              <w:marBottom w:val="0"/>
                              <w:divBdr>
                                <w:top w:val="none" w:sz="0" w:space="0" w:color="auto"/>
                                <w:left w:val="none" w:sz="0" w:space="0" w:color="auto"/>
                                <w:bottom w:val="none" w:sz="0" w:space="0" w:color="auto"/>
                                <w:right w:val="none" w:sz="0" w:space="0" w:color="auto"/>
                              </w:divBdr>
                            </w:div>
                            <w:div w:id="46839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019674">
                  <w:marLeft w:val="-420"/>
                  <w:marRight w:val="0"/>
                  <w:marTop w:val="0"/>
                  <w:marBottom w:val="0"/>
                  <w:divBdr>
                    <w:top w:val="none" w:sz="0" w:space="0" w:color="auto"/>
                    <w:left w:val="none" w:sz="0" w:space="0" w:color="auto"/>
                    <w:bottom w:val="none" w:sz="0" w:space="0" w:color="auto"/>
                    <w:right w:val="none" w:sz="0" w:space="0" w:color="auto"/>
                  </w:divBdr>
                  <w:divsChild>
                    <w:div w:id="825315516">
                      <w:marLeft w:val="0"/>
                      <w:marRight w:val="0"/>
                      <w:marTop w:val="0"/>
                      <w:marBottom w:val="0"/>
                      <w:divBdr>
                        <w:top w:val="none" w:sz="0" w:space="0" w:color="auto"/>
                        <w:left w:val="none" w:sz="0" w:space="0" w:color="auto"/>
                        <w:bottom w:val="none" w:sz="0" w:space="0" w:color="auto"/>
                        <w:right w:val="none" w:sz="0" w:space="0" w:color="auto"/>
                      </w:divBdr>
                      <w:divsChild>
                        <w:div w:id="1777868023">
                          <w:marLeft w:val="0"/>
                          <w:marRight w:val="0"/>
                          <w:marTop w:val="0"/>
                          <w:marBottom w:val="0"/>
                          <w:divBdr>
                            <w:top w:val="none" w:sz="0" w:space="0" w:color="auto"/>
                            <w:left w:val="none" w:sz="0" w:space="0" w:color="auto"/>
                            <w:bottom w:val="none" w:sz="0" w:space="0" w:color="auto"/>
                            <w:right w:val="none" w:sz="0" w:space="0" w:color="auto"/>
                          </w:divBdr>
                          <w:divsChild>
                            <w:div w:id="13775762">
                              <w:marLeft w:val="0"/>
                              <w:marRight w:val="0"/>
                              <w:marTop w:val="0"/>
                              <w:marBottom w:val="0"/>
                              <w:divBdr>
                                <w:top w:val="none" w:sz="0" w:space="0" w:color="auto"/>
                                <w:left w:val="none" w:sz="0" w:space="0" w:color="auto"/>
                                <w:bottom w:val="none" w:sz="0" w:space="0" w:color="auto"/>
                                <w:right w:val="none" w:sz="0" w:space="0" w:color="auto"/>
                              </w:divBdr>
                            </w:div>
                            <w:div w:id="185606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526324">
                  <w:marLeft w:val="-420"/>
                  <w:marRight w:val="0"/>
                  <w:marTop w:val="0"/>
                  <w:marBottom w:val="0"/>
                  <w:divBdr>
                    <w:top w:val="none" w:sz="0" w:space="0" w:color="auto"/>
                    <w:left w:val="none" w:sz="0" w:space="0" w:color="auto"/>
                    <w:bottom w:val="none" w:sz="0" w:space="0" w:color="auto"/>
                    <w:right w:val="none" w:sz="0" w:space="0" w:color="auto"/>
                  </w:divBdr>
                  <w:divsChild>
                    <w:div w:id="1667056713">
                      <w:marLeft w:val="0"/>
                      <w:marRight w:val="0"/>
                      <w:marTop w:val="0"/>
                      <w:marBottom w:val="0"/>
                      <w:divBdr>
                        <w:top w:val="none" w:sz="0" w:space="0" w:color="auto"/>
                        <w:left w:val="none" w:sz="0" w:space="0" w:color="auto"/>
                        <w:bottom w:val="none" w:sz="0" w:space="0" w:color="auto"/>
                        <w:right w:val="none" w:sz="0" w:space="0" w:color="auto"/>
                      </w:divBdr>
                      <w:divsChild>
                        <w:div w:id="55205110">
                          <w:marLeft w:val="0"/>
                          <w:marRight w:val="0"/>
                          <w:marTop w:val="0"/>
                          <w:marBottom w:val="0"/>
                          <w:divBdr>
                            <w:top w:val="none" w:sz="0" w:space="0" w:color="auto"/>
                            <w:left w:val="none" w:sz="0" w:space="0" w:color="auto"/>
                            <w:bottom w:val="none" w:sz="0" w:space="0" w:color="auto"/>
                            <w:right w:val="none" w:sz="0" w:space="0" w:color="auto"/>
                          </w:divBdr>
                          <w:divsChild>
                            <w:div w:id="794523340">
                              <w:marLeft w:val="0"/>
                              <w:marRight w:val="0"/>
                              <w:marTop w:val="0"/>
                              <w:marBottom w:val="0"/>
                              <w:divBdr>
                                <w:top w:val="none" w:sz="0" w:space="0" w:color="auto"/>
                                <w:left w:val="none" w:sz="0" w:space="0" w:color="auto"/>
                                <w:bottom w:val="none" w:sz="0" w:space="0" w:color="auto"/>
                                <w:right w:val="none" w:sz="0" w:space="0" w:color="auto"/>
                              </w:divBdr>
                            </w:div>
                            <w:div w:id="57667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1816165">
      <w:bodyDiv w:val="1"/>
      <w:marLeft w:val="0"/>
      <w:marRight w:val="0"/>
      <w:marTop w:val="0"/>
      <w:marBottom w:val="0"/>
      <w:divBdr>
        <w:top w:val="none" w:sz="0" w:space="0" w:color="auto"/>
        <w:left w:val="none" w:sz="0" w:space="0" w:color="auto"/>
        <w:bottom w:val="none" w:sz="0" w:space="0" w:color="auto"/>
        <w:right w:val="none" w:sz="0" w:space="0" w:color="auto"/>
      </w:divBdr>
    </w:div>
    <w:div w:id="1583832286">
      <w:bodyDiv w:val="1"/>
      <w:marLeft w:val="0"/>
      <w:marRight w:val="0"/>
      <w:marTop w:val="0"/>
      <w:marBottom w:val="0"/>
      <w:divBdr>
        <w:top w:val="none" w:sz="0" w:space="0" w:color="auto"/>
        <w:left w:val="none" w:sz="0" w:space="0" w:color="auto"/>
        <w:bottom w:val="none" w:sz="0" w:space="0" w:color="auto"/>
        <w:right w:val="none" w:sz="0" w:space="0" w:color="auto"/>
      </w:divBdr>
      <w:divsChild>
        <w:div w:id="666788706">
          <w:marLeft w:val="0"/>
          <w:marRight w:val="0"/>
          <w:marTop w:val="0"/>
          <w:marBottom w:val="0"/>
          <w:divBdr>
            <w:top w:val="none" w:sz="0" w:space="0" w:color="auto"/>
            <w:left w:val="none" w:sz="0" w:space="0" w:color="auto"/>
            <w:bottom w:val="none" w:sz="0" w:space="0" w:color="auto"/>
            <w:right w:val="none" w:sz="0" w:space="0" w:color="auto"/>
          </w:divBdr>
        </w:div>
        <w:div w:id="894437652">
          <w:marLeft w:val="0"/>
          <w:marRight w:val="0"/>
          <w:marTop w:val="0"/>
          <w:marBottom w:val="0"/>
          <w:divBdr>
            <w:top w:val="none" w:sz="0" w:space="0" w:color="auto"/>
            <w:left w:val="none" w:sz="0" w:space="0" w:color="auto"/>
            <w:bottom w:val="none" w:sz="0" w:space="0" w:color="auto"/>
            <w:right w:val="none" w:sz="0" w:space="0" w:color="auto"/>
          </w:divBdr>
          <w:divsChild>
            <w:div w:id="1491871498">
              <w:marLeft w:val="0"/>
              <w:marRight w:val="0"/>
              <w:marTop w:val="0"/>
              <w:marBottom w:val="0"/>
              <w:divBdr>
                <w:top w:val="none" w:sz="0" w:space="0" w:color="auto"/>
                <w:left w:val="none" w:sz="0" w:space="0" w:color="auto"/>
                <w:bottom w:val="none" w:sz="0" w:space="0" w:color="auto"/>
                <w:right w:val="none" w:sz="0" w:space="0" w:color="auto"/>
              </w:divBdr>
              <w:divsChild>
                <w:div w:id="1509365290">
                  <w:marLeft w:val="0"/>
                  <w:marRight w:val="0"/>
                  <w:marTop w:val="0"/>
                  <w:marBottom w:val="0"/>
                  <w:divBdr>
                    <w:top w:val="none" w:sz="0" w:space="0" w:color="auto"/>
                    <w:left w:val="none" w:sz="0" w:space="0" w:color="auto"/>
                    <w:bottom w:val="none" w:sz="0" w:space="0" w:color="auto"/>
                    <w:right w:val="none" w:sz="0" w:space="0" w:color="auto"/>
                  </w:divBdr>
                  <w:divsChild>
                    <w:div w:id="971715707">
                      <w:marLeft w:val="0"/>
                      <w:marRight w:val="0"/>
                      <w:marTop w:val="0"/>
                      <w:marBottom w:val="0"/>
                      <w:divBdr>
                        <w:top w:val="none" w:sz="0" w:space="0" w:color="auto"/>
                        <w:left w:val="none" w:sz="0" w:space="0" w:color="auto"/>
                        <w:bottom w:val="none" w:sz="0" w:space="0" w:color="auto"/>
                        <w:right w:val="none" w:sz="0" w:space="0" w:color="auto"/>
                      </w:divBdr>
                      <w:divsChild>
                        <w:div w:id="1991473072">
                          <w:marLeft w:val="0"/>
                          <w:marRight w:val="0"/>
                          <w:marTop w:val="0"/>
                          <w:marBottom w:val="0"/>
                          <w:divBdr>
                            <w:top w:val="none" w:sz="0" w:space="0" w:color="auto"/>
                            <w:left w:val="none" w:sz="0" w:space="0" w:color="auto"/>
                            <w:bottom w:val="none" w:sz="0" w:space="0" w:color="auto"/>
                            <w:right w:val="none" w:sz="0" w:space="0" w:color="auto"/>
                          </w:divBdr>
                          <w:divsChild>
                            <w:div w:id="745109876">
                              <w:marLeft w:val="0"/>
                              <w:marRight w:val="0"/>
                              <w:marTop w:val="0"/>
                              <w:marBottom w:val="0"/>
                              <w:divBdr>
                                <w:top w:val="none" w:sz="0" w:space="0" w:color="auto"/>
                                <w:left w:val="none" w:sz="0" w:space="0" w:color="auto"/>
                                <w:bottom w:val="none" w:sz="0" w:space="0" w:color="auto"/>
                                <w:right w:val="none" w:sz="0" w:space="0" w:color="auto"/>
                              </w:divBdr>
                              <w:divsChild>
                                <w:div w:id="1902667521">
                                  <w:marLeft w:val="0"/>
                                  <w:marRight w:val="0"/>
                                  <w:marTop w:val="0"/>
                                  <w:marBottom w:val="0"/>
                                  <w:divBdr>
                                    <w:top w:val="none" w:sz="0" w:space="0" w:color="auto"/>
                                    <w:left w:val="none" w:sz="0" w:space="0" w:color="auto"/>
                                    <w:bottom w:val="none" w:sz="0" w:space="0" w:color="auto"/>
                                    <w:right w:val="none" w:sz="0" w:space="0" w:color="auto"/>
                                  </w:divBdr>
                                  <w:divsChild>
                                    <w:div w:id="1263798416">
                                      <w:marLeft w:val="0"/>
                                      <w:marRight w:val="0"/>
                                      <w:marTop w:val="0"/>
                                      <w:marBottom w:val="0"/>
                                      <w:divBdr>
                                        <w:top w:val="none" w:sz="0" w:space="0" w:color="auto"/>
                                        <w:left w:val="none" w:sz="0" w:space="0" w:color="auto"/>
                                        <w:bottom w:val="none" w:sz="0" w:space="0" w:color="auto"/>
                                        <w:right w:val="none" w:sz="0" w:space="0" w:color="auto"/>
                                      </w:divBdr>
                                      <w:divsChild>
                                        <w:div w:id="1177580868">
                                          <w:marLeft w:val="0"/>
                                          <w:marRight w:val="0"/>
                                          <w:marTop w:val="0"/>
                                          <w:marBottom w:val="0"/>
                                          <w:divBdr>
                                            <w:top w:val="none" w:sz="0" w:space="0" w:color="auto"/>
                                            <w:left w:val="none" w:sz="0" w:space="0" w:color="auto"/>
                                            <w:bottom w:val="none" w:sz="0" w:space="0" w:color="auto"/>
                                            <w:right w:val="none" w:sz="0" w:space="0" w:color="auto"/>
                                          </w:divBdr>
                                        </w:div>
                                      </w:divsChild>
                                    </w:div>
                                    <w:div w:id="1856311323">
                                      <w:marLeft w:val="0"/>
                                      <w:marRight w:val="0"/>
                                      <w:marTop w:val="0"/>
                                      <w:marBottom w:val="0"/>
                                      <w:divBdr>
                                        <w:top w:val="none" w:sz="0" w:space="0" w:color="auto"/>
                                        <w:left w:val="none" w:sz="0" w:space="0" w:color="auto"/>
                                        <w:bottom w:val="none" w:sz="0" w:space="0" w:color="auto"/>
                                        <w:right w:val="none" w:sz="0" w:space="0" w:color="auto"/>
                                      </w:divBdr>
                                      <w:divsChild>
                                        <w:div w:id="545146758">
                                          <w:marLeft w:val="0"/>
                                          <w:marRight w:val="0"/>
                                          <w:marTop w:val="300"/>
                                          <w:marBottom w:val="600"/>
                                          <w:divBdr>
                                            <w:top w:val="none" w:sz="0" w:space="0" w:color="auto"/>
                                            <w:left w:val="none" w:sz="0" w:space="0" w:color="auto"/>
                                            <w:bottom w:val="none" w:sz="0" w:space="0" w:color="auto"/>
                                            <w:right w:val="none" w:sz="0" w:space="0" w:color="auto"/>
                                          </w:divBdr>
                                          <w:divsChild>
                                            <w:div w:id="1860466230">
                                              <w:marLeft w:val="0"/>
                                              <w:marRight w:val="0"/>
                                              <w:marTop w:val="0"/>
                                              <w:marBottom w:val="0"/>
                                              <w:divBdr>
                                                <w:top w:val="none" w:sz="0" w:space="0" w:color="auto"/>
                                                <w:left w:val="none" w:sz="0" w:space="0" w:color="auto"/>
                                                <w:bottom w:val="none" w:sz="0" w:space="0" w:color="auto"/>
                                                <w:right w:val="none" w:sz="0" w:space="0" w:color="auto"/>
                                              </w:divBdr>
                                              <w:divsChild>
                                                <w:div w:id="56276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8180">
                                          <w:marLeft w:val="0"/>
                                          <w:marRight w:val="0"/>
                                          <w:marTop w:val="0"/>
                                          <w:marBottom w:val="0"/>
                                          <w:divBdr>
                                            <w:top w:val="none" w:sz="0" w:space="0" w:color="auto"/>
                                            <w:left w:val="none" w:sz="0" w:space="0" w:color="auto"/>
                                            <w:bottom w:val="none" w:sz="0" w:space="0" w:color="auto"/>
                                            <w:right w:val="none" w:sz="0" w:space="0" w:color="auto"/>
                                          </w:divBdr>
                                          <w:divsChild>
                                            <w:div w:id="818500872">
                                              <w:marLeft w:val="0"/>
                                              <w:marRight w:val="0"/>
                                              <w:marTop w:val="0"/>
                                              <w:marBottom w:val="0"/>
                                              <w:divBdr>
                                                <w:top w:val="none" w:sz="0" w:space="0" w:color="auto"/>
                                                <w:left w:val="none" w:sz="0" w:space="0" w:color="auto"/>
                                                <w:bottom w:val="none" w:sz="0" w:space="0" w:color="auto"/>
                                                <w:right w:val="none" w:sz="0" w:space="0" w:color="auto"/>
                                              </w:divBdr>
                                              <w:divsChild>
                                                <w:div w:id="199055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6643652">
      <w:bodyDiv w:val="1"/>
      <w:marLeft w:val="0"/>
      <w:marRight w:val="0"/>
      <w:marTop w:val="0"/>
      <w:marBottom w:val="0"/>
      <w:divBdr>
        <w:top w:val="none" w:sz="0" w:space="0" w:color="auto"/>
        <w:left w:val="none" w:sz="0" w:space="0" w:color="auto"/>
        <w:bottom w:val="none" w:sz="0" w:space="0" w:color="auto"/>
        <w:right w:val="none" w:sz="0" w:space="0" w:color="auto"/>
      </w:divBdr>
    </w:div>
    <w:div w:id="1589387334">
      <w:bodyDiv w:val="1"/>
      <w:marLeft w:val="0"/>
      <w:marRight w:val="0"/>
      <w:marTop w:val="0"/>
      <w:marBottom w:val="0"/>
      <w:divBdr>
        <w:top w:val="none" w:sz="0" w:space="0" w:color="auto"/>
        <w:left w:val="none" w:sz="0" w:space="0" w:color="auto"/>
        <w:bottom w:val="none" w:sz="0" w:space="0" w:color="auto"/>
        <w:right w:val="none" w:sz="0" w:space="0" w:color="auto"/>
      </w:divBdr>
      <w:divsChild>
        <w:div w:id="954286365">
          <w:marLeft w:val="0"/>
          <w:marRight w:val="0"/>
          <w:marTop w:val="0"/>
          <w:marBottom w:val="0"/>
          <w:divBdr>
            <w:top w:val="none" w:sz="0" w:space="0" w:color="auto"/>
            <w:left w:val="none" w:sz="0" w:space="0" w:color="auto"/>
            <w:bottom w:val="none" w:sz="0" w:space="0" w:color="auto"/>
            <w:right w:val="none" w:sz="0" w:space="0" w:color="auto"/>
          </w:divBdr>
          <w:divsChild>
            <w:div w:id="83458359">
              <w:marLeft w:val="0"/>
              <w:marRight w:val="0"/>
              <w:marTop w:val="0"/>
              <w:marBottom w:val="0"/>
              <w:divBdr>
                <w:top w:val="none" w:sz="0" w:space="0" w:color="auto"/>
                <w:left w:val="none" w:sz="0" w:space="0" w:color="auto"/>
                <w:bottom w:val="none" w:sz="0" w:space="0" w:color="auto"/>
                <w:right w:val="none" w:sz="0" w:space="0" w:color="auto"/>
              </w:divBdr>
              <w:divsChild>
                <w:div w:id="1006592631">
                  <w:marLeft w:val="0"/>
                  <w:marRight w:val="0"/>
                  <w:marTop w:val="0"/>
                  <w:marBottom w:val="0"/>
                  <w:divBdr>
                    <w:top w:val="none" w:sz="0" w:space="0" w:color="auto"/>
                    <w:left w:val="none" w:sz="0" w:space="0" w:color="auto"/>
                    <w:bottom w:val="none" w:sz="0" w:space="0" w:color="auto"/>
                    <w:right w:val="none" w:sz="0" w:space="0" w:color="auto"/>
                  </w:divBdr>
                  <w:divsChild>
                    <w:div w:id="1267689391">
                      <w:marLeft w:val="0"/>
                      <w:marRight w:val="0"/>
                      <w:marTop w:val="0"/>
                      <w:marBottom w:val="0"/>
                      <w:divBdr>
                        <w:top w:val="none" w:sz="0" w:space="0" w:color="auto"/>
                        <w:left w:val="none" w:sz="0" w:space="0" w:color="auto"/>
                        <w:bottom w:val="none" w:sz="0" w:space="0" w:color="auto"/>
                        <w:right w:val="none" w:sz="0" w:space="0" w:color="auto"/>
                      </w:divBdr>
                      <w:divsChild>
                        <w:div w:id="1555195925">
                          <w:marLeft w:val="0"/>
                          <w:marRight w:val="0"/>
                          <w:marTop w:val="0"/>
                          <w:marBottom w:val="0"/>
                          <w:divBdr>
                            <w:top w:val="none" w:sz="0" w:space="0" w:color="auto"/>
                            <w:left w:val="none" w:sz="0" w:space="0" w:color="auto"/>
                            <w:bottom w:val="none" w:sz="0" w:space="0" w:color="auto"/>
                            <w:right w:val="none" w:sz="0" w:space="0" w:color="auto"/>
                          </w:divBdr>
                        </w:div>
                        <w:div w:id="1797602770">
                          <w:marLeft w:val="0"/>
                          <w:marRight w:val="0"/>
                          <w:marTop w:val="0"/>
                          <w:marBottom w:val="0"/>
                          <w:divBdr>
                            <w:top w:val="none" w:sz="0" w:space="0" w:color="auto"/>
                            <w:left w:val="none" w:sz="0" w:space="0" w:color="auto"/>
                            <w:bottom w:val="none" w:sz="0" w:space="0" w:color="auto"/>
                            <w:right w:val="none" w:sz="0" w:space="0" w:color="auto"/>
                          </w:divBdr>
                          <w:divsChild>
                            <w:div w:id="19840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44445">
                      <w:marLeft w:val="0"/>
                      <w:marRight w:val="0"/>
                      <w:marTop w:val="0"/>
                      <w:marBottom w:val="0"/>
                      <w:divBdr>
                        <w:top w:val="none" w:sz="0" w:space="0" w:color="auto"/>
                        <w:left w:val="none" w:sz="0" w:space="0" w:color="auto"/>
                        <w:bottom w:val="none" w:sz="0" w:space="0" w:color="auto"/>
                        <w:right w:val="none" w:sz="0" w:space="0" w:color="auto"/>
                      </w:divBdr>
                      <w:divsChild>
                        <w:div w:id="1041440942">
                          <w:marLeft w:val="0"/>
                          <w:marRight w:val="0"/>
                          <w:marTop w:val="0"/>
                          <w:marBottom w:val="0"/>
                          <w:divBdr>
                            <w:top w:val="none" w:sz="0" w:space="0" w:color="auto"/>
                            <w:left w:val="none" w:sz="0" w:space="0" w:color="auto"/>
                            <w:bottom w:val="none" w:sz="0" w:space="0" w:color="auto"/>
                            <w:right w:val="none" w:sz="0" w:space="0" w:color="auto"/>
                          </w:divBdr>
                        </w:div>
                        <w:div w:id="137130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163072">
              <w:marLeft w:val="0"/>
              <w:marRight w:val="0"/>
              <w:marTop w:val="0"/>
              <w:marBottom w:val="0"/>
              <w:divBdr>
                <w:top w:val="none" w:sz="0" w:space="0" w:color="auto"/>
                <w:left w:val="none" w:sz="0" w:space="0" w:color="auto"/>
                <w:bottom w:val="none" w:sz="0" w:space="0" w:color="auto"/>
                <w:right w:val="none" w:sz="0" w:space="0" w:color="auto"/>
              </w:divBdr>
              <w:divsChild>
                <w:div w:id="905530652">
                  <w:marLeft w:val="0"/>
                  <w:marRight w:val="0"/>
                  <w:marTop w:val="0"/>
                  <w:marBottom w:val="0"/>
                  <w:divBdr>
                    <w:top w:val="none" w:sz="0" w:space="0" w:color="auto"/>
                    <w:left w:val="none" w:sz="0" w:space="0" w:color="auto"/>
                    <w:bottom w:val="none" w:sz="0" w:space="0" w:color="auto"/>
                    <w:right w:val="none" w:sz="0" w:space="0" w:color="auto"/>
                  </w:divBdr>
                  <w:divsChild>
                    <w:div w:id="887716880">
                      <w:marLeft w:val="0"/>
                      <w:marRight w:val="0"/>
                      <w:marTop w:val="0"/>
                      <w:marBottom w:val="0"/>
                      <w:divBdr>
                        <w:top w:val="none" w:sz="0" w:space="0" w:color="auto"/>
                        <w:left w:val="none" w:sz="0" w:space="0" w:color="auto"/>
                        <w:bottom w:val="none" w:sz="0" w:space="0" w:color="auto"/>
                        <w:right w:val="none" w:sz="0" w:space="0" w:color="auto"/>
                      </w:divBdr>
                      <w:divsChild>
                        <w:div w:id="1435830621">
                          <w:marLeft w:val="0"/>
                          <w:marRight w:val="0"/>
                          <w:marTop w:val="0"/>
                          <w:marBottom w:val="0"/>
                          <w:divBdr>
                            <w:top w:val="none" w:sz="0" w:space="0" w:color="auto"/>
                            <w:left w:val="none" w:sz="0" w:space="0" w:color="auto"/>
                            <w:bottom w:val="none" w:sz="0" w:space="0" w:color="auto"/>
                            <w:right w:val="none" w:sz="0" w:space="0" w:color="auto"/>
                          </w:divBdr>
                          <w:divsChild>
                            <w:div w:id="85400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677684">
                      <w:marLeft w:val="0"/>
                      <w:marRight w:val="0"/>
                      <w:marTop w:val="0"/>
                      <w:marBottom w:val="0"/>
                      <w:divBdr>
                        <w:top w:val="none" w:sz="0" w:space="0" w:color="auto"/>
                        <w:left w:val="none" w:sz="0" w:space="0" w:color="auto"/>
                        <w:bottom w:val="none" w:sz="0" w:space="0" w:color="auto"/>
                        <w:right w:val="none" w:sz="0" w:space="0" w:color="auto"/>
                      </w:divBdr>
                      <w:divsChild>
                        <w:div w:id="1839465124">
                          <w:marLeft w:val="0"/>
                          <w:marRight w:val="0"/>
                          <w:marTop w:val="0"/>
                          <w:marBottom w:val="0"/>
                          <w:divBdr>
                            <w:top w:val="none" w:sz="0" w:space="0" w:color="auto"/>
                            <w:left w:val="none" w:sz="0" w:space="0" w:color="auto"/>
                            <w:bottom w:val="none" w:sz="0" w:space="0" w:color="auto"/>
                            <w:right w:val="none" w:sz="0" w:space="0" w:color="auto"/>
                          </w:divBdr>
                          <w:divsChild>
                            <w:div w:id="34270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99929">
                      <w:marLeft w:val="0"/>
                      <w:marRight w:val="0"/>
                      <w:marTop w:val="0"/>
                      <w:marBottom w:val="0"/>
                      <w:divBdr>
                        <w:top w:val="none" w:sz="0" w:space="0" w:color="auto"/>
                        <w:left w:val="none" w:sz="0" w:space="0" w:color="auto"/>
                        <w:bottom w:val="none" w:sz="0" w:space="0" w:color="auto"/>
                        <w:right w:val="none" w:sz="0" w:space="0" w:color="auto"/>
                      </w:divBdr>
                      <w:divsChild>
                        <w:div w:id="1725982950">
                          <w:marLeft w:val="0"/>
                          <w:marRight w:val="0"/>
                          <w:marTop w:val="0"/>
                          <w:marBottom w:val="0"/>
                          <w:divBdr>
                            <w:top w:val="none" w:sz="0" w:space="0" w:color="auto"/>
                            <w:left w:val="none" w:sz="0" w:space="0" w:color="auto"/>
                            <w:bottom w:val="none" w:sz="0" w:space="0" w:color="auto"/>
                            <w:right w:val="none" w:sz="0" w:space="0" w:color="auto"/>
                          </w:divBdr>
                          <w:divsChild>
                            <w:div w:id="889539882">
                              <w:marLeft w:val="0"/>
                              <w:marRight w:val="0"/>
                              <w:marTop w:val="0"/>
                              <w:marBottom w:val="0"/>
                              <w:divBdr>
                                <w:top w:val="none" w:sz="0" w:space="0" w:color="auto"/>
                                <w:left w:val="none" w:sz="0" w:space="0" w:color="auto"/>
                                <w:bottom w:val="none" w:sz="0" w:space="0" w:color="auto"/>
                                <w:right w:val="none" w:sz="0" w:space="0" w:color="auto"/>
                              </w:divBdr>
                              <w:divsChild>
                                <w:div w:id="331220260">
                                  <w:marLeft w:val="0"/>
                                  <w:marRight w:val="0"/>
                                  <w:marTop w:val="0"/>
                                  <w:marBottom w:val="0"/>
                                  <w:divBdr>
                                    <w:top w:val="none" w:sz="0" w:space="0" w:color="auto"/>
                                    <w:left w:val="none" w:sz="0" w:space="0" w:color="auto"/>
                                    <w:bottom w:val="none" w:sz="0" w:space="0" w:color="auto"/>
                                    <w:right w:val="none" w:sz="0" w:space="0" w:color="auto"/>
                                  </w:divBdr>
                                </w:div>
                                <w:div w:id="1087774447">
                                  <w:marLeft w:val="0"/>
                                  <w:marRight w:val="0"/>
                                  <w:marTop w:val="0"/>
                                  <w:marBottom w:val="0"/>
                                  <w:divBdr>
                                    <w:top w:val="none" w:sz="0" w:space="0" w:color="auto"/>
                                    <w:left w:val="none" w:sz="0" w:space="0" w:color="auto"/>
                                    <w:bottom w:val="none" w:sz="0" w:space="0" w:color="auto"/>
                                    <w:right w:val="none" w:sz="0" w:space="0" w:color="auto"/>
                                  </w:divBdr>
                                  <w:divsChild>
                                    <w:div w:id="79017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334819">
                      <w:marLeft w:val="0"/>
                      <w:marRight w:val="0"/>
                      <w:marTop w:val="0"/>
                      <w:marBottom w:val="0"/>
                      <w:divBdr>
                        <w:top w:val="none" w:sz="0" w:space="0" w:color="auto"/>
                        <w:left w:val="none" w:sz="0" w:space="0" w:color="auto"/>
                        <w:bottom w:val="none" w:sz="0" w:space="0" w:color="auto"/>
                        <w:right w:val="none" w:sz="0" w:space="0" w:color="auto"/>
                      </w:divBdr>
                      <w:divsChild>
                        <w:div w:id="1644658446">
                          <w:marLeft w:val="0"/>
                          <w:marRight w:val="0"/>
                          <w:marTop w:val="0"/>
                          <w:marBottom w:val="0"/>
                          <w:divBdr>
                            <w:top w:val="none" w:sz="0" w:space="0" w:color="auto"/>
                            <w:left w:val="none" w:sz="0" w:space="0" w:color="auto"/>
                            <w:bottom w:val="none" w:sz="0" w:space="0" w:color="auto"/>
                            <w:right w:val="none" w:sz="0" w:space="0" w:color="auto"/>
                          </w:divBdr>
                          <w:divsChild>
                            <w:div w:id="1466848678">
                              <w:marLeft w:val="0"/>
                              <w:marRight w:val="0"/>
                              <w:marTop w:val="0"/>
                              <w:marBottom w:val="0"/>
                              <w:divBdr>
                                <w:top w:val="none" w:sz="0" w:space="0" w:color="auto"/>
                                <w:left w:val="none" w:sz="0" w:space="0" w:color="auto"/>
                                <w:bottom w:val="none" w:sz="0" w:space="0" w:color="auto"/>
                                <w:right w:val="none" w:sz="0" w:space="0" w:color="auto"/>
                              </w:divBdr>
                              <w:divsChild>
                                <w:div w:id="876744433">
                                  <w:marLeft w:val="0"/>
                                  <w:marRight w:val="0"/>
                                  <w:marTop w:val="0"/>
                                  <w:marBottom w:val="0"/>
                                  <w:divBdr>
                                    <w:top w:val="none" w:sz="0" w:space="0" w:color="auto"/>
                                    <w:left w:val="none" w:sz="0" w:space="0" w:color="auto"/>
                                    <w:bottom w:val="none" w:sz="0" w:space="0" w:color="auto"/>
                                    <w:right w:val="none" w:sz="0" w:space="0" w:color="auto"/>
                                  </w:divBdr>
                                </w:div>
                                <w:div w:id="1188983601">
                                  <w:marLeft w:val="0"/>
                                  <w:marRight w:val="0"/>
                                  <w:marTop w:val="0"/>
                                  <w:marBottom w:val="0"/>
                                  <w:divBdr>
                                    <w:top w:val="none" w:sz="0" w:space="0" w:color="auto"/>
                                    <w:left w:val="none" w:sz="0" w:space="0" w:color="auto"/>
                                    <w:bottom w:val="none" w:sz="0" w:space="0" w:color="auto"/>
                                    <w:right w:val="none" w:sz="0" w:space="0" w:color="auto"/>
                                  </w:divBdr>
                                  <w:divsChild>
                                    <w:div w:id="103750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991515">
                      <w:marLeft w:val="0"/>
                      <w:marRight w:val="0"/>
                      <w:marTop w:val="0"/>
                      <w:marBottom w:val="0"/>
                      <w:divBdr>
                        <w:top w:val="none" w:sz="0" w:space="0" w:color="auto"/>
                        <w:left w:val="none" w:sz="0" w:space="0" w:color="auto"/>
                        <w:bottom w:val="none" w:sz="0" w:space="0" w:color="auto"/>
                        <w:right w:val="none" w:sz="0" w:space="0" w:color="auto"/>
                      </w:divBdr>
                      <w:divsChild>
                        <w:div w:id="786121726">
                          <w:marLeft w:val="0"/>
                          <w:marRight w:val="0"/>
                          <w:marTop w:val="0"/>
                          <w:marBottom w:val="0"/>
                          <w:divBdr>
                            <w:top w:val="none" w:sz="0" w:space="0" w:color="auto"/>
                            <w:left w:val="none" w:sz="0" w:space="0" w:color="auto"/>
                            <w:bottom w:val="none" w:sz="0" w:space="0" w:color="auto"/>
                            <w:right w:val="none" w:sz="0" w:space="0" w:color="auto"/>
                          </w:divBdr>
                          <w:divsChild>
                            <w:div w:id="11641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256889">
                      <w:marLeft w:val="0"/>
                      <w:marRight w:val="0"/>
                      <w:marTop w:val="0"/>
                      <w:marBottom w:val="0"/>
                      <w:divBdr>
                        <w:top w:val="none" w:sz="0" w:space="0" w:color="auto"/>
                        <w:left w:val="none" w:sz="0" w:space="0" w:color="auto"/>
                        <w:bottom w:val="none" w:sz="0" w:space="0" w:color="auto"/>
                        <w:right w:val="none" w:sz="0" w:space="0" w:color="auto"/>
                      </w:divBdr>
                      <w:divsChild>
                        <w:div w:id="1782872297">
                          <w:marLeft w:val="0"/>
                          <w:marRight w:val="0"/>
                          <w:marTop w:val="0"/>
                          <w:marBottom w:val="0"/>
                          <w:divBdr>
                            <w:top w:val="none" w:sz="0" w:space="0" w:color="auto"/>
                            <w:left w:val="none" w:sz="0" w:space="0" w:color="auto"/>
                            <w:bottom w:val="none" w:sz="0" w:space="0" w:color="auto"/>
                            <w:right w:val="none" w:sz="0" w:space="0" w:color="auto"/>
                          </w:divBdr>
                          <w:divsChild>
                            <w:div w:id="9858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82270">
                      <w:marLeft w:val="0"/>
                      <w:marRight w:val="0"/>
                      <w:marTop w:val="0"/>
                      <w:marBottom w:val="0"/>
                      <w:divBdr>
                        <w:top w:val="none" w:sz="0" w:space="0" w:color="auto"/>
                        <w:left w:val="none" w:sz="0" w:space="0" w:color="auto"/>
                        <w:bottom w:val="none" w:sz="0" w:space="0" w:color="auto"/>
                        <w:right w:val="none" w:sz="0" w:space="0" w:color="auto"/>
                      </w:divBdr>
                      <w:divsChild>
                        <w:div w:id="1732195556">
                          <w:marLeft w:val="0"/>
                          <w:marRight w:val="0"/>
                          <w:marTop w:val="0"/>
                          <w:marBottom w:val="0"/>
                          <w:divBdr>
                            <w:top w:val="none" w:sz="0" w:space="0" w:color="auto"/>
                            <w:left w:val="none" w:sz="0" w:space="0" w:color="auto"/>
                            <w:bottom w:val="none" w:sz="0" w:space="0" w:color="auto"/>
                            <w:right w:val="none" w:sz="0" w:space="0" w:color="auto"/>
                          </w:divBdr>
                          <w:divsChild>
                            <w:div w:id="22468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746185">
                      <w:marLeft w:val="0"/>
                      <w:marRight w:val="0"/>
                      <w:marTop w:val="0"/>
                      <w:marBottom w:val="0"/>
                      <w:divBdr>
                        <w:top w:val="none" w:sz="0" w:space="0" w:color="auto"/>
                        <w:left w:val="none" w:sz="0" w:space="0" w:color="auto"/>
                        <w:bottom w:val="none" w:sz="0" w:space="0" w:color="auto"/>
                        <w:right w:val="none" w:sz="0" w:space="0" w:color="auto"/>
                      </w:divBdr>
                      <w:divsChild>
                        <w:div w:id="718480476">
                          <w:marLeft w:val="0"/>
                          <w:marRight w:val="0"/>
                          <w:marTop w:val="0"/>
                          <w:marBottom w:val="0"/>
                          <w:divBdr>
                            <w:top w:val="none" w:sz="0" w:space="0" w:color="auto"/>
                            <w:left w:val="none" w:sz="0" w:space="0" w:color="auto"/>
                            <w:bottom w:val="none" w:sz="0" w:space="0" w:color="auto"/>
                            <w:right w:val="none" w:sz="0" w:space="0" w:color="auto"/>
                          </w:divBdr>
                          <w:divsChild>
                            <w:div w:id="1442341739">
                              <w:marLeft w:val="0"/>
                              <w:marRight w:val="0"/>
                              <w:marTop w:val="0"/>
                              <w:marBottom w:val="0"/>
                              <w:divBdr>
                                <w:top w:val="none" w:sz="0" w:space="0" w:color="auto"/>
                                <w:left w:val="none" w:sz="0" w:space="0" w:color="auto"/>
                                <w:bottom w:val="none" w:sz="0" w:space="0" w:color="auto"/>
                                <w:right w:val="none" w:sz="0" w:space="0" w:color="auto"/>
                              </w:divBdr>
                              <w:divsChild>
                                <w:div w:id="1885485122">
                                  <w:marLeft w:val="0"/>
                                  <w:marRight w:val="0"/>
                                  <w:marTop w:val="0"/>
                                  <w:marBottom w:val="0"/>
                                  <w:divBdr>
                                    <w:top w:val="none" w:sz="0" w:space="0" w:color="auto"/>
                                    <w:left w:val="none" w:sz="0" w:space="0" w:color="auto"/>
                                    <w:bottom w:val="none" w:sz="0" w:space="0" w:color="auto"/>
                                    <w:right w:val="none" w:sz="0" w:space="0" w:color="auto"/>
                                  </w:divBdr>
                                </w:div>
                                <w:div w:id="626081852">
                                  <w:marLeft w:val="0"/>
                                  <w:marRight w:val="0"/>
                                  <w:marTop w:val="0"/>
                                  <w:marBottom w:val="0"/>
                                  <w:divBdr>
                                    <w:top w:val="none" w:sz="0" w:space="0" w:color="auto"/>
                                    <w:left w:val="none" w:sz="0" w:space="0" w:color="auto"/>
                                    <w:bottom w:val="none" w:sz="0" w:space="0" w:color="auto"/>
                                    <w:right w:val="none" w:sz="0" w:space="0" w:color="auto"/>
                                  </w:divBdr>
                                  <w:divsChild>
                                    <w:div w:id="131282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605161">
                      <w:marLeft w:val="0"/>
                      <w:marRight w:val="0"/>
                      <w:marTop w:val="0"/>
                      <w:marBottom w:val="0"/>
                      <w:divBdr>
                        <w:top w:val="none" w:sz="0" w:space="0" w:color="auto"/>
                        <w:left w:val="none" w:sz="0" w:space="0" w:color="auto"/>
                        <w:bottom w:val="none" w:sz="0" w:space="0" w:color="auto"/>
                        <w:right w:val="none" w:sz="0" w:space="0" w:color="auto"/>
                      </w:divBdr>
                      <w:divsChild>
                        <w:div w:id="1875580381">
                          <w:marLeft w:val="0"/>
                          <w:marRight w:val="0"/>
                          <w:marTop w:val="0"/>
                          <w:marBottom w:val="0"/>
                          <w:divBdr>
                            <w:top w:val="none" w:sz="0" w:space="0" w:color="auto"/>
                            <w:left w:val="none" w:sz="0" w:space="0" w:color="auto"/>
                            <w:bottom w:val="none" w:sz="0" w:space="0" w:color="auto"/>
                            <w:right w:val="none" w:sz="0" w:space="0" w:color="auto"/>
                          </w:divBdr>
                          <w:divsChild>
                            <w:div w:id="569467957">
                              <w:marLeft w:val="0"/>
                              <w:marRight w:val="0"/>
                              <w:marTop w:val="0"/>
                              <w:marBottom w:val="0"/>
                              <w:divBdr>
                                <w:top w:val="none" w:sz="0" w:space="0" w:color="auto"/>
                                <w:left w:val="none" w:sz="0" w:space="0" w:color="auto"/>
                                <w:bottom w:val="none" w:sz="0" w:space="0" w:color="auto"/>
                                <w:right w:val="none" w:sz="0" w:space="0" w:color="auto"/>
                              </w:divBdr>
                              <w:divsChild>
                                <w:div w:id="2044862882">
                                  <w:marLeft w:val="0"/>
                                  <w:marRight w:val="0"/>
                                  <w:marTop w:val="0"/>
                                  <w:marBottom w:val="0"/>
                                  <w:divBdr>
                                    <w:top w:val="none" w:sz="0" w:space="0" w:color="auto"/>
                                    <w:left w:val="none" w:sz="0" w:space="0" w:color="auto"/>
                                    <w:bottom w:val="none" w:sz="0" w:space="0" w:color="auto"/>
                                    <w:right w:val="none" w:sz="0" w:space="0" w:color="auto"/>
                                  </w:divBdr>
                                </w:div>
                                <w:div w:id="440607614">
                                  <w:marLeft w:val="0"/>
                                  <w:marRight w:val="0"/>
                                  <w:marTop w:val="0"/>
                                  <w:marBottom w:val="0"/>
                                  <w:divBdr>
                                    <w:top w:val="none" w:sz="0" w:space="0" w:color="auto"/>
                                    <w:left w:val="none" w:sz="0" w:space="0" w:color="auto"/>
                                    <w:bottom w:val="none" w:sz="0" w:space="0" w:color="auto"/>
                                    <w:right w:val="none" w:sz="0" w:space="0" w:color="auto"/>
                                  </w:divBdr>
                                  <w:divsChild>
                                    <w:div w:id="127710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87540">
                      <w:marLeft w:val="0"/>
                      <w:marRight w:val="0"/>
                      <w:marTop w:val="0"/>
                      <w:marBottom w:val="0"/>
                      <w:divBdr>
                        <w:top w:val="none" w:sz="0" w:space="0" w:color="auto"/>
                        <w:left w:val="none" w:sz="0" w:space="0" w:color="auto"/>
                        <w:bottom w:val="none" w:sz="0" w:space="0" w:color="auto"/>
                        <w:right w:val="none" w:sz="0" w:space="0" w:color="auto"/>
                      </w:divBdr>
                      <w:divsChild>
                        <w:div w:id="494496429">
                          <w:marLeft w:val="0"/>
                          <w:marRight w:val="0"/>
                          <w:marTop w:val="0"/>
                          <w:marBottom w:val="0"/>
                          <w:divBdr>
                            <w:top w:val="none" w:sz="0" w:space="0" w:color="auto"/>
                            <w:left w:val="none" w:sz="0" w:space="0" w:color="auto"/>
                            <w:bottom w:val="none" w:sz="0" w:space="0" w:color="auto"/>
                            <w:right w:val="none" w:sz="0" w:space="0" w:color="auto"/>
                          </w:divBdr>
                          <w:divsChild>
                            <w:div w:id="1717775571">
                              <w:marLeft w:val="0"/>
                              <w:marRight w:val="0"/>
                              <w:marTop w:val="0"/>
                              <w:marBottom w:val="0"/>
                              <w:divBdr>
                                <w:top w:val="none" w:sz="0" w:space="0" w:color="auto"/>
                                <w:left w:val="none" w:sz="0" w:space="0" w:color="auto"/>
                                <w:bottom w:val="none" w:sz="0" w:space="0" w:color="auto"/>
                                <w:right w:val="none" w:sz="0" w:space="0" w:color="auto"/>
                              </w:divBdr>
                              <w:divsChild>
                                <w:div w:id="1263613814">
                                  <w:marLeft w:val="0"/>
                                  <w:marRight w:val="0"/>
                                  <w:marTop w:val="0"/>
                                  <w:marBottom w:val="0"/>
                                  <w:divBdr>
                                    <w:top w:val="none" w:sz="0" w:space="0" w:color="auto"/>
                                    <w:left w:val="none" w:sz="0" w:space="0" w:color="auto"/>
                                    <w:bottom w:val="none" w:sz="0" w:space="0" w:color="auto"/>
                                    <w:right w:val="none" w:sz="0" w:space="0" w:color="auto"/>
                                  </w:divBdr>
                                </w:div>
                                <w:div w:id="373390434">
                                  <w:marLeft w:val="0"/>
                                  <w:marRight w:val="0"/>
                                  <w:marTop w:val="0"/>
                                  <w:marBottom w:val="0"/>
                                  <w:divBdr>
                                    <w:top w:val="none" w:sz="0" w:space="0" w:color="auto"/>
                                    <w:left w:val="none" w:sz="0" w:space="0" w:color="auto"/>
                                    <w:bottom w:val="none" w:sz="0" w:space="0" w:color="auto"/>
                                    <w:right w:val="none" w:sz="0" w:space="0" w:color="auto"/>
                                  </w:divBdr>
                                  <w:divsChild>
                                    <w:div w:id="11551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4340583">
                  <w:marLeft w:val="0"/>
                  <w:marRight w:val="0"/>
                  <w:marTop w:val="0"/>
                  <w:marBottom w:val="0"/>
                  <w:divBdr>
                    <w:top w:val="none" w:sz="0" w:space="0" w:color="auto"/>
                    <w:left w:val="none" w:sz="0" w:space="0" w:color="auto"/>
                    <w:bottom w:val="none" w:sz="0" w:space="0" w:color="auto"/>
                    <w:right w:val="none" w:sz="0" w:space="0" w:color="auto"/>
                  </w:divBdr>
                </w:div>
                <w:div w:id="7024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956125">
          <w:marLeft w:val="0"/>
          <w:marRight w:val="0"/>
          <w:marTop w:val="0"/>
          <w:marBottom w:val="0"/>
          <w:divBdr>
            <w:top w:val="none" w:sz="0" w:space="0" w:color="auto"/>
            <w:left w:val="none" w:sz="0" w:space="0" w:color="auto"/>
            <w:bottom w:val="none" w:sz="0" w:space="0" w:color="auto"/>
            <w:right w:val="none" w:sz="0" w:space="0" w:color="auto"/>
          </w:divBdr>
          <w:divsChild>
            <w:div w:id="280650369">
              <w:marLeft w:val="0"/>
              <w:marRight w:val="0"/>
              <w:marTop w:val="0"/>
              <w:marBottom w:val="0"/>
              <w:divBdr>
                <w:top w:val="none" w:sz="0" w:space="0" w:color="auto"/>
                <w:left w:val="none" w:sz="0" w:space="0" w:color="auto"/>
                <w:bottom w:val="none" w:sz="0" w:space="0" w:color="auto"/>
                <w:right w:val="none" w:sz="0" w:space="0" w:color="auto"/>
              </w:divBdr>
              <w:divsChild>
                <w:div w:id="2074741701">
                  <w:marLeft w:val="0"/>
                  <w:marRight w:val="0"/>
                  <w:marTop w:val="0"/>
                  <w:marBottom w:val="0"/>
                  <w:divBdr>
                    <w:top w:val="none" w:sz="0" w:space="0" w:color="auto"/>
                    <w:left w:val="none" w:sz="0" w:space="0" w:color="auto"/>
                    <w:bottom w:val="none" w:sz="0" w:space="0" w:color="auto"/>
                    <w:right w:val="none" w:sz="0" w:space="0" w:color="auto"/>
                  </w:divBdr>
                  <w:divsChild>
                    <w:div w:id="1930767800">
                      <w:marLeft w:val="0"/>
                      <w:marRight w:val="0"/>
                      <w:marTop w:val="0"/>
                      <w:marBottom w:val="960"/>
                      <w:divBdr>
                        <w:top w:val="none" w:sz="0" w:space="0" w:color="auto"/>
                        <w:left w:val="none" w:sz="0" w:space="0" w:color="auto"/>
                        <w:bottom w:val="none" w:sz="0" w:space="0" w:color="auto"/>
                        <w:right w:val="none" w:sz="0" w:space="0" w:color="auto"/>
                      </w:divBdr>
                      <w:divsChild>
                        <w:div w:id="76024822">
                          <w:marLeft w:val="0"/>
                          <w:marRight w:val="0"/>
                          <w:marTop w:val="0"/>
                          <w:marBottom w:val="0"/>
                          <w:divBdr>
                            <w:top w:val="none" w:sz="0" w:space="0" w:color="auto"/>
                            <w:left w:val="none" w:sz="0" w:space="0" w:color="auto"/>
                            <w:bottom w:val="none" w:sz="0" w:space="0" w:color="auto"/>
                            <w:right w:val="none" w:sz="0" w:space="0" w:color="auto"/>
                          </w:divBdr>
                        </w:div>
                        <w:div w:id="1534490213">
                          <w:marLeft w:val="0"/>
                          <w:marRight w:val="0"/>
                          <w:marTop w:val="0"/>
                          <w:marBottom w:val="0"/>
                          <w:divBdr>
                            <w:top w:val="none" w:sz="0" w:space="0" w:color="auto"/>
                            <w:left w:val="none" w:sz="0" w:space="0" w:color="auto"/>
                            <w:bottom w:val="none" w:sz="0" w:space="0" w:color="auto"/>
                            <w:right w:val="none" w:sz="0" w:space="0" w:color="auto"/>
                          </w:divBdr>
                          <w:divsChild>
                            <w:div w:id="1711951987">
                              <w:marLeft w:val="0"/>
                              <w:marRight w:val="0"/>
                              <w:marTop w:val="0"/>
                              <w:marBottom w:val="0"/>
                              <w:divBdr>
                                <w:top w:val="none" w:sz="0" w:space="0" w:color="auto"/>
                                <w:left w:val="none" w:sz="0" w:space="0" w:color="auto"/>
                                <w:bottom w:val="none" w:sz="0" w:space="0" w:color="auto"/>
                                <w:right w:val="none" w:sz="0" w:space="0" w:color="auto"/>
                              </w:divBdr>
                            </w:div>
                            <w:div w:id="1903328231">
                              <w:marLeft w:val="0"/>
                              <w:marRight w:val="0"/>
                              <w:marTop w:val="0"/>
                              <w:marBottom w:val="0"/>
                              <w:divBdr>
                                <w:top w:val="none" w:sz="0" w:space="0" w:color="auto"/>
                                <w:left w:val="none" w:sz="0" w:space="0" w:color="auto"/>
                                <w:bottom w:val="none" w:sz="0" w:space="0" w:color="auto"/>
                                <w:right w:val="none" w:sz="0" w:space="0" w:color="auto"/>
                              </w:divBdr>
                            </w:div>
                            <w:div w:id="110636798">
                              <w:marLeft w:val="0"/>
                              <w:marRight w:val="0"/>
                              <w:marTop w:val="0"/>
                              <w:marBottom w:val="0"/>
                              <w:divBdr>
                                <w:top w:val="none" w:sz="0" w:space="0" w:color="auto"/>
                                <w:left w:val="none" w:sz="0" w:space="0" w:color="auto"/>
                                <w:bottom w:val="none" w:sz="0" w:space="0" w:color="auto"/>
                                <w:right w:val="none" w:sz="0" w:space="0" w:color="auto"/>
                              </w:divBdr>
                            </w:div>
                            <w:div w:id="1264458808">
                              <w:marLeft w:val="0"/>
                              <w:marRight w:val="0"/>
                              <w:marTop w:val="0"/>
                              <w:marBottom w:val="0"/>
                              <w:divBdr>
                                <w:top w:val="none" w:sz="0" w:space="0" w:color="auto"/>
                                <w:left w:val="none" w:sz="0" w:space="0" w:color="auto"/>
                                <w:bottom w:val="none" w:sz="0" w:space="0" w:color="auto"/>
                                <w:right w:val="none" w:sz="0" w:space="0" w:color="auto"/>
                              </w:divBdr>
                            </w:div>
                            <w:div w:id="455872389">
                              <w:marLeft w:val="0"/>
                              <w:marRight w:val="0"/>
                              <w:marTop w:val="0"/>
                              <w:marBottom w:val="0"/>
                              <w:divBdr>
                                <w:top w:val="none" w:sz="0" w:space="0" w:color="auto"/>
                                <w:left w:val="none" w:sz="0" w:space="0" w:color="auto"/>
                                <w:bottom w:val="none" w:sz="0" w:space="0" w:color="auto"/>
                                <w:right w:val="none" w:sz="0" w:space="0" w:color="auto"/>
                              </w:divBdr>
                            </w:div>
                            <w:div w:id="2047679597">
                              <w:marLeft w:val="0"/>
                              <w:marRight w:val="0"/>
                              <w:marTop w:val="0"/>
                              <w:marBottom w:val="0"/>
                              <w:divBdr>
                                <w:top w:val="none" w:sz="0" w:space="0" w:color="auto"/>
                                <w:left w:val="none" w:sz="0" w:space="0" w:color="auto"/>
                                <w:bottom w:val="none" w:sz="0" w:space="0" w:color="auto"/>
                                <w:right w:val="none" w:sz="0" w:space="0" w:color="auto"/>
                              </w:divBdr>
                            </w:div>
                            <w:div w:id="496267314">
                              <w:marLeft w:val="0"/>
                              <w:marRight w:val="0"/>
                              <w:marTop w:val="0"/>
                              <w:marBottom w:val="0"/>
                              <w:divBdr>
                                <w:top w:val="none" w:sz="0" w:space="0" w:color="auto"/>
                                <w:left w:val="none" w:sz="0" w:space="0" w:color="auto"/>
                                <w:bottom w:val="none" w:sz="0" w:space="0" w:color="auto"/>
                                <w:right w:val="none" w:sz="0" w:space="0" w:color="auto"/>
                              </w:divBdr>
                            </w:div>
                            <w:div w:id="1684701064">
                              <w:marLeft w:val="0"/>
                              <w:marRight w:val="0"/>
                              <w:marTop w:val="0"/>
                              <w:marBottom w:val="0"/>
                              <w:divBdr>
                                <w:top w:val="none" w:sz="0" w:space="0" w:color="auto"/>
                                <w:left w:val="none" w:sz="0" w:space="0" w:color="auto"/>
                                <w:bottom w:val="none" w:sz="0" w:space="0" w:color="auto"/>
                                <w:right w:val="none" w:sz="0" w:space="0" w:color="auto"/>
                              </w:divBdr>
                            </w:div>
                            <w:div w:id="810486925">
                              <w:marLeft w:val="0"/>
                              <w:marRight w:val="0"/>
                              <w:marTop w:val="0"/>
                              <w:marBottom w:val="0"/>
                              <w:divBdr>
                                <w:top w:val="none" w:sz="0" w:space="0" w:color="auto"/>
                                <w:left w:val="none" w:sz="0" w:space="0" w:color="auto"/>
                                <w:bottom w:val="none" w:sz="0" w:space="0" w:color="auto"/>
                                <w:right w:val="none" w:sz="0" w:space="0" w:color="auto"/>
                              </w:divBdr>
                            </w:div>
                            <w:div w:id="322903412">
                              <w:marLeft w:val="0"/>
                              <w:marRight w:val="0"/>
                              <w:marTop w:val="0"/>
                              <w:marBottom w:val="0"/>
                              <w:divBdr>
                                <w:top w:val="none" w:sz="0" w:space="0" w:color="auto"/>
                                <w:left w:val="none" w:sz="0" w:space="0" w:color="auto"/>
                                <w:bottom w:val="none" w:sz="0" w:space="0" w:color="auto"/>
                                <w:right w:val="none" w:sz="0" w:space="0" w:color="auto"/>
                              </w:divBdr>
                            </w:div>
                            <w:div w:id="2046053880">
                              <w:marLeft w:val="0"/>
                              <w:marRight w:val="0"/>
                              <w:marTop w:val="0"/>
                              <w:marBottom w:val="0"/>
                              <w:divBdr>
                                <w:top w:val="none" w:sz="0" w:space="0" w:color="auto"/>
                                <w:left w:val="none" w:sz="0" w:space="0" w:color="auto"/>
                                <w:bottom w:val="none" w:sz="0" w:space="0" w:color="auto"/>
                                <w:right w:val="none" w:sz="0" w:space="0" w:color="auto"/>
                              </w:divBdr>
                            </w:div>
                            <w:div w:id="1360548013">
                              <w:marLeft w:val="0"/>
                              <w:marRight w:val="0"/>
                              <w:marTop w:val="0"/>
                              <w:marBottom w:val="0"/>
                              <w:divBdr>
                                <w:top w:val="none" w:sz="0" w:space="0" w:color="auto"/>
                                <w:left w:val="none" w:sz="0" w:space="0" w:color="auto"/>
                                <w:bottom w:val="none" w:sz="0" w:space="0" w:color="auto"/>
                                <w:right w:val="none" w:sz="0" w:space="0" w:color="auto"/>
                              </w:divBdr>
                            </w:div>
                            <w:div w:id="178467587">
                              <w:marLeft w:val="0"/>
                              <w:marRight w:val="0"/>
                              <w:marTop w:val="0"/>
                              <w:marBottom w:val="0"/>
                              <w:divBdr>
                                <w:top w:val="none" w:sz="0" w:space="0" w:color="auto"/>
                                <w:left w:val="none" w:sz="0" w:space="0" w:color="auto"/>
                                <w:bottom w:val="none" w:sz="0" w:space="0" w:color="auto"/>
                                <w:right w:val="none" w:sz="0" w:space="0" w:color="auto"/>
                              </w:divBdr>
                            </w:div>
                            <w:div w:id="176702296">
                              <w:marLeft w:val="0"/>
                              <w:marRight w:val="0"/>
                              <w:marTop w:val="0"/>
                              <w:marBottom w:val="0"/>
                              <w:divBdr>
                                <w:top w:val="none" w:sz="0" w:space="0" w:color="auto"/>
                                <w:left w:val="none" w:sz="0" w:space="0" w:color="auto"/>
                                <w:bottom w:val="none" w:sz="0" w:space="0" w:color="auto"/>
                                <w:right w:val="none" w:sz="0" w:space="0" w:color="auto"/>
                              </w:divBdr>
                            </w:div>
                            <w:div w:id="735858085">
                              <w:marLeft w:val="0"/>
                              <w:marRight w:val="0"/>
                              <w:marTop w:val="0"/>
                              <w:marBottom w:val="0"/>
                              <w:divBdr>
                                <w:top w:val="none" w:sz="0" w:space="0" w:color="auto"/>
                                <w:left w:val="none" w:sz="0" w:space="0" w:color="auto"/>
                                <w:bottom w:val="none" w:sz="0" w:space="0" w:color="auto"/>
                                <w:right w:val="none" w:sz="0" w:space="0" w:color="auto"/>
                              </w:divBdr>
                            </w:div>
                            <w:div w:id="1202742648">
                              <w:marLeft w:val="0"/>
                              <w:marRight w:val="0"/>
                              <w:marTop w:val="0"/>
                              <w:marBottom w:val="0"/>
                              <w:divBdr>
                                <w:top w:val="none" w:sz="0" w:space="0" w:color="auto"/>
                                <w:left w:val="none" w:sz="0" w:space="0" w:color="auto"/>
                                <w:bottom w:val="none" w:sz="0" w:space="0" w:color="auto"/>
                                <w:right w:val="none" w:sz="0" w:space="0" w:color="auto"/>
                              </w:divBdr>
                            </w:div>
                            <w:div w:id="1171683381">
                              <w:marLeft w:val="0"/>
                              <w:marRight w:val="0"/>
                              <w:marTop w:val="0"/>
                              <w:marBottom w:val="0"/>
                              <w:divBdr>
                                <w:top w:val="none" w:sz="0" w:space="0" w:color="auto"/>
                                <w:left w:val="none" w:sz="0" w:space="0" w:color="auto"/>
                                <w:bottom w:val="none" w:sz="0" w:space="0" w:color="auto"/>
                                <w:right w:val="none" w:sz="0" w:space="0" w:color="auto"/>
                              </w:divBdr>
                            </w:div>
                            <w:div w:id="1169325367">
                              <w:marLeft w:val="0"/>
                              <w:marRight w:val="0"/>
                              <w:marTop w:val="0"/>
                              <w:marBottom w:val="0"/>
                              <w:divBdr>
                                <w:top w:val="none" w:sz="0" w:space="0" w:color="auto"/>
                                <w:left w:val="none" w:sz="0" w:space="0" w:color="auto"/>
                                <w:bottom w:val="none" w:sz="0" w:space="0" w:color="auto"/>
                                <w:right w:val="none" w:sz="0" w:space="0" w:color="auto"/>
                              </w:divBdr>
                            </w:div>
                          </w:divsChild>
                        </w:div>
                        <w:div w:id="469712126">
                          <w:marLeft w:val="0"/>
                          <w:marRight w:val="0"/>
                          <w:marTop w:val="0"/>
                          <w:marBottom w:val="0"/>
                          <w:divBdr>
                            <w:top w:val="none" w:sz="0" w:space="0" w:color="auto"/>
                            <w:left w:val="none" w:sz="0" w:space="0" w:color="auto"/>
                            <w:bottom w:val="none" w:sz="0" w:space="0" w:color="auto"/>
                            <w:right w:val="none" w:sz="0" w:space="0" w:color="auto"/>
                          </w:divBdr>
                          <w:divsChild>
                            <w:div w:id="90479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115917">
      <w:bodyDiv w:val="1"/>
      <w:marLeft w:val="0"/>
      <w:marRight w:val="0"/>
      <w:marTop w:val="0"/>
      <w:marBottom w:val="0"/>
      <w:divBdr>
        <w:top w:val="none" w:sz="0" w:space="0" w:color="auto"/>
        <w:left w:val="none" w:sz="0" w:space="0" w:color="auto"/>
        <w:bottom w:val="none" w:sz="0" w:space="0" w:color="auto"/>
        <w:right w:val="none" w:sz="0" w:space="0" w:color="auto"/>
      </w:divBdr>
    </w:div>
    <w:div w:id="1593278301">
      <w:bodyDiv w:val="1"/>
      <w:marLeft w:val="0"/>
      <w:marRight w:val="0"/>
      <w:marTop w:val="0"/>
      <w:marBottom w:val="0"/>
      <w:divBdr>
        <w:top w:val="none" w:sz="0" w:space="0" w:color="auto"/>
        <w:left w:val="none" w:sz="0" w:space="0" w:color="auto"/>
        <w:bottom w:val="none" w:sz="0" w:space="0" w:color="auto"/>
        <w:right w:val="none" w:sz="0" w:space="0" w:color="auto"/>
      </w:divBdr>
      <w:divsChild>
        <w:div w:id="1980108026">
          <w:marLeft w:val="0"/>
          <w:marRight w:val="0"/>
          <w:marTop w:val="0"/>
          <w:marBottom w:val="0"/>
          <w:divBdr>
            <w:top w:val="none" w:sz="0" w:space="0" w:color="auto"/>
            <w:left w:val="none" w:sz="0" w:space="0" w:color="auto"/>
            <w:bottom w:val="none" w:sz="0" w:space="0" w:color="auto"/>
            <w:right w:val="none" w:sz="0" w:space="0" w:color="auto"/>
          </w:divBdr>
          <w:divsChild>
            <w:div w:id="2092121032">
              <w:marLeft w:val="0"/>
              <w:marRight w:val="0"/>
              <w:marTop w:val="0"/>
              <w:marBottom w:val="0"/>
              <w:divBdr>
                <w:top w:val="none" w:sz="0" w:space="0" w:color="auto"/>
                <w:left w:val="none" w:sz="0" w:space="0" w:color="auto"/>
                <w:bottom w:val="none" w:sz="0" w:space="0" w:color="auto"/>
                <w:right w:val="none" w:sz="0" w:space="0" w:color="auto"/>
              </w:divBdr>
              <w:divsChild>
                <w:div w:id="360782136">
                  <w:marLeft w:val="0"/>
                  <w:marRight w:val="0"/>
                  <w:marTop w:val="0"/>
                  <w:marBottom w:val="0"/>
                  <w:divBdr>
                    <w:top w:val="none" w:sz="0" w:space="0" w:color="auto"/>
                    <w:left w:val="none" w:sz="0" w:space="0" w:color="auto"/>
                    <w:bottom w:val="none" w:sz="0" w:space="0" w:color="auto"/>
                    <w:right w:val="none" w:sz="0" w:space="0" w:color="auto"/>
                  </w:divBdr>
                  <w:divsChild>
                    <w:div w:id="114061167">
                      <w:marLeft w:val="0"/>
                      <w:marRight w:val="0"/>
                      <w:marTop w:val="0"/>
                      <w:marBottom w:val="0"/>
                      <w:divBdr>
                        <w:top w:val="none" w:sz="0" w:space="0" w:color="auto"/>
                        <w:left w:val="none" w:sz="0" w:space="0" w:color="auto"/>
                        <w:bottom w:val="none" w:sz="0" w:space="0" w:color="auto"/>
                        <w:right w:val="none" w:sz="0" w:space="0" w:color="auto"/>
                      </w:divBdr>
                      <w:divsChild>
                        <w:div w:id="1358652753">
                          <w:marLeft w:val="0"/>
                          <w:marRight w:val="0"/>
                          <w:marTop w:val="0"/>
                          <w:marBottom w:val="0"/>
                          <w:divBdr>
                            <w:top w:val="none" w:sz="0" w:space="0" w:color="auto"/>
                            <w:left w:val="none" w:sz="0" w:space="0" w:color="auto"/>
                            <w:bottom w:val="none" w:sz="0" w:space="0" w:color="auto"/>
                            <w:right w:val="none" w:sz="0" w:space="0" w:color="auto"/>
                          </w:divBdr>
                          <w:divsChild>
                            <w:div w:id="45760458">
                              <w:marLeft w:val="0"/>
                              <w:marRight w:val="0"/>
                              <w:marTop w:val="0"/>
                              <w:marBottom w:val="0"/>
                              <w:divBdr>
                                <w:top w:val="none" w:sz="0" w:space="0" w:color="auto"/>
                                <w:left w:val="none" w:sz="0" w:space="0" w:color="auto"/>
                                <w:bottom w:val="none" w:sz="0" w:space="0" w:color="auto"/>
                                <w:right w:val="none" w:sz="0" w:space="0" w:color="auto"/>
                              </w:divBdr>
                            </w:div>
                            <w:div w:id="202718061">
                              <w:marLeft w:val="0"/>
                              <w:marRight w:val="0"/>
                              <w:marTop w:val="0"/>
                              <w:marBottom w:val="0"/>
                              <w:divBdr>
                                <w:top w:val="none" w:sz="0" w:space="0" w:color="auto"/>
                                <w:left w:val="none" w:sz="0" w:space="0" w:color="auto"/>
                                <w:bottom w:val="none" w:sz="0" w:space="0" w:color="auto"/>
                                <w:right w:val="none" w:sz="0" w:space="0" w:color="auto"/>
                              </w:divBdr>
                              <w:divsChild>
                                <w:div w:id="630943307">
                                  <w:marLeft w:val="0"/>
                                  <w:marRight w:val="0"/>
                                  <w:marTop w:val="0"/>
                                  <w:marBottom w:val="0"/>
                                  <w:divBdr>
                                    <w:top w:val="none" w:sz="0" w:space="0" w:color="auto"/>
                                    <w:left w:val="none" w:sz="0" w:space="0" w:color="auto"/>
                                    <w:bottom w:val="none" w:sz="0" w:space="0" w:color="auto"/>
                                    <w:right w:val="none" w:sz="0" w:space="0" w:color="auto"/>
                                  </w:divBdr>
                                  <w:divsChild>
                                    <w:div w:id="1127645">
                                      <w:marLeft w:val="0"/>
                                      <w:marRight w:val="0"/>
                                      <w:marTop w:val="0"/>
                                      <w:marBottom w:val="0"/>
                                      <w:divBdr>
                                        <w:top w:val="none" w:sz="0" w:space="0" w:color="auto"/>
                                        <w:left w:val="none" w:sz="0" w:space="0" w:color="auto"/>
                                        <w:bottom w:val="none" w:sz="0" w:space="0" w:color="auto"/>
                                        <w:right w:val="none" w:sz="0" w:space="0" w:color="auto"/>
                                      </w:divBdr>
                                    </w:div>
                                  </w:divsChild>
                                </w:div>
                                <w:div w:id="1836340220">
                                  <w:marLeft w:val="0"/>
                                  <w:marRight w:val="0"/>
                                  <w:marTop w:val="0"/>
                                  <w:marBottom w:val="120"/>
                                  <w:divBdr>
                                    <w:top w:val="none" w:sz="0" w:space="0" w:color="auto"/>
                                    <w:left w:val="none" w:sz="0" w:space="0" w:color="auto"/>
                                    <w:bottom w:val="none" w:sz="0" w:space="0" w:color="auto"/>
                                    <w:right w:val="none" w:sz="0" w:space="0" w:color="auto"/>
                                  </w:divBdr>
                                </w:div>
                              </w:divsChild>
                            </w:div>
                            <w:div w:id="341666744">
                              <w:marLeft w:val="0"/>
                              <w:marRight w:val="0"/>
                              <w:marTop w:val="0"/>
                              <w:marBottom w:val="0"/>
                              <w:divBdr>
                                <w:top w:val="none" w:sz="0" w:space="0" w:color="auto"/>
                                <w:left w:val="none" w:sz="0" w:space="0" w:color="auto"/>
                                <w:bottom w:val="none" w:sz="0" w:space="0" w:color="auto"/>
                                <w:right w:val="none" w:sz="0" w:space="0" w:color="auto"/>
                              </w:divBdr>
                            </w:div>
                            <w:div w:id="359938818">
                              <w:marLeft w:val="0"/>
                              <w:marRight w:val="0"/>
                              <w:marTop w:val="0"/>
                              <w:marBottom w:val="0"/>
                              <w:divBdr>
                                <w:top w:val="none" w:sz="0" w:space="0" w:color="auto"/>
                                <w:left w:val="none" w:sz="0" w:space="0" w:color="auto"/>
                                <w:bottom w:val="none" w:sz="0" w:space="0" w:color="auto"/>
                                <w:right w:val="none" w:sz="0" w:space="0" w:color="auto"/>
                              </w:divBdr>
                              <w:divsChild>
                                <w:div w:id="1678387273">
                                  <w:marLeft w:val="0"/>
                                  <w:marRight w:val="0"/>
                                  <w:marTop w:val="0"/>
                                  <w:marBottom w:val="0"/>
                                  <w:divBdr>
                                    <w:top w:val="none" w:sz="0" w:space="0" w:color="auto"/>
                                    <w:left w:val="none" w:sz="0" w:space="0" w:color="auto"/>
                                    <w:bottom w:val="none" w:sz="0" w:space="0" w:color="auto"/>
                                    <w:right w:val="none" w:sz="0" w:space="0" w:color="auto"/>
                                  </w:divBdr>
                                  <w:divsChild>
                                    <w:div w:id="112357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15895">
                              <w:marLeft w:val="0"/>
                              <w:marRight w:val="0"/>
                              <w:marTop w:val="0"/>
                              <w:marBottom w:val="0"/>
                              <w:divBdr>
                                <w:top w:val="none" w:sz="0" w:space="0" w:color="auto"/>
                                <w:left w:val="none" w:sz="0" w:space="0" w:color="auto"/>
                                <w:bottom w:val="none" w:sz="0" w:space="0" w:color="auto"/>
                                <w:right w:val="none" w:sz="0" w:space="0" w:color="auto"/>
                              </w:divBdr>
                              <w:divsChild>
                                <w:div w:id="1516731131">
                                  <w:marLeft w:val="0"/>
                                  <w:marRight w:val="0"/>
                                  <w:marTop w:val="0"/>
                                  <w:marBottom w:val="0"/>
                                  <w:divBdr>
                                    <w:top w:val="none" w:sz="0" w:space="0" w:color="auto"/>
                                    <w:left w:val="none" w:sz="0" w:space="0" w:color="auto"/>
                                    <w:bottom w:val="none" w:sz="0" w:space="0" w:color="auto"/>
                                    <w:right w:val="none" w:sz="0" w:space="0" w:color="auto"/>
                                  </w:divBdr>
                                </w:div>
                              </w:divsChild>
                            </w:div>
                            <w:div w:id="494954903">
                              <w:marLeft w:val="0"/>
                              <w:marRight w:val="0"/>
                              <w:marTop w:val="0"/>
                              <w:marBottom w:val="0"/>
                              <w:divBdr>
                                <w:top w:val="none" w:sz="0" w:space="0" w:color="auto"/>
                                <w:left w:val="none" w:sz="0" w:space="0" w:color="auto"/>
                                <w:bottom w:val="none" w:sz="0" w:space="0" w:color="auto"/>
                                <w:right w:val="none" w:sz="0" w:space="0" w:color="auto"/>
                              </w:divBdr>
                            </w:div>
                            <w:div w:id="549541120">
                              <w:marLeft w:val="0"/>
                              <w:marRight w:val="0"/>
                              <w:marTop w:val="0"/>
                              <w:marBottom w:val="0"/>
                              <w:divBdr>
                                <w:top w:val="none" w:sz="0" w:space="0" w:color="auto"/>
                                <w:left w:val="none" w:sz="0" w:space="0" w:color="auto"/>
                                <w:bottom w:val="none" w:sz="0" w:space="0" w:color="auto"/>
                                <w:right w:val="none" w:sz="0" w:space="0" w:color="auto"/>
                              </w:divBdr>
                              <w:divsChild>
                                <w:div w:id="294875946">
                                  <w:marLeft w:val="0"/>
                                  <w:marRight w:val="0"/>
                                  <w:marTop w:val="0"/>
                                  <w:marBottom w:val="0"/>
                                  <w:divBdr>
                                    <w:top w:val="none" w:sz="0" w:space="0" w:color="auto"/>
                                    <w:left w:val="none" w:sz="0" w:space="0" w:color="auto"/>
                                    <w:bottom w:val="none" w:sz="0" w:space="0" w:color="auto"/>
                                    <w:right w:val="none" w:sz="0" w:space="0" w:color="auto"/>
                                  </w:divBdr>
                                  <w:divsChild>
                                    <w:div w:id="1332681934">
                                      <w:marLeft w:val="0"/>
                                      <w:marRight w:val="0"/>
                                      <w:marTop w:val="0"/>
                                      <w:marBottom w:val="0"/>
                                      <w:divBdr>
                                        <w:top w:val="none" w:sz="0" w:space="0" w:color="auto"/>
                                        <w:left w:val="none" w:sz="0" w:space="0" w:color="auto"/>
                                        <w:bottom w:val="none" w:sz="0" w:space="0" w:color="auto"/>
                                        <w:right w:val="none" w:sz="0" w:space="0" w:color="auto"/>
                                      </w:divBdr>
                                    </w:div>
                                  </w:divsChild>
                                </w:div>
                                <w:div w:id="877161157">
                                  <w:marLeft w:val="0"/>
                                  <w:marRight w:val="0"/>
                                  <w:marTop w:val="0"/>
                                  <w:marBottom w:val="120"/>
                                  <w:divBdr>
                                    <w:top w:val="none" w:sz="0" w:space="0" w:color="auto"/>
                                    <w:left w:val="none" w:sz="0" w:space="0" w:color="auto"/>
                                    <w:bottom w:val="none" w:sz="0" w:space="0" w:color="auto"/>
                                    <w:right w:val="none" w:sz="0" w:space="0" w:color="auto"/>
                                  </w:divBdr>
                                </w:div>
                              </w:divsChild>
                            </w:div>
                            <w:div w:id="589314451">
                              <w:marLeft w:val="0"/>
                              <w:marRight w:val="0"/>
                              <w:marTop w:val="0"/>
                              <w:marBottom w:val="0"/>
                              <w:divBdr>
                                <w:top w:val="none" w:sz="0" w:space="0" w:color="auto"/>
                                <w:left w:val="none" w:sz="0" w:space="0" w:color="auto"/>
                                <w:bottom w:val="none" w:sz="0" w:space="0" w:color="auto"/>
                                <w:right w:val="none" w:sz="0" w:space="0" w:color="auto"/>
                              </w:divBdr>
                              <w:divsChild>
                                <w:div w:id="163861387">
                                  <w:marLeft w:val="0"/>
                                  <w:marRight w:val="0"/>
                                  <w:marTop w:val="0"/>
                                  <w:marBottom w:val="120"/>
                                  <w:divBdr>
                                    <w:top w:val="none" w:sz="0" w:space="0" w:color="auto"/>
                                    <w:left w:val="none" w:sz="0" w:space="0" w:color="auto"/>
                                    <w:bottom w:val="none" w:sz="0" w:space="0" w:color="auto"/>
                                    <w:right w:val="none" w:sz="0" w:space="0" w:color="auto"/>
                                  </w:divBdr>
                                </w:div>
                                <w:div w:id="214969954">
                                  <w:marLeft w:val="0"/>
                                  <w:marRight w:val="0"/>
                                  <w:marTop w:val="0"/>
                                  <w:marBottom w:val="0"/>
                                  <w:divBdr>
                                    <w:top w:val="none" w:sz="0" w:space="0" w:color="auto"/>
                                    <w:left w:val="none" w:sz="0" w:space="0" w:color="auto"/>
                                    <w:bottom w:val="none" w:sz="0" w:space="0" w:color="auto"/>
                                    <w:right w:val="none" w:sz="0" w:space="0" w:color="auto"/>
                                  </w:divBdr>
                                  <w:divsChild>
                                    <w:div w:id="75493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315652">
                              <w:marLeft w:val="0"/>
                              <w:marRight w:val="0"/>
                              <w:marTop w:val="0"/>
                              <w:marBottom w:val="0"/>
                              <w:divBdr>
                                <w:top w:val="none" w:sz="0" w:space="0" w:color="auto"/>
                                <w:left w:val="none" w:sz="0" w:space="0" w:color="auto"/>
                                <w:bottom w:val="none" w:sz="0" w:space="0" w:color="auto"/>
                                <w:right w:val="none" w:sz="0" w:space="0" w:color="auto"/>
                              </w:divBdr>
                            </w:div>
                            <w:div w:id="754280296">
                              <w:marLeft w:val="0"/>
                              <w:marRight w:val="0"/>
                              <w:marTop w:val="0"/>
                              <w:marBottom w:val="0"/>
                              <w:divBdr>
                                <w:top w:val="none" w:sz="0" w:space="0" w:color="auto"/>
                                <w:left w:val="none" w:sz="0" w:space="0" w:color="auto"/>
                                <w:bottom w:val="none" w:sz="0" w:space="0" w:color="auto"/>
                                <w:right w:val="none" w:sz="0" w:space="0" w:color="auto"/>
                              </w:divBdr>
                            </w:div>
                            <w:div w:id="786701013">
                              <w:marLeft w:val="0"/>
                              <w:marRight w:val="0"/>
                              <w:marTop w:val="0"/>
                              <w:marBottom w:val="0"/>
                              <w:divBdr>
                                <w:top w:val="none" w:sz="0" w:space="0" w:color="auto"/>
                                <w:left w:val="none" w:sz="0" w:space="0" w:color="auto"/>
                                <w:bottom w:val="none" w:sz="0" w:space="0" w:color="auto"/>
                                <w:right w:val="none" w:sz="0" w:space="0" w:color="auto"/>
                              </w:divBdr>
                            </w:div>
                            <w:div w:id="870846306">
                              <w:marLeft w:val="0"/>
                              <w:marRight w:val="0"/>
                              <w:marTop w:val="0"/>
                              <w:marBottom w:val="0"/>
                              <w:divBdr>
                                <w:top w:val="none" w:sz="0" w:space="0" w:color="auto"/>
                                <w:left w:val="none" w:sz="0" w:space="0" w:color="auto"/>
                                <w:bottom w:val="none" w:sz="0" w:space="0" w:color="auto"/>
                                <w:right w:val="none" w:sz="0" w:space="0" w:color="auto"/>
                              </w:divBdr>
                            </w:div>
                            <w:div w:id="883297576">
                              <w:marLeft w:val="0"/>
                              <w:marRight w:val="0"/>
                              <w:marTop w:val="0"/>
                              <w:marBottom w:val="0"/>
                              <w:divBdr>
                                <w:top w:val="none" w:sz="0" w:space="0" w:color="auto"/>
                                <w:left w:val="none" w:sz="0" w:space="0" w:color="auto"/>
                                <w:bottom w:val="none" w:sz="0" w:space="0" w:color="auto"/>
                                <w:right w:val="none" w:sz="0" w:space="0" w:color="auto"/>
                              </w:divBdr>
                            </w:div>
                            <w:div w:id="928273475">
                              <w:marLeft w:val="0"/>
                              <w:marRight w:val="0"/>
                              <w:marTop w:val="0"/>
                              <w:marBottom w:val="0"/>
                              <w:divBdr>
                                <w:top w:val="none" w:sz="0" w:space="0" w:color="auto"/>
                                <w:left w:val="none" w:sz="0" w:space="0" w:color="auto"/>
                                <w:bottom w:val="none" w:sz="0" w:space="0" w:color="auto"/>
                                <w:right w:val="none" w:sz="0" w:space="0" w:color="auto"/>
                              </w:divBdr>
                            </w:div>
                            <w:div w:id="975138627">
                              <w:marLeft w:val="0"/>
                              <w:marRight w:val="0"/>
                              <w:marTop w:val="0"/>
                              <w:marBottom w:val="0"/>
                              <w:divBdr>
                                <w:top w:val="none" w:sz="0" w:space="0" w:color="auto"/>
                                <w:left w:val="none" w:sz="0" w:space="0" w:color="auto"/>
                                <w:bottom w:val="none" w:sz="0" w:space="0" w:color="auto"/>
                                <w:right w:val="none" w:sz="0" w:space="0" w:color="auto"/>
                              </w:divBdr>
                            </w:div>
                            <w:div w:id="1042901961">
                              <w:marLeft w:val="0"/>
                              <w:marRight w:val="0"/>
                              <w:marTop w:val="0"/>
                              <w:marBottom w:val="0"/>
                              <w:divBdr>
                                <w:top w:val="none" w:sz="0" w:space="0" w:color="auto"/>
                                <w:left w:val="none" w:sz="0" w:space="0" w:color="auto"/>
                                <w:bottom w:val="none" w:sz="0" w:space="0" w:color="auto"/>
                                <w:right w:val="none" w:sz="0" w:space="0" w:color="auto"/>
                              </w:divBdr>
                            </w:div>
                            <w:div w:id="1057818387">
                              <w:marLeft w:val="0"/>
                              <w:marRight w:val="0"/>
                              <w:marTop w:val="0"/>
                              <w:marBottom w:val="0"/>
                              <w:divBdr>
                                <w:top w:val="none" w:sz="0" w:space="0" w:color="auto"/>
                                <w:left w:val="none" w:sz="0" w:space="0" w:color="auto"/>
                                <w:bottom w:val="none" w:sz="0" w:space="0" w:color="auto"/>
                                <w:right w:val="none" w:sz="0" w:space="0" w:color="auto"/>
                              </w:divBdr>
                              <w:divsChild>
                                <w:div w:id="1407801976">
                                  <w:marLeft w:val="0"/>
                                  <w:marRight w:val="0"/>
                                  <w:marTop w:val="0"/>
                                  <w:marBottom w:val="0"/>
                                  <w:divBdr>
                                    <w:top w:val="none" w:sz="0" w:space="0" w:color="auto"/>
                                    <w:left w:val="none" w:sz="0" w:space="0" w:color="auto"/>
                                    <w:bottom w:val="none" w:sz="0" w:space="0" w:color="auto"/>
                                    <w:right w:val="none" w:sz="0" w:space="0" w:color="auto"/>
                                  </w:divBdr>
                                  <w:divsChild>
                                    <w:div w:id="121615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11185">
                              <w:marLeft w:val="0"/>
                              <w:marRight w:val="0"/>
                              <w:marTop w:val="0"/>
                              <w:marBottom w:val="0"/>
                              <w:divBdr>
                                <w:top w:val="none" w:sz="0" w:space="0" w:color="auto"/>
                                <w:left w:val="none" w:sz="0" w:space="0" w:color="auto"/>
                                <w:bottom w:val="none" w:sz="0" w:space="0" w:color="auto"/>
                                <w:right w:val="none" w:sz="0" w:space="0" w:color="auto"/>
                              </w:divBdr>
                              <w:divsChild>
                                <w:div w:id="1779762505">
                                  <w:marLeft w:val="0"/>
                                  <w:marRight w:val="0"/>
                                  <w:marTop w:val="0"/>
                                  <w:marBottom w:val="0"/>
                                  <w:divBdr>
                                    <w:top w:val="none" w:sz="0" w:space="0" w:color="auto"/>
                                    <w:left w:val="none" w:sz="0" w:space="0" w:color="auto"/>
                                    <w:bottom w:val="none" w:sz="0" w:space="0" w:color="auto"/>
                                    <w:right w:val="none" w:sz="0" w:space="0" w:color="auto"/>
                                  </w:divBdr>
                                  <w:divsChild>
                                    <w:div w:id="111575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044202">
                              <w:marLeft w:val="0"/>
                              <w:marRight w:val="0"/>
                              <w:marTop w:val="0"/>
                              <w:marBottom w:val="0"/>
                              <w:divBdr>
                                <w:top w:val="none" w:sz="0" w:space="0" w:color="auto"/>
                                <w:left w:val="none" w:sz="0" w:space="0" w:color="auto"/>
                                <w:bottom w:val="none" w:sz="0" w:space="0" w:color="auto"/>
                                <w:right w:val="none" w:sz="0" w:space="0" w:color="auto"/>
                              </w:divBdr>
                            </w:div>
                            <w:div w:id="1301308337">
                              <w:marLeft w:val="0"/>
                              <w:marRight w:val="0"/>
                              <w:marTop w:val="0"/>
                              <w:marBottom w:val="0"/>
                              <w:divBdr>
                                <w:top w:val="none" w:sz="0" w:space="0" w:color="auto"/>
                                <w:left w:val="none" w:sz="0" w:space="0" w:color="auto"/>
                                <w:bottom w:val="none" w:sz="0" w:space="0" w:color="auto"/>
                                <w:right w:val="none" w:sz="0" w:space="0" w:color="auto"/>
                              </w:divBdr>
                              <w:divsChild>
                                <w:div w:id="1948075458">
                                  <w:marLeft w:val="0"/>
                                  <w:marRight w:val="0"/>
                                  <w:marTop w:val="0"/>
                                  <w:marBottom w:val="0"/>
                                  <w:divBdr>
                                    <w:top w:val="none" w:sz="0" w:space="0" w:color="auto"/>
                                    <w:left w:val="none" w:sz="0" w:space="0" w:color="auto"/>
                                    <w:bottom w:val="none" w:sz="0" w:space="0" w:color="auto"/>
                                    <w:right w:val="none" w:sz="0" w:space="0" w:color="auto"/>
                                  </w:divBdr>
                                  <w:divsChild>
                                    <w:div w:id="181378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494148">
                              <w:marLeft w:val="0"/>
                              <w:marRight w:val="0"/>
                              <w:marTop w:val="150"/>
                              <w:marBottom w:val="60"/>
                              <w:divBdr>
                                <w:top w:val="none" w:sz="0" w:space="0" w:color="auto"/>
                                <w:left w:val="none" w:sz="0" w:space="0" w:color="auto"/>
                                <w:bottom w:val="none" w:sz="0" w:space="0" w:color="auto"/>
                                <w:right w:val="none" w:sz="0" w:space="0" w:color="auto"/>
                              </w:divBdr>
                            </w:div>
                            <w:div w:id="1324163768">
                              <w:marLeft w:val="0"/>
                              <w:marRight w:val="0"/>
                              <w:marTop w:val="0"/>
                              <w:marBottom w:val="0"/>
                              <w:divBdr>
                                <w:top w:val="none" w:sz="0" w:space="0" w:color="auto"/>
                                <w:left w:val="none" w:sz="0" w:space="0" w:color="auto"/>
                                <w:bottom w:val="none" w:sz="0" w:space="0" w:color="auto"/>
                                <w:right w:val="none" w:sz="0" w:space="0" w:color="auto"/>
                              </w:divBdr>
                            </w:div>
                            <w:div w:id="1348557642">
                              <w:marLeft w:val="0"/>
                              <w:marRight w:val="0"/>
                              <w:marTop w:val="150"/>
                              <w:marBottom w:val="60"/>
                              <w:divBdr>
                                <w:top w:val="none" w:sz="0" w:space="0" w:color="auto"/>
                                <w:left w:val="none" w:sz="0" w:space="0" w:color="auto"/>
                                <w:bottom w:val="none" w:sz="0" w:space="0" w:color="auto"/>
                                <w:right w:val="none" w:sz="0" w:space="0" w:color="auto"/>
                              </w:divBdr>
                            </w:div>
                            <w:div w:id="1422794624">
                              <w:marLeft w:val="0"/>
                              <w:marRight w:val="0"/>
                              <w:marTop w:val="0"/>
                              <w:marBottom w:val="0"/>
                              <w:divBdr>
                                <w:top w:val="none" w:sz="0" w:space="0" w:color="auto"/>
                                <w:left w:val="none" w:sz="0" w:space="0" w:color="auto"/>
                                <w:bottom w:val="none" w:sz="0" w:space="0" w:color="auto"/>
                                <w:right w:val="none" w:sz="0" w:space="0" w:color="auto"/>
                              </w:divBdr>
                            </w:div>
                            <w:div w:id="1532263911">
                              <w:marLeft w:val="0"/>
                              <w:marRight w:val="0"/>
                              <w:marTop w:val="0"/>
                              <w:marBottom w:val="0"/>
                              <w:divBdr>
                                <w:top w:val="none" w:sz="0" w:space="0" w:color="auto"/>
                                <w:left w:val="none" w:sz="0" w:space="0" w:color="auto"/>
                                <w:bottom w:val="none" w:sz="0" w:space="0" w:color="auto"/>
                                <w:right w:val="none" w:sz="0" w:space="0" w:color="auto"/>
                              </w:divBdr>
                            </w:div>
                            <w:div w:id="1647706878">
                              <w:marLeft w:val="0"/>
                              <w:marRight w:val="0"/>
                              <w:marTop w:val="150"/>
                              <w:marBottom w:val="60"/>
                              <w:divBdr>
                                <w:top w:val="none" w:sz="0" w:space="0" w:color="auto"/>
                                <w:left w:val="none" w:sz="0" w:space="0" w:color="auto"/>
                                <w:bottom w:val="none" w:sz="0" w:space="0" w:color="auto"/>
                                <w:right w:val="none" w:sz="0" w:space="0" w:color="auto"/>
                              </w:divBdr>
                            </w:div>
                            <w:div w:id="1712417430">
                              <w:marLeft w:val="0"/>
                              <w:marRight w:val="0"/>
                              <w:marTop w:val="0"/>
                              <w:marBottom w:val="0"/>
                              <w:divBdr>
                                <w:top w:val="none" w:sz="0" w:space="0" w:color="auto"/>
                                <w:left w:val="none" w:sz="0" w:space="0" w:color="auto"/>
                                <w:bottom w:val="none" w:sz="0" w:space="0" w:color="auto"/>
                                <w:right w:val="none" w:sz="0" w:space="0" w:color="auto"/>
                              </w:divBdr>
                              <w:divsChild>
                                <w:div w:id="1430008311">
                                  <w:marLeft w:val="0"/>
                                  <w:marRight w:val="0"/>
                                  <w:marTop w:val="0"/>
                                  <w:marBottom w:val="0"/>
                                  <w:divBdr>
                                    <w:top w:val="none" w:sz="0" w:space="0" w:color="auto"/>
                                    <w:left w:val="none" w:sz="0" w:space="0" w:color="auto"/>
                                    <w:bottom w:val="none" w:sz="0" w:space="0" w:color="auto"/>
                                    <w:right w:val="none" w:sz="0" w:space="0" w:color="auto"/>
                                  </w:divBdr>
                                  <w:divsChild>
                                    <w:div w:id="1904484416">
                                      <w:marLeft w:val="0"/>
                                      <w:marRight w:val="0"/>
                                      <w:marTop w:val="0"/>
                                      <w:marBottom w:val="0"/>
                                      <w:divBdr>
                                        <w:top w:val="none" w:sz="0" w:space="0" w:color="auto"/>
                                        <w:left w:val="none" w:sz="0" w:space="0" w:color="auto"/>
                                        <w:bottom w:val="none" w:sz="0" w:space="0" w:color="auto"/>
                                        <w:right w:val="none" w:sz="0" w:space="0" w:color="auto"/>
                                      </w:divBdr>
                                    </w:div>
                                  </w:divsChild>
                                </w:div>
                                <w:div w:id="1882595730">
                                  <w:marLeft w:val="0"/>
                                  <w:marRight w:val="0"/>
                                  <w:marTop w:val="0"/>
                                  <w:marBottom w:val="120"/>
                                  <w:divBdr>
                                    <w:top w:val="none" w:sz="0" w:space="0" w:color="auto"/>
                                    <w:left w:val="none" w:sz="0" w:space="0" w:color="auto"/>
                                    <w:bottom w:val="none" w:sz="0" w:space="0" w:color="auto"/>
                                    <w:right w:val="none" w:sz="0" w:space="0" w:color="auto"/>
                                  </w:divBdr>
                                </w:div>
                              </w:divsChild>
                            </w:div>
                            <w:div w:id="1741975976">
                              <w:marLeft w:val="0"/>
                              <w:marRight w:val="0"/>
                              <w:marTop w:val="0"/>
                              <w:marBottom w:val="0"/>
                              <w:divBdr>
                                <w:top w:val="none" w:sz="0" w:space="0" w:color="auto"/>
                                <w:left w:val="none" w:sz="0" w:space="0" w:color="auto"/>
                                <w:bottom w:val="none" w:sz="0" w:space="0" w:color="auto"/>
                                <w:right w:val="none" w:sz="0" w:space="0" w:color="auto"/>
                              </w:divBdr>
                            </w:div>
                            <w:div w:id="1802074660">
                              <w:marLeft w:val="0"/>
                              <w:marRight w:val="0"/>
                              <w:marTop w:val="150"/>
                              <w:marBottom w:val="60"/>
                              <w:divBdr>
                                <w:top w:val="none" w:sz="0" w:space="0" w:color="auto"/>
                                <w:left w:val="none" w:sz="0" w:space="0" w:color="auto"/>
                                <w:bottom w:val="none" w:sz="0" w:space="0" w:color="auto"/>
                                <w:right w:val="none" w:sz="0" w:space="0" w:color="auto"/>
                              </w:divBdr>
                            </w:div>
                            <w:div w:id="1820031706">
                              <w:marLeft w:val="0"/>
                              <w:marRight w:val="0"/>
                              <w:marTop w:val="0"/>
                              <w:marBottom w:val="0"/>
                              <w:divBdr>
                                <w:top w:val="none" w:sz="0" w:space="0" w:color="auto"/>
                                <w:left w:val="none" w:sz="0" w:space="0" w:color="auto"/>
                                <w:bottom w:val="none" w:sz="0" w:space="0" w:color="auto"/>
                                <w:right w:val="none" w:sz="0" w:space="0" w:color="auto"/>
                              </w:divBdr>
                            </w:div>
                            <w:div w:id="1929267242">
                              <w:marLeft w:val="0"/>
                              <w:marRight w:val="0"/>
                              <w:marTop w:val="0"/>
                              <w:marBottom w:val="0"/>
                              <w:divBdr>
                                <w:top w:val="none" w:sz="0" w:space="0" w:color="auto"/>
                                <w:left w:val="none" w:sz="0" w:space="0" w:color="auto"/>
                                <w:bottom w:val="none" w:sz="0" w:space="0" w:color="auto"/>
                                <w:right w:val="none" w:sz="0" w:space="0" w:color="auto"/>
                              </w:divBdr>
                            </w:div>
                            <w:div w:id="2005814582">
                              <w:marLeft w:val="0"/>
                              <w:marRight w:val="0"/>
                              <w:marTop w:val="150"/>
                              <w:marBottom w:val="60"/>
                              <w:divBdr>
                                <w:top w:val="none" w:sz="0" w:space="0" w:color="auto"/>
                                <w:left w:val="none" w:sz="0" w:space="0" w:color="auto"/>
                                <w:bottom w:val="none" w:sz="0" w:space="0" w:color="auto"/>
                                <w:right w:val="none" w:sz="0" w:space="0" w:color="auto"/>
                              </w:divBdr>
                            </w:div>
                            <w:div w:id="208379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4439426">
      <w:bodyDiv w:val="1"/>
      <w:marLeft w:val="0"/>
      <w:marRight w:val="0"/>
      <w:marTop w:val="0"/>
      <w:marBottom w:val="0"/>
      <w:divBdr>
        <w:top w:val="none" w:sz="0" w:space="0" w:color="auto"/>
        <w:left w:val="none" w:sz="0" w:space="0" w:color="auto"/>
        <w:bottom w:val="none" w:sz="0" w:space="0" w:color="auto"/>
        <w:right w:val="none" w:sz="0" w:space="0" w:color="auto"/>
      </w:divBdr>
    </w:div>
    <w:div w:id="1597590868">
      <w:bodyDiv w:val="1"/>
      <w:marLeft w:val="0"/>
      <w:marRight w:val="0"/>
      <w:marTop w:val="0"/>
      <w:marBottom w:val="0"/>
      <w:divBdr>
        <w:top w:val="none" w:sz="0" w:space="0" w:color="auto"/>
        <w:left w:val="none" w:sz="0" w:space="0" w:color="auto"/>
        <w:bottom w:val="none" w:sz="0" w:space="0" w:color="auto"/>
        <w:right w:val="none" w:sz="0" w:space="0" w:color="auto"/>
      </w:divBdr>
      <w:divsChild>
        <w:div w:id="241839673">
          <w:marLeft w:val="0"/>
          <w:marRight w:val="0"/>
          <w:marTop w:val="0"/>
          <w:marBottom w:val="0"/>
          <w:divBdr>
            <w:top w:val="none" w:sz="0" w:space="0" w:color="auto"/>
            <w:left w:val="none" w:sz="0" w:space="0" w:color="auto"/>
            <w:bottom w:val="none" w:sz="0" w:space="0" w:color="auto"/>
            <w:right w:val="none" w:sz="0" w:space="0" w:color="auto"/>
          </w:divBdr>
          <w:divsChild>
            <w:div w:id="393353465">
              <w:marLeft w:val="0"/>
              <w:marRight w:val="0"/>
              <w:marTop w:val="0"/>
              <w:marBottom w:val="0"/>
              <w:divBdr>
                <w:top w:val="none" w:sz="0" w:space="0" w:color="auto"/>
                <w:left w:val="none" w:sz="0" w:space="0" w:color="auto"/>
                <w:bottom w:val="none" w:sz="0" w:space="0" w:color="auto"/>
                <w:right w:val="none" w:sz="0" w:space="0" w:color="auto"/>
              </w:divBdr>
              <w:divsChild>
                <w:div w:id="180381457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82747809">
          <w:marLeft w:val="0"/>
          <w:marRight w:val="0"/>
          <w:marTop w:val="0"/>
          <w:marBottom w:val="0"/>
          <w:divBdr>
            <w:top w:val="none" w:sz="0" w:space="0" w:color="auto"/>
            <w:left w:val="none" w:sz="0" w:space="0" w:color="auto"/>
            <w:bottom w:val="none" w:sz="0" w:space="0" w:color="auto"/>
            <w:right w:val="none" w:sz="0" w:space="0" w:color="auto"/>
          </w:divBdr>
          <w:divsChild>
            <w:div w:id="875700308">
              <w:marLeft w:val="0"/>
              <w:marRight w:val="0"/>
              <w:marTop w:val="0"/>
              <w:marBottom w:val="0"/>
              <w:divBdr>
                <w:top w:val="none" w:sz="0" w:space="0" w:color="auto"/>
                <w:left w:val="none" w:sz="0" w:space="0" w:color="auto"/>
                <w:bottom w:val="none" w:sz="0" w:space="0" w:color="auto"/>
                <w:right w:val="none" w:sz="0" w:space="0" w:color="auto"/>
              </w:divBdr>
              <w:divsChild>
                <w:div w:id="490416622">
                  <w:marLeft w:val="-420"/>
                  <w:marRight w:val="0"/>
                  <w:marTop w:val="0"/>
                  <w:marBottom w:val="0"/>
                  <w:divBdr>
                    <w:top w:val="none" w:sz="0" w:space="0" w:color="auto"/>
                    <w:left w:val="none" w:sz="0" w:space="0" w:color="auto"/>
                    <w:bottom w:val="none" w:sz="0" w:space="0" w:color="auto"/>
                    <w:right w:val="none" w:sz="0" w:space="0" w:color="auto"/>
                  </w:divBdr>
                  <w:divsChild>
                    <w:div w:id="967323265">
                      <w:marLeft w:val="0"/>
                      <w:marRight w:val="0"/>
                      <w:marTop w:val="0"/>
                      <w:marBottom w:val="0"/>
                      <w:divBdr>
                        <w:top w:val="none" w:sz="0" w:space="0" w:color="auto"/>
                        <w:left w:val="none" w:sz="0" w:space="0" w:color="auto"/>
                        <w:bottom w:val="none" w:sz="0" w:space="0" w:color="auto"/>
                        <w:right w:val="none" w:sz="0" w:space="0" w:color="auto"/>
                      </w:divBdr>
                      <w:divsChild>
                        <w:div w:id="522285486">
                          <w:marLeft w:val="0"/>
                          <w:marRight w:val="0"/>
                          <w:marTop w:val="0"/>
                          <w:marBottom w:val="0"/>
                          <w:divBdr>
                            <w:top w:val="none" w:sz="0" w:space="0" w:color="auto"/>
                            <w:left w:val="none" w:sz="0" w:space="0" w:color="auto"/>
                            <w:bottom w:val="none" w:sz="0" w:space="0" w:color="auto"/>
                            <w:right w:val="none" w:sz="0" w:space="0" w:color="auto"/>
                          </w:divBdr>
                          <w:divsChild>
                            <w:div w:id="624239767">
                              <w:marLeft w:val="0"/>
                              <w:marRight w:val="0"/>
                              <w:marTop w:val="0"/>
                              <w:marBottom w:val="0"/>
                              <w:divBdr>
                                <w:top w:val="none" w:sz="0" w:space="0" w:color="auto"/>
                                <w:left w:val="none" w:sz="0" w:space="0" w:color="auto"/>
                                <w:bottom w:val="none" w:sz="0" w:space="0" w:color="auto"/>
                                <w:right w:val="none" w:sz="0" w:space="0" w:color="auto"/>
                              </w:divBdr>
                            </w:div>
                            <w:div w:id="141324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066960">
                  <w:marLeft w:val="-420"/>
                  <w:marRight w:val="0"/>
                  <w:marTop w:val="0"/>
                  <w:marBottom w:val="0"/>
                  <w:divBdr>
                    <w:top w:val="none" w:sz="0" w:space="0" w:color="auto"/>
                    <w:left w:val="none" w:sz="0" w:space="0" w:color="auto"/>
                    <w:bottom w:val="none" w:sz="0" w:space="0" w:color="auto"/>
                    <w:right w:val="none" w:sz="0" w:space="0" w:color="auto"/>
                  </w:divBdr>
                  <w:divsChild>
                    <w:div w:id="2125923018">
                      <w:marLeft w:val="0"/>
                      <w:marRight w:val="0"/>
                      <w:marTop w:val="0"/>
                      <w:marBottom w:val="0"/>
                      <w:divBdr>
                        <w:top w:val="none" w:sz="0" w:space="0" w:color="auto"/>
                        <w:left w:val="none" w:sz="0" w:space="0" w:color="auto"/>
                        <w:bottom w:val="none" w:sz="0" w:space="0" w:color="auto"/>
                        <w:right w:val="none" w:sz="0" w:space="0" w:color="auto"/>
                      </w:divBdr>
                      <w:divsChild>
                        <w:div w:id="576207449">
                          <w:marLeft w:val="0"/>
                          <w:marRight w:val="0"/>
                          <w:marTop w:val="0"/>
                          <w:marBottom w:val="0"/>
                          <w:divBdr>
                            <w:top w:val="none" w:sz="0" w:space="0" w:color="auto"/>
                            <w:left w:val="none" w:sz="0" w:space="0" w:color="auto"/>
                            <w:bottom w:val="none" w:sz="0" w:space="0" w:color="auto"/>
                            <w:right w:val="none" w:sz="0" w:space="0" w:color="auto"/>
                          </w:divBdr>
                          <w:divsChild>
                            <w:div w:id="414517514">
                              <w:marLeft w:val="0"/>
                              <w:marRight w:val="0"/>
                              <w:marTop w:val="0"/>
                              <w:marBottom w:val="0"/>
                              <w:divBdr>
                                <w:top w:val="none" w:sz="0" w:space="0" w:color="auto"/>
                                <w:left w:val="none" w:sz="0" w:space="0" w:color="auto"/>
                                <w:bottom w:val="none" w:sz="0" w:space="0" w:color="auto"/>
                                <w:right w:val="none" w:sz="0" w:space="0" w:color="auto"/>
                              </w:divBdr>
                            </w:div>
                            <w:div w:id="133125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227657">
                  <w:marLeft w:val="-420"/>
                  <w:marRight w:val="0"/>
                  <w:marTop w:val="0"/>
                  <w:marBottom w:val="0"/>
                  <w:divBdr>
                    <w:top w:val="none" w:sz="0" w:space="0" w:color="auto"/>
                    <w:left w:val="none" w:sz="0" w:space="0" w:color="auto"/>
                    <w:bottom w:val="none" w:sz="0" w:space="0" w:color="auto"/>
                    <w:right w:val="none" w:sz="0" w:space="0" w:color="auto"/>
                  </w:divBdr>
                  <w:divsChild>
                    <w:div w:id="2016417575">
                      <w:marLeft w:val="0"/>
                      <w:marRight w:val="0"/>
                      <w:marTop w:val="0"/>
                      <w:marBottom w:val="0"/>
                      <w:divBdr>
                        <w:top w:val="none" w:sz="0" w:space="0" w:color="auto"/>
                        <w:left w:val="none" w:sz="0" w:space="0" w:color="auto"/>
                        <w:bottom w:val="none" w:sz="0" w:space="0" w:color="auto"/>
                        <w:right w:val="none" w:sz="0" w:space="0" w:color="auto"/>
                      </w:divBdr>
                      <w:divsChild>
                        <w:div w:id="959458464">
                          <w:marLeft w:val="0"/>
                          <w:marRight w:val="0"/>
                          <w:marTop w:val="0"/>
                          <w:marBottom w:val="0"/>
                          <w:divBdr>
                            <w:top w:val="none" w:sz="0" w:space="0" w:color="auto"/>
                            <w:left w:val="none" w:sz="0" w:space="0" w:color="auto"/>
                            <w:bottom w:val="none" w:sz="0" w:space="0" w:color="auto"/>
                            <w:right w:val="none" w:sz="0" w:space="0" w:color="auto"/>
                          </w:divBdr>
                          <w:divsChild>
                            <w:div w:id="903292717">
                              <w:marLeft w:val="0"/>
                              <w:marRight w:val="0"/>
                              <w:marTop w:val="0"/>
                              <w:marBottom w:val="0"/>
                              <w:divBdr>
                                <w:top w:val="none" w:sz="0" w:space="0" w:color="auto"/>
                                <w:left w:val="none" w:sz="0" w:space="0" w:color="auto"/>
                                <w:bottom w:val="none" w:sz="0" w:space="0" w:color="auto"/>
                                <w:right w:val="none" w:sz="0" w:space="0" w:color="auto"/>
                              </w:divBdr>
                            </w:div>
                            <w:div w:id="1200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138411">
                  <w:marLeft w:val="-420"/>
                  <w:marRight w:val="0"/>
                  <w:marTop w:val="0"/>
                  <w:marBottom w:val="0"/>
                  <w:divBdr>
                    <w:top w:val="none" w:sz="0" w:space="0" w:color="auto"/>
                    <w:left w:val="none" w:sz="0" w:space="0" w:color="auto"/>
                    <w:bottom w:val="none" w:sz="0" w:space="0" w:color="auto"/>
                    <w:right w:val="none" w:sz="0" w:space="0" w:color="auto"/>
                  </w:divBdr>
                  <w:divsChild>
                    <w:div w:id="637800034">
                      <w:marLeft w:val="0"/>
                      <w:marRight w:val="0"/>
                      <w:marTop w:val="0"/>
                      <w:marBottom w:val="0"/>
                      <w:divBdr>
                        <w:top w:val="none" w:sz="0" w:space="0" w:color="auto"/>
                        <w:left w:val="none" w:sz="0" w:space="0" w:color="auto"/>
                        <w:bottom w:val="none" w:sz="0" w:space="0" w:color="auto"/>
                        <w:right w:val="none" w:sz="0" w:space="0" w:color="auto"/>
                      </w:divBdr>
                      <w:divsChild>
                        <w:div w:id="1852639397">
                          <w:marLeft w:val="0"/>
                          <w:marRight w:val="0"/>
                          <w:marTop w:val="0"/>
                          <w:marBottom w:val="0"/>
                          <w:divBdr>
                            <w:top w:val="none" w:sz="0" w:space="0" w:color="auto"/>
                            <w:left w:val="none" w:sz="0" w:space="0" w:color="auto"/>
                            <w:bottom w:val="none" w:sz="0" w:space="0" w:color="auto"/>
                            <w:right w:val="none" w:sz="0" w:space="0" w:color="auto"/>
                          </w:divBdr>
                          <w:divsChild>
                            <w:div w:id="858545185">
                              <w:marLeft w:val="0"/>
                              <w:marRight w:val="0"/>
                              <w:marTop w:val="0"/>
                              <w:marBottom w:val="0"/>
                              <w:divBdr>
                                <w:top w:val="none" w:sz="0" w:space="0" w:color="auto"/>
                                <w:left w:val="none" w:sz="0" w:space="0" w:color="auto"/>
                                <w:bottom w:val="none" w:sz="0" w:space="0" w:color="auto"/>
                                <w:right w:val="none" w:sz="0" w:space="0" w:color="auto"/>
                              </w:divBdr>
                            </w:div>
                            <w:div w:id="190267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23229">
                  <w:marLeft w:val="-420"/>
                  <w:marRight w:val="0"/>
                  <w:marTop w:val="0"/>
                  <w:marBottom w:val="0"/>
                  <w:divBdr>
                    <w:top w:val="none" w:sz="0" w:space="0" w:color="auto"/>
                    <w:left w:val="none" w:sz="0" w:space="0" w:color="auto"/>
                    <w:bottom w:val="none" w:sz="0" w:space="0" w:color="auto"/>
                    <w:right w:val="none" w:sz="0" w:space="0" w:color="auto"/>
                  </w:divBdr>
                  <w:divsChild>
                    <w:div w:id="1090393256">
                      <w:marLeft w:val="0"/>
                      <w:marRight w:val="0"/>
                      <w:marTop w:val="0"/>
                      <w:marBottom w:val="0"/>
                      <w:divBdr>
                        <w:top w:val="none" w:sz="0" w:space="0" w:color="auto"/>
                        <w:left w:val="none" w:sz="0" w:space="0" w:color="auto"/>
                        <w:bottom w:val="none" w:sz="0" w:space="0" w:color="auto"/>
                        <w:right w:val="none" w:sz="0" w:space="0" w:color="auto"/>
                      </w:divBdr>
                      <w:divsChild>
                        <w:div w:id="1632635669">
                          <w:marLeft w:val="0"/>
                          <w:marRight w:val="0"/>
                          <w:marTop w:val="0"/>
                          <w:marBottom w:val="0"/>
                          <w:divBdr>
                            <w:top w:val="none" w:sz="0" w:space="0" w:color="auto"/>
                            <w:left w:val="none" w:sz="0" w:space="0" w:color="auto"/>
                            <w:bottom w:val="none" w:sz="0" w:space="0" w:color="auto"/>
                            <w:right w:val="none" w:sz="0" w:space="0" w:color="auto"/>
                          </w:divBdr>
                          <w:divsChild>
                            <w:div w:id="2112310333">
                              <w:marLeft w:val="0"/>
                              <w:marRight w:val="0"/>
                              <w:marTop w:val="0"/>
                              <w:marBottom w:val="0"/>
                              <w:divBdr>
                                <w:top w:val="none" w:sz="0" w:space="0" w:color="auto"/>
                                <w:left w:val="none" w:sz="0" w:space="0" w:color="auto"/>
                                <w:bottom w:val="none" w:sz="0" w:space="0" w:color="auto"/>
                                <w:right w:val="none" w:sz="0" w:space="0" w:color="auto"/>
                              </w:divBdr>
                            </w:div>
                            <w:div w:id="132627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171071">
                  <w:marLeft w:val="-420"/>
                  <w:marRight w:val="0"/>
                  <w:marTop w:val="0"/>
                  <w:marBottom w:val="0"/>
                  <w:divBdr>
                    <w:top w:val="none" w:sz="0" w:space="0" w:color="auto"/>
                    <w:left w:val="none" w:sz="0" w:space="0" w:color="auto"/>
                    <w:bottom w:val="none" w:sz="0" w:space="0" w:color="auto"/>
                    <w:right w:val="none" w:sz="0" w:space="0" w:color="auto"/>
                  </w:divBdr>
                  <w:divsChild>
                    <w:div w:id="1413350551">
                      <w:marLeft w:val="0"/>
                      <w:marRight w:val="0"/>
                      <w:marTop w:val="0"/>
                      <w:marBottom w:val="0"/>
                      <w:divBdr>
                        <w:top w:val="none" w:sz="0" w:space="0" w:color="auto"/>
                        <w:left w:val="none" w:sz="0" w:space="0" w:color="auto"/>
                        <w:bottom w:val="none" w:sz="0" w:space="0" w:color="auto"/>
                        <w:right w:val="none" w:sz="0" w:space="0" w:color="auto"/>
                      </w:divBdr>
                      <w:divsChild>
                        <w:div w:id="1694839413">
                          <w:marLeft w:val="0"/>
                          <w:marRight w:val="0"/>
                          <w:marTop w:val="0"/>
                          <w:marBottom w:val="0"/>
                          <w:divBdr>
                            <w:top w:val="none" w:sz="0" w:space="0" w:color="auto"/>
                            <w:left w:val="none" w:sz="0" w:space="0" w:color="auto"/>
                            <w:bottom w:val="none" w:sz="0" w:space="0" w:color="auto"/>
                            <w:right w:val="none" w:sz="0" w:space="0" w:color="auto"/>
                          </w:divBdr>
                          <w:divsChild>
                            <w:div w:id="27146141">
                              <w:marLeft w:val="0"/>
                              <w:marRight w:val="0"/>
                              <w:marTop w:val="0"/>
                              <w:marBottom w:val="0"/>
                              <w:divBdr>
                                <w:top w:val="none" w:sz="0" w:space="0" w:color="auto"/>
                                <w:left w:val="none" w:sz="0" w:space="0" w:color="auto"/>
                                <w:bottom w:val="none" w:sz="0" w:space="0" w:color="auto"/>
                                <w:right w:val="none" w:sz="0" w:space="0" w:color="auto"/>
                              </w:divBdr>
                            </w:div>
                            <w:div w:id="75205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115520">
                  <w:marLeft w:val="-420"/>
                  <w:marRight w:val="0"/>
                  <w:marTop w:val="0"/>
                  <w:marBottom w:val="0"/>
                  <w:divBdr>
                    <w:top w:val="none" w:sz="0" w:space="0" w:color="auto"/>
                    <w:left w:val="none" w:sz="0" w:space="0" w:color="auto"/>
                    <w:bottom w:val="none" w:sz="0" w:space="0" w:color="auto"/>
                    <w:right w:val="none" w:sz="0" w:space="0" w:color="auto"/>
                  </w:divBdr>
                  <w:divsChild>
                    <w:div w:id="612056593">
                      <w:marLeft w:val="0"/>
                      <w:marRight w:val="0"/>
                      <w:marTop w:val="0"/>
                      <w:marBottom w:val="0"/>
                      <w:divBdr>
                        <w:top w:val="none" w:sz="0" w:space="0" w:color="auto"/>
                        <w:left w:val="none" w:sz="0" w:space="0" w:color="auto"/>
                        <w:bottom w:val="none" w:sz="0" w:space="0" w:color="auto"/>
                        <w:right w:val="none" w:sz="0" w:space="0" w:color="auto"/>
                      </w:divBdr>
                      <w:divsChild>
                        <w:div w:id="1072969926">
                          <w:marLeft w:val="0"/>
                          <w:marRight w:val="0"/>
                          <w:marTop w:val="0"/>
                          <w:marBottom w:val="0"/>
                          <w:divBdr>
                            <w:top w:val="none" w:sz="0" w:space="0" w:color="auto"/>
                            <w:left w:val="none" w:sz="0" w:space="0" w:color="auto"/>
                            <w:bottom w:val="none" w:sz="0" w:space="0" w:color="auto"/>
                            <w:right w:val="none" w:sz="0" w:space="0" w:color="auto"/>
                          </w:divBdr>
                          <w:divsChild>
                            <w:div w:id="1278871896">
                              <w:marLeft w:val="0"/>
                              <w:marRight w:val="0"/>
                              <w:marTop w:val="0"/>
                              <w:marBottom w:val="0"/>
                              <w:divBdr>
                                <w:top w:val="none" w:sz="0" w:space="0" w:color="auto"/>
                                <w:left w:val="none" w:sz="0" w:space="0" w:color="auto"/>
                                <w:bottom w:val="none" w:sz="0" w:space="0" w:color="auto"/>
                                <w:right w:val="none" w:sz="0" w:space="0" w:color="auto"/>
                              </w:divBdr>
                            </w:div>
                            <w:div w:id="191484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211824">
                  <w:marLeft w:val="-420"/>
                  <w:marRight w:val="0"/>
                  <w:marTop w:val="0"/>
                  <w:marBottom w:val="0"/>
                  <w:divBdr>
                    <w:top w:val="none" w:sz="0" w:space="0" w:color="auto"/>
                    <w:left w:val="none" w:sz="0" w:space="0" w:color="auto"/>
                    <w:bottom w:val="none" w:sz="0" w:space="0" w:color="auto"/>
                    <w:right w:val="none" w:sz="0" w:space="0" w:color="auto"/>
                  </w:divBdr>
                  <w:divsChild>
                    <w:div w:id="2120905018">
                      <w:marLeft w:val="0"/>
                      <w:marRight w:val="0"/>
                      <w:marTop w:val="0"/>
                      <w:marBottom w:val="0"/>
                      <w:divBdr>
                        <w:top w:val="none" w:sz="0" w:space="0" w:color="auto"/>
                        <w:left w:val="none" w:sz="0" w:space="0" w:color="auto"/>
                        <w:bottom w:val="none" w:sz="0" w:space="0" w:color="auto"/>
                        <w:right w:val="none" w:sz="0" w:space="0" w:color="auto"/>
                      </w:divBdr>
                      <w:divsChild>
                        <w:div w:id="399251528">
                          <w:marLeft w:val="0"/>
                          <w:marRight w:val="0"/>
                          <w:marTop w:val="0"/>
                          <w:marBottom w:val="0"/>
                          <w:divBdr>
                            <w:top w:val="none" w:sz="0" w:space="0" w:color="auto"/>
                            <w:left w:val="none" w:sz="0" w:space="0" w:color="auto"/>
                            <w:bottom w:val="none" w:sz="0" w:space="0" w:color="auto"/>
                            <w:right w:val="none" w:sz="0" w:space="0" w:color="auto"/>
                          </w:divBdr>
                          <w:divsChild>
                            <w:div w:id="90201168">
                              <w:marLeft w:val="0"/>
                              <w:marRight w:val="0"/>
                              <w:marTop w:val="0"/>
                              <w:marBottom w:val="0"/>
                              <w:divBdr>
                                <w:top w:val="none" w:sz="0" w:space="0" w:color="auto"/>
                                <w:left w:val="none" w:sz="0" w:space="0" w:color="auto"/>
                                <w:bottom w:val="none" w:sz="0" w:space="0" w:color="auto"/>
                                <w:right w:val="none" w:sz="0" w:space="0" w:color="auto"/>
                              </w:divBdr>
                            </w:div>
                            <w:div w:id="26076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160783">
                  <w:marLeft w:val="-420"/>
                  <w:marRight w:val="0"/>
                  <w:marTop w:val="0"/>
                  <w:marBottom w:val="0"/>
                  <w:divBdr>
                    <w:top w:val="none" w:sz="0" w:space="0" w:color="auto"/>
                    <w:left w:val="none" w:sz="0" w:space="0" w:color="auto"/>
                    <w:bottom w:val="none" w:sz="0" w:space="0" w:color="auto"/>
                    <w:right w:val="none" w:sz="0" w:space="0" w:color="auto"/>
                  </w:divBdr>
                  <w:divsChild>
                    <w:div w:id="802887042">
                      <w:marLeft w:val="0"/>
                      <w:marRight w:val="0"/>
                      <w:marTop w:val="0"/>
                      <w:marBottom w:val="0"/>
                      <w:divBdr>
                        <w:top w:val="none" w:sz="0" w:space="0" w:color="auto"/>
                        <w:left w:val="none" w:sz="0" w:space="0" w:color="auto"/>
                        <w:bottom w:val="none" w:sz="0" w:space="0" w:color="auto"/>
                        <w:right w:val="none" w:sz="0" w:space="0" w:color="auto"/>
                      </w:divBdr>
                      <w:divsChild>
                        <w:div w:id="1138762679">
                          <w:marLeft w:val="0"/>
                          <w:marRight w:val="0"/>
                          <w:marTop w:val="0"/>
                          <w:marBottom w:val="0"/>
                          <w:divBdr>
                            <w:top w:val="none" w:sz="0" w:space="0" w:color="auto"/>
                            <w:left w:val="none" w:sz="0" w:space="0" w:color="auto"/>
                            <w:bottom w:val="none" w:sz="0" w:space="0" w:color="auto"/>
                            <w:right w:val="none" w:sz="0" w:space="0" w:color="auto"/>
                          </w:divBdr>
                          <w:divsChild>
                            <w:div w:id="38365653">
                              <w:marLeft w:val="0"/>
                              <w:marRight w:val="0"/>
                              <w:marTop w:val="0"/>
                              <w:marBottom w:val="0"/>
                              <w:divBdr>
                                <w:top w:val="none" w:sz="0" w:space="0" w:color="auto"/>
                                <w:left w:val="none" w:sz="0" w:space="0" w:color="auto"/>
                                <w:bottom w:val="none" w:sz="0" w:space="0" w:color="auto"/>
                                <w:right w:val="none" w:sz="0" w:space="0" w:color="auto"/>
                              </w:divBdr>
                            </w:div>
                            <w:div w:id="61926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846612">
                  <w:marLeft w:val="-420"/>
                  <w:marRight w:val="0"/>
                  <w:marTop w:val="0"/>
                  <w:marBottom w:val="0"/>
                  <w:divBdr>
                    <w:top w:val="none" w:sz="0" w:space="0" w:color="auto"/>
                    <w:left w:val="none" w:sz="0" w:space="0" w:color="auto"/>
                    <w:bottom w:val="none" w:sz="0" w:space="0" w:color="auto"/>
                    <w:right w:val="none" w:sz="0" w:space="0" w:color="auto"/>
                  </w:divBdr>
                  <w:divsChild>
                    <w:div w:id="163253672">
                      <w:marLeft w:val="0"/>
                      <w:marRight w:val="0"/>
                      <w:marTop w:val="0"/>
                      <w:marBottom w:val="0"/>
                      <w:divBdr>
                        <w:top w:val="none" w:sz="0" w:space="0" w:color="auto"/>
                        <w:left w:val="none" w:sz="0" w:space="0" w:color="auto"/>
                        <w:bottom w:val="none" w:sz="0" w:space="0" w:color="auto"/>
                        <w:right w:val="none" w:sz="0" w:space="0" w:color="auto"/>
                      </w:divBdr>
                      <w:divsChild>
                        <w:div w:id="732002910">
                          <w:marLeft w:val="0"/>
                          <w:marRight w:val="0"/>
                          <w:marTop w:val="0"/>
                          <w:marBottom w:val="0"/>
                          <w:divBdr>
                            <w:top w:val="none" w:sz="0" w:space="0" w:color="auto"/>
                            <w:left w:val="none" w:sz="0" w:space="0" w:color="auto"/>
                            <w:bottom w:val="none" w:sz="0" w:space="0" w:color="auto"/>
                            <w:right w:val="none" w:sz="0" w:space="0" w:color="auto"/>
                          </w:divBdr>
                          <w:divsChild>
                            <w:div w:id="297420705">
                              <w:marLeft w:val="0"/>
                              <w:marRight w:val="0"/>
                              <w:marTop w:val="0"/>
                              <w:marBottom w:val="0"/>
                              <w:divBdr>
                                <w:top w:val="none" w:sz="0" w:space="0" w:color="auto"/>
                                <w:left w:val="none" w:sz="0" w:space="0" w:color="auto"/>
                                <w:bottom w:val="none" w:sz="0" w:space="0" w:color="auto"/>
                                <w:right w:val="none" w:sz="0" w:space="0" w:color="auto"/>
                              </w:divBdr>
                            </w:div>
                            <w:div w:id="211964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368793">
          <w:marLeft w:val="0"/>
          <w:marRight w:val="0"/>
          <w:marTop w:val="0"/>
          <w:marBottom w:val="0"/>
          <w:divBdr>
            <w:top w:val="none" w:sz="0" w:space="0" w:color="auto"/>
            <w:left w:val="none" w:sz="0" w:space="0" w:color="auto"/>
            <w:bottom w:val="none" w:sz="0" w:space="0" w:color="auto"/>
            <w:right w:val="none" w:sz="0" w:space="0" w:color="auto"/>
          </w:divBdr>
          <w:divsChild>
            <w:div w:id="287783611">
              <w:marLeft w:val="0"/>
              <w:marRight w:val="0"/>
              <w:marTop w:val="0"/>
              <w:marBottom w:val="0"/>
              <w:divBdr>
                <w:top w:val="none" w:sz="0" w:space="0" w:color="auto"/>
                <w:left w:val="none" w:sz="0" w:space="0" w:color="auto"/>
                <w:bottom w:val="none" w:sz="0" w:space="0" w:color="auto"/>
                <w:right w:val="none" w:sz="0" w:space="0" w:color="auto"/>
              </w:divBdr>
              <w:divsChild>
                <w:div w:id="120667882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40436420">
          <w:marLeft w:val="0"/>
          <w:marRight w:val="0"/>
          <w:marTop w:val="0"/>
          <w:marBottom w:val="0"/>
          <w:divBdr>
            <w:top w:val="none" w:sz="0" w:space="0" w:color="auto"/>
            <w:left w:val="none" w:sz="0" w:space="0" w:color="auto"/>
            <w:bottom w:val="none" w:sz="0" w:space="0" w:color="auto"/>
            <w:right w:val="none" w:sz="0" w:space="0" w:color="auto"/>
          </w:divBdr>
          <w:divsChild>
            <w:div w:id="1965883733">
              <w:marLeft w:val="0"/>
              <w:marRight w:val="0"/>
              <w:marTop w:val="0"/>
              <w:marBottom w:val="0"/>
              <w:divBdr>
                <w:top w:val="none" w:sz="0" w:space="0" w:color="auto"/>
                <w:left w:val="none" w:sz="0" w:space="0" w:color="auto"/>
                <w:bottom w:val="none" w:sz="0" w:space="0" w:color="auto"/>
                <w:right w:val="none" w:sz="0" w:space="0" w:color="auto"/>
              </w:divBdr>
              <w:divsChild>
                <w:div w:id="877814481">
                  <w:marLeft w:val="-420"/>
                  <w:marRight w:val="0"/>
                  <w:marTop w:val="0"/>
                  <w:marBottom w:val="0"/>
                  <w:divBdr>
                    <w:top w:val="none" w:sz="0" w:space="0" w:color="auto"/>
                    <w:left w:val="none" w:sz="0" w:space="0" w:color="auto"/>
                    <w:bottom w:val="none" w:sz="0" w:space="0" w:color="auto"/>
                    <w:right w:val="none" w:sz="0" w:space="0" w:color="auto"/>
                  </w:divBdr>
                  <w:divsChild>
                    <w:div w:id="821889486">
                      <w:marLeft w:val="0"/>
                      <w:marRight w:val="0"/>
                      <w:marTop w:val="0"/>
                      <w:marBottom w:val="0"/>
                      <w:divBdr>
                        <w:top w:val="none" w:sz="0" w:space="0" w:color="auto"/>
                        <w:left w:val="none" w:sz="0" w:space="0" w:color="auto"/>
                        <w:bottom w:val="none" w:sz="0" w:space="0" w:color="auto"/>
                        <w:right w:val="none" w:sz="0" w:space="0" w:color="auto"/>
                      </w:divBdr>
                      <w:divsChild>
                        <w:div w:id="1003511759">
                          <w:marLeft w:val="0"/>
                          <w:marRight w:val="0"/>
                          <w:marTop w:val="0"/>
                          <w:marBottom w:val="0"/>
                          <w:divBdr>
                            <w:top w:val="none" w:sz="0" w:space="0" w:color="auto"/>
                            <w:left w:val="none" w:sz="0" w:space="0" w:color="auto"/>
                            <w:bottom w:val="none" w:sz="0" w:space="0" w:color="auto"/>
                            <w:right w:val="none" w:sz="0" w:space="0" w:color="auto"/>
                          </w:divBdr>
                          <w:divsChild>
                            <w:div w:id="1212037823">
                              <w:marLeft w:val="0"/>
                              <w:marRight w:val="0"/>
                              <w:marTop w:val="0"/>
                              <w:marBottom w:val="0"/>
                              <w:divBdr>
                                <w:top w:val="none" w:sz="0" w:space="0" w:color="auto"/>
                                <w:left w:val="none" w:sz="0" w:space="0" w:color="auto"/>
                                <w:bottom w:val="none" w:sz="0" w:space="0" w:color="auto"/>
                                <w:right w:val="none" w:sz="0" w:space="0" w:color="auto"/>
                              </w:divBdr>
                            </w:div>
                            <w:div w:id="94065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569929">
                  <w:marLeft w:val="-420"/>
                  <w:marRight w:val="0"/>
                  <w:marTop w:val="0"/>
                  <w:marBottom w:val="0"/>
                  <w:divBdr>
                    <w:top w:val="none" w:sz="0" w:space="0" w:color="auto"/>
                    <w:left w:val="none" w:sz="0" w:space="0" w:color="auto"/>
                    <w:bottom w:val="none" w:sz="0" w:space="0" w:color="auto"/>
                    <w:right w:val="none" w:sz="0" w:space="0" w:color="auto"/>
                  </w:divBdr>
                  <w:divsChild>
                    <w:div w:id="2071690596">
                      <w:marLeft w:val="0"/>
                      <w:marRight w:val="0"/>
                      <w:marTop w:val="0"/>
                      <w:marBottom w:val="0"/>
                      <w:divBdr>
                        <w:top w:val="none" w:sz="0" w:space="0" w:color="auto"/>
                        <w:left w:val="none" w:sz="0" w:space="0" w:color="auto"/>
                        <w:bottom w:val="none" w:sz="0" w:space="0" w:color="auto"/>
                        <w:right w:val="none" w:sz="0" w:space="0" w:color="auto"/>
                      </w:divBdr>
                      <w:divsChild>
                        <w:div w:id="303200865">
                          <w:marLeft w:val="0"/>
                          <w:marRight w:val="0"/>
                          <w:marTop w:val="0"/>
                          <w:marBottom w:val="0"/>
                          <w:divBdr>
                            <w:top w:val="none" w:sz="0" w:space="0" w:color="auto"/>
                            <w:left w:val="none" w:sz="0" w:space="0" w:color="auto"/>
                            <w:bottom w:val="none" w:sz="0" w:space="0" w:color="auto"/>
                            <w:right w:val="none" w:sz="0" w:space="0" w:color="auto"/>
                          </w:divBdr>
                          <w:divsChild>
                            <w:div w:id="365756690">
                              <w:marLeft w:val="0"/>
                              <w:marRight w:val="0"/>
                              <w:marTop w:val="0"/>
                              <w:marBottom w:val="0"/>
                              <w:divBdr>
                                <w:top w:val="none" w:sz="0" w:space="0" w:color="auto"/>
                                <w:left w:val="none" w:sz="0" w:space="0" w:color="auto"/>
                                <w:bottom w:val="none" w:sz="0" w:space="0" w:color="auto"/>
                                <w:right w:val="none" w:sz="0" w:space="0" w:color="auto"/>
                              </w:divBdr>
                            </w:div>
                            <w:div w:id="56723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643335">
                  <w:marLeft w:val="-420"/>
                  <w:marRight w:val="0"/>
                  <w:marTop w:val="0"/>
                  <w:marBottom w:val="0"/>
                  <w:divBdr>
                    <w:top w:val="none" w:sz="0" w:space="0" w:color="auto"/>
                    <w:left w:val="none" w:sz="0" w:space="0" w:color="auto"/>
                    <w:bottom w:val="none" w:sz="0" w:space="0" w:color="auto"/>
                    <w:right w:val="none" w:sz="0" w:space="0" w:color="auto"/>
                  </w:divBdr>
                  <w:divsChild>
                    <w:div w:id="2074617246">
                      <w:marLeft w:val="0"/>
                      <w:marRight w:val="0"/>
                      <w:marTop w:val="0"/>
                      <w:marBottom w:val="0"/>
                      <w:divBdr>
                        <w:top w:val="none" w:sz="0" w:space="0" w:color="auto"/>
                        <w:left w:val="none" w:sz="0" w:space="0" w:color="auto"/>
                        <w:bottom w:val="none" w:sz="0" w:space="0" w:color="auto"/>
                        <w:right w:val="none" w:sz="0" w:space="0" w:color="auto"/>
                      </w:divBdr>
                      <w:divsChild>
                        <w:div w:id="1397119969">
                          <w:marLeft w:val="0"/>
                          <w:marRight w:val="0"/>
                          <w:marTop w:val="0"/>
                          <w:marBottom w:val="0"/>
                          <w:divBdr>
                            <w:top w:val="none" w:sz="0" w:space="0" w:color="auto"/>
                            <w:left w:val="none" w:sz="0" w:space="0" w:color="auto"/>
                            <w:bottom w:val="none" w:sz="0" w:space="0" w:color="auto"/>
                            <w:right w:val="none" w:sz="0" w:space="0" w:color="auto"/>
                          </w:divBdr>
                          <w:divsChild>
                            <w:div w:id="1385524910">
                              <w:marLeft w:val="0"/>
                              <w:marRight w:val="0"/>
                              <w:marTop w:val="0"/>
                              <w:marBottom w:val="0"/>
                              <w:divBdr>
                                <w:top w:val="none" w:sz="0" w:space="0" w:color="auto"/>
                                <w:left w:val="none" w:sz="0" w:space="0" w:color="auto"/>
                                <w:bottom w:val="none" w:sz="0" w:space="0" w:color="auto"/>
                                <w:right w:val="none" w:sz="0" w:space="0" w:color="auto"/>
                              </w:divBdr>
                            </w:div>
                            <w:div w:id="74857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757136">
                  <w:marLeft w:val="-420"/>
                  <w:marRight w:val="0"/>
                  <w:marTop w:val="0"/>
                  <w:marBottom w:val="0"/>
                  <w:divBdr>
                    <w:top w:val="none" w:sz="0" w:space="0" w:color="auto"/>
                    <w:left w:val="none" w:sz="0" w:space="0" w:color="auto"/>
                    <w:bottom w:val="none" w:sz="0" w:space="0" w:color="auto"/>
                    <w:right w:val="none" w:sz="0" w:space="0" w:color="auto"/>
                  </w:divBdr>
                  <w:divsChild>
                    <w:div w:id="684138690">
                      <w:marLeft w:val="0"/>
                      <w:marRight w:val="0"/>
                      <w:marTop w:val="0"/>
                      <w:marBottom w:val="0"/>
                      <w:divBdr>
                        <w:top w:val="none" w:sz="0" w:space="0" w:color="auto"/>
                        <w:left w:val="none" w:sz="0" w:space="0" w:color="auto"/>
                        <w:bottom w:val="none" w:sz="0" w:space="0" w:color="auto"/>
                        <w:right w:val="none" w:sz="0" w:space="0" w:color="auto"/>
                      </w:divBdr>
                      <w:divsChild>
                        <w:div w:id="1004941974">
                          <w:marLeft w:val="0"/>
                          <w:marRight w:val="0"/>
                          <w:marTop w:val="0"/>
                          <w:marBottom w:val="0"/>
                          <w:divBdr>
                            <w:top w:val="none" w:sz="0" w:space="0" w:color="auto"/>
                            <w:left w:val="none" w:sz="0" w:space="0" w:color="auto"/>
                            <w:bottom w:val="none" w:sz="0" w:space="0" w:color="auto"/>
                            <w:right w:val="none" w:sz="0" w:space="0" w:color="auto"/>
                          </w:divBdr>
                          <w:divsChild>
                            <w:div w:id="147602488">
                              <w:marLeft w:val="0"/>
                              <w:marRight w:val="0"/>
                              <w:marTop w:val="0"/>
                              <w:marBottom w:val="0"/>
                              <w:divBdr>
                                <w:top w:val="none" w:sz="0" w:space="0" w:color="auto"/>
                                <w:left w:val="none" w:sz="0" w:space="0" w:color="auto"/>
                                <w:bottom w:val="none" w:sz="0" w:space="0" w:color="auto"/>
                                <w:right w:val="none" w:sz="0" w:space="0" w:color="auto"/>
                              </w:divBdr>
                            </w:div>
                            <w:div w:id="118439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8320954">
      <w:bodyDiv w:val="1"/>
      <w:marLeft w:val="0"/>
      <w:marRight w:val="0"/>
      <w:marTop w:val="0"/>
      <w:marBottom w:val="0"/>
      <w:divBdr>
        <w:top w:val="none" w:sz="0" w:space="0" w:color="auto"/>
        <w:left w:val="none" w:sz="0" w:space="0" w:color="auto"/>
        <w:bottom w:val="none" w:sz="0" w:space="0" w:color="auto"/>
        <w:right w:val="none" w:sz="0" w:space="0" w:color="auto"/>
      </w:divBdr>
    </w:div>
    <w:div w:id="1605461754">
      <w:bodyDiv w:val="1"/>
      <w:marLeft w:val="0"/>
      <w:marRight w:val="0"/>
      <w:marTop w:val="0"/>
      <w:marBottom w:val="0"/>
      <w:divBdr>
        <w:top w:val="none" w:sz="0" w:space="0" w:color="auto"/>
        <w:left w:val="none" w:sz="0" w:space="0" w:color="auto"/>
        <w:bottom w:val="none" w:sz="0" w:space="0" w:color="auto"/>
        <w:right w:val="none" w:sz="0" w:space="0" w:color="auto"/>
      </w:divBdr>
      <w:divsChild>
        <w:div w:id="1328971585">
          <w:marLeft w:val="0"/>
          <w:marRight w:val="0"/>
          <w:marTop w:val="0"/>
          <w:marBottom w:val="0"/>
          <w:divBdr>
            <w:top w:val="none" w:sz="0" w:space="0" w:color="auto"/>
            <w:left w:val="none" w:sz="0" w:space="0" w:color="auto"/>
            <w:bottom w:val="none" w:sz="0" w:space="0" w:color="auto"/>
            <w:right w:val="none" w:sz="0" w:space="0" w:color="auto"/>
          </w:divBdr>
          <w:divsChild>
            <w:div w:id="1747917656">
              <w:marLeft w:val="0"/>
              <w:marRight w:val="0"/>
              <w:marTop w:val="0"/>
              <w:marBottom w:val="0"/>
              <w:divBdr>
                <w:top w:val="none" w:sz="0" w:space="0" w:color="auto"/>
                <w:left w:val="none" w:sz="0" w:space="0" w:color="auto"/>
                <w:bottom w:val="none" w:sz="0" w:space="0" w:color="auto"/>
                <w:right w:val="single" w:sz="6" w:space="0" w:color="707070"/>
              </w:divBdr>
            </w:div>
            <w:div w:id="1348486611">
              <w:marLeft w:val="0"/>
              <w:marRight w:val="0"/>
              <w:marTop w:val="0"/>
              <w:marBottom w:val="0"/>
              <w:divBdr>
                <w:top w:val="none" w:sz="0" w:space="0" w:color="auto"/>
                <w:left w:val="none" w:sz="0" w:space="0" w:color="auto"/>
                <w:bottom w:val="none" w:sz="0" w:space="0" w:color="auto"/>
                <w:right w:val="none" w:sz="0" w:space="0" w:color="auto"/>
              </w:divBdr>
              <w:divsChild>
                <w:div w:id="1334258626">
                  <w:marLeft w:val="0"/>
                  <w:marRight w:val="0"/>
                  <w:marTop w:val="0"/>
                  <w:marBottom w:val="0"/>
                  <w:divBdr>
                    <w:top w:val="none" w:sz="0" w:space="0" w:color="auto"/>
                    <w:left w:val="none" w:sz="0" w:space="0" w:color="auto"/>
                    <w:bottom w:val="none" w:sz="0" w:space="0" w:color="auto"/>
                    <w:right w:val="none" w:sz="0" w:space="0" w:color="auto"/>
                  </w:divBdr>
                  <w:divsChild>
                    <w:div w:id="14362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67593">
          <w:marLeft w:val="0"/>
          <w:marRight w:val="0"/>
          <w:marTop w:val="0"/>
          <w:marBottom w:val="0"/>
          <w:divBdr>
            <w:top w:val="none" w:sz="0" w:space="0" w:color="auto"/>
            <w:left w:val="none" w:sz="0" w:space="0" w:color="auto"/>
            <w:bottom w:val="none" w:sz="0" w:space="0" w:color="auto"/>
            <w:right w:val="none" w:sz="0" w:space="0" w:color="auto"/>
          </w:divBdr>
          <w:divsChild>
            <w:div w:id="650207956">
              <w:marLeft w:val="0"/>
              <w:marRight w:val="0"/>
              <w:marTop w:val="0"/>
              <w:marBottom w:val="0"/>
              <w:divBdr>
                <w:top w:val="none" w:sz="0" w:space="0" w:color="auto"/>
                <w:left w:val="none" w:sz="0" w:space="0" w:color="auto"/>
                <w:bottom w:val="none" w:sz="0" w:space="0" w:color="auto"/>
                <w:right w:val="none" w:sz="0" w:space="0" w:color="auto"/>
              </w:divBdr>
              <w:divsChild>
                <w:div w:id="1910847476">
                  <w:marLeft w:val="0"/>
                  <w:marRight w:val="0"/>
                  <w:marTop w:val="0"/>
                  <w:marBottom w:val="0"/>
                  <w:divBdr>
                    <w:top w:val="none" w:sz="0" w:space="0" w:color="auto"/>
                    <w:left w:val="none" w:sz="0" w:space="0" w:color="auto"/>
                    <w:bottom w:val="none" w:sz="0" w:space="0" w:color="auto"/>
                    <w:right w:val="none" w:sz="0" w:space="0" w:color="auto"/>
                  </w:divBdr>
                  <w:divsChild>
                    <w:div w:id="176889367">
                      <w:marLeft w:val="0"/>
                      <w:marRight w:val="0"/>
                      <w:marTop w:val="0"/>
                      <w:marBottom w:val="0"/>
                      <w:divBdr>
                        <w:top w:val="none" w:sz="0" w:space="0" w:color="auto"/>
                        <w:left w:val="none" w:sz="0" w:space="0" w:color="auto"/>
                        <w:bottom w:val="none" w:sz="0" w:space="0" w:color="auto"/>
                        <w:right w:val="none" w:sz="0" w:space="0" w:color="auto"/>
                      </w:divBdr>
                      <w:divsChild>
                        <w:div w:id="1374959273">
                          <w:marLeft w:val="0"/>
                          <w:marRight w:val="0"/>
                          <w:marTop w:val="0"/>
                          <w:marBottom w:val="0"/>
                          <w:divBdr>
                            <w:top w:val="none" w:sz="0" w:space="0" w:color="auto"/>
                            <w:left w:val="none" w:sz="0" w:space="0" w:color="auto"/>
                            <w:bottom w:val="none" w:sz="0" w:space="0" w:color="auto"/>
                            <w:right w:val="none" w:sz="0" w:space="0" w:color="auto"/>
                          </w:divBdr>
                          <w:divsChild>
                            <w:div w:id="273558350">
                              <w:marLeft w:val="0"/>
                              <w:marRight w:val="0"/>
                              <w:marTop w:val="0"/>
                              <w:marBottom w:val="450"/>
                              <w:divBdr>
                                <w:top w:val="none" w:sz="0" w:space="0" w:color="auto"/>
                                <w:left w:val="none" w:sz="0" w:space="0" w:color="auto"/>
                                <w:bottom w:val="none" w:sz="0" w:space="0" w:color="auto"/>
                                <w:right w:val="none" w:sz="0" w:space="0" w:color="auto"/>
                              </w:divBdr>
                            </w:div>
                          </w:divsChild>
                        </w:div>
                        <w:div w:id="1028868608">
                          <w:marLeft w:val="0"/>
                          <w:marRight w:val="0"/>
                          <w:marTop w:val="0"/>
                          <w:marBottom w:val="0"/>
                          <w:divBdr>
                            <w:top w:val="none" w:sz="0" w:space="0" w:color="auto"/>
                            <w:left w:val="none" w:sz="0" w:space="0" w:color="auto"/>
                            <w:bottom w:val="none" w:sz="0" w:space="0" w:color="auto"/>
                            <w:right w:val="none" w:sz="0" w:space="0" w:color="auto"/>
                          </w:divBdr>
                          <w:divsChild>
                            <w:div w:id="730419117">
                              <w:marLeft w:val="0"/>
                              <w:marRight w:val="0"/>
                              <w:marTop w:val="0"/>
                              <w:marBottom w:val="0"/>
                              <w:divBdr>
                                <w:top w:val="none" w:sz="0" w:space="0" w:color="auto"/>
                                <w:left w:val="none" w:sz="0" w:space="0" w:color="auto"/>
                                <w:bottom w:val="none" w:sz="0" w:space="0" w:color="auto"/>
                                <w:right w:val="none" w:sz="0" w:space="0" w:color="auto"/>
                              </w:divBdr>
                              <w:divsChild>
                                <w:div w:id="202814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757902">
          <w:marLeft w:val="0"/>
          <w:marRight w:val="0"/>
          <w:marTop w:val="0"/>
          <w:marBottom w:val="0"/>
          <w:divBdr>
            <w:top w:val="none" w:sz="0" w:space="0" w:color="auto"/>
            <w:left w:val="none" w:sz="0" w:space="0" w:color="auto"/>
            <w:bottom w:val="none" w:sz="0" w:space="0" w:color="auto"/>
            <w:right w:val="none" w:sz="0" w:space="0" w:color="auto"/>
          </w:divBdr>
          <w:divsChild>
            <w:div w:id="1124889715">
              <w:marLeft w:val="0"/>
              <w:marRight w:val="0"/>
              <w:marTop w:val="0"/>
              <w:marBottom w:val="0"/>
              <w:divBdr>
                <w:top w:val="none" w:sz="0" w:space="0" w:color="auto"/>
                <w:left w:val="none" w:sz="0" w:space="0" w:color="auto"/>
                <w:bottom w:val="none" w:sz="0" w:space="0" w:color="auto"/>
                <w:right w:val="none" w:sz="0" w:space="0" w:color="auto"/>
              </w:divBdr>
            </w:div>
            <w:div w:id="2030596664">
              <w:marLeft w:val="0"/>
              <w:marRight w:val="0"/>
              <w:marTop w:val="0"/>
              <w:marBottom w:val="0"/>
              <w:divBdr>
                <w:top w:val="single" w:sz="2" w:space="0" w:color="EDEDED"/>
                <w:left w:val="single" w:sz="6" w:space="0" w:color="EDEDED"/>
                <w:bottom w:val="single" w:sz="6" w:space="15" w:color="EDEDED"/>
                <w:right w:val="single" w:sz="6" w:space="0" w:color="EDEDED"/>
              </w:divBdr>
            </w:div>
          </w:divsChild>
        </w:div>
        <w:div w:id="975255745">
          <w:marLeft w:val="0"/>
          <w:marRight w:val="0"/>
          <w:marTop w:val="0"/>
          <w:marBottom w:val="450"/>
          <w:divBdr>
            <w:top w:val="single" w:sz="6" w:space="11" w:color="EAEAEA"/>
            <w:left w:val="single" w:sz="6" w:space="15" w:color="EAEAEA"/>
            <w:bottom w:val="single" w:sz="6" w:space="8" w:color="EAEAEA"/>
            <w:right w:val="single" w:sz="6" w:space="15" w:color="EAEAEA"/>
          </w:divBdr>
        </w:div>
      </w:divsChild>
    </w:div>
    <w:div w:id="1607344515">
      <w:bodyDiv w:val="1"/>
      <w:marLeft w:val="0"/>
      <w:marRight w:val="0"/>
      <w:marTop w:val="0"/>
      <w:marBottom w:val="0"/>
      <w:divBdr>
        <w:top w:val="none" w:sz="0" w:space="0" w:color="auto"/>
        <w:left w:val="none" w:sz="0" w:space="0" w:color="auto"/>
        <w:bottom w:val="none" w:sz="0" w:space="0" w:color="auto"/>
        <w:right w:val="none" w:sz="0" w:space="0" w:color="auto"/>
      </w:divBdr>
      <w:divsChild>
        <w:div w:id="1846701233">
          <w:marLeft w:val="0"/>
          <w:marRight w:val="0"/>
          <w:marTop w:val="100"/>
          <w:marBottom w:val="100"/>
          <w:divBdr>
            <w:top w:val="none" w:sz="0" w:space="0" w:color="auto"/>
            <w:left w:val="none" w:sz="0" w:space="0" w:color="auto"/>
            <w:bottom w:val="none" w:sz="0" w:space="0" w:color="auto"/>
            <w:right w:val="none" w:sz="0" w:space="0" w:color="auto"/>
          </w:divBdr>
          <w:divsChild>
            <w:div w:id="532957475">
              <w:marLeft w:val="0"/>
              <w:marRight w:val="0"/>
              <w:marTop w:val="0"/>
              <w:marBottom w:val="0"/>
              <w:divBdr>
                <w:top w:val="none" w:sz="0" w:space="0" w:color="auto"/>
                <w:left w:val="none" w:sz="0" w:space="0" w:color="auto"/>
                <w:bottom w:val="none" w:sz="0" w:space="0" w:color="auto"/>
                <w:right w:val="none" w:sz="0" w:space="0" w:color="auto"/>
              </w:divBdr>
              <w:divsChild>
                <w:div w:id="2022658571">
                  <w:marLeft w:val="0"/>
                  <w:marRight w:val="0"/>
                  <w:marTop w:val="0"/>
                  <w:marBottom w:val="0"/>
                  <w:divBdr>
                    <w:top w:val="none" w:sz="0" w:space="0" w:color="auto"/>
                    <w:left w:val="none" w:sz="0" w:space="0" w:color="auto"/>
                    <w:bottom w:val="none" w:sz="0" w:space="0" w:color="auto"/>
                    <w:right w:val="none" w:sz="0" w:space="0" w:color="auto"/>
                  </w:divBdr>
                  <w:divsChild>
                    <w:div w:id="854999057">
                      <w:marLeft w:val="0"/>
                      <w:marRight w:val="0"/>
                      <w:marTop w:val="0"/>
                      <w:marBottom w:val="0"/>
                      <w:divBdr>
                        <w:top w:val="none" w:sz="0" w:space="0" w:color="auto"/>
                        <w:left w:val="none" w:sz="0" w:space="0" w:color="auto"/>
                        <w:bottom w:val="none" w:sz="0" w:space="0" w:color="auto"/>
                        <w:right w:val="none" w:sz="0" w:space="0" w:color="auto"/>
                      </w:divBdr>
                      <w:divsChild>
                        <w:div w:id="192308966">
                          <w:marLeft w:val="0"/>
                          <w:marRight w:val="0"/>
                          <w:marTop w:val="0"/>
                          <w:marBottom w:val="0"/>
                          <w:divBdr>
                            <w:top w:val="none" w:sz="0" w:space="0" w:color="auto"/>
                            <w:left w:val="none" w:sz="0" w:space="0" w:color="auto"/>
                            <w:bottom w:val="none" w:sz="0" w:space="0" w:color="auto"/>
                            <w:right w:val="none" w:sz="0" w:space="0" w:color="auto"/>
                          </w:divBdr>
                          <w:divsChild>
                            <w:div w:id="96620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7691487">
      <w:bodyDiv w:val="1"/>
      <w:marLeft w:val="0"/>
      <w:marRight w:val="0"/>
      <w:marTop w:val="0"/>
      <w:marBottom w:val="0"/>
      <w:divBdr>
        <w:top w:val="none" w:sz="0" w:space="0" w:color="auto"/>
        <w:left w:val="none" w:sz="0" w:space="0" w:color="auto"/>
        <w:bottom w:val="none" w:sz="0" w:space="0" w:color="auto"/>
        <w:right w:val="none" w:sz="0" w:space="0" w:color="auto"/>
      </w:divBdr>
    </w:div>
    <w:div w:id="1608535133">
      <w:bodyDiv w:val="1"/>
      <w:marLeft w:val="0"/>
      <w:marRight w:val="0"/>
      <w:marTop w:val="0"/>
      <w:marBottom w:val="0"/>
      <w:divBdr>
        <w:top w:val="none" w:sz="0" w:space="0" w:color="auto"/>
        <w:left w:val="none" w:sz="0" w:space="0" w:color="auto"/>
        <w:bottom w:val="none" w:sz="0" w:space="0" w:color="auto"/>
        <w:right w:val="none" w:sz="0" w:space="0" w:color="auto"/>
      </w:divBdr>
      <w:divsChild>
        <w:div w:id="230699750">
          <w:marLeft w:val="0"/>
          <w:marRight w:val="900"/>
          <w:marTop w:val="0"/>
          <w:marBottom w:val="0"/>
          <w:divBdr>
            <w:top w:val="none" w:sz="0" w:space="0" w:color="auto"/>
            <w:left w:val="none" w:sz="0" w:space="0" w:color="auto"/>
            <w:bottom w:val="none" w:sz="0" w:space="0" w:color="auto"/>
            <w:right w:val="none" w:sz="0" w:space="0" w:color="auto"/>
          </w:divBdr>
        </w:div>
        <w:div w:id="761991547">
          <w:marLeft w:val="0"/>
          <w:marRight w:val="0"/>
          <w:marTop w:val="0"/>
          <w:marBottom w:val="0"/>
          <w:divBdr>
            <w:top w:val="none" w:sz="0" w:space="0" w:color="auto"/>
            <w:left w:val="none" w:sz="0" w:space="0" w:color="auto"/>
            <w:bottom w:val="none" w:sz="0" w:space="0" w:color="auto"/>
            <w:right w:val="none" w:sz="0" w:space="0" w:color="auto"/>
          </w:divBdr>
          <w:divsChild>
            <w:div w:id="1168638406">
              <w:marLeft w:val="0"/>
              <w:marRight w:val="0"/>
              <w:marTop w:val="0"/>
              <w:marBottom w:val="0"/>
              <w:divBdr>
                <w:top w:val="none" w:sz="0" w:space="0" w:color="auto"/>
                <w:left w:val="none" w:sz="0" w:space="0" w:color="auto"/>
                <w:bottom w:val="none" w:sz="0" w:space="0" w:color="auto"/>
                <w:right w:val="none" w:sz="0" w:space="0" w:color="auto"/>
              </w:divBdr>
            </w:div>
            <w:div w:id="790588735">
              <w:marLeft w:val="-240"/>
              <w:marRight w:val="-240"/>
              <w:marTop w:val="0"/>
              <w:marBottom w:val="0"/>
              <w:divBdr>
                <w:top w:val="none" w:sz="0" w:space="0" w:color="auto"/>
                <w:left w:val="none" w:sz="0" w:space="0" w:color="auto"/>
                <w:bottom w:val="none" w:sz="0" w:space="0" w:color="auto"/>
                <w:right w:val="none" w:sz="0" w:space="0" w:color="auto"/>
              </w:divBdr>
              <w:divsChild>
                <w:div w:id="315955219">
                  <w:marLeft w:val="0"/>
                  <w:marRight w:val="0"/>
                  <w:marTop w:val="0"/>
                  <w:marBottom w:val="0"/>
                  <w:divBdr>
                    <w:top w:val="none" w:sz="0" w:space="0" w:color="auto"/>
                    <w:left w:val="none" w:sz="0" w:space="0" w:color="auto"/>
                    <w:bottom w:val="none" w:sz="0" w:space="0" w:color="auto"/>
                    <w:right w:val="none" w:sz="0" w:space="0" w:color="auto"/>
                  </w:divBdr>
                  <w:divsChild>
                    <w:div w:id="57288734">
                      <w:marLeft w:val="0"/>
                      <w:marRight w:val="0"/>
                      <w:marTop w:val="0"/>
                      <w:marBottom w:val="0"/>
                      <w:divBdr>
                        <w:top w:val="none" w:sz="0" w:space="0" w:color="auto"/>
                        <w:left w:val="none" w:sz="0" w:space="0" w:color="auto"/>
                        <w:bottom w:val="none" w:sz="0" w:space="0" w:color="auto"/>
                        <w:right w:val="none" w:sz="0" w:space="0" w:color="auto"/>
                      </w:divBdr>
                    </w:div>
                  </w:divsChild>
                </w:div>
                <w:div w:id="82517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528643">
          <w:marLeft w:val="0"/>
          <w:marRight w:val="900"/>
          <w:marTop w:val="0"/>
          <w:marBottom w:val="0"/>
          <w:divBdr>
            <w:top w:val="none" w:sz="0" w:space="0" w:color="auto"/>
            <w:left w:val="none" w:sz="0" w:space="0" w:color="auto"/>
            <w:bottom w:val="none" w:sz="0" w:space="0" w:color="auto"/>
            <w:right w:val="none" w:sz="0" w:space="0" w:color="auto"/>
          </w:divBdr>
        </w:div>
        <w:div w:id="1729912060">
          <w:marLeft w:val="0"/>
          <w:marRight w:val="0"/>
          <w:marTop w:val="0"/>
          <w:marBottom w:val="0"/>
          <w:divBdr>
            <w:top w:val="none" w:sz="0" w:space="0" w:color="auto"/>
            <w:left w:val="none" w:sz="0" w:space="0" w:color="auto"/>
            <w:bottom w:val="none" w:sz="0" w:space="0" w:color="auto"/>
            <w:right w:val="none" w:sz="0" w:space="0" w:color="auto"/>
          </w:divBdr>
          <w:divsChild>
            <w:div w:id="1655838155">
              <w:marLeft w:val="0"/>
              <w:marRight w:val="0"/>
              <w:marTop w:val="0"/>
              <w:marBottom w:val="0"/>
              <w:divBdr>
                <w:top w:val="none" w:sz="0" w:space="0" w:color="auto"/>
                <w:left w:val="none" w:sz="0" w:space="0" w:color="auto"/>
                <w:bottom w:val="none" w:sz="0" w:space="0" w:color="auto"/>
                <w:right w:val="none" w:sz="0" w:space="0" w:color="auto"/>
              </w:divBdr>
            </w:div>
            <w:div w:id="597714313">
              <w:marLeft w:val="-240"/>
              <w:marRight w:val="-240"/>
              <w:marTop w:val="0"/>
              <w:marBottom w:val="0"/>
              <w:divBdr>
                <w:top w:val="none" w:sz="0" w:space="0" w:color="auto"/>
                <w:left w:val="none" w:sz="0" w:space="0" w:color="auto"/>
                <w:bottom w:val="none" w:sz="0" w:space="0" w:color="auto"/>
                <w:right w:val="none" w:sz="0" w:space="0" w:color="auto"/>
              </w:divBdr>
              <w:divsChild>
                <w:div w:id="1826362604">
                  <w:marLeft w:val="0"/>
                  <w:marRight w:val="0"/>
                  <w:marTop w:val="0"/>
                  <w:marBottom w:val="0"/>
                  <w:divBdr>
                    <w:top w:val="none" w:sz="0" w:space="0" w:color="auto"/>
                    <w:left w:val="none" w:sz="0" w:space="0" w:color="auto"/>
                    <w:bottom w:val="none" w:sz="0" w:space="0" w:color="auto"/>
                    <w:right w:val="none" w:sz="0" w:space="0" w:color="auto"/>
                  </w:divBdr>
                  <w:divsChild>
                    <w:div w:id="360011398">
                      <w:marLeft w:val="0"/>
                      <w:marRight w:val="0"/>
                      <w:marTop w:val="0"/>
                      <w:marBottom w:val="0"/>
                      <w:divBdr>
                        <w:top w:val="none" w:sz="0" w:space="0" w:color="auto"/>
                        <w:left w:val="none" w:sz="0" w:space="0" w:color="auto"/>
                        <w:bottom w:val="none" w:sz="0" w:space="0" w:color="auto"/>
                        <w:right w:val="none" w:sz="0" w:space="0" w:color="auto"/>
                      </w:divBdr>
                    </w:div>
                  </w:divsChild>
                </w:div>
                <w:div w:id="85099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420225">
          <w:marLeft w:val="0"/>
          <w:marRight w:val="900"/>
          <w:marTop w:val="0"/>
          <w:marBottom w:val="0"/>
          <w:divBdr>
            <w:top w:val="none" w:sz="0" w:space="0" w:color="auto"/>
            <w:left w:val="none" w:sz="0" w:space="0" w:color="auto"/>
            <w:bottom w:val="none" w:sz="0" w:space="0" w:color="auto"/>
            <w:right w:val="none" w:sz="0" w:space="0" w:color="auto"/>
          </w:divBdr>
        </w:div>
        <w:div w:id="1990596870">
          <w:marLeft w:val="0"/>
          <w:marRight w:val="0"/>
          <w:marTop w:val="0"/>
          <w:marBottom w:val="0"/>
          <w:divBdr>
            <w:top w:val="none" w:sz="0" w:space="0" w:color="auto"/>
            <w:left w:val="none" w:sz="0" w:space="0" w:color="auto"/>
            <w:bottom w:val="none" w:sz="0" w:space="0" w:color="auto"/>
            <w:right w:val="none" w:sz="0" w:space="0" w:color="auto"/>
          </w:divBdr>
          <w:divsChild>
            <w:div w:id="1389692124">
              <w:marLeft w:val="0"/>
              <w:marRight w:val="0"/>
              <w:marTop w:val="0"/>
              <w:marBottom w:val="0"/>
              <w:divBdr>
                <w:top w:val="none" w:sz="0" w:space="0" w:color="auto"/>
                <w:left w:val="none" w:sz="0" w:space="0" w:color="auto"/>
                <w:bottom w:val="none" w:sz="0" w:space="0" w:color="auto"/>
                <w:right w:val="none" w:sz="0" w:space="0" w:color="auto"/>
              </w:divBdr>
            </w:div>
            <w:div w:id="1169638371">
              <w:marLeft w:val="-240"/>
              <w:marRight w:val="-240"/>
              <w:marTop w:val="0"/>
              <w:marBottom w:val="0"/>
              <w:divBdr>
                <w:top w:val="none" w:sz="0" w:space="0" w:color="auto"/>
                <w:left w:val="none" w:sz="0" w:space="0" w:color="auto"/>
                <w:bottom w:val="none" w:sz="0" w:space="0" w:color="auto"/>
                <w:right w:val="none" w:sz="0" w:space="0" w:color="auto"/>
              </w:divBdr>
              <w:divsChild>
                <w:div w:id="1965229115">
                  <w:marLeft w:val="0"/>
                  <w:marRight w:val="0"/>
                  <w:marTop w:val="0"/>
                  <w:marBottom w:val="0"/>
                  <w:divBdr>
                    <w:top w:val="none" w:sz="0" w:space="0" w:color="auto"/>
                    <w:left w:val="none" w:sz="0" w:space="0" w:color="auto"/>
                    <w:bottom w:val="none" w:sz="0" w:space="0" w:color="auto"/>
                    <w:right w:val="none" w:sz="0" w:space="0" w:color="auto"/>
                  </w:divBdr>
                  <w:divsChild>
                    <w:div w:id="2064864849">
                      <w:marLeft w:val="0"/>
                      <w:marRight w:val="0"/>
                      <w:marTop w:val="0"/>
                      <w:marBottom w:val="0"/>
                      <w:divBdr>
                        <w:top w:val="none" w:sz="0" w:space="0" w:color="auto"/>
                        <w:left w:val="none" w:sz="0" w:space="0" w:color="auto"/>
                        <w:bottom w:val="none" w:sz="0" w:space="0" w:color="auto"/>
                        <w:right w:val="none" w:sz="0" w:space="0" w:color="auto"/>
                      </w:divBdr>
                    </w:div>
                  </w:divsChild>
                </w:div>
                <w:div w:id="148932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480324">
          <w:marLeft w:val="0"/>
          <w:marRight w:val="900"/>
          <w:marTop w:val="0"/>
          <w:marBottom w:val="150"/>
          <w:divBdr>
            <w:top w:val="none" w:sz="0" w:space="0" w:color="auto"/>
            <w:left w:val="none" w:sz="0" w:space="0" w:color="auto"/>
            <w:bottom w:val="none" w:sz="0" w:space="0" w:color="auto"/>
            <w:right w:val="none" w:sz="0" w:space="0" w:color="auto"/>
          </w:divBdr>
        </w:div>
        <w:div w:id="1482650917">
          <w:marLeft w:val="0"/>
          <w:marRight w:val="0"/>
          <w:marTop w:val="0"/>
          <w:marBottom w:val="0"/>
          <w:divBdr>
            <w:top w:val="none" w:sz="0" w:space="0" w:color="auto"/>
            <w:left w:val="none" w:sz="0" w:space="0" w:color="auto"/>
            <w:bottom w:val="none" w:sz="0" w:space="0" w:color="auto"/>
            <w:right w:val="none" w:sz="0" w:space="0" w:color="auto"/>
          </w:divBdr>
          <w:divsChild>
            <w:div w:id="1285111416">
              <w:marLeft w:val="0"/>
              <w:marRight w:val="0"/>
              <w:marTop w:val="0"/>
              <w:marBottom w:val="0"/>
              <w:divBdr>
                <w:top w:val="none" w:sz="0" w:space="0" w:color="auto"/>
                <w:left w:val="none" w:sz="0" w:space="0" w:color="auto"/>
                <w:bottom w:val="none" w:sz="0" w:space="0" w:color="auto"/>
                <w:right w:val="none" w:sz="0" w:space="0" w:color="auto"/>
              </w:divBdr>
            </w:div>
            <w:div w:id="278536620">
              <w:marLeft w:val="-240"/>
              <w:marRight w:val="-240"/>
              <w:marTop w:val="0"/>
              <w:marBottom w:val="0"/>
              <w:divBdr>
                <w:top w:val="none" w:sz="0" w:space="0" w:color="auto"/>
                <w:left w:val="none" w:sz="0" w:space="0" w:color="auto"/>
                <w:bottom w:val="none" w:sz="0" w:space="0" w:color="auto"/>
                <w:right w:val="none" w:sz="0" w:space="0" w:color="auto"/>
              </w:divBdr>
              <w:divsChild>
                <w:div w:id="559290949">
                  <w:marLeft w:val="0"/>
                  <w:marRight w:val="0"/>
                  <w:marTop w:val="0"/>
                  <w:marBottom w:val="0"/>
                  <w:divBdr>
                    <w:top w:val="none" w:sz="0" w:space="0" w:color="auto"/>
                    <w:left w:val="none" w:sz="0" w:space="0" w:color="auto"/>
                    <w:bottom w:val="none" w:sz="0" w:space="0" w:color="auto"/>
                    <w:right w:val="none" w:sz="0" w:space="0" w:color="auto"/>
                  </w:divBdr>
                  <w:divsChild>
                    <w:div w:id="578902006">
                      <w:marLeft w:val="0"/>
                      <w:marRight w:val="0"/>
                      <w:marTop w:val="0"/>
                      <w:marBottom w:val="0"/>
                      <w:divBdr>
                        <w:top w:val="none" w:sz="0" w:space="0" w:color="auto"/>
                        <w:left w:val="none" w:sz="0" w:space="0" w:color="auto"/>
                        <w:bottom w:val="none" w:sz="0" w:space="0" w:color="auto"/>
                        <w:right w:val="none" w:sz="0" w:space="0" w:color="auto"/>
                      </w:divBdr>
                    </w:div>
                  </w:divsChild>
                </w:div>
                <w:div w:id="143694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582425">
          <w:marLeft w:val="0"/>
          <w:marRight w:val="900"/>
          <w:marTop w:val="0"/>
          <w:marBottom w:val="300"/>
          <w:divBdr>
            <w:top w:val="none" w:sz="0" w:space="0" w:color="auto"/>
            <w:left w:val="none" w:sz="0" w:space="0" w:color="auto"/>
            <w:bottom w:val="none" w:sz="0" w:space="0" w:color="auto"/>
            <w:right w:val="none" w:sz="0" w:space="0" w:color="auto"/>
          </w:divBdr>
        </w:div>
        <w:div w:id="515728181">
          <w:marLeft w:val="0"/>
          <w:marRight w:val="0"/>
          <w:marTop w:val="0"/>
          <w:marBottom w:val="0"/>
          <w:divBdr>
            <w:top w:val="none" w:sz="0" w:space="0" w:color="auto"/>
            <w:left w:val="none" w:sz="0" w:space="0" w:color="auto"/>
            <w:bottom w:val="none" w:sz="0" w:space="0" w:color="auto"/>
            <w:right w:val="none" w:sz="0" w:space="0" w:color="auto"/>
          </w:divBdr>
          <w:divsChild>
            <w:div w:id="1699769329">
              <w:marLeft w:val="0"/>
              <w:marRight w:val="0"/>
              <w:marTop w:val="0"/>
              <w:marBottom w:val="0"/>
              <w:divBdr>
                <w:top w:val="none" w:sz="0" w:space="0" w:color="auto"/>
                <w:left w:val="none" w:sz="0" w:space="0" w:color="auto"/>
                <w:bottom w:val="none" w:sz="0" w:space="0" w:color="auto"/>
                <w:right w:val="none" w:sz="0" w:space="0" w:color="auto"/>
              </w:divBdr>
            </w:div>
            <w:div w:id="1197549531">
              <w:marLeft w:val="-240"/>
              <w:marRight w:val="-240"/>
              <w:marTop w:val="0"/>
              <w:marBottom w:val="0"/>
              <w:divBdr>
                <w:top w:val="none" w:sz="0" w:space="0" w:color="auto"/>
                <w:left w:val="none" w:sz="0" w:space="0" w:color="auto"/>
                <w:bottom w:val="none" w:sz="0" w:space="0" w:color="auto"/>
                <w:right w:val="none" w:sz="0" w:space="0" w:color="auto"/>
              </w:divBdr>
              <w:divsChild>
                <w:div w:id="612591113">
                  <w:marLeft w:val="0"/>
                  <w:marRight w:val="0"/>
                  <w:marTop w:val="0"/>
                  <w:marBottom w:val="0"/>
                  <w:divBdr>
                    <w:top w:val="none" w:sz="0" w:space="0" w:color="auto"/>
                    <w:left w:val="none" w:sz="0" w:space="0" w:color="auto"/>
                    <w:bottom w:val="none" w:sz="0" w:space="0" w:color="auto"/>
                    <w:right w:val="none" w:sz="0" w:space="0" w:color="auto"/>
                  </w:divBdr>
                </w:div>
                <w:div w:id="855198183">
                  <w:marLeft w:val="0"/>
                  <w:marRight w:val="0"/>
                  <w:marTop w:val="0"/>
                  <w:marBottom w:val="0"/>
                  <w:divBdr>
                    <w:top w:val="none" w:sz="0" w:space="0" w:color="auto"/>
                    <w:left w:val="none" w:sz="0" w:space="0" w:color="auto"/>
                    <w:bottom w:val="none" w:sz="0" w:space="0" w:color="auto"/>
                    <w:right w:val="none" w:sz="0" w:space="0" w:color="auto"/>
                  </w:divBdr>
                  <w:divsChild>
                    <w:div w:id="271477532">
                      <w:marLeft w:val="300"/>
                      <w:marRight w:val="300"/>
                      <w:marTop w:val="300"/>
                      <w:marBottom w:val="150"/>
                      <w:divBdr>
                        <w:top w:val="none" w:sz="0" w:space="0" w:color="auto"/>
                        <w:left w:val="none" w:sz="0" w:space="0" w:color="auto"/>
                        <w:bottom w:val="none" w:sz="0" w:space="0" w:color="auto"/>
                        <w:right w:val="none" w:sz="0" w:space="0" w:color="auto"/>
                      </w:divBdr>
                    </w:div>
                  </w:divsChild>
                </w:div>
                <w:div w:id="316883017">
                  <w:marLeft w:val="0"/>
                  <w:marRight w:val="0"/>
                  <w:marTop w:val="0"/>
                  <w:marBottom w:val="0"/>
                  <w:divBdr>
                    <w:top w:val="none" w:sz="0" w:space="0" w:color="auto"/>
                    <w:left w:val="none" w:sz="0" w:space="0" w:color="auto"/>
                    <w:bottom w:val="none" w:sz="0" w:space="0" w:color="auto"/>
                    <w:right w:val="none" w:sz="0" w:space="0" w:color="auto"/>
                  </w:divBdr>
                  <w:divsChild>
                    <w:div w:id="1360427264">
                      <w:marLeft w:val="300"/>
                      <w:marRight w:val="300"/>
                      <w:marTop w:val="150"/>
                      <w:marBottom w:val="300"/>
                      <w:divBdr>
                        <w:top w:val="none" w:sz="0" w:space="0" w:color="auto"/>
                        <w:left w:val="none" w:sz="0" w:space="0" w:color="auto"/>
                        <w:bottom w:val="none" w:sz="0" w:space="0" w:color="auto"/>
                        <w:right w:val="none" w:sz="0" w:space="0" w:color="auto"/>
                      </w:divBdr>
                      <w:divsChild>
                        <w:div w:id="1286079800">
                          <w:marLeft w:val="0"/>
                          <w:marRight w:val="0"/>
                          <w:marTop w:val="150"/>
                          <w:marBottom w:val="150"/>
                          <w:divBdr>
                            <w:top w:val="none" w:sz="0" w:space="0" w:color="auto"/>
                            <w:left w:val="none" w:sz="0" w:space="0" w:color="auto"/>
                            <w:bottom w:val="none" w:sz="0" w:space="0" w:color="auto"/>
                            <w:right w:val="none" w:sz="0" w:space="0" w:color="auto"/>
                          </w:divBdr>
                          <w:divsChild>
                            <w:div w:id="111085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807606">
          <w:marLeft w:val="0"/>
          <w:marRight w:val="900"/>
          <w:marTop w:val="0"/>
          <w:marBottom w:val="0"/>
          <w:divBdr>
            <w:top w:val="none" w:sz="0" w:space="0" w:color="auto"/>
            <w:left w:val="none" w:sz="0" w:space="0" w:color="auto"/>
            <w:bottom w:val="none" w:sz="0" w:space="0" w:color="auto"/>
            <w:right w:val="none" w:sz="0" w:space="0" w:color="auto"/>
          </w:divBdr>
        </w:div>
        <w:div w:id="21562311">
          <w:marLeft w:val="0"/>
          <w:marRight w:val="900"/>
          <w:marTop w:val="0"/>
          <w:marBottom w:val="0"/>
          <w:divBdr>
            <w:top w:val="none" w:sz="0" w:space="0" w:color="auto"/>
            <w:left w:val="none" w:sz="0" w:space="0" w:color="auto"/>
            <w:bottom w:val="none" w:sz="0" w:space="0" w:color="auto"/>
            <w:right w:val="none" w:sz="0" w:space="0" w:color="auto"/>
          </w:divBdr>
        </w:div>
        <w:div w:id="1690986553">
          <w:marLeft w:val="0"/>
          <w:marRight w:val="900"/>
          <w:marTop w:val="0"/>
          <w:marBottom w:val="0"/>
          <w:divBdr>
            <w:top w:val="none" w:sz="0" w:space="0" w:color="auto"/>
            <w:left w:val="none" w:sz="0" w:space="0" w:color="auto"/>
            <w:bottom w:val="none" w:sz="0" w:space="0" w:color="auto"/>
            <w:right w:val="none" w:sz="0" w:space="0" w:color="auto"/>
          </w:divBdr>
        </w:div>
        <w:div w:id="1788545011">
          <w:marLeft w:val="0"/>
          <w:marRight w:val="900"/>
          <w:marTop w:val="0"/>
          <w:marBottom w:val="450"/>
          <w:divBdr>
            <w:top w:val="none" w:sz="0" w:space="0" w:color="auto"/>
            <w:left w:val="none" w:sz="0" w:space="0" w:color="auto"/>
            <w:bottom w:val="none" w:sz="0" w:space="0" w:color="auto"/>
            <w:right w:val="none" w:sz="0" w:space="0" w:color="auto"/>
          </w:divBdr>
        </w:div>
        <w:div w:id="1934047770">
          <w:marLeft w:val="0"/>
          <w:marRight w:val="0"/>
          <w:marTop w:val="150"/>
          <w:marBottom w:val="150"/>
          <w:divBdr>
            <w:top w:val="none" w:sz="0" w:space="0" w:color="auto"/>
            <w:left w:val="none" w:sz="0" w:space="0" w:color="auto"/>
            <w:bottom w:val="none" w:sz="0" w:space="0" w:color="auto"/>
            <w:right w:val="none" w:sz="0" w:space="0" w:color="auto"/>
          </w:divBdr>
          <w:divsChild>
            <w:div w:id="580681620">
              <w:marLeft w:val="0"/>
              <w:marRight w:val="0"/>
              <w:marTop w:val="150"/>
              <w:marBottom w:val="150"/>
              <w:divBdr>
                <w:top w:val="none" w:sz="0" w:space="0" w:color="auto"/>
                <w:left w:val="none" w:sz="0" w:space="0" w:color="auto"/>
                <w:bottom w:val="none" w:sz="0" w:space="0" w:color="auto"/>
                <w:right w:val="none" w:sz="0" w:space="0" w:color="auto"/>
              </w:divBdr>
              <w:divsChild>
                <w:div w:id="197409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866670">
          <w:marLeft w:val="0"/>
          <w:marRight w:val="900"/>
          <w:marTop w:val="0"/>
          <w:marBottom w:val="150"/>
          <w:divBdr>
            <w:top w:val="none" w:sz="0" w:space="0" w:color="auto"/>
            <w:left w:val="none" w:sz="0" w:space="0" w:color="auto"/>
            <w:bottom w:val="none" w:sz="0" w:space="0" w:color="auto"/>
            <w:right w:val="none" w:sz="0" w:space="0" w:color="auto"/>
          </w:divBdr>
        </w:div>
        <w:div w:id="157424051">
          <w:marLeft w:val="0"/>
          <w:marRight w:val="0"/>
          <w:marTop w:val="0"/>
          <w:marBottom w:val="0"/>
          <w:divBdr>
            <w:top w:val="none" w:sz="0" w:space="0" w:color="auto"/>
            <w:left w:val="none" w:sz="0" w:space="0" w:color="auto"/>
            <w:bottom w:val="none" w:sz="0" w:space="0" w:color="auto"/>
            <w:right w:val="none" w:sz="0" w:space="0" w:color="auto"/>
          </w:divBdr>
        </w:div>
        <w:div w:id="49623494">
          <w:marLeft w:val="0"/>
          <w:marRight w:val="900"/>
          <w:marTop w:val="0"/>
          <w:marBottom w:val="0"/>
          <w:divBdr>
            <w:top w:val="none" w:sz="0" w:space="0" w:color="auto"/>
            <w:left w:val="none" w:sz="0" w:space="0" w:color="auto"/>
            <w:bottom w:val="none" w:sz="0" w:space="0" w:color="auto"/>
            <w:right w:val="none" w:sz="0" w:space="0" w:color="auto"/>
          </w:divBdr>
        </w:div>
        <w:div w:id="445733419">
          <w:marLeft w:val="0"/>
          <w:marRight w:val="900"/>
          <w:marTop w:val="300"/>
          <w:marBottom w:val="300"/>
          <w:divBdr>
            <w:top w:val="none" w:sz="0" w:space="0" w:color="auto"/>
            <w:left w:val="none" w:sz="0" w:space="0" w:color="auto"/>
            <w:bottom w:val="none" w:sz="0" w:space="0" w:color="auto"/>
            <w:right w:val="none" w:sz="0" w:space="0" w:color="auto"/>
          </w:divBdr>
        </w:div>
        <w:div w:id="1832478663">
          <w:marLeft w:val="0"/>
          <w:marRight w:val="0"/>
          <w:marTop w:val="0"/>
          <w:marBottom w:val="0"/>
          <w:divBdr>
            <w:top w:val="none" w:sz="0" w:space="0" w:color="auto"/>
            <w:left w:val="none" w:sz="0" w:space="0" w:color="auto"/>
            <w:bottom w:val="none" w:sz="0" w:space="0" w:color="auto"/>
            <w:right w:val="none" w:sz="0" w:space="0" w:color="auto"/>
          </w:divBdr>
          <w:divsChild>
            <w:div w:id="1273365800">
              <w:marLeft w:val="0"/>
              <w:marRight w:val="0"/>
              <w:marTop w:val="0"/>
              <w:marBottom w:val="0"/>
              <w:divBdr>
                <w:top w:val="none" w:sz="0" w:space="0" w:color="auto"/>
                <w:left w:val="none" w:sz="0" w:space="0" w:color="auto"/>
                <w:bottom w:val="none" w:sz="0" w:space="0" w:color="auto"/>
                <w:right w:val="none" w:sz="0" w:space="0" w:color="auto"/>
              </w:divBdr>
            </w:div>
            <w:div w:id="550507971">
              <w:marLeft w:val="-240"/>
              <w:marRight w:val="-240"/>
              <w:marTop w:val="0"/>
              <w:marBottom w:val="0"/>
              <w:divBdr>
                <w:top w:val="none" w:sz="0" w:space="0" w:color="auto"/>
                <w:left w:val="none" w:sz="0" w:space="0" w:color="auto"/>
                <w:bottom w:val="none" w:sz="0" w:space="0" w:color="auto"/>
                <w:right w:val="none" w:sz="0" w:space="0" w:color="auto"/>
              </w:divBdr>
              <w:divsChild>
                <w:div w:id="1041978617">
                  <w:marLeft w:val="0"/>
                  <w:marRight w:val="0"/>
                  <w:marTop w:val="0"/>
                  <w:marBottom w:val="0"/>
                  <w:divBdr>
                    <w:top w:val="none" w:sz="0" w:space="0" w:color="auto"/>
                    <w:left w:val="none" w:sz="0" w:space="0" w:color="auto"/>
                    <w:bottom w:val="none" w:sz="0" w:space="0" w:color="auto"/>
                    <w:right w:val="none" w:sz="0" w:space="0" w:color="auto"/>
                  </w:divBdr>
                  <w:divsChild>
                    <w:div w:id="1433163176">
                      <w:marLeft w:val="0"/>
                      <w:marRight w:val="0"/>
                      <w:marTop w:val="0"/>
                      <w:marBottom w:val="0"/>
                      <w:divBdr>
                        <w:top w:val="none" w:sz="0" w:space="0" w:color="auto"/>
                        <w:left w:val="none" w:sz="0" w:space="0" w:color="auto"/>
                        <w:bottom w:val="none" w:sz="0" w:space="0" w:color="auto"/>
                        <w:right w:val="none" w:sz="0" w:space="0" w:color="auto"/>
                      </w:divBdr>
                    </w:div>
                  </w:divsChild>
                </w:div>
                <w:div w:id="211289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036676">
          <w:marLeft w:val="0"/>
          <w:marRight w:val="0"/>
          <w:marTop w:val="0"/>
          <w:marBottom w:val="0"/>
          <w:divBdr>
            <w:top w:val="none" w:sz="0" w:space="0" w:color="auto"/>
            <w:left w:val="none" w:sz="0" w:space="0" w:color="auto"/>
            <w:bottom w:val="none" w:sz="0" w:space="0" w:color="auto"/>
            <w:right w:val="none" w:sz="0" w:space="0" w:color="auto"/>
          </w:divBdr>
          <w:divsChild>
            <w:div w:id="1415316709">
              <w:marLeft w:val="0"/>
              <w:marRight w:val="0"/>
              <w:marTop w:val="0"/>
              <w:marBottom w:val="0"/>
              <w:divBdr>
                <w:top w:val="none" w:sz="0" w:space="0" w:color="auto"/>
                <w:left w:val="none" w:sz="0" w:space="0" w:color="auto"/>
                <w:bottom w:val="none" w:sz="0" w:space="0" w:color="auto"/>
                <w:right w:val="none" w:sz="0" w:space="0" w:color="auto"/>
              </w:divBdr>
            </w:div>
            <w:div w:id="1742561633">
              <w:marLeft w:val="-240"/>
              <w:marRight w:val="-240"/>
              <w:marTop w:val="0"/>
              <w:marBottom w:val="0"/>
              <w:divBdr>
                <w:top w:val="none" w:sz="0" w:space="0" w:color="auto"/>
                <w:left w:val="none" w:sz="0" w:space="0" w:color="auto"/>
                <w:bottom w:val="none" w:sz="0" w:space="0" w:color="auto"/>
                <w:right w:val="none" w:sz="0" w:space="0" w:color="auto"/>
              </w:divBdr>
              <w:divsChild>
                <w:div w:id="639769281">
                  <w:marLeft w:val="0"/>
                  <w:marRight w:val="0"/>
                  <w:marTop w:val="0"/>
                  <w:marBottom w:val="0"/>
                  <w:divBdr>
                    <w:top w:val="none" w:sz="0" w:space="0" w:color="auto"/>
                    <w:left w:val="none" w:sz="0" w:space="0" w:color="auto"/>
                    <w:bottom w:val="none" w:sz="0" w:space="0" w:color="auto"/>
                    <w:right w:val="none" w:sz="0" w:space="0" w:color="auto"/>
                  </w:divBdr>
                  <w:divsChild>
                    <w:div w:id="1195928184">
                      <w:marLeft w:val="0"/>
                      <w:marRight w:val="0"/>
                      <w:marTop w:val="0"/>
                      <w:marBottom w:val="0"/>
                      <w:divBdr>
                        <w:top w:val="none" w:sz="0" w:space="0" w:color="auto"/>
                        <w:left w:val="none" w:sz="0" w:space="0" w:color="auto"/>
                        <w:bottom w:val="none" w:sz="0" w:space="0" w:color="auto"/>
                        <w:right w:val="none" w:sz="0" w:space="0" w:color="auto"/>
                      </w:divBdr>
                    </w:div>
                  </w:divsChild>
                </w:div>
                <w:div w:id="178206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10094">
          <w:marLeft w:val="0"/>
          <w:marRight w:val="0"/>
          <w:marTop w:val="0"/>
          <w:marBottom w:val="0"/>
          <w:divBdr>
            <w:top w:val="none" w:sz="0" w:space="0" w:color="auto"/>
            <w:left w:val="none" w:sz="0" w:space="0" w:color="auto"/>
            <w:bottom w:val="none" w:sz="0" w:space="0" w:color="auto"/>
            <w:right w:val="none" w:sz="0" w:space="0" w:color="auto"/>
          </w:divBdr>
          <w:divsChild>
            <w:div w:id="1136222086">
              <w:marLeft w:val="0"/>
              <w:marRight w:val="0"/>
              <w:marTop w:val="0"/>
              <w:marBottom w:val="0"/>
              <w:divBdr>
                <w:top w:val="none" w:sz="0" w:space="0" w:color="auto"/>
                <w:left w:val="none" w:sz="0" w:space="0" w:color="auto"/>
                <w:bottom w:val="none" w:sz="0" w:space="0" w:color="auto"/>
                <w:right w:val="none" w:sz="0" w:space="0" w:color="auto"/>
              </w:divBdr>
            </w:div>
            <w:div w:id="1210872886">
              <w:marLeft w:val="-240"/>
              <w:marRight w:val="-240"/>
              <w:marTop w:val="0"/>
              <w:marBottom w:val="0"/>
              <w:divBdr>
                <w:top w:val="none" w:sz="0" w:space="0" w:color="auto"/>
                <w:left w:val="none" w:sz="0" w:space="0" w:color="auto"/>
                <w:bottom w:val="none" w:sz="0" w:space="0" w:color="auto"/>
                <w:right w:val="none" w:sz="0" w:space="0" w:color="auto"/>
              </w:divBdr>
              <w:divsChild>
                <w:div w:id="1084184008">
                  <w:marLeft w:val="0"/>
                  <w:marRight w:val="0"/>
                  <w:marTop w:val="0"/>
                  <w:marBottom w:val="0"/>
                  <w:divBdr>
                    <w:top w:val="none" w:sz="0" w:space="0" w:color="auto"/>
                    <w:left w:val="none" w:sz="0" w:space="0" w:color="auto"/>
                    <w:bottom w:val="none" w:sz="0" w:space="0" w:color="auto"/>
                    <w:right w:val="none" w:sz="0" w:space="0" w:color="auto"/>
                  </w:divBdr>
                  <w:divsChild>
                    <w:div w:id="748039239">
                      <w:marLeft w:val="0"/>
                      <w:marRight w:val="0"/>
                      <w:marTop w:val="0"/>
                      <w:marBottom w:val="0"/>
                      <w:divBdr>
                        <w:top w:val="none" w:sz="0" w:space="0" w:color="auto"/>
                        <w:left w:val="none" w:sz="0" w:space="0" w:color="auto"/>
                        <w:bottom w:val="none" w:sz="0" w:space="0" w:color="auto"/>
                        <w:right w:val="none" w:sz="0" w:space="0" w:color="auto"/>
                      </w:divBdr>
                    </w:div>
                  </w:divsChild>
                </w:div>
                <w:div w:id="20475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85543">
          <w:marLeft w:val="0"/>
          <w:marRight w:val="0"/>
          <w:marTop w:val="0"/>
          <w:marBottom w:val="0"/>
          <w:divBdr>
            <w:top w:val="none" w:sz="0" w:space="0" w:color="auto"/>
            <w:left w:val="none" w:sz="0" w:space="0" w:color="auto"/>
            <w:bottom w:val="none" w:sz="0" w:space="0" w:color="auto"/>
            <w:right w:val="none" w:sz="0" w:space="0" w:color="auto"/>
          </w:divBdr>
          <w:divsChild>
            <w:div w:id="2007780995">
              <w:marLeft w:val="0"/>
              <w:marRight w:val="0"/>
              <w:marTop w:val="0"/>
              <w:marBottom w:val="0"/>
              <w:divBdr>
                <w:top w:val="none" w:sz="0" w:space="0" w:color="auto"/>
                <w:left w:val="none" w:sz="0" w:space="0" w:color="auto"/>
                <w:bottom w:val="none" w:sz="0" w:space="0" w:color="auto"/>
                <w:right w:val="none" w:sz="0" w:space="0" w:color="auto"/>
              </w:divBdr>
            </w:div>
            <w:div w:id="1979996865">
              <w:marLeft w:val="-240"/>
              <w:marRight w:val="-240"/>
              <w:marTop w:val="0"/>
              <w:marBottom w:val="0"/>
              <w:divBdr>
                <w:top w:val="none" w:sz="0" w:space="0" w:color="auto"/>
                <w:left w:val="none" w:sz="0" w:space="0" w:color="auto"/>
                <w:bottom w:val="none" w:sz="0" w:space="0" w:color="auto"/>
                <w:right w:val="none" w:sz="0" w:space="0" w:color="auto"/>
              </w:divBdr>
              <w:divsChild>
                <w:div w:id="1589735193">
                  <w:marLeft w:val="0"/>
                  <w:marRight w:val="0"/>
                  <w:marTop w:val="0"/>
                  <w:marBottom w:val="0"/>
                  <w:divBdr>
                    <w:top w:val="none" w:sz="0" w:space="0" w:color="auto"/>
                    <w:left w:val="none" w:sz="0" w:space="0" w:color="auto"/>
                    <w:bottom w:val="none" w:sz="0" w:space="0" w:color="auto"/>
                    <w:right w:val="none" w:sz="0" w:space="0" w:color="auto"/>
                  </w:divBdr>
                  <w:divsChild>
                    <w:div w:id="418017380">
                      <w:marLeft w:val="0"/>
                      <w:marRight w:val="0"/>
                      <w:marTop w:val="0"/>
                      <w:marBottom w:val="0"/>
                      <w:divBdr>
                        <w:top w:val="none" w:sz="0" w:space="0" w:color="auto"/>
                        <w:left w:val="none" w:sz="0" w:space="0" w:color="auto"/>
                        <w:bottom w:val="none" w:sz="0" w:space="0" w:color="auto"/>
                        <w:right w:val="none" w:sz="0" w:space="0" w:color="auto"/>
                      </w:divBdr>
                    </w:div>
                  </w:divsChild>
                </w:div>
                <w:div w:id="110515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642481">
          <w:marLeft w:val="0"/>
          <w:marRight w:val="0"/>
          <w:marTop w:val="0"/>
          <w:marBottom w:val="0"/>
          <w:divBdr>
            <w:top w:val="none" w:sz="0" w:space="0" w:color="auto"/>
            <w:left w:val="none" w:sz="0" w:space="0" w:color="auto"/>
            <w:bottom w:val="none" w:sz="0" w:space="0" w:color="auto"/>
            <w:right w:val="none" w:sz="0" w:space="0" w:color="auto"/>
          </w:divBdr>
          <w:divsChild>
            <w:div w:id="1937591404">
              <w:marLeft w:val="0"/>
              <w:marRight w:val="0"/>
              <w:marTop w:val="0"/>
              <w:marBottom w:val="0"/>
              <w:divBdr>
                <w:top w:val="none" w:sz="0" w:space="0" w:color="auto"/>
                <w:left w:val="none" w:sz="0" w:space="0" w:color="auto"/>
                <w:bottom w:val="none" w:sz="0" w:space="0" w:color="auto"/>
                <w:right w:val="none" w:sz="0" w:space="0" w:color="auto"/>
              </w:divBdr>
            </w:div>
            <w:div w:id="4483263">
              <w:marLeft w:val="-240"/>
              <w:marRight w:val="-240"/>
              <w:marTop w:val="0"/>
              <w:marBottom w:val="0"/>
              <w:divBdr>
                <w:top w:val="none" w:sz="0" w:space="0" w:color="auto"/>
                <w:left w:val="none" w:sz="0" w:space="0" w:color="auto"/>
                <w:bottom w:val="none" w:sz="0" w:space="0" w:color="auto"/>
                <w:right w:val="none" w:sz="0" w:space="0" w:color="auto"/>
              </w:divBdr>
              <w:divsChild>
                <w:div w:id="891621273">
                  <w:marLeft w:val="0"/>
                  <w:marRight w:val="0"/>
                  <w:marTop w:val="0"/>
                  <w:marBottom w:val="0"/>
                  <w:divBdr>
                    <w:top w:val="none" w:sz="0" w:space="0" w:color="auto"/>
                    <w:left w:val="none" w:sz="0" w:space="0" w:color="auto"/>
                    <w:bottom w:val="none" w:sz="0" w:space="0" w:color="auto"/>
                    <w:right w:val="none" w:sz="0" w:space="0" w:color="auto"/>
                  </w:divBdr>
                  <w:divsChild>
                    <w:div w:id="1824544655">
                      <w:marLeft w:val="0"/>
                      <w:marRight w:val="0"/>
                      <w:marTop w:val="0"/>
                      <w:marBottom w:val="0"/>
                      <w:divBdr>
                        <w:top w:val="none" w:sz="0" w:space="0" w:color="auto"/>
                        <w:left w:val="none" w:sz="0" w:space="0" w:color="auto"/>
                        <w:bottom w:val="none" w:sz="0" w:space="0" w:color="auto"/>
                        <w:right w:val="none" w:sz="0" w:space="0" w:color="auto"/>
                      </w:divBdr>
                    </w:div>
                  </w:divsChild>
                </w:div>
                <w:div w:id="201949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753228">
          <w:marLeft w:val="0"/>
          <w:marRight w:val="0"/>
          <w:marTop w:val="0"/>
          <w:marBottom w:val="0"/>
          <w:divBdr>
            <w:top w:val="none" w:sz="0" w:space="0" w:color="auto"/>
            <w:left w:val="none" w:sz="0" w:space="0" w:color="auto"/>
            <w:bottom w:val="none" w:sz="0" w:space="0" w:color="auto"/>
            <w:right w:val="none" w:sz="0" w:space="0" w:color="auto"/>
          </w:divBdr>
          <w:divsChild>
            <w:div w:id="122043825">
              <w:marLeft w:val="0"/>
              <w:marRight w:val="0"/>
              <w:marTop w:val="0"/>
              <w:marBottom w:val="0"/>
              <w:divBdr>
                <w:top w:val="none" w:sz="0" w:space="0" w:color="auto"/>
                <w:left w:val="none" w:sz="0" w:space="0" w:color="auto"/>
                <w:bottom w:val="none" w:sz="0" w:space="0" w:color="auto"/>
                <w:right w:val="none" w:sz="0" w:space="0" w:color="auto"/>
              </w:divBdr>
            </w:div>
            <w:div w:id="364328374">
              <w:marLeft w:val="-240"/>
              <w:marRight w:val="-240"/>
              <w:marTop w:val="0"/>
              <w:marBottom w:val="0"/>
              <w:divBdr>
                <w:top w:val="none" w:sz="0" w:space="0" w:color="auto"/>
                <w:left w:val="none" w:sz="0" w:space="0" w:color="auto"/>
                <w:bottom w:val="none" w:sz="0" w:space="0" w:color="auto"/>
                <w:right w:val="none" w:sz="0" w:space="0" w:color="auto"/>
              </w:divBdr>
              <w:divsChild>
                <w:div w:id="1118139039">
                  <w:marLeft w:val="0"/>
                  <w:marRight w:val="0"/>
                  <w:marTop w:val="0"/>
                  <w:marBottom w:val="0"/>
                  <w:divBdr>
                    <w:top w:val="none" w:sz="0" w:space="0" w:color="auto"/>
                    <w:left w:val="none" w:sz="0" w:space="0" w:color="auto"/>
                    <w:bottom w:val="none" w:sz="0" w:space="0" w:color="auto"/>
                    <w:right w:val="none" w:sz="0" w:space="0" w:color="auto"/>
                  </w:divBdr>
                  <w:divsChild>
                    <w:div w:id="1528643133">
                      <w:marLeft w:val="0"/>
                      <w:marRight w:val="0"/>
                      <w:marTop w:val="0"/>
                      <w:marBottom w:val="0"/>
                      <w:divBdr>
                        <w:top w:val="none" w:sz="0" w:space="0" w:color="auto"/>
                        <w:left w:val="none" w:sz="0" w:space="0" w:color="auto"/>
                        <w:bottom w:val="none" w:sz="0" w:space="0" w:color="auto"/>
                        <w:right w:val="none" w:sz="0" w:space="0" w:color="auto"/>
                      </w:divBdr>
                    </w:div>
                  </w:divsChild>
                </w:div>
                <w:div w:id="148277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78871">
          <w:marLeft w:val="0"/>
          <w:marRight w:val="0"/>
          <w:marTop w:val="0"/>
          <w:marBottom w:val="0"/>
          <w:divBdr>
            <w:top w:val="none" w:sz="0" w:space="0" w:color="auto"/>
            <w:left w:val="none" w:sz="0" w:space="0" w:color="auto"/>
            <w:bottom w:val="none" w:sz="0" w:space="0" w:color="auto"/>
            <w:right w:val="none" w:sz="0" w:space="0" w:color="auto"/>
          </w:divBdr>
          <w:divsChild>
            <w:div w:id="1205367865">
              <w:marLeft w:val="0"/>
              <w:marRight w:val="0"/>
              <w:marTop w:val="0"/>
              <w:marBottom w:val="0"/>
              <w:divBdr>
                <w:top w:val="none" w:sz="0" w:space="0" w:color="auto"/>
                <w:left w:val="none" w:sz="0" w:space="0" w:color="auto"/>
                <w:bottom w:val="none" w:sz="0" w:space="0" w:color="auto"/>
                <w:right w:val="none" w:sz="0" w:space="0" w:color="auto"/>
              </w:divBdr>
            </w:div>
            <w:div w:id="632948940">
              <w:marLeft w:val="-240"/>
              <w:marRight w:val="-240"/>
              <w:marTop w:val="0"/>
              <w:marBottom w:val="0"/>
              <w:divBdr>
                <w:top w:val="none" w:sz="0" w:space="0" w:color="auto"/>
                <w:left w:val="none" w:sz="0" w:space="0" w:color="auto"/>
                <w:bottom w:val="none" w:sz="0" w:space="0" w:color="auto"/>
                <w:right w:val="none" w:sz="0" w:space="0" w:color="auto"/>
              </w:divBdr>
              <w:divsChild>
                <w:div w:id="2137136221">
                  <w:marLeft w:val="0"/>
                  <w:marRight w:val="0"/>
                  <w:marTop w:val="0"/>
                  <w:marBottom w:val="0"/>
                  <w:divBdr>
                    <w:top w:val="none" w:sz="0" w:space="0" w:color="auto"/>
                    <w:left w:val="none" w:sz="0" w:space="0" w:color="auto"/>
                    <w:bottom w:val="none" w:sz="0" w:space="0" w:color="auto"/>
                    <w:right w:val="none" w:sz="0" w:space="0" w:color="auto"/>
                  </w:divBdr>
                  <w:divsChild>
                    <w:div w:id="1470056576">
                      <w:marLeft w:val="0"/>
                      <w:marRight w:val="0"/>
                      <w:marTop w:val="0"/>
                      <w:marBottom w:val="0"/>
                      <w:divBdr>
                        <w:top w:val="none" w:sz="0" w:space="0" w:color="auto"/>
                        <w:left w:val="none" w:sz="0" w:space="0" w:color="auto"/>
                        <w:bottom w:val="none" w:sz="0" w:space="0" w:color="auto"/>
                        <w:right w:val="none" w:sz="0" w:space="0" w:color="auto"/>
                      </w:divBdr>
                    </w:div>
                  </w:divsChild>
                </w:div>
                <w:div w:id="52541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797782">
          <w:marLeft w:val="0"/>
          <w:marRight w:val="0"/>
          <w:marTop w:val="0"/>
          <w:marBottom w:val="0"/>
          <w:divBdr>
            <w:top w:val="none" w:sz="0" w:space="0" w:color="auto"/>
            <w:left w:val="none" w:sz="0" w:space="0" w:color="auto"/>
            <w:bottom w:val="none" w:sz="0" w:space="0" w:color="auto"/>
            <w:right w:val="none" w:sz="0" w:space="0" w:color="auto"/>
          </w:divBdr>
          <w:divsChild>
            <w:div w:id="322248210">
              <w:marLeft w:val="0"/>
              <w:marRight w:val="0"/>
              <w:marTop w:val="0"/>
              <w:marBottom w:val="0"/>
              <w:divBdr>
                <w:top w:val="none" w:sz="0" w:space="0" w:color="auto"/>
                <w:left w:val="none" w:sz="0" w:space="0" w:color="auto"/>
                <w:bottom w:val="none" w:sz="0" w:space="0" w:color="auto"/>
                <w:right w:val="none" w:sz="0" w:space="0" w:color="auto"/>
              </w:divBdr>
            </w:div>
            <w:div w:id="2080248061">
              <w:marLeft w:val="-240"/>
              <w:marRight w:val="-240"/>
              <w:marTop w:val="0"/>
              <w:marBottom w:val="0"/>
              <w:divBdr>
                <w:top w:val="none" w:sz="0" w:space="0" w:color="auto"/>
                <w:left w:val="none" w:sz="0" w:space="0" w:color="auto"/>
                <w:bottom w:val="none" w:sz="0" w:space="0" w:color="auto"/>
                <w:right w:val="none" w:sz="0" w:space="0" w:color="auto"/>
              </w:divBdr>
              <w:divsChild>
                <w:div w:id="2145199794">
                  <w:marLeft w:val="0"/>
                  <w:marRight w:val="0"/>
                  <w:marTop w:val="0"/>
                  <w:marBottom w:val="0"/>
                  <w:divBdr>
                    <w:top w:val="none" w:sz="0" w:space="0" w:color="auto"/>
                    <w:left w:val="none" w:sz="0" w:space="0" w:color="auto"/>
                    <w:bottom w:val="none" w:sz="0" w:space="0" w:color="auto"/>
                    <w:right w:val="none" w:sz="0" w:space="0" w:color="auto"/>
                  </w:divBdr>
                  <w:divsChild>
                    <w:div w:id="406806918">
                      <w:marLeft w:val="0"/>
                      <w:marRight w:val="0"/>
                      <w:marTop w:val="0"/>
                      <w:marBottom w:val="0"/>
                      <w:divBdr>
                        <w:top w:val="none" w:sz="0" w:space="0" w:color="auto"/>
                        <w:left w:val="none" w:sz="0" w:space="0" w:color="auto"/>
                        <w:bottom w:val="none" w:sz="0" w:space="0" w:color="auto"/>
                        <w:right w:val="none" w:sz="0" w:space="0" w:color="auto"/>
                      </w:divBdr>
                    </w:div>
                  </w:divsChild>
                </w:div>
                <w:div w:id="208852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216405">
          <w:marLeft w:val="0"/>
          <w:marRight w:val="900"/>
          <w:marTop w:val="0"/>
          <w:marBottom w:val="0"/>
          <w:divBdr>
            <w:top w:val="none" w:sz="0" w:space="0" w:color="auto"/>
            <w:left w:val="none" w:sz="0" w:space="0" w:color="auto"/>
            <w:bottom w:val="none" w:sz="0" w:space="0" w:color="auto"/>
            <w:right w:val="none" w:sz="0" w:space="0" w:color="auto"/>
          </w:divBdr>
        </w:div>
        <w:div w:id="712578072">
          <w:marLeft w:val="0"/>
          <w:marRight w:val="900"/>
          <w:marTop w:val="0"/>
          <w:marBottom w:val="0"/>
          <w:divBdr>
            <w:top w:val="none" w:sz="0" w:space="0" w:color="auto"/>
            <w:left w:val="none" w:sz="0" w:space="0" w:color="auto"/>
            <w:bottom w:val="none" w:sz="0" w:space="0" w:color="auto"/>
            <w:right w:val="none" w:sz="0" w:space="0" w:color="auto"/>
          </w:divBdr>
        </w:div>
        <w:div w:id="1836219020">
          <w:marLeft w:val="0"/>
          <w:marRight w:val="900"/>
          <w:marTop w:val="0"/>
          <w:marBottom w:val="0"/>
          <w:divBdr>
            <w:top w:val="none" w:sz="0" w:space="0" w:color="auto"/>
            <w:left w:val="none" w:sz="0" w:space="0" w:color="auto"/>
            <w:bottom w:val="none" w:sz="0" w:space="0" w:color="auto"/>
            <w:right w:val="none" w:sz="0" w:space="0" w:color="auto"/>
          </w:divBdr>
        </w:div>
        <w:div w:id="2039429617">
          <w:marLeft w:val="0"/>
          <w:marRight w:val="0"/>
          <w:marTop w:val="0"/>
          <w:marBottom w:val="0"/>
          <w:divBdr>
            <w:top w:val="none" w:sz="0" w:space="0" w:color="auto"/>
            <w:left w:val="none" w:sz="0" w:space="0" w:color="auto"/>
            <w:bottom w:val="none" w:sz="0" w:space="0" w:color="auto"/>
            <w:right w:val="none" w:sz="0" w:space="0" w:color="auto"/>
          </w:divBdr>
        </w:div>
        <w:div w:id="1754811991">
          <w:marLeft w:val="0"/>
          <w:marRight w:val="900"/>
          <w:marTop w:val="0"/>
          <w:marBottom w:val="0"/>
          <w:divBdr>
            <w:top w:val="none" w:sz="0" w:space="0" w:color="auto"/>
            <w:left w:val="none" w:sz="0" w:space="0" w:color="auto"/>
            <w:bottom w:val="none" w:sz="0" w:space="0" w:color="auto"/>
            <w:right w:val="none" w:sz="0" w:space="0" w:color="auto"/>
          </w:divBdr>
        </w:div>
        <w:div w:id="1875069165">
          <w:marLeft w:val="0"/>
          <w:marRight w:val="900"/>
          <w:marTop w:val="0"/>
          <w:marBottom w:val="0"/>
          <w:divBdr>
            <w:top w:val="none" w:sz="0" w:space="0" w:color="auto"/>
            <w:left w:val="none" w:sz="0" w:space="0" w:color="auto"/>
            <w:bottom w:val="none" w:sz="0" w:space="0" w:color="auto"/>
            <w:right w:val="none" w:sz="0" w:space="0" w:color="auto"/>
          </w:divBdr>
        </w:div>
        <w:div w:id="957180438">
          <w:marLeft w:val="0"/>
          <w:marRight w:val="900"/>
          <w:marTop w:val="0"/>
          <w:marBottom w:val="0"/>
          <w:divBdr>
            <w:top w:val="none" w:sz="0" w:space="0" w:color="auto"/>
            <w:left w:val="none" w:sz="0" w:space="0" w:color="auto"/>
            <w:bottom w:val="none" w:sz="0" w:space="0" w:color="auto"/>
            <w:right w:val="none" w:sz="0" w:space="0" w:color="auto"/>
          </w:divBdr>
        </w:div>
        <w:div w:id="451284543">
          <w:marLeft w:val="0"/>
          <w:marRight w:val="0"/>
          <w:marTop w:val="0"/>
          <w:marBottom w:val="150"/>
          <w:divBdr>
            <w:top w:val="none" w:sz="0" w:space="0" w:color="auto"/>
            <w:left w:val="none" w:sz="0" w:space="0" w:color="auto"/>
            <w:bottom w:val="none" w:sz="0" w:space="0" w:color="auto"/>
            <w:right w:val="none" w:sz="0" w:space="0" w:color="auto"/>
          </w:divBdr>
          <w:divsChild>
            <w:div w:id="2059087229">
              <w:marLeft w:val="0"/>
              <w:marRight w:val="0"/>
              <w:marTop w:val="0"/>
              <w:marBottom w:val="0"/>
              <w:divBdr>
                <w:top w:val="none" w:sz="0" w:space="0" w:color="auto"/>
                <w:left w:val="none" w:sz="0" w:space="0" w:color="auto"/>
                <w:bottom w:val="none" w:sz="0" w:space="0" w:color="auto"/>
                <w:right w:val="none" w:sz="0" w:space="0" w:color="auto"/>
              </w:divBdr>
            </w:div>
            <w:div w:id="451360305">
              <w:marLeft w:val="-240"/>
              <w:marRight w:val="-240"/>
              <w:marTop w:val="0"/>
              <w:marBottom w:val="0"/>
              <w:divBdr>
                <w:top w:val="none" w:sz="0" w:space="0" w:color="auto"/>
                <w:left w:val="none" w:sz="0" w:space="0" w:color="auto"/>
                <w:bottom w:val="none" w:sz="0" w:space="0" w:color="auto"/>
                <w:right w:val="none" w:sz="0" w:space="0" w:color="auto"/>
              </w:divBdr>
              <w:divsChild>
                <w:div w:id="1720586302">
                  <w:marLeft w:val="0"/>
                  <w:marRight w:val="0"/>
                  <w:marTop w:val="0"/>
                  <w:marBottom w:val="0"/>
                  <w:divBdr>
                    <w:top w:val="none" w:sz="0" w:space="0" w:color="auto"/>
                    <w:left w:val="none" w:sz="0" w:space="0" w:color="auto"/>
                    <w:bottom w:val="none" w:sz="0" w:space="0" w:color="auto"/>
                    <w:right w:val="none" w:sz="0" w:space="0" w:color="auto"/>
                  </w:divBdr>
                  <w:divsChild>
                    <w:div w:id="747338343">
                      <w:marLeft w:val="150"/>
                      <w:marRight w:val="150"/>
                      <w:marTop w:val="150"/>
                      <w:marBottom w:val="0"/>
                      <w:divBdr>
                        <w:top w:val="none" w:sz="0" w:space="0" w:color="auto"/>
                        <w:left w:val="none" w:sz="0" w:space="0" w:color="auto"/>
                        <w:bottom w:val="none" w:sz="0" w:space="0" w:color="auto"/>
                        <w:right w:val="none" w:sz="0" w:space="0" w:color="auto"/>
                      </w:divBdr>
                    </w:div>
                  </w:divsChild>
                </w:div>
                <w:div w:id="1845975280">
                  <w:marLeft w:val="0"/>
                  <w:marRight w:val="0"/>
                  <w:marTop w:val="0"/>
                  <w:marBottom w:val="0"/>
                  <w:divBdr>
                    <w:top w:val="none" w:sz="0" w:space="0" w:color="auto"/>
                    <w:left w:val="none" w:sz="0" w:space="0" w:color="auto"/>
                    <w:bottom w:val="none" w:sz="0" w:space="0" w:color="auto"/>
                    <w:right w:val="none" w:sz="0" w:space="0" w:color="auto"/>
                  </w:divBdr>
                  <w:divsChild>
                    <w:div w:id="526409958">
                      <w:marLeft w:val="150"/>
                      <w:marRight w:val="150"/>
                      <w:marTop w:val="150"/>
                      <w:marBottom w:val="0"/>
                      <w:divBdr>
                        <w:top w:val="none" w:sz="0" w:space="0" w:color="auto"/>
                        <w:left w:val="none" w:sz="0" w:space="0" w:color="auto"/>
                        <w:bottom w:val="none" w:sz="0" w:space="0" w:color="auto"/>
                        <w:right w:val="none" w:sz="0" w:space="0" w:color="auto"/>
                      </w:divBdr>
                    </w:div>
                  </w:divsChild>
                </w:div>
              </w:divsChild>
            </w:div>
          </w:divsChild>
        </w:div>
        <w:div w:id="2122415726">
          <w:marLeft w:val="0"/>
          <w:marRight w:val="0"/>
          <w:marTop w:val="0"/>
          <w:marBottom w:val="150"/>
          <w:divBdr>
            <w:top w:val="none" w:sz="0" w:space="0" w:color="auto"/>
            <w:left w:val="none" w:sz="0" w:space="0" w:color="auto"/>
            <w:bottom w:val="none" w:sz="0" w:space="0" w:color="auto"/>
            <w:right w:val="none" w:sz="0" w:space="0" w:color="auto"/>
          </w:divBdr>
          <w:divsChild>
            <w:div w:id="517352093">
              <w:marLeft w:val="0"/>
              <w:marRight w:val="0"/>
              <w:marTop w:val="0"/>
              <w:marBottom w:val="0"/>
              <w:divBdr>
                <w:top w:val="none" w:sz="0" w:space="0" w:color="auto"/>
                <w:left w:val="none" w:sz="0" w:space="0" w:color="auto"/>
                <w:bottom w:val="none" w:sz="0" w:space="0" w:color="auto"/>
                <w:right w:val="none" w:sz="0" w:space="0" w:color="auto"/>
              </w:divBdr>
            </w:div>
            <w:div w:id="1735854357">
              <w:marLeft w:val="-240"/>
              <w:marRight w:val="-240"/>
              <w:marTop w:val="0"/>
              <w:marBottom w:val="0"/>
              <w:divBdr>
                <w:top w:val="none" w:sz="0" w:space="0" w:color="auto"/>
                <w:left w:val="none" w:sz="0" w:space="0" w:color="auto"/>
                <w:bottom w:val="none" w:sz="0" w:space="0" w:color="auto"/>
                <w:right w:val="none" w:sz="0" w:space="0" w:color="auto"/>
              </w:divBdr>
              <w:divsChild>
                <w:div w:id="572588878">
                  <w:marLeft w:val="0"/>
                  <w:marRight w:val="0"/>
                  <w:marTop w:val="0"/>
                  <w:marBottom w:val="0"/>
                  <w:divBdr>
                    <w:top w:val="none" w:sz="0" w:space="0" w:color="auto"/>
                    <w:left w:val="none" w:sz="0" w:space="0" w:color="auto"/>
                    <w:bottom w:val="none" w:sz="0" w:space="0" w:color="auto"/>
                    <w:right w:val="none" w:sz="0" w:space="0" w:color="auto"/>
                  </w:divBdr>
                  <w:divsChild>
                    <w:div w:id="1506286541">
                      <w:marLeft w:val="150"/>
                      <w:marRight w:val="150"/>
                      <w:marTop w:val="0"/>
                      <w:marBottom w:val="0"/>
                      <w:divBdr>
                        <w:top w:val="none" w:sz="0" w:space="0" w:color="auto"/>
                        <w:left w:val="none" w:sz="0" w:space="0" w:color="auto"/>
                        <w:bottom w:val="none" w:sz="0" w:space="0" w:color="auto"/>
                        <w:right w:val="none" w:sz="0" w:space="0" w:color="auto"/>
                      </w:divBdr>
                    </w:div>
                  </w:divsChild>
                </w:div>
                <w:div w:id="860782357">
                  <w:marLeft w:val="0"/>
                  <w:marRight w:val="0"/>
                  <w:marTop w:val="0"/>
                  <w:marBottom w:val="0"/>
                  <w:divBdr>
                    <w:top w:val="none" w:sz="0" w:space="0" w:color="auto"/>
                    <w:left w:val="none" w:sz="0" w:space="0" w:color="auto"/>
                    <w:bottom w:val="none" w:sz="0" w:space="0" w:color="auto"/>
                    <w:right w:val="none" w:sz="0" w:space="0" w:color="auto"/>
                  </w:divBdr>
                  <w:divsChild>
                    <w:div w:id="159698188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687556768">
          <w:marLeft w:val="0"/>
          <w:marRight w:val="0"/>
          <w:marTop w:val="0"/>
          <w:marBottom w:val="150"/>
          <w:divBdr>
            <w:top w:val="none" w:sz="0" w:space="0" w:color="auto"/>
            <w:left w:val="none" w:sz="0" w:space="0" w:color="auto"/>
            <w:bottom w:val="none" w:sz="0" w:space="0" w:color="auto"/>
            <w:right w:val="none" w:sz="0" w:space="0" w:color="auto"/>
          </w:divBdr>
          <w:divsChild>
            <w:div w:id="2125883684">
              <w:marLeft w:val="0"/>
              <w:marRight w:val="0"/>
              <w:marTop w:val="0"/>
              <w:marBottom w:val="0"/>
              <w:divBdr>
                <w:top w:val="none" w:sz="0" w:space="0" w:color="auto"/>
                <w:left w:val="none" w:sz="0" w:space="0" w:color="auto"/>
                <w:bottom w:val="none" w:sz="0" w:space="0" w:color="auto"/>
                <w:right w:val="none" w:sz="0" w:space="0" w:color="auto"/>
              </w:divBdr>
            </w:div>
            <w:div w:id="784621931">
              <w:marLeft w:val="-240"/>
              <w:marRight w:val="-240"/>
              <w:marTop w:val="0"/>
              <w:marBottom w:val="0"/>
              <w:divBdr>
                <w:top w:val="none" w:sz="0" w:space="0" w:color="auto"/>
                <w:left w:val="none" w:sz="0" w:space="0" w:color="auto"/>
                <w:bottom w:val="none" w:sz="0" w:space="0" w:color="auto"/>
                <w:right w:val="none" w:sz="0" w:space="0" w:color="auto"/>
              </w:divBdr>
              <w:divsChild>
                <w:div w:id="831795620">
                  <w:marLeft w:val="0"/>
                  <w:marRight w:val="0"/>
                  <w:marTop w:val="0"/>
                  <w:marBottom w:val="0"/>
                  <w:divBdr>
                    <w:top w:val="none" w:sz="0" w:space="0" w:color="auto"/>
                    <w:left w:val="none" w:sz="0" w:space="0" w:color="auto"/>
                    <w:bottom w:val="none" w:sz="0" w:space="0" w:color="auto"/>
                    <w:right w:val="none" w:sz="0" w:space="0" w:color="auto"/>
                  </w:divBdr>
                  <w:divsChild>
                    <w:div w:id="612244633">
                      <w:marLeft w:val="150"/>
                      <w:marRight w:val="150"/>
                      <w:marTop w:val="0"/>
                      <w:marBottom w:val="0"/>
                      <w:divBdr>
                        <w:top w:val="none" w:sz="0" w:space="0" w:color="auto"/>
                        <w:left w:val="none" w:sz="0" w:space="0" w:color="auto"/>
                        <w:bottom w:val="none" w:sz="0" w:space="0" w:color="auto"/>
                        <w:right w:val="none" w:sz="0" w:space="0" w:color="auto"/>
                      </w:divBdr>
                    </w:div>
                  </w:divsChild>
                </w:div>
                <w:div w:id="1255895576">
                  <w:marLeft w:val="0"/>
                  <w:marRight w:val="0"/>
                  <w:marTop w:val="0"/>
                  <w:marBottom w:val="0"/>
                  <w:divBdr>
                    <w:top w:val="none" w:sz="0" w:space="0" w:color="auto"/>
                    <w:left w:val="none" w:sz="0" w:space="0" w:color="auto"/>
                    <w:bottom w:val="none" w:sz="0" w:space="0" w:color="auto"/>
                    <w:right w:val="none" w:sz="0" w:space="0" w:color="auto"/>
                  </w:divBdr>
                  <w:divsChild>
                    <w:div w:id="14505304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633682030">
          <w:marLeft w:val="0"/>
          <w:marRight w:val="0"/>
          <w:marTop w:val="0"/>
          <w:marBottom w:val="150"/>
          <w:divBdr>
            <w:top w:val="none" w:sz="0" w:space="0" w:color="auto"/>
            <w:left w:val="none" w:sz="0" w:space="0" w:color="auto"/>
            <w:bottom w:val="none" w:sz="0" w:space="0" w:color="auto"/>
            <w:right w:val="none" w:sz="0" w:space="0" w:color="auto"/>
          </w:divBdr>
          <w:divsChild>
            <w:div w:id="140772105">
              <w:marLeft w:val="0"/>
              <w:marRight w:val="0"/>
              <w:marTop w:val="0"/>
              <w:marBottom w:val="0"/>
              <w:divBdr>
                <w:top w:val="none" w:sz="0" w:space="0" w:color="auto"/>
                <w:left w:val="none" w:sz="0" w:space="0" w:color="auto"/>
                <w:bottom w:val="none" w:sz="0" w:space="0" w:color="auto"/>
                <w:right w:val="none" w:sz="0" w:space="0" w:color="auto"/>
              </w:divBdr>
            </w:div>
            <w:div w:id="390154149">
              <w:marLeft w:val="-240"/>
              <w:marRight w:val="-240"/>
              <w:marTop w:val="0"/>
              <w:marBottom w:val="0"/>
              <w:divBdr>
                <w:top w:val="none" w:sz="0" w:space="0" w:color="auto"/>
                <w:left w:val="none" w:sz="0" w:space="0" w:color="auto"/>
                <w:bottom w:val="none" w:sz="0" w:space="0" w:color="auto"/>
                <w:right w:val="none" w:sz="0" w:space="0" w:color="auto"/>
              </w:divBdr>
              <w:divsChild>
                <w:div w:id="950556499">
                  <w:marLeft w:val="0"/>
                  <w:marRight w:val="0"/>
                  <w:marTop w:val="0"/>
                  <w:marBottom w:val="0"/>
                  <w:divBdr>
                    <w:top w:val="none" w:sz="0" w:space="0" w:color="auto"/>
                    <w:left w:val="none" w:sz="0" w:space="0" w:color="auto"/>
                    <w:bottom w:val="none" w:sz="0" w:space="0" w:color="auto"/>
                    <w:right w:val="none" w:sz="0" w:space="0" w:color="auto"/>
                  </w:divBdr>
                  <w:divsChild>
                    <w:div w:id="2050373757">
                      <w:marLeft w:val="150"/>
                      <w:marRight w:val="150"/>
                      <w:marTop w:val="0"/>
                      <w:marBottom w:val="0"/>
                      <w:divBdr>
                        <w:top w:val="none" w:sz="0" w:space="0" w:color="auto"/>
                        <w:left w:val="none" w:sz="0" w:space="0" w:color="auto"/>
                        <w:bottom w:val="none" w:sz="0" w:space="0" w:color="auto"/>
                        <w:right w:val="none" w:sz="0" w:space="0" w:color="auto"/>
                      </w:divBdr>
                    </w:div>
                  </w:divsChild>
                </w:div>
                <w:div w:id="2091196802">
                  <w:marLeft w:val="0"/>
                  <w:marRight w:val="0"/>
                  <w:marTop w:val="0"/>
                  <w:marBottom w:val="0"/>
                  <w:divBdr>
                    <w:top w:val="none" w:sz="0" w:space="0" w:color="auto"/>
                    <w:left w:val="none" w:sz="0" w:space="0" w:color="auto"/>
                    <w:bottom w:val="none" w:sz="0" w:space="0" w:color="auto"/>
                    <w:right w:val="none" w:sz="0" w:space="0" w:color="auto"/>
                  </w:divBdr>
                  <w:divsChild>
                    <w:div w:id="49912722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444495163">
          <w:marLeft w:val="0"/>
          <w:marRight w:val="0"/>
          <w:marTop w:val="0"/>
          <w:marBottom w:val="150"/>
          <w:divBdr>
            <w:top w:val="none" w:sz="0" w:space="0" w:color="auto"/>
            <w:left w:val="none" w:sz="0" w:space="0" w:color="auto"/>
            <w:bottom w:val="none" w:sz="0" w:space="0" w:color="auto"/>
            <w:right w:val="none" w:sz="0" w:space="0" w:color="auto"/>
          </w:divBdr>
          <w:divsChild>
            <w:div w:id="2100249426">
              <w:marLeft w:val="0"/>
              <w:marRight w:val="0"/>
              <w:marTop w:val="0"/>
              <w:marBottom w:val="0"/>
              <w:divBdr>
                <w:top w:val="none" w:sz="0" w:space="0" w:color="auto"/>
                <w:left w:val="none" w:sz="0" w:space="0" w:color="auto"/>
                <w:bottom w:val="none" w:sz="0" w:space="0" w:color="auto"/>
                <w:right w:val="none" w:sz="0" w:space="0" w:color="auto"/>
              </w:divBdr>
            </w:div>
            <w:div w:id="828398390">
              <w:marLeft w:val="-240"/>
              <w:marRight w:val="-240"/>
              <w:marTop w:val="0"/>
              <w:marBottom w:val="0"/>
              <w:divBdr>
                <w:top w:val="none" w:sz="0" w:space="0" w:color="auto"/>
                <w:left w:val="none" w:sz="0" w:space="0" w:color="auto"/>
                <w:bottom w:val="none" w:sz="0" w:space="0" w:color="auto"/>
                <w:right w:val="none" w:sz="0" w:space="0" w:color="auto"/>
              </w:divBdr>
              <w:divsChild>
                <w:div w:id="1323587145">
                  <w:marLeft w:val="0"/>
                  <w:marRight w:val="0"/>
                  <w:marTop w:val="0"/>
                  <w:marBottom w:val="0"/>
                  <w:divBdr>
                    <w:top w:val="none" w:sz="0" w:space="0" w:color="auto"/>
                    <w:left w:val="none" w:sz="0" w:space="0" w:color="auto"/>
                    <w:bottom w:val="none" w:sz="0" w:space="0" w:color="auto"/>
                    <w:right w:val="none" w:sz="0" w:space="0" w:color="auto"/>
                  </w:divBdr>
                  <w:divsChild>
                    <w:div w:id="1231424211">
                      <w:marLeft w:val="150"/>
                      <w:marRight w:val="150"/>
                      <w:marTop w:val="0"/>
                      <w:marBottom w:val="0"/>
                      <w:divBdr>
                        <w:top w:val="none" w:sz="0" w:space="0" w:color="auto"/>
                        <w:left w:val="none" w:sz="0" w:space="0" w:color="auto"/>
                        <w:bottom w:val="none" w:sz="0" w:space="0" w:color="auto"/>
                        <w:right w:val="none" w:sz="0" w:space="0" w:color="auto"/>
                      </w:divBdr>
                    </w:div>
                  </w:divsChild>
                </w:div>
                <w:div w:id="122190070">
                  <w:marLeft w:val="0"/>
                  <w:marRight w:val="0"/>
                  <w:marTop w:val="0"/>
                  <w:marBottom w:val="0"/>
                  <w:divBdr>
                    <w:top w:val="none" w:sz="0" w:space="0" w:color="auto"/>
                    <w:left w:val="none" w:sz="0" w:space="0" w:color="auto"/>
                    <w:bottom w:val="none" w:sz="0" w:space="0" w:color="auto"/>
                    <w:right w:val="none" w:sz="0" w:space="0" w:color="auto"/>
                  </w:divBdr>
                  <w:divsChild>
                    <w:div w:id="155585294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298758777">
          <w:marLeft w:val="0"/>
          <w:marRight w:val="0"/>
          <w:marTop w:val="0"/>
          <w:marBottom w:val="150"/>
          <w:divBdr>
            <w:top w:val="none" w:sz="0" w:space="0" w:color="auto"/>
            <w:left w:val="none" w:sz="0" w:space="0" w:color="auto"/>
            <w:bottom w:val="none" w:sz="0" w:space="0" w:color="auto"/>
            <w:right w:val="none" w:sz="0" w:space="0" w:color="auto"/>
          </w:divBdr>
          <w:divsChild>
            <w:div w:id="1127428446">
              <w:marLeft w:val="0"/>
              <w:marRight w:val="0"/>
              <w:marTop w:val="0"/>
              <w:marBottom w:val="0"/>
              <w:divBdr>
                <w:top w:val="none" w:sz="0" w:space="0" w:color="auto"/>
                <w:left w:val="none" w:sz="0" w:space="0" w:color="auto"/>
                <w:bottom w:val="none" w:sz="0" w:space="0" w:color="auto"/>
                <w:right w:val="none" w:sz="0" w:space="0" w:color="auto"/>
              </w:divBdr>
            </w:div>
            <w:div w:id="1536380221">
              <w:marLeft w:val="-240"/>
              <w:marRight w:val="-240"/>
              <w:marTop w:val="0"/>
              <w:marBottom w:val="0"/>
              <w:divBdr>
                <w:top w:val="none" w:sz="0" w:space="0" w:color="auto"/>
                <w:left w:val="none" w:sz="0" w:space="0" w:color="auto"/>
                <w:bottom w:val="none" w:sz="0" w:space="0" w:color="auto"/>
                <w:right w:val="none" w:sz="0" w:space="0" w:color="auto"/>
              </w:divBdr>
              <w:divsChild>
                <w:div w:id="493839320">
                  <w:marLeft w:val="0"/>
                  <w:marRight w:val="0"/>
                  <w:marTop w:val="0"/>
                  <w:marBottom w:val="0"/>
                  <w:divBdr>
                    <w:top w:val="none" w:sz="0" w:space="0" w:color="auto"/>
                    <w:left w:val="none" w:sz="0" w:space="0" w:color="auto"/>
                    <w:bottom w:val="none" w:sz="0" w:space="0" w:color="auto"/>
                    <w:right w:val="none" w:sz="0" w:space="0" w:color="auto"/>
                  </w:divBdr>
                  <w:divsChild>
                    <w:div w:id="77026387">
                      <w:marLeft w:val="150"/>
                      <w:marRight w:val="150"/>
                      <w:marTop w:val="0"/>
                      <w:marBottom w:val="0"/>
                      <w:divBdr>
                        <w:top w:val="none" w:sz="0" w:space="0" w:color="auto"/>
                        <w:left w:val="none" w:sz="0" w:space="0" w:color="auto"/>
                        <w:bottom w:val="none" w:sz="0" w:space="0" w:color="auto"/>
                        <w:right w:val="none" w:sz="0" w:space="0" w:color="auto"/>
                      </w:divBdr>
                    </w:div>
                  </w:divsChild>
                </w:div>
                <w:div w:id="1992126567">
                  <w:marLeft w:val="0"/>
                  <w:marRight w:val="0"/>
                  <w:marTop w:val="0"/>
                  <w:marBottom w:val="0"/>
                  <w:divBdr>
                    <w:top w:val="none" w:sz="0" w:space="0" w:color="auto"/>
                    <w:left w:val="none" w:sz="0" w:space="0" w:color="auto"/>
                    <w:bottom w:val="none" w:sz="0" w:space="0" w:color="auto"/>
                    <w:right w:val="none" w:sz="0" w:space="0" w:color="auto"/>
                  </w:divBdr>
                  <w:divsChild>
                    <w:div w:id="212009796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92632420">
          <w:marLeft w:val="0"/>
          <w:marRight w:val="0"/>
          <w:marTop w:val="0"/>
          <w:marBottom w:val="150"/>
          <w:divBdr>
            <w:top w:val="none" w:sz="0" w:space="0" w:color="auto"/>
            <w:left w:val="none" w:sz="0" w:space="0" w:color="auto"/>
            <w:bottom w:val="none" w:sz="0" w:space="0" w:color="auto"/>
            <w:right w:val="none" w:sz="0" w:space="0" w:color="auto"/>
          </w:divBdr>
          <w:divsChild>
            <w:div w:id="1719818537">
              <w:marLeft w:val="0"/>
              <w:marRight w:val="0"/>
              <w:marTop w:val="0"/>
              <w:marBottom w:val="0"/>
              <w:divBdr>
                <w:top w:val="none" w:sz="0" w:space="0" w:color="auto"/>
                <w:left w:val="none" w:sz="0" w:space="0" w:color="auto"/>
                <w:bottom w:val="none" w:sz="0" w:space="0" w:color="auto"/>
                <w:right w:val="none" w:sz="0" w:space="0" w:color="auto"/>
              </w:divBdr>
            </w:div>
            <w:div w:id="510679900">
              <w:marLeft w:val="-240"/>
              <w:marRight w:val="-240"/>
              <w:marTop w:val="0"/>
              <w:marBottom w:val="0"/>
              <w:divBdr>
                <w:top w:val="none" w:sz="0" w:space="0" w:color="auto"/>
                <w:left w:val="none" w:sz="0" w:space="0" w:color="auto"/>
                <w:bottom w:val="none" w:sz="0" w:space="0" w:color="auto"/>
                <w:right w:val="none" w:sz="0" w:space="0" w:color="auto"/>
              </w:divBdr>
              <w:divsChild>
                <w:div w:id="2005233713">
                  <w:marLeft w:val="0"/>
                  <w:marRight w:val="0"/>
                  <w:marTop w:val="0"/>
                  <w:marBottom w:val="0"/>
                  <w:divBdr>
                    <w:top w:val="none" w:sz="0" w:space="0" w:color="auto"/>
                    <w:left w:val="none" w:sz="0" w:space="0" w:color="auto"/>
                    <w:bottom w:val="none" w:sz="0" w:space="0" w:color="auto"/>
                    <w:right w:val="none" w:sz="0" w:space="0" w:color="auto"/>
                  </w:divBdr>
                  <w:divsChild>
                    <w:div w:id="603684616">
                      <w:marLeft w:val="150"/>
                      <w:marRight w:val="150"/>
                      <w:marTop w:val="0"/>
                      <w:marBottom w:val="0"/>
                      <w:divBdr>
                        <w:top w:val="none" w:sz="0" w:space="0" w:color="auto"/>
                        <w:left w:val="none" w:sz="0" w:space="0" w:color="auto"/>
                        <w:bottom w:val="none" w:sz="0" w:space="0" w:color="auto"/>
                        <w:right w:val="none" w:sz="0" w:space="0" w:color="auto"/>
                      </w:divBdr>
                    </w:div>
                  </w:divsChild>
                </w:div>
                <w:div w:id="268128786">
                  <w:marLeft w:val="0"/>
                  <w:marRight w:val="0"/>
                  <w:marTop w:val="0"/>
                  <w:marBottom w:val="0"/>
                  <w:divBdr>
                    <w:top w:val="none" w:sz="0" w:space="0" w:color="auto"/>
                    <w:left w:val="none" w:sz="0" w:space="0" w:color="auto"/>
                    <w:bottom w:val="none" w:sz="0" w:space="0" w:color="auto"/>
                    <w:right w:val="none" w:sz="0" w:space="0" w:color="auto"/>
                  </w:divBdr>
                  <w:divsChild>
                    <w:div w:id="80612085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221793140">
          <w:marLeft w:val="0"/>
          <w:marRight w:val="0"/>
          <w:marTop w:val="0"/>
          <w:marBottom w:val="0"/>
          <w:divBdr>
            <w:top w:val="none" w:sz="0" w:space="0" w:color="auto"/>
            <w:left w:val="none" w:sz="0" w:space="0" w:color="auto"/>
            <w:bottom w:val="none" w:sz="0" w:space="0" w:color="auto"/>
            <w:right w:val="none" w:sz="0" w:space="0" w:color="auto"/>
          </w:divBdr>
          <w:divsChild>
            <w:div w:id="564876767">
              <w:marLeft w:val="0"/>
              <w:marRight w:val="0"/>
              <w:marTop w:val="0"/>
              <w:marBottom w:val="0"/>
              <w:divBdr>
                <w:top w:val="none" w:sz="0" w:space="0" w:color="auto"/>
                <w:left w:val="none" w:sz="0" w:space="0" w:color="auto"/>
                <w:bottom w:val="none" w:sz="0" w:space="0" w:color="auto"/>
                <w:right w:val="none" w:sz="0" w:space="0" w:color="auto"/>
              </w:divBdr>
            </w:div>
            <w:div w:id="1413696426">
              <w:marLeft w:val="-240"/>
              <w:marRight w:val="-240"/>
              <w:marTop w:val="0"/>
              <w:marBottom w:val="0"/>
              <w:divBdr>
                <w:top w:val="none" w:sz="0" w:space="0" w:color="auto"/>
                <w:left w:val="none" w:sz="0" w:space="0" w:color="auto"/>
                <w:bottom w:val="none" w:sz="0" w:space="0" w:color="auto"/>
                <w:right w:val="none" w:sz="0" w:space="0" w:color="auto"/>
              </w:divBdr>
              <w:divsChild>
                <w:div w:id="1867400421">
                  <w:marLeft w:val="0"/>
                  <w:marRight w:val="0"/>
                  <w:marTop w:val="0"/>
                  <w:marBottom w:val="0"/>
                  <w:divBdr>
                    <w:top w:val="none" w:sz="0" w:space="0" w:color="auto"/>
                    <w:left w:val="none" w:sz="0" w:space="0" w:color="auto"/>
                    <w:bottom w:val="none" w:sz="0" w:space="0" w:color="auto"/>
                    <w:right w:val="none" w:sz="0" w:space="0" w:color="auto"/>
                  </w:divBdr>
                  <w:divsChild>
                    <w:div w:id="1711150985">
                      <w:marLeft w:val="150"/>
                      <w:marRight w:val="150"/>
                      <w:marTop w:val="0"/>
                      <w:marBottom w:val="0"/>
                      <w:divBdr>
                        <w:top w:val="none" w:sz="0" w:space="0" w:color="auto"/>
                        <w:left w:val="none" w:sz="0" w:space="0" w:color="auto"/>
                        <w:bottom w:val="none" w:sz="0" w:space="0" w:color="auto"/>
                        <w:right w:val="none" w:sz="0" w:space="0" w:color="auto"/>
                      </w:divBdr>
                    </w:div>
                  </w:divsChild>
                </w:div>
                <w:div w:id="468017424">
                  <w:marLeft w:val="0"/>
                  <w:marRight w:val="0"/>
                  <w:marTop w:val="0"/>
                  <w:marBottom w:val="0"/>
                  <w:divBdr>
                    <w:top w:val="none" w:sz="0" w:space="0" w:color="auto"/>
                    <w:left w:val="none" w:sz="0" w:space="0" w:color="auto"/>
                    <w:bottom w:val="none" w:sz="0" w:space="0" w:color="auto"/>
                    <w:right w:val="none" w:sz="0" w:space="0" w:color="auto"/>
                  </w:divBdr>
                  <w:divsChild>
                    <w:div w:id="65610742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477649276">
          <w:marLeft w:val="0"/>
          <w:marRight w:val="0"/>
          <w:marTop w:val="0"/>
          <w:marBottom w:val="150"/>
          <w:divBdr>
            <w:top w:val="none" w:sz="0" w:space="0" w:color="auto"/>
            <w:left w:val="none" w:sz="0" w:space="0" w:color="auto"/>
            <w:bottom w:val="none" w:sz="0" w:space="0" w:color="auto"/>
            <w:right w:val="none" w:sz="0" w:space="0" w:color="auto"/>
          </w:divBdr>
          <w:divsChild>
            <w:div w:id="528027917">
              <w:marLeft w:val="0"/>
              <w:marRight w:val="0"/>
              <w:marTop w:val="0"/>
              <w:marBottom w:val="0"/>
              <w:divBdr>
                <w:top w:val="none" w:sz="0" w:space="0" w:color="auto"/>
                <w:left w:val="none" w:sz="0" w:space="0" w:color="auto"/>
                <w:bottom w:val="none" w:sz="0" w:space="0" w:color="auto"/>
                <w:right w:val="none" w:sz="0" w:space="0" w:color="auto"/>
              </w:divBdr>
            </w:div>
            <w:div w:id="1411737509">
              <w:marLeft w:val="-240"/>
              <w:marRight w:val="-240"/>
              <w:marTop w:val="0"/>
              <w:marBottom w:val="0"/>
              <w:divBdr>
                <w:top w:val="none" w:sz="0" w:space="0" w:color="auto"/>
                <w:left w:val="none" w:sz="0" w:space="0" w:color="auto"/>
                <w:bottom w:val="none" w:sz="0" w:space="0" w:color="auto"/>
                <w:right w:val="none" w:sz="0" w:space="0" w:color="auto"/>
              </w:divBdr>
              <w:divsChild>
                <w:div w:id="732046456">
                  <w:marLeft w:val="0"/>
                  <w:marRight w:val="0"/>
                  <w:marTop w:val="0"/>
                  <w:marBottom w:val="0"/>
                  <w:divBdr>
                    <w:top w:val="none" w:sz="0" w:space="0" w:color="auto"/>
                    <w:left w:val="none" w:sz="0" w:space="0" w:color="auto"/>
                    <w:bottom w:val="none" w:sz="0" w:space="0" w:color="auto"/>
                    <w:right w:val="none" w:sz="0" w:space="0" w:color="auto"/>
                  </w:divBdr>
                  <w:divsChild>
                    <w:div w:id="805589683">
                      <w:marLeft w:val="150"/>
                      <w:marRight w:val="150"/>
                      <w:marTop w:val="0"/>
                      <w:marBottom w:val="0"/>
                      <w:divBdr>
                        <w:top w:val="none" w:sz="0" w:space="0" w:color="auto"/>
                        <w:left w:val="none" w:sz="0" w:space="0" w:color="auto"/>
                        <w:bottom w:val="none" w:sz="0" w:space="0" w:color="auto"/>
                        <w:right w:val="none" w:sz="0" w:space="0" w:color="auto"/>
                      </w:divBdr>
                    </w:div>
                  </w:divsChild>
                </w:div>
                <w:div w:id="1277371240">
                  <w:marLeft w:val="0"/>
                  <w:marRight w:val="0"/>
                  <w:marTop w:val="0"/>
                  <w:marBottom w:val="0"/>
                  <w:divBdr>
                    <w:top w:val="none" w:sz="0" w:space="0" w:color="auto"/>
                    <w:left w:val="none" w:sz="0" w:space="0" w:color="auto"/>
                    <w:bottom w:val="none" w:sz="0" w:space="0" w:color="auto"/>
                    <w:right w:val="none" w:sz="0" w:space="0" w:color="auto"/>
                  </w:divBdr>
                  <w:divsChild>
                    <w:div w:id="415439235">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034334169">
          <w:marLeft w:val="0"/>
          <w:marRight w:val="0"/>
          <w:marTop w:val="0"/>
          <w:marBottom w:val="150"/>
          <w:divBdr>
            <w:top w:val="none" w:sz="0" w:space="0" w:color="auto"/>
            <w:left w:val="none" w:sz="0" w:space="0" w:color="auto"/>
            <w:bottom w:val="none" w:sz="0" w:space="0" w:color="auto"/>
            <w:right w:val="none" w:sz="0" w:space="0" w:color="auto"/>
          </w:divBdr>
          <w:divsChild>
            <w:div w:id="1635255110">
              <w:marLeft w:val="0"/>
              <w:marRight w:val="0"/>
              <w:marTop w:val="0"/>
              <w:marBottom w:val="0"/>
              <w:divBdr>
                <w:top w:val="none" w:sz="0" w:space="0" w:color="auto"/>
                <w:left w:val="none" w:sz="0" w:space="0" w:color="auto"/>
                <w:bottom w:val="none" w:sz="0" w:space="0" w:color="auto"/>
                <w:right w:val="none" w:sz="0" w:space="0" w:color="auto"/>
              </w:divBdr>
            </w:div>
            <w:div w:id="1102988900">
              <w:marLeft w:val="-240"/>
              <w:marRight w:val="-240"/>
              <w:marTop w:val="0"/>
              <w:marBottom w:val="0"/>
              <w:divBdr>
                <w:top w:val="none" w:sz="0" w:space="0" w:color="auto"/>
                <w:left w:val="none" w:sz="0" w:space="0" w:color="auto"/>
                <w:bottom w:val="none" w:sz="0" w:space="0" w:color="auto"/>
                <w:right w:val="none" w:sz="0" w:space="0" w:color="auto"/>
              </w:divBdr>
              <w:divsChild>
                <w:div w:id="1067650500">
                  <w:marLeft w:val="0"/>
                  <w:marRight w:val="0"/>
                  <w:marTop w:val="0"/>
                  <w:marBottom w:val="0"/>
                  <w:divBdr>
                    <w:top w:val="none" w:sz="0" w:space="0" w:color="auto"/>
                    <w:left w:val="none" w:sz="0" w:space="0" w:color="auto"/>
                    <w:bottom w:val="none" w:sz="0" w:space="0" w:color="auto"/>
                    <w:right w:val="none" w:sz="0" w:space="0" w:color="auto"/>
                  </w:divBdr>
                  <w:divsChild>
                    <w:div w:id="718895681">
                      <w:marLeft w:val="150"/>
                      <w:marRight w:val="150"/>
                      <w:marTop w:val="0"/>
                      <w:marBottom w:val="0"/>
                      <w:divBdr>
                        <w:top w:val="none" w:sz="0" w:space="0" w:color="auto"/>
                        <w:left w:val="none" w:sz="0" w:space="0" w:color="auto"/>
                        <w:bottom w:val="none" w:sz="0" w:space="0" w:color="auto"/>
                        <w:right w:val="none" w:sz="0" w:space="0" w:color="auto"/>
                      </w:divBdr>
                    </w:div>
                  </w:divsChild>
                </w:div>
                <w:div w:id="1784300190">
                  <w:marLeft w:val="0"/>
                  <w:marRight w:val="0"/>
                  <w:marTop w:val="0"/>
                  <w:marBottom w:val="0"/>
                  <w:divBdr>
                    <w:top w:val="none" w:sz="0" w:space="0" w:color="auto"/>
                    <w:left w:val="none" w:sz="0" w:space="0" w:color="auto"/>
                    <w:bottom w:val="none" w:sz="0" w:space="0" w:color="auto"/>
                    <w:right w:val="none" w:sz="0" w:space="0" w:color="auto"/>
                  </w:divBdr>
                  <w:divsChild>
                    <w:div w:id="58110864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665134054">
          <w:marLeft w:val="0"/>
          <w:marRight w:val="0"/>
          <w:marTop w:val="0"/>
          <w:marBottom w:val="0"/>
          <w:divBdr>
            <w:top w:val="none" w:sz="0" w:space="0" w:color="auto"/>
            <w:left w:val="none" w:sz="0" w:space="0" w:color="auto"/>
            <w:bottom w:val="none" w:sz="0" w:space="0" w:color="auto"/>
            <w:right w:val="none" w:sz="0" w:space="0" w:color="auto"/>
          </w:divBdr>
          <w:divsChild>
            <w:div w:id="665323424">
              <w:marLeft w:val="0"/>
              <w:marRight w:val="0"/>
              <w:marTop w:val="0"/>
              <w:marBottom w:val="0"/>
              <w:divBdr>
                <w:top w:val="none" w:sz="0" w:space="0" w:color="auto"/>
                <w:left w:val="none" w:sz="0" w:space="0" w:color="auto"/>
                <w:bottom w:val="none" w:sz="0" w:space="0" w:color="auto"/>
                <w:right w:val="none" w:sz="0" w:space="0" w:color="auto"/>
              </w:divBdr>
            </w:div>
            <w:div w:id="1705061390">
              <w:marLeft w:val="-240"/>
              <w:marRight w:val="-240"/>
              <w:marTop w:val="0"/>
              <w:marBottom w:val="0"/>
              <w:divBdr>
                <w:top w:val="none" w:sz="0" w:space="0" w:color="auto"/>
                <w:left w:val="none" w:sz="0" w:space="0" w:color="auto"/>
                <w:bottom w:val="none" w:sz="0" w:space="0" w:color="auto"/>
                <w:right w:val="none" w:sz="0" w:space="0" w:color="auto"/>
              </w:divBdr>
              <w:divsChild>
                <w:div w:id="148794863">
                  <w:marLeft w:val="0"/>
                  <w:marRight w:val="0"/>
                  <w:marTop w:val="0"/>
                  <w:marBottom w:val="0"/>
                  <w:divBdr>
                    <w:top w:val="none" w:sz="0" w:space="0" w:color="auto"/>
                    <w:left w:val="none" w:sz="0" w:space="0" w:color="auto"/>
                    <w:bottom w:val="none" w:sz="0" w:space="0" w:color="auto"/>
                    <w:right w:val="none" w:sz="0" w:space="0" w:color="auto"/>
                  </w:divBdr>
                  <w:divsChild>
                    <w:div w:id="253711543">
                      <w:marLeft w:val="150"/>
                      <w:marRight w:val="150"/>
                      <w:marTop w:val="0"/>
                      <w:marBottom w:val="300"/>
                      <w:divBdr>
                        <w:top w:val="none" w:sz="0" w:space="0" w:color="auto"/>
                        <w:left w:val="none" w:sz="0" w:space="0" w:color="auto"/>
                        <w:bottom w:val="none" w:sz="0" w:space="0" w:color="auto"/>
                        <w:right w:val="none" w:sz="0" w:space="0" w:color="auto"/>
                      </w:divBdr>
                    </w:div>
                  </w:divsChild>
                </w:div>
                <w:div w:id="1935430357">
                  <w:marLeft w:val="0"/>
                  <w:marRight w:val="0"/>
                  <w:marTop w:val="0"/>
                  <w:marBottom w:val="0"/>
                  <w:divBdr>
                    <w:top w:val="none" w:sz="0" w:space="0" w:color="auto"/>
                    <w:left w:val="none" w:sz="0" w:space="0" w:color="auto"/>
                    <w:bottom w:val="none" w:sz="0" w:space="0" w:color="auto"/>
                    <w:right w:val="none" w:sz="0" w:space="0" w:color="auto"/>
                  </w:divBdr>
                  <w:divsChild>
                    <w:div w:id="15160759">
                      <w:marLeft w:val="150"/>
                      <w:marRight w:val="150"/>
                      <w:marTop w:val="0"/>
                      <w:marBottom w:val="300"/>
                      <w:divBdr>
                        <w:top w:val="none" w:sz="0" w:space="0" w:color="auto"/>
                        <w:left w:val="none" w:sz="0" w:space="0" w:color="auto"/>
                        <w:bottom w:val="none" w:sz="0" w:space="0" w:color="auto"/>
                        <w:right w:val="none" w:sz="0" w:space="0" w:color="auto"/>
                      </w:divBdr>
                    </w:div>
                  </w:divsChild>
                </w:div>
              </w:divsChild>
            </w:div>
          </w:divsChild>
        </w:div>
        <w:div w:id="1274248997">
          <w:marLeft w:val="0"/>
          <w:marRight w:val="900"/>
          <w:marTop w:val="0"/>
          <w:marBottom w:val="0"/>
          <w:divBdr>
            <w:top w:val="none" w:sz="0" w:space="0" w:color="auto"/>
            <w:left w:val="none" w:sz="0" w:space="0" w:color="auto"/>
            <w:bottom w:val="none" w:sz="0" w:space="0" w:color="auto"/>
            <w:right w:val="none" w:sz="0" w:space="0" w:color="auto"/>
          </w:divBdr>
        </w:div>
        <w:div w:id="1792506029">
          <w:marLeft w:val="0"/>
          <w:marRight w:val="900"/>
          <w:marTop w:val="0"/>
          <w:marBottom w:val="0"/>
          <w:divBdr>
            <w:top w:val="none" w:sz="0" w:space="0" w:color="auto"/>
            <w:left w:val="none" w:sz="0" w:space="0" w:color="auto"/>
            <w:bottom w:val="none" w:sz="0" w:space="0" w:color="auto"/>
            <w:right w:val="none" w:sz="0" w:space="0" w:color="auto"/>
          </w:divBdr>
        </w:div>
        <w:div w:id="820273399">
          <w:marLeft w:val="0"/>
          <w:marRight w:val="0"/>
          <w:marTop w:val="0"/>
          <w:marBottom w:val="0"/>
          <w:divBdr>
            <w:top w:val="none" w:sz="0" w:space="0" w:color="auto"/>
            <w:left w:val="none" w:sz="0" w:space="0" w:color="auto"/>
            <w:bottom w:val="none" w:sz="0" w:space="0" w:color="auto"/>
            <w:right w:val="none" w:sz="0" w:space="0" w:color="auto"/>
          </w:divBdr>
        </w:div>
        <w:div w:id="2027251556">
          <w:marLeft w:val="0"/>
          <w:marRight w:val="900"/>
          <w:marTop w:val="0"/>
          <w:marBottom w:val="0"/>
          <w:divBdr>
            <w:top w:val="none" w:sz="0" w:space="0" w:color="auto"/>
            <w:left w:val="none" w:sz="0" w:space="0" w:color="auto"/>
            <w:bottom w:val="none" w:sz="0" w:space="0" w:color="auto"/>
            <w:right w:val="none" w:sz="0" w:space="0" w:color="auto"/>
          </w:divBdr>
        </w:div>
        <w:div w:id="2030719584">
          <w:marLeft w:val="0"/>
          <w:marRight w:val="900"/>
          <w:marTop w:val="0"/>
          <w:marBottom w:val="0"/>
          <w:divBdr>
            <w:top w:val="none" w:sz="0" w:space="0" w:color="auto"/>
            <w:left w:val="none" w:sz="0" w:space="0" w:color="auto"/>
            <w:bottom w:val="none" w:sz="0" w:space="0" w:color="auto"/>
            <w:right w:val="none" w:sz="0" w:space="0" w:color="auto"/>
          </w:divBdr>
        </w:div>
        <w:div w:id="518662887">
          <w:marLeft w:val="0"/>
          <w:marRight w:val="0"/>
          <w:marTop w:val="150"/>
          <w:marBottom w:val="150"/>
          <w:divBdr>
            <w:top w:val="none" w:sz="0" w:space="0" w:color="auto"/>
            <w:left w:val="none" w:sz="0" w:space="0" w:color="auto"/>
            <w:bottom w:val="none" w:sz="0" w:space="0" w:color="auto"/>
            <w:right w:val="none" w:sz="0" w:space="0" w:color="auto"/>
          </w:divBdr>
          <w:divsChild>
            <w:div w:id="1209076080">
              <w:marLeft w:val="0"/>
              <w:marRight w:val="0"/>
              <w:marTop w:val="150"/>
              <w:marBottom w:val="150"/>
              <w:divBdr>
                <w:top w:val="none" w:sz="0" w:space="0" w:color="auto"/>
                <w:left w:val="none" w:sz="0" w:space="0" w:color="auto"/>
                <w:bottom w:val="none" w:sz="0" w:space="0" w:color="auto"/>
                <w:right w:val="none" w:sz="0" w:space="0" w:color="auto"/>
              </w:divBdr>
              <w:divsChild>
                <w:div w:id="106838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498175">
          <w:marLeft w:val="0"/>
          <w:marRight w:val="900"/>
          <w:marTop w:val="0"/>
          <w:marBottom w:val="300"/>
          <w:divBdr>
            <w:top w:val="none" w:sz="0" w:space="0" w:color="auto"/>
            <w:left w:val="none" w:sz="0" w:space="0" w:color="auto"/>
            <w:bottom w:val="none" w:sz="0" w:space="0" w:color="auto"/>
            <w:right w:val="none" w:sz="0" w:space="0" w:color="auto"/>
          </w:divBdr>
        </w:div>
      </w:divsChild>
    </w:div>
    <w:div w:id="1611744811">
      <w:bodyDiv w:val="1"/>
      <w:marLeft w:val="0"/>
      <w:marRight w:val="0"/>
      <w:marTop w:val="0"/>
      <w:marBottom w:val="0"/>
      <w:divBdr>
        <w:top w:val="none" w:sz="0" w:space="0" w:color="auto"/>
        <w:left w:val="none" w:sz="0" w:space="0" w:color="auto"/>
        <w:bottom w:val="none" w:sz="0" w:space="0" w:color="auto"/>
        <w:right w:val="none" w:sz="0" w:space="0" w:color="auto"/>
      </w:divBdr>
      <w:divsChild>
        <w:div w:id="437523516">
          <w:marLeft w:val="0"/>
          <w:marRight w:val="0"/>
          <w:marTop w:val="0"/>
          <w:marBottom w:val="150"/>
          <w:divBdr>
            <w:top w:val="none" w:sz="0" w:space="0" w:color="auto"/>
            <w:left w:val="none" w:sz="0" w:space="0" w:color="auto"/>
            <w:bottom w:val="none" w:sz="0" w:space="0" w:color="auto"/>
            <w:right w:val="none" w:sz="0" w:space="0" w:color="auto"/>
          </w:divBdr>
        </w:div>
        <w:div w:id="677461401">
          <w:marLeft w:val="0"/>
          <w:marRight w:val="0"/>
          <w:marTop w:val="0"/>
          <w:marBottom w:val="0"/>
          <w:divBdr>
            <w:top w:val="none" w:sz="0" w:space="0" w:color="auto"/>
            <w:left w:val="none" w:sz="0" w:space="0" w:color="auto"/>
            <w:bottom w:val="none" w:sz="0" w:space="0" w:color="auto"/>
            <w:right w:val="none" w:sz="0" w:space="0" w:color="auto"/>
          </w:divBdr>
        </w:div>
        <w:div w:id="1053121096">
          <w:marLeft w:val="0"/>
          <w:marRight w:val="0"/>
          <w:marTop w:val="0"/>
          <w:marBottom w:val="150"/>
          <w:divBdr>
            <w:top w:val="none" w:sz="0" w:space="0" w:color="auto"/>
            <w:left w:val="none" w:sz="0" w:space="0" w:color="auto"/>
            <w:bottom w:val="none" w:sz="0" w:space="0" w:color="auto"/>
            <w:right w:val="none" w:sz="0" w:space="0" w:color="auto"/>
          </w:divBdr>
        </w:div>
        <w:div w:id="1532887518">
          <w:marLeft w:val="0"/>
          <w:marRight w:val="0"/>
          <w:marTop w:val="0"/>
          <w:marBottom w:val="0"/>
          <w:divBdr>
            <w:top w:val="none" w:sz="0" w:space="0" w:color="auto"/>
            <w:left w:val="none" w:sz="0" w:space="0" w:color="auto"/>
            <w:bottom w:val="none" w:sz="0" w:space="0" w:color="auto"/>
            <w:right w:val="none" w:sz="0" w:space="0" w:color="auto"/>
          </w:divBdr>
        </w:div>
        <w:div w:id="1583369217">
          <w:marLeft w:val="0"/>
          <w:marRight w:val="0"/>
          <w:marTop w:val="0"/>
          <w:marBottom w:val="0"/>
          <w:divBdr>
            <w:top w:val="single" w:sz="6" w:space="11" w:color="E2E2E2"/>
            <w:left w:val="single" w:sz="6" w:space="11" w:color="E2E2E2"/>
            <w:bottom w:val="single" w:sz="6" w:space="11" w:color="E2E2E2"/>
            <w:right w:val="single" w:sz="6" w:space="11" w:color="E2E2E2"/>
          </w:divBdr>
        </w:div>
        <w:div w:id="1892114844">
          <w:marLeft w:val="0"/>
          <w:marRight w:val="0"/>
          <w:marTop w:val="60"/>
          <w:marBottom w:val="60"/>
          <w:divBdr>
            <w:top w:val="none" w:sz="0" w:space="0" w:color="auto"/>
            <w:left w:val="none" w:sz="0" w:space="0" w:color="auto"/>
            <w:bottom w:val="none" w:sz="0" w:space="0" w:color="auto"/>
            <w:right w:val="none" w:sz="0" w:space="0" w:color="auto"/>
          </w:divBdr>
        </w:div>
      </w:divsChild>
    </w:div>
    <w:div w:id="1617059951">
      <w:bodyDiv w:val="1"/>
      <w:marLeft w:val="0"/>
      <w:marRight w:val="0"/>
      <w:marTop w:val="0"/>
      <w:marBottom w:val="0"/>
      <w:divBdr>
        <w:top w:val="none" w:sz="0" w:space="0" w:color="auto"/>
        <w:left w:val="none" w:sz="0" w:space="0" w:color="auto"/>
        <w:bottom w:val="none" w:sz="0" w:space="0" w:color="auto"/>
        <w:right w:val="none" w:sz="0" w:space="0" w:color="auto"/>
      </w:divBdr>
    </w:div>
    <w:div w:id="1618440548">
      <w:bodyDiv w:val="1"/>
      <w:marLeft w:val="0"/>
      <w:marRight w:val="0"/>
      <w:marTop w:val="0"/>
      <w:marBottom w:val="0"/>
      <w:divBdr>
        <w:top w:val="none" w:sz="0" w:space="0" w:color="auto"/>
        <w:left w:val="none" w:sz="0" w:space="0" w:color="auto"/>
        <w:bottom w:val="none" w:sz="0" w:space="0" w:color="auto"/>
        <w:right w:val="none" w:sz="0" w:space="0" w:color="auto"/>
      </w:divBdr>
    </w:div>
    <w:div w:id="1619874852">
      <w:bodyDiv w:val="1"/>
      <w:marLeft w:val="0"/>
      <w:marRight w:val="0"/>
      <w:marTop w:val="0"/>
      <w:marBottom w:val="0"/>
      <w:divBdr>
        <w:top w:val="none" w:sz="0" w:space="0" w:color="auto"/>
        <w:left w:val="none" w:sz="0" w:space="0" w:color="auto"/>
        <w:bottom w:val="none" w:sz="0" w:space="0" w:color="auto"/>
        <w:right w:val="none" w:sz="0" w:space="0" w:color="auto"/>
      </w:divBdr>
    </w:div>
    <w:div w:id="1622493998">
      <w:bodyDiv w:val="1"/>
      <w:marLeft w:val="0"/>
      <w:marRight w:val="0"/>
      <w:marTop w:val="0"/>
      <w:marBottom w:val="0"/>
      <w:divBdr>
        <w:top w:val="none" w:sz="0" w:space="0" w:color="auto"/>
        <w:left w:val="none" w:sz="0" w:space="0" w:color="auto"/>
        <w:bottom w:val="none" w:sz="0" w:space="0" w:color="auto"/>
        <w:right w:val="none" w:sz="0" w:space="0" w:color="auto"/>
      </w:divBdr>
    </w:div>
    <w:div w:id="1624458601">
      <w:bodyDiv w:val="1"/>
      <w:marLeft w:val="0"/>
      <w:marRight w:val="0"/>
      <w:marTop w:val="0"/>
      <w:marBottom w:val="0"/>
      <w:divBdr>
        <w:top w:val="none" w:sz="0" w:space="0" w:color="auto"/>
        <w:left w:val="none" w:sz="0" w:space="0" w:color="auto"/>
        <w:bottom w:val="none" w:sz="0" w:space="0" w:color="auto"/>
        <w:right w:val="none" w:sz="0" w:space="0" w:color="auto"/>
      </w:divBdr>
    </w:div>
    <w:div w:id="1626497929">
      <w:bodyDiv w:val="1"/>
      <w:marLeft w:val="0"/>
      <w:marRight w:val="0"/>
      <w:marTop w:val="0"/>
      <w:marBottom w:val="0"/>
      <w:divBdr>
        <w:top w:val="none" w:sz="0" w:space="0" w:color="auto"/>
        <w:left w:val="none" w:sz="0" w:space="0" w:color="auto"/>
        <w:bottom w:val="none" w:sz="0" w:space="0" w:color="auto"/>
        <w:right w:val="none" w:sz="0" w:space="0" w:color="auto"/>
      </w:divBdr>
    </w:div>
    <w:div w:id="1629822805">
      <w:bodyDiv w:val="1"/>
      <w:marLeft w:val="0"/>
      <w:marRight w:val="0"/>
      <w:marTop w:val="0"/>
      <w:marBottom w:val="0"/>
      <w:divBdr>
        <w:top w:val="none" w:sz="0" w:space="0" w:color="auto"/>
        <w:left w:val="none" w:sz="0" w:space="0" w:color="auto"/>
        <w:bottom w:val="none" w:sz="0" w:space="0" w:color="auto"/>
        <w:right w:val="none" w:sz="0" w:space="0" w:color="auto"/>
      </w:divBdr>
    </w:div>
    <w:div w:id="1630940837">
      <w:bodyDiv w:val="1"/>
      <w:marLeft w:val="0"/>
      <w:marRight w:val="0"/>
      <w:marTop w:val="0"/>
      <w:marBottom w:val="0"/>
      <w:divBdr>
        <w:top w:val="none" w:sz="0" w:space="0" w:color="auto"/>
        <w:left w:val="none" w:sz="0" w:space="0" w:color="auto"/>
        <w:bottom w:val="none" w:sz="0" w:space="0" w:color="auto"/>
        <w:right w:val="none" w:sz="0" w:space="0" w:color="auto"/>
      </w:divBdr>
    </w:div>
    <w:div w:id="1639920160">
      <w:bodyDiv w:val="1"/>
      <w:marLeft w:val="0"/>
      <w:marRight w:val="0"/>
      <w:marTop w:val="0"/>
      <w:marBottom w:val="0"/>
      <w:divBdr>
        <w:top w:val="none" w:sz="0" w:space="0" w:color="auto"/>
        <w:left w:val="none" w:sz="0" w:space="0" w:color="auto"/>
        <w:bottom w:val="none" w:sz="0" w:space="0" w:color="auto"/>
        <w:right w:val="none" w:sz="0" w:space="0" w:color="auto"/>
      </w:divBdr>
    </w:div>
    <w:div w:id="1643005158">
      <w:bodyDiv w:val="1"/>
      <w:marLeft w:val="0"/>
      <w:marRight w:val="0"/>
      <w:marTop w:val="0"/>
      <w:marBottom w:val="0"/>
      <w:divBdr>
        <w:top w:val="none" w:sz="0" w:space="0" w:color="auto"/>
        <w:left w:val="none" w:sz="0" w:space="0" w:color="auto"/>
        <w:bottom w:val="none" w:sz="0" w:space="0" w:color="auto"/>
        <w:right w:val="none" w:sz="0" w:space="0" w:color="auto"/>
      </w:divBdr>
    </w:div>
    <w:div w:id="1647591770">
      <w:bodyDiv w:val="1"/>
      <w:marLeft w:val="0"/>
      <w:marRight w:val="0"/>
      <w:marTop w:val="0"/>
      <w:marBottom w:val="0"/>
      <w:divBdr>
        <w:top w:val="none" w:sz="0" w:space="0" w:color="auto"/>
        <w:left w:val="none" w:sz="0" w:space="0" w:color="auto"/>
        <w:bottom w:val="none" w:sz="0" w:space="0" w:color="auto"/>
        <w:right w:val="none" w:sz="0" w:space="0" w:color="auto"/>
      </w:divBdr>
    </w:div>
    <w:div w:id="1651639619">
      <w:bodyDiv w:val="1"/>
      <w:marLeft w:val="0"/>
      <w:marRight w:val="0"/>
      <w:marTop w:val="0"/>
      <w:marBottom w:val="0"/>
      <w:divBdr>
        <w:top w:val="none" w:sz="0" w:space="0" w:color="auto"/>
        <w:left w:val="none" w:sz="0" w:space="0" w:color="auto"/>
        <w:bottom w:val="none" w:sz="0" w:space="0" w:color="auto"/>
        <w:right w:val="none" w:sz="0" w:space="0" w:color="auto"/>
      </w:divBdr>
    </w:div>
    <w:div w:id="1652756012">
      <w:bodyDiv w:val="1"/>
      <w:marLeft w:val="0"/>
      <w:marRight w:val="0"/>
      <w:marTop w:val="0"/>
      <w:marBottom w:val="0"/>
      <w:divBdr>
        <w:top w:val="none" w:sz="0" w:space="0" w:color="auto"/>
        <w:left w:val="none" w:sz="0" w:space="0" w:color="auto"/>
        <w:bottom w:val="none" w:sz="0" w:space="0" w:color="auto"/>
        <w:right w:val="none" w:sz="0" w:space="0" w:color="auto"/>
      </w:divBdr>
      <w:divsChild>
        <w:div w:id="850602516">
          <w:marLeft w:val="0"/>
          <w:marRight w:val="0"/>
          <w:marTop w:val="0"/>
          <w:marBottom w:val="0"/>
          <w:divBdr>
            <w:top w:val="none" w:sz="0" w:space="0" w:color="auto"/>
            <w:left w:val="none" w:sz="0" w:space="0" w:color="auto"/>
            <w:bottom w:val="none" w:sz="0" w:space="0" w:color="auto"/>
            <w:right w:val="none" w:sz="0" w:space="0" w:color="auto"/>
          </w:divBdr>
          <w:divsChild>
            <w:div w:id="1187670839">
              <w:marLeft w:val="0"/>
              <w:marRight w:val="0"/>
              <w:marTop w:val="0"/>
              <w:marBottom w:val="0"/>
              <w:divBdr>
                <w:top w:val="none" w:sz="0" w:space="0" w:color="auto"/>
                <w:left w:val="none" w:sz="0" w:space="0" w:color="auto"/>
                <w:bottom w:val="none" w:sz="0" w:space="0" w:color="auto"/>
                <w:right w:val="none" w:sz="0" w:space="0" w:color="auto"/>
              </w:divBdr>
              <w:divsChild>
                <w:div w:id="1542326641">
                  <w:marLeft w:val="0"/>
                  <w:marRight w:val="0"/>
                  <w:marTop w:val="0"/>
                  <w:marBottom w:val="0"/>
                  <w:divBdr>
                    <w:top w:val="none" w:sz="0" w:space="0" w:color="auto"/>
                    <w:left w:val="none" w:sz="0" w:space="0" w:color="auto"/>
                    <w:bottom w:val="none" w:sz="0" w:space="0" w:color="auto"/>
                    <w:right w:val="none" w:sz="0" w:space="0" w:color="auto"/>
                  </w:divBdr>
                  <w:divsChild>
                    <w:div w:id="1016076595">
                      <w:marLeft w:val="0"/>
                      <w:marRight w:val="0"/>
                      <w:marTop w:val="0"/>
                      <w:marBottom w:val="0"/>
                      <w:divBdr>
                        <w:top w:val="none" w:sz="0" w:space="0" w:color="auto"/>
                        <w:left w:val="none" w:sz="0" w:space="0" w:color="auto"/>
                        <w:bottom w:val="none" w:sz="0" w:space="0" w:color="auto"/>
                        <w:right w:val="none" w:sz="0" w:space="0" w:color="auto"/>
                      </w:divBdr>
                      <w:divsChild>
                        <w:div w:id="843012017">
                          <w:marLeft w:val="0"/>
                          <w:marRight w:val="0"/>
                          <w:marTop w:val="0"/>
                          <w:marBottom w:val="0"/>
                          <w:divBdr>
                            <w:top w:val="none" w:sz="0" w:space="0" w:color="auto"/>
                            <w:left w:val="none" w:sz="0" w:space="0" w:color="auto"/>
                            <w:bottom w:val="none" w:sz="0" w:space="0" w:color="auto"/>
                            <w:right w:val="none" w:sz="0" w:space="0" w:color="auto"/>
                          </w:divBdr>
                          <w:divsChild>
                            <w:div w:id="1321495227">
                              <w:marLeft w:val="0"/>
                              <w:marRight w:val="0"/>
                              <w:marTop w:val="0"/>
                              <w:marBottom w:val="0"/>
                              <w:divBdr>
                                <w:top w:val="none" w:sz="0" w:space="0" w:color="auto"/>
                                <w:left w:val="none" w:sz="0" w:space="0" w:color="auto"/>
                                <w:bottom w:val="none" w:sz="0" w:space="0" w:color="auto"/>
                                <w:right w:val="none" w:sz="0" w:space="0" w:color="auto"/>
                              </w:divBdr>
                              <w:divsChild>
                                <w:div w:id="164365668">
                                  <w:marLeft w:val="0"/>
                                  <w:marRight w:val="0"/>
                                  <w:marTop w:val="0"/>
                                  <w:marBottom w:val="0"/>
                                  <w:divBdr>
                                    <w:top w:val="none" w:sz="0" w:space="0" w:color="auto"/>
                                    <w:left w:val="none" w:sz="0" w:space="0" w:color="auto"/>
                                    <w:bottom w:val="none" w:sz="0" w:space="0" w:color="auto"/>
                                    <w:right w:val="none" w:sz="0" w:space="0" w:color="auto"/>
                                  </w:divBdr>
                                  <w:divsChild>
                                    <w:div w:id="1760372839">
                                      <w:marLeft w:val="0"/>
                                      <w:marRight w:val="0"/>
                                      <w:marTop w:val="0"/>
                                      <w:marBottom w:val="0"/>
                                      <w:divBdr>
                                        <w:top w:val="none" w:sz="0" w:space="0" w:color="auto"/>
                                        <w:left w:val="none" w:sz="0" w:space="0" w:color="auto"/>
                                        <w:bottom w:val="none" w:sz="0" w:space="0" w:color="auto"/>
                                        <w:right w:val="none" w:sz="0" w:space="0" w:color="auto"/>
                                      </w:divBdr>
                                      <w:divsChild>
                                        <w:div w:id="643583464">
                                          <w:marLeft w:val="0"/>
                                          <w:marRight w:val="0"/>
                                          <w:marTop w:val="0"/>
                                          <w:marBottom w:val="0"/>
                                          <w:divBdr>
                                            <w:top w:val="none" w:sz="0" w:space="0" w:color="auto"/>
                                            <w:left w:val="none" w:sz="0" w:space="0" w:color="auto"/>
                                            <w:bottom w:val="none" w:sz="0" w:space="0" w:color="auto"/>
                                            <w:right w:val="none" w:sz="0" w:space="0" w:color="auto"/>
                                          </w:divBdr>
                                          <w:divsChild>
                                            <w:div w:id="1772969528">
                                              <w:marLeft w:val="0"/>
                                              <w:marRight w:val="0"/>
                                              <w:marTop w:val="0"/>
                                              <w:marBottom w:val="0"/>
                                              <w:divBdr>
                                                <w:top w:val="none" w:sz="0" w:space="0" w:color="auto"/>
                                                <w:left w:val="none" w:sz="0" w:space="0" w:color="auto"/>
                                                <w:bottom w:val="none" w:sz="0" w:space="0" w:color="auto"/>
                                                <w:right w:val="none" w:sz="0" w:space="0" w:color="auto"/>
                                              </w:divBdr>
                                              <w:divsChild>
                                                <w:div w:id="565842014">
                                                  <w:marLeft w:val="0"/>
                                                  <w:marRight w:val="0"/>
                                                  <w:marTop w:val="0"/>
                                                  <w:marBottom w:val="0"/>
                                                  <w:divBdr>
                                                    <w:top w:val="none" w:sz="0" w:space="0" w:color="auto"/>
                                                    <w:left w:val="none" w:sz="0" w:space="0" w:color="auto"/>
                                                    <w:bottom w:val="none" w:sz="0" w:space="0" w:color="auto"/>
                                                    <w:right w:val="none" w:sz="0" w:space="0" w:color="auto"/>
                                                  </w:divBdr>
                                                  <w:divsChild>
                                                    <w:div w:id="505217395">
                                                      <w:marLeft w:val="0"/>
                                                      <w:marRight w:val="0"/>
                                                      <w:marTop w:val="0"/>
                                                      <w:marBottom w:val="0"/>
                                                      <w:divBdr>
                                                        <w:top w:val="none" w:sz="0" w:space="0" w:color="auto"/>
                                                        <w:left w:val="none" w:sz="0" w:space="0" w:color="auto"/>
                                                        <w:bottom w:val="none" w:sz="0" w:space="0" w:color="auto"/>
                                                        <w:right w:val="none" w:sz="0" w:space="0" w:color="auto"/>
                                                      </w:divBdr>
                                                    </w:div>
                                                  </w:divsChild>
                                                </w:div>
                                                <w:div w:id="604655991">
                                                  <w:marLeft w:val="0"/>
                                                  <w:marRight w:val="0"/>
                                                  <w:marTop w:val="0"/>
                                                  <w:marBottom w:val="0"/>
                                                  <w:divBdr>
                                                    <w:top w:val="none" w:sz="0" w:space="0" w:color="auto"/>
                                                    <w:left w:val="none" w:sz="0" w:space="0" w:color="auto"/>
                                                    <w:bottom w:val="none" w:sz="0" w:space="0" w:color="auto"/>
                                                    <w:right w:val="none" w:sz="0" w:space="0" w:color="auto"/>
                                                  </w:divBdr>
                                                  <w:divsChild>
                                                    <w:div w:id="697464281">
                                                      <w:marLeft w:val="0"/>
                                                      <w:marRight w:val="0"/>
                                                      <w:marTop w:val="0"/>
                                                      <w:marBottom w:val="0"/>
                                                      <w:divBdr>
                                                        <w:top w:val="none" w:sz="0" w:space="0" w:color="auto"/>
                                                        <w:left w:val="none" w:sz="0" w:space="0" w:color="auto"/>
                                                        <w:bottom w:val="none" w:sz="0" w:space="0" w:color="auto"/>
                                                        <w:right w:val="none" w:sz="0" w:space="0" w:color="auto"/>
                                                      </w:divBdr>
                                                    </w:div>
                                                  </w:divsChild>
                                                </w:div>
                                                <w:div w:id="869996795">
                                                  <w:marLeft w:val="0"/>
                                                  <w:marRight w:val="0"/>
                                                  <w:marTop w:val="0"/>
                                                  <w:marBottom w:val="0"/>
                                                  <w:divBdr>
                                                    <w:top w:val="none" w:sz="0" w:space="0" w:color="auto"/>
                                                    <w:left w:val="none" w:sz="0" w:space="0" w:color="auto"/>
                                                    <w:bottom w:val="none" w:sz="0" w:space="0" w:color="auto"/>
                                                    <w:right w:val="none" w:sz="0" w:space="0" w:color="auto"/>
                                                  </w:divBdr>
                                                  <w:divsChild>
                                                    <w:div w:id="1353149249">
                                                      <w:marLeft w:val="0"/>
                                                      <w:marRight w:val="0"/>
                                                      <w:marTop w:val="0"/>
                                                      <w:marBottom w:val="0"/>
                                                      <w:divBdr>
                                                        <w:top w:val="none" w:sz="0" w:space="0" w:color="auto"/>
                                                        <w:left w:val="none" w:sz="0" w:space="0" w:color="auto"/>
                                                        <w:bottom w:val="none" w:sz="0" w:space="0" w:color="auto"/>
                                                        <w:right w:val="none" w:sz="0" w:space="0" w:color="auto"/>
                                                      </w:divBdr>
                                                      <w:divsChild>
                                                        <w:div w:id="121701321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997807091">
                                                  <w:marLeft w:val="0"/>
                                                  <w:marRight w:val="0"/>
                                                  <w:marTop w:val="0"/>
                                                  <w:marBottom w:val="0"/>
                                                  <w:divBdr>
                                                    <w:top w:val="none" w:sz="0" w:space="0" w:color="auto"/>
                                                    <w:left w:val="none" w:sz="0" w:space="0" w:color="auto"/>
                                                    <w:bottom w:val="none" w:sz="0" w:space="0" w:color="auto"/>
                                                    <w:right w:val="none" w:sz="0" w:space="0" w:color="auto"/>
                                                  </w:divBdr>
                                                  <w:divsChild>
                                                    <w:div w:id="578909981">
                                                      <w:marLeft w:val="0"/>
                                                      <w:marRight w:val="0"/>
                                                      <w:marTop w:val="0"/>
                                                      <w:marBottom w:val="0"/>
                                                      <w:divBdr>
                                                        <w:top w:val="none" w:sz="0" w:space="0" w:color="auto"/>
                                                        <w:left w:val="none" w:sz="0" w:space="0" w:color="auto"/>
                                                        <w:bottom w:val="none" w:sz="0" w:space="0" w:color="auto"/>
                                                        <w:right w:val="none" w:sz="0" w:space="0" w:color="auto"/>
                                                      </w:divBdr>
                                                      <w:divsChild>
                                                        <w:div w:id="152898609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45313322">
                                                  <w:marLeft w:val="0"/>
                                                  <w:marRight w:val="0"/>
                                                  <w:marTop w:val="0"/>
                                                  <w:marBottom w:val="0"/>
                                                  <w:divBdr>
                                                    <w:top w:val="none" w:sz="0" w:space="0" w:color="auto"/>
                                                    <w:left w:val="none" w:sz="0" w:space="0" w:color="auto"/>
                                                    <w:bottom w:val="none" w:sz="0" w:space="0" w:color="auto"/>
                                                    <w:right w:val="none" w:sz="0" w:space="0" w:color="auto"/>
                                                  </w:divBdr>
                                                  <w:divsChild>
                                                    <w:div w:id="1657146083">
                                                      <w:marLeft w:val="0"/>
                                                      <w:marRight w:val="0"/>
                                                      <w:marTop w:val="0"/>
                                                      <w:marBottom w:val="0"/>
                                                      <w:divBdr>
                                                        <w:top w:val="none" w:sz="0" w:space="0" w:color="auto"/>
                                                        <w:left w:val="none" w:sz="0" w:space="0" w:color="auto"/>
                                                        <w:bottom w:val="none" w:sz="0" w:space="0" w:color="auto"/>
                                                        <w:right w:val="none" w:sz="0" w:space="0" w:color="auto"/>
                                                      </w:divBdr>
                                                      <w:divsChild>
                                                        <w:div w:id="198916514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12502817">
                                                  <w:marLeft w:val="0"/>
                                                  <w:marRight w:val="0"/>
                                                  <w:marTop w:val="0"/>
                                                  <w:marBottom w:val="0"/>
                                                  <w:divBdr>
                                                    <w:top w:val="none" w:sz="0" w:space="0" w:color="auto"/>
                                                    <w:left w:val="none" w:sz="0" w:space="0" w:color="auto"/>
                                                    <w:bottom w:val="none" w:sz="0" w:space="0" w:color="auto"/>
                                                    <w:right w:val="none" w:sz="0" w:space="0" w:color="auto"/>
                                                  </w:divBdr>
                                                  <w:divsChild>
                                                    <w:div w:id="384329590">
                                                      <w:marLeft w:val="0"/>
                                                      <w:marRight w:val="0"/>
                                                      <w:marTop w:val="0"/>
                                                      <w:marBottom w:val="0"/>
                                                      <w:divBdr>
                                                        <w:top w:val="none" w:sz="0" w:space="0" w:color="auto"/>
                                                        <w:left w:val="none" w:sz="0" w:space="0" w:color="auto"/>
                                                        <w:bottom w:val="none" w:sz="0" w:space="0" w:color="auto"/>
                                                        <w:right w:val="none" w:sz="0" w:space="0" w:color="auto"/>
                                                      </w:divBdr>
                                                      <w:divsChild>
                                                        <w:div w:id="55982888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308165762">
                                                  <w:marLeft w:val="0"/>
                                                  <w:marRight w:val="0"/>
                                                  <w:marTop w:val="0"/>
                                                  <w:marBottom w:val="0"/>
                                                  <w:divBdr>
                                                    <w:top w:val="none" w:sz="0" w:space="0" w:color="auto"/>
                                                    <w:left w:val="none" w:sz="0" w:space="0" w:color="auto"/>
                                                    <w:bottom w:val="none" w:sz="0" w:space="0" w:color="auto"/>
                                                    <w:right w:val="none" w:sz="0" w:space="0" w:color="auto"/>
                                                  </w:divBdr>
                                                  <w:divsChild>
                                                    <w:div w:id="697124757">
                                                      <w:marLeft w:val="0"/>
                                                      <w:marRight w:val="0"/>
                                                      <w:marTop w:val="0"/>
                                                      <w:marBottom w:val="0"/>
                                                      <w:divBdr>
                                                        <w:top w:val="none" w:sz="0" w:space="0" w:color="auto"/>
                                                        <w:left w:val="none" w:sz="0" w:space="0" w:color="auto"/>
                                                        <w:bottom w:val="none" w:sz="0" w:space="0" w:color="auto"/>
                                                        <w:right w:val="none" w:sz="0" w:space="0" w:color="auto"/>
                                                      </w:divBdr>
                                                    </w:div>
                                                  </w:divsChild>
                                                </w:div>
                                                <w:div w:id="1854298672">
                                                  <w:marLeft w:val="0"/>
                                                  <w:marRight w:val="0"/>
                                                  <w:marTop w:val="0"/>
                                                  <w:marBottom w:val="0"/>
                                                  <w:divBdr>
                                                    <w:top w:val="none" w:sz="0" w:space="0" w:color="auto"/>
                                                    <w:left w:val="none" w:sz="0" w:space="0" w:color="auto"/>
                                                    <w:bottom w:val="none" w:sz="0" w:space="0" w:color="auto"/>
                                                    <w:right w:val="none" w:sz="0" w:space="0" w:color="auto"/>
                                                  </w:divBdr>
                                                  <w:divsChild>
                                                    <w:div w:id="1722095240">
                                                      <w:marLeft w:val="0"/>
                                                      <w:marRight w:val="0"/>
                                                      <w:marTop w:val="0"/>
                                                      <w:marBottom w:val="0"/>
                                                      <w:divBdr>
                                                        <w:top w:val="none" w:sz="0" w:space="0" w:color="auto"/>
                                                        <w:left w:val="none" w:sz="0" w:space="0" w:color="auto"/>
                                                        <w:bottom w:val="none" w:sz="0" w:space="0" w:color="auto"/>
                                                        <w:right w:val="none" w:sz="0" w:space="0" w:color="auto"/>
                                                      </w:divBdr>
                                                    </w:div>
                                                  </w:divsChild>
                                                </w:div>
                                                <w:div w:id="1963271229">
                                                  <w:marLeft w:val="0"/>
                                                  <w:marRight w:val="0"/>
                                                  <w:marTop w:val="0"/>
                                                  <w:marBottom w:val="0"/>
                                                  <w:divBdr>
                                                    <w:top w:val="none" w:sz="0" w:space="0" w:color="auto"/>
                                                    <w:left w:val="none" w:sz="0" w:space="0" w:color="auto"/>
                                                    <w:bottom w:val="none" w:sz="0" w:space="0" w:color="auto"/>
                                                    <w:right w:val="none" w:sz="0" w:space="0" w:color="auto"/>
                                                  </w:divBdr>
                                                  <w:divsChild>
                                                    <w:div w:id="1132134710">
                                                      <w:marLeft w:val="0"/>
                                                      <w:marRight w:val="0"/>
                                                      <w:marTop w:val="0"/>
                                                      <w:marBottom w:val="0"/>
                                                      <w:divBdr>
                                                        <w:top w:val="none" w:sz="0" w:space="0" w:color="auto"/>
                                                        <w:left w:val="none" w:sz="0" w:space="0" w:color="auto"/>
                                                        <w:bottom w:val="none" w:sz="0" w:space="0" w:color="auto"/>
                                                        <w:right w:val="none" w:sz="0" w:space="0" w:color="auto"/>
                                                      </w:divBdr>
                                                      <w:divsChild>
                                                        <w:div w:id="55929315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59454187">
          <w:marLeft w:val="0"/>
          <w:marRight w:val="0"/>
          <w:marTop w:val="0"/>
          <w:marBottom w:val="0"/>
          <w:divBdr>
            <w:top w:val="none" w:sz="0" w:space="0" w:color="auto"/>
            <w:left w:val="none" w:sz="0" w:space="0" w:color="auto"/>
            <w:bottom w:val="none" w:sz="0" w:space="0" w:color="auto"/>
            <w:right w:val="none" w:sz="0" w:space="0" w:color="auto"/>
          </w:divBdr>
          <w:divsChild>
            <w:div w:id="182746492">
              <w:marLeft w:val="0"/>
              <w:marRight w:val="0"/>
              <w:marTop w:val="0"/>
              <w:marBottom w:val="0"/>
              <w:divBdr>
                <w:top w:val="none" w:sz="0" w:space="0" w:color="auto"/>
                <w:left w:val="none" w:sz="0" w:space="0" w:color="auto"/>
                <w:bottom w:val="none" w:sz="0" w:space="0" w:color="auto"/>
                <w:right w:val="none" w:sz="0" w:space="0" w:color="auto"/>
              </w:divBdr>
              <w:divsChild>
                <w:div w:id="1273441803">
                  <w:marLeft w:val="0"/>
                  <w:marRight w:val="0"/>
                  <w:marTop w:val="0"/>
                  <w:marBottom w:val="0"/>
                  <w:divBdr>
                    <w:top w:val="none" w:sz="0" w:space="0" w:color="auto"/>
                    <w:left w:val="none" w:sz="0" w:space="0" w:color="auto"/>
                    <w:bottom w:val="none" w:sz="0" w:space="0" w:color="auto"/>
                    <w:right w:val="none" w:sz="0" w:space="0" w:color="auto"/>
                  </w:divBdr>
                </w:div>
                <w:div w:id="160688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344367">
      <w:bodyDiv w:val="1"/>
      <w:marLeft w:val="0"/>
      <w:marRight w:val="0"/>
      <w:marTop w:val="0"/>
      <w:marBottom w:val="0"/>
      <w:divBdr>
        <w:top w:val="none" w:sz="0" w:space="0" w:color="auto"/>
        <w:left w:val="none" w:sz="0" w:space="0" w:color="auto"/>
        <w:bottom w:val="none" w:sz="0" w:space="0" w:color="auto"/>
        <w:right w:val="none" w:sz="0" w:space="0" w:color="auto"/>
      </w:divBdr>
      <w:divsChild>
        <w:div w:id="1868059094">
          <w:marLeft w:val="0"/>
          <w:marRight w:val="0"/>
          <w:marTop w:val="100"/>
          <w:marBottom w:val="100"/>
          <w:divBdr>
            <w:top w:val="none" w:sz="0" w:space="0" w:color="auto"/>
            <w:left w:val="none" w:sz="0" w:space="0" w:color="auto"/>
            <w:bottom w:val="none" w:sz="0" w:space="0" w:color="auto"/>
            <w:right w:val="none" w:sz="0" w:space="0" w:color="auto"/>
          </w:divBdr>
        </w:div>
        <w:div w:id="368843444">
          <w:marLeft w:val="0"/>
          <w:marRight w:val="0"/>
          <w:marTop w:val="100"/>
          <w:marBottom w:val="540"/>
          <w:divBdr>
            <w:top w:val="none" w:sz="0" w:space="0" w:color="auto"/>
            <w:left w:val="none" w:sz="0" w:space="0" w:color="auto"/>
            <w:bottom w:val="none" w:sz="0" w:space="0" w:color="auto"/>
            <w:right w:val="none" w:sz="0" w:space="0" w:color="auto"/>
          </w:divBdr>
        </w:div>
        <w:div w:id="430198531">
          <w:marLeft w:val="180"/>
          <w:marRight w:val="180"/>
          <w:marTop w:val="180"/>
          <w:marBottom w:val="180"/>
          <w:divBdr>
            <w:top w:val="none" w:sz="0" w:space="0" w:color="auto"/>
            <w:left w:val="none" w:sz="0" w:space="0" w:color="auto"/>
            <w:bottom w:val="none" w:sz="0" w:space="0" w:color="auto"/>
            <w:right w:val="none" w:sz="0" w:space="0" w:color="auto"/>
          </w:divBdr>
          <w:divsChild>
            <w:div w:id="100878498">
              <w:marLeft w:val="0"/>
              <w:marRight w:val="0"/>
              <w:marTop w:val="100"/>
              <w:marBottom w:val="100"/>
              <w:divBdr>
                <w:top w:val="none" w:sz="0" w:space="0" w:color="auto"/>
                <w:left w:val="none" w:sz="0" w:space="0" w:color="auto"/>
                <w:bottom w:val="none" w:sz="0" w:space="0" w:color="auto"/>
                <w:right w:val="none" w:sz="0" w:space="0" w:color="auto"/>
              </w:divBdr>
            </w:div>
          </w:divsChild>
        </w:div>
        <w:div w:id="782924167">
          <w:marLeft w:val="0"/>
          <w:marRight w:val="0"/>
          <w:marTop w:val="100"/>
          <w:marBottom w:val="100"/>
          <w:divBdr>
            <w:top w:val="none" w:sz="0" w:space="0" w:color="auto"/>
            <w:left w:val="none" w:sz="0" w:space="0" w:color="auto"/>
            <w:bottom w:val="none" w:sz="0" w:space="0" w:color="auto"/>
            <w:right w:val="none" w:sz="0" w:space="0" w:color="auto"/>
          </w:divBdr>
          <w:divsChild>
            <w:div w:id="1295913986">
              <w:marLeft w:val="0"/>
              <w:marRight w:val="0"/>
              <w:marTop w:val="100"/>
              <w:marBottom w:val="180"/>
              <w:divBdr>
                <w:top w:val="none" w:sz="0" w:space="0" w:color="auto"/>
                <w:left w:val="none" w:sz="0" w:space="0" w:color="auto"/>
                <w:bottom w:val="none" w:sz="0" w:space="0" w:color="auto"/>
                <w:right w:val="none" w:sz="0" w:space="0" w:color="auto"/>
              </w:divBdr>
            </w:div>
          </w:divsChild>
        </w:div>
        <w:div w:id="1780174631">
          <w:marLeft w:val="0"/>
          <w:marRight w:val="0"/>
          <w:marTop w:val="100"/>
          <w:marBottom w:val="100"/>
          <w:divBdr>
            <w:top w:val="none" w:sz="0" w:space="0" w:color="auto"/>
            <w:left w:val="none" w:sz="0" w:space="0" w:color="auto"/>
            <w:bottom w:val="none" w:sz="0" w:space="0" w:color="auto"/>
            <w:right w:val="none" w:sz="0" w:space="0" w:color="auto"/>
          </w:divBdr>
          <w:divsChild>
            <w:div w:id="1742681521">
              <w:marLeft w:val="0"/>
              <w:marRight w:val="0"/>
              <w:marTop w:val="540"/>
              <w:marBottom w:val="0"/>
              <w:divBdr>
                <w:top w:val="none" w:sz="0" w:space="0" w:color="auto"/>
                <w:left w:val="none" w:sz="0" w:space="0" w:color="auto"/>
                <w:bottom w:val="none" w:sz="0" w:space="0" w:color="auto"/>
                <w:right w:val="none" w:sz="0" w:space="0" w:color="auto"/>
              </w:divBdr>
            </w:div>
            <w:div w:id="1404182289">
              <w:marLeft w:val="0"/>
              <w:marRight w:val="0"/>
              <w:marTop w:val="100"/>
              <w:marBottom w:val="180"/>
              <w:divBdr>
                <w:top w:val="none" w:sz="0" w:space="0" w:color="auto"/>
                <w:left w:val="none" w:sz="0" w:space="0" w:color="auto"/>
                <w:bottom w:val="none" w:sz="0" w:space="0" w:color="auto"/>
                <w:right w:val="none" w:sz="0" w:space="0" w:color="auto"/>
              </w:divBdr>
            </w:div>
          </w:divsChild>
        </w:div>
        <w:div w:id="1488979716">
          <w:marLeft w:val="0"/>
          <w:marRight w:val="0"/>
          <w:marTop w:val="100"/>
          <w:marBottom w:val="100"/>
          <w:divBdr>
            <w:top w:val="none" w:sz="0" w:space="0" w:color="auto"/>
            <w:left w:val="none" w:sz="0" w:space="0" w:color="auto"/>
            <w:bottom w:val="none" w:sz="0" w:space="0" w:color="auto"/>
            <w:right w:val="none" w:sz="0" w:space="0" w:color="auto"/>
          </w:divBdr>
          <w:divsChild>
            <w:div w:id="493762077">
              <w:marLeft w:val="0"/>
              <w:marRight w:val="0"/>
              <w:marTop w:val="540"/>
              <w:marBottom w:val="0"/>
              <w:divBdr>
                <w:top w:val="none" w:sz="0" w:space="0" w:color="auto"/>
                <w:left w:val="none" w:sz="0" w:space="0" w:color="auto"/>
                <w:bottom w:val="none" w:sz="0" w:space="0" w:color="auto"/>
                <w:right w:val="none" w:sz="0" w:space="0" w:color="auto"/>
              </w:divBdr>
            </w:div>
            <w:div w:id="444930372">
              <w:marLeft w:val="0"/>
              <w:marRight w:val="0"/>
              <w:marTop w:val="100"/>
              <w:marBottom w:val="180"/>
              <w:divBdr>
                <w:top w:val="none" w:sz="0" w:space="0" w:color="auto"/>
                <w:left w:val="none" w:sz="0" w:space="0" w:color="auto"/>
                <w:bottom w:val="none" w:sz="0" w:space="0" w:color="auto"/>
                <w:right w:val="none" w:sz="0" w:space="0" w:color="auto"/>
              </w:divBdr>
            </w:div>
          </w:divsChild>
        </w:div>
        <w:div w:id="703946843">
          <w:marLeft w:val="0"/>
          <w:marRight w:val="0"/>
          <w:marTop w:val="100"/>
          <w:marBottom w:val="100"/>
          <w:divBdr>
            <w:top w:val="none" w:sz="0" w:space="0" w:color="auto"/>
            <w:left w:val="none" w:sz="0" w:space="0" w:color="auto"/>
            <w:bottom w:val="none" w:sz="0" w:space="0" w:color="auto"/>
            <w:right w:val="none" w:sz="0" w:space="0" w:color="auto"/>
          </w:divBdr>
          <w:divsChild>
            <w:div w:id="887180655">
              <w:marLeft w:val="0"/>
              <w:marRight w:val="0"/>
              <w:marTop w:val="100"/>
              <w:marBottom w:val="180"/>
              <w:divBdr>
                <w:top w:val="none" w:sz="0" w:space="0" w:color="auto"/>
                <w:left w:val="none" w:sz="0" w:space="0" w:color="auto"/>
                <w:bottom w:val="none" w:sz="0" w:space="0" w:color="auto"/>
                <w:right w:val="none" w:sz="0" w:space="0" w:color="auto"/>
              </w:divBdr>
            </w:div>
          </w:divsChild>
        </w:div>
        <w:div w:id="1901401430">
          <w:marLeft w:val="0"/>
          <w:marRight w:val="0"/>
          <w:marTop w:val="100"/>
          <w:marBottom w:val="100"/>
          <w:divBdr>
            <w:top w:val="none" w:sz="0" w:space="0" w:color="auto"/>
            <w:left w:val="none" w:sz="0" w:space="0" w:color="auto"/>
            <w:bottom w:val="none" w:sz="0" w:space="0" w:color="auto"/>
            <w:right w:val="none" w:sz="0" w:space="0" w:color="auto"/>
          </w:divBdr>
          <w:divsChild>
            <w:div w:id="388572072">
              <w:marLeft w:val="0"/>
              <w:marRight w:val="0"/>
              <w:marTop w:val="100"/>
              <w:marBottom w:val="180"/>
              <w:divBdr>
                <w:top w:val="none" w:sz="0" w:space="0" w:color="auto"/>
                <w:left w:val="none" w:sz="0" w:space="0" w:color="auto"/>
                <w:bottom w:val="none" w:sz="0" w:space="0" w:color="auto"/>
                <w:right w:val="none" w:sz="0" w:space="0" w:color="auto"/>
              </w:divBdr>
            </w:div>
          </w:divsChild>
        </w:div>
        <w:div w:id="2084601763">
          <w:marLeft w:val="0"/>
          <w:marRight w:val="0"/>
          <w:marTop w:val="100"/>
          <w:marBottom w:val="100"/>
          <w:divBdr>
            <w:top w:val="none" w:sz="0" w:space="0" w:color="auto"/>
            <w:left w:val="none" w:sz="0" w:space="0" w:color="auto"/>
            <w:bottom w:val="none" w:sz="0" w:space="0" w:color="auto"/>
            <w:right w:val="none" w:sz="0" w:space="0" w:color="auto"/>
          </w:divBdr>
          <w:divsChild>
            <w:div w:id="244148381">
              <w:marLeft w:val="0"/>
              <w:marRight w:val="0"/>
              <w:marTop w:val="100"/>
              <w:marBottom w:val="180"/>
              <w:divBdr>
                <w:top w:val="none" w:sz="0" w:space="0" w:color="auto"/>
                <w:left w:val="none" w:sz="0" w:space="0" w:color="auto"/>
                <w:bottom w:val="none" w:sz="0" w:space="0" w:color="auto"/>
                <w:right w:val="none" w:sz="0" w:space="0" w:color="auto"/>
              </w:divBdr>
            </w:div>
          </w:divsChild>
        </w:div>
        <w:div w:id="1677416439">
          <w:marLeft w:val="0"/>
          <w:marRight w:val="0"/>
          <w:marTop w:val="100"/>
          <w:marBottom w:val="100"/>
          <w:divBdr>
            <w:top w:val="none" w:sz="0" w:space="0" w:color="auto"/>
            <w:left w:val="none" w:sz="0" w:space="0" w:color="auto"/>
            <w:bottom w:val="none" w:sz="0" w:space="0" w:color="auto"/>
            <w:right w:val="none" w:sz="0" w:space="0" w:color="auto"/>
          </w:divBdr>
          <w:divsChild>
            <w:div w:id="1237547574">
              <w:marLeft w:val="0"/>
              <w:marRight w:val="0"/>
              <w:marTop w:val="540"/>
              <w:marBottom w:val="0"/>
              <w:divBdr>
                <w:top w:val="none" w:sz="0" w:space="0" w:color="auto"/>
                <w:left w:val="none" w:sz="0" w:space="0" w:color="auto"/>
                <w:bottom w:val="none" w:sz="0" w:space="0" w:color="auto"/>
                <w:right w:val="none" w:sz="0" w:space="0" w:color="auto"/>
              </w:divBdr>
            </w:div>
            <w:div w:id="572931025">
              <w:marLeft w:val="0"/>
              <w:marRight w:val="0"/>
              <w:marTop w:val="100"/>
              <w:marBottom w:val="180"/>
              <w:divBdr>
                <w:top w:val="none" w:sz="0" w:space="0" w:color="auto"/>
                <w:left w:val="none" w:sz="0" w:space="0" w:color="auto"/>
                <w:bottom w:val="none" w:sz="0" w:space="0" w:color="auto"/>
                <w:right w:val="none" w:sz="0" w:space="0" w:color="auto"/>
              </w:divBdr>
            </w:div>
          </w:divsChild>
        </w:div>
        <w:div w:id="106198144">
          <w:marLeft w:val="0"/>
          <w:marRight w:val="0"/>
          <w:marTop w:val="100"/>
          <w:marBottom w:val="100"/>
          <w:divBdr>
            <w:top w:val="none" w:sz="0" w:space="0" w:color="auto"/>
            <w:left w:val="none" w:sz="0" w:space="0" w:color="auto"/>
            <w:bottom w:val="none" w:sz="0" w:space="0" w:color="auto"/>
            <w:right w:val="none" w:sz="0" w:space="0" w:color="auto"/>
          </w:divBdr>
          <w:divsChild>
            <w:div w:id="1188760909">
              <w:marLeft w:val="0"/>
              <w:marRight w:val="0"/>
              <w:marTop w:val="540"/>
              <w:marBottom w:val="0"/>
              <w:divBdr>
                <w:top w:val="none" w:sz="0" w:space="0" w:color="auto"/>
                <w:left w:val="none" w:sz="0" w:space="0" w:color="auto"/>
                <w:bottom w:val="none" w:sz="0" w:space="0" w:color="auto"/>
                <w:right w:val="none" w:sz="0" w:space="0" w:color="auto"/>
              </w:divBdr>
            </w:div>
            <w:div w:id="1127577979">
              <w:marLeft w:val="0"/>
              <w:marRight w:val="0"/>
              <w:marTop w:val="100"/>
              <w:marBottom w:val="180"/>
              <w:divBdr>
                <w:top w:val="none" w:sz="0" w:space="0" w:color="auto"/>
                <w:left w:val="none" w:sz="0" w:space="0" w:color="auto"/>
                <w:bottom w:val="none" w:sz="0" w:space="0" w:color="auto"/>
                <w:right w:val="none" w:sz="0" w:space="0" w:color="auto"/>
              </w:divBdr>
            </w:div>
          </w:divsChild>
        </w:div>
        <w:div w:id="279192699">
          <w:marLeft w:val="0"/>
          <w:marRight w:val="0"/>
          <w:marTop w:val="100"/>
          <w:marBottom w:val="100"/>
          <w:divBdr>
            <w:top w:val="none" w:sz="0" w:space="0" w:color="auto"/>
            <w:left w:val="none" w:sz="0" w:space="0" w:color="auto"/>
            <w:bottom w:val="none" w:sz="0" w:space="0" w:color="auto"/>
            <w:right w:val="none" w:sz="0" w:space="0" w:color="auto"/>
          </w:divBdr>
          <w:divsChild>
            <w:div w:id="148132526">
              <w:marLeft w:val="0"/>
              <w:marRight w:val="0"/>
              <w:marTop w:val="100"/>
              <w:marBottom w:val="180"/>
              <w:divBdr>
                <w:top w:val="none" w:sz="0" w:space="0" w:color="auto"/>
                <w:left w:val="none" w:sz="0" w:space="0" w:color="auto"/>
                <w:bottom w:val="none" w:sz="0" w:space="0" w:color="auto"/>
                <w:right w:val="none" w:sz="0" w:space="0" w:color="auto"/>
              </w:divBdr>
            </w:div>
          </w:divsChild>
        </w:div>
        <w:div w:id="817065256">
          <w:marLeft w:val="0"/>
          <w:marRight w:val="0"/>
          <w:marTop w:val="100"/>
          <w:marBottom w:val="100"/>
          <w:divBdr>
            <w:top w:val="none" w:sz="0" w:space="0" w:color="auto"/>
            <w:left w:val="none" w:sz="0" w:space="0" w:color="auto"/>
            <w:bottom w:val="none" w:sz="0" w:space="0" w:color="auto"/>
            <w:right w:val="none" w:sz="0" w:space="0" w:color="auto"/>
          </w:divBdr>
          <w:divsChild>
            <w:div w:id="240255244">
              <w:marLeft w:val="0"/>
              <w:marRight w:val="0"/>
              <w:marTop w:val="100"/>
              <w:marBottom w:val="180"/>
              <w:divBdr>
                <w:top w:val="none" w:sz="0" w:space="0" w:color="auto"/>
                <w:left w:val="none" w:sz="0" w:space="0" w:color="auto"/>
                <w:bottom w:val="none" w:sz="0" w:space="0" w:color="auto"/>
                <w:right w:val="none" w:sz="0" w:space="0" w:color="auto"/>
              </w:divBdr>
            </w:div>
          </w:divsChild>
        </w:div>
        <w:div w:id="499932623">
          <w:marLeft w:val="0"/>
          <w:marRight w:val="0"/>
          <w:marTop w:val="100"/>
          <w:marBottom w:val="100"/>
          <w:divBdr>
            <w:top w:val="none" w:sz="0" w:space="0" w:color="auto"/>
            <w:left w:val="none" w:sz="0" w:space="0" w:color="auto"/>
            <w:bottom w:val="none" w:sz="0" w:space="0" w:color="auto"/>
            <w:right w:val="none" w:sz="0" w:space="0" w:color="auto"/>
          </w:divBdr>
          <w:divsChild>
            <w:div w:id="1126505721">
              <w:marLeft w:val="0"/>
              <w:marRight w:val="0"/>
              <w:marTop w:val="100"/>
              <w:marBottom w:val="180"/>
              <w:divBdr>
                <w:top w:val="none" w:sz="0" w:space="0" w:color="auto"/>
                <w:left w:val="none" w:sz="0" w:space="0" w:color="auto"/>
                <w:bottom w:val="none" w:sz="0" w:space="0" w:color="auto"/>
                <w:right w:val="none" w:sz="0" w:space="0" w:color="auto"/>
              </w:divBdr>
            </w:div>
          </w:divsChild>
        </w:div>
        <w:div w:id="1642228012">
          <w:marLeft w:val="0"/>
          <w:marRight w:val="0"/>
          <w:marTop w:val="100"/>
          <w:marBottom w:val="100"/>
          <w:divBdr>
            <w:top w:val="none" w:sz="0" w:space="0" w:color="auto"/>
            <w:left w:val="none" w:sz="0" w:space="0" w:color="auto"/>
            <w:bottom w:val="none" w:sz="0" w:space="0" w:color="auto"/>
            <w:right w:val="none" w:sz="0" w:space="0" w:color="auto"/>
          </w:divBdr>
          <w:divsChild>
            <w:div w:id="1831100295">
              <w:marLeft w:val="0"/>
              <w:marRight w:val="0"/>
              <w:marTop w:val="540"/>
              <w:marBottom w:val="0"/>
              <w:divBdr>
                <w:top w:val="none" w:sz="0" w:space="0" w:color="auto"/>
                <w:left w:val="none" w:sz="0" w:space="0" w:color="auto"/>
                <w:bottom w:val="none" w:sz="0" w:space="0" w:color="auto"/>
                <w:right w:val="none" w:sz="0" w:space="0" w:color="auto"/>
              </w:divBdr>
            </w:div>
          </w:divsChild>
        </w:div>
        <w:div w:id="543181714">
          <w:marLeft w:val="0"/>
          <w:marRight w:val="0"/>
          <w:marTop w:val="100"/>
          <w:marBottom w:val="100"/>
          <w:divBdr>
            <w:top w:val="none" w:sz="0" w:space="0" w:color="auto"/>
            <w:left w:val="none" w:sz="0" w:space="0" w:color="auto"/>
            <w:bottom w:val="none" w:sz="0" w:space="0" w:color="auto"/>
            <w:right w:val="none" w:sz="0" w:space="0" w:color="auto"/>
          </w:divBdr>
          <w:divsChild>
            <w:div w:id="1688017515">
              <w:marLeft w:val="0"/>
              <w:marRight w:val="0"/>
              <w:marTop w:val="540"/>
              <w:marBottom w:val="0"/>
              <w:divBdr>
                <w:top w:val="none" w:sz="0" w:space="0" w:color="auto"/>
                <w:left w:val="none" w:sz="0" w:space="0" w:color="auto"/>
                <w:bottom w:val="none" w:sz="0" w:space="0" w:color="auto"/>
                <w:right w:val="none" w:sz="0" w:space="0" w:color="auto"/>
              </w:divBdr>
            </w:div>
            <w:div w:id="61030152">
              <w:marLeft w:val="0"/>
              <w:marRight w:val="0"/>
              <w:marTop w:val="100"/>
              <w:marBottom w:val="180"/>
              <w:divBdr>
                <w:top w:val="none" w:sz="0" w:space="0" w:color="auto"/>
                <w:left w:val="none" w:sz="0" w:space="0" w:color="auto"/>
                <w:bottom w:val="none" w:sz="0" w:space="0" w:color="auto"/>
                <w:right w:val="none" w:sz="0" w:space="0" w:color="auto"/>
              </w:divBdr>
            </w:div>
          </w:divsChild>
        </w:div>
        <w:div w:id="636449903">
          <w:marLeft w:val="0"/>
          <w:marRight w:val="0"/>
          <w:marTop w:val="100"/>
          <w:marBottom w:val="100"/>
          <w:divBdr>
            <w:top w:val="none" w:sz="0" w:space="0" w:color="auto"/>
            <w:left w:val="none" w:sz="0" w:space="0" w:color="auto"/>
            <w:bottom w:val="none" w:sz="0" w:space="0" w:color="auto"/>
            <w:right w:val="none" w:sz="0" w:space="0" w:color="auto"/>
          </w:divBdr>
          <w:divsChild>
            <w:div w:id="1093866622">
              <w:marLeft w:val="0"/>
              <w:marRight w:val="0"/>
              <w:marTop w:val="540"/>
              <w:marBottom w:val="0"/>
              <w:divBdr>
                <w:top w:val="none" w:sz="0" w:space="0" w:color="auto"/>
                <w:left w:val="none" w:sz="0" w:space="0" w:color="auto"/>
                <w:bottom w:val="none" w:sz="0" w:space="0" w:color="auto"/>
                <w:right w:val="none" w:sz="0" w:space="0" w:color="auto"/>
              </w:divBdr>
            </w:div>
            <w:div w:id="1178033660">
              <w:marLeft w:val="0"/>
              <w:marRight w:val="0"/>
              <w:marTop w:val="100"/>
              <w:marBottom w:val="180"/>
              <w:divBdr>
                <w:top w:val="none" w:sz="0" w:space="0" w:color="auto"/>
                <w:left w:val="none" w:sz="0" w:space="0" w:color="auto"/>
                <w:bottom w:val="none" w:sz="0" w:space="0" w:color="auto"/>
                <w:right w:val="none" w:sz="0" w:space="0" w:color="auto"/>
              </w:divBdr>
            </w:div>
          </w:divsChild>
        </w:div>
        <w:div w:id="2073625287">
          <w:marLeft w:val="0"/>
          <w:marRight w:val="0"/>
          <w:marTop w:val="100"/>
          <w:marBottom w:val="100"/>
          <w:divBdr>
            <w:top w:val="none" w:sz="0" w:space="0" w:color="auto"/>
            <w:left w:val="none" w:sz="0" w:space="0" w:color="auto"/>
            <w:bottom w:val="none" w:sz="0" w:space="0" w:color="auto"/>
            <w:right w:val="none" w:sz="0" w:space="0" w:color="auto"/>
          </w:divBdr>
          <w:divsChild>
            <w:div w:id="18357644">
              <w:marLeft w:val="0"/>
              <w:marRight w:val="0"/>
              <w:marTop w:val="540"/>
              <w:marBottom w:val="0"/>
              <w:divBdr>
                <w:top w:val="none" w:sz="0" w:space="0" w:color="auto"/>
                <w:left w:val="none" w:sz="0" w:space="0" w:color="auto"/>
                <w:bottom w:val="none" w:sz="0" w:space="0" w:color="auto"/>
                <w:right w:val="none" w:sz="0" w:space="0" w:color="auto"/>
              </w:divBdr>
            </w:div>
            <w:div w:id="329602177">
              <w:marLeft w:val="0"/>
              <w:marRight w:val="0"/>
              <w:marTop w:val="100"/>
              <w:marBottom w:val="180"/>
              <w:divBdr>
                <w:top w:val="none" w:sz="0" w:space="0" w:color="auto"/>
                <w:left w:val="none" w:sz="0" w:space="0" w:color="auto"/>
                <w:bottom w:val="none" w:sz="0" w:space="0" w:color="auto"/>
                <w:right w:val="none" w:sz="0" w:space="0" w:color="auto"/>
              </w:divBdr>
            </w:div>
          </w:divsChild>
        </w:div>
        <w:div w:id="304356917">
          <w:marLeft w:val="0"/>
          <w:marRight w:val="0"/>
          <w:marTop w:val="100"/>
          <w:marBottom w:val="100"/>
          <w:divBdr>
            <w:top w:val="none" w:sz="0" w:space="0" w:color="auto"/>
            <w:left w:val="none" w:sz="0" w:space="0" w:color="auto"/>
            <w:bottom w:val="none" w:sz="0" w:space="0" w:color="auto"/>
            <w:right w:val="none" w:sz="0" w:space="0" w:color="auto"/>
          </w:divBdr>
          <w:divsChild>
            <w:div w:id="587082301">
              <w:marLeft w:val="0"/>
              <w:marRight w:val="0"/>
              <w:marTop w:val="540"/>
              <w:marBottom w:val="0"/>
              <w:divBdr>
                <w:top w:val="none" w:sz="0" w:space="0" w:color="auto"/>
                <w:left w:val="none" w:sz="0" w:space="0" w:color="auto"/>
                <w:bottom w:val="none" w:sz="0" w:space="0" w:color="auto"/>
                <w:right w:val="none" w:sz="0" w:space="0" w:color="auto"/>
              </w:divBdr>
            </w:div>
            <w:div w:id="1981687007">
              <w:marLeft w:val="0"/>
              <w:marRight w:val="0"/>
              <w:marTop w:val="100"/>
              <w:marBottom w:val="180"/>
              <w:divBdr>
                <w:top w:val="none" w:sz="0" w:space="0" w:color="auto"/>
                <w:left w:val="none" w:sz="0" w:space="0" w:color="auto"/>
                <w:bottom w:val="none" w:sz="0" w:space="0" w:color="auto"/>
                <w:right w:val="none" w:sz="0" w:space="0" w:color="auto"/>
              </w:divBdr>
            </w:div>
          </w:divsChild>
        </w:div>
        <w:div w:id="2045641644">
          <w:marLeft w:val="0"/>
          <w:marRight w:val="0"/>
          <w:marTop w:val="100"/>
          <w:marBottom w:val="100"/>
          <w:divBdr>
            <w:top w:val="none" w:sz="0" w:space="0" w:color="auto"/>
            <w:left w:val="none" w:sz="0" w:space="0" w:color="auto"/>
            <w:bottom w:val="none" w:sz="0" w:space="0" w:color="auto"/>
            <w:right w:val="none" w:sz="0" w:space="0" w:color="auto"/>
          </w:divBdr>
          <w:divsChild>
            <w:div w:id="1935671627">
              <w:marLeft w:val="0"/>
              <w:marRight w:val="0"/>
              <w:marTop w:val="540"/>
              <w:marBottom w:val="0"/>
              <w:divBdr>
                <w:top w:val="none" w:sz="0" w:space="0" w:color="auto"/>
                <w:left w:val="none" w:sz="0" w:space="0" w:color="auto"/>
                <w:bottom w:val="none" w:sz="0" w:space="0" w:color="auto"/>
                <w:right w:val="none" w:sz="0" w:space="0" w:color="auto"/>
              </w:divBdr>
            </w:div>
            <w:div w:id="716664139">
              <w:marLeft w:val="0"/>
              <w:marRight w:val="0"/>
              <w:marTop w:val="100"/>
              <w:marBottom w:val="180"/>
              <w:divBdr>
                <w:top w:val="none" w:sz="0" w:space="0" w:color="auto"/>
                <w:left w:val="none" w:sz="0" w:space="0" w:color="auto"/>
                <w:bottom w:val="none" w:sz="0" w:space="0" w:color="auto"/>
                <w:right w:val="none" w:sz="0" w:space="0" w:color="auto"/>
              </w:divBdr>
            </w:div>
          </w:divsChild>
        </w:div>
      </w:divsChild>
    </w:div>
    <w:div w:id="1668705179">
      <w:bodyDiv w:val="1"/>
      <w:marLeft w:val="0"/>
      <w:marRight w:val="0"/>
      <w:marTop w:val="0"/>
      <w:marBottom w:val="0"/>
      <w:divBdr>
        <w:top w:val="none" w:sz="0" w:space="0" w:color="auto"/>
        <w:left w:val="none" w:sz="0" w:space="0" w:color="auto"/>
        <w:bottom w:val="none" w:sz="0" w:space="0" w:color="auto"/>
        <w:right w:val="none" w:sz="0" w:space="0" w:color="auto"/>
      </w:divBdr>
    </w:div>
    <w:div w:id="1672290794">
      <w:bodyDiv w:val="1"/>
      <w:marLeft w:val="0"/>
      <w:marRight w:val="0"/>
      <w:marTop w:val="0"/>
      <w:marBottom w:val="0"/>
      <w:divBdr>
        <w:top w:val="none" w:sz="0" w:space="0" w:color="auto"/>
        <w:left w:val="none" w:sz="0" w:space="0" w:color="auto"/>
        <w:bottom w:val="none" w:sz="0" w:space="0" w:color="auto"/>
        <w:right w:val="none" w:sz="0" w:space="0" w:color="auto"/>
      </w:divBdr>
      <w:divsChild>
        <w:div w:id="1499268572">
          <w:marLeft w:val="0"/>
          <w:marRight w:val="0"/>
          <w:marTop w:val="0"/>
          <w:marBottom w:val="0"/>
          <w:divBdr>
            <w:top w:val="none" w:sz="0" w:space="0" w:color="auto"/>
            <w:left w:val="none" w:sz="0" w:space="0" w:color="auto"/>
            <w:bottom w:val="none" w:sz="0" w:space="0" w:color="auto"/>
            <w:right w:val="none" w:sz="0" w:space="0" w:color="auto"/>
          </w:divBdr>
        </w:div>
      </w:divsChild>
    </w:div>
    <w:div w:id="1674142639">
      <w:bodyDiv w:val="1"/>
      <w:marLeft w:val="0"/>
      <w:marRight w:val="0"/>
      <w:marTop w:val="0"/>
      <w:marBottom w:val="0"/>
      <w:divBdr>
        <w:top w:val="none" w:sz="0" w:space="0" w:color="auto"/>
        <w:left w:val="none" w:sz="0" w:space="0" w:color="auto"/>
        <w:bottom w:val="none" w:sz="0" w:space="0" w:color="auto"/>
        <w:right w:val="none" w:sz="0" w:space="0" w:color="auto"/>
      </w:divBdr>
    </w:div>
    <w:div w:id="1678461528">
      <w:bodyDiv w:val="1"/>
      <w:marLeft w:val="0"/>
      <w:marRight w:val="0"/>
      <w:marTop w:val="0"/>
      <w:marBottom w:val="0"/>
      <w:divBdr>
        <w:top w:val="none" w:sz="0" w:space="0" w:color="auto"/>
        <w:left w:val="none" w:sz="0" w:space="0" w:color="auto"/>
        <w:bottom w:val="none" w:sz="0" w:space="0" w:color="auto"/>
        <w:right w:val="none" w:sz="0" w:space="0" w:color="auto"/>
      </w:divBdr>
    </w:div>
    <w:div w:id="1689404480">
      <w:bodyDiv w:val="1"/>
      <w:marLeft w:val="0"/>
      <w:marRight w:val="0"/>
      <w:marTop w:val="0"/>
      <w:marBottom w:val="0"/>
      <w:divBdr>
        <w:top w:val="none" w:sz="0" w:space="0" w:color="auto"/>
        <w:left w:val="none" w:sz="0" w:space="0" w:color="auto"/>
        <w:bottom w:val="none" w:sz="0" w:space="0" w:color="auto"/>
        <w:right w:val="none" w:sz="0" w:space="0" w:color="auto"/>
      </w:divBdr>
      <w:divsChild>
        <w:div w:id="41440605">
          <w:marLeft w:val="0"/>
          <w:marRight w:val="0"/>
          <w:marTop w:val="0"/>
          <w:marBottom w:val="0"/>
          <w:divBdr>
            <w:top w:val="none" w:sz="0" w:space="0" w:color="auto"/>
            <w:left w:val="none" w:sz="0" w:space="0" w:color="auto"/>
            <w:bottom w:val="none" w:sz="0" w:space="0" w:color="auto"/>
            <w:right w:val="none" w:sz="0" w:space="0" w:color="auto"/>
          </w:divBdr>
        </w:div>
      </w:divsChild>
    </w:div>
    <w:div w:id="1689942745">
      <w:bodyDiv w:val="1"/>
      <w:marLeft w:val="0"/>
      <w:marRight w:val="0"/>
      <w:marTop w:val="0"/>
      <w:marBottom w:val="0"/>
      <w:divBdr>
        <w:top w:val="none" w:sz="0" w:space="0" w:color="auto"/>
        <w:left w:val="none" w:sz="0" w:space="0" w:color="auto"/>
        <w:bottom w:val="none" w:sz="0" w:space="0" w:color="auto"/>
        <w:right w:val="none" w:sz="0" w:space="0" w:color="auto"/>
      </w:divBdr>
      <w:divsChild>
        <w:div w:id="144129662">
          <w:marLeft w:val="-420"/>
          <w:marRight w:val="0"/>
          <w:marTop w:val="0"/>
          <w:marBottom w:val="0"/>
          <w:divBdr>
            <w:top w:val="none" w:sz="0" w:space="0" w:color="auto"/>
            <w:left w:val="none" w:sz="0" w:space="0" w:color="auto"/>
            <w:bottom w:val="none" w:sz="0" w:space="0" w:color="auto"/>
            <w:right w:val="none" w:sz="0" w:space="0" w:color="auto"/>
          </w:divBdr>
          <w:divsChild>
            <w:div w:id="1076394693">
              <w:marLeft w:val="0"/>
              <w:marRight w:val="0"/>
              <w:marTop w:val="0"/>
              <w:marBottom w:val="0"/>
              <w:divBdr>
                <w:top w:val="none" w:sz="0" w:space="0" w:color="auto"/>
                <w:left w:val="none" w:sz="0" w:space="0" w:color="auto"/>
                <w:bottom w:val="none" w:sz="0" w:space="0" w:color="auto"/>
                <w:right w:val="none" w:sz="0" w:space="0" w:color="auto"/>
              </w:divBdr>
              <w:divsChild>
                <w:div w:id="1526864489">
                  <w:marLeft w:val="0"/>
                  <w:marRight w:val="0"/>
                  <w:marTop w:val="0"/>
                  <w:marBottom w:val="0"/>
                  <w:divBdr>
                    <w:top w:val="none" w:sz="0" w:space="0" w:color="auto"/>
                    <w:left w:val="none" w:sz="0" w:space="0" w:color="auto"/>
                    <w:bottom w:val="none" w:sz="0" w:space="0" w:color="auto"/>
                    <w:right w:val="none" w:sz="0" w:space="0" w:color="auto"/>
                  </w:divBdr>
                  <w:divsChild>
                    <w:div w:id="1188909587">
                      <w:marLeft w:val="0"/>
                      <w:marRight w:val="0"/>
                      <w:marTop w:val="0"/>
                      <w:marBottom w:val="0"/>
                      <w:divBdr>
                        <w:top w:val="none" w:sz="0" w:space="0" w:color="auto"/>
                        <w:left w:val="none" w:sz="0" w:space="0" w:color="auto"/>
                        <w:bottom w:val="none" w:sz="0" w:space="0" w:color="auto"/>
                        <w:right w:val="none" w:sz="0" w:space="0" w:color="auto"/>
                      </w:divBdr>
                    </w:div>
                    <w:div w:id="29526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681885">
          <w:marLeft w:val="-420"/>
          <w:marRight w:val="0"/>
          <w:marTop w:val="0"/>
          <w:marBottom w:val="0"/>
          <w:divBdr>
            <w:top w:val="none" w:sz="0" w:space="0" w:color="auto"/>
            <w:left w:val="none" w:sz="0" w:space="0" w:color="auto"/>
            <w:bottom w:val="none" w:sz="0" w:space="0" w:color="auto"/>
            <w:right w:val="none" w:sz="0" w:space="0" w:color="auto"/>
          </w:divBdr>
          <w:divsChild>
            <w:div w:id="2028678765">
              <w:marLeft w:val="0"/>
              <w:marRight w:val="0"/>
              <w:marTop w:val="0"/>
              <w:marBottom w:val="0"/>
              <w:divBdr>
                <w:top w:val="none" w:sz="0" w:space="0" w:color="auto"/>
                <w:left w:val="none" w:sz="0" w:space="0" w:color="auto"/>
                <w:bottom w:val="none" w:sz="0" w:space="0" w:color="auto"/>
                <w:right w:val="none" w:sz="0" w:space="0" w:color="auto"/>
              </w:divBdr>
              <w:divsChild>
                <w:div w:id="745688743">
                  <w:marLeft w:val="0"/>
                  <w:marRight w:val="0"/>
                  <w:marTop w:val="0"/>
                  <w:marBottom w:val="0"/>
                  <w:divBdr>
                    <w:top w:val="none" w:sz="0" w:space="0" w:color="auto"/>
                    <w:left w:val="none" w:sz="0" w:space="0" w:color="auto"/>
                    <w:bottom w:val="none" w:sz="0" w:space="0" w:color="auto"/>
                    <w:right w:val="none" w:sz="0" w:space="0" w:color="auto"/>
                  </w:divBdr>
                  <w:divsChild>
                    <w:div w:id="10956448">
                      <w:marLeft w:val="0"/>
                      <w:marRight w:val="0"/>
                      <w:marTop w:val="0"/>
                      <w:marBottom w:val="0"/>
                      <w:divBdr>
                        <w:top w:val="none" w:sz="0" w:space="0" w:color="auto"/>
                        <w:left w:val="none" w:sz="0" w:space="0" w:color="auto"/>
                        <w:bottom w:val="none" w:sz="0" w:space="0" w:color="auto"/>
                        <w:right w:val="none" w:sz="0" w:space="0" w:color="auto"/>
                      </w:divBdr>
                    </w:div>
                    <w:div w:id="19279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377594">
      <w:bodyDiv w:val="1"/>
      <w:marLeft w:val="0"/>
      <w:marRight w:val="0"/>
      <w:marTop w:val="0"/>
      <w:marBottom w:val="0"/>
      <w:divBdr>
        <w:top w:val="none" w:sz="0" w:space="0" w:color="auto"/>
        <w:left w:val="none" w:sz="0" w:space="0" w:color="auto"/>
        <w:bottom w:val="none" w:sz="0" w:space="0" w:color="auto"/>
        <w:right w:val="none" w:sz="0" w:space="0" w:color="auto"/>
      </w:divBdr>
    </w:div>
    <w:div w:id="1700356060">
      <w:bodyDiv w:val="1"/>
      <w:marLeft w:val="0"/>
      <w:marRight w:val="0"/>
      <w:marTop w:val="0"/>
      <w:marBottom w:val="0"/>
      <w:divBdr>
        <w:top w:val="none" w:sz="0" w:space="0" w:color="auto"/>
        <w:left w:val="none" w:sz="0" w:space="0" w:color="auto"/>
        <w:bottom w:val="none" w:sz="0" w:space="0" w:color="auto"/>
        <w:right w:val="none" w:sz="0" w:space="0" w:color="auto"/>
      </w:divBdr>
      <w:divsChild>
        <w:div w:id="901404043">
          <w:marLeft w:val="1526"/>
          <w:marRight w:val="0"/>
          <w:marTop w:val="0"/>
          <w:marBottom w:val="0"/>
          <w:divBdr>
            <w:top w:val="none" w:sz="0" w:space="0" w:color="auto"/>
            <w:left w:val="none" w:sz="0" w:space="0" w:color="auto"/>
            <w:bottom w:val="none" w:sz="0" w:space="0" w:color="auto"/>
            <w:right w:val="none" w:sz="0" w:space="0" w:color="auto"/>
          </w:divBdr>
        </w:div>
        <w:div w:id="993021596">
          <w:marLeft w:val="1526"/>
          <w:marRight w:val="0"/>
          <w:marTop w:val="0"/>
          <w:marBottom w:val="0"/>
          <w:divBdr>
            <w:top w:val="none" w:sz="0" w:space="0" w:color="auto"/>
            <w:left w:val="none" w:sz="0" w:space="0" w:color="auto"/>
            <w:bottom w:val="none" w:sz="0" w:space="0" w:color="auto"/>
            <w:right w:val="none" w:sz="0" w:space="0" w:color="auto"/>
          </w:divBdr>
        </w:div>
        <w:div w:id="1016880625">
          <w:marLeft w:val="1526"/>
          <w:marRight w:val="0"/>
          <w:marTop w:val="0"/>
          <w:marBottom w:val="0"/>
          <w:divBdr>
            <w:top w:val="none" w:sz="0" w:space="0" w:color="auto"/>
            <w:left w:val="none" w:sz="0" w:space="0" w:color="auto"/>
            <w:bottom w:val="none" w:sz="0" w:space="0" w:color="auto"/>
            <w:right w:val="none" w:sz="0" w:space="0" w:color="auto"/>
          </w:divBdr>
        </w:div>
        <w:div w:id="1130628286">
          <w:marLeft w:val="1526"/>
          <w:marRight w:val="0"/>
          <w:marTop w:val="0"/>
          <w:marBottom w:val="0"/>
          <w:divBdr>
            <w:top w:val="none" w:sz="0" w:space="0" w:color="auto"/>
            <w:left w:val="none" w:sz="0" w:space="0" w:color="auto"/>
            <w:bottom w:val="none" w:sz="0" w:space="0" w:color="auto"/>
            <w:right w:val="none" w:sz="0" w:space="0" w:color="auto"/>
          </w:divBdr>
        </w:div>
        <w:div w:id="1177769182">
          <w:marLeft w:val="1526"/>
          <w:marRight w:val="0"/>
          <w:marTop w:val="0"/>
          <w:marBottom w:val="0"/>
          <w:divBdr>
            <w:top w:val="none" w:sz="0" w:space="0" w:color="auto"/>
            <w:left w:val="none" w:sz="0" w:space="0" w:color="auto"/>
            <w:bottom w:val="none" w:sz="0" w:space="0" w:color="auto"/>
            <w:right w:val="none" w:sz="0" w:space="0" w:color="auto"/>
          </w:divBdr>
        </w:div>
        <w:div w:id="1334406756">
          <w:marLeft w:val="1166"/>
          <w:marRight w:val="0"/>
          <w:marTop w:val="0"/>
          <w:marBottom w:val="0"/>
          <w:divBdr>
            <w:top w:val="none" w:sz="0" w:space="0" w:color="auto"/>
            <w:left w:val="none" w:sz="0" w:space="0" w:color="auto"/>
            <w:bottom w:val="none" w:sz="0" w:space="0" w:color="auto"/>
            <w:right w:val="none" w:sz="0" w:space="0" w:color="auto"/>
          </w:divBdr>
        </w:div>
        <w:div w:id="1336568891">
          <w:marLeft w:val="1526"/>
          <w:marRight w:val="0"/>
          <w:marTop w:val="0"/>
          <w:marBottom w:val="0"/>
          <w:divBdr>
            <w:top w:val="none" w:sz="0" w:space="0" w:color="auto"/>
            <w:left w:val="none" w:sz="0" w:space="0" w:color="auto"/>
            <w:bottom w:val="none" w:sz="0" w:space="0" w:color="auto"/>
            <w:right w:val="none" w:sz="0" w:space="0" w:color="auto"/>
          </w:divBdr>
        </w:div>
        <w:div w:id="1415008304">
          <w:marLeft w:val="1526"/>
          <w:marRight w:val="0"/>
          <w:marTop w:val="0"/>
          <w:marBottom w:val="0"/>
          <w:divBdr>
            <w:top w:val="none" w:sz="0" w:space="0" w:color="auto"/>
            <w:left w:val="none" w:sz="0" w:space="0" w:color="auto"/>
            <w:bottom w:val="none" w:sz="0" w:space="0" w:color="auto"/>
            <w:right w:val="none" w:sz="0" w:space="0" w:color="auto"/>
          </w:divBdr>
        </w:div>
        <w:div w:id="1459028707">
          <w:marLeft w:val="1526"/>
          <w:marRight w:val="0"/>
          <w:marTop w:val="0"/>
          <w:marBottom w:val="0"/>
          <w:divBdr>
            <w:top w:val="none" w:sz="0" w:space="0" w:color="auto"/>
            <w:left w:val="none" w:sz="0" w:space="0" w:color="auto"/>
            <w:bottom w:val="none" w:sz="0" w:space="0" w:color="auto"/>
            <w:right w:val="none" w:sz="0" w:space="0" w:color="auto"/>
          </w:divBdr>
        </w:div>
        <w:div w:id="1920603535">
          <w:marLeft w:val="1526"/>
          <w:marRight w:val="0"/>
          <w:marTop w:val="0"/>
          <w:marBottom w:val="0"/>
          <w:divBdr>
            <w:top w:val="none" w:sz="0" w:space="0" w:color="auto"/>
            <w:left w:val="none" w:sz="0" w:space="0" w:color="auto"/>
            <w:bottom w:val="none" w:sz="0" w:space="0" w:color="auto"/>
            <w:right w:val="none" w:sz="0" w:space="0" w:color="auto"/>
          </w:divBdr>
        </w:div>
        <w:div w:id="2016758822">
          <w:marLeft w:val="1526"/>
          <w:marRight w:val="0"/>
          <w:marTop w:val="0"/>
          <w:marBottom w:val="0"/>
          <w:divBdr>
            <w:top w:val="none" w:sz="0" w:space="0" w:color="auto"/>
            <w:left w:val="none" w:sz="0" w:space="0" w:color="auto"/>
            <w:bottom w:val="none" w:sz="0" w:space="0" w:color="auto"/>
            <w:right w:val="none" w:sz="0" w:space="0" w:color="auto"/>
          </w:divBdr>
        </w:div>
      </w:divsChild>
    </w:div>
    <w:div w:id="1714891656">
      <w:bodyDiv w:val="1"/>
      <w:marLeft w:val="0"/>
      <w:marRight w:val="0"/>
      <w:marTop w:val="0"/>
      <w:marBottom w:val="0"/>
      <w:divBdr>
        <w:top w:val="none" w:sz="0" w:space="0" w:color="auto"/>
        <w:left w:val="none" w:sz="0" w:space="0" w:color="auto"/>
        <w:bottom w:val="none" w:sz="0" w:space="0" w:color="auto"/>
        <w:right w:val="none" w:sz="0" w:space="0" w:color="auto"/>
      </w:divBdr>
    </w:div>
    <w:div w:id="1714958136">
      <w:bodyDiv w:val="1"/>
      <w:marLeft w:val="0"/>
      <w:marRight w:val="0"/>
      <w:marTop w:val="0"/>
      <w:marBottom w:val="0"/>
      <w:divBdr>
        <w:top w:val="none" w:sz="0" w:space="0" w:color="auto"/>
        <w:left w:val="none" w:sz="0" w:space="0" w:color="auto"/>
        <w:bottom w:val="none" w:sz="0" w:space="0" w:color="auto"/>
        <w:right w:val="none" w:sz="0" w:space="0" w:color="auto"/>
      </w:divBdr>
      <w:divsChild>
        <w:div w:id="1175997771">
          <w:marLeft w:val="547"/>
          <w:marRight w:val="0"/>
          <w:marTop w:val="0"/>
          <w:marBottom w:val="0"/>
          <w:divBdr>
            <w:top w:val="none" w:sz="0" w:space="0" w:color="auto"/>
            <w:left w:val="none" w:sz="0" w:space="0" w:color="auto"/>
            <w:bottom w:val="none" w:sz="0" w:space="0" w:color="auto"/>
            <w:right w:val="none" w:sz="0" w:space="0" w:color="auto"/>
          </w:divBdr>
        </w:div>
      </w:divsChild>
    </w:div>
    <w:div w:id="1716199192">
      <w:bodyDiv w:val="1"/>
      <w:marLeft w:val="0"/>
      <w:marRight w:val="0"/>
      <w:marTop w:val="0"/>
      <w:marBottom w:val="0"/>
      <w:divBdr>
        <w:top w:val="none" w:sz="0" w:space="0" w:color="auto"/>
        <w:left w:val="none" w:sz="0" w:space="0" w:color="auto"/>
        <w:bottom w:val="none" w:sz="0" w:space="0" w:color="auto"/>
        <w:right w:val="none" w:sz="0" w:space="0" w:color="auto"/>
      </w:divBdr>
    </w:div>
    <w:div w:id="1716811323">
      <w:bodyDiv w:val="1"/>
      <w:marLeft w:val="0"/>
      <w:marRight w:val="0"/>
      <w:marTop w:val="0"/>
      <w:marBottom w:val="0"/>
      <w:divBdr>
        <w:top w:val="none" w:sz="0" w:space="0" w:color="auto"/>
        <w:left w:val="none" w:sz="0" w:space="0" w:color="auto"/>
        <w:bottom w:val="none" w:sz="0" w:space="0" w:color="auto"/>
        <w:right w:val="none" w:sz="0" w:space="0" w:color="auto"/>
      </w:divBdr>
      <w:divsChild>
        <w:div w:id="1849172039">
          <w:marLeft w:val="0"/>
          <w:marRight w:val="0"/>
          <w:marTop w:val="0"/>
          <w:marBottom w:val="0"/>
          <w:divBdr>
            <w:top w:val="none" w:sz="0" w:space="0" w:color="auto"/>
            <w:left w:val="none" w:sz="0" w:space="0" w:color="auto"/>
            <w:bottom w:val="none" w:sz="0" w:space="0" w:color="auto"/>
            <w:right w:val="none" w:sz="0" w:space="0" w:color="auto"/>
          </w:divBdr>
          <w:divsChild>
            <w:div w:id="991299888">
              <w:marLeft w:val="0"/>
              <w:marRight w:val="0"/>
              <w:marTop w:val="0"/>
              <w:marBottom w:val="0"/>
              <w:divBdr>
                <w:top w:val="none" w:sz="0" w:space="0" w:color="auto"/>
                <w:left w:val="none" w:sz="0" w:space="0" w:color="auto"/>
                <w:bottom w:val="none" w:sz="0" w:space="0" w:color="auto"/>
                <w:right w:val="none" w:sz="0" w:space="0" w:color="auto"/>
              </w:divBdr>
              <w:divsChild>
                <w:div w:id="1913612847">
                  <w:marLeft w:val="0"/>
                  <w:marRight w:val="0"/>
                  <w:marTop w:val="0"/>
                  <w:marBottom w:val="0"/>
                  <w:divBdr>
                    <w:top w:val="none" w:sz="0" w:space="0" w:color="auto"/>
                    <w:left w:val="none" w:sz="0" w:space="0" w:color="auto"/>
                    <w:bottom w:val="none" w:sz="0" w:space="0" w:color="auto"/>
                    <w:right w:val="none" w:sz="0" w:space="0" w:color="auto"/>
                  </w:divBdr>
                  <w:divsChild>
                    <w:div w:id="329259376">
                      <w:marLeft w:val="0"/>
                      <w:marRight w:val="0"/>
                      <w:marTop w:val="0"/>
                      <w:marBottom w:val="0"/>
                      <w:divBdr>
                        <w:top w:val="none" w:sz="0" w:space="0" w:color="auto"/>
                        <w:left w:val="none" w:sz="0" w:space="0" w:color="auto"/>
                        <w:bottom w:val="none" w:sz="0" w:space="0" w:color="auto"/>
                        <w:right w:val="none" w:sz="0" w:space="0" w:color="auto"/>
                      </w:divBdr>
                      <w:divsChild>
                        <w:div w:id="1681159577">
                          <w:marLeft w:val="0"/>
                          <w:marRight w:val="0"/>
                          <w:marTop w:val="0"/>
                          <w:marBottom w:val="0"/>
                          <w:divBdr>
                            <w:top w:val="none" w:sz="0" w:space="0" w:color="auto"/>
                            <w:left w:val="none" w:sz="0" w:space="0" w:color="auto"/>
                            <w:bottom w:val="none" w:sz="0" w:space="0" w:color="auto"/>
                            <w:right w:val="none" w:sz="0" w:space="0" w:color="auto"/>
                          </w:divBdr>
                          <w:divsChild>
                            <w:div w:id="313800624">
                              <w:marLeft w:val="0"/>
                              <w:marRight w:val="0"/>
                              <w:marTop w:val="0"/>
                              <w:marBottom w:val="0"/>
                              <w:divBdr>
                                <w:top w:val="none" w:sz="0" w:space="0" w:color="auto"/>
                                <w:left w:val="none" w:sz="0" w:space="0" w:color="auto"/>
                                <w:bottom w:val="none" w:sz="0" w:space="0" w:color="auto"/>
                                <w:right w:val="none" w:sz="0" w:space="0" w:color="auto"/>
                              </w:divBdr>
                              <w:divsChild>
                                <w:div w:id="88506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113972">
          <w:marLeft w:val="0"/>
          <w:marRight w:val="0"/>
          <w:marTop w:val="0"/>
          <w:marBottom w:val="0"/>
          <w:divBdr>
            <w:top w:val="none" w:sz="0" w:space="0" w:color="auto"/>
            <w:left w:val="none" w:sz="0" w:space="0" w:color="auto"/>
            <w:bottom w:val="none" w:sz="0" w:space="0" w:color="auto"/>
            <w:right w:val="none" w:sz="0" w:space="0" w:color="auto"/>
          </w:divBdr>
          <w:divsChild>
            <w:div w:id="192154788">
              <w:marLeft w:val="0"/>
              <w:marRight w:val="0"/>
              <w:marTop w:val="0"/>
              <w:marBottom w:val="0"/>
              <w:divBdr>
                <w:top w:val="none" w:sz="0" w:space="0" w:color="auto"/>
                <w:left w:val="none" w:sz="0" w:space="0" w:color="auto"/>
                <w:bottom w:val="none" w:sz="0" w:space="0" w:color="auto"/>
                <w:right w:val="none" w:sz="0" w:space="0" w:color="auto"/>
              </w:divBdr>
              <w:divsChild>
                <w:div w:id="1928345774">
                  <w:marLeft w:val="0"/>
                  <w:marRight w:val="0"/>
                  <w:marTop w:val="0"/>
                  <w:marBottom w:val="0"/>
                  <w:divBdr>
                    <w:top w:val="none" w:sz="0" w:space="0" w:color="auto"/>
                    <w:left w:val="none" w:sz="0" w:space="0" w:color="auto"/>
                    <w:bottom w:val="none" w:sz="0" w:space="0" w:color="auto"/>
                    <w:right w:val="none" w:sz="0" w:space="0" w:color="auto"/>
                  </w:divBdr>
                  <w:divsChild>
                    <w:div w:id="153584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892525">
      <w:bodyDiv w:val="1"/>
      <w:marLeft w:val="0"/>
      <w:marRight w:val="0"/>
      <w:marTop w:val="0"/>
      <w:marBottom w:val="0"/>
      <w:divBdr>
        <w:top w:val="none" w:sz="0" w:space="0" w:color="auto"/>
        <w:left w:val="none" w:sz="0" w:space="0" w:color="auto"/>
        <w:bottom w:val="none" w:sz="0" w:space="0" w:color="auto"/>
        <w:right w:val="none" w:sz="0" w:space="0" w:color="auto"/>
      </w:divBdr>
    </w:div>
    <w:div w:id="1721594001">
      <w:bodyDiv w:val="1"/>
      <w:marLeft w:val="0"/>
      <w:marRight w:val="0"/>
      <w:marTop w:val="0"/>
      <w:marBottom w:val="0"/>
      <w:divBdr>
        <w:top w:val="none" w:sz="0" w:space="0" w:color="auto"/>
        <w:left w:val="none" w:sz="0" w:space="0" w:color="auto"/>
        <w:bottom w:val="none" w:sz="0" w:space="0" w:color="auto"/>
        <w:right w:val="none" w:sz="0" w:space="0" w:color="auto"/>
      </w:divBdr>
    </w:div>
    <w:div w:id="1726101777">
      <w:bodyDiv w:val="1"/>
      <w:marLeft w:val="0"/>
      <w:marRight w:val="0"/>
      <w:marTop w:val="0"/>
      <w:marBottom w:val="0"/>
      <w:divBdr>
        <w:top w:val="none" w:sz="0" w:space="0" w:color="auto"/>
        <w:left w:val="none" w:sz="0" w:space="0" w:color="auto"/>
        <w:bottom w:val="none" w:sz="0" w:space="0" w:color="auto"/>
        <w:right w:val="none" w:sz="0" w:space="0" w:color="auto"/>
      </w:divBdr>
    </w:div>
    <w:div w:id="1743942491">
      <w:bodyDiv w:val="1"/>
      <w:marLeft w:val="0"/>
      <w:marRight w:val="0"/>
      <w:marTop w:val="0"/>
      <w:marBottom w:val="0"/>
      <w:divBdr>
        <w:top w:val="none" w:sz="0" w:space="0" w:color="auto"/>
        <w:left w:val="none" w:sz="0" w:space="0" w:color="auto"/>
        <w:bottom w:val="none" w:sz="0" w:space="0" w:color="auto"/>
        <w:right w:val="none" w:sz="0" w:space="0" w:color="auto"/>
      </w:divBdr>
      <w:divsChild>
        <w:div w:id="869223466">
          <w:marLeft w:val="0"/>
          <w:marRight w:val="0"/>
          <w:marTop w:val="0"/>
          <w:marBottom w:val="0"/>
          <w:divBdr>
            <w:top w:val="none" w:sz="0" w:space="0" w:color="auto"/>
            <w:left w:val="none" w:sz="0" w:space="0" w:color="auto"/>
            <w:bottom w:val="none" w:sz="0" w:space="0" w:color="auto"/>
            <w:right w:val="none" w:sz="0" w:space="0" w:color="auto"/>
          </w:divBdr>
          <w:divsChild>
            <w:div w:id="2031375470">
              <w:marLeft w:val="0"/>
              <w:marRight w:val="0"/>
              <w:marTop w:val="0"/>
              <w:marBottom w:val="0"/>
              <w:divBdr>
                <w:top w:val="none" w:sz="0" w:space="0" w:color="auto"/>
                <w:left w:val="none" w:sz="0" w:space="0" w:color="auto"/>
                <w:bottom w:val="none" w:sz="0" w:space="0" w:color="auto"/>
                <w:right w:val="none" w:sz="0" w:space="0" w:color="auto"/>
              </w:divBdr>
              <w:divsChild>
                <w:div w:id="834151173">
                  <w:marLeft w:val="-420"/>
                  <w:marRight w:val="0"/>
                  <w:marTop w:val="0"/>
                  <w:marBottom w:val="0"/>
                  <w:divBdr>
                    <w:top w:val="none" w:sz="0" w:space="0" w:color="auto"/>
                    <w:left w:val="none" w:sz="0" w:space="0" w:color="auto"/>
                    <w:bottom w:val="none" w:sz="0" w:space="0" w:color="auto"/>
                    <w:right w:val="none" w:sz="0" w:space="0" w:color="auto"/>
                  </w:divBdr>
                  <w:divsChild>
                    <w:div w:id="1195465906">
                      <w:marLeft w:val="0"/>
                      <w:marRight w:val="0"/>
                      <w:marTop w:val="0"/>
                      <w:marBottom w:val="0"/>
                      <w:divBdr>
                        <w:top w:val="none" w:sz="0" w:space="0" w:color="auto"/>
                        <w:left w:val="none" w:sz="0" w:space="0" w:color="auto"/>
                        <w:bottom w:val="none" w:sz="0" w:space="0" w:color="auto"/>
                        <w:right w:val="none" w:sz="0" w:space="0" w:color="auto"/>
                      </w:divBdr>
                      <w:divsChild>
                        <w:div w:id="734402527">
                          <w:marLeft w:val="0"/>
                          <w:marRight w:val="0"/>
                          <w:marTop w:val="0"/>
                          <w:marBottom w:val="0"/>
                          <w:divBdr>
                            <w:top w:val="none" w:sz="0" w:space="0" w:color="auto"/>
                            <w:left w:val="none" w:sz="0" w:space="0" w:color="auto"/>
                            <w:bottom w:val="none" w:sz="0" w:space="0" w:color="auto"/>
                            <w:right w:val="none" w:sz="0" w:space="0" w:color="auto"/>
                          </w:divBdr>
                          <w:divsChild>
                            <w:div w:id="237832953">
                              <w:marLeft w:val="0"/>
                              <w:marRight w:val="0"/>
                              <w:marTop w:val="0"/>
                              <w:marBottom w:val="0"/>
                              <w:divBdr>
                                <w:top w:val="none" w:sz="0" w:space="0" w:color="auto"/>
                                <w:left w:val="none" w:sz="0" w:space="0" w:color="auto"/>
                                <w:bottom w:val="none" w:sz="0" w:space="0" w:color="auto"/>
                                <w:right w:val="none" w:sz="0" w:space="0" w:color="auto"/>
                              </w:divBdr>
                            </w:div>
                            <w:div w:id="188024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916093">
                  <w:marLeft w:val="-420"/>
                  <w:marRight w:val="0"/>
                  <w:marTop w:val="0"/>
                  <w:marBottom w:val="0"/>
                  <w:divBdr>
                    <w:top w:val="none" w:sz="0" w:space="0" w:color="auto"/>
                    <w:left w:val="none" w:sz="0" w:space="0" w:color="auto"/>
                    <w:bottom w:val="none" w:sz="0" w:space="0" w:color="auto"/>
                    <w:right w:val="none" w:sz="0" w:space="0" w:color="auto"/>
                  </w:divBdr>
                  <w:divsChild>
                    <w:div w:id="1953591522">
                      <w:marLeft w:val="0"/>
                      <w:marRight w:val="0"/>
                      <w:marTop w:val="0"/>
                      <w:marBottom w:val="0"/>
                      <w:divBdr>
                        <w:top w:val="none" w:sz="0" w:space="0" w:color="auto"/>
                        <w:left w:val="none" w:sz="0" w:space="0" w:color="auto"/>
                        <w:bottom w:val="none" w:sz="0" w:space="0" w:color="auto"/>
                        <w:right w:val="none" w:sz="0" w:space="0" w:color="auto"/>
                      </w:divBdr>
                      <w:divsChild>
                        <w:div w:id="1792243370">
                          <w:marLeft w:val="0"/>
                          <w:marRight w:val="0"/>
                          <w:marTop w:val="0"/>
                          <w:marBottom w:val="0"/>
                          <w:divBdr>
                            <w:top w:val="none" w:sz="0" w:space="0" w:color="auto"/>
                            <w:left w:val="none" w:sz="0" w:space="0" w:color="auto"/>
                            <w:bottom w:val="none" w:sz="0" w:space="0" w:color="auto"/>
                            <w:right w:val="none" w:sz="0" w:space="0" w:color="auto"/>
                          </w:divBdr>
                          <w:divsChild>
                            <w:div w:id="215824984">
                              <w:marLeft w:val="0"/>
                              <w:marRight w:val="0"/>
                              <w:marTop w:val="0"/>
                              <w:marBottom w:val="0"/>
                              <w:divBdr>
                                <w:top w:val="none" w:sz="0" w:space="0" w:color="auto"/>
                                <w:left w:val="none" w:sz="0" w:space="0" w:color="auto"/>
                                <w:bottom w:val="none" w:sz="0" w:space="0" w:color="auto"/>
                                <w:right w:val="none" w:sz="0" w:space="0" w:color="auto"/>
                              </w:divBdr>
                            </w:div>
                            <w:div w:id="179274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042996">
                  <w:marLeft w:val="-420"/>
                  <w:marRight w:val="0"/>
                  <w:marTop w:val="0"/>
                  <w:marBottom w:val="0"/>
                  <w:divBdr>
                    <w:top w:val="none" w:sz="0" w:space="0" w:color="auto"/>
                    <w:left w:val="none" w:sz="0" w:space="0" w:color="auto"/>
                    <w:bottom w:val="none" w:sz="0" w:space="0" w:color="auto"/>
                    <w:right w:val="none" w:sz="0" w:space="0" w:color="auto"/>
                  </w:divBdr>
                  <w:divsChild>
                    <w:div w:id="746924611">
                      <w:marLeft w:val="0"/>
                      <w:marRight w:val="0"/>
                      <w:marTop w:val="0"/>
                      <w:marBottom w:val="0"/>
                      <w:divBdr>
                        <w:top w:val="none" w:sz="0" w:space="0" w:color="auto"/>
                        <w:left w:val="none" w:sz="0" w:space="0" w:color="auto"/>
                        <w:bottom w:val="none" w:sz="0" w:space="0" w:color="auto"/>
                        <w:right w:val="none" w:sz="0" w:space="0" w:color="auto"/>
                      </w:divBdr>
                      <w:divsChild>
                        <w:div w:id="440346845">
                          <w:marLeft w:val="0"/>
                          <w:marRight w:val="0"/>
                          <w:marTop w:val="0"/>
                          <w:marBottom w:val="0"/>
                          <w:divBdr>
                            <w:top w:val="none" w:sz="0" w:space="0" w:color="auto"/>
                            <w:left w:val="none" w:sz="0" w:space="0" w:color="auto"/>
                            <w:bottom w:val="none" w:sz="0" w:space="0" w:color="auto"/>
                            <w:right w:val="none" w:sz="0" w:space="0" w:color="auto"/>
                          </w:divBdr>
                          <w:divsChild>
                            <w:div w:id="1362512174">
                              <w:marLeft w:val="0"/>
                              <w:marRight w:val="0"/>
                              <w:marTop w:val="0"/>
                              <w:marBottom w:val="0"/>
                              <w:divBdr>
                                <w:top w:val="none" w:sz="0" w:space="0" w:color="auto"/>
                                <w:left w:val="none" w:sz="0" w:space="0" w:color="auto"/>
                                <w:bottom w:val="none" w:sz="0" w:space="0" w:color="auto"/>
                                <w:right w:val="none" w:sz="0" w:space="0" w:color="auto"/>
                              </w:divBdr>
                            </w:div>
                            <w:div w:id="207369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716320">
          <w:marLeft w:val="0"/>
          <w:marRight w:val="0"/>
          <w:marTop w:val="0"/>
          <w:marBottom w:val="0"/>
          <w:divBdr>
            <w:top w:val="none" w:sz="0" w:space="0" w:color="auto"/>
            <w:left w:val="none" w:sz="0" w:space="0" w:color="auto"/>
            <w:bottom w:val="none" w:sz="0" w:space="0" w:color="auto"/>
            <w:right w:val="none" w:sz="0" w:space="0" w:color="auto"/>
          </w:divBdr>
          <w:divsChild>
            <w:div w:id="2128233838">
              <w:marLeft w:val="0"/>
              <w:marRight w:val="0"/>
              <w:marTop w:val="0"/>
              <w:marBottom w:val="0"/>
              <w:divBdr>
                <w:top w:val="none" w:sz="0" w:space="0" w:color="auto"/>
                <w:left w:val="none" w:sz="0" w:space="0" w:color="auto"/>
                <w:bottom w:val="none" w:sz="0" w:space="0" w:color="auto"/>
                <w:right w:val="none" w:sz="0" w:space="0" w:color="auto"/>
              </w:divBdr>
              <w:divsChild>
                <w:div w:id="138452130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21945668">
          <w:marLeft w:val="0"/>
          <w:marRight w:val="0"/>
          <w:marTop w:val="0"/>
          <w:marBottom w:val="0"/>
          <w:divBdr>
            <w:top w:val="none" w:sz="0" w:space="0" w:color="auto"/>
            <w:left w:val="none" w:sz="0" w:space="0" w:color="auto"/>
            <w:bottom w:val="none" w:sz="0" w:space="0" w:color="auto"/>
            <w:right w:val="none" w:sz="0" w:space="0" w:color="auto"/>
          </w:divBdr>
          <w:divsChild>
            <w:div w:id="830484979">
              <w:marLeft w:val="0"/>
              <w:marRight w:val="0"/>
              <w:marTop w:val="0"/>
              <w:marBottom w:val="0"/>
              <w:divBdr>
                <w:top w:val="none" w:sz="0" w:space="0" w:color="auto"/>
                <w:left w:val="none" w:sz="0" w:space="0" w:color="auto"/>
                <w:bottom w:val="none" w:sz="0" w:space="0" w:color="auto"/>
                <w:right w:val="none" w:sz="0" w:space="0" w:color="auto"/>
              </w:divBdr>
              <w:divsChild>
                <w:div w:id="199263801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338121464">
          <w:marLeft w:val="0"/>
          <w:marRight w:val="0"/>
          <w:marTop w:val="0"/>
          <w:marBottom w:val="0"/>
          <w:divBdr>
            <w:top w:val="none" w:sz="0" w:space="0" w:color="auto"/>
            <w:left w:val="none" w:sz="0" w:space="0" w:color="auto"/>
            <w:bottom w:val="none" w:sz="0" w:space="0" w:color="auto"/>
            <w:right w:val="none" w:sz="0" w:space="0" w:color="auto"/>
          </w:divBdr>
          <w:divsChild>
            <w:div w:id="1107193058">
              <w:marLeft w:val="0"/>
              <w:marRight w:val="0"/>
              <w:marTop w:val="0"/>
              <w:marBottom w:val="0"/>
              <w:divBdr>
                <w:top w:val="none" w:sz="0" w:space="0" w:color="auto"/>
                <w:left w:val="none" w:sz="0" w:space="0" w:color="auto"/>
                <w:bottom w:val="none" w:sz="0" w:space="0" w:color="auto"/>
                <w:right w:val="none" w:sz="0" w:space="0" w:color="auto"/>
              </w:divBdr>
              <w:divsChild>
                <w:div w:id="13700003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87742975">
          <w:marLeft w:val="0"/>
          <w:marRight w:val="0"/>
          <w:marTop w:val="0"/>
          <w:marBottom w:val="0"/>
          <w:divBdr>
            <w:top w:val="none" w:sz="0" w:space="0" w:color="auto"/>
            <w:left w:val="none" w:sz="0" w:space="0" w:color="auto"/>
            <w:bottom w:val="none" w:sz="0" w:space="0" w:color="auto"/>
            <w:right w:val="none" w:sz="0" w:space="0" w:color="auto"/>
          </w:divBdr>
          <w:divsChild>
            <w:div w:id="263147561">
              <w:marLeft w:val="0"/>
              <w:marRight w:val="0"/>
              <w:marTop w:val="0"/>
              <w:marBottom w:val="0"/>
              <w:divBdr>
                <w:top w:val="none" w:sz="0" w:space="0" w:color="auto"/>
                <w:left w:val="none" w:sz="0" w:space="0" w:color="auto"/>
                <w:bottom w:val="none" w:sz="0" w:space="0" w:color="auto"/>
                <w:right w:val="none" w:sz="0" w:space="0" w:color="auto"/>
              </w:divBdr>
              <w:divsChild>
                <w:div w:id="25351956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591498507">
          <w:marLeft w:val="0"/>
          <w:marRight w:val="0"/>
          <w:marTop w:val="0"/>
          <w:marBottom w:val="0"/>
          <w:divBdr>
            <w:top w:val="none" w:sz="0" w:space="0" w:color="auto"/>
            <w:left w:val="none" w:sz="0" w:space="0" w:color="auto"/>
            <w:bottom w:val="none" w:sz="0" w:space="0" w:color="auto"/>
            <w:right w:val="none" w:sz="0" w:space="0" w:color="auto"/>
          </w:divBdr>
          <w:divsChild>
            <w:div w:id="234508343">
              <w:marLeft w:val="0"/>
              <w:marRight w:val="0"/>
              <w:marTop w:val="0"/>
              <w:marBottom w:val="0"/>
              <w:divBdr>
                <w:top w:val="none" w:sz="0" w:space="0" w:color="auto"/>
                <w:left w:val="none" w:sz="0" w:space="0" w:color="auto"/>
                <w:bottom w:val="none" w:sz="0" w:space="0" w:color="auto"/>
                <w:right w:val="none" w:sz="0" w:space="0" w:color="auto"/>
              </w:divBdr>
              <w:divsChild>
                <w:div w:id="208226713">
                  <w:marLeft w:val="-420"/>
                  <w:marRight w:val="0"/>
                  <w:marTop w:val="0"/>
                  <w:marBottom w:val="0"/>
                  <w:divBdr>
                    <w:top w:val="none" w:sz="0" w:space="0" w:color="auto"/>
                    <w:left w:val="none" w:sz="0" w:space="0" w:color="auto"/>
                    <w:bottom w:val="none" w:sz="0" w:space="0" w:color="auto"/>
                    <w:right w:val="none" w:sz="0" w:space="0" w:color="auto"/>
                  </w:divBdr>
                  <w:divsChild>
                    <w:div w:id="307244746">
                      <w:marLeft w:val="0"/>
                      <w:marRight w:val="0"/>
                      <w:marTop w:val="0"/>
                      <w:marBottom w:val="0"/>
                      <w:divBdr>
                        <w:top w:val="none" w:sz="0" w:space="0" w:color="auto"/>
                        <w:left w:val="none" w:sz="0" w:space="0" w:color="auto"/>
                        <w:bottom w:val="none" w:sz="0" w:space="0" w:color="auto"/>
                        <w:right w:val="none" w:sz="0" w:space="0" w:color="auto"/>
                      </w:divBdr>
                      <w:divsChild>
                        <w:div w:id="607473613">
                          <w:marLeft w:val="180"/>
                          <w:marRight w:val="0"/>
                          <w:marTop w:val="0"/>
                          <w:marBottom w:val="0"/>
                          <w:divBdr>
                            <w:top w:val="none" w:sz="0" w:space="0" w:color="auto"/>
                            <w:left w:val="none" w:sz="0" w:space="0" w:color="auto"/>
                            <w:bottom w:val="none" w:sz="0" w:space="0" w:color="auto"/>
                            <w:right w:val="none" w:sz="0" w:space="0" w:color="auto"/>
                          </w:divBdr>
                          <w:divsChild>
                            <w:div w:id="393697289">
                              <w:marLeft w:val="0"/>
                              <w:marRight w:val="0"/>
                              <w:marTop w:val="0"/>
                              <w:marBottom w:val="0"/>
                              <w:divBdr>
                                <w:top w:val="none" w:sz="0" w:space="0" w:color="auto"/>
                                <w:left w:val="none" w:sz="0" w:space="0" w:color="auto"/>
                                <w:bottom w:val="none" w:sz="0" w:space="0" w:color="auto"/>
                                <w:right w:val="none" w:sz="0" w:space="0" w:color="auto"/>
                              </w:divBdr>
                            </w:div>
                            <w:div w:id="186629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484459">
                  <w:marLeft w:val="-420"/>
                  <w:marRight w:val="0"/>
                  <w:marTop w:val="0"/>
                  <w:marBottom w:val="0"/>
                  <w:divBdr>
                    <w:top w:val="none" w:sz="0" w:space="0" w:color="auto"/>
                    <w:left w:val="none" w:sz="0" w:space="0" w:color="auto"/>
                    <w:bottom w:val="none" w:sz="0" w:space="0" w:color="auto"/>
                    <w:right w:val="none" w:sz="0" w:space="0" w:color="auto"/>
                  </w:divBdr>
                  <w:divsChild>
                    <w:div w:id="800807866">
                      <w:marLeft w:val="0"/>
                      <w:marRight w:val="0"/>
                      <w:marTop w:val="0"/>
                      <w:marBottom w:val="0"/>
                      <w:divBdr>
                        <w:top w:val="none" w:sz="0" w:space="0" w:color="auto"/>
                        <w:left w:val="none" w:sz="0" w:space="0" w:color="auto"/>
                        <w:bottom w:val="none" w:sz="0" w:space="0" w:color="auto"/>
                        <w:right w:val="none" w:sz="0" w:space="0" w:color="auto"/>
                      </w:divBdr>
                      <w:divsChild>
                        <w:div w:id="1750153805">
                          <w:marLeft w:val="180"/>
                          <w:marRight w:val="0"/>
                          <w:marTop w:val="0"/>
                          <w:marBottom w:val="0"/>
                          <w:divBdr>
                            <w:top w:val="none" w:sz="0" w:space="0" w:color="auto"/>
                            <w:left w:val="none" w:sz="0" w:space="0" w:color="auto"/>
                            <w:bottom w:val="none" w:sz="0" w:space="0" w:color="auto"/>
                            <w:right w:val="none" w:sz="0" w:space="0" w:color="auto"/>
                          </w:divBdr>
                          <w:divsChild>
                            <w:div w:id="303238001">
                              <w:marLeft w:val="0"/>
                              <w:marRight w:val="0"/>
                              <w:marTop w:val="0"/>
                              <w:marBottom w:val="0"/>
                              <w:divBdr>
                                <w:top w:val="none" w:sz="0" w:space="0" w:color="auto"/>
                                <w:left w:val="none" w:sz="0" w:space="0" w:color="auto"/>
                                <w:bottom w:val="none" w:sz="0" w:space="0" w:color="auto"/>
                                <w:right w:val="none" w:sz="0" w:space="0" w:color="auto"/>
                              </w:divBdr>
                            </w:div>
                            <w:div w:id="18107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439820">
                  <w:marLeft w:val="-420"/>
                  <w:marRight w:val="0"/>
                  <w:marTop w:val="0"/>
                  <w:marBottom w:val="0"/>
                  <w:divBdr>
                    <w:top w:val="none" w:sz="0" w:space="0" w:color="auto"/>
                    <w:left w:val="none" w:sz="0" w:space="0" w:color="auto"/>
                    <w:bottom w:val="none" w:sz="0" w:space="0" w:color="auto"/>
                    <w:right w:val="none" w:sz="0" w:space="0" w:color="auto"/>
                  </w:divBdr>
                  <w:divsChild>
                    <w:div w:id="1405763649">
                      <w:marLeft w:val="0"/>
                      <w:marRight w:val="0"/>
                      <w:marTop w:val="0"/>
                      <w:marBottom w:val="0"/>
                      <w:divBdr>
                        <w:top w:val="none" w:sz="0" w:space="0" w:color="auto"/>
                        <w:left w:val="none" w:sz="0" w:space="0" w:color="auto"/>
                        <w:bottom w:val="none" w:sz="0" w:space="0" w:color="auto"/>
                        <w:right w:val="none" w:sz="0" w:space="0" w:color="auto"/>
                      </w:divBdr>
                      <w:divsChild>
                        <w:div w:id="713847691">
                          <w:marLeft w:val="180"/>
                          <w:marRight w:val="0"/>
                          <w:marTop w:val="0"/>
                          <w:marBottom w:val="0"/>
                          <w:divBdr>
                            <w:top w:val="none" w:sz="0" w:space="0" w:color="auto"/>
                            <w:left w:val="none" w:sz="0" w:space="0" w:color="auto"/>
                            <w:bottom w:val="none" w:sz="0" w:space="0" w:color="auto"/>
                            <w:right w:val="none" w:sz="0" w:space="0" w:color="auto"/>
                          </w:divBdr>
                          <w:divsChild>
                            <w:div w:id="1418089209">
                              <w:marLeft w:val="0"/>
                              <w:marRight w:val="0"/>
                              <w:marTop w:val="0"/>
                              <w:marBottom w:val="0"/>
                              <w:divBdr>
                                <w:top w:val="none" w:sz="0" w:space="0" w:color="auto"/>
                                <w:left w:val="none" w:sz="0" w:space="0" w:color="auto"/>
                                <w:bottom w:val="none" w:sz="0" w:space="0" w:color="auto"/>
                                <w:right w:val="none" w:sz="0" w:space="0" w:color="auto"/>
                              </w:divBdr>
                            </w:div>
                            <w:div w:id="1842547221">
                              <w:marLeft w:val="0"/>
                              <w:marRight w:val="0"/>
                              <w:marTop w:val="0"/>
                              <w:marBottom w:val="0"/>
                              <w:divBdr>
                                <w:top w:val="none" w:sz="0" w:space="0" w:color="auto"/>
                                <w:left w:val="none" w:sz="0" w:space="0" w:color="auto"/>
                                <w:bottom w:val="none" w:sz="0" w:space="0" w:color="auto"/>
                                <w:right w:val="none" w:sz="0" w:space="0" w:color="auto"/>
                              </w:divBdr>
                            </w:div>
                          </w:divsChild>
                        </w:div>
                        <w:div w:id="1671327918">
                          <w:marLeft w:val="0"/>
                          <w:marRight w:val="0"/>
                          <w:marTop w:val="0"/>
                          <w:marBottom w:val="0"/>
                          <w:divBdr>
                            <w:top w:val="none" w:sz="0" w:space="0" w:color="auto"/>
                            <w:left w:val="none" w:sz="0" w:space="0" w:color="auto"/>
                            <w:bottom w:val="none" w:sz="0" w:space="0" w:color="auto"/>
                            <w:right w:val="none" w:sz="0" w:space="0" w:color="auto"/>
                          </w:divBdr>
                          <w:divsChild>
                            <w:div w:id="1027868488">
                              <w:marLeft w:val="0"/>
                              <w:marRight w:val="0"/>
                              <w:marTop w:val="0"/>
                              <w:marBottom w:val="0"/>
                              <w:divBdr>
                                <w:top w:val="none" w:sz="0" w:space="0" w:color="auto"/>
                                <w:left w:val="none" w:sz="0" w:space="0" w:color="auto"/>
                                <w:bottom w:val="none" w:sz="0" w:space="0" w:color="auto"/>
                                <w:right w:val="none" w:sz="0" w:space="0" w:color="auto"/>
                              </w:divBdr>
                              <w:divsChild>
                                <w:div w:id="216162612">
                                  <w:marLeft w:val="0"/>
                                  <w:marRight w:val="0"/>
                                  <w:marTop w:val="0"/>
                                  <w:marBottom w:val="0"/>
                                  <w:divBdr>
                                    <w:top w:val="none" w:sz="0" w:space="0" w:color="auto"/>
                                    <w:left w:val="none" w:sz="0" w:space="0" w:color="auto"/>
                                    <w:bottom w:val="none" w:sz="0" w:space="0" w:color="auto"/>
                                    <w:right w:val="none" w:sz="0" w:space="0" w:color="auto"/>
                                  </w:divBdr>
                                  <w:divsChild>
                                    <w:div w:id="66960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9977042">
                  <w:marLeft w:val="-420"/>
                  <w:marRight w:val="0"/>
                  <w:marTop w:val="0"/>
                  <w:marBottom w:val="0"/>
                  <w:divBdr>
                    <w:top w:val="none" w:sz="0" w:space="0" w:color="auto"/>
                    <w:left w:val="none" w:sz="0" w:space="0" w:color="auto"/>
                    <w:bottom w:val="none" w:sz="0" w:space="0" w:color="auto"/>
                    <w:right w:val="none" w:sz="0" w:space="0" w:color="auto"/>
                  </w:divBdr>
                  <w:divsChild>
                    <w:div w:id="418866125">
                      <w:marLeft w:val="0"/>
                      <w:marRight w:val="0"/>
                      <w:marTop w:val="0"/>
                      <w:marBottom w:val="0"/>
                      <w:divBdr>
                        <w:top w:val="none" w:sz="0" w:space="0" w:color="auto"/>
                        <w:left w:val="none" w:sz="0" w:space="0" w:color="auto"/>
                        <w:bottom w:val="none" w:sz="0" w:space="0" w:color="auto"/>
                        <w:right w:val="none" w:sz="0" w:space="0" w:color="auto"/>
                      </w:divBdr>
                      <w:divsChild>
                        <w:div w:id="181364285">
                          <w:marLeft w:val="0"/>
                          <w:marRight w:val="0"/>
                          <w:marTop w:val="0"/>
                          <w:marBottom w:val="0"/>
                          <w:divBdr>
                            <w:top w:val="none" w:sz="0" w:space="0" w:color="auto"/>
                            <w:left w:val="none" w:sz="0" w:space="0" w:color="auto"/>
                            <w:bottom w:val="none" w:sz="0" w:space="0" w:color="auto"/>
                            <w:right w:val="none" w:sz="0" w:space="0" w:color="auto"/>
                          </w:divBdr>
                          <w:divsChild>
                            <w:div w:id="496044773">
                              <w:marLeft w:val="0"/>
                              <w:marRight w:val="0"/>
                              <w:marTop w:val="0"/>
                              <w:marBottom w:val="0"/>
                              <w:divBdr>
                                <w:top w:val="none" w:sz="0" w:space="0" w:color="auto"/>
                                <w:left w:val="none" w:sz="0" w:space="0" w:color="auto"/>
                                <w:bottom w:val="none" w:sz="0" w:space="0" w:color="auto"/>
                                <w:right w:val="none" w:sz="0" w:space="0" w:color="auto"/>
                              </w:divBdr>
                              <w:divsChild>
                                <w:div w:id="388921760">
                                  <w:marLeft w:val="0"/>
                                  <w:marRight w:val="0"/>
                                  <w:marTop w:val="0"/>
                                  <w:marBottom w:val="0"/>
                                  <w:divBdr>
                                    <w:top w:val="none" w:sz="0" w:space="0" w:color="auto"/>
                                    <w:left w:val="none" w:sz="0" w:space="0" w:color="auto"/>
                                    <w:bottom w:val="none" w:sz="0" w:space="0" w:color="auto"/>
                                    <w:right w:val="none" w:sz="0" w:space="0" w:color="auto"/>
                                  </w:divBdr>
                                  <w:divsChild>
                                    <w:div w:id="202994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377336">
                          <w:marLeft w:val="180"/>
                          <w:marRight w:val="0"/>
                          <w:marTop w:val="0"/>
                          <w:marBottom w:val="0"/>
                          <w:divBdr>
                            <w:top w:val="none" w:sz="0" w:space="0" w:color="auto"/>
                            <w:left w:val="none" w:sz="0" w:space="0" w:color="auto"/>
                            <w:bottom w:val="none" w:sz="0" w:space="0" w:color="auto"/>
                            <w:right w:val="none" w:sz="0" w:space="0" w:color="auto"/>
                          </w:divBdr>
                          <w:divsChild>
                            <w:div w:id="1101029737">
                              <w:marLeft w:val="0"/>
                              <w:marRight w:val="0"/>
                              <w:marTop w:val="0"/>
                              <w:marBottom w:val="0"/>
                              <w:divBdr>
                                <w:top w:val="none" w:sz="0" w:space="0" w:color="auto"/>
                                <w:left w:val="none" w:sz="0" w:space="0" w:color="auto"/>
                                <w:bottom w:val="none" w:sz="0" w:space="0" w:color="auto"/>
                                <w:right w:val="none" w:sz="0" w:space="0" w:color="auto"/>
                              </w:divBdr>
                            </w:div>
                            <w:div w:id="178993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194057">
                  <w:marLeft w:val="-420"/>
                  <w:marRight w:val="0"/>
                  <w:marTop w:val="0"/>
                  <w:marBottom w:val="0"/>
                  <w:divBdr>
                    <w:top w:val="none" w:sz="0" w:space="0" w:color="auto"/>
                    <w:left w:val="none" w:sz="0" w:space="0" w:color="auto"/>
                    <w:bottom w:val="none" w:sz="0" w:space="0" w:color="auto"/>
                    <w:right w:val="none" w:sz="0" w:space="0" w:color="auto"/>
                  </w:divBdr>
                  <w:divsChild>
                    <w:div w:id="567806175">
                      <w:marLeft w:val="0"/>
                      <w:marRight w:val="0"/>
                      <w:marTop w:val="0"/>
                      <w:marBottom w:val="0"/>
                      <w:divBdr>
                        <w:top w:val="none" w:sz="0" w:space="0" w:color="auto"/>
                        <w:left w:val="none" w:sz="0" w:space="0" w:color="auto"/>
                        <w:bottom w:val="none" w:sz="0" w:space="0" w:color="auto"/>
                        <w:right w:val="none" w:sz="0" w:space="0" w:color="auto"/>
                      </w:divBdr>
                      <w:divsChild>
                        <w:div w:id="493568546">
                          <w:marLeft w:val="180"/>
                          <w:marRight w:val="0"/>
                          <w:marTop w:val="0"/>
                          <w:marBottom w:val="0"/>
                          <w:divBdr>
                            <w:top w:val="none" w:sz="0" w:space="0" w:color="auto"/>
                            <w:left w:val="none" w:sz="0" w:space="0" w:color="auto"/>
                            <w:bottom w:val="none" w:sz="0" w:space="0" w:color="auto"/>
                            <w:right w:val="none" w:sz="0" w:space="0" w:color="auto"/>
                          </w:divBdr>
                          <w:divsChild>
                            <w:div w:id="441995667">
                              <w:marLeft w:val="0"/>
                              <w:marRight w:val="0"/>
                              <w:marTop w:val="0"/>
                              <w:marBottom w:val="0"/>
                              <w:divBdr>
                                <w:top w:val="none" w:sz="0" w:space="0" w:color="auto"/>
                                <w:left w:val="none" w:sz="0" w:space="0" w:color="auto"/>
                                <w:bottom w:val="none" w:sz="0" w:space="0" w:color="auto"/>
                                <w:right w:val="none" w:sz="0" w:space="0" w:color="auto"/>
                              </w:divBdr>
                            </w:div>
                            <w:div w:id="493495589">
                              <w:marLeft w:val="0"/>
                              <w:marRight w:val="0"/>
                              <w:marTop w:val="0"/>
                              <w:marBottom w:val="0"/>
                              <w:divBdr>
                                <w:top w:val="none" w:sz="0" w:space="0" w:color="auto"/>
                                <w:left w:val="none" w:sz="0" w:space="0" w:color="auto"/>
                                <w:bottom w:val="none" w:sz="0" w:space="0" w:color="auto"/>
                                <w:right w:val="none" w:sz="0" w:space="0" w:color="auto"/>
                              </w:divBdr>
                            </w:div>
                          </w:divsChild>
                        </w:div>
                        <w:div w:id="1309744958">
                          <w:marLeft w:val="0"/>
                          <w:marRight w:val="0"/>
                          <w:marTop w:val="0"/>
                          <w:marBottom w:val="0"/>
                          <w:divBdr>
                            <w:top w:val="none" w:sz="0" w:space="0" w:color="auto"/>
                            <w:left w:val="none" w:sz="0" w:space="0" w:color="auto"/>
                            <w:bottom w:val="none" w:sz="0" w:space="0" w:color="auto"/>
                            <w:right w:val="none" w:sz="0" w:space="0" w:color="auto"/>
                          </w:divBdr>
                          <w:divsChild>
                            <w:div w:id="1134182213">
                              <w:marLeft w:val="0"/>
                              <w:marRight w:val="0"/>
                              <w:marTop w:val="0"/>
                              <w:marBottom w:val="0"/>
                              <w:divBdr>
                                <w:top w:val="none" w:sz="0" w:space="0" w:color="auto"/>
                                <w:left w:val="none" w:sz="0" w:space="0" w:color="auto"/>
                                <w:bottom w:val="none" w:sz="0" w:space="0" w:color="auto"/>
                                <w:right w:val="none" w:sz="0" w:space="0" w:color="auto"/>
                              </w:divBdr>
                              <w:divsChild>
                                <w:div w:id="1582640593">
                                  <w:marLeft w:val="0"/>
                                  <w:marRight w:val="0"/>
                                  <w:marTop w:val="0"/>
                                  <w:marBottom w:val="0"/>
                                  <w:divBdr>
                                    <w:top w:val="none" w:sz="0" w:space="0" w:color="auto"/>
                                    <w:left w:val="none" w:sz="0" w:space="0" w:color="auto"/>
                                    <w:bottom w:val="none" w:sz="0" w:space="0" w:color="auto"/>
                                    <w:right w:val="none" w:sz="0" w:space="0" w:color="auto"/>
                                  </w:divBdr>
                                  <w:divsChild>
                                    <w:div w:id="1505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1021925">
                  <w:marLeft w:val="-420"/>
                  <w:marRight w:val="0"/>
                  <w:marTop w:val="0"/>
                  <w:marBottom w:val="0"/>
                  <w:divBdr>
                    <w:top w:val="none" w:sz="0" w:space="0" w:color="auto"/>
                    <w:left w:val="none" w:sz="0" w:space="0" w:color="auto"/>
                    <w:bottom w:val="none" w:sz="0" w:space="0" w:color="auto"/>
                    <w:right w:val="none" w:sz="0" w:space="0" w:color="auto"/>
                  </w:divBdr>
                  <w:divsChild>
                    <w:div w:id="705715999">
                      <w:marLeft w:val="0"/>
                      <w:marRight w:val="0"/>
                      <w:marTop w:val="0"/>
                      <w:marBottom w:val="0"/>
                      <w:divBdr>
                        <w:top w:val="none" w:sz="0" w:space="0" w:color="auto"/>
                        <w:left w:val="none" w:sz="0" w:space="0" w:color="auto"/>
                        <w:bottom w:val="none" w:sz="0" w:space="0" w:color="auto"/>
                        <w:right w:val="none" w:sz="0" w:space="0" w:color="auto"/>
                      </w:divBdr>
                      <w:divsChild>
                        <w:div w:id="1077440582">
                          <w:marLeft w:val="0"/>
                          <w:marRight w:val="0"/>
                          <w:marTop w:val="0"/>
                          <w:marBottom w:val="0"/>
                          <w:divBdr>
                            <w:top w:val="none" w:sz="0" w:space="0" w:color="auto"/>
                            <w:left w:val="none" w:sz="0" w:space="0" w:color="auto"/>
                            <w:bottom w:val="none" w:sz="0" w:space="0" w:color="auto"/>
                            <w:right w:val="none" w:sz="0" w:space="0" w:color="auto"/>
                          </w:divBdr>
                          <w:divsChild>
                            <w:div w:id="821626598">
                              <w:marLeft w:val="0"/>
                              <w:marRight w:val="0"/>
                              <w:marTop w:val="0"/>
                              <w:marBottom w:val="0"/>
                              <w:divBdr>
                                <w:top w:val="none" w:sz="0" w:space="0" w:color="auto"/>
                                <w:left w:val="none" w:sz="0" w:space="0" w:color="auto"/>
                                <w:bottom w:val="none" w:sz="0" w:space="0" w:color="auto"/>
                                <w:right w:val="none" w:sz="0" w:space="0" w:color="auto"/>
                              </w:divBdr>
                              <w:divsChild>
                                <w:div w:id="1038316103">
                                  <w:marLeft w:val="0"/>
                                  <w:marRight w:val="0"/>
                                  <w:marTop w:val="0"/>
                                  <w:marBottom w:val="0"/>
                                  <w:divBdr>
                                    <w:top w:val="none" w:sz="0" w:space="0" w:color="auto"/>
                                    <w:left w:val="none" w:sz="0" w:space="0" w:color="auto"/>
                                    <w:bottom w:val="none" w:sz="0" w:space="0" w:color="auto"/>
                                    <w:right w:val="none" w:sz="0" w:space="0" w:color="auto"/>
                                  </w:divBdr>
                                  <w:divsChild>
                                    <w:div w:id="23509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94622">
                          <w:marLeft w:val="180"/>
                          <w:marRight w:val="0"/>
                          <w:marTop w:val="0"/>
                          <w:marBottom w:val="0"/>
                          <w:divBdr>
                            <w:top w:val="none" w:sz="0" w:space="0" w:color="auto"/>
                            <w:left w:val="none" w:sz="0" w:space="0" w:color="auto"/>
                            <w:bottom w:val="none" w:sz="0" w:space="0" w:color="auto"/>
                            <w:right w:val="none" w:sz="0" w:space="0" w:color="auto"/>
                          </w:divBdr>
                          <w:divsChild>
                            <w:div w:id="381834666">
                              <w:marLeft w:val="0"/>
                              <w:marRight w:val="0"/>
                              <w:marTop w:val="0"/>
                              <w:marBottom w:val="0"/>
                              <w:divBdr>
                                <w:top w:val="none" w:sz="0" w:space="0" w:color="auto"/>
                                <w:left w:val="none" w:sz="0" w:space="0" w:color="auto"/>
                                <w:bottom w:val="none" w:sz="0" w:space="0" w:color="auto"/>
                                <w:right w:val="none" w:sz="0" w:space="0" w:color="auto"/>
                              </w:divBdr>
                            </w:div>
                            <w:div w:id="70572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4595866">
      <w:bodyDiv w:val="1"/>
      <w:marLeft w:val="0"/>
      <w:marRight w:val="0"/>
      <w:marTop w:val="0"/>
      <w:marBottom w:val="0"/>
      <w:divBdr>
        <w:top w:val="none" w:sz="0" w:space="0" w:color="auto"/>
        <w:left w:val="none" w:sz="0" w:space="0" w:color="auto"/>
        <w:bottom w:val="none" w:sz="0" w:space="0" w:color="auto"/>
        <w:right w:val="none" w:sz="0" w:space="0" w:color="auto"/>
      </w:divBdr>
      <w:divsChild>
        <w:div w:id="1779719920">
          <w:marLeft w:val="0"/>
          <w:marRight w:val="0"/>
          <w:marTop w:val="0"/>
          <w:marBottom w:val="60"/>
          <w:divBdr>
            <w:top w:val="none" w:sz="0" w:space="0" w:color="auto"/>
            <w:left w:val="none" w:sz="0" w:space="0" w:color="auto"/>
            <w:bottom w:val="none" w:sz="0" w:space="0" w:color="auto"/>
            <w:right w:val="none" w:sz="0" w:space="0" w:color="auto"/>
          </w:divBdr>
        </w:div>
        <w:div w:id="362751779">
          <w:marLeft w:val="0"/>
          <w:marRight w:val="0"/>
          <w:marTop w:val="60"/>
          <w:marBottom w:val="60"/>
          <w:divBdr>
            <w:top w:val="none" w:sz="0" w:space="0" w:color="auto"/>
            <w:left w:val="none" w:sz="0" w:space="0" w:color="auto"/>
            <w:bottom w:val="none" w:sz="0" w:space="0" w:color="auto"/>
            <w:right w:val="none" w:sz="0" w:space="0" w:color="auto"/>
          </w:divBdr>
        </w:div>
        <w:div w:id="819348070">
          <w:marLeft w:val="0"/>
          <w:marRight w:val="0"/>
          <w:marTop w:val="0"/>
          <w:marBottom w:val="0"/>
          <w:divBdr>
            <w:top w:val="none" w:sz="0" w:space="0" w:color="auto"/>
            <w:left w:val="none" w:sz="0" w:space="0" w:color="auto"/>
            <w:bottom w:val="none" w:sz="0" w:space="0" w:color="auto"/>
            <w:right w:val="none" w:sz="0" w:space="0" w:color="auto"/>
          </w:divBdr>
        </w:div>
      </w:divsChild>
    </w:div>
    <w:div w:id="1745370851">
      <w:bodyDiv w:val="1"/>
      <w:marLeft w:val="0"/>
      <w:marRight w:val="0"/>
      <w:marTop w:val="0"/>
      <w:marBottom w:val="0"/>
      <w:divBdr>
        <w:top w:val="none" w:sz="0" w:space="0" w:color="auto"/>
        <w:left w:val="none" w:sz="0" w:space="0" w:color="auto"/>
        <w:bottom w:val="none" w:sz="0" w:space="0" w:color="auto"/>
        <w:right w:val="none" w:sz="0" w:space="0" w:color="auto"/>
      </w:divBdr>
      <w:divsChild>
        <w:div w:id="2017923316">
          <w:marLeft w:val="0"/>
          <w:marRight w:val="0"/>
          <w:marTop w:val="0"/>
          <w:marBottom w:val="0"/>
          <w:divBdr>
            <w:top w:val="none" w:sz="0" w:space="0" w:color="auto"/>
            <w:left w:val="none" w:sz="0" w:space="0" w:color="auto"/>
            <w:bottom w:val="none" w:sz="0" w:space="0" w:color="auto"/>
            <w:right w:val="none" w:sz="0" w:space="0" w:color="auto"/>
          </w:divBdr>
          <w:divsChild>
            <w:div w:id="1150445321">
              <w:marLeft w:val="0"/>
              <w:marRight w:val="0"/>
              <w:marTop w:val="300"/>
              <w:marBottom w:val="0"/>
              <w:divBdr>
                <w:top w:val="none" w:sz="0" w:space="0" w:color="auto"/>
                <w:left w:val="none" w:sz="0" w:space="0" w:color="auto"/>
                <w:bottom w:val="none" w:sz="0" w:space="0" w:color="auto"/>
                <w:right w:val="none" w:sz="0" w:space="0" w:color="auto"/>
              </w:divBdr>
            </w:div>
          </w:divsChild>
        </w:div>
        <w:div w:id="1285113090">
          <w:marLeft w:val="0"/>
          <w:marRight w:val="0"/>
          <w:marTop w:val="0"/>
          <w:marBottom w:val="0"/>
          <w:divBdr>
            <w:top w:val="none" w:sz="0" w:space="0" w:color="auto"/>
            <w:left w:val="none" w:sz="0" w:space="0" w:color="auto"/>
            <w:bottom w:val="none" w:sz="0" w:space="0" w:color="auto"/>
            <w:right w:val="none" w:sz="0" w:space="0" w:color="auto"/>
          </w:divBdr>
          <w:divsChild>
            <w:div w:id="1932815453">
              <w:marLeft w:val="0"/>
              <w:marRight w:val="0"/>
              <w:marTop w:val="0"/>
              <w:marBottom w:val="0"/>
              <w:divBdr>
                <w:top w:val="none" w:sz="0" w:space="0" w:color="auto"/>
                <w:left w:val="none" w:sz="0" w:space="0" w:color="auto"/>
                <w:bottom w:val="none" w:sz="0" w:space="0" w:color="auto"/>
                <w:right w:val="none" w:sz="0" w:space="0" w:color="auto"/>
              </w:divBdr>
              <w:divsChild>
                <w:div w:id="1102532142">
                  <w:marLeft w:val="0"/>
                  <w:marRight w:val="0"/>
                  <w:marTop w:val="300"/>
                  <w:marBottom w:val="300"/>
                  <w:divBdr>
                    <w:top w:val="none" w:sz="0" w:space="0" w:color="auto"/>
                    <w:left w:val="none" w:sz="0" w:space="0" w:color="auto"/>
                    <w:bottom w:val="none" w:sz="0" w:space="0" w:color="auto"/>
                    <w:right w:val="none" w:sz="0" w:space="0" w:color="auto"/>
                  </w:divBdr>
                  <w:divsChild>
                    <w:div w:id="1827042527">
                      <w:marLeft w:val="0"/>
                      <w:marRight w:val="0"/>
                      <w:marTop w:val="0"/>
                      <w:marBottom w:val="0"/>
                      <w:divBdr>
                        <w:top w:val="none" w:sz="0" w:space="0" w:color="auto"/>
                        <w:left w:val="none" w:sz="0" w:space="0" w:color="auto"/>
                        <w:bottom w:val="none" w:sz="0" w:space="0" w:color="auto"/>
                        <w:right w:val="none" w:sz="0" w:space="0" w:color="auto"/>
                      </w:divBdr>
                    </w:div>
                    <w:div w:id="1179000379">
                      <w:marLeft w:val="0"/>
                      <w:marRight w:val="0"/>
                      <w:marTop w:val="360"/>
                      <w:marBottom w:val="0"/>
                      <w:divBdr>
                        <w:top w:val="none" w:sz="0" w:space="0" w:color="auto"/>
                        <w:left w:val="none" w:sz="0" w:space="0" w:color="auto"/>
                        <w:bottom w:val="none" w:sz="0" w:space="0" w:color="auto"/>
                        <w:right w:val="none" w:sz="0" w:space="0" w:color="auto"/>
                      </w:divBdr>
                    </w:div>
                  </w:divsChild>
                </w:div>
                <w:div w:id="1469280099">
                  <w:marLeft w:val="0"/>
                  <w:marRight w:val="0"/>
                  <w:marTop w:val="300"/>
                  <w:marBottom w:val="300"/>
                  <w:divBdr>
                    <w:top w:val="none" w:sz="0" w:space="0" w:color="auto"/>
                    <w:left w:val="none" w:sz="0" w:space="0" w:color="auto"/>
                    <w:bottom w:val="none" w:sz="0" w:space="0" w:color="auto"/>
                    <w:right w:val="none" w:sz="0" w:space="0" w:color="auto"/>
                  </w:divBdr>
                </w:div>
                <w:div w:id="195125543">
                  <w:marLeft w:val="0"/>
                  <w:marRight w:val="0"/>
                  <w:marTop w:val="300"/>
                  <w:marBottom w:val="300"/>
                  <w:divBdr>
                    <w:top w:val="none" w:sz="0" w:space="0" w:color="auto"/>
                    <w:left w:val="none" w:sz="0" w:space="0" w:color="auto"/>
                    <w:bottom w:val="none" w:sz="0" w:space="0" w:color="auto"/>
                    <w:right w:val="none" w:sz="0" w:space="0" w:color="auto"/>
                  </w:divBdr>
                </w:div>
                <w:div w:id="1253515628">
                  <w:marLeft w:val="0"/>
                  <w:marRight w:val="0"/>
                  <w:marTop w:val="300"/>
                  <w:marBottom w:val="300"/>
                  <w:divBdr>
                    <w:top w:val="none" w:sz="0" w:space="0" w:color="auto"/>
                    <w:left w:val="none" w:sz="0" w:space="0" w:color="auto"/>
                    <w:bottom w:val="none" w:sz="0" w:space="0" w:color="auto"/>
                    <w:right w:val="none" w:sz="0" w:space="0" w:color="auto"/>
                  </w:divBdr>
                </w:div>
                <w:div w:id="1934389971">
                  <w:marLeft w:val="0"/>
                  <w:marRight w:val="0"/>
                  <w:marTop w:val="300"/>
                  <w:marBottom w:val="300"/>
                  <w:divBdr>
                    <w:top w:val="none" w:sz="0" w:space="0" w:color="auto"/>
                    <w:left w:val="none" w:sz="0" w:space="0" w:color="auto"/>
                    <w:bottom w:val="none" w:sz="0" w:space="0" w:color="auto"/>
                    <w:right w:val="none" w:sz="0" w:space="0" w:color="auto"/>
                  </w:divBdr>
                </w:div>
                <w:div w:id="848904965">
                  <w:marLeft w:val="0"/>
                  <w:marRight w:val="0"/>
                  <w:marTop w:val="300"/>
                  <w:marBottom w:val="300"/>
                  <w:divBdr>
                    <w:top w:val="none" w:sz="0" w:space="0" w:color="auto"/>
                    <w:left w:val="none" w:sz="0" w:space="0" w:color="auto"/>
                    <w:bottom w:val="none" w:sz="0" w:space="0" w:color="auto"/>
                    <w:right w:val="none" w:sz="0" w:space="0" w:color="auto"/>
                  </w:divBdr>
                </w:div>
                <w:div w:id="653141912">
                  <w:marLeft w:val="0"/>
                  <w:marRight w:val="0"/>
                  <w:marTop w:val="300"/>
                  <w:marBottom w:val="300"/>
                  <w:divBdr>
                    <w:top w:val="none" w:sz="0" w:space="0" w:color="auto"/>
                    <w:left w:val="none" w:sz="0" w:space="0" w:color="auto"/>
                    <w:bottom w:val="none" w:sz="0" w:space="0" w:color="auto"/>
                    <w:right w:val="none" w:sz="0" w:space="0" w:color="auto"/>
                  </w:divBdr>
                </w:div>
                <w:div w:id="780034681">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757169593">
      <w:bodyDiv w:val="1"/>
      <w:marLeft w:val="0"/>
      <w:marRight w:val="0"/>
      <w:marTop w:val="0"/>
      <w:marBottom w:val="0"/>
      <w:divBdr>
        <w:top w:val="none" w:sz="0" w:space="0" w:color="auto"/>
        <w:left w:val="none" w:sz="0" w:space="0" w:color="auto"/>
        <w:bottom w:val="none" w:sz="0" w:space="0" w:color="auto"/>
        <w:right w:val="none" w:sz="0" w:space="0" w:color="auto"/>
      </w:divBdr>
    </w:div>
    <w:div w:id="1762799140">
      <w:bodyDiv w:val="1"/>
      <w:marLeft w:val="0"/>
      <w:marRight w:val="0"/>
      <w:marTop w:val="0"/>
      <w:marBottom w:val="0"/>
      <w:divBdr>
        <w:top w:val="none" w:sz="0" w:space="0" w:color="auto"/>
        <w:left w:val="none" w:sz="0" w:space="0" w:color="auto"/>
        <w:bottom w:val="none" w:sz="0" w:space="0" w:color="auto"/>
        <w:right w:val="none" w:sz="0" w:space="0" w:color="auto"/>
      </w:divBdr>
    </w:div>
    <w:div w:id="1764455126">
      <w:bodyDiv w:val="1"/>
      <w:marLeft w:val="0"/>
      <w:marRight w:val="0"/>
      <w:marTop w:val="0"/>
      <w:marBottom w:val="0"/>
      <w:divBdr>
        <w:top w:val="none" w:sz="0" w:space="0" w:color="auto"/>
        <w:left w:val="none" w:sz="0" w:space="0" w:color="auto"/>
        <w:bottom w:val="none" w:sz="0" w:space="0" w:color="auto"/>
        <w:right w:val="none" w:sz="0" w:space="0" w:color="auto"/>
      </w:divBdr>
    </w:div>
    <w:div w:id="1764916223">
      <w:bodyDiv w:val="1"/>
      <w:marLeft w:val="0"/>
      <w:marRight w:val="0"/>
      <w:marTop w:val="0"/>
      <w:marBottom w:val="0"/>
      <w:divBdr>
        <w:top w:val="none" w:sz="0" w:space="0" w:color="auto"/>
        <w:left w:val="none" w:sz="0" w:space="0" w:color="auto"/>
        <w:bottom w:val="none" w:sz="0" w:space="0" w:color="auto"/>
        <w:right w:val="none" w:sz="0" w:space="0" w:color="auto"/>
      </w:divBdr>
    </w:div>
    <w:div w:id="1781104440">
      <w:bodyDiv w:val="1"/>
      <w:marLeft w:val="0"/>
      <w:marRight w:val="0"/>
      <w:marTop w:val="0"/>
      <w:marBottom w:val="0"/>
      <w:divBdr>
        <w:top w:val="none" w:sz="0" w:space="0" w:color="auto"/>
        <w:left w:val="none" w:sz="0" w:space="0" w:color="auto"/>
        <w:bottom w:val="none" w:sz="0" w:space="0" w:color="auto"/>
        <w:right w:val="none" w:sz="0" w:space="0" w:color="auto"/>
      </w:divBdr>
    </w:div>
    <w:div w:id="1801805512">
      <w:bodyDiv w:val="1"/>
      <w:marLeft w:val="0"/>
      <w:marRight w:val="0"/>
      <w:marTop w:val="0"/>
      <w:marBottom w:val="0"/>
      <w:divBdr>
        <w:top w:val="none" w:sz="0" w:space="0" w:color="auto"/>
        <w:left w:val="none" w:sz="0" w:space="0" w:color="auto"/>
        <w:bottom w:val="none" w:sz="0" w:space="0" w:color="auto"/>
        <w:right w:val="none" w:sz="0" w:space="0" w:color="auto"/>
      </w:divBdr>
    </w:div>
    <w:div w:id="1802576533">
      <w:bodyDiv w:val="1"/>
      <w:marLeft w:val="0"/>
      <w:marRight w:val="0"/>
      <w:marTop w:val="0"/>
      <w:marBottom w:val="0"/>
      <w:divBdr>
        <w:top w:val="none" w:sz="0" w:space="0" w:color="auto"/>
        <w:left w:val="none" w:sz="0" w:space="0" w:color="auto"/>
        <w:bottom w:val="none" w:sz="0" w:space="0" w:color="auto"/>
        <w:right w:val="none" w:sz="0" w:space="0" w:color="auto"/>
      </w:divBdr>
    </w:div>
    <w:div w:id="1802993075">
      <w:bodyDiv w:val="1"/>
      <w:marLeft w:val="0"/>
      <w:marRight w:val="0"/>
      <w:marTop w:val="0"/>
      <w:marBottom w:val="0"/>
      <w:divBdr>
        <w:top w:val="none" w:sz="0" w:space="0" w:color="auto"/>
        <w:left w:val="none" w:sz="0" w:space="0" w:color="auto"/>
        <w:bottom w:val="none" w:sz="0" w:space="0" w:color="auto"/>
        <w:right w:val="none" w:sz="0" w:space="0" w:color="auto"/>
      </w:divBdr>
    </w:div>
    <w:div w:id="1807628221">
      <w:bodyDiv w:val="1"/>
      <w:marLeft w:val="0"/>
      <w:marRight w:val="0"/>
      <w:marTop w:val="0"/>
      <w:marBottom w:val="0"/>
      <w:divBdr>
        <w:top w:val="none" w:sz="0" w:space="0" w:color="auto"/>
        <w:left w:val="none" w:sz="0" w:space="0" w:color="auto"/>
        <w:bottom w:val="none" w:sz="0" w:space="0" w:color="auto"/>
        <w:right w:val="none" w:sz="0" w:space="0" w:color="auto"/>
      </w:divBdr>
    </w:div>
    <w:div w:id="1818374023">
      <w:bodyDiv w:val="1"/>
      <w:marLeft w:val="0"/>
      <w:marRight w:val="0"/>
      <w:marTop w:val="0"/>
      <w:marBottom w:val="0"/>
      <w:divBdr>
        <w:top w:val="none" w:sz="0" w:space="0" w:color="auto"/>
        <w:left w:val="none" w:sz="0" w:space="0" w:color="auto"/>
        <w:bottom w:val="none" w:sz="0" w:space="0" w:color="auto"/>
        <w:right w:val="none" w:sz="0" w:space="0" w:color="auto"/>
      </w:divBdr>
    </w:div>
    <w:div w:id="1818574430">
      <w:bodyDiv w:val="1"/>
      <w:marLeft w:val="0"/>
      <w:marRight w:val="0"/>
      <w:marTop w:val="0"/>
      <w:marBottom w:val="0"/>
      <w:divBdr>
        <w:top w:val="none" w:sz="0" w:space="0" w:color="auto"/>
        <w:left w:val="none" w:sz="0" w:space="0" w:color="auto"/>
        <w:bottom w:val="none" w:sz="0" w:space="0" w:color="auto"/>
        <w:right w:val="none" w:sz="0" w:space="0" w:color="auto"/>
      </w:divBdr>
    </w:div>
    <w:div w:id="1824078784">
      <w:bodyDiv w:val="1"/>
      <w:marLeft w:val="0"/>
      <w:marRight w:val="0"/>
      <w:marTop w:val="0"/>
      <w:marBottom w:val="0"/>
      <w:divBdr>
        <w:top w:val="none" w:sz="0" w:space="0" w:color="auto"/>
        <w:left w:val="none" w:sz="0" w:space="0" w:color="auto"/>
        <w:bottom w:val="none" w:sz="0" w:space="0" w:color="auto"/>
        <w:right w:val="none" w:sz="0" w:space="0" w:color="auto"/>
      </w:divBdr>
      <w:divsChild>
        <w:div w:id="1469519056">
          <w:marLeft w:val="0"/>
          <w:marRight w:val="0"/>
          <w:marTop w:val="0"/>
          <w:marBottom w:val="0"/>
          <w:divBdr>
            <w:top w:val="none" w:sz="0" w:space="0" w:color="auto"/>
            <w:left w:val="none" w:sz="0" w:space="0" w:color="auto"/>
            <w:bottom w:val="none" w:sz="0" w:space="0" w:color="auto"/>
            <w:right w:val="none" w:sz="0" w:space="0" w:color="auto"/>
          </w:divBdr>
        </w:div>
      </w:divsChild>
    </w:div>
    <w:div w:id="1825318048">
      <w:bodyDiv w:val="1"/>
      <w:marLeft w:val="0"/>
      <w:marRight w:val="0"/>
      <w:marTop w:val="0"/>
      <w:marBottom w:val="0"/>
      <w:divBdr>
        <w:top w:val="none" w:sz="0" w:space="0" w:color="auto"/>
        <w:left w:val="none" w:sz="0" w:space="0" w:color="auto"/>
        <w:bottom w:val="none" w:sz="0" w:space="0" w:color="auto"/>
        <w:right w:val="none" w:sz="0" w:space="0" w:color="auto"/>
      </w:divBdr>
    </w:div>
    <w:div w:id="1825856753">
      <w:bodyDiv w:val="1"/>
      <w:marLeft w:val="0"/>
      <w:marRight w:val="0"/>
      <w:marTop w:val="0"/>
      <w:marBottom w:val="0"/>
      <w:divBdr>
        <w:top w:val="none" w:sz="0" w:space="0" w:color="auto"/>
        <w:left w:val="none" w:sz="0" w:space="0" w:color="auto"/>
        <w:bottom w:val="none" w:sz="0" w:space="0" w:color="auto"/>
        <w:right w:val="none" w:sz="0" w:space="0" w:color="auto"/>
      </w:divBdr>
    </w:div>
    <w:div w:id="1843817550">
      <w:bodyDiv w:val="1"/>
      <w:marLeft w:val="0"/>
      <w:marRight w:val="0"/>
      <w:marTop w:val="0"/>
      <w:marBottom w:val="0"/>
      <w:divBdr>
        <w:top w:val="none" w:sz="0" w:space="0" w:color="auto"/>
        <w:left w:val="none" w:sz="0" w:space="0" w:color="auto"/>
        <w:bottom w:val="none" w:sz="0" w:space="0" w:color="auto"/>
        <w:right w:val="none" w:sz="0" w:space="0" w:color="auto"/>
      </w:divBdr>
      <w:divsChild>
        <w:div w:id="1608193251">
          <w:marLeft w:val="0"/>
          <w:marRight w:val="0"/>
          <w:marTop w:val="0"/>
          <w:marBottom w:val="0"/>
          <w:divBdr>
            <w:top w:val="none" w:sz="0" w:space="0" w:color="auto"/>
            <w:left w:val="none" w:sz="0" w:space="0" w:color="auto"/>
            <w:bottom w:val="none" w:sz="0" w:space="0" w:color="auto"/>
            <w:right w:val="none" w:sz="0" w:space="0" w:color="auto"/>
          </w:divBdr>
          <w:divsChild>
            <w:div w:id="299960483">
              <w:marLeft w:val="0"/>
              <w:marRight w:val="0"/>
              <w:marTop w:val="0"/>
              <w:marBottom w:val="0"/>
              <w:divBdr>
                <w:top w:val="none" w:sz="0" w:space="0" w:color="auto"/>
                <w:left w:val="none" w:sz="0" w:space="0" w:color="auto"/>
                <w:bottom w:val="none" w:sz="0" w:space="0" w:color="auto"/>
                <w:right w:val="none" w:sz="0" w:space="0" w:color="auto"/>
              </w:divBdr>
              <w:divsChild>
                <w:div w:id="20922674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81253055">
          <w:marLeft w:val="0"/>
          <w:marRight w:val="0"/>
          <w:marTop w:val="0"/>
          <w:marBottom w:val="0"/>
          <w:divBdr>
            <w:top w:val="none" w:sz="0" w:space="0" w:color="auto"/>
            <w:left w:val="none" w:sz="0" w:space="0" w:color="auto"/>
            <w:bottom w:val="none" w:sz="0" w:space="0" w:color="auto"/>
            <w:right w:val="none" w:sz="0" w:space="0" w:color="auto"/>
          </w:divBdr>
          <w:divsChild>
            <w:div w:id="7024269">
              <w:marLeft w:val="0"/>
              <w:marRight w:val="0"/>
              <w:marTop w:val="0"/>
              <w:marBottom w:val="0"/>
              <w:divBdr>
                <w:top w:val="none" w:sz="0" w:space="0" w:color="auto"/>
                <w:left w:val="none" w:sz="0" w:space="0" w:color="auto"/>
                <w:bottom w:val="none" w:sz="0" w:space="0" w:color="auto"/>
                <w:right w:val="none" w:sz="0" w:space="0" w:color="auto"/>
              </w:divBdr>
              <w:divsChild>
                <w:div w:id="843059324">
                  <w:marLeft w:val="0"/>
                  <w:marRight w:val="0"/>
                  <w:marTop w:val="150"/>
                  <w:marBottom w:val="300"/>
                  <w:divBdr>
                    <w:top w:val="none" w:sz="0" w:space="0" w:color="auto"/>
                    <w:left w:val="none" w:sz="0" w:space="0" w:color="auto"/>
                    <w:bottom w:val="none" w:sz="0" w:space="0" w:color="auto"/>
                    <w:right w:val="none" w:sz="0" w:space="0" w:color="auto"/>
                  </w:divBdr>
                  <w:divsChild>
                    <w:div w:id="307515202">
                      <w:marLeft w:val="120"/>
                      <w:marRight w:val="0"/>
                      <w:marTop w:val="0"/>
                      <w:marBottom w:val="120"/>
                      <w:divBdr>
                        <w:top w:val="none" w:sz="0" w:space="0" w:color="auto"/>
                        <w:left w:val="none" w:sz="0" w:space="0" w:color="auto"/>
                        <w:bottom w:val="none" w:sz="0" w:space="0" w:color="auto"/>
                        <w:right w:val="none" w:sz="0" w:space="0" w:color="auto"/>
                      </w:divBdr>
                      <w:divsChild>
                        <w:div w:id="459616800">
                          <w:marLeft w:val="0"/>
                          <w:marRight w:val="0"/>
                          <w:marTop w:val="0"/>
                          <w:marBottom w:val="0"/>
                          <w:divBdr>
                            <w:top w:val="none" w:sz="0" w:space="0" w:color="auto"/>
                            <w:left w:val="none" w:sz="0" w:space="0" w:color="auto"/>
                            <w:bottom w:val="none" w:sz="0" w:space="0" w:color="auto"/>
                            <w:right w:val="none" w:sz="0" w:space="0" w:color="auto"/>
                          </w:divBdr>
                          <w:divsChild>
                            <w:div w:id="1284573532">
                              <w:marLeft w:val="0"/>
                              <w:marRight w:val="0"/>
                              <w:marTop w:val="0"/>
                              <w:marBottom w:val="0"/>
                              <w:divBdr>
                                <w:top w:val="none" w:sz="0" w:space="0" w:color="auto"/>
                                <w:left w:val="none" w:sz="0" w:space="0" w:color="auto"/>
                                <w:bottom w:val="none" w:sz="0" w:space="0" w:color="auto"/>
                                <w:right w:val="none" w:sz="0" w:space="0" w:color="auto"/>
                              </w:divBdr>
                              <w:divsChild>
                                <w:div w:id="1122578204">
                                  <w:marLeft w:val="0"/>
                                  <w:marRight w:val="0"/>
                                  <w:marTop w:val="0"/>
                                  <w:marBottom w:val="0"/>
                                  <w:divBdr>
                                    <w:top w:val="none" w:sz="0" w:space="0" w:color="auto"/>
                                    <w:left w:val="none" w:sz="0" w:space="0" w:color="auto"/>
                                    <w:bottom w:val="none" w:sz="0" w:space="0" w:color="auto"/>
                                    <w:right w:val="none" w:sz="0" w:space="0" w:color="auto"/>
                                  </w:divBdr>
                                  <w:divsChild>
                                    <w:div w:id="132659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6387441">
          <w:marLeft w:val="0"/>
          <w:marRight w:val="0"/>
          <w:marTop w:val="0"/>
          <w:marBottom w:val="0"/>
          <w:divBdr>
            <w:top w:val="none" w:sz="0" w:space="0" w:color="auto"/>
            <w:left w:val="none" w:sz="0" w:space="0" w:color="auto"/>
            <w:bottom w:val="none" w:sz="0" w:space="0" w:color="auto"/>
            <w:right w:val="none" w:sz="0" w:space="0" w:color="auto"/>
          </w:divBdr>
          <w:divsChild>
            <w:div w:id="660698959">
              <w:marLeft w:val="0"/>
              <w:marRight w:val="0"/>
              <w:marTop w:val="0"/>
              <w:marBottom w:val="0"/>
              <w:divBdr>
                <w:top w:val="none" w:sz="0" w:space="0" w:color="auto"/>
                <w:left w:val="none" w:sz="0" w:space="0" w:color="auto"/>
                <w:bottom w:val="none" w:sz="0" w:space="0" w:color="auto"/>
                <w:right w:val="none" w:sz="0" w:space="0" w:color="auto"/>
              </w:divBdr>
              <w:divsChild>
                <w:div w:id="30960460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61115503">
          <w:marLeft w:val="0"/>
          <w:marRight w:val="0"/>
          <w:marTop w:val="0"/>
          <w:marBottom w:val="0"/>
          <w:divBdr>
            <w:top w:val="none" w:sz="0" w:space="0" w:color="auto"/>
            <w:left w:val="none" w:sz="0" w:space="0" w:color="auto"/>
            <w:bottom w:val="none" w:sz="0" w:space="0" w:color="auto"/>
            <w:right w:val="none" w:sz="0" w:space="0" w:color="auto"/>
          </w:divBdr>
          <w:divsChild>
            <w:div w:id="480275030">
              <w:marLeft w:val="0"/>
              <w:marRight w:val="0"/>
              <w:marTop w:val="0"/>
              <w:marBottom w:val="0"/>
              <w:divBdr>
                <w:top w:val="none" w:sz="0" w:space="0" w:color="auto"/>
                <w:left w:val="none" w:sz="0" w:space="0" w:color="auto"/>
                <w:bottom w:val="none" w:sz="0" w:space="0" w:color="auto"/>
                <w:right w:val="none" w:sz="0" w:space="0" w:color="auto"/>
              </w:divBdr>
              <w:divsChild>
                <w:div w:id="389310179">
                  <w:marLeft w:val="-420"/>
                  <w:marRight w:val="0"/>
                  <w:marTop w:val="0"/>
                  <w:marBottom w:val="0"/>
                  <w:divBdr>
                    <w:top w:val="none" w:sz="0" w:space="0" w:color="auto"/>
                    <w:left w:val="none" w:sz="0" w:space="0" w:color="auto"/>
                    <w:bottom w:val="none" w:sz="0" w:space="0" w:color="auto"/>
                    <w:right w:val="none" w:sz="0" w:space="0" w:color="auto"/>
                  </w:divBdr>
                  <w:divsChild>
                    <w:div w:id="341317537">
                      <w:marLeft w:val="0"/>
                      <w:marRight w:val="0"/>
                      <w:marTop w:val="0"/>
                      <w:marBottom w:val="0"/>
                      <w:divBdr>
                        <w:top w:val="none" w:sz="0" w:space="0" w:color="auto"/>
                        <w:left w:val="none" w:sz="0" w:space="0" w:color="auto"/>
                        <w:bottom w:val="none" w:sz="0" w:space="0" w:color="auto"/>
                        <w:right w:val="none" w:sz="0" w:space="0" w:color="auto"/>
                      </w:divBdr>
                      <w:divsChild>
                        <w:div w:id="1526169546">
                          <w:marLeft w:val="0"/>
                          <w:marRight w:val="0"/>
                          <w:marTop w:val="0"/>
                          <w:marBottom w:val="0"/>
                          <w:divBdr>
                            <w:top w:val="none" w:sz="0" w:space="0" w:color="auto"/>
                            <w:left w:val="none" w:sz="0" w:space="0" w:color="auto"/>
                            <w:bottom w:val="none" w:sz="0" w:space="0" w:color="auto"/>
                            <w:right w:val="none" w:sz="0" w:space="0" w:color="auto"/>
                          </w:divBdr>
                          <w:divsChild>
                            <w:div w:id="83697244">
                              <w:marLeft w:val="0"/>
                              <w:marRight w:val="0"/>
                              <w:marTop w:val="0"/>
                              <w:marBottom w:val="0"/>
                              <w:divBdr>
                                <w:top w:val="none" w:sz="0" w:space="0" w:color="auto"/>
                                <w:left w:val="none" w:sz="0" w:space="0" w:color="auto"/>
                                <w:bottom w:val="none" w:sz="0" w:space="0" w:color="auto"/>
                                <w:right w:val="none" w:sz="0" w:space="0" w:color="auto"/>
                              </w:divBdr>
                            </w:div>
                            <w:div w:id="90029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189745">
                  <w:marLeft w:val="-420"/>
                  <w:marRight w:val="0"/>
                  <w:marTop w:val="0"/>
                  <w:marBottom w:val="0"/>
                  <w:divBdr>
                    <w:top w:val="none" w:sz="0" w:space="0" w:color="auto"/>
                    <w:left w:val="none" w:sz="0" w:space="0" w:color="auto"/>
                    <w:bottom w:val="none" w:sz="0" w:space="0" w:color="auto"/>
                    <w:right w:val="none" w:sz="0" w:space="0" w:color="auto"/>
                  </w:divBdr>
                  <w:divsChild>
                    <w:div w:id="441849382">
                      <w:marLeft w:val="0"/>
                      <w:marRight w:val="0"/>
                      <w:marTop w:val="0"/>
                      <w:marBottom w:val="0"/>
                      <w:divBdr>
                        <w:top w:val="none" w:sz="0" w:space="0" w:color="auto"/>
                        <w:left w:val="none" w:sz="0" w:space="0" w:color="auto"/>
                        <w:bottom w:val="none" w:sz="0" w:space="0" w:color="auto"/>
                        <w:right w:val="none" w:sz="0" w:space="0" w:color="auto"/>
                      </w:divBdr>
                      <w:divsChild>
                        <w:div w:id="1626079286">
                          <w:marLeft w:val="0"/>
                          <w:marRight w:val="0"/>
                          <w:marTop w:val="0"/>
                          <w:marBottom w:val="0"/>
                          <w:divBdr>
                            <w:top w:val="none" w:sz="0" w:space="0" w:color="auto"/>
                            <w:left w:val="none" w:sz="0" w:space="0" w:color="auto"/>
                            <w:bottom w:val="none" w:sz="0" w:space="0" w:color="auto"/>
                            <w:right w:val="none" w:sz="0" w:space="0" w:color="auto"/>
                          </w:divBdr>
                          <w:divsChild>
                            <w:div w:id="1157041129">
                              <w:marLeft w:val="0"/>
                              <w:marRight w:val="0"/>
                              <w:marTop w:val="0"/>
                              <w:marBottom w:val="0"/>
                              <w:divBdr>
                                <w:top w:val="none" w:sz="0" w:space="0" w:color="auto"/>
                                <w:left w:val="none" w:sz="0" w:space="0" w:color="auto"/>
                                <w:bottom w:val="none" w:sz="0" w:space="0" w:color="auto"/>
                                <w:right w:val="none" w:sz="0" w:space="0" w:color="auto"/>
                              </w:divBdr>
                            </w:div>
                            <w:div w:id="207673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155843">
                  <w:marLeft w:val="-420"/>
                  <w:marRight w:val="0"/>
                  <w:marTop w:val="0"/>
                  <w:marBottom w:val="0"/>
                  <w:divBdr>
                    <w:top w:val="none" w:sz="0" w:space="0" w:color="auto"/>
                    <w:left w:val="none" w:sz="0" w:space="0" w:color="auto"/>
                    <w:bottom w:val="none" w:sz="0" w:space="0" w:color="auto"/>
                    <w:right w:val="none" w:sz="0" w:space="0" w:color="auto"/>
                  </w:divBdr>
                  <w:divsChild>
                    <w:div w:id="1991277892">
                      <w:marLeft w:val="0"/>
                      <w:marRight w:val="0"/>
                      <w:marTop w:val="0"/>
                      <w:marBottom w:val="0"/>
                      <w:divBdr>
                        <w:top w:val="none" w:sz="0" w:space="0" w:color="auto"/>
                        <w:left w:val="none" w:sz="0" w:space="0" w:color="auto"/>
                        <w:bottom w:val="none" w:sz="0" w:space="0" w:color="auto"/>
                        <w:right w:val="none" w:sz="0" w:space="0" w:color="auto"/>
                      </w:divBdr>
                      <w:divsChild>
                        <w:div w:id="887840954">
                          <w:marLeft w:val="0"/>
                          <w:marRight w:val="0"/>
                          <w:marTop w:val="0"/>
                          <w:marBottom w:val="0"/>
                          <w:divBdr>
                            <w:top w:val="none" w:sz="0" w:space="0" w:color="auto"/>
                            <w:left w:val="none" w:sz="0" w:space="0" w:color="auto"/>
                            <w:bottom w:val="none" w:sz="0" w:space="0" w:color="auto"/>
                            <w:right w:val="none" w:sz="0" w:space="0" w:color="auto"/>
                          </w:divBdr>
                          <w:divsChild>
                            <w:div w:id="1888032728">
                              <w:marLeft w:val="0"/>
                              <w:marRight w:val="0"/>
                              <w:marTop w:val="0"/>
                              <w:marBottom w:val="0"/>
                              <w:divBdr>
                                <w:top w:val="none" w:sz="0" w:space="0" w:color="auto"/>
                                <w:left w:val="none" w:sz="0" w:space="0" w:color="auto"/>
                                <w:bottom w:val="none" w:sz="0" w:space="0" w:color="auto"/>
                                <w:right w:val="none" w:sz="0" w:space="0" w:color="auto"/>
                              </w:divBdr>
                            </w:div>
                            <w:div w:id="14089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506390">
                  <w:marLeft w:val="-420"/>
                  <w:marRight w:val="0"/>
                  <w:marTop w:val="0"/>
                  <w:marBottom w:val="0"/>
                  <w:divBdr>
                    <w:top w:val="none" w:sz="0" w:space="0" w:color="auto"/>
                    <w:left w:val="none" w:sz="0" w:space="0" w:color="auto"/>
                    <w:bottom w:val="none" w:sz="0" w:space="0" w:color="auto"/>
                    <w:right w:val="none" w:sz="0" w:space="0" w:color="auto"/>
                  </w:divBdr>
                  <w:divsChild>
                    <w:div w:id="181600332">
                      <w:marLeft w:val="0"/>
                      <w:marRight w:val="0"/>
                      <w:marTop w:val="0"/>
                      <w:marBottom w:val="0"/>
                      <w:divBdr>
                        <w:top w:val="none" w:sz="0" w:space="0" w:color="auto"/>
                        <w:left w:val="none" w:sz="0" w:space="0" w:color="auto"/>
                        <w:bottom w:val="none" w:sz="0" w:space="0" w:color="auto"/>
                        <w:right w:val="none" w:sz="0" w:space="0" w:color="auto"/>
                      </w:divBdr>
                      <w:divsChild>
                        <w:div w:id="1862276294">
                          <w:marLeft w:val="0"/>
                          <w:marRight w:val="0"/>
                          <w:marTop w:val="0"/>
                          <w:marBottom w:val="0"/>
                          <w:divBdr>
                            <w:top w:val="none" w:sz="0" w:space="0" w:color="auto"/>
                            <w:left w:val="none" w:sz="0" w:space="0" w:color="auto"/>
                            <w:bottom w:val="none" w:sz="0" w:space="0" w:color="auto"/>
                            <w:right w:val="none" w:sz="0" w:space="0" w:color="auto"/>
                          </w:divBdr>
                          <w:divsChild>
                            <w:div w:id="1163396176">
                              <w:marLeft w:val="0"/>
                              <w:marRight w:val="0"/>
                              <w:marTop w:val="0"/>
                              <w:marBottom w:val="0"/>
                              <w:divBdr>
                                <w:top w:val="none" w:sz="0" w:space="0" w:color="auto"/>
                                <w:left w:val="none" w:sz="0" w:space="0" w:color="auto"/>
                                <w:bottom w:val="none" w:sz="0" w:space="0" w:color="auto"/>
                                <w:right w:val="none" w:sz="0" w:space="0" w:color="auto"/>
                              </w:divBdr>
                            </w:div>
                            <w:div w:id="197991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218616">
                  <w:marLeft w:val="-420"/>
                  <w:marRight w:val="0"/>
                  <w:marTop w:val="0"/>
                  <w:marBottom w:val="0"/>
                  <w:divBdr>
                    <w:top w:val="none" w:sz="0" w:space="0" w:color="auto"/>
                    <w:left w:val="none" w:sz="0" w:space="0" w:color="auto"/>
                    <w:bottom w:val="none" w:sz="0" w:space="0" w:color="auto"/>
                    <w:right w:val="none" w:sz="0" w:space="0" w:color="auto"/>
                  </w:divBdr>
                  <w:divsChild>
                    <w:div w:id="1386686012">
                      <w:marLeft w:val="0"/>
                      <w:marRight w:val="0"/>
                      <w:marTop w:val="0"/>
                      <w:marBottom w:val="0"/>
                      <w:divBdr>
                        <w:top w:val="none" w:sz="0" w:space="0" w:color="auto"/>
                        <w:left w:val="none" w:sz="0" w:space="0" w:color="auto"/>
                        <w:bottom w:val="none" w:sz="0" w:space="0" w:color="auto"/>
                        <w:right w:val="none" w:sz="0" w:space="0" w:color="auto"/>
                      </w:divBdr>
                      <w:divsChild>
                        <w:div w:id="1501384221">
                          <w:marLeft w:val="0"/>
                          <w:marRight w:val="0"/>
                          <w:marTop w:val="0"/>
                          <w:marBottom w:val="0"/>
                          <w:divBdr>
                            <w:top w:val="none" w:sz="0" w:space="0" w:color="auto"/>
                            <w:left w:val="none" w:sz="0" w:space="0" w:color="auto"/>
                            <w:bottom w:val="none" w:sz="0" w:space="0" w:color="auto"/>
                            <w:right w:val="none" w:sz="0" w:space="0" w:color="auto"/>
                          </w:divBdr>
                          <w:divsChild>
                            <w:div w:id="1785268847">
                              <w:marLeft w:val="0"/>
                              <w:marRight w:val="0"/>
                              <w:marTop w:val="0"/>
                              <w:marBottom w:val="0"/>
                              <w:divBdr>
                                <w:top w:val="none" w:sz="0" w:space="0" w:color="auto"/>
                                <w:left w:val="none" w:sz="0" w:space="0" w:color="auto"/>
                                <w:bottom w:val="none" w:sz="0" w:space="0" w:color="auto"/>
                                <w:right w:val="none" w:sz="0" w:space="0" w:color="auto"/>
                              </w:divBdr>
                            </w:div>
                            <w:div w:id="135333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770496">
      <w:bodyDiv w:val="1"/>
      <w:marLeft w:val="0"/>
      <w:marRight w:val="0"/>
      <w:marTop w:val="0"/>
      <w:marBottom w:val="0"/>
      <w:divBdr>
        <w:top w:val="none" w:sz="0" w:space="0" w:color="auto"/>
        <w:left w:val="none" w:sz="0" w:space="0" w:color="auto"/>
        <w:bottom w:val="none" w:sz="0" w:space="0" w:color="auto"/>
        <w:right w:val="none" w:sz="0" w:space="0" w:color="auto"/>
      </w:divBdr>
    </w:div>
    <w:div w:id="1861969963">
      <w:bodyDiv w:val="1"/>
      <w:marLeft w:val="0"/>
      <w:marRight w:val="0"/>
      <w:marTop w:val="0"/>
      <w:marBottom w:val="0"/>
      <w:divBdr>
        <w:top w:val="none" w:sz="0" w:space="0" w:color="auto"/>
        <w:left w:val="none" w:sz="0" w:space="0" w:color="auto"/>
        <w:bottom w:val="none" w:sz="0" w:space="0" w:color="auto"/>
        <w:right w:val="none" w:sz="0" w:space="0" w:color="auto"/>
      </w:divBdr>
      <w:divsChild>
        <w:div w:id="74207908">
          <w:marLeft w:val="0"/>
          <w:marRight w:val="0"/>
          <w:marTop w:val="300"/>
          <w:marBottom w:val="0"/>
          <w:divBdr>
            <w:top w:val="none" w:sz="0" w:space="0" w:color="auto"/>
            <w:left w:val="none" w:sz="0" w:space="0" w:color="auto"/>
            <w:bottom w:val="none" w:sz="0" w:space="0" w:color="auto"/>
            <w:right w:val="none" w:sz="0" w:space="0" w:color="auto"/>
          </w:divBdr>
        </w:div>
        <w:div w:id="1197888938">
          <w:marLeft w:val="0"/>
          <w:marRight w:val="0"/>
          <w:marTop w:val="300"/>
          <w:marBottom w:val="0"/>
          <w:divBdr>
            <w:top w:val="none" w:sz="0" w:space="0" w:color="auto"/>
            <w:left w:val="none" w:sz="0" w:space="0" w:color="auto"/>
            <w:bottom w:val="none" w:sz="0" w:space="0" w:color="auto"/>
            <w:right w:val="none" w:sz="0" w:space="0" w:color="auto"/>
          </w:divBdr>
        </w:div>
      </w:divsChild>
    </w:div>
    <w:div w:id="1870609621">
      <w:bodyDiv w:val="1"/>
      <w:marLeft w:val="0"/>
      <w:marRight w:val="0"/>
      <w:marTop w:val="0"/>
      <w:marBottom w:val="0"/>
      <w:divBdr>
        <w:top w:val="none" w:sz="0" w:space="0" w:color="auto"/>
        <w:left w:val="none" w:sz="0" w:space="0" w:color="auto"/>
        <w:bottom w:val="none" w:sz="0" w:space="0" w:color="auto"/>
        <w:right w:val="none" w:sz="0" w:space="0" w:color="auto"/>
      </w:divBdr>
    </w:div>
    <w:div w:id="1871262882">
      <w:bodyDiv w:val="1"/>
      <w:marLeft w:val="0"/>
      <w:marRight w:val="0"/>
      <w:marTop w:val="0"/>
      <w:marBottom w:val="0"/>
      <w:divBdr>
        <w:top w:val="none" w:sz="0" w:space="0" w:color="auto"/>
        <w:left w:val="none" w:sz="0" w:space="0" w:color="auto"/>
        <w:bottom w:val="none" w:sz="0" w:space="0" w:color="auto"/>
        <w:right w:val="none" w:sz="0" w:space="0" w:color="auto"/>
      </w:divBdr>
    </w:div>
    <w:div w:id="1874726945">
      <w:bodyDiv w:val="1"/>
      <w:marLeft w:val="0"/>
      <w:marRight w:val="0"/>
      <w:marTop w:val="0"/>
      <w:marBottom w:val="0"/>
      <w:divBdr>
        <w:top w:val="none" w:sz="0" w:space="0" w:color="auto"/>
        <w:left w:val="none" w:sz="0" w:space="0" w:color="auto"/>
        <w:bottom w:val="none" w:sz="0" w:space="0" w:color="auto"/>
        <w:right w:val="none" w:sz="0" w:space="0" w:color="auto"/>
      </w:divBdr>
      <w:divsChild>
        <w:div w:id="1224026184">
          <w:marLeft w:val="0"/>
          <w:marRight w:val="0"/>
          <w:marTop w:val="0"/>
          <w:marBottom w:val="0"/>
          <w:divBdr>
            <w:top w:val="none" w:sz="0" w:space="0" w:color="auto"/>
            <w:left w:val="none" w:sz="0" w:space="0" w:color="auto"/>
            <w:bottom w:val="none" w:sz="0" w:space="0" w:color="auto"/>
            <w:right w:val="none" w:sz="0" w:space="0" w:color="auto"/>
          </w:divBdr>
          <w:divsChild>
            <w:div w:id="693380681">
              <w:marLeft w:val="-180"/>
              <w:marRight w:val="-180"/>
              <w:marTop w:val="0"/>
              <w:marBottom w:val="0"/>
              <w:divBdr>
                <w:top w:val="none" w:sz="0" w:space="0" w:color="auto"/>
                <w:left w:val="none" w:sz="0" w:space="0" w:color="auto"/>
                <w:bottom w:val="none" w:sz="0" w:space="0" w:color="auto"/>
                <w:right w:val="none" w:sz="0" w:space="0" w:color="auto"/>
              </w:divBdr>
              <w:divsChild>
                <w:div w:id="1781222189">
                  <w:marLeft w:val="0"/>
                  <w:marRight w:val="0"/>
                  <w:marTop w:val="0"/>
                  <w:marBottom w:val="0"/>
                  <w:divBdr>
                    <w:top w:val="none" w:sz="0" w:space="0" w:color="auto"/>
                    <w:left w:val="none" w:sz="0" w:space="0" w:color="auto"/>
                    <w:bottom w:val="none" w:sz="0" w:space="0" w:color="auto"/>
                    <w:right w:val="none" w:sz="0" w:space="0" w:color="auto"/>
                  </w:divBdr>
                  <w:divsChild>
                    <w:div w:id="180973562">
                      <w:marLeft w:val="0"/>
                      <w:marRight w:val="0"/>
                      <w:marTop w:val="0"/>
                      <w:marBottom w:val="0"/>
                      <w:divBdr>
                        <w:top w:val="none" w:sz="0" w:space="0" w:color="auto"/>
                        <w:left w:val="none" w:sz="0" w:space="0" w:color="auto"/>
                        <w:bottom w:val="none" w:sz="0" w:space="0" w:color="auto"/>
                        <w:right w:val="none" w:sz="0" w:space="0" w:color="auto"/>
                      </w:divBdr>
                      <w:divsChild>
                        <w:div w:id="462624169">
                          <w:marLeft w:val="0"/>
                          <w:marRight w:val="0"/>
                          <w:marTop w:val="0"/>
                          <w:marBottom w:val="0"/>
                          <w:divBdr>
                            <w:top w:val="none" w:sz="0" w:space="0" w:color="auto"/>
                            <w:left w:val="none" w:sz="0" w:space="0" w:color="auto"/>
                            <w:bottom w:val="none" w:sz="0" w:space="0" w:color="auto"/>
                            <w:right w:val="none" w:sz="0" w:space="0" w:color="auto"/>
                          </w:divBdr>
                        </w:div>
                        <w:div w:id="1100025453">
                          <w:marLeft w:val="0"/>
                          <w:marRight w:val="0"/>
                          <w:marTop w:val="0"/>
                          <w:marBottom w:val="0"/>
                          <w:divBdr>
                            <w:top w:val="none" w:sz="0" w:space="0" w:color="auto"/>
                            <w:left w:val="none" w:sz="0" w:space="0" w:color="auto"/>
                            <w:bottom w:val="none" w:sz="0" w:space="0" w:color="auto"/>
                            <w:right w:val="none" w:sz="0" w:space="0" w:color="auto"/>
                          </w:divBdr>
                          <w:divsChild>
                            <w:div w:id="189242448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672025150">
          <w:marLeft w:val="0"/>
          <w:marRight w:val="0"/>
          <w:marTop w:val="0"/>
          <w:marBottom w:val="0"/>
          <w:divBdr>
            <w:top w:val="none" w:sz="0" w:space="0" w:color="auto"/>
            <w:left w:val="none" w:sz="0" w:space="0" w:color="auto"/>
            <w:bottom w:val="none" w:sz="0" w:space="0" w:color="auto"/>
            <w:right w:val="none" w:sz="0" w:space="0" w:color="auto"/>
          </w:divBdr>
          <w:divsChild>
            <w:div w:id="163788694">
              <w:marLeft w:val="0"/>
              <w:marRight w:val="0"/>
              <w:marTop w:val="0"/>
              <w:marBottom w:val="0"/>
              <w:divBdr>
                <w:top w:val="none" w:sz="0" w:space="0" w:color="auto"/>
                <w:left w:val="none" w:sz="0" w:space="0" w:color="auto"/>
                <w:bottom w:val="none" w:sz="0" w:space="0" w:color="auto"/>
                <w:right w:val="none" w:sz="0" w:space="0" w:color="auto"/>
              </w:divBdr>
              <w:divsChild>
                <w:div w:id="550189390">
                  <w:marLeft w:val="0"/>
                  <w:marRight w:val="0"/>
                  <w:marTop w:val="0"/>
                  <w:marBottom w:val="0"/>
                  <w:divBdr>
                    <w:top w:val="none" w:sz="0" w:space="0" w:color="auto"/>
                    <w:left w:val="none" w:sz="0" w:space="0" w:color="auto"/>
                    <w:bottom w:val="none" w:sz="0" w:space="0" w:color="auto"/>
                    <w:right w:val="none" w:sz="0" w:space="0" w:color="auto"/>
                  </w:divBdr>
                </w:div>
              </w:divsChild>
            </w:div>
            <w:div w:id="162588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05095">
      <w:bodyDiv w:val="1"/>
      <w:marLeft w:val="0"/>
      <w:marRight w:val="0"/>
      <w:marTop w:val="0"/>
      <w:marBottom w:val="0"/>
      <w:divBdr>
        <w:top w:val="none" w:sz="0" w:space="0" w:color="auto"/>
        <w:left w:val="none" w:sz="0" w:space="0" w:color="auto"/>
        <w:bottom w:val="none" w:sz="0" w:space="0" w:color="auto"/>
        <w:right w:val="none" w:sz="0" w:space="0" w:color="auto"/>
      </w:divBdr>
      <w:divsChild>
        <w:div w:id="262037984">
          <w:marLeft w:val="1166"/>
          <w:marRight w:val="0"/>
          <w:marTop w:val="120"/>
          <w:marBottom w:val="120"/>
          <w:divBdr>
            <w:top w:val="none" w:sz="0" w:space="0" w:color="auto"/>
            <w:left w:val="none" w:sz="0" w:space="0" w:color="auto"/>
            <w:bottom w:val="none" w:sz="0" w:space="0" w:color="auto"/>
            <w:right w:val="none" w:sz="0" w:space="0" w:color="auto"/>
          </w:divBdr>
        </w:div>
        <w:div w:id="621157650">
          <w:marLeft w:val="806"/>
          <w:marRight w:val="0"/>
          <w:marTop w:val="120"/>
          <w:marBottom w:val="120"/>
          <w:divBdr>
            <w:top w:val="none" w:sz="0" w:space="0" w:color="auto"/>
            <w:left w:val="none" w:sz="0" w:space="0" w:color="auto"/>
            <w:bottom w:val="none" w:sz="0" w:space="0" w:color="auto"/>
            <w:right w:val="none" w:sz="0" w:space="0" w:color="auto"/>
          </w:divBdr>
        </w:div>
        <w:div w:id="1518693636">
          <w:marLeft w:val="806"/>
          <w:marRight w:val="0"/>
          <w:marTop w:val="120"/>
          <w:marBottom w:val="120"/>
          <w:divBdr>
            <w:top w:val="none" w:sz="0" w:space="0" w:color="auto"/>
            <w:left w:val="none" w:sz="0" w:space="0" w:color="auto"/>
            <w:bottom w:val="none" w:sz="0" w:space="0" w:color="auto"/>
            <w:right w:val="none" w:sz="0" w:space="0" w:color="auto"/>
          </w:divBdr>
        </w:div>
        <w:div w:id="1901092813">
          <w:marLeft w:val="1166"/>
          <w:marRight w:val="0"/>
          <w:marTop w:val="120"/>
          <w:marBottom w:val="120"/>
          <w:divBdr>
            <w:top w:val="none" w:sz="0" w:space="0" w:color="auto"/>
            <w:left w:val="none" w:sz="0" w:space="0" w:color="auto"/>
            <w:bottom w:val="none" w:sz="0" w:space="0" w:color="auto"/>
            <w:right w:val="none" w:sz="0" w:space="0" w:color="auto"/>
          </w:divBdr>
        </w:div>
      </w:divsChild>
    </w:div>
    <w:div w:id="1885217069">
      <w:bodyDiv w:val="1"/>
      <w:marLeft w:val="0"/>
      <w:marRight w:val="0"/>
      <w:marTop w:val="0"/>
      <w:marBottom w:val="0"/>
      <w:divBdr>
        <w:top w:val="none" w:sz="0" w:space="0" w:color="auto"/>
        <w:left w:val="none" w:sz="0" w:space="0" w:color="auto"/>
        <w:bottom w:val="none" w:sz="0" w:space="0" w:color="auto"/>
        <w:right w:val="none" w:sz="0" w:space="0" w:color="auto"/>
      </w:divBdr>
    </w:div>
    <w:div w:id="1885558834">
      <w:bodyDiv w:val="1"/>
      <w:marLeft w:val="0"/>
      <w:marRight w:val="0"/>
      <w:marTop w:val="0"/>
      <w:marBottom w:val="0"/>
      <w:divBdr>
        <w:top w:val="none" w:sz="0" w:space="0" w:color="auto"/>
        <w:left w:val="none" w:sz="0" w:space="0" w:color="auto"/>
        <w:bottom w:val="none" w:sz="0" w:space="0" w:color="auto"/>
        <w:right w:val="none" w:sz="0" w:space="0" w:color="auto"/>
      </w:divBdr>
    </w:div>
    <w:div w:id="1885941698">
      <w:bodyDiv w:val="1"/>
      <w:marLeft w:val="0"/>
      <w:marRight w:val="0"/>
      <w:marTop w:val="0"/>
      <w:marBottom w:val="0"/>
      <w:divBdr>
        <w:top w:val="none" w:sz="0" w:space="0" w:color="auto"/>
        <w:left w:val="none" w:sz="0" w:space="0" w:color="auto"/>
        <w:bottom w:val="none" w:sz="0" w:space="0" w:color="auto"/>
        <w:right w:val="none" w:sz="0" w:space="0" w:color="auto"/>
      </w:divBdr>
      <w:divsChild>
        <w:div w:id="1013845176">
          <w:marLeft w:val="0"/>
          <w:marRight w:val="0"/>
          <w:marTop w:val="0"/>
          <w:marBottom w:val="0"/>
          <w:divBdr>
            <w:top w:val="none" w:sz="0" w:space="0" w:color="auto"/>
            <w:left w:val="none" w:sz="0" w:space="0" w:color="auto"/>
            <w:bottom w:val="none" w:sz="0" w:space="0" w:color="auto"/>
            <w:right w:val="none" w:sz="0" w:space="0" w:color="auto"/>
          </w:divBdr>
        </w:div>
      </w:divsChild>
    </w:div>
    <w:div w:id="1899364489">
      <w:bodyDiv w:val="1"/>
      <w:marLeft w:val="0"/>
      <w:marRight w:val="0"/>
      <w:marTop w:val="0"/>
      <w:marBottom w:val="0"/>
      <w:divBdr>
        <w:top w:val="none" w:sz="0" w:space="0" w:color="auto"/>
        <w:left w:val="none" w:sz="0" w:space="0" w:color="auto"/>
        <w:bottom w:val="none" w:sz="0" w:space="0" w:color="auto"/>
        <w:right w:val="none" w:sz="0" w:space="0" w:color="auto"/>
      </w:divBdr>
    </w:div>
    <w:div w:id="1902056278">
      <w:bodyDiv w:val="1"/>
      <w:marLeft w:val="0"/>
      <w:marRight w:val="0"/>
      <w:marTop w:val="0"/>
      <w:marBottom w:val="0"/>
      <w:divBdr>
        <w:top w:val="none" w:sz="0" w:space="0" w:color="auto"/>
        <w:left w:val="none" w:sz="0" w:space="0" w:color="auto"/>
        <w:bottom w:val="none" w:sz="0" w:space="0" w:color="auto"/>
        <w:right w:val="none" w:sz="0" w:space="0" w:color="auto"/>
      </w:divBdr>
    </w:div>
    <w:div w:id="1902784384">
      <w:bodyDiv w:val="1"/>
      <w:marLeft w:val="0"/>
      <w:marRight w:val="0"/>
      <w:marTop w:val="0"/>
      <w:marBottom w:val="0"/>
      <w:divBdr>
        <w:top w:val="none" w:sz="0" w:space="0" w:color="auto"/>
        <w:left w:val="none" w:sz="0" w:space="0" w:color="auto"/>
        <w:bottom w:val="none" w:sz="0" w:space="0" w:color="auto"/>
        <w:right w:val="none" w:sz="0" w:space="0" w:color="auto"/>
      </w:divBdr>
      <w:divsChild>
        <w:div w:id="81882521">
          <w:marLeft w:val="0"/>
          <w:marRight w:val="0"/>
          <w:marTop w:val="0"/>
          <w:marBottom w:val="60"/>
          <w:divBdr>
            <w:top w:val="none" w:sz="0" w:space="0" w:color="auto"/>
            <w:left w:val="none" w:sz="0" w:space="0" w:color="auto"/>
            <w:bottom w:val="none" w:sz="0" w:space="0" w:color="auto"/>
            <w:right w:val="none" w:sz="0" w:space="0" w:color="auto"/>
          </w:divBdr>
        </w:div>
        <w:div w:id="52776108">
          <w:marLeft w:val="0"/>
          <w:marRight w:val="0"/>
          <w:marTop w:val="60"/>
          <w:marBottom w:val="60"/>
          <w:divBdr>
            <w:top w:val="none" w:sz="0" w:space="0" w:color="auto"/>
            <w:left w:val="none" w:sz="0" w:space="0" w:color="auto"/>
            <w:bottom w:val="none" w:sz="0" w:space="0" w:color="auto"/>
            <w:right w:val="none" w:sz="0" w:space="0" w:color="auto"/>
          </w:divBdr>
        </w:div>
        <w:div w:id="605573996">
          <w:marLeft w:val="0"/>
          <w:marRight w:val="0"/>
          <w:marTop w:val="0"/>
          <w:marBottom w:val="0"/>
          <w:divBdr>
            <w:top w:val="none" w:sz="0" w:space="0" w:color="auto"/>
            <w:left w:val="none" w:sz="0" w:space="0" w:color="auto"/>
            <w:bottom w:val="none" w:sz="0" w:space="0" w:color="auto"/>
            <w:right w:val="none" w:sz="0" w:space="0" w:color="auto"/>
          </w:divBdr>
        </w:div>
      </w:divsChild>
    </w:div>
    <w:div w:id="1904872169">
      <w:bodyDiv w:val="1"/>
      <w:marLeft w:val="0"/>
      <w:marRight w:val="0"/>
      <w:marTop w:val="0"/>
      <w:marBottom w:val="0"/>
      <w:divBdr>
        <w:top w:val="none" w:sz="0" w:space="0" w:color="auto"/>
        <w:left w:val="none" w:sz="0" w:space="0" w:color="auto"/>
        <w:bottom w:val="none" w:sz="0" w:space="0" w:color="auto"/>
        <w:right w:val="none" w:sz="0" w:space="0" w:color="auto"/>
      </w:divBdr>
    </w:div>
    <w:div w:id="1907960082">
      <w:bodyDiv w:val="1"/>
      <w:marLeft w:val="0"/>
      <w:marRight w:val="0"/>
      <w:marTop w:val="0"/>
      <w:marBottom w:val="0"/>
      <w:divBdr>
        <w:top w:val="none" w:sz="0" w:space="0" w:color="auto"/>
        <w:left w:val="none" w:sz="0" w:space="0" w:color="auto"/>
        <w:bottom w:val="none" w:sz="0" w:space="0" w:color="auto"/>
        <w:right w:val="none" w:sz="0" w:space="0" w:color="auto"/>
      </w:divBdr>
    </w:div>
    <w:div w:id="1910572604">
      <w:bodyDiv w:val="1"/>
      <w:marLeft w:val="0"/>
      <w:marRight w:val="0"/>
      <w:marTop w:val="0"/>
      <w:marBottom w:val="0"/>
      <w:divBdr>
        <w:top w:val="none" w:sz="0" w:space="0" w:color="auto"/>
        <w:left w:val="none" w:sz="0" w:space="0" w:color="auto"/>
        <w:bottom w:val="none" w:sz="0" w:space="0" w:color="auto"/>
        <w:right w:val="none" w:sz="0" w:space="0" w:color="auto"/>
      </w:divBdr>
      <w:divsChild>
        <w:div w:id="8340449">
          <w:marLeft w:val="0"/>
          <w:marRight w:val="0"/>
          <w:marTop w:val="0"/>
          <w:marBottom w:val="300"/>
          <w:divBdr>
            <w:top w:val="none" w:sz="0" w:space="0" w:color="auto"/>
            <w:left w:val="none" w:sz="0" w:space="0" w:color="auto"/>
            <w:bottom w:val="none" w:sz="0" w:space="0" w:color="auto"/>
            <w:right w:val="none" w:sz="0" w:space="0" w:color="auto"/>
          </w:divBdr>
        </w:div>
        <w:div w:id="897594619">
          <w:marLeft w:val="0"/>
          <w:marRight w:val="0"/>
          <w:marTop w:val="150"/>
          <w:marBottom w:val="300"/>
          <w:divBdr>
            <w:top w:val="none" w:sz="0" w:space="0" w:color="auto"/>
            <w:left w:val="none" w:sz="0" w:space="0" w:color="auto"/>
            <w:bottom w:val="none" w:sz="0" w:space="0" w:color="auto"/>
            <w:right w:val="none" w:sz="0" w:space="0" w:color="auto"/>
          </w:divBdr>
        </w:div>
        <w:div w:id="611864649">
          <w:marLeft w:val="0"/>
          <w:marRight w:val="0"/>
          <w:marTop w:val="150"/>
          <w:marBottom w:val="300"/>
          <w:divBdr>
            <w:top w:val="none" w:sz="0" w:space="0" w:color="auto"/>
            <w:left w:val="none" w:sz="0" w:space="0" w:color="auto"/>
            <w:bottom w:val="none" w:sz="0" w:space="0" w:color="auto"/>
            <w:right w:val="none" w:sz="0" w:space="0" w:color="auto"/>
          </w:divBdr>
        </w:div>
        <w:div w:id="234901265">
          <w:marLeft w:val="0"/>
          <w:marRight w:val="0"/>
          <w:marTop w:val="150"/>
          <w:marBottom w:val="300"/>
          <w:divBdr>
            <w:top w:val="none" w:sz="0" w:space="0" w:color="auto"/>
            <w:left w:val="none" w:sz="0" w:space="0" w:color="auto"/>
            <w:bottom w:val="none" w:sz="0" w:space="0" w:color="auto"/>
            <w:right w:val="none" w:sz="0" w:space="0" w:color="auto"/>
          </w:divBdr>
        </w:div>
        <w:div w:id="1671449385">
          <w:marLeft w:val="0"/>
          <w:marRight w:val="0"/>
          <w:marTop w:val="150"/>
          <w:marBottom w:val="300"/>
          <w:divBdr>
            <w:top w:val="none" w:sz="0" w:space="0" w:color="auto"/>
            <w:left w:val="none" w:sz="0" w:space="0" w:color="auto"/>
            <w:bottom w:val="none" w:sz="0" w:space="0" w:color="auto"/>
            <w:right w:val="none" w:sz="0" w:space="0" w:color="auto"/>
          </w:divBdr>
        </w:div>
      </w:divsChild>
    </w:div>
    <w:div w:id="1913464888">
      <w:bodyDiv w:val="1"/>
      <w:marLeft w:val="0"/>
      <w:marRight w:val="0"/>
      <w:marTop w:val="0"/>
      <w:marBottom w:val="0"/>
      <w:divBdr>
        <w:top w:val="none" w:sz="0" w:space="0" w:color="auto"/>
        <w:left w:val="none" w:sz="0" w:space="0" w:color="auto"/>
        <w:bottom w:val="none" w:sz="0" w:space="0" w:color="auto"/>
        <w:right w:val="none" w:sz="0" w:space="0" w:color="auto"/>
      </w:divBdr>
      <w:divsChild>
        <w:div w:id="1543981426">
          <w:marLeft w:val="0"/>
          <w:marRight w:val="0"/>
          <w:marTop w:val="0"/>
          <w:marBottom w:val="1125"/>
          <w:divBdr>
            <w:top w:val="none" w:sz="0" w:space="0" w:color="auto"/>
            <w:left w:val="none" w:sz="0" w:space="0" w:color="auto"/>
            <w:bottom w:val="none" w:sz="0" w:space="0" w:color="auto"/>
            <w:right w:val="none" w:sz="0" w:space="0" w:color="auto"/>
          </w:divBdr>
          <w:divsChild>
            <w:div w:id="559293191">
              <w:marLeft w:val="0"/>
              <w:marRight w:val="0"/>
              <w:marTop w:val="0"/>
              <w:marBottom w:val="0"/>
              <w:divBdr>
                <w:top w:val="none" w:sz="0" w:space="0" w:color="auto"/>
                <w:left w:val="none" w:sz="0" w:space="0" w:color="auto"/>
                <w:bottom w:val="none" w:sz="0" w:space="0" w:color="auto"/>
                <w:right w:val="none" w:sz="0" w:space="0" w:color="auto"/>
              </w:divBdr>
              <w:divsChild>
                <w:div w:id="1169832017">
                  <w:marLeft w:val="0"/>
                  <w:marRight w:val="0"/>
                  <w:marTop w:val="0"/>
                  <w:marBottom w:val="0"/>
                  <w:divBdr>
                    <w:top w:val="none" w:sz="0" w:space="0" w:color="auto"/>
                    <w:left w:val="none" w:sz="0" w:space="0" w:color="auto"/>
                    <w:bottom w:val="none" w:sz="0" w:space="0" w:color="auto"/>
                    <w:right w:val="none" w:sz="0" w:space="0" w:color="auto"/>
                  </w:divBdr>
                  <w:divsChild>
                    <w:div w:id="1418094865">
                      <w:marLeft w:val="0"/>
                      <w:marRight w:val="0"/>
                      <w:marTop w:val="176"/>
                      <w:marBottom w:val="225"/>
                      <w:divBdr>
                        <w:top w:val="none" w:sz="0" w:space="0" w:color="auto"/>
                        <w:left w:val="none" w:sz="0" w:space="0" w:color="auto"/>
                        <w:bottom w:val="single" w:sz="6" w:space="11" w:color="D7DAE0"/>
                        <w:right w:val="none" w:sz="0" w:space="0" w:color="auto"/>
                      </w:divBdr>
                      <w:divsChild>
                        <w:div w:id="720860511">
                          <w:marLeft w:val="0"/>
                          <w:marRight w:val="0"/>
                          <w:marTop w:val="0"/>
                          <w:marBottom w:val="225"/>
                          <w:divBdr>
                            <w:top w:val="none" w:sz="0" w:space="0" w:color="auto"/>
                            <w:left w:val="none" w:sz="0" w:space="0" w:color="auto"/>
                            <w:bottom w:val="none" w:sz="0" w:space="0" w:color="auto"/>
                            <w:right w:val="none" w:sz="0" w:space="0" w:color="auto"/>
                          </w:divBdr>
                        </w:div>
                        <w:div w:id="157057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894218">
          <w:marLeft w:val="0"/>
          <w:marRight w:val="0"/>
          <w:marTop w:val="0"/>
          <w:marBottom w:val="0"/>
          <w:divBdr>
            <w:top w:val="none" w:sz="0" w:space="0" w:color="auto"/>
            <w:left w:val="none" w:sz="0" w:space="0" w:color="auto"/>
            <w:bottom w:val="none" w:sz="0" w:space="0" w:color="auto"/>
            <w:right w:val="none" w:sz="0" w:space="0" w:color="auto"/>
          </w:divBdr>
          <w:divsChild>
            <w:div w:id="1337346298">
              <w:marLeft w:val="0"/>
              <w:marRight w:val="0"/>
              <w:marTop w:val="0"/>
              <w:marBottom w:val="675"/>
              <w:divBdr>
                <w:top w:val="none" w:sz="0" w:space="0" w:color="auto"/>
                <w:left w:val="none" w:sz="0" w:space="0" w:color="auto"/>
                <w:bottom w:val="none" w:sz="0" w:space="0" w:color="auto"/>
                <w:right w:val="none" w:sz="0" w:space="0" w:color="auto"/>
              </w:divBdr>
            </w:div>
          </w:divsChild>
        </w:div>
      </w:divsChild>
    </w:div>
    <w:div w:id="1915504628">
      <w:bodyDiv w:val="1"/>
      <w:marLeft w:val="0"/>
      <w:marRight w:val="0"/>
      <w:marTop w:val="0"/>
      <w:marBottom w:val="0"/>
      <w:divBdr>
        <w:top w:val="none" w:sz="0" w:space="0" w:color="auto"/>
        <w:left w:val="none" w:sz="0" w:space="0" w:color="auto"/>
        <w:bottom w:val="none" w:sz="0" w:space="0" w:color="auto"/>
        <w:right w:val="none" w:sz="0" w:space="0" w:color="auto"/>
      </w:divBdr>
    </w:div>
    <w:div w:id="1921789841">
      <w:bodyDiv w:val="1"/>
      <w:marLeft w:val="0"/>
      <w:marRight w:val="0"/>
      <w:marTop w:val="0"/>
      <w:marBottom w:val="0"/>
      <w:divBdr>
        <w:top w:val="none" w:sz="0" w:space="0" w:color="auto"/>
        <w:left w:val="none" w:sz="0" w:space="0" w:color="auto"/>
        <w:bottom w:val="none" w:sz="0" w:space="0" w:color="auto"/>
        <w:right w:val="none" w:sz="0" w:space="0" w:color="auto"/>
      </w:divBdr>
      <w:divsChild>
        <w:div w:id="1960336752">
          <w:marLeft w:val="0"/>
          <w:marRight w:val="900"/>
          <w:marTop w:val="0"/>
          <w:marBottom w:val="0"/>
          <w:divBdr>
            <w:top w:val="none" w:sz="0" w:space="0" w:color="auto"/>
            <w:left w:val="none" w:sz="0" w:space="0" w:color="auto"/>
            <w:bottom w:val="none" w:sz="0" w:space="0" w:color="auto"/>
            <w:right w:val="none" w:sz="0" w:space="0" w:color="auto"/>
          </w:divBdr>
        </w:div>
        <w:div w:id="2559623">
          <w:marLeft w:val="0"/>
          <w:marRight w:val="0"/>
          <w:marTop w:val="0"/>
          <w:marBottom w:val="0"/>
          <w:divBdr>
            <w:top w:val="none" w:sz="0" w:space="0" w:color="auto"/>
            <w:left w:val="none" w:sz="0" w:space="0" w:color="auto"/>
            <w:bottom w:val="none" w:sz="0" w:space="0" w:color="auto"/>
            <w:right w:val="none" w:sz="0" w:space="0" w:color="auto"/>
          </w:divBdr>
          <w:divsChild>
            <w:div w:id="961348532">
              <w:marLeft w:val="0"/>
              <w:marRight w:val="0"/>
              <w:marTop w:val="0"/>
              <w:marBottom w:val="0"/>
              <w:divBdr>
                <w:top w:val="none" w:sz="0" w:space="0" w:color="auto"/>
                <w:left w:val="none" w:sz="0" w:space="0" w:color="auto"/>
                <w:bottom w:val="none" w:sz="0" w:space="0" w:color="auto"/>
                <w:right w:val="none" w:sz="0" w:space="0" w:color="auto"/>
              </w:divBdr>
            </w:div>
            <w:div w:id="688065303">
              <w:marLeft w:val="-240"/>
              <w:marRight w:val="-240"/>
              <w:marTop w:val="0"/>
              <w:marBottom w:val="0"/>
              <w:divBdr>
                <w:top w:val="none" w:sz="0" w:space="0" w:color="auto"/>
                <w:left w:val="none" w:sz="0" w:space="0" w:color="auto"/>
                <w:bottom w:val="none" w:sz="0" w:space="0" w:color="auto"/>
                <w:right w:val="none" w:sz="0" w:space="0" w:color="auto"/>
              </w:divBdr>
              <w:divsChild>
                <w:div w:id="809247067">
                  <w:marLeft w:val="0"/>
                  <w:marRight w:val="0"/>
                  <w:marTop w:val="0"/>
                  <w:marBottom w:val="0"/>
                  <w:divBdr>
                    <w:top w:val="none" w:sz="0" w:space="0" w:color="auto"/>
                    <w:left w:val="none" w:sz="0" w:space="0" w:color="auto"/>
                    <w:bottom w:val="none" w:sz="0" w:space="0" w:color="auto"/>
                    <w:right w:val="none" w:sz="0" w:space="0" w:color="auto"/>
                  </w:divBdr>
                  <w:divsChild>
                    <w:div w:id="688068768">
                      <w:marLeft w:val="0"/>
                      <w:marRight w:val="0"/>
                      <w:marTop w:val="0"/>
                      <w:marBottom w:val="0"/>
                      <w:divBdr>
                        <w:top w:val="none" w:sz="0" w:space="0" w:color="auto"/>
                        <w:left w:val="none" w:sz="0" w:space="0" w:color="auto"/>
                        <w:bottom w:val="none" w:sz="0" w:space="0" w:color="auto"/>
                        <w:right w:val="none" w:sz="0" w:space="0" w:color="auto"/>
                      </w:divBdr>
                    </w:div>
                  </w:divsChild>
                </w:div>
                <w:div w:id="93343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173482">
          <w:marLeft w:val="0"/>
          <w:marRight w:val="900"/>
          <w:marTop w:val="0"/>
          <w:marBottom w:val="0"/>
          <w:divBdr>
            <w:top w:val="none" w:sz="0" w:space="0" w:color="auto"/>
            <w:left w:val="none" w:sz="0" w:space="0" w:color="auto"/>
            <w:bottom w:val="none" w:sz="0" w:space="0" w:color="auto"/>
            <w:right w:val="none" w:sz="0" w:space="0" w:color="auto"/>
          </w:divBdr>
        </w:div>
        <w:div w:id="1249922811">
          <w:marLeft w:val="0"/>
          <w:marRight w:val="0"/>
          <w:marTop w:val="0"/>
          <w:marBottom w:val="0"/>
          <w:divBdr>
            <w:top w:val="none" w:sz="0" w:space="0" w:color="auto"/>
            <w:left w:val="none" w:sz="0" w:space="0" w:color="auto"/>
            <w:bottom w:val="none" w:sz="0" w:space="0" w:color="auto"/>
            <w:right w:val="none" w:sz="0" w:space="0" w:color="auto"/>
          </w:divBdr>
          <w:divsChild>
            <w:div w:id="140460888">
              <w:marLeft w:val="0"/>
              <w:marRight w:val="0"/>
              <w:marTop w:val="0"/>
              <w:marBottom w:val="0"/>
              <w:divBdr>
                <w:top w:val="none" w:sz="0" w:space="0" w:color="auto"/>
                <w:left w:val="none" w:sz="0" w:space="0" w:color="auto"/>
                <w:bottom w:val="none" w:sz="0" w:space="0" w:color="auto"/>
                <w:right w:val="none" w:sz="0" w:space="0" w:color="auto"/>
              </w:divBdr>
            </w:div>
            <w:div w:id="1540390262">
              <w:marLeft w:val="-240"/>
              <w:marRight w:val="-240"/>
              <w:marTop w:val="0"/>
              <w:marBottom w:val="0"/>
              <w:divBdr>
                <w:top w:val="none" w:sz="0" w:space="0" w:color="auto"/>
                <w:left w:val="none" w:sz="0" w:space="0" w:color="auto"/>
                <w:bottom w:val="none" w:sz="0" w:space="0" w:color="auto"/>
                <w:right w:val="none" w:sz="0" w:space="0" w:color="auto"/>
              </w:divBdr>
              <w:divsChild>
                <w:div w:id="1367488833">
                  <w:marLeft w:val="0"/>
                  <w:marRight w:val="0"/>
                  <w:marTop w:val="0"/>
                  <w:marBottom w:val="0"/>
                  <w:divBdr>
                    <w:top w:val="none" w:sz="0" w:space="0" w:color="auto"/>
                    <w:left w:val="none" w:sz="0" w:space="0" w:color="auto"/>
                    <w:bottom w:val="none" w:sz="0" w:space="0" w:color="auto"/>
                    <w:right w:val="none" w:sz="0" w:space="0" w:color="auto"/>
                  </w:divBdr>
                  <w:divsChild>
                    <w:div w:id="482502252">
                      <w:marLeft w:val="0"/>
                      <w:marRight w:val="0"/>
                      <w:marTop w:val="0"/>
                      <w:marBottom w:val="0"/>
                      <w:divBdr>
                        <w:top w:val="none" w:sz="0" w:space="0" w:color="auto"/>
                        <w:left w:val="none" w:sz="0" w:space="0" w:color="auto"/>
                        <w:bottom w:val="none" w:sz="0" w:space="0" w:color="auto"/>
                        <w:right w:val="none" w:sz="0" w:space="0" w:color="auto"/>
                      </w:divBdr>
                    </w:div>
                  </w:divsChild>
                </w:div>
                <w:div w:id="49388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93056">
          <w:marLeft w:val="0"/>
          <w:marRight w:val="900"/>
          <w:marTop w:val="0"/>
          <w:marBottom w:val="0"/>
          <w:divBdr>
            <w:top w:val="none" w:sz="0" w:space="0" w:color="auto"/>
            <w:left w:val="none" w:sz="0" w:space="0" w:color="auto"/>
            <w:bottom w:val="none" w:sz="0" w:space="0" w:color="auto"/>
            <w:right w:val="none" w:sz="0" w:space="0" w:color="auto"/>
          </w:divBdr>
        </w:div>
        <w:div w:id="1332954509">
          <w:marLeft w:val="0"/>
          <w:marRight w:val="0"/>
          <w:marTop w:val="0"/>
          <w:marBottom w:val="0"/>
          <w:divBdr>
            <w:top w:val="none" w:sz="0" w:space="0" w:color="auto"/>
            <w:left w:val="none" w:sz="0" w:space="0" w:color="auto"/>
            <w:bottom w:val="none" w:sz="0" w:space="0" w:color="auto"/>
            <w:right w:val="none" w:sz="0" w:space="0" w:color="auto"/>
          </w:divBdr>
          <w:divsChild>
            <w:div w:id="1701323645">
              <w:marLeft w:val="0"/>
              <w:marRight w:val="0"/>
              <w:marTop w:val="0"/>
              <w:marBottom w:val="0"/>
              <w:divBdr>
                <w:top w:val="none" w:sz="0" w:space="0" w:color="auto"/>
                <w:left w:val="none" w:sz="0" w:space="0" w:color="auto"/>
                <w:bottom w:val="none" w:sz="0" w:space="0" w:color="auto"/>
                <w:right w:val="none" w:sz="0" w:space="0" w:color="auto"/>
              </w:divBdr>
            </w:div>
            <w:div w:id="1416709831">
              <w:marLeft w:val="-240"/>
              <w:marRight w:val="-240"/>
              <w:marTop w:val="0"/>
              <w:marBottom w:val="0"/>
              <w:divBdr>
                <w:top w:val="none" w:sz="0" w:space="0" w:color="auto"/>
                <w:left w:val="none" w:sz="0" w:space="0" w:color="auto"/>
                <w:bottom w:val="none" w:sz="0" w:space="0" w:color="auto"/>
                <w:right w:val="none" w:sz="0" w:space="0" w:color="auto"/>
              </w:divBdr>
              <w:divsChild>
                <w:div w:id="680552609">
                  <w:marLeft w:val="0"/>
                  <w:marRight w:val="0"/>
                  <w:marTop w:val="0"/>
                  <w:marBottom w:val="0"/>
                  <w:divBdr>
                    <w:top w:val="none" w:sz="0" w:space="0" w:color="auto"/>
                    <w:left w:val="none" w:sz="0" w:space="0" w:color="auto"/>
                    <w:bottom w:val="none" w:sz="0" w:space="0" w:color="auto"/>
                    <w:right w:val="none" w:sz="0" w:space="0" w:color="auto"/>
                  </w:divBdr>
                  <w:divsChild>
                    <w:div w:id="1986664888">
                      <w:marLeft w:val="0"/>
                      <w:marRight w:val="0"/>
                      <w:marTop w:val="0"/>
                      <w:marBottom w:val="0"/>
                      <w:divBdr>
                        <w:top w:val="none" w:sz="0" w:space="0" w:color="auto"/>
                        <w:left w:val="none" w:sz="0" w:space="0" w:color="auto"/>
                        <w:bottom w:val="none" w:sz="0" w:space="0" w:color="auto"/>
                        <w:right w:val="none" w:sz="0" w:space="0" w:color="auto"/>
                      </w:divBdr>
                    </w:div>
                  </w:divsChild>
                </w:div>
                <w:div w:id="11136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177846">
          <w:marLeft w:val="0"/>
          <w:marRight w:val="900"/>
          <w:marTop w:val="0"/>
          <w:marBottom w:val="150"/>
          <w:divBdr>
            <w:top w:val="none" w:sz="0" w:space="0" w:color="auto"/>
            <w:left w:val="none" w:sz="0" w:space="0" w:color="auto"/>
            <w:bottom w:val="none" w:sz="0" w:space="0" w:color="auto"/>
            <w:right w:val="none" w:sz="0" w:space="0" w:color="auto"/>
          </w:divBdr>
        </w:div>
        <w:div w:id="1037856305">
          <w:marLeft w:val="0"/>
          <w:marRight w:val="0"/>
          <w:marTop w:val="0"/>
          <w:marBottom w:val="0"/>
          <w:divBdr>
            <w:top w:val="none" w:sz="0" w:space="0" w:color="auto"/>
            <w:left w:val="none" w:sz="0" w:space="0" w:color="auto"/>
            <w:bottom w:val="none" w:sz="0" w:space="0" w:color="auto"/>
            <w:right w:val="none" w:sz="0" w:space="0" w:color="auto"/>
          </w:divBdr>
          <w:divsChild>
            <w:div w:id="1096443926">
              <w:marLeft w:val="0"/>
              <w:marRight w:val="0"/>
              <w:marTop w:val="0"/>
              <w:marBottom w:val="0"/>
              <w:divBdr>
                <w:top w:val="none" w:sz="0" w:space="0" w:color="auto"/>
                <w:left w:val="none" w:sz="0" w:space="0" w:color="auto"/>
                <w:bottom w:val="none" w:sz="0" w:space="0" w:color="auto"/>
                <w:right w:val="none" w:sz="0" w:space="0" w:color="auto"/>
              </w:divBdr>
            </w:div>
            <w:div w:id="292293507">
              <w:marLeft w:val="-240"/>
              <w:marRight w:val="-240"/>
              <w:marTop w:val="0"/>
              <w:marBottom w:val="0"/>
              <w:divBdr>
                <w:top w:val="none" w:sz="0" w:space="0" w:color="auto"/>
                <w:left w:val="none" w:sz="0" w:space="0" w:color="auto"/>
                <w:bottom w:val="none" w:sz="0" w:space="0" w:color="auto"/>
                <w:right w:val="none" w:sz="0" w:space="0" w:color="auto"/>
              </w:divBdr>
              <w:divsChild>
                <w:div w:id="881870481">
                  <w:marLeft w:val="0"/>
                  <w:marRight w:val="0"/>
                  <w:marTop w:val="0"/>
                  <w:marBottom w:val="0"/>
                  <w:divBdr>
                    <w:top w:val="none" w:sz="0" w:space="0" w:color="auto"/>
                    <w:left w:val="none" w:sz="0" w:space="0" w:color="auto"/>
                    <w:bottom w:val="none" w:sz="0" w:space="0" w:color="auto"/>
                    <w:right w:val="none" w:sz="0" w:space="0" w:color="auto"/>
                  </w:divBdr>
                  <w:divsChild>
                    <w:div w:id="950480984">
                      <w:marLeft w:val="0"/>
                      <w:marRight w:val="0"/>
                      <w:marTop w:val="0"/>
                      <w:marBottom w:val="0"/>
                      <w:divBdr>
                        <w:top w:val="none" w:sz="0" w:space="0" w:color="auto"/>
                        <w:left w:val="none" w:sz="0" w:space="0" w:color="auto"/>
                        <w:bottom w:val="none" w:sz="0" w:space="0" w:color="auto"/>
                        <w:right w:val="none" w:sz="0" w:space="0" w:color="auto"/>
                      </w:divBdr>
                    </w:div>
                  </w:divsChild>
                </w:div>
                <w:div w:id="97819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1906">
          <w:marLeft w:val="0"/>
          <w:marRight w:val="900"/>
          <w:marTop w:val="0"/>
          <w:marBottom w:val="300"/>
          <w:divBdr>
            <w:top w:val="none" w:sz="0" w:space="0" w:color="auto"/>
            <w:left w:val="none" w:sz="0" w:space="0" w:color="auto"/>
            <w:bottom w:val="none" w:sz="0" w:space="0" w:color="auto"/>
            <w:right w:val="none" w:sz="0" w:space="0" w:color="auto"/>
          </w:divBdr>
        </w:div>
        <w:div w:id="1500653901">
          <w:marLeft w:val="0"/>
          <w:marRight w:val="0"/>
          <w:marTop w:val="0"/>
          <w:marBottom w:val="0"/>
          <w:divBdr>
            <w:top w:val="none" w:sz="0" w:space="0" w:color="auto"/>
            <w:left w:val="none" w:sz="0" w:space="0" w:color="auto"/>
            <w:bottom w:val="none" w:sz="0" w:space="0" w:color="auto"/>
            <w:right w:val="none" w:sz="0" w:space="0" w:color="auto"/>
          </w:divBdr>
          <w:divsChild>
            <w:div w:id="1321930199">
              <w:marLeft w:val="0"/>
              <w:marRight w:val="0"/>
              <w:marTop w:val="0"/>
              <w:marBottom w:val="0"/>
              <w:divBdr>
                <w:top w:val="none" w:sz="0" w:space="0" w:color="auto"/>
                <w:left w:val="none" w:sz="0" w:space="0" w:color="auto"/>
                <w:bottom w:val="none" w:sz="0" w:space="0" w:color="auto"/>
                <w:right w:val="none" w:sz="0" w:space="0" w:color="auto"/>
              </w:divBdr>
            </w:div>
            <w:div w:id="887181036">
              <w:marLeft w:val="-240"/>
              <w:marRight w:val="-240"/>
              <w:marTop w:val="0"/>
              <w:marBottom w:val="0"/>
              <w:divBdr>
                <w:top w:val="none" w:sz="0" w:space="0" w:color="auto"/>
                <w:left w:val="none" w:sz="0" w:space="0" w:color="auto"/>
                <w:bottom w:val="none" w:sz="0" w:space="0" w:color="auto"/>
                <w:right w:val="none" w:sz="0" w:space="0" w:color="auto"/>
              </w:divBdr>
              <w:divsChild>
                <w:div w:id="1965454653">
                  <w:marLeft w:val="0"/>
                  <w:marRight w:val="0"/>
                  <w:marTop w:val="0"/>
                  <w:marBottom w:val="0"/>
                  <w:divBdr>
                    <w:top w:val="none" w:sz="0" w:space="0" w:color="auto"/>
                    <w:left w:val="none" w:sz="0" w:space="0" w:color="auto"/>
                    <w:bottom w:val="none" w:sz="0" w:space="0" w:color="auto"/>
                    <w:right w:val="none" w:sz="0" w:space="0" w:color="auto"/>
                  </w:divBdr>
                </w:div>
                <w:div w:id="802501624">
                  <w:marLeft w:val="0"/>
                  <w:marRight w:val="0"/>
                  <w:marTop w:val="0"/>
                  <w:marBottom w:val="0"/>
                  <w:divBdr>
                    <w:top w:val="none" w:sz="0" w:space="0" w:color="auto"/>
                    <w:left w:val="none" w:sz="0" w:space="0" w:color="auto"/>
                    <w:bottom w:val="none" w:sz="0" w:space="0" w:color="auto"/>
                    <w:right w:val="none" w:sz="0" w:space="0" w:color="auto"/>
                  </w:divBdr>
                  <w:divsChild>
                    <w:div w:id="1610316903">
                      <w:marLeft w:val="300"/>
                      <w:marRight w:val="300"/>
                      <w:marTop w:val="300"/>
                      <w:marBottom w:val="150"/>
                      <w:divBdr>
                        <w:top w:val="none" w:sz="0" w:space="0" w:color="auto"/>
                        <w:left w:val="none" w:sz="0" w:space="0" w:color="auto"/>
                        <w:bottom w:val="none" w:sz="0" w:space="0" w:color="auto"/>
                        <w:right w:val="none" w:sz="0" w:space="0" w:color="auto"/>
                      </w:divBdr>
                    </w:div>
                  </w:divsChild>
                </w:div>
                <w:div w:id="2141221253">
                  <w:marLeft w:val="0"/>
                  <w:marRight w:val="0"/>
                  <w:marTop w:val="0"/>
                  <w:marBottom w:val="0"/>
                  <w:divBdr>
                    <w:top w:val="none" w:sz="0" w:space="0" w:color="auto"/>
                    <w:left w:val="none" w:sz="0" w:space="0" w:color="auto"/>
                    <w:bottom w:val="none" w:sz="0" w:space="0" w:color="auto"/>
                    <w:right w:val="none" w:sz="0" w:space="0" w:color="auto"/>
                  </w:divBdr>
                  <w:divsChild>
                    <w:div w:id="976957727">
                      <w:marLeft w:val="300"/>
                      <w:marRight w:val="300"/>
                      <w:marTop w:val="150"/>
                      <w:marBottom w:val="300"/>
                      <w:divBdr>
                        <w:top w:val="none" w:sz="0" w:space="0" w:color="auto"/>
                        <w:left w:val="none" w:sz="0" w:space="0" w:color="auto"/>
                        <w:bottom w:val="none" w:sz="0" w:space="0" w:color="auto"/>
                        <w:right w:val="none" w:sz="0" w:space="0" w:color="auto"/>
                      </w:divBdr>
                      <w:divsChild>
                        <w:div w:id="2058158625">
                          <w:marLeft w:val="0"/>
                          <w:marRight w:val="0"/>
                          <w:marTop w:val="150"/>
                          <w:marBottom w:val="150"/>
                          <w:divBdr>
                            <w:top w:val="none" w:sz="0" w:space="0" w:color="auto"/>
                            <w:left w:val="none" w:sz="0" w:space="0" w:color="auto"/>
                            <w:bottom w:val="none" w:sz="0" w:space="0" w:color="auto"/>
                            <w:right w:val="none" w:sz="0" w:space="0" w:color="auto"/>
                          </w:divBdr>
                          <w:divsChild>
                            <w:div w:id="13783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436474">
          <w:marLeft w:val="0"/>
          <w:marRight w:val="900"/>
          <w:marTop w:val="0"/>
          <w:marBottom w:val="0"/>
          <w:divBdr>
            <w:top w:val="none" w:sz="0" w:space="0" w:color="auto"/>
            <w:left w:val="none" w:sz="0" w:space="0" w:color="auto"/>
            <w:bottom w:val="none" w:sz="0" w:space="0" w:color="auto"/>
            <w:right w:val="none" w:sz="0" w:space="0" w:color="auto"/>
          </w:divBdr>
        </w:div>
        <w:div w:id="2000187878">
          <w:marLeft w:val="0"/>
          <w:marRight w:val="900"/>
          <w:marTop w:val="0"/>
          <w:marBottom w:val="0"/>
          <w:divBdr>
            <w:top w:val="none" w:sz="0" w:space="0" w:color="auto"/>
            <w:left w:val="none" w:sz="0" w:space="0" w:color="auto"/>
            <w:bottom w:val="none" w:sz="0" w:space="0" w:color="auto"/>
            <w:right w:val="none" w:sz="0" w:space="0" w:color="auto"/>
          </w:divBdr>
        </w:div>
        <w:div w:id="576088444">
          <w:marLeft w:val="0"/>
          <w:marRight w:val="900"/>
          <w:marTop w:val="0"/>
          <w:marBottom w:val="0"/>
          <w:divBdr>
            <w:top w:val="none" w:sz="0" w:space="0" w:color="auto"/>
            <w:left w:val="none" w:sz="0" w:space="0" w:color="auto"/>
            <w:bottom w:val="none" w:sz="0" w:space="0" w:color="auto"/>
            <w:right w:val="none" w:sz="0" w:space="0" w:color="auto"/>
          </w:divBdr>
        </w:div>
        <w:div w:id="1343388091">
          <w:marLeft w:val="0"/>
          <w:marRight w:val="900"/>
          <w:marTop w:val="0"/>
          <w:marBottom w:val="450"/>
          <w:divBdr>
            <w:top w:val="none" w:sz="0" w:space="0" w:color="auto"/>
            <w:left w:val="none" w:sz="0" w:space="0" w:color="auto"/>
            <w:bottom w:val="none" w:sz="0" w:space="0" w:color="auto"/>
            <w:right w:val="none" w:sz="0" w:space="0" w:color="auto"/>
          </w:divBdr>
        </w:div>
        <w:div w:id="355892132">
          <w:marLeft w:val="0"/>
          <w:marRight w:val="0"/>
          <w:marTop w:val="150"/>
          <w:marBottom w:val="150"/>
          <w:divBdr>
            <w:top w:val="none" w:sz="0" w:space="0" w:color="auto"/>
            <w:left w:val="none" w:sz="0" w:space="0" w:color="auto"/>
            <w:bottom w:val="none" w:sz="0" w:space="0" w:color="auto"/>
            <w:right w:val="none" w:sz="0" w:space="0" w:color="auto"/>
          </w:divBdr>
          <w:divsChild>
            <w:div w:id="975574195">
              <w:marLeft w:val="0"/>
              <w:marRight w:val="0"/>
              <w:marTop w:val="150"/>
              <w:marBottom w:val="150"/>
              <w:divBdr>
                <w:top w:val="none" w:sz="0" w:space="0" w:color="auto"/>
                <w:left w:val="none" w:sz="0" w:space="0" w:color="auto"/>
                <w:bottom w:val="none" w:sz="0" w:space="0" w:color="auto"/>
                <w:right w:val="none" w:sz="0" w:space="0" w:color="auto"/>
              </w:divBdr>
              <w:divsChild>
                <w:div w:id="57975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86331">
          <w:marLeft w:val="0"/>
          <w:marRight w:val="900"/>
          <w:marTop w:val="0"/>
          <w:marBottom w:val="150"/>
          <w:divBdr>
            <w:top w:val="none" w:sz="0" w:space="0" w:color="auto"/>
            <w:left w:val="none" w:sz="0" w:space="0" w:color="auto"/>
            <w:bottom w:val="none" w:sz="0" w:space="0" w:color="auto"/>
            <w:right w:val="none" w:sz="0" w:space="0" w:color="auto"/>
          </w:divBdr>
        </w:div>
        <w:div w:id="1805274829">
          <w:marLeft w:val="0"/>
          <w:marRight w:val="0"/>
          <w:marTop w:val="0"/>
          <w:marBottom w:val="0"/>
          <w:divBdr>
            <w:top w:val="none" w:sz="0" w:space="0" w:color="auto"/>
            <w:left w:val="none" w:sz="0" w:space="0" w:color="auto"/>
            <w:bottom w:val="none" w:sz="0" w:space="0" w:color="auto"/>
            <w:right w:val="none" w:sz="0" w:space="0" w:color="auto"/>
          </w:divBdr>
        </w:div>
        <w:div w:id="874074452">
          <w:marLeft w:val="0"/>
          <w:marRight w:val="900"/>
          <w:marTop w:val="0"/>
          <w:marBottom w:val="0"/>
          <w:divBdr>
            <w:top w:val="none" w:sz="0" w:space="0" w:color="auto"/>
            <w:left w:val="none" w:sz="0" w:space="0" w:color="auto"/>
            <w:bottom w:val="none" w:sz="0" w:space="0" w:color="auto"/>
            <w:right w:val="none" w:sz="0" w:space="0" w:color="auto"/>
          </w:divBdr>
        </w:div>
        <w:div w:id="499859210">
          <w:marLeft w:val="0"/>
          <w:marRight w:val="900"/>
          <w:marTop w:val="300"/>
          <w:marBottom w:val="300"/>
          <w:divBdr>
            <w:top w:val="none" w:sz="0" w:space="0" w:color="auto"/>
            <w:left w:val="none" w:sz="0" w:space="0" w:color="auto"/>
            <w:bottom w:val="none" w:sz="0" w:space="0" w:color="auto"/>
            <w:right w:val="none" w:sz="0" w:space="0" w:color="auto"/>
          </w:divBdr>
        </w:div>
        <w:div w:id="413166101">
          <w:marLeft w:val="0"/>
          <w:marRight w:val="0"/>
          <w:marTop w:val="0"/>
          <w:marBottom w:val="0"/>
          <w:divBdr>
            <w:top w:val="none" w:sz="0" w:space="0" w:color="auto"/>
            <w:left w:val="none" w:sz="0" w:space="0" w:color="auto"/>
            <w:bottom w:val="none" w:sz="0" w:space="0" w:color="auto"/>
            <w:right w:val="none" w:sz="0" w:space="0" w:color="auto"/>
          </w:divBdr>
          <w:divsChild>
            <w:div w:id="272903570">
              <w:marLeft w:val="0"/>
              <w:marRight w:val="0"/>
              <w:marTop w:val="0"/>
              <w:marBottom w:val="0"/>
              <w:divBdr>
                <w:top w:val="none" w:sz="0" w:space="0" w:color="auto"/>
                <w:left w:val="none" w:sz="0" w:space="0" w:color="auto"/>
                <w:bottom w:val="none" w:sz="0" w:space="0" w:color="auto"/>
                <w:right w:val="none" w:sz="0" w:space="0" w:color="auto"/>
              </w:divBdr>
            </w:div>
            <w:div w:id="569654901">
              <w:marLeft w:val="-240"/>
              <w:marRight w:val="-240"/>
              <w:marTop w:val="0"/>
              <w:marBottom w:val="0"/>
              <w:divBdr>
                <w:top w:val="none" w:sz="0" w:space="0" w:color="auto"/>
                <w:left w:val="none" w:sz="0" w:space="0" w:color="auto"/>
                <w:bottom w:val="none" w:sz="0" w:space="0" w:color="auto"/>
                <w:right w:val="none" w:sz="0" w:space="0" w:color="auto"/>
              </w:divBdr>
              <w:divsChild>
                <w:div w:id="670571902">
                  <w:marLeft w:val="0"/>
                  <w:marRight w:val="0"/>
                  <w:marTop w:val="0"/>
                  <w:marBottom w:val="0"/>
                  <w:divBdr>
                    <w:top w:val="none" w:sz="0" w:space="0" w:color="auto"/>
                    <w:left w:val="none" w:sz="0" w:space="0" w:color="auto"/>
                    <w:bottom w:val="none" w:sz="0" w:space="0" w:color="auto"/>
                    <w:right w:val="none" w:sz="0" w:space="0" w:color="auto"/>
                  </w:divBdr>
                  <w:divsChild>
                    <w:div w:id="1589389412">
                      <w:marLeft w:val="0"/>
                      <w:marRight w:val="0"/>
                      <w:marTop w:val="0"/>
                      <w:marBottom w:val="0"/>
                      <w:divBdr>
                        <w:top w:val="none" w:sz="0" w:space="0" w:color="auto"/>
                        <w:left w:val="none" w:sz="0" w:space="0" w:color="auto"/>
                        <w:bottom w:val="none" w:sz="0" w:space="0" w:color="auto"/>
                        <w:right w:val="none" w:sz="0" w:space="0" w:color="auto"/>
                      </w:divBdr>
                    </w:div>
                  </w:divsChild>
                </w:div>
                <w:div w:id="199348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564650">
          <w:marLeft w:val="0"/>
          <w:marRight w:val="0"/>
          <w:marTop w:val="0"/>
          <w:marBottom w:val="0"/>
          <w:divBdr>
            <w:top w:val="none" w:sz="0" w:space="0" w:color="auto"/>
            <w:left w:val="none" w:sz="0" w:space="0" w:color="auto"/>
            <w:bottom w:val="none" w:sz="0" w:space="0" w:color="auto"/>
            <w:right w:val="none" w:sz="0" w:space="0" w:color="auto"/>
          </w:divBdr>
          <w:divsChild>
            <w:div w:id="1457210887">
              <w:marLeft w:val="0"/>
              <w:marRight w:val="0"/>
              <w:marTop w:val="0"/>
              <w:marBottom w:val="0"/>
              <w:divBdr>
                <w:top w:val="none" w:sz="0" w:space="0" w:color="auto"/>
                <w:left w:val="none" w:sz="0" w:space="0" w:color="auto"/>
                <w:bottom w:val="none" w:sz="0" w:space="0" w:color="auto"/>
                <w:right w:val="none" w:sz="0" w:space="0" w:color="auto"/>
              </w:divBdr>
            </w:div>
            <w:div w:id="2072119978">
              <w:marLeft w:val="-240"/>
              <w:marRight w:val="-240"/>
              <w:marTop w:val="0"/>
              <w:marBottom w:val="0"/>
              <w:divBdr>
                <w:top w:val="none" w:sz="0" w:space="0" w:color="auto"/>
                <w:left w:val="none" w:sz="0" w:space="0" w:color="auto"/>
                <w:bottom w:val="none" w:sz="0" w:space="0" w:color="auto"/>
                <w:right w:val="none" w:sz="0" w:space="0" w:color="auto"/>
              </w:divBdr>
              <w:divsChild>
                <w:div w:id="477108568">
                  <w:marLeft w:val="0"/>
                  <w:marRight w:val="0"/>
                  <w:marTop w:val="0"/>
                  <w:marBottom w:val="0"/>
                  <w:divBdr>
                    <w:top w:val="none" w:sz="0" w:space="0" w:color="auto"/>
                    <w:left w:val="none" w:sz="0" w:space="0" w:color="auto"/>
                    <w:bottom w:val="none" w:sz="0" w:space="0" w:color="auto"/>
                    <w:right w:val="none" w:sz="0" w:space="0" w:color="auto"/>
                  </w:divBdr>
                  <w:divsChild>
                    <w:div w:id="435294700">
                      <w:marLeft w:val="0"/>
                      <w:marRight w:val="0"/>
                      <w:marTop w:val="0"/>
                      <w:marBottom w:val="0"/>
                      <w:divBdr>
                        <w:top w:val="none" w:sz="0" w:space="0" w:color="auto"/>
                        <w:left w:val="none" w:sz="0" w:space="0" w:color="auto"/>
                        <w:bottom w:val="none" w:sz="0" w:space="0" w:color="auto"/>
                        <w:right w:val="none" w:sz="0" w:space="0" w:color="auto"/>
                      </w:divBdr>
                    </w:div>
                  </w:divsChild>
                </w:div>
                <w:div w:id="128110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796239">
          <w:marLeft w:val="0"/>
          <w:marRight w:val="0"/>
          <w:marTop w:val="0"/>
          <w:marBottom w:val="0"/>
          <w:divBdr>
            <w:top w:val="none" w:sz="0" w:space="0" w:color="auto"/>
            <w:left w:val="none" w:sz="0" w:space="0" w:color="auto"/>
            <w:bottom w:val="none" w:sz="0" w:space="0" w:color="auto"/>
            <w:right w:val="none" w:sz="0" w:space="0" w:color="auto"/>
          </w:divBdr>
          <w:divsChild>
            <w:div w:id="1314917371">
              <w:marLeft w:val="0"/>
              <w:marRight w:val="0"/>
              <w:marTop w:val="0"/>
              <w:marBottom w:val="0"/>
              <w:divBdr>
                <w:top w:val="none" w:sz="0" w:space="0" w:color="auto"/>
                <w:left w:val="none" w:sz="0" w:space="0" w:color="auto"/>
                <w:bottom w:val="none" w:sz="0" w:space="0" w:color="auto"/>
                <w:right w:val="none" w:sz="0" w:space="0" w:color="auto"/>
              </w:divBdr>
            </w:div>
            <w:div w:id="757562819">
              <w:marLeft w:val="-240"/>
              <w:marRight w:val="-240"/>
              <w:marTop w:val="0"/>
              <w:marBottom w:val="0"/>
              <w:divBdr>
                <w:top w:val="none" w:sz="0" w:space="0" w:color="auto"/>
                <w:left w:val="none" w:sz="0" w:space="0" w:color="auto"/>
                <w:bottom w:val="none" w:sz="0" w:space="0" w:color="auto"/>
                <w:right w:val="none" w:sz="0" w:space="0" w:color="auto"/>
              </w:divBdr>
              <w:divsChild>
                <w:div w:id="793135738">
                  <w:marLeft w:val="0"/>
                  <w:marRight w:val="0"/>
                  <w:marTop w:val="0"/>
                  <w:marBottom w:val="0"/>
                  <w:divBdr>
                    <w:top w:val="none" w:sz="0" w:space="0" w:color="auto"/>
                    <w:left w:val="none" w:sz="0" w:space="0" w:color="auto"/>
                    <w:bottom w:val="none" w:sz="0" w:space="0" w:color="auto"/>
                    <w:right w:val="none" w:sz="0" w:space="0" w:color="auto"/>
                  </w:divBdr>
                  <w:divsChild>
                    <w:div w:id="754975742">
                      <w:marLeft w:val="0"/>
                      <w:marRight w:val="0"/>
                      <w:marTop w:val="0"/>
                      <w:marBottom w:val="0"/>
                      <w:divBdr>
                        <w:top w:val="none" w:sz="0" w:space="0" w:color="auto"/>
                        <w:left w:val="none" w:sz="0" w:space="0" w:color="auto"/>
                        <w:bottom w:val="none" w:sz="0" w:space="0" w:color="auto"/>
                        <w:right w:val="none" w:sz="0" w:space="0" w:color="auto"/>
                      </w:divBdr>
                    </w:div>
                  </w:divsChild>
                </w:div>
                <w:div w:id="125871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9982">
          <w:marLeft w:val="0"/>
          <w:marRight w:val="0"/>
          <w:marTop w:val="0"/>
          <w:marBottom w:val="0"/>
          <w:divBdr>
            <w:top w:val="none" w:sz="0" w:space="0" w:color="auto"/>
            <w:left w:val="none" w:sz="0" w:space="0" w:color="auto"/>
            <w:bottom w:val="none" w:sz="0" w:space="0" w:color="auto"/>
            <w:right w:val="none" w:sz="0" w:space="0" w:color="auto"/>
          </w:divBdr>
          <w:divsChild>
            <w:div w:id="945036174">
              <w:marLeft w:val="0"/>
              <w:marRight w:val="0"/>
              <w:marTop w:val="0"/>
              <w:marBottom w:val="0"/>
              <w:divBdr>
                <w:top w:val="none" w:sz="0" w:space="0" w:color="auto"/>
                <w:left w:val="none" w:sz="0" w:space="0" w:color="auto"/>
                <w:bottom w:val="none" w:sz="0" w:space="0" w:color="auto"/>
                <w:right w:val="none" w:sz="0" w:space="0" w:color="auto"/>
              </w:divBdr>
            </w:div>
            <w:div w:id="848562290">
              <w:marLeft w:val="-240"/>
              <w:marRight w:val="-240"/>
              <w:marTop w:val="0"/>
              <w:marBottom w:val="0"/>
              <w:divBdr>
                <w:top w:val="none" w:sz="0" w:space="0" w:color="auto"/>
                <w:left w:val="none" w:sz="0" w:space="0" w:color="auto"/>
                <w:bottom w:val="none" w:sz="0" w:space="0" w:color="auto"/>
                <w:right w:val="none" w:sz="0" w:space="0" w:color="auto"/>
              </w:divBdr>
              <w:divsChild>
                <w:div w:id="2059745142">
                  <w:marLeft w:val="0"/>
                  <w:marRight w:val="0"/>
                  <w:marTop w:val="0"/>
                  <w:marBottom w:val="0"/>
                  <w:divBdr>
                    <w:top w:val="none" w:sz="0" w:space="0" w:color="auto"/>
                    <w:left w:val="none" w:sz="0" w:space="0" w:color="auto"/>
                    <w:bottom w:val="none" w:sz="0" w:space="0" w:color="auto"/>
                    <w:right w:val="none" w:sz="0" w:space="0" w:color="auto"/>
                  </w:divBdr>
                  <w:divsChild>
                    <w:div w:id="335806874">
                      <w:marLeft w:val="0"/>
                      <w:marRight w:val="0"/>
                      <w:marTop w:val="0"/>
                      <w:marBottom w:val="0"/>
                      <w:divBdr>
                        <w:top w:val="none" w:sz="0" w:space="0" w:color="auto"/>
                        <w:left w:val="none" w:sz="0" w:space="0" w:color="auto"/>
                        <w:bottom w:val="none" w:sz="0" w:space="0" w:color="auto"/>
                        <w:right w:val="none" w:sz="0" w:space="0" w:color="auto"/>
                      </w:divBdr>
                    </w:div>
                  </w:divsChild>
                </w:div>
                <w:div w:id="117545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85720">
          <w:marLeft w:val="0"/>
          <w:marRight w:val="0"/>
          <w:marTop w:val="0"/>
          <w:marBottom w:val="0"/>
          <w:divBdr>
            <w:top w:val="none" w:sz="0" w:space="0" w:color="auto"/>
            <w:left w:val="none" w:sz="0" w:space="0" w:color="auto"/>
            <w:bottom w:val="none" w:sz="0" w:space="0" w:color="auto"/>
            <w:right w:val="none" w:sz="0" w:space="0" w:color="auto"/>
          </w:divBdr>
          <w:divsChild>
            <w:div w:id="859665094">
              <w:marLeft w:val="0"/>
              <w:marRight w:val="0"/>
              <w:marTop w:val="0"/>
              <w:marBottom w:val="0"/>
              <w:divBdr>
                <w:top w:val="none" w:sz="0" w:space="0" w:color="auto"/>
                <w:left w:val="none" w:sz="0" w:space="0" w:color="auto"/>
                <w:bottom w:val="none" w:sz="0" w:space="0" w:color="auto"/>
                <w:right w:val="none" w:sz="0" w:space="0" w:color="auto"/>
              </w:divBdr>
            </w:div>
            <w:div w:id="29770386">
              <w:marLeft w:val="-240"/>
              <w:marRight w:val="-240"/>
              <w:marTop w:val="0"/>
              <w:marBottom w:val="0"/>
              <w:divBdr>
                <w:top w:val="none" w:sz="0" w:space="0" w:color="auto"/>
                <w:left w:val="none" w:sz="0" w:space="0" w:color="auto"/>
                <w:bottom w:val="none" w:sz="0" w:space="0" w:color="auto"/>
                <w:right w:val="none" w:sz="0" w:space="0" w:color="auto"/>
              </w:divBdr>
              <w:divsChild>
                <w:div w:id="959729069">
                  <w:marLeft w:val="0"/>
                  <w:marRight w:val="0"/>
                  <w:marTop w:val="0"/>
                  <w:marBottom w:val="0"/>
                  <w:divBdr>
                    <w:top w:val="none" w:sz="0" w:space="0" w:color="auto"/>
                    <w:left w:val="none" w:sz="0" w:space="0" w:color="auto"/>
                    <w:bottom w:val="none" w:sz="0" w:space="0" w:color="auto"/>
                    <w:right w:val="none" w:sz="0" w:space="0" w:color="auto"/>
                  </w:divBdr>
                  <w:divsChild>
                    <w:div w:id="986740222">
                      <w:marLeft w:val="0"/>
                      <w:marRight w:val="0"/>
                      <w:marTop w:val="0"/>
                      <w:marBottom w:val="0"/>
                      <w:divBdr>
                        <w:top w:val="none" w:sz="0" w:space="0" w:color="auto"/>
                        <w:left w:val="none" w:sz="0" w:space="0" w:color="auto"/>
                        <w:bottom w:val="none" w:sz="0" w:space="0" w:color="auto"/>
                        <w:right w:val="none" w:sz="0" w:space="0" w:color="auto"/>
                      </w:divBdr>
                    </w:div>
                  </w:divsChild>
                </w:div>
                <w:div w:id="206552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04959">
          <w:marLeft w:val="0"/>
          <w:marRight w:val="0"/>
          <w:marTop w:val="0"/>
          <w:marBottom w:val="0"/>
          <w:divBdr>
            <w:top w:val="none" w:sz="0" w:space="0" w:color="auto"/>
            <w:left w:val="none" w:sz="0" w:space="0" w:color="auto"/>
            <w:bottom w:val="none" w:sz="0" w:space="0" w:color="auto"/>
            <w:right w:val="none" w:sz="0" w:space="0" w:color="auto"/>
          </w:divBdr>
          <w:divsChild>
            <w:div w:id="1822845459">
              <w:marLeft w:val="0"/>
              <w:marRight w:val="0"/>
              <w:marTop w:val="0"/>
              <w:marBottom w:val="0"/>
              <w:divBdr>
                <w:top w:val="none" w:sz="0" w:space="0" w:color="auto"/>
                <w:left w:val="none" w:sz="0" w:space="0" w:color="auto"/>
                <w:bottom w:val="none" w:sz="0" w:space="0" w:color="auto"/>
                <w:right w:val="none" w:sz="0" w:space="0" w:color="auto"/>
              </w:divBdr>
            </w:div>
            <w:div w:id="431701609">
              <w:marLeft w:val="-240"/>
              <w:marRight w:val="-240"/>
              <w:marTop w:val="0"/>
              <w:marBottom w:val="0"/>
              <w:divBdr>
                <w:top w:val="none" w:sz="0" w:space="0" w:color="auto"/>
                <w:left w:val="none" w:sz="0" w:space="0" w:color="auto"/>
                <w:bottom w:val="none" w:sz="0" w:space="0" w:color="auto"/>
                <w:right w:val="none" w:sz="0" w:space="0" w:color="auto"/>
              </w:divBdr>
              <w:divsChild>
                <w:div w:id="311957025">
                  <w:marLeft w:val="0"/>
                  <w:marRight w:val="0"/>
                  <w:marTop w:val="0"/>
                  <w:marBottom w:val="0"/>
                  <w:divBdr>
                    <w:top w:val="none" w:sz="0" w:space="0" w:color="auto"/>
                    <w:left w:val="none" w:sz="0" w:space="0" w:color="auto"/>
                    <w:bottom w:val="none" w:sz="0" w:space="0" w:color="auto"/>
                    <w:right w:val="none" w:sz="0" w:space="0" w:color="auto"/>
                  </w:divBdr>
                  <w:divsChild>
                    <w:div w:id="281034300">
                      <w:marLeft w:val="0"/>
                      <w:marRight w:val="0"/>
                      <w:marTop w:val="0"/>
                      <w:marBottom w:val="0"/>
                      <w:divBdr>
                        <w:top w:val="none" w:sz="0" w:space="0" w:color="auto"/>
                        <w:left w:val="none" w:sz="0" w:space="0" w:color="auto"/>
                        <w:bottom w:val="none" w:sz="0" w:space="0" w:color="auto"/>
                        <w:right w:val="none" w:sz="0" w:space="0" w:color="auto"/>
                      </w:divBdr>
                    </w:div>
                  </w:divsChild>
                </w:div>
                <w:div w:id="13815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968795">
          <w:marLeft w:val="0"/>
          <w:marRight w:val="0"/>
          <w:marTop w:val="0"/>
          <w:marBottom w:val="0"/>
          <w:divBdr>
            <w:top w:val="none" w:sz="0" w:space="0" w:color="auto"/>
            <w:left w:val="none" w:sz="0" w:space="0" w:color="auto"/>
            <w:bottom w:val="none" w:sz="0" w:space="0" w:color="auto"/>
            <w:right w:val="none" w:sz="0" w:space="0" w:color="auto"/>
          </w:divBdr>
          <w:divsChild>
            <w:div w:id="1553881157">
              <w:marLeft w:val="0"/>
              <w:marRight w:val="0"/>
              <w:marTop w:val="0"/>
              <w:marBottom w:val="0"/>
              <w:divBdr>
                <w:top w:val="none" w:sz="0" w:space="0" w:color="auto"/>
                <w:left w:val="none" w:sz="0" w:space="0" w:color="auto"/>
                <w:bottom w:val="none" w:sz="0" w:space="0" w:color="auto"/>
                <w:right w:val="none" w:sz="0" w:space="0" w:color="auto"/>
              </w:divBdr>
            </w:div>
            <w:div w:id="2042825186">
              <w:marLeft w:val="-240"/>
              <w:marRight w:val="-240"/>
              <w:marTop w:val="0"/>
              <w:marBottom w:val="0"/>
              <w:divBdr>
                <w:top w:val="none" w:sz="0" w:space="0" w:color="auto"/>
                <w:left w:val="none" w:sz="0" w:space="0" w:color="auto"/>
                <w:bottom w:val="none" w:sz="0" w:space="0" w:color="auto"/>
                <w:right w:val="none" w:sz="0" w:space="0" w:color="auto"/>
              </w:divBdr>
              <w:divsChild>
                <w:div w:id="322857208">
                  <w:marLeft w:val="0"/>
                  <w:marRight w:val="0"/>
                  <w:marTop w:val="0"/>
                  <w:marBottom w:val="0"/>
                  <w:divBdr>
                    <w:top w:val="none" w:sz="0" w:space="0" w:color="auto"/>
                    <w:left w:val="none" w:sz="0" w:space="0" w:color="auto"/>
                    <w:bottom w:val="none" w:sz="0" w:space="0" w:color="auto"/>
                    <w:right w:val="none" w:sz="0" w:space="0" w:color="auto"/>
                  </w:divBdr>
                  <w:divsChild>
                    <w:div w:id="1828399177">
                      <w:marLeft w:val="0"/>
                      <w:marRight w:val="0"/>
                      <w:marTop w:val="0"/>
                      <w:marBottom w:val="0"/>
                      <w:divBdr>
                        <w:top w:val="none" w:sz="0" w:space="0" w:color="auto"/>
                        <w:left w:val="none" w:sz="0" w:space="0" w:color="auto"/>
                        <w:bottom w:val="none" w:sz="0" w:space="0" w:color="auto"/>
                        <w:right w:val="none" w:sz="0" w:space="0" w:color="auto"/>
                      </w:divBdr>
                    </w:div>
                  </w:divsChild>
                </w:div>
                <w:div w:id="74750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580486">
          <w:marLeft w:val="0"/>
          <w:marRight w:val="0"/>
          <w:marTop w:val="0"/>
          <w:marBottom w:val="0"/>
          <w:divBdr>
            <w:top w:val="none" w:sz="0" w:space="0" w:color="auto"/>
            <w:left w:val="none" w:sz="0" w:space="0" w:color="auto"/>
            <w:bottom w:val="none" w:sz="0" w:space="0" w:color="auto"/>
            <w:right w:val="none" w:sz="0" w:space="0" w:color="auto"/>
          </w:divBdr>
          <w:divsChild>
            <w:div w:id="193004371">
              <w:marLeft w:val="0"/>
              <w:marRight w:val="0"/>
              <w:marTop w:val="0"/>
              <w:marBottom w:val="0"/>
              <w:divBdr>
                <w:top w:val="none" w:sz="0" w:space="0" w:color="auto"/>
                <w:left w:val="none" w:sz="0" w:space="0" w:color="auto"/>
                <w:bottom w:val="none" w:sz="0" w:space="0" w:color="auto"/>
                <w:right w:val="none" w:sz="0" w:space="0" w:color="auto"/>
              </w:divBdr>
            </w:div>
            <w:div w:id="1840198374">
              <w:marLeft w:val="-240"/>
              <w:marRight w:val="-240"/>
              <w:marTop w:val="0"/>
              <w:marBottom w:val="0"/>
              <w:divBdr>
                <w:top w:val="none" w:sz="0" w:space="0" w:color="auto"/>
                <w:left w:val="none" w:sz="0" w:space="0" w:color="auto"/>
                <w:bottom w:val="none" w:sz="0" w:space="0" w:color="auto"/>
                <w:right w:val="none" w:sz="0" w:space="0" w:color="auto"/>
              </w:divBdr>
              <w:divsChild>
                <w:div w:id="1563298520">
                  <w:marLeft w:val="0"/>
                  <w:marRight w:val="0"/>
                  <w:marTop w:val="0"/>
                  <w:marBottom w:val="0"/>
                  <w:divBdr>
                    <w:top w:val="none" w:sz="0" w:space="0" w:color="auto"/>
                    <w:left w:val="none" w:sz="0" w:space="0" w:color="auto"/>
                    <w:bottom w:val="none" w:sz="0" w:space="0" w:color="auto"/>
                    <w:right w:val="none" w:sz="0" w:space="0" w:color="auto"/>
                  </w:divBdr>
                  <w:divsChild>
                    <w:div w:id="69470177">
                      <w:marLeft w:val="0"/>
                      <w:marRight w:val="0"/>
                      <w:marTop w:val="0"/>
                      <w:marBottom w:val="0"/>
                      <w:divBdr>
                        <w:top w:val="none" w:sz="0" w:space="0" w:color="auto"/>
                        <w:left w:val="none" w:sz="0" w:space="0" w:color="auto"/>
                        <w:bottom w:val="none" w:sz="0" w:space="0" w:color="auto"/>
                        <w:right w:val="none" w:sz="0" w:space="0" w:color="auto"/>
                      </w:divBdr>
                    </w:div>
                  </w:divsChild>
                </w:div>
                <w:div w:id="40418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50372">
          <w:marLeft w:val="0"/>
          <w:marRight w:val="900"/>
          <w:marTop w:val="0"/>
          <w:marBottom w:val="0"/>
          <w:divBdr>
            <w:top w:val="none" w:sz="0" w:space="0" w:color="auto"/>
            <w:left w:val="none" w:sz="0" w:space="0" w:color="auto"/>
            <w:bottom w:val="none" w:sz="0" w:space="0" w:color="auto"/>
            <w:right w:val="none" w:sz="0" w:space="0" w:color="auto"/>
          </w:divBdr>
        </w:div>
        <w:div w:id="943926294">
          <w:marLeft w:val="0"/>
          <w:marRight w:val="900"/>
          <w:marTop w:val="0"/>
          <w:marBottom w:val="0"/>
          <w:divBdr>
            <w:top w:val="none" w:sz="0" w:space="0" w:color="auto"/>
            <w:left w:val="none" w:sz="0" w:space="0" w:color="auto"/>
            <w:bottom w:val="none" w:sz="0" w:space="0" w:color="auto"/>
            <w:right w:val="none" w:sz="0" w:space="0" w:color="auto"/>
          </w:divBdr>
        </w:div>
        <w:div w:id="1475104722">
          <w:marLeft w:val="0"/>
          <w:marRight w:val="900"/>
          <w:marTop w:val="0"/>
          <w:marBottom w:val="0"/>
          <w:divBdr>
            <w:top w:val="none" w:sz="0" w:space="0" w:color="auto"/>
            <w:left w:val="none" w:sz="0" w:space="0" w:color="auto"/>
            <w:bottom w:val="none" w:sz="0" w:space="0" w:color="auto"/>
            <w:right w:val="none" w:sz="0" w:space="0" w:color="auto"/>
          </w:divBdr>
        </w:div>
        <w:div w:id="1466771780">
          <w:marLeft w:val="0"/>
          <w:marRight w:val="0"/>
          <w:marTop w:val="0"/>
          <w:marBottom w:val="0"/>
          <w:divBdr>
            <w:top w:val="none" w:sz="0" w:space="0" w:color="auto"/>
            <w:left w:val="none" w:sz="0" w:space="0" w:color="auto"/>
            <w:bottom w:val="none" w:sz="0" w:space="0" w:color="auto"/>
            <w:right w:val="none" w:sz="0" w:space="0" w:color="auto"/>
          </w:divBdr>
        </w:div>
        <w:div w:id="915633256">
          <w:marLeft w:val="0"/>
          <w:marRight w:val="900"/>
          <w:marTop w:val="0"/>
          <w:marBottom w:val="0"/>
          <w:divBdr>
            <w:top w:val="none" w:sz="0" w:space="0" w:color="auto"/>
            <w:left w:val="none" w:sz="0" w:space="0" w:color="auto"/>
            <w:bottom w:val="none" w:sz="0" w:space="0" w:color="auto"/>
            <w:right w:val="none" w:sz="0" w:space="0" w:color="auto"/>
          </w:divBdr>
        </w:div>
        <w:div w:id="1852715610">
          <w:marLeft w:val="0"/>
          <w:marRight w:val="900"/>
          <w:marTop w:val="0"/>
          <w:marBottom w:val="0"/>
          <w:divBdr>
            <w:top w:val="none" w:sz="0" w:space="0" w:color="auto"/>
            <w:left w:val="none" w:sz="0" w:space="0" w:color="auto"/>
            <w:bottom w:val="none" w:sz="0" w:space="0" w:color="auto"/>
            <w:right w:val="none" w:sz="0" w:space="0" w:color="auto"/>
          </w:divBdr>
        </w:div>
        <w:div w:id="1335034765">
          <w:marLeft w:val="0"/>
          <w:marRight w:val="900"/>
          <w:marTop w:val="0"/>
          <w:marBottom w:val="0"/>
          <w:divBdr>
            <w:top w:val="none" w:sz="0" w:space="0" w:color="auto"/>
            <w:left w:val="none" w:sz="0" w:space="0" w:color="auto"/>
            <w:bottom w:val="none" w:sz="0" w:space="0" w:color="auto"/>
            <w:right w:val="none" w:sz="0" w:space="0" w:color="auto"/>
          </w:divBdr>
        </w:div>
        <w:div w:id="1447390515">
          <w:marLeft w:val="0"/>
          <w:marRight w:val="0"/>
          <w:marTop w:val="0"/>
          <w:marBottom w:val="150"/>
          <w:divBdr>
            <w:top w:val="none" w:sz="0" w:space="0" w:color="auto"/>
            <w:left w:val="none" w:sz="0" w:space="0" w:color="auto"/>
            <w:bottom w:val="none" w:sz="0" w:space="0" w:color="auto"/>
            <w:right w:val="none" w:sz="0" w:space="0" w:color="auto"/>
          </w:divBdr>
          <w:divsChild>
            <w:div w:id="1406996460">
              <w:marLeft w:val="0"/>
              <w:marRight w:val="0"/>
              <w:marTop w:val="0"/>
              <w:marBottom w:val="0"/>
              <w:divBdr>
                <w:top w:val="none" w:sz="0" w:space="0" w:color="auto"/>
                <w:left w:val="none" w:sz="0" w:space="0" w:color="auto"/>
                <w:bottom w:val="none" w:sz="0" w:space="0" w:color="auto"/>
                <w:right w:val="none" w:sz="0" w:space="0" w:color="auto"/>
              </w:divBdr>
            </w:div>
            <w:div w:id="571038919">
              <w:marLeft w:val="-240"/>
              <w:marRight w:val="-240"/>
              <w:marTop w:val="0"/>
              <w:marBottom w:val="0"/>
              <w:divBdr>
                <w:top w:val="none" w:sz="0" w:space="0" w:color="auto"/>
                <w:left w:val="none" w:sz="0" w:space="0" w:color="auto"/>
                <w:bottom w:val="none" w:sz="0" w:space="0" w:color="auto"/>
                <w:right w:val="none" w:sz="0" w:space="0" w:color="auto"/>
              </w:divBdr>
              <w:divsChild>
                <w:div w:id="690111431">
                  <w:marLeft w:val="0"/>
                  <w:marRight w:val="0"/>
                  <w:marTop w:val="0"/>
                  <w:marBottom w:val="0"/>
                  <w:divBdr>
                    <w:top w:val="none" w:sz="0" w:space="0" w:color="auto"/>
                    <w:left w:val="none" w:sz="0" w:space="0" w:color="auto"/>
                    <w:bottom w:val="none" w:sz="0" w:space="0" w:color="auto"/>
                    <w:right w:val="none" w:sz="0" w:space="0" w:color="auto"/>
                  </w:divBdr>
                  <w:divsChild>
                    <w:div w:id="1870485828">
                      <w:marLeft w:val="150"/>
                      <w:marRight w:val="150"/>
                      <w:marTop w:val="150"/>
                      <w:marBottom w:val="0"/>
                      <w:divBdr>
                        <w:top w:val="none" w:sz="0" w:space="0" w:color="auto"/>
                        <w:left w:val="none" w:sz="0" w:space="0" w:color="auto"/>
                        <w:bottom w:val="none" w:sz="0" w:space="0" w:color="auto"/>
                        <w:right w:val="none" w:sz="0" w:space="0" w:color="auto"/>
                      </w:divBdr>
                    </w:div>
                  </w:divsChild>
                </w:div>
                <w:div w:id="1718705036">
                  <w:marLeft w:val="0"/>
                  <w:marRight w:val="0"/>
                  <w:marTop w:val="0"/>
                  <w:marBottom w:val="0"/>
                  <w:divBdr>
                    <w:top w:val="none" w:sz="0" w:space="0" w:color="auto"/>
                    <w:left w:val="none" w:sz="0" w:space="0" w:color="auto"/>
                    <w:bottom w:val="none" w:sz="0" w:space="0" w:color="auto"/>
                    <w:right w:val="none" w:sz="0" w:space="0" w:color="auto"/>
                  </w:divBdr>
                  <w:divsChild>
                    <w:div w:id="1083113691">
                      <w:marLeft w:val="150"/>
                      <w:marRight w:val="150"/>
                      <w:marTop w:val="150"/>
                      <w:marBottom w:val="0"/>
                      <w:divBdr>
                        <w:top w:val="none" w:sz="0" w:space="0" w:color="auto"/>
                        <w:left w:val="none" w:sz="0" w:space="0" w:color="auto"/>
                        <w:bottom w:val="none" w:sz="0" w:space="0" w:color="auto"/>
                        <w:right w:val="none" w:sz="0" w:space="0" w:color="auto"/>
                      </w:divBdr>
                    </w:div>
                  </w:divsChild>
                </w:div>
              </w:divsChild>
            </w:div>
          </w:divsChild>
        </w:div>
        <w:div w:id="2115663752">
          <w:marLeft w:val="0"/>
          <w:marRight w:val="0"/>
          <w:marTop w:val="0"/>
          <w:marBottom w:val="150"/>
          <w:divBdr>
            <w:top w:val="none" w:sz="0" w:space="0" w:color="auto"/>
            <w:left w:val="none" w:sz="0" w:space="0" w:color="auto"/>
            <w:bottom w:val="none" w:sz="0" w:space="0" w:color="auto"/>
            <w:right w:val="none" w:sz="0" w:space="0" w:color="auto"/>
          </w:divBdr>
          <w:divsChild>
            <w:div w:id="1870876813">
              <w:marLeft w:val="0"/>
              <w:marRight w:val="0"/>
              <w:marTop w:val="0"/>
              <w:marBottom w:val="0"/>
              <w:divBdr>
                <w:top w:val="none" w:sz="0" w:space="0" w:color="auto"/>
                <w:left w:val="none" w:sz="0" w:space="0" w:color="auto"/>
                <w:bottom w:val="none" w:sz="0" w:space="0" w:color="auto"/>
                <w:right w:val="none" w:sz="0" w:space="0" w:color="auto"/>
              </w:divBdr>
            </w:div>
            <w:div w:id="1746344081">
              <w:marLeft w:val="-240"/>
              <w:marRight w:val="-240"/>
              <w:marTop w:val="0"/>
              <w:marBottom w:val="0"/>
              <w:divBdr>
                <w:top w:val="none" w:sz="0" w:space="0" w:color="auto"/>
                <w:left w:val="none" w:sz="0" w:space="0" w:color="auto"/>
                <w:bottom w:val="none" w:sz="0" w:space="0" w:color="auto"/>
                <w:right w:val="none" w:sz="0" w:space="0" w:color="auto"/>
              </w:divBdr>
              <w:divsChild>
                <w:div w:id="1842232126">
                  <w:marLeft w:val="0"/>
                  <w:marRight w:val="0"/>
                  <w:marTop w:val="0"/>
                  <w:marBottom w:val="0"/>
                  <w:divBdr>
                    <w:top w:val="none" w:sz="0" w:space="0" w:color="auto"/>
                    <w:left w:val="none" w:sz="0" w:space="0" w:color="auto"/>
                    <w:bottom w:val="none" w:sz="0" w:space="0" w:color="auto"/>
                    <w:right w:val="none" w:sz="0" w:space="0" w:color="auto"/>
                  </w:divBdr>
                  <w:divsChild>
                    <w:div w:id="1601135205">
                      <w:marLeft w:val="150"/>
                      <w:marRight w:val="150"/>
                      <w:marTop w:val="0"/>
                      <w:marBottom w:val="0"/>
                      <w:divBdr>
                        <w:top w:val="none" w:sz="0" w:space="0" w:color="auto"/>
                        <w:left w:val="none" w:sz="0" w:space="0" w:color="auto"/>
                        <w:bottom w:val="none" w:sz="0" w:space="0" w:color="auto"/>
                        <w:right w:val="none" w:sz="0" w:space="0" w:color="auto"/>
                      </w:divBdr>
                    </w:div>
                  </w:divsChild>
                </w:div>
                <w:div w:id="395931338">
                  <w:marLeft w:val="0"/>
                  <w:marRight w:val="0"/>
                  <w:marTop w:val="0"/>
                  <w:marBottom w:val="0"/>
                  <w:divBdr>
                    <w:top w:val="none" w:sz="0" w:space="0" w:color="auto"/>
                    <w:left w:val="none" w:sz="0" w:space="0" w:color="auto"/>
                    <w:bottom w:val="none" w:sz="0" w:space="0" w:color="auto"/>
                    <w:right w:val="none" w:sz="0" w:space="0" w:color="auto"/>
                  </w:divBdr>
                  <w:divsChild>
                    <w:div w:id="117803638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041011624">
          <w:marLeft w:val="0"/>
          <w:marRight w:val="0"/>
          <w:marTop w:val="0"/>
          <w:marBottom w:val="150"/>
          <w:divBdr>
            <w:top w:val="none" w:sz="0" w:space="0" w:color="auto"/>
            <w:left w:val="none" w:sz="0" w:space="0" w:color="auto"/>
            <w:bottom w:val="none" w:sz="0" w:space="0" w:color="auto"/>
            <w:right w:val="none" w:sz="0" w:space="0" w:color="auto"/>
          </w:divBdr>
          <w:divsChild>
            <w:div w:id="938756619">
              <w:marLeft w:val="0"/>
              <w:marRight w:val="0"/>
              <w:marTop w:val="0"/>
              <w:marBottom w:val="0"/>
              <w:divBdr>
                <w:top w:val="none" w:sz="0" w:space="0" w:color="auto"/>
                <w:left w:val="none" w:sz="0" w:space="0" w:color="auto"/>
                <w:bottom w:val="none" w:sz="0" w:space="0" w:color="auto"/>
                <w:right w:val="none" w:sz="0" w:space="0" w:color="auto"/>
              </w:divBdr>
            </w:div>
            <w:div w:id="2054769505">
              <w:marLeft w:val="-240"/>
              <w:marRight w:val="-240"/>
              <w:marTop w:val="0"/>
              <w:marBottom w:val="0"/>
              <w:divBdr>
                <w:top w:val="none" w:sz="0" w:space="0" w:color="auto"/>
                <w:left w:val="none" w:sz="0" w:space="0" w:color="auto"/>
                <w:bottom w:val="none" w:sz="0" w:space="0" w:color="auto"/>
                <w:right w:val="none" w:sz="0" w:space="0" w:color="auto"/>
              </w:divBdr>
              <w:divsChild>
                <w:div w:id="348219313">
                  <w:marLeft w:val="0"/>
                  <w:marRight w:val="0"/>
                  <w:marTop w:val="0"/>
                  <w:marBottom w:val="0"/>
                  <w:divBdr>
                    <w:top w:val="none" w:sz="0" w:space="0" w:color="auto"/>
                    <w:left w:val="none" w:sz="0" w:space="0" w:color="auto"/>
                    <w:bottom w:val="none" w:sz="0" w:space="0" w:color="auto"/>
                    <w:right w:val="none" w:sz="0" w:space="0" w:color="auto"/>
                  </w:divBdr>
                  <w:divsChild>
                    <w:div w:id="633799687">
                      <w:marLeft w:val="150"/>
                      <w:marRight w:val="150"/>
                      <w:marTop w:val="0"/>
                      <w:marBottom w:val="0"/>
                      <w:divBdr>
                        <w:top w:val="none" w:sz="0" w:space="0" w:color="auto"/>
                        <w:left w:val="none" w:sz="0" w:space="0" w:color="auto"/>
                        <w:bottom w:val="none" w:sz="0" w:space="0" w:color="auto"/>
                        <w:right w:val="none" w:sz="0" w:space="0" w:color="auto"/>
                      </w:divBdr>
                    </w:div>
                  </w:divsChild>
                </w:div>
                <w:div w:id="112679842">
                  <w:marLeft w:val="0"/>
                  <w:marRight w:val="0"/>
                  <w:marTop w:val="0"/>
                  <w:marBottom w:val="0"/>
                  <w:divBdr>
                    <w:top w:val="none" w:sz="0" w:space="0" w:color="auto"/>
                    <w:left w:val="none" w:sz="0" w:space="0" w:color="auto"/>
                    <w:bottom w:val="none" w:sz="0" w:space="0" w:color="auto"/>
                    <w:right w:val="none" w:sz="0" w:space="0" w:color="auto"/>
                  </w:divBdr>
                  <w:divsChild>
                    <w:div w:id="63977024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812166432">
          <w:marLeft w:val="0"/>
          <w:marRight w:val="0"/>
          <w:marTop w:val="0"/>
          <w:marBottom w:val="150"/>
          <w:divBdr>
            <w:top w:val="none" w:sz="0" w:space="0" w:color="auto"/>
            <w:left w:val="none" w:sz="0" w:space="0" w:color="auto"/>
            <w:bottom w:val="none" w:sz="0" w:space="0" w:color="auto"/>
            <w:right w:val="none" w:sz="0" w:space="0" w:color="auto"/>
          </w:divBdr>
          <w:divsChild>
            <w:div w:id="349725608">
              <w:marLeft w:val="0"/>
              <w:marRight w:val="0"/>
              <w:marTop w:val="0"/>
              <w:marBottom w:val="0"/>
              <w:divBdr>
                <w:top w:val="none" w:sz="0" w:space="0" w:color="auto"/>
                <w:left w:val="none" w:sz="0" w:space="0" w:color="auto"/>
                <w:bottom w:val="none" w:sz="0" w:space="0" w:color="auto"/>
                <w:right w:val="none" w:sz="0" w:space="0" w:color="auto"/>
              </w:divBdr>
            </w:div>
            <w:div w:id="1951428065">
              <w:marLeft w:val="-240"/>
              <w:marRight w:val="-240"/>
              <w:marTop w:val="0"/>
              <w:marBottom w:val="0"/>
              <w:divBdr>
                <w:top w:val="none" w:sz="0" w:space="0" w:color="auto"/>
                <w:left w:val="none" w:sz="0" w:space="0" w:color="auto"/>
                <w:bottom w:val="none" w:sz="0" w:space="0" w:color="auto"/>
                <w:right w:val="none" w:sz="0" w:space="0" w:color="auto"/>
              </w:divBdr>
              <w:divsChild>
                <w:div w:id="220598664">
                  <w:marLeft w:val="0"/>
                  <w:marRight w:val="0"/>
                  <w:marTop w:val="0"/>
                  <w:marBottom w:val="0"/>
                  <w:divBdr>
                    <w:top w:val="none" w:sz="0" w:space="0" w:color="auto"/>
                    <w:left w:val="none" w:sz="0" w:space="0" w:color="auto"/>
                    <w:bottom w:val="none" w:sz="0" w:space="0" w:color="auto"/>
                    <w:right w:val="none" w:sz="0" w:space="0" w:color="auto"/>
                  </w:divBdr>
                  <w:divsChild>
                    <w:div w:id="1227884248">
                      <w:marLeft w:val="150"/>
                      <w:marRight w:val="150"/>
                      <w:marTop w:val="0"/>
                      <w:marBottom w:val="0"/>
                      <w:divBdr>
                        <w:top w:val="none" w:sz="0" w:space="0" w:color="auto"/>
                        <w:left w:val="none" w:sz="0" w:space="0" w:color="auto"/>
                        <w:bottom w:val="none" w:sz="0" w:space="0" w:color="auto"/>
                        <w:right w:val="none" w:sz="0" w:space="0" w:color="auto"/>
                      </w:divBdr>
                    </w:div>
                  </w:divsChild>
                </w:div>
                <w:div w:id="227153311">
                  <w:marLeft w:val="0"/>
                  <w:marRight w:val="0"/>
                  <w:marTop w:val="0"/>
                  <w:marBottom w:val="0"/>
                  <w:divBdr>
                    <w:top w:val="none" w:sz="0" w:space="0" w:color="auto"/>
                    <w:left w:val="none" w:sz="0" w:space="0" w:color="auto"/>
                    <w:bottom w:val="none" w:sz="0" w:space="0" w:color="auto"/>
                    <w:right w:val="none" w:sz="0" w:space="0" w:color="auto"/>
                  </w:divBdr>
                  <w:divsChild>
                    <w:div w:id="2334697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392234910">
          <w:marLeft w:val="0"/>
          <w:marRight w:val="0"/>
          <w:marTop w:val="0"/>
          <w:marBottom w:val="150"/>
          <w:divBdr>
            <w:top w:val="none" w:sz="0" w:space="0" w:color="auto"/>
            <w:left w:val="none" w:sz="0" w:space="0" w:color="auto"/>
            <w:bottom w:val="none" w:sz="0" w:space="0" w:color="auto"/>
            <w:right w:val="none" w:sz="0" w:space="0" w:color="auto"/>
          </w:divBdr>
          <w:divsChild>
            <w:div w:id="859394960">
              <w:marLeft w:val="0"/>
              <w:marRight w:val="0"/>
              <w:marTop w:val="0"/>
              <w:marBottom w:val="0"/>
              <w:divBdr>
                <w:top w:val="none" w:sz="0" w:space="0" w:color="auto"/>
                <w:left w:val="none" w:sz="0" w:space="0" w:color="auto"/>
                <w:bottom w:val="none" w:sz="0" w:space="0" w:color="auto"/>
                <w:right w:val="none" w:sz="0" w:space="0" w:color="auto"/>
              </w:divBdr>
            </w:div>
            <w:div w:id="141587208">
              <w:marLeft w:val="-240"/>
              <w:marRight w:val="-240"/>
              <w:marTop w:val="0"/>
              <w:marBottom w:val="0"/>
              <w:divBdr>
                <w:top w:val="none" w:sz="0" w:space="0" w:color="auto"/>
                <w:left w:val="none" w:sz="0" w:space="0" w:color="auto"/>
                <w:bottom w:val="none" w:sz="0" w:space="0" w:color="auto"/>
                <w:right w:val="none" w:sz="0" w:space="0" w:color="auto"/>
              </w:divBdr>
              <w:divsChild>
                <w:div w:id="1210340252">
                  <w:marLeft w:val="0"/>
                  <w:marRight w:val="0"/>
                  <w:marTop w:val="0"/>
                  <w:marBottom w:val="0"/>
                  <w:divBdr>
                    <w:top w:val="none" w:sz="0" w:space="0" w:color="auto"/>
                    <w:left w:val="none" w:sz="0" w:space="0" w:color="auto"/>
                    <w:bottom w:val="none" w:sz="0" w:space="0" w:color="auto"/>
                    <w:right w:val="none" w:sz="0" w:space="0" w:color="auto"/>
                  </w:divBdr>
                  <w:divsChild>
                    <w:div w:id="1414356844">
                      <w:marLeft w:val="150"/>
                      <w:marRight w:val="150"/>
                      <w:marTop w:val="0"/>
                      <w:marBottom w:val="0"/>
                      <w:divBdr>
                        <w:top w:val="none" w:sz="0" w:space="0" w:color="auto"/>
                        <w:left w:val="none" w:sz="0" w:space="0" w:color="auto"/>
                        <w:bottom w:val="none" w:sz="0" w:space="0" w:color="auto"/>
                        <w:right w:val="none" w:sz="0" w:space="0" w:color="auto"/>
                      </w:divBdr>
                    </w:div>
                  </w:divsChild>
                </w:div>
                <w:div w:id="763259675">
                  <w:marLeft w:val="0"/>
                  <w:marRight w:val="0"/>
                  <w:marTop w:val="0"/>
                  <w:marBottom w:val="0"/>
                  <w:divBdr>
                    <w:top w:val="none" w:sz="0" w:space="0" w:color="auto"/>
                    <w:left w:val="none" w:sz="0" w:space="0" w:color="auto"/>
                    <w:bottom w:val="none" w:sz="0" w:space="0" w:color="auto"/>
                    <w:right w:val="none" w:sz="0" w:space="0" w:color="auto"/>
                  </w:divBdr>
                  <w:divsChild>
                    <w:div w:id="5294187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650793060">
          <w:marLeft w:val="0"/>
          <w:marRight w:val="0"/>
          <w:marTop w:val="0"/>
          <w:marBottom w:val="150"/>
          <w:divBdr>
            <w:top w:val="none" w:sz="0" w:space="0" w:color="auto"/>
            <w:left w:val="none" w:sz="0" w:space="0" w:color="auto"/>
            <w:bottom w:val="none" w:sz="0" w:space="0" w:color="auto"/>
            <w:right w:val="none" w:sz="0" w:space="0" w:color="auto"/>
          </w:divBdr>
          <w:divsChild>
            <w:div w:id="915211296">
              <w:marLeft w:val="0"/>
              <w:marRight w:val="0"/>
              <w:marTop w:val="0"/>
              <w:marBottom w:val="0"/>
              <w:divBdr>
                <w:top w:val="none" w:sz="0" w:space="0" w:color="auto"/>
                <w:left w:val="none" w:sz="0" w:space="0" w:color="auto"/>
                <w:bottom w:val="none" w:sz="0" w:space="0" w:color="auto"/>
                <w:right w:val="none" w:sz="0" w:space="0" w:color="auto"/>
              </w:divBdr>
            </w:div>
            <w:div w:id="1751737207">
              <w:marLeft w:val="-240"/>
              <w:marRight w:val="-240"/>
              <w:marTop w:val="0"/>
              <w:marBottom w:val="0"/>
              <w:divBdr>
                <w:top w:val="none" w:sz="0" w:space="0" w:color="auto"/>
                <w:left w:val="none" w:sz="0" w:space="0" w:color="auto"/>
                <w:bottom w:val="none" w:sz="0" w:space="0" w:color="auto"/>
                <w:right w:val="none" w:sz="0" w:space="0" w:color="auto"/>
              </w:divBdr>
              <w:divsChild>
                <w:div w:id="52316033">
                  <w:marLeft w:val="0"/>
                  <w:marRight w:val="0"/>
                  <w:marTop w:val="0"/>
                  <w:marBottom w:val="0"/>
                  <w:divBdr>
                    <w:top w:val="none" w:sz="0" w:space="0" w:color="auto"/>
                    <w:left w:val="none" w:sz="0" w:space="0" w:color="auto"/>
                    <w:bottom w:val="none" w:sz="0" w:space="0" w:color="auto"/>
                    <w:right w:val="none" w:sz="0" w:space="0" w:color="auto"/>
                  </w:divBdr>
                  <w:divsChild>
                    <w:div w:id="1050348975">
                      <w:marLeft w:val="150"/>
                      <w:marRight w:val="150"/>
                      <w:marTop w:val="0"/>
                      <w:marBottom w:val="0"/>
                      <w:divBdr>
                        <w:top w:val="none" w:sz="0" w:space="0" w:color="auto"/>
                        <w:left w:val="none" w:sz="0" w:space="0" w:color="auto"/>
                        <w:bottom w:val="none" w:sz="0" w:space="0" w:color="auto"/>
                        <w:right w:val="none" w:sz="0" w:space="0" w:color="auto"/>
                      </w:divBdr>
                    </w:div>
                  </w:divsChild>
                </w:div>
                <w:div w:id="2147038538">
                  <w:marLeft w:val="0"/>
                  <w:marRight w:val="0"/>
                  <w:marTop w:val="0"/>
                  <w:marBottom w:val="0"/>
                  <w:divBdr>
                    <w:top w:val="none" w:sz="0" w:space="0" w:color="auto"/>
                    <w:left w:val="none" w:sz="0" w:space="0" w:color="auto"/>
                    <w:bottom w:val="none" w:sz="0" w:space="0" w:color="auto"/>
                    <w:right w:val="none" w:sz="0" w:space="0" w:color="auto"/>
                  </w:divBdr>
                  <w:divsChild>
                    <w:div w:id="76349570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76708278">
          <w:marLeft w:val="0"/>
          <w:marRight w:val="0"/>
          <w:marTop w:val="0"/>
          <w:marBottom w:val="150"/>
          <w:divBdr>
            <w:top w:val="none" w:sz="0" w:space="0" w:color="auto"/>
            <w:left w:val="none" w:sz="0" w:space="0" w:color="auto"/>
            <w:bottom w:val="none" w:sz="0" w:space="0" w:color="auto"/>
            <w:right w:val="none" w:sz="0" w:space="0" w:color="auto"/>
          </w:divBdr>
          <w:divsChild>
            <w:div w:id="211694638">
              <w:marLeft w:val="0"/>
              <w:marRight w:val="0"/>
              <w:marTop w:val="0"/>
              <w:marBottom w:val="0"/>
              <w:divBdr>
                <w:top w:val="none" w:sz="0" w:space="0" w:color="auto"/>
                <w:left w:val="none" w:sz="0" w:space="0" w:color="auto"/>
                <w:bottom w:val="none" w:sz="0" w:space="0" w:color="auto"/>
                <w:right w:val="none" w:sz="0" w:space="0" w:color="auto"/>
              </w:divBdr>
            </w:div>
            <w:div w:id="1983340804">
              <w:marLeft w:val="-240"/>
              <w:marRight w:val="-240"/>
              <w:marTop w:val="0"/>
              <w:marBottom w:val="0"/>
              <w:divBdr>
                <w:top w:val="none" w:sz="0" w:space="0" w:color="auto"/>
                <w:left w:val="none" w:sz="0" w:space="0" w:color="auto"/>
                <w:bottom w:val="none" w:sz="0" w:space="0" w:color="auto"/>
                <w:right w:val="none" w:sz="0" w:space="0" w:color="auto"/>
              </w:divBdr>
              <w:divsChild>
                <w:div w:id="1285120236">
                  <w:marLeft w:val="0"/>
                  <w:marRight w:val="0"/>
                  <w:marTop w:val="0"/>
                  <w:marBottom w:val="0"/>
                  <w:divBdr>
                    <w:top w:val="none" w:sz="0" w:space="0" w:color="auto"/>
                    <w:left w:val="none" w:sz="0" w:space="0" w:color="auto"/>
                    <w:bottom w:val="none" w:sz="0" w:space="0" w:color="auto"/>
                    <w:right w:val="none" w:sz="0" w:space="0" w:color="auto"/>
                  </w:divBdr>
                  <w:divsChild>
                    <w:div w:id="1709067401">
                      <w:marLeft w:val="150"/>
                      <w:marRight w:val="150"/>
                      <w:marTop w:val="0"/>
                      <w:marBottom w:val="0"/>
                      <w:divBdr>
                        <w:top w:val="none" w:sz="0" w:space="0" w:color="auto"/>
                        <w:left w:val="none" w:sz="0" w:space="0" w:color="auto"/>
                        <w:bottom w:val="none" w:sz="0" w:space="0" w:color="auto"/>
                        <w:right w:val="none" w:sz="0" w:space="0" w:color="auto"/>
                      </w:divBdr>
                    </w:div>
                  </w:divsChild>
                </w:div>
                <w:div w:id="1764835949">
                  <w:marLeft w:val="0"/>
                  <w:marRight w:val="0"/>
                  <w:marTop w:val="0"/>
                  <w:marBottom w:val="0"/>
                  <w:divBdr>
                    <w:top w:val="none" w:sz="0" w:space="0" w:color="auto"/>
                    <w:left w:val="none" w:sz="0" w:space="0" w:color="auto"/>
                    <w:bottom w:val="none" w:sz="0" w:space="0" w:color="auto"/>
                    <w:right w:val="none" w:sz="0" w:space="0" w:color="auto"/>
                  </w:divBdr>
                  <w:divsChild>
                    <w:div w:id="137045036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364788933">
          <w:marLeft w:val="0"/>
          <w:marRight w:val="0"/>
          <w:marTop w:val="0"/>
          <w:marBottom w:val="0"/>
          <w:divBdr>
            <w:top w:val="none" w:sz="0" w:space="0" w:color="auto"/>
            <w:left w:val="none" w:sz="0" w:space="0" w:color="auto"/>
            <w:bottom w:val="none" w:sz="0" w:space="0" w:color="auto"/>
            <w:right w:val="none" w:sz="0" w:space="0" w:color="auto"/>
          </w:divBdr>
          <w:divsChild>
            <w:div w:id="1873834879">
              <w:marLeft w:val="0"/>
              <w:marRight w:val="0"/>
              <w:marTop w:val="0"/>
              <w:marBottom w:val="0"/>
              <w:divBdr>
                <w:top w:val="none" w:sz="0" w:space="0" w:color="auto"/>
                <w:left w:val="none" w:sz="0" w:space="0" w:color="auto"/>
                <w:bottom w:val="none" w:sz="0" w:space="0" w:color="auto"/>
                <w:right w:val="none" w:sz="0" w:space="0" w:color="auto"/>
              </w:divBdr>
            </w:div>
            <w:div w:id="1006901080">
              <w:marLeft w:val="-240"/>
              <w:marRight w:val="-240"/>
              <w:marTop w:val="0"/>
              <w:marBottom w:val="0"/>
              <w:divBdr>
                <w:top w:val="none" w:sz="0" w:space="0" w:color="auto"/>
                <w:left w:val="none" w:sz="0" w:space="0" w:color="auto"/>
                <w:bottom w:val="none" w:sz="0" w:space="0" w:color="auto"/>
                <w:right w:val="none" w:sz="0" w:space="0" w:color="auto"/>
              </w:divBdr>
              <w:divsChild>
                <w:div w:id="806580846">
                  <w:marLeft w:val="0"/>
                  <w:marRight w:val="0"/>
                  <w:marTop w:val="0"/>
                  <w:marBottom w:val="0"/>
                  <w:divBdr>
                    <w:top w:val="none" w:sz="0" w:space="0" w:color="auto"/>
                    <w:left w:val="none" w:sz="0" w:space="0" w:color="auto"/>
                    <w:bottom w:val="none" w:sz="0" w:space="0" w:color="auto"/>
                    <w:right w:val="none" w:sz="0" w:space="0" w:color="auto"/>
                  </w:divBdr>
                  <w:divsChild>
                    <w:div w:id="2013339835">
                      <w:marLeft w:val="150"/>
                      <w:marRight w:val="150"/>
                      <w:marTop w:val="0"/>
                      <w:marBottom w:val="0"/>
                      <w:divBdr>
                        <w:top w:val="none" w:sz="0" w:space="0" w:color="auto"/>
                        <w:left w:val="none" w:sz="0" w:space="0" w:color="auto"/>
                        <w:bottom w:val="none" w:sz="0" w:space="0" w:color="auto"/>
                        <w:right w:val="none" w:sz="0" w:space="0" w:color="auto"/>
                      </w:divBdr>
                    </w:div>
                  </w:divsChild>
                </w:div>
                <w:div w:id="107892653">
                  <w:marLeft w:val="0"/>
                  <w:marRight w:val="0"/>
                  <w:marTop w:val="0"/>
                  <w:marBottom w:val="0"/>
                  <w:divBdr>
                    <w:top w:val="none" w:sz="0" w:space="0" w:color="auto"/>
                    <w:left w:val="none" w:sz="0" w:space="0" w:color="auto"/>
                    <w:bottom w:val="none" w:sz="0" w:space="0" w:color="auto"/>
                    <w:right w:val="none" w:sz="0" w:space="0" w:color="auto"/>
                  </w:divBdr>
                  <w:divsChild>
                    <w:div w:id="5287573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989750064">
          <w:marLeft w:val="0"/>
          <w:marRight w:val="0"/>
          <w:marTop w:val="0"/>
          <w:marBottom w:val="150"/>
          <w:divBdr>
            <w:top w:val="none" w:sz="0" w:space="0" w:color="auto"/>
            <w:left w:val="none" w:sz="0" w:space="0" w:color="auto"/>
            <w:bottom w:val="none" w:sz="0" w:space="0" w:color="auto"/>
            <w:right w:val="none" w:sz="0" w:space="0" w:color="auto"/>
          </w:divBdr>
          <w:divsChild>
            <w:div w:id="1734811922">
              <w:marLeft w:val="0"/>
              <w:marRight w:val="0"/>
              <w:marTop w:val="0"/>
              <w:marBottom w:val="0"/>
              <w:divBdr>
                <w:top w:val="none" w:sz="0" w:space="0" w:color="auto"/>
                <w:left w:val="none" w:sz="0" w:space="0" w:color="auto"/>
                <w:bottom w:val="none" w:sz="0" w:space="0" w:color="auto"/>
                <w:right w:val="none" w:sz="0" w:space="0" w:color="auto"/>
              </w:divBdr>
            </w:div>
            <w:div w:id="1224098497">
              <w:marLeft w:val="-240"/>
              <w:marRight w:val="-240"/>
              <w:marTop w:val="0"/>
              <w:marBottom w:val="0"/>
              <w:divBdr>
                <w:top w:val="none" w:sz="0" w:space="0" w:color="auto"/>
                <w:left w:val="none" w:sz="0" w:space="0" w:color="auto"/>
                <w:bottom w:val="none" w:sz="0" w:space="0" w:color="auto"/>
                <w:right w:val="none" w:sz="0" w:space="0" w:color="auto"/>
              </w:divBdr>
              <w:divsChild>
                <w:div w:id="1825662694">
                  <w:marLeft w:val="0"/>
                  <w:marRight w:val="0"/>
                  <w:marTop w:val="0"/>
                  <w:marBottom w:val="0"/>
                  <w:divBdr>
                    <w:top w:val="none" w:sz="0" w:space="0" w:color="auto"/>
                    <w:left w:val="none" w:sz="0" w:space="0" w:color="auto"/>
                    <w:bottom w:val="none" w:sz="0" w:space="0" w:color="auto"/>
                    <w:right w:val="none" w:sz="0" w:space="0" w:color="auto"/>
                  </w:divBdr>
                  <w:divsChild>
                    <w:div w:id="1238443340">
                      <w:marLeft w:val="150"/>
                      <w:marRight w:val="150"/>
                      <w:marTop w:val="0"/>
                      <w:marBottom w:val="0"/>
                      <w:divBdr>
                        <w:top w:val="none" w:sz="0" w:space="0" w:color="auto"/>
                        <w:left w:val="none" w:sz="0" w:space="0" w:color="auto"/>
                        <w:bottom w:val="none" w:sz="0" w:space="0" w:color="auto"/>
                        <w:right w:val="none" w:sz="0" w:space="0" w:color="auto"/>
                      </w:divBdr>
                    </w:div>
                  </w:divsChild>
                </w:div>
                <w:div w:id="1228998275">
                  <w:marLeft w:val="0"/>
                  <w:marRight w:val="0"/>
                  <w:marTop w:val="0"/>
                  <w:marBottom w:val="0"/>
                  <w:divBdr>
                    <w:top w:val="none" w:sz="0" w:space="0" w:color="auto"/>
                    <w:left w:val="none" w:sz="0" w:space="0" w:color="auto"/>
                    <w:bottom w:val="none" w:sz="0" w:space="0" w:color="auto"/>
                    <w:right w:val="none" w:sz="0" w:space="0" w:color="auto"/>
                  </w:divBdr>
                  <w:divsChild>
                    <w:div w:id="53192165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180849270">
          <w:marLeft w:val="0"/>
          <w:marRight w:val="0"/>
          <w:marTop w:val="0"/>
          <w:marBottom w:val="150"/>
          <w:divBdr>
            <w:top w:val="none" w:sz="0" w:space="0" w:color="auto"/>
            <w:left w:val="none" w:sz="0" w:space="0" w:color="auto"/>
            <w:bottom w:val="none" w:sz="0" w:space="0" w:color="auto"/>
            <w:right w:val="none" w:sz="0" w:space="0" w:color="auto"/>
          </w:divBdr>
          <w:divsChild>
            <w:div w:id="713189867">
              <w:marLeft w:val="0"/>
              <w:marRight w:val="0"/>
              <w:marTop w:val="0"/>
              <w:marBottom w:val="0"/>
              <w:divBdr>
                <w:top w:val="none" w:sz="0" w:space="0" w:color="auto"/>
                <w:left w:val="none" w:sz="0" w:space="0" w:color="auto"/>
                <w:bottom w:val="none" w:sz="0" w:space="0" w:color="auto"/>
                <w:right w:val="none" w:sz="0" w:space="0" w:color="auto"/>
              </w:divBdr>
            </w:div>
            <w:div w:id="1372536288">
              <w:marLeft w:val="-240"/>
              <w:marRight w:val="-240"/>
              <w:marTop w:val="0"/>
              <w:marBottom w:val="0"/>
              <w:divBdr>
                <w:top w:val="none" w:sz="0" w:space="0" w:color="auto"/>
                <w:left w:val="none" w:sz="0" w:space="0" w:color="auto"/>
                <w:bottom w:val="none" w:sz="0" w:space="0" w:color="auto"/>
                <w:right w:val="none" w:sz="0" w:space="0" w:color="auto"/>
              </w:divBdr>
              <w:divsChild>
                <w:div w:id="2037195513">
                  <w:marLeft w:val="0"/>
                  <w:marRight w:val="0"/>
                  <w:marTop w:val="0"/>
                  <w:marBottom w:val="0"/>
                  <w:divBdr>
                    <w:top w:val="none" w:sz="0" w:space="0" w:color="auto"/>
                    <w:left w:val="none" w:sz="0" w:space="0" w:color="auto"/>
                    <w:bottom w:val="none" w:sz="0" w:space="0" w:color="auto"/>
                    <w:right w:val="none" w:sz="0" w:space="0" w:color="auto"/>
                  </w:divBdr>
                  <w:divsChild>
                    <w:div w:id="123276479">
                      <w:marLeft w:val="150"/>
                      <w:marRight w:val="150"/>
                      <w:marTop w:val="0"/>
                      <w:marBottom w:val="0"/>
                      <w:divBdr>
                        <w:top w:val="none" w:sz="0" w:space="0" w:color="auto"/>
                        <w:left w:val="none" w:sz="0" w:space="0" w:color="auto"/>
                        <w:bottom w:val="none" w:sz="0" w:space="0" w:color="auto"/>
                        <w:right w:val="none" w:sz="0" w:space="0" w:color="auto"/>
                      </w:divBdr>
                    </w:div>
                  </w:divsChild>
                </w:div>
                <w:div w:id="1601134654">
                  <w:marLeft w:val="0"/>
                  <w:marRight w:val="0"/>
                  <w:marTop w:val="0"/>
                  <w:marBottom w:val="0"/>
                  <w:divBdr>
                    <w:top w:val="none" w:sz="0" w:space="0" w:color="auto"/>
                    <w:left w:val="none" w:sz="0" w:space="0" w:color="auto"/>
                    <w:bottom w:val="none" w:sz="0" w:space="0" w:color="auto"/>
                    <w:right w:val="none" w:sz="0" w:space="0" w:color="auto"/>
                  </w:divBdr>
                  <w:divsChild>
                    <w:div w:id="105096003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72507852">
          <w:marLeft w:val="0"/>
          <w:marRight w:val="0"/>
          <w:marTop w:val="0"/>
          <w:marBottom w:val="0"/>
          <w:divBdr>
            <w:top w:val="none" w:sz="0" w:space="0" w:color="auto"/>
            <w:left w:val="none" w:sz="0" w:space="0" w:color="auto"/>
            <w:bottom w:val="none" w:sz="0" w:space="0" w:color="auto"/>
            <w:right w:val="none" w:sz="0" w:space="0" w:color="auto"/>
          </w:divBdr>
          <w:divsChild>
            <w:div w:id="1255549996">
              <w:marLeft w:val="0"/>
              <w:marRight w:val="0"/>
              <w:marTop w:val="0"/>
              <w:marBottom w:val="0"/>
              <w:divBdr>
                <w:top w:val="none" w:sz="0" w:space="0" w:color="auto"/>
                <w:left w:val="none" w:sz="0" w:space="0" w:color="auto"/>
                <w:bottom w:val="none" w:sz="0" w:space="0" w:color="auto"/>
                <w:right w:val="none" w:sz="0" w:space="0" w:color="auto"/>
              </w:divBdr>
            </w:div>
            <w:div w:id="532112167">
              <w:marLeft w:val="-240"/>
              <w:marRight w:val="-240"/>
              <w:marTop w:val="0"/>
              <w:marBottom w:val="0"/>
              <w:divBdr>
                <w:top w:val="none" w:sz="0" w:space="0" w:color="auto"/>
                <w:left w:val="none" w:sz="0" w:space="0" w:color="auto"/>
                <w:bottom w:val="none" w:sz="0" w:space="0" w:color="auto"/>
                <w:right w:val="none" w:sz="0" w:space="0" w:color="auto"/>
              </w:divBdr>
              <w:divsChild>
                <w:div w:id="655379547">
                  <w:marLeft w:val="0"/>
                  <w:marRight w:val="0"/>
                  <w:marTop w:val="0"/>
                  <w:marBottom w:val="0"/>
                  <w:divBdr>
                    <w:top w:val="none" w:sz="0" w:space="0" w:color="auto"/>
                    <w:left w:val="none" w:sz="0" w:space="0" w:color="auto"/>
                    <w:bottom w:val="none" w:sz="0" w:space="0" w:color="auto"/>
                    <w:right w:val="none" w:sz="0" w:space="0" w:color="auto"/>
                  </w:divBdr>
                  <w:divsChild>
                    <w:div w:id="532546991">
                      <w:marLeft w:val="150"/>
                      <w:marRight w:val="150"/>
                      <w:marTop w:val="0"/>
                      <w:marBottom w:val="300"/>
                      <w:divBdr>
                        <w:top w:val="none" w:sz="0" w:space="0" w:color="auto"/>
                        <w:left w:val="none" w:sz="0" w:space="0" w:color="auto"/>
                        <w:bottom w:val="none" w:sz="0" w:space="0" w:color="auto"/>
                        <w:right w:val="none" w:sz="0" w:space="0" w:color="auto"/>
                      </w:divBdr>
                    </w:div>
                  </w:divsChild>
                </w:div>
                <w:div w:id="2128818040">
                  <w:marLeft w:val="0"/>
                  <w:marRight w:val="0"/>
                  <w:marTop w:val="0"/>
                  <w:marBottom w:val="0"/>
                  <w:divBdr>
                    <w:top w:val="none" w:sz="0" w:space="0" w:color="auto"/>
                    <w:left w:val="none" w:sz="0" w:space="0" w:color="auto"/>
                    <w:bottom w:val="none" w:sz="0" w:space="0" w:color="auto"/>
                    <w:right w:val="none" w:sz="0" w:space="0" w:color="auto"/>
                  </w:divBdr>
                  <w:divsChild>
                    <w:div w:id="1501893997">
                      <w:marLeft w:val="150"/>
                      <w:marRight w:val="150"/>
                      <w:marTop w:val="0"/>
                      <w:marBottom w:val="300"/>
                      <w:divBdr>
                        <w:top w:val="none" w:sz="0" w:space="0" w:color="auto"/>
                        <w:left w:val="none" w:sz="0" w:space="0" w:color="auto"/>
                        <w:bottom w:val="none" w:sz="0" w:space="0" w:color="auto"/>
                        <w:right w:val="none" w:sz="0" w:space="0" w:color="auto"/>
                      </w:divBdr>
                    </w:div>
                  </w:divsChild>
                </w:div>
              </w:divsChild>
            </w:div>
          </w:divsChild>
        </w:div>
        <w:div w:id="2056268267">
          <w:marLeft w:val="0"/>
          <w:marRight w:val="900"/>
          <w:marTop w:val="0"/>
          <w:marBottom w:val="0"/>
          <w:divBdr>
            <w:top w:val="none" w:sz="0" w:space="0" w:color="auto"/>
            <w:left w:val="none" w:sz="0" w:space="0" w:color="auto"/>
            <w:bottom w:val="none" w:sz="0" w:space="0" w:color="auto"/>
            <w:right w:val="none" w:sz="0" w:space="0" w:color="auto"/>
          </w:divBdr>
        </w:div>
        <w:div w:id="895312088">
          <w:marLeft w:val="0"/>
          <w:marRight w:val="900"/>
          <w:marTop w:val="0"/>
          <w:marBottom w:val="0"/>
          <w:divBdr>
            <w:top w:val="none" w:sz="0" w:space="0" w:color="auto"/>
            <w:left w:val="none" w:sz="0" w:space="0" w:color="auto"/>
            <w:bottom w:val="none" w:sz="0" w:space="0" w:color="auto"/>
            <w:right w:val="none" w:sz="0" w:space="0" w:color="auto"/>
          </w:divBdr>
        </w:div>
        <w:div w:id="1673799158">
          <w:marLeft w:val="0"/>
          <w:marRight w:val="0"/>
          <w:marTop w:val="0"/>
          <w:marBottom w:val="0"/>
          <w:divBdr>
            <w:top w:val="none" w:sz="0" w:space="0" w:color="auto"/>
            <w:left w:val="none" w:sz="0" w:space="0" w:color="auto"/>
            <w:bottom w:val="none" w:sz="0" w:space="0" w:color="auto"/>
            <w:right w:val="none" w:sz="0" w:space="0" w:color="auto"/>
          </w:divBdr>
        </w:div>
        <w:div w:id="1579250171">
          <w:marLeft w:val="0"/>
          <w:marRight w:val="900"/>
          <w:marTop w:val="0"/>
          <w:marBottom w:val="0"/>
          <w:divBdr>
            <w:top w:val="none" w:sz="0" w:space="0" w:color="auto"/>
            <w:left w:val="none" w:sz="0" w:space="0" w:color="auto"/>
            <w:bottom w:val="none" w:sz="0" w:space="0" w:color="auto"/>
            <w:right w:val="none" w:sz="0" w:space="0" w:color="auto"/>
          </w:divBdr>
        </w:div>
        <w:div w:id="1341735467">
          <w:marLeft w:val="0"/>
          <w:marRight w:val="900"/>
          <w:marTop w:val="0"/>
          <w:marBottom w:val="0"/>
          <w:divBdr>
            <w:top w:val="none" w:sz="0" w:space="0" w:color="auto"/>
            <w:left w:val="none" w:sz="0" w:space="0" w:color="auto"/>
            <w:bottom w:val="none" w:sz="0" w:space="0" w:color="auto"/>
            <w:right w:val="none" w:sz="0" w:space="0" w:color="auto"/>
          </w:divBdr>
        </w:div>
        <w:div w:id="1613517980">
          <w:marLeft w:val="0"/>
          <w:marRight w:val="0"/>
          <w:marTop w:val="150"/>
          <w:marBottom w:val="150"/>
          <w:divBdr>
            <w:top w:val="none" w:sz="0" w:space="0" w:color="auto"/>
            <w:left w:val="none" w:sz="0" w:space="0" w:color="auto"/>
            <w:bottom w:val="none" w:sz="0" w:space="0" w:color="auto"/>
            <w:right w:val="none" w:sz="0" w:space="0" w:color="auto"/>
          </w:divBdr>
          <w:divsChild>
            <w:div w:id="1352218580">
              <w:marLeft w:val="0"/>
              <w:marRight w:val="0"/>
              <w:marTop w:val="150"/>
              <w:marBottom w:val="150"/>
              <w:divBdr>
                <w:top w:val="none" w:sz="0" w:space="0" w:color="auto"/>
                <w:left w:val="none" w:sz="0" w:space="0" w:color="auto"/>
                <w:bottom w:val="none" w:sz="0" w:space="0" w:color="auto"/>
                <w:right w:val="none" w:sz="0" w:space="0" w:color="auto"/>
              </w:divBdr>
              <w:divsChild>
                <w:div w:id="20754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1025">
          <w:marLeft w:val="0"/>
          <w:marRight w:val="900"/>
          <w:marTop w:val="0"/>
          <w:marBottom w:val="300"/>
          <w:divBdr>
            <w:top w:val="none" w:sz="0" w:space="0" w:color="auto"/>
            <w:left w:val="none" w:sz="0" w:space="0" w:color="auto"/>
            <w:bottom w:val="none" w:sz="0" w:space="0" w:color="auto"/>
            <w:right w:val="none" w:sz="0" w:space="0" w:color="auto"/>
          </w:divBdr>
        </w:div>
      </w:divsChild>
    </w:div>
    <w:div w:id="1933079369">
      <w:bodyDiv w:val="1"/>
      <w:marLeft w:val="0"/>
      <w:marRight w:val="0"/>
      <w:marTop w:val="0"/>
      <w:marBottom w:val="0"/>
      <w:divBdr>
        <w:top w:val="none" w:sz="0" w:space="0" w:color="auto"/>
        <w:left w:val="none" w:sz="0" w:space="0" w:color="auto"/>
        <w:bottom w:val="none" w:sz="0" w:space="0" w:color="auto"/>
        <w:right w:val="none" w:sz="0" w:space="0" w:color="auto"/>
      </w:divBdr>
    </w:div>
    <w:div w:id="1933585554">
      <w:bodyDiv w:val="1"/>
      <w:marLeft w:val="0"/>
      <w:marRight w:val="0"/>
      <w:marTop w:val="0"/>
      <w:marBottom w:val="0"/>
      <w:divBdr>
        <w:top w:val="none" w:sz="0" w:space="0" w:color="auto"/>
        <w:left w:val="none" w:sz="0" w:space="0" w:color="auto"/>
        <w:bottom w:val="none" w:sz="0" w:space="0" w:color="auto"/>
        <w:right w:val="none" w:sz="0" w:space="0" w:color="auto"/>
      </w:divBdr>
      <w:divsChild>
        <w:div w:id="790903265">
          <w:marLeft w:val="547"/>
          <w:marRight w:val="0"/>
          <w:marTop w:val="0"/>
          <w:marBottom w:val="0"/>
          <w:divBdr>
            <w:top w:val="none" w:sz="0" w:space="0" w:color="auto"/>
            <w:left w:val="none" w:sz="0" w:space="0" w:color="auto"/>
            <w:bottom w:val="none" w:sz="0" w:space="0" w:color="auto"/>
            <w:right w:val="none" w:sz="0" w:space="0" w:color="auto"/>
          </w:divBdr>
        </w:div>
        <w:div w:id="1405302244">
          <w:marLeft w:val="547"/>
          <w:marRight w:val="0"/>
          <w:marTop w:val="0"/>
          <w:marBottom w:val="0"/>
          <w:divBdr>
            <w:top w:val="none" w:sz="0" w:space="0" w:color="auto"/>
            <w:left w:val="none" w:sz="0" w:space="0" w:color="auto"/>
            <w:bottom w:val="none" w:sz="0" w:space="0" w:color="auto"/>
            <w:right w:val="none" w:sz="0" w:space="0" w:color="auto"/>
          </w:divBdr>
        </w:div>
        <w:div w:id="1597902845">
          <w:marLeft w:val="547"/>
          <w:marRight w:val="0"/>
          <w:marTop w:val="0"/>
          <w:marBottom w:val="0"/>
          <w:divBdr>
            <w:top w:val="none" w:sz="0" w:space="0" w:color="auto"/>
            <w:left w:val="none" w:sz="0" w:space="0" w:color="auto"/>
            <w:bottom w:val="none" w:sz="0" w:space="0" w:color="auto"/>
            <w:right w:val="none" w:sz="0" w:space="0" w:color="auto"/>
          </w:divBdr>
        </w:div>
        <w:div w:id="1955284830">
          <w:marLeft w:val="547"/>
          <w:marRight w:val="0"/>
          <w:marTop w:val="0"/>
          <w:marBottom w:val="0"/>
          <w:divBdr>
            <w:top w:val="none" w:sz="0" w:space="0" w:color="auto"/>
            <w:left w:val="none" w:sz="0" w:space="0" w:color="auto"/>
            <w:bottom w:val="none" w:sz="0" w:space="0" w:color="auto"/>
            <w:right w:val="none" w:sz="0" w:space="0" w:color="auto"/>
          </w:divBdr>
        </w:div>
      </w:divsChild>
    </w:div>
    <w:div w:id="1940672391">
      <w:bodyDiv w:val="1"/>
      <w:marLeft w:val="0"/>
      <w:marRight w:val="0"/>
      <w:marTop w:val="0"/>
      <w:marBottom w:val="0"/>
      <w:divBdr>
        <w:top w:val="none" w:sz="0" w:space="0" w:color="auto"/>
        <w:left w:val="none" w:sz="0" w:space="0" w:color="auto"/>
        <w:bottom w:val="none" w:sz="0" w:space="0" w:color="auto"/>
        <w:right w:val="none" w:sz="0" w:space="0" w:color="auto"/>
      </w:divBdr>
    </w:div>
    <w:div w:id="1940985339">
      <w:bodyDiv w:val="1"/>
      <w:marLeft w:val="0"/>
      <w:marRight w:val="0"/>
      <w:marTop w:val="0"/>
      <w:marBottom w:val="0"/>
      <w:divBdr>
        <w:top w:val="none" w:sz="0" w:space="0" w:color="auto"/>
        <w:left w:val="none" w:sz="0" w:space="0" w:color="auto"/>
        <w:bottom w:val="none" w:sz="0" w:space="0" w:color="auto"/>
        <w:right w:val="none" w:sz="0" w:space="0" w:color="auto"/>
      </w:divBdr>
    </w:div>
    <w:div w:id="1942833946">
      <w:bodyDiv w:val="1"/>
      <w:marLeft w:val="0"/>
      <w:marRight w:val="0"/>
      <w:marTop w:val="0"/>
      <w:marBottom w:val="0"/>
      <w:divBdr>
        <w:top w:val="none" w:sz="0" w:space="0" w:color="auto"/>
        <w:left w:val="none" w:sz="0" w:space="0" w:color="auto"/>
        <w:bottom w:val="none" w:sz="0" w:space="0" w:color="auto"/>
        <w:right w:val="none" w:sz="0" w:space="0" w:color="auto"/>
      </w:divBdr>
    </w:div>
    <w:div w:id="1956329481">
      <w:bodyDiv w:val="1"/>
      <w:marLeft w:val="0"/>
      <w:marRight w:val="0"/>
      <w:marTop w:val="0"/>
      <w:marBottom w:val="0"/>
      <w:divBdr>
        <w:top w:val="none" w:sz="0" w:space="0" w:color="auto"/>
        <w:left w:val="none" w:sz="0" w:space="0" w:color="auto"/>
        <w:bottom w:val="none" w:sz="0" w:space="0" w:color="auto"/>
        <w:right w:val="none" w:sz="0" w:space="0" w:color="auto"/>
      </w:divBdr>
      <w:divsChild>
        <w:div w:id="2016763567">
          <w:marLeft w:val="0"/>
          <w:marRight w:val="0"/>
          <w:marTop w:val="0"/>
          <w:marBottom w:val="0"/>
          <w:divBdr>
            <w:top w:val="none" w:sz="0" w:space="0" w:color="auto"/>
            <w:left w:val="none" w:sz="0" w:space="0" w:color="auto"/>
            <w:bottom w:val="none" w:sz="0" w:space="0" w:color="auto"/>
            <w:right w:val="none" w:sz="0" w:space="0" w:color="auto"/>
          </w:divBdr>
          <w:divsChild>
            <w:div w:id="1477138341">
              <w:marLeft w:val="0"/>
              <w:marRight w:val="0"/>
              <w:marTop w:val="0"/>
              <w:marBottom w:val="0"/>
              <w:divBdr>
                <w:top w:val="none" w:sz="0" w:space="0" w:color="auto"/>
                <w:left w:val="none" w:sz="0" w:space="0" w:color="auto"/>
                <w:bottom w:val="none" w:sz="0" w:space="0" w:color="auto"/>
                <w:right w:val="none" w:sz="0" w:space="0" w:color="auto"/>
              </w:divBdr>
              <w:divsChild>
                <w:div w:id="767778141">
                  <w:marLeft w:val="0"/>
                  <w:marRight w:val="0"/>
                  <w:marTop w:val="0"/>
                  <w:marBottom w:val="0"/>
                  <w:divBdr>
                    <w:top w:val="none" w:sz="0" w:space="0" w:color="auto"/>
                    <w:left w:val="none" w:sz="0" w:space="0" w:color="auto"/>
                    <w:bottom w:val="none" w:sz="0" w:space="0" w:color="auto"/>
                    <w:right w:val="none" w:sz="0" w:space="0" w:color="auto"/>
                  </w:divBdr>
                  <w:divsChild>
                    <w:div w:id="1066487901">
                      <w:marLeft w:val="0"/>
                      <w:marRight w:val="0"/>
                      <w:marTop w:val="0"/>
                      <w:marBottom w:val="0"/>
                      <w:divBdr>
                        <w:top w:val="none" w:sz="0" w:space="0" w:color="auto"/>
                        <w:left w:val="none" w:sz="0" w:space="0" w:color="auto"/>
                        <w:bottom w:val="none" w:sz="0" w:space="0" w:color="auto"/>
                        <w:right w:val="none" w:sz="0" w:space="0" w:color="auto"/>
                      </w:divBdr>
                      <w:divsChild>
                        <w:div w:id="631130989">
                          <w:marLeft w:val="0"/>
                          <w:marRight w:val="0"/>
                          <w:marTop w:val="0"/>
                          <w:marBottom w:val="0"/>
                          <w:divBdr>
                            <w:top w:val="none" w:sz="0" w:space="0" w:color="auto"/>
                            <w:left w:val="none" w:sz="0" w:space="0" w:color="auto"/>
                            <w:bottom w:val="none" w:sz="0" w:space="0" w:color="auto"/>
                            <w:right w:val="none" w:sz="0" w:space="0" w:color="auto"/>
                          </w:divBdr>
                          <w:divsChild>
                            <w:div w:id="950361709">
                              <w:marLeft w:val="0"/>
                              <w:marRight w:val="0"/>
                              <w:marTop w:val="0"/>
                              <w:marBottom w:val="0"/>
                              <w:divBdr>
                                <w:top w:val="none" w:sz="0" w:space="0" w:color="auto"/>
                                <w:left w:val="none" w:sz="0" w:space="0" w:color="auto"/>
                                <w:bottom w:val="none" w:sz="0" w:space="0" w:color="auto"/>
                                <w:right w:val="none" w:sz="0" w:space="0" w:color="auto"/>
                              </w:divBdr>
                              <w:divsChild>
                                <w:div w:id="504445514">
                                  <w:marLeft w:val="0"/>
                                  <w:marRight w:val="0"/>
                                  <w:marTop w:val="0"/>
                                  <w:marBottom w:val="0"/>
                                  <w:divBdr>
                                    <w:top w:val="none" w:sz="0" w:space="0" w:color="auto"/>
                                    <w:left w:val="none" w:sz="0" w:space="0" w:color="auto"/>
                                    <w:bottom w:val="none" w:sz="0" w:space="0" w:color="auto"/>
                                    <w:right w:val="none" w:sz="0" w:space="0" w:color="auto"/>
                                  </w:divBdr>
                                  <w:divsChild>
                                    <w:div w:id="1531990202">
                                      <w:marLeft w:val="0"/>
                                      <w:marRight w:val="0"/>
                                      <w:marTop w:val="0"/>
                                      <w:marBottom w:val="0"/>
                                      <w:divBdr>
                                        <w:top w:val="none" w:sz="0" w:space="0" w:color="auto"/>
                                        <w:left w:val="none" w:sz="0" w:space="0" w:color="auto"/>
                                        <w:bottom w:val="none" w:sz="0" w:space="0" w:color="auto"/>
                                        <w:right w:val="none" w:sz="0" w:space="0" w:color="auto"/>
                                      </w:divBdr>
                                      <w:divsChild>
                                        <w:div w:id="1996882619">
                                          <w:marLeft w:val="0"/>
                                          <w:marRight w:val="0"/>
                                          <w:marTop w:val="0"/>
                                          <w:marBottom w:val="0"/>
                                          <w:divBdr>
                                            <w:top w:val="none" w:sz="0" w:space="0" w:color="auto"/>
                                            <w:left w:val="none" w:sz="0" w:space="0" w:color="auto"/>
                                            <w:bottom w:val="none" w:sz="0" w:space="0" w:color="auto"/>
                                            <w:right w:val="none" w:sz="0" w:space="0" w:color="auto"/>
                                          </w:divBdr>
                                          <w:divsChild>
                                            <w:div w:id="1025979685">
                                              <w:marLeft w:val="0"/>
                                              <w:marRight w:val="0"/>
                                              <w:marTop w:val="0"/>
                                              <w:marBottom w:val="0"/>
                                              <w:divBdr>
                                                <w:top w:val="none" w:sz="0" w:space="0" w:color="auto"/>
                                                <w:left w:val="none" w:sz="0" w:space="0" w:color="auto"/>
                                                <w:bottom w:val="none" w:sz="0" w:space="0" w:color="auto"/>
                                                <w:right w:val="none" w:sz="0" w:space="0" w:color="auto"/>
                                              </w:divBdr>
                                              <w:divsChild>
                                                <w:div w:id="1045758215">
                                                  <w:marLeft w:val="0"/>
                                                  <w:marRight w:val="0"/>
                                                  <w:marTop w:val="0"/>
                                                  <w:marBottom w:val="0"/>
                                                  <w:divBdr>
                                                    <w:top w:val="none" w:sz="0" w:space="0" w:color="auto"/>
                                                    <w:left w:val="none" w:sz="0" w:space="0" w:color="auto"/>
                                                    <w:bottom w:val="none" w:sz="0" w:space="0" w:color="auto"/>
                                                    <w:right w:val="none" w:sz="0" w:space="0" w:color="auto"/>
                                                  </w:divBdr>
                                                  <w:divsChild>
                                                    <w:div w:id="54953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9485988">
      <w:bodyDiv w:val="1"/>
      <w:marLeft w:val="0"/>
      <w:marRight w:val="0"/>
      <w:marTop w:val="0"/>
      <w:marBottom w:val="0"/>
      <w:divBdr>
        <w:top w:val="none" w:sz="0" w:space="0" w:color="auto"/>
        <w:left w:val="none" w:sz="0" w:space="0" w:color="auto"/>
        <w:bottom w:val="none" w:sz="0" w:space="0" w:color="auto"/>
        <w:right w:val="none" w:sz="0" w:space="0" w:color="auto"/>
      </w:divBdr>
      <w:divsChild>
        <w:div w:id="1062603754">
          <w:marLeft w:val="0"/>
          <w:marRight w:val="0"/>
          <w:marTop w:val="0"/>
          <w:marBottom w:val="0"/>
          <w:divBdr>
            <w:top w:val="none" w:sz="0" w:space="0" w:color="auto"/>
            <w:left w:val="none" w:sz="0" w:space="0" w:color="auto"/>
            <w:bottom w:val="none" w:sz="0" w:space="0" w:color="auto"/>
            <w:right w:val="none" w:sz="0" w:space="0" w:color="auto"/>
          </w:divBdr>
          <w:divsChild>
            <w:div w:id="1038580406">
              <w:marLeft w:val="0"/>
              <w:marRight w:val="0"/>
              <w:marTop w:val="150"/>
              <w:marBottom w:val="150"/>
              <w:divBdr>
                <w:top w:val="none" w:sz="0" w:space="0" w:color="auto"/>
                <w:left w:val="none" w:sz="0" w:space="0" w:color="auto"/>
                <w:bottom w:val="none" w:sz="0" w:space="0" w:color="auto"/>
                <w:right w:val="none" w:sz="0" w:space="0" w:color="auto"/>
              </w:divBdr>
            </w:div>
          </w:divsChild>
        </w:div>
        <w:div w:id="1919974528">
          <w:marLeft w:val="0"/>
          <w:marRight w:val="0"/>
          <w:marTop w:val="0"/>
          <w:marBottom w:val="0"/>
          <w:divBdr>
            <w:top w:val="none" w:sz="0" w:space="0" w:color="auto"/>
            <w:left w:val="none" w:sz="0" w:space="0" w:color="auto"/>
            <w:bottom w:val="none" w:sz="0" w:space="0" w:color="auto"/>
            <w:right w:val="none" w:sz="0" w:space="0" w:color="auto"/>
          </w:divBdr>
          <w:divsChild>
            <w:div w:id="2059476327">
              <w:marLeft w:val="0"/>
              <w:marRight w:val="0"/>
              <w:marTop w:val="0"/>
              <w:marBottom w:val="0"/>
              <w:divBdr>
                <w:top w:val="none" w:sz="0" w:space="0" w:color="auto"/>
                <w:left w:val="none" w:sz="0" w:space="0" w:color="auto"/>
                <w:bottom w:val="none" w:sz="0" w:space="0" w:color="auto"/>
                <w:right w:val="none" w:sz="0" w:space="0" w:color="auto"/>
              </w:divBdr>
            </w:div>
            <w:div w:id="6248927">
              <w:marLeft w:val="0"/>
              <w:marRight w:val="0"/>
              <w:marTop w:val="0"/>
              <w:marBottom w:val="0"/>
              <w:divBdr>
                <w:top w:val="none" w:sz="0" w:space="0" w:color="auto"/>
                <w:left w:val="none" w:sz="0" w:space="0" w:color="auto"/>
                <w:bottom w:val="none" w:sz="0" w:space="0" w:color="auto"/>
                <w:right w:val="none" w:sz="0" w:space="0" w:color="auto"/>
              </w:divBdr>
            </w:div>
            <w:div w:id="1785223318">
              <w:marLeft w:val="0"/>
              <w:marRight w:val="0"/>
              <w:marTop w:val="0"/>
              <w:marBottom w:val="0"/>
              <w:divBdr>
                <w:top w:val="none" w:sz="0" w:space="0" w:color="auto"/>
                <w:left w:val="none" w:sz="0" w:space="0" w:color="auto"/>
                <w:bottom w:val="none" w:sz="0" w:space="0" w:color="auto"/>
                <w:right w:val="none" w:sz="0" w:space="0" w:color="auto"/>
              </w:divBdr>
            </w:div>
            <w:div w:id="555972560">
              <w:marLeft w:val="0"/>
              <w:marRight w:val="0"/>
              <w:marTop w:val="0"/>
              <w:marBottom w:val="0"/>
              <w:divBdr>
                <w:top w:val="none" w:sz="0" w:space="0" w:color="auto"/>
                <w:left w:val="none" w:sz="0" w:space="0" w:color="auto"/>
                <w:bottom w:val="none" w:sz="0" w:space="0" w:color="auto"/>
                <w:right w:val="none" w:sz="0" w:space="0" w:color="auto"/>
              </w:divBdr>
            </w:div>
            <w:div w:id="370419593">
              <w:marLeft w:val="0"/>
              <w:marRight w:val="0"/>
              <w:marTop w:val="0"/>
              <w:marBottom w:val="0"/>
              <w:divBdr>
                <w:top w:val="none" w:sz="0" w:space="0" w:color="auto"/>
                <w:left w:val="none" w:sz="0" w:space="0" w:color="auto"/>
                <w:bottom w:val="none" w:sz="0" w:space="0" w:color="auto"/>
                <w:right w:val="none" w:sz="0" w:space="0" w:color="auto"/>
              </w:divBdr>
            </w:div>
            <w:div w:id="1427189978">
              <w:marLeft w:val="0"/>
              <w:marRight w:val="0"/>
              <w:marTop w:val="0"/>
              <w:marBottom w:val="0"/>
              <w:divBdr>
                <w:top w:val="none" w:sz="0" w:space="0" w:color="auto"/>
                <w:left w:val="none" w:sz="0" w:space="0" w:color="auto"/>
                <w:bottom w:val="none" w:sz="0" w:space="0" w:color="auto"/>
                <w:right w:val="none" w:sz="0" w:space="0" w:color="auto"/>
              </w:divBdr>
            </w:div>
            <w:div w:id="870655921">
              <w:marLeft w:val="0"/>
              <w:marRight w:val="0"/>
              <w:marTop w:val="0"/>
              <w:marBottom w:val="0"/>
              <w:divBdr>
                <w:top w:val="none" w:sz="0" w:space="0" w:color="auto"/>
                <w:left w:val="none" w:sz="0" w:space="0" w:color="auto"/>
                <w:bottom w:val="none" w:sz="0" w:space="0" w:color="auto"/>
                <w:right w:val="none" w:sz="0" w:space="0" w:color="auto"/>
              </w:divBdr>
            </w:div>
            <w:div w:id="1234127214">
              <w:marLeft w:val="0"/>
              <w:marRight w:val="0"/>
              <w:marTop w:val="0"/>
              <w:marBottom w:val="0"/>
              <w:divBdr>
                <w:top w:val="none" w:sz="0" w:space="0" w:color="auto"/>
                <w:left w:val="none" w:sz="0" w:space="0" w:color="auto"/>
                <w:bottom w:val="none" w:sz="0" w:space="0" w:color="auto"/>
                <w:right w:val="none" w:sz="0" w:space="0" w:color="auto"/>
              </w:divBdr>
            </w:div>
            <w:div w:id="727805589">
              <w:marLeft w:val="0"/>
              <w:marRight w:val="0"/>
              <w:marTop w:val="0"/>
              <w:marBottom w:val="0"/>
              <w:divBdr>
                <w:top w:val="none" w:sz="0" w:space="0" w:color="auto"/>
                <w:left w:val="none" w:sz="0" w:space="0" w:color="auto"/>
                <w:bottom w:val="none" w:sz="0" w:space="0" w:color="auto"/>
                <w:right w:val="none" w:sz="0" w:space="0" w:color="auto"/>
              </w:divBdr>
            </w:div>
            <w:div w:id="16274621">
              <w:marLeft w:val="0"/>
              <w:marRight w:val="0"/>
              <w:marTop w:val="0"/>
              <w:marBottom w:val="0"/>
              <w:divBdr>
                <w:top w:val="none" w:sz="0" w:space="0" w:color="auto"/>
                <w:left w:val="none" w:sz="0" w:space="0" w:color="auto"/>
                <w:bottom w:val="none" w:sz="0" w:space="0" w:color="auto"/>
                <w:right w:val="none" w:sz="0" w:space="0" w:color="auto"/>
              </w:divBdr>
            </w:div>
            <w:div w:id="194348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493574">
      <w:bodyDiv w:val="1"/>
      <w:marLeft w:val="0"/>
      <w:marRight w:val="0"/>
      <w:marTop w:val="0"/>
      <w:marBottom w:val="0"/>
      <w:divBdr>
        <w:top w:val="none" w:sz="0" w:space="0" w:color="auto"/>
        <w:left w:val="none" w:sz="0" w:space="0" w:color="auto"/>
        <w:bottom w:val="none" w:sz="0" w:space="0" w:color="auto"/>
        <w:right w:val="none" w:sz="0" w:space="0" w:color="auto"/>
      </w:divBdr>
    </w:div>
    <w:div w:id="1964193163">
      <w:bodyDiv w:val="1"/>
      <w:marLeft w:val="0"/>
      <w:marRight w:val="0"/>
      <w:marTop w:val="0"/>
      <w:marBottom w:val="0"/>
      <w:divBdr>
        <w:top w:val="none" w:sz="0" w:space="0" w:color="auto"/>
        <w:left w:val="none" w:sz="0" w:space="0" w:color="auto"/>
        <w:bottom w:val="none" w:sz="0" w:space="0" w:color="auto"/>
        <w:right w:val="none" w:sz="0" w:space="0" w:color="auto"/>
      </w:divBdr>
    </w:div>
    <w:div w:id="1964993491">
      <w:bodyDiv w:val="1"/>
      <w:marLeft w:val="0"/>
      <w:marRight w:val="0"/>
      <w:marTop w:val="0"/>
      <w:marBottom w:val="0"/>
      <w:divBdr>
        <w:top w:val="none" w:sz="0" w:space="0" w:color="auto"/>
        <w:left w:val="none" w:sz="0" w:space="0" w:color="auto"/>
        <w:bottom w:val="none" w:sz="0" w:space="0" w:color="auto"/>
        <w:right w:val="none" w:sz="0" w:space="0" w:color="auto"/>
      </w:divBdr>
      <w:divsChild>
        <w:div w:id="1051616149">
          <w:marLeft w:val="0"/>
          <w:marRight w:val="0"/>
          <w:marTop w:val="0"/>
          <w:marBottom w:val="0"/>
          <w:divBdr>
            <w:top w:val="none" w:sz="0" w:space="0" w:color="auto"/>
            <w:left w:val="none" w:sz="0" w:space="0" w:color="auto"/>
            <w:bottom w:val="none" w:sz="0" w:space="0" w:color="auto"/>
            <w:right w:val="none" w:sz="0" w:space="0" w:color="auto"/>
          </w:divBdr>
          <w:divsChild>
            <w:div w:id="304627584">
              <w:marLeft w:val="0"/>
              <w:marRight w:val="0"/>
              <w:marTop w:val="0"/>
              <w:marBottom w:val="0"/>
              <w:divBdr>
                <w:top w:val="none" w:sz="0" w:space="0" w:color="auto"/>
                <w:left w:val="none" w:sz="0" w:space="0" w:color="auto"/>
                <w:bottom w:val="none" w:sz="0" w:space="0" w:color="auto"/>
                <w:right w:val="none" w:sz="0" w:space="0" w:color="auto"/>
              </w:divBdr>
              <w:divsChild>
                <w:div w:id="18344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287223">
      <w:bodyDiv w:val="1"/>
      <w:marLeft w:val="0"/>
      <w:marRight w:val="0"/>
      <w:marTop w:val="0"/>
      <w:marBottom w:val="0"/>
      <w:divBdr>
        <w:top w:val="none" w:sz="0" w:space="0" w:color="auto"/>
        <w:left w:val="none" w:sz="0" w:space="0" w:color="auto"/>
        <w:bottom w:val="none" w:sz="0" w:space="0" w:color="auto"/>
        <w:right w:val="none" w:sz="0" w:space="0" w:color="auto"/>
      </w:divBdr>
    </w:div>
    <w:div w:id="1997368637">
      <w:bodyDiv w:val="1"/>
      <w:marLeft w:val="0"/>
      <w:marRight w:val="0"/>
      <w:marTop w:val="0"/>
      <w:marBottom w:val="0"/>
      <w:divBdr>
        <w:top w:val="none" w:sz="0" w:space="0" w:color="auto"/>
        <w:left w:val="none" w:sz="0" w:space="0" w:color="auto"/>
        <w:bottom w:val="none" w:sz="0" w:space="0" w:color="auto"/>
        <w:right w:val="none" w:sz="0" w:space="0" w:color="auto"/>
      </w:divBdr>
    </w:div>
    <w:div w:id="2000770942">
      <w:bodyDiv w:val="1"/>
      <w:marLeft w:val="0"/>
      <w:marRight w:val="0"/>
      <w:marTop w:val="0"/>
      <w:marBottom w:val="0"/>
      <w:divBdr>
        <w:top w:val="none" w:sz="0" w:space="0" w:color="auto"/>
        <w:left w:val="none" w:sz="0" w:space="0" w:color="auto"/>
        <w:bottom w:val="none" w:sz="0" w:space="0" w:color="auto"/>
        <w:right w:val="none" w:sz="0" w:space="0" w:color="auto"/>
      </w:divBdr>
    </w:div>
    <w:div w:id="2010283818">
      <w:bodyDiv w:val="1"/>
      <w:marLeft w:val="0"/>
      <w:marRight w:val="0"/>
      <w:marTop w:val="0"/>
      <w:marBottom w:val="0"/>
      <w:divBdr>
        <w:top w:val="none" w:sz="0" w:space="0" w:color="auto"/>
        <w:left w:val="none" w:sz="0" w:space="0" w:color="auto"/>
        <w:bottom w:val="none" w:sz="0" w:space="0" w:color="auto"/>
        <w:right w:val="none" w:sz="0" w:space="0" w:color="auto"/>
      </w:divBdr>
      <w:divsChild>
        <w:div w:id="1270511040">
          <w:marLeft w:val="0"/>
          <w:marRight w:val="0"/>
          <w:marTop w:val="0"/>
          <w:marBottom w:val="1125"/>
          <w:divBdr>
            <w:top w:val="none" w:sz="0" w:space="0" w:color="auto"/>
            <w:left w:val="none" w:sz="0" w:space="0" w:color="auto"/>
            <w:bottom w:val="none" w:sz="0" w:space="0" w:color="auto"/>
            <w:right w:val="none" w:sz="0" w:space="0" w:color="auto"/>
          </w:divBdr>
          <w:divsChild>
            <w:div w:id="460542890">
              <w:marLeft w:val="0"/>
              <w:marRight w:val="0"/>
              <w:marTop w:val="0"/>
              <w:marBottom w:val="0"/>
              <w:divBdr>
                <w:top w:val="none" w:sz="0" w:space="0" w:color="auto"/>
                <w:left w:val="none" w:sz="0" w:space="0" w:color="auto"/>
                <w:bottom w:val="none" w:sz="0" w:space="0" w:color="auto"/>
                <w:right w:val="none" w:sz="0" w:space="0" w:color="auto"/>
              </w:divBdr>
              <w:divsChild>
                <w:div w:id="641235954">
                  <w:marLeft w:val="0"/>
                  <w:marRight w:val="0"/>
                  <w:marTop w:val="0"/>
                  <w:marBottom w:val="0"/>
                  <w:divBdr>
                    <w:top w:val="none" w:sz="0" w:space="0" w:color="auto"/>
                    <w:left w:val="none" w:sz="0" w:space="0" w:color="auto"/>
                    <w:bottom w:val="none" w:sz="0" w:space="0" w:color="auto"/>
                    <w:right w:val="none" w:sz="0" w:space="0" w:color="auto"/>
                  </w:divBdr>
                  <w:divsChild>
                    <w:div w:id="439489655">
                      <w:marLeft w:val="0"/>
                      <w:marRight w:val="0"/>
                      <w:marTop w:val="176"/>
                      <w:marBottom w:val="225"/>
                      <w:divBdr>
                        <w:top w:val="none" w:sz="0" w:space="0" w:color="auto"/>
                        <w:left w:val="none" w:sz="0" w:space="0" w:color="auto"/>
                        <w:bottom w:val="single" w:sz="6" w:space="11" w:color="D7DAE0"/>
                        <w:right w:val="none" w:sz="0" w:space="0" w:color="auto"/>
                      </w:divBdr>
                      <w:divsChild>
                        <w:div w:id="1876234161">
                          <w:marLeft w:val="0"/>
                          <w:marRight w:val="0"/>
                          <w:marTop w:val="0"/>
                          <w:marBottom w:val="225"/>
                          <w:divBdr>
                            <w:top w:val="none" w:sz="0" w:space="0" w:color="auto"/>
                            <w:left w:val="none" w:sz="0" w:space="0" w:color="auto"/>
                            <w:bottom w:val="none" w:sz="0" w:space="0" w:color="auto"/>
                            <w:right w:val="none" w:sz="0" w:space="0" w:color="auto"/>
                          </w:divBdr>
                        </w:div>
                        <w:div w:id="194839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401054">
          <w:marLeft w:val="0"/>
          <w:marRight w:val="0"/>
          <w:marTop w:val="0"/>
          <w:marBottom w:val="0"/>
          <w:divBdr>
            <w:top w:val="none" w:sz="0" w:space="0" w:color="auto"/>
            <w:left w:val="none" w:sz="0" w:space="0" w:color="auto"/>
            <w:bottom w:val="none" w:sz="0" w:space="0" w:color="auto"/>
            <w:right w:val="none" w:sz="0" w:space="0" w:color="auto"/>
          </w:divBdr>
          <w:divsChild>
            <w:div w:id="392586537">
              <w:marLeft w:val="0"/>
              <w:marRight w:val="0"/>
              <w:marTop w:val="0"/>
              <w:marBottom w:val="675"/>
              <w:divBdr>
                <w:top w:val="none" w:sz="0" w:space="0" w:color="auto"/>
                <w:left w:val="none" w:sz="0" w:space="0" w:color="auto"/>
                <w:bottom w:val="none" w:sz="0" w:space="0" w:color="auto"/>
                <w:right w:val="none" w:sz="0" w:space="0" w:color="auto"/>
              </w:divBdr>
            </w:div>
          </w:divsChild>
        </w:div>
      </w:divsChild>
    </w:div>
    <w:div w:id="2011055990">
      <w:bodyDiv w:val="1"/>
      <w:marLeft w:val="0"/>
      <w:marRight w:val="0"/>
      <w:marTop w:val="0"/>
      <w:marBottom w:val="0"/>
      <w:divBdr>
        <w:top w:val="none" w:sz="0" w:space="0" w:color="auto"/>
        <w:left w:val="none" w:sz="0" w:space="0" w:color="auto"/>
        <w:bottom w:val="none" w:sz="0" w:space="0" w:color="auto"/>
        <w:right w:val="none" w:sz="0" w:space="0" w:color="auto"/>
      </w:divBdr>
    </w:div>
    <w:div w:id="2016375226">
      <w:bodyDiv w:val="1"/>
      <w:marLeft w:val="0"/>
      <w:marRight w:val="0"/>
      <w:marTop w:val="0"/>
      <w:marBottom w:val="0"/>
      <w:divBdr>
        <w:top w:val="none" w:sz="0" w:space="0" w:color="auto"/>
        <w:left w:val="none" w:sz="0" w:space="0" w:color="auto"/>
        <w:bottom w:val="none" w:sz="0" w:space="0" w:color="auto"/>
        <w:right w:val="none" w:sz="0" w:space="0" w:color="auto"/>
      </w:divBdr>
    </w:div>
    <w:div w:id="2032222577">
      <w:bodyDiv w:val="1"/>
      <w:marLeft w:val="0"/>
      <w:marRight w:val="0"/>
      <w:marTop w:val="0"/>
      <w:marBottom w:val="0"/>
      <w:divBdr>
        <w:top w:val="none" w:sz="0" w:space="0" w:color="auto"/>
        <w:left w:val="none" w:sz="0" w:space="0" w:color="auto"/>
        <w:bottom w:val="none" w:sz="0" w:space="0" w:color="auto"/>
        <w:right w:val="none" w:sz="0" w:space="0" w:color="auto"/>
      </w:divBdr>
      <w:divsChild>
        <w:div w:id="1085956756">
          <w:marLeft w:val="0"/>
          <w:marRight w:val="0"/>
          <w:marTop w:val="0"/>
          <w:marBottom w:val="0"/>
          <w:divBdr>
            <w:top w:val="none" w:sz="0" w:space="0" w:color="auto"/>
            <w:left w:val="none" w:sz="0" w:space="0" w:color="auto"/>
            <w:bottom w:val="none" w:sz="0" w:space="0" w:color="auto"/>
            <w:right w:val="none" w:sz="0" w:space="0" w:color="auto"/>
          </w:divBdr>
        </w:div>
        <w:div w:id="1619294987">
          <w:marLeft w:val="0"/>
          <w:marRight w:val="0"/>
          <w:marTop w:val="0"/>
          <w:marBottom w:val="0"/>
          <w:divBdr>
            <w:top w:val="none" w:sz="0" w:space="0" w:color="auto"/>
            <w:left w:val="none" w:sz="0" w:space="0" w:color="auto"/>
            <w:bottom w:val="none" w:sz="0" w:space="0" w:color="auto"/>
            <w:right w:val="none" w:sz="0" w:space="0" w:color="auto"/>
          </w:divBdr>
        </w:div>
      </w:divsChild>
    </w:div>
    <w:div w:id="2033803039">
      <w:bodyDiv w:val="1"/>
      <w:marLeft w:val="0"/>
      <w:marRight w:val="0"/>
      <w:marTop w:val="0"/>
      <w:marBottom w:val="0"/>
      <w:divBdr>
        <w:top w:val="none" w:sz="0" w:space="0" w:color="auto"/>
        <w:left w:val="none" w:sz="0" w:space="0" w:color="auto"/>
        <w:bottom w:val="none" w:sz="0" w:space="0" w:color="auto"/>
        <w:right w:val="none" w:sz="0" w:space="0" w:color="auto"/>
      </w:divBdr>
      <w:divsChild>
        <w:div w:id="471098398">
          <w:marLeft w:val="0"/>
          <w:marRight w:val="0"/>
          <w:marTop w:val="0"/>
          <w:marBottom w:val="0"/>
          <w:divBdr>
            <w:top w:val="none" w:sz="0" w:space="0" w:color="auto"/>
            <w:left w:val="none" w:sz="0" w:space="0" w:color="auto"/>
            <w:bottom w:val="none" w:sz="0" w:space="0" w:color="auto"/>
            <w:right w:val="none" w:sz="0" w:space="0" w:color="auto"/>
          </w:divBdr>
          <w:divsChild>
            <w:div w:id="1506017411">
              <w:marLeft w:val="0"/>
              <w:marRight w:val="0"/>
              <w:marTop w:val="0"/>
              <w:marBottom w:val="0"/>
              <w:divBdr>
                <w:top w:val="none" w:sz="0" w:space="0" w:color="auto"/>
                <w:left w:val="none" w:sz="0" w:space="0" w:color="auto"/>
                <w:bottom w:val="none" w:sz="0" w:space="0" w:color="auto"/>
                <w:right w:val="none" w:sz="0" w:space="0" w:color="auto"/>
              </w:divBdr>
              <w:divsChild>
                <w:div w:id="105508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003812">
      <w:bodyDiv w:val="1"/>
      <w:marLeft w:val="0"/>
      <w:marRight w:val="0"/>
      <w:marTop w:val="0"/>
      <w:marBottom w:val="0"/>
      <w:divBdr>
        <w:top w:val="none" w:sz="0" w:space="0" w:color="auto"/>
        <w:left w:val="none" w:sz="0" w:space="0" w:color="auto"/>
        <w:bottom w:val="none" w:sz="0" w:space="0" w:color="auto"/>
        <w:right w:val="none" w:sz="0" w:space="0" w:color="auto"/>
      </w:divBdr>
      <w:divsChild>
        <w:div w:id="1780490062">
          <w:marLeft w:val="0"/>
          <w:marRight w:val="0"/>
          <w:marTop w:val="0"/>
          <w:marBottom w:val="0"/>
          <w:divBdr>
            <w:top w:val="none" w:sz="0" w:space="0" w:color="auto"/>
            <w:left w:val="none" w:sz="0" w:space="0" w:color="auto"/>
            <w:bottom w:val="none" w:sz="0" w:space="0" w:color="auto"/>
            <w:right w:val="none" w:sz="0" w:space="0" w:color="auto"/>
          </w:divBdr>
          <w:divsChild>
            <w:div w:id="159741406">
              <w:marLeft w:val="0"/>
              <w:marRight w:val="0"/>
              <w:marTop w:val="0"/>
              <w:marBottom w:val="0"/>
              <w:divBdr>
                <w:top w:val="none" w:sz="0" w:space="0" w:color="auto"/>
                <w:left w:val="none" w:sz="0" w:space="0" w:color="auto"/>
                <w:bottom w:val="none" w:sz="0" w:space="0" w:color="auto"/>
                <w:right w:val="none" w:sz="0" w:space="0" w:color="auto"/>
              </w:divBdr>
              <w:divsChild>
                <w:div w:id="1358509630">
                  <w:marLeft w:val="0"/>
                  <w:marRight w:val="0"/>
                  <w:marTop w:val="120"/>
                  <w:marBottom w:val="150"/>
                  <w:divBdr>
                    <w:top w:val="none" w:sz="0" w:space="0" w:color="auto"/>
                    <w:left w:val="none" w:sz="0" w:space="0" w:color="auto"/>
                    <w:bottom w:val="none" w:sz="0" w:space="0" w:color="auto"/>
                    <w:right w:val="none" w:sz="0" w:space="0" w:color="auto"/>
                  </w:divBdr>
                  <w:divsChild>
                    <w:div w:id="212696038">
                      <w:marLeft w:val="0"/>
                      <w:marRight w:val="0"/>
                      <w:marTop w:val="0"/>
                      <w:marBottom w:val="0"/>
                      <w:divBdr>
                        <w:top w:val="single" w:sz="6" w:space="0" w:color="6699CC"/>
                        <w:left w:val="single" w:sz="6" w:space="0" w:color="6699CC"/>
                        <w:bottom w:val="single" w:sz="6" w:space="0" w:color="6699CC"/>
                        <w:right w:val="single" w:sz="6" w:space="0" w:color="6699CC"/>
                      </w:divBdr>
                      <w:divsChild>
                        <w:div w:id="1610621214">
                          <w:marLeft w:val="0"/>
                          <w:marRight w:val="0"/>
                          <w:marTop w:val="0"/>
                          <w:marBottom w:val="0"/>
                          <w:divBdr>
                            <w:top w:val="none" w:sz="0" w:space="0" w:color="auto"/>
                            <w:left w:val="none" w:sz="0" w:space="0" w:color="auto"/>
                            <w:bottom w:val="none" w:sz="0" w:space="0" w:color="auto"/>
                            <w:right w:val="none" w:sz="0" w:space="0" w:color="auto"/>
                          </w:divBdr>
                          <w:divsChild>
                            <w:div w:id="1216550923">
                              <w:marLeft w:val="0"/>
                              <w:marRight w:val="0"/>
                              <w:marTop w:val="0"/>
                              <w:marBottom w:val="0"/>
                              <w:divBdr>
                                <w:top w:val="none" w:sz="0" w:space="0" w:color="auto"/>
                                <w:left w:val="none" w:sz="0" w:space="0" w:color="auto"/>
                                <w:bottom w:val="none" w:sz="0" w:space="0" w:color="auto"/>
                                <w:right w:val="none" w:sz="0" w:space="0" w:color="auto"/>
                              </w:divBdr>
                              <w:divsChild>
                                <w:div w:id="1709454128">
                                  <w:marLeft w:val="0"/>
                                  <w:marRight w:val="0"/>
                                  <w:marTop w:val="0"/>
                                  <w:marBottom w:val="0"/>
                                  <w:divBdr>
                                    <w:top w:val="none" w:sz="0" w:space="0" w:color="auto"/>
                                    <w:left w:val="none" w:sz="0" w:space="0" w:color="auto"/>
                                    <w:bottom w:val="none" w:sz="0" w:space="0" w:color="auto"/>
                                    <w:right w:val="none" w:sz="0" w:space="0" w:color="auto"/>
                                  </w:divBdr>
                                  <w:divsChild>
                                    <w:div w:id="1952086063">
                                      <w:marLeft w:val="0"/>
                                      <w:marRight w:val="0"/>
                                      <w:marTop w:val="75"/>
                                      <w:marBottom w:val="0"/>
                                      <w:divBdr>
                                        <w:top w:val="none" w:sz="0" w:space="0" w:color="auto"/>
                                        <w:left w:val="none" w:sz="0" w:space="0" w:color="auto"/>
                                        <w:bottom w:val="none" w:sz="0" w:space="0" w:color="auto"/>
                                        <w:right w:val="none" w:sz="0" w:space="0" w:color="auto"/>
                                      </w:divBdr>
                                      <w:divsChild>
                                        <w:div w:id="113398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0448186">
      <w:bodyDiv w:val="1"/>
      <w:marLeft w:val="0"/>
      <w:marRight w:val="0"/>
      <w:marTop w:val="0"/>
      <w:marBottom w:val="0"/>
      <w:divBdr>
        <w:top w:val="none" w:sz="0" w:space="0" w:color="auto"/>
        <w:left w:val="none" w:sz="0" w:space="0" w:color="auto"/>
        <w:bottom w:val="none" w:sz="0" w:space="0" w:color="auto"/>
        <w:right w:val="none" w:sz="0" w:space="0" w:color="auto"/>
      </w:divBdr>
    </w:div>
    <w:div w:id="2050836761">
      <w:bodyDiv w:val="1"/>
      <w:marLeft w:val="0"/>
      <w:marRight w:val="0"/>
      <w:marTop w:val="0"/>
      <w:marBottom w:val="0"/>
      <w:divBdr>
        <w:top w:val="none" w:sz="0" w:space="0" w:color="auto"/>
        <w:left w:val="none" w:sz="0" w:space="0" w:color="auto"/>
        <w:bottom w:val="none" w:sz="0" w:space="0" w:color="auto"/>
        <w:right w:val="none" w:sz="0" w:space="0" w:color="auto"/>
      </w:divBdr>
    </w:div>
    <w:div w:id="2055881861">
      <w:bodyDiv w:val="1"/>
      <w:marLeft w:val="0"/>
      <w:marRight w:val="0"/>
      <w:marTop w:val="0"/>
      <w:marBottom w:val="0"/>
      <w:divBdr>
        <w:top w:val="none" w:sz="0" w:space="0" w:color="auto"/>
        <w:left w:val="none" w:sz="0" w:space="0" w:color="auto"/>
        <w:bottom w:val="none" w:sz="0" w:space="0" w:color="auto"/>
        <w:right w:val="none" w:sz="0" w:space="0" w:color="auto"/>
      </w:divBdr>
    </w:div>
    <w:div w:id="2059816110">
      <w:bodyDiv w:val="1"/>
      <w:marLeft w:val="0"/>
      <w:marRight w:val="0"/>
      <w:marTop w:val="0"/>
      <w:marBottom w:val="0"/>
      <w:divBdr>
        <w:top w:val="none" w:sz="0" w:space="0" w:color="auto"/>
        <w:left w:val="none" w:sz="0" w:space="0" w:color="auto"/>
        <w:bottom w:val="none" w:sz="0" w:space="0" w:color="auto"/>
        <w:right w:val="none" w:sz="0" w:space="0" w:color="auto"/>
      </w:divBdr>
      <w:divsChild>
        <w:div w:id="176120528">
          <w:marLeft w:val="0"/>
          <w:marRight w:val="0"/>
          <w:marTop w:val="0"/>
          <w:marBottom w:val="0"/>
          <w:divBdr>
            <w:top w:val="none" w:sz="0" w:space="0" w:color="auto"/>
            <w:left w:val="none" w:sz="0" w:space="0" w:color="auto"/>
            <w:bottom w:val="none" w:sz="0" w:space="0" w:color="auto"/>
            <w:right w:val="none" w:sz="0" w:space="0" w:color="auto"/>
          </w:divBdr>
          <w:divsChild>
            <w:div w:id="707681110">
              <w:marLeft w:val="0"/>
              <w:marRight w:val="0"/>
              <w:marTop w:val="0"/>
              <w:marBottom w:val="0"/>
              <w:divBdr>
                <w:top w:val="none" w:sz="0" w:space="0" w:color="auto"/>
                <w:left w:val="none" w:sz="0" w:space="0" w:color="auto"/>
                <w:bottom w:val="none" w:sz="0" w:space="0" w:color="auto"/>
                <w:right w:val="none" w:sz="0" w:space="0" w:color="auto"/>
              </w:divBdr>
              <w:divsChild>
                <w:div w:id="199402008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63280272">
          <w:marLeft w:val="0"/>
          <w:marRight w:val="0"/>
          <w:marTop w:val="0"/>
          <w:marBottom w:val="0"/>
          <w:divBdr>
            <w:top w:val="none" w:sz="0" w:space="0" w:color="auto"/>
            <w:left w:val="none" w:sz="0" w:space="0" w:color="auto"/>
            <w:bottom w:val="none" w:sz="0" w:space="0" w:color="auto"/>
            <w:right w:val="none" w:sz="0" w:space="0" w:color="auto"/>
          </w:divBdr>
          <w:divsChild>
            <w:div w:id="622466593">
              <w:marLeft w:val="0"/>
              <w:marRight w:val="0"/>
              <w:marTop w:val="0"/>
              <w:marBottom w:val="0"/>
              <w:divBdr>
                <w:top w:val="none" w:sz="0" w:space="0" w:color="auto"/>
                <w:left w:val="none" w:sz="0" w:space="0" w:color="auto"/>
                <w:bottom w:val="none" w:sz="0" w:space="0" w:color="auto"/>
                <w:right w:val="none" w:sz="0" w:space="0" w:color="auto"/>
              </w:divBdr>
              <w:divsChild>
                <w:div w:id="1557544227">
                  <w:marLeft w:val="-420"/>
                  <w:marRight w:val="0"/>
                  <w:marTop w:val="0"/>
                  <w:marBottom w:val="0"/>
                  <w:divBdr>
                    <w:top w:val="none" w:sz="0" w:space="0" w:color="auto"/>
                    <w:left w:val="none" w:sz="0" w:space="0" w:color="auto"/>
                    <w:bottom w:val="none" w:sz="0" w:space="0" w:color="auto"/>
                    <w:right w:val="none" w:sz="0" w:space="0" w:color="auto"/>
                  </w:divBdr>
                  <w:divsChild>
                    <w:div w:id="1250575000">
                      <w:marLeft w:val="0"/>
                      <w:marRight w:val="0"/>
                      <w:marTop w:val="0"/>
                      <w:marBottom w:val="0"/>
                      <w:divBdr>
                        <w:top w:val="none" w:sz="0" w:space="0" w:color="auto"/>
                        <w:left w:val="none" w:sz="0" w:space="0" w:color="auto"/>
                        <w:bottom w:val="none" w:sz="0" w:space="0" w:color="auto"/>
                        <w:right w:val="none" w:sz="0" w:space="0" w:color="auto"/>
                      </w:divBdr>
                      <w:divsChild>
                        <w:div w:id="1348944205">
                          <w:marLeft w:val="0"/>
                          <w:marRight w:val="0"/>
                          <w:marTop w:val="0"/>
                          <w:marBottom w:val="0"/>
                          <w:divBdr>
                            <w:top w:val="none" w:sz="0" w:space="0" w:color="auto"/>
                            <w:left w:val="none" w:sz="0" w:space="0" w:color="auto"/>
                            <w:bottom w:val="none" w:sz="0" w:space="0" w:color="auto"/>
                            <w:right w:val="none" w:sz="0" w:space="0" w:color="auto"/>
                          </w:divBdr>
                          <w:divsChild>
                            <w:div w:id="1786806183">
                              <w:marLeft w:val="0"/>
                              <w:marRight w:val="0"/>
                              <w:marTop w:val="0"/>
                              <w:marBottom w:val="0"/>
                              <w:divBdr>
                                <w:top w:val="none" w:sz="0" w:space="0" w:color="auto"/>
                                <w:left w:val="none" w:sz="0" w:space="0" w:color="auto"/>
                                <w:bottom w:val="none" w:sz="0" w:space="0" w:color="auto"/>
                                <w:right w:val="none" w:sz="0" w:space="0" w:color="auto"/>
                              </w:divBdr>
                            </w:div>
                            <w:div w:id="154759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9733">
                  <w:marLeft w:val="-420"/>
                  <w:marRight w:val="0"/>
                  <w:marTop w:val="0"/>
                  <w:marBottom w:val="0"/>
                  <w:divBdr>
                    <w:top w:val="none" w:sz="0" w:space="0" w:color="auto"/>
                    <w:left w:val="none" w:sz="0" w:space="0" w:color="auto"/>
                    <w:bottom w:val="none" w:sz="0" w:space="0" w:color="auto"/>
                    <w:right w:val="none" w:sz="0" w:space="0" w:color="auto"/>
                  </w:divBdr>
                  <w:divsChild>
                    <w:div w:id="2111777828">
                      <w:marLeft w:val="0"/>
                      <w:marRight w:val="0"/>
                      <w:marTop w:val="0"/>
                      <w:marBottom w:val="0"/>
                      <w:divBdr>
                        <w:top w:val="none" w:sz="0" w:space="0" w:color="auto"/>
                        <w:left w:val="none" w:sz="0" w:space="0" w:color="auto"/>
                        <w:bottom w:val="none" w:sz="0" w:space="0" w:color="auto"/>
                        <w:right w:val="none" w:sz="0" w:space="0" w:color="auto"/>
                      </w:divBdr>
                      <w:divsChild>
                        <w:div w:id="90318827">
                          <w:marLeft w:val="0"/>
                          <w:marRight w:val="0"/>
                          <w:marTop w:val="0"/>
                          <w:marBottom w:val="0"/>
                          <w:divBdr>
                            <w:top w:val="none" w:sz="0" w:space="0" w:color="auto"/>
                            <w:left w:val="none" w:sz="0" w:space="0" w:color="auto"/>
                            <w:bottom w:val="none" w:sz="0" w:space="0" w:color="auto"/>
                            <w:right w:val="none" w:sz="0" w:space="0" w:color="auto"/>
                          </w:divBdr>
                          <w:divsChild>
                            <w:div w:id="1925725651">
                              <w:marLeft w:val="0"/>
                              <w:marRight w:val="0"/>
                              <w:marTop w:val="0"/>
                              <w:marBottom w:val="0"/>
                              <w:divBdr>
                                <w:top w:val="none" w:sz="0" w:space="0" w:color="auto"/>
                                <w:left w:val="none" w:sz="0" w:space="0" w:color="auto"/>
                                <w:bottom w:val="none" w:sz="0" w:space="0" w:color="auto"/>
                                <w:right w:val="none" w:sz="0" w:space="0" w:color="auto"/>
                              </w:divBdr>
                            </w:div>
                            <w:div w:id="173697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438326">
                  <w:marLeft w:val="-420"/>
                  <w:marRight w:val="0"/>
                  <w:marTop w:val="0"/>
                  <w:marBottom w:val="0"/>
                  <w:divBdr>
                    <w:top w:val="none" w:sz="0" w:space="0" w:color="auto"/>
                    <w:left w:val="none" w:sz="0" w:space="0" w:color="auto"/>
                    <w:bottom w:val="none" w:sz="0" w:space="0" w:color="auto"/>
                    <w:right w:val="none" w:sz="0" w:space="0" w:color="auto"/>
                  </w:divBdr>
                  <w:divsChild>
                    <w:div w:id="52242320">
                      <w:marLeft w:val="0"/>
                      <w:marRight w:val="0"/>
                      <w:marTop w:val="0"/>
                      <w:marBottom w:val="0"/>
                      <w:divBdr>
                        <w:top w:val="none" w:sz="0" w:space="0" w:color="auto"/>
                        <w:left w:val="none" w:sz="0" w:space="0" w:color="auto"/>
                        <w:bottom w:val="none" w:sz="0" w:space="0" w:color="auto"/>
                        <w:right w:val="none" w:sz="0" w:space="0" w:color="auto"/>
                      </w:divBdr>
                      <w:divsChild>
                        <w:div w:id="1580211392">
                          <w:marLeft w:val="0"/>
                          <w:marRight w:val="0"/>
                          <w:marTop w:val="0"/>
                          <w:marBottom w:val="0"/>
                          <w:divBdr>
                            <w:top w:val="none" w:sz="0" w:space="0" w:color="auto"/>
                            <w:left w:val="none" w:sz="0" w:space="0" w:color="auto"/>
                            <w:bottom w:val="none" w:sz="0" w:space="0" w:color="auto"/>
                            <w:right w:val="none" w:sz="0" w:space="0" w:color="auto"/>
                          </w:divBdr>
                          <w:divsChild>
                            <w:div w:id="1499923584">
                              <w:marLeft w:val="0"/>
                              <w:marRight w:val="0"/>
                              <w:marTop w:val="0"/>
                              <w:marBottom w:val="0"/>
                              <w:divBdr>
                                <w:top w:val="none" w:sz="0" w:space="0" w:color="auto"/>
                                <w:left w:val="none" w:sz="0" w:space="0" w:color="auto"/>
                                <w:bottom w:val="none" w:sz="0" w:space="0" w:color="auto"/>
                                <w:right w:val="none" w:sz="0" w:space="0" w:color="auto"/>
                              </w:divBdr>
                            </w:div>
                            <w:div w:id="65457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367830">
                  <w:marLeft w:val="-420"/>
                  <w:marRight w:val="0"/>
                  <w:marTop w:val="0"/>
                  <w:marBottom w:val="0"/>
                  <w:divBdr>
                    <w:top w:val="none" w:sz="0" w:space="0" w:color="auto"/>
                    <w:left w:val="none" w:sz="0" w:space="0" w:color="auto"/>
                    <w:bottom w:val="none" w:sz="0" w:space="0" w:color="auto"/>
                    <w:right w:val="none" w:sz="0" w:space="0" w:color="auto"/>
                  </w:divBdr>
                  <w:divsChild>
                    <w:div w:id="753359587">
                      <w:marLeft w:val="0"/>
                      <w:marRight w:val="0"/>
                      <w:marTop w:val="0"/>
                      <w:marBottom w:val="0"/>
                      <w:divBdr>
                        <w:top w:val="none" w:sz="0" w:space="0" w:color="auto"/>
                        <w:left w:val="none" w:sz="0" w:space="0" w:color="auto"/>
                        <w:bottom w:val="none" w:sz="0" w:space="0" w:color="auto"/>
                        <w:right w:val="none" w:sz="0" w:space="0" w:color="auto"/>
                      </w:divBdr>
                      <w:divsChild>
                        <w:div w:id="530460139">
                          <w:marLeft w:val="0"/>
                          <w:marRight w:val="0"/>
                          <w:marTop w:val="0"/>
                          <w:marBottom w:val="0"/>
                          <w:divBdr>
                            <w:top w:val="none" w:sz="0" w:space="0" w:color="auto"/>
                            <w:left w:val="none" w:sz="0" w:space="0" w:color="auto"/>
                            <w:bottom w:val="none" w:sz="0" w:space="0" w:color="auto"/>
                            <w:right w:val="none" w:sz="0" w:space="0" w:color="auto"/>
                          </w:divBdr>
                          <w:divsChild>
                            <w:div w:id="884097090">
                              <w:marLeft w:val="0"/>
                              <w:marRight w:val="0"/>
                              <w:marTop w:val="0"/>
                              <w:marBottom w:val="0"/>
                              <w:divBdr>
                                <w:top w:val="none" w:sz="0" w:space="0" w:color="auto"/>
                                <w:left w:val="none" w:sz="0" w:space="0" w:color="auto"/>
                                <w:bottom w:val="none" w:sz="0" w:space="0" w:color="auto"/>
                                <w:right w:val="none" w:sz="0" w:space="0" w:color="auto"/>
                              </w:divBdr>
                            </w:div>
                            <w:div w:id="76283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939729">
                  <w:marLeft w:val="-420"/>
                  <w:marRight w:val="0"/>
                  <w:marTop w:val="0"/>
                  <w:marBottom w:val="0"/>
                  <w:divBdr>
                    <w:top w:val="none" w:sz="0" w:space="0" w:color="auto"/>
                    <w:left w:val="none" w:sz="0" w:space="0" w:color="auto"/>
                    <w:bottom w:val="none" w:sz="0" w:space="0" w:color="auto"/>
                    <w:right w:val="none" w:sz="0" w:space="0" w:color="auto"/>
                  </w:divBdr>
                  <w:divsChild>
                    <w:div w:id="730495700">
                      <w:marLeft w:val="0"/>
                      <w:marRight w:val="0"/>
                      <w:marTop w:val="0"/>
                      <w:marBottom w:val="0"/>
                      <w:divBdr>
                        <w:top w:val="none" w:sz="0" w:space="0" w:color="auto"/>
                        <w:left w:val="none" w:sz="0" w:space="0" w:color="auto"/>
                        <w:bottom w:val="none" w:sz="0" w:space="0" w:color="auto"/>
                        <w:right w:val="none" w:sz="0" w:space="0" w:color="auto"/>
                      </w:divBdr>
                      <w:divsChild>
                        <w:div w:id="2065909883">
                          <w:marLeft w:val="0"/>
                          <w:marRight w:val="0"/>
                          <w:marTop w:val="0"/>
                          <w:marBottom w:val="0"/>
                          <w:divBdr>
                            <w:top w:val="none" w:sz="0" w:space="0" w:color="auto"/>
                            <w:left w:val="none" w:sz="0" w:space="0" w:color="auto"/>
                            <w:bottom w:val="none" w:sz="0" w:space="0" w:color="auto"/>
                            <w:right w:val="none" w:sz="0" w:space="0" w:color="auto"/>
                          </w:divBdr>
                          <w:divsChild>
                            <w:div w:id="1724404508">
                              <w:marLeft w:val="0"/>
                              <w:marRight w:val="0"/>
                              <w:marTop w:val="0"/>
                              <w:marBottom w:val="0"/>
                              <w:divBdr>
                                <w:top w:val="none" w:sz="0" w:space="0" w:color="auto"/>
                                <w:left w:val="none" w:sz="0" w:space="0" w:color="auto"/>
                                <w:bottom w:val="none" w:sz="0" w:space="0" w:color="auto"/>
                                <w:right w:val="none" w:sz="0" w:space="0" w:color="auto"/>
                              </w:divBdr>
                            </w:div>
                            <w:div w:id="6986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430706">
                  <w:marLeft w:val="-420"/>
                  <w:marRight w:val="0"/>
                  <w:marTop w:val="0"/>
                  <w:marBottom w:val="0"/>
                  <w:divBdr>
                    <w:top w:val="none" w:sz="0" w:space="0" w:color="auto"/>
                    <w:left w:val="none" w:sz="0" w:space="0" w:color="auto"/>
                    <w:bottom w:val="none" w:sz="0" w:space="0" w:color="auto"/>
                    <w:right w:val="none" w:sz="0" w:space="0" w:color="auto"/>
                  </w:divBdr>
                  <w:divsChild>
                    <w:div w:id="1183396931">
                      <w:marLeft w:val="0"/>
                      <w:marRight w:val="0"/>
                      <w:marTop w:val="0"/>
                      <w:marBottom w:val="0"/>
                      <w:divBdr>
                        <w:top w:val="none" w:sz="0" w:space="0" w:color="auto"/>
                        <w:left w:val="none" w:sz="0" w:space="0" w:color="auto"/>
                        <w:bottom w:val="none" w:sz="0" w:space="0" w:color="auto"/>
                        <w:right w:val="none" w:sz="0" w:space="0" w:color="auto"/>
                      </w:divBdr>
                      <w:divsChild>
                        <w:div w:id="1611476233">
                          <w:marLeft w:val="0"/>
                          <w:marRight w:val="0"/>
                          <w:marTop w:val="0"/>
                          <w:marBottom w:val="0"/>
                          <w:divBdr>
                            <w:top w:val="none" w:sz="0" w:space="0" w:color="auto"/>
                            <w:left w:val="none" w:sz="0" w:space="0" w:color="auto"/>
                            <w:bottom w:val="none" w:sz="0" w:space="0" w:color="auto"/>
                            <w:right w:val="none" w:sz="0" w:space="0" w:color="auto"/>
                          </w:divBdr>
                          <w:divsChild>
                            <w:div w:id="2092046336">
                              <w:marLeft w:val="0"/>
                              <w:marRight w:val="0"/>
                              <w:marTop w:val="0"/>
                              <w:marBottom w:val="0"/>
                              <w:divBdr>
                                <w:top w:val="none" w:sz="0" w:space="0" w:color="auto"/>
                                <w:left w:val="none" w:sz="0" w:space="0" w:color="auto"/>
                                <w:bottom w:val="none" w:sz="0" w:space="0" w:color="auto"/>
                                <w:right w:val="none" w:sz="0" w:space="0" w:color="auto"/>
                              </w:divBdr>
                            </w:div>
                            <w:div w:id="120759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271696">
                  <w:marLeft w:val="-420"/>
                  <w:marRight w:val="0"/>
                  <w:marTop w:val="0"/>
                  <w:marBottom w:val="0"/>
                  <w:divBdr>
                    <w:top w:val="none" w:sz="0" w:space="0" w:color="auto"/>
                    <w:left w:val="none" w:sz="0" w:space="0" w:color="auto"/>
                    <w:bottom w:val="none" w:sz="0" w:space="0" w:color="auto"/>
                    <w:right w:val="none" w:sz="0" w:space="0" w:color="auto"/>
                  </w:divBdr>
                  <w:divsChild>
                    <w:div w:id="1332218342">
                      <w:marLeft w:val="0"/>
                      <w:marRight w:val="0"/>
                      <w:marTop w:val="0"/>
                      <w:marBottom w:val="0"/>
                      <w:divBdr>
                        <w:top w:val="none" w:sz="0" w:space="0" w:color="auto"/>
                        <w:left w:val="none" w:sz="0" w:space="0" w:color="auto"/>
                        <w:bottom w:val="none" w:sz="0" w:space="0" w:color="auto"/>
                        <w:right w:val="none" w:sz="0" w:space="0" w:color="auto"/>
                      </w:divBdr>
                      <w:divsChild>
                        <w:div w:id="1552110176">
                          <w:marLeft w:val="0"/>
                          <w:marRight w:val="0"/>
                          <w:marTop w:val="0"/>
                          <w:marBottom w:val="0"/>
                          <w:divBdr>
                            <w:top w:val="none" w:sz="0" w:space="0" w:color="auto"/>
                            <w:left w:val="none" w:sz="0" w:space="0" w:color="auto"/>
                            <w:bottom w:val="none" w:sz="0" w:space="0" w:color="auto"/>
                            <w:right w:val="none" w:sz="0" w:space="0" w:color="auto"/>
                          </w:divBdr>
                          <w:divsChild>
                            <w:div w:id="1556551115">
                              <w:marLeft w:val="0"/>
                              <w:marRight w:val="0"/>
                              <w:marTop w:val="0"/>
                              <w:marBottom w:val="0"/>
                              <w:divBdr>
                                <w:top w:val="none" w:sz="0" w:space="0" w:color="auto"/>
                                <w:left w:val="none" w:sz="0" w:space="0" w:color="auto"/>
                                <w:bottom w:val="none" w:sz="0" w:space="0" w:color="auto"/>
                                <w:right w:val="none" w:sz="0" w:space="0" w:color="auto"/>
                              </w:divBdr>
                            </w:div>
                            <w:div w:id="21293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758599">
                  <w:marLeft w:val="-420"/>
                  <w:marRight w:val="0"/>
                  <w:marTop w:val="0"/>
                  <w:marBottom w:val="0"/>
                  <w:divBdr>
                    <w:top w:val="none" w:sz="0" w:space="0" w:color="auto"/>
                    <w:left w:val="none" w:sz="0" w:space="0" w:color="auto"/>
                    <w:bottom w:val="none" w:sz="0" w:space="0" w:color="auto"/>
                    <w:right w:val="none" w:sz="0" w:space="0" w:color="auto"/>
                  </w:divBdr>
                  <w:divsChild>
                    <w:div w:id="669717075">
                      <w:marLeft w:val="0"/>
                      <w:marRight w:val="0"/>
                      <w:marTop w:val="0"/>
                      <w:marBottom w:val="0"/>
                      <w:divBdr>
                        <w:top w:val="none" w:sz="0" w:space="0" w:color="auto"/>
                        <w:left w:val="none" w:sz="0" w:space="0" w:color="auto"/>
                        <w:bottom w:val="none" w:sz="0" w:space="0" w:color="auto"/>
                        <w:right w:val="none" w:sz="0" w:space="0" w:color="auto"/>
                      </w:divBdr>
                      <w:divsChild>
                        <w:div w:id="1450467185">
                          <w:marLeft w:val="0"/>
                          <w:marRight w:val="0"/>
                          <w:marTop w:val="0"/>
                          <w:marBottom w:val="0"/>
                          <w:divBdr>
                            <w:top w:val="none" w:sz="0" w:space="0" w:color="auto"/>
                            <w:left w:val="none" w:sz="0" w:space="0" w:color="auto"/>
                            <w:bottom w:val="none" w:sz="0" w:space="0" w:color="auto"/>
                            <w:right w:val="none" w:sz="0" w:space="0" w:color="auto"/>
                          </w:divBdr>
                          <w:divsChild>
                            <w:div w:id="596061370">
                              <w:marLeft w:val="0"/>
                              <w:marRight w:val="0"/>
                              <w:marTop w:val="0"/>
                              <w:marBottom w:val="0"/>
                              <w:divBdr>
                                <w:top w:val="none" w:sz="0" w:space="0" w:color="auto"/>
                                <w:left w:val="none" w:sz="0" w:space="0" w:color="auto"/>
                                <w:bottom w:val="none" w:sz="0" w:space="0" w:color="auto"/>
                                <w:right w:val="none" w:sz="0" w:space="0" w:color="auto"/>
                              </w:divBdr>
                            </w:div>
                            <w:div w:id="211231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374714">
                  <w:marLeft w:val="-420"/>
                  <w:marRight w:val="0"/>
                  <w:marTop w:val="0"/>
                  <w:marBottom w:val="0"/>
                  <w:divBdr>
                    <w:top w:val="none" w:sz="0" w:space="0" w:color="auto"/>
                    <w:left w:val="none" w:sz="0" w:space="0" w:color="auto"/>
                    <w:bottom w:val="none" w:sz="0" w:space="0" w:color="auto"/>
                    <w:right w:val="none" w:sz="0" w:space="0" w:color="auto"/>
                  </w:divBdr>
                  <w:divsChild>
                    <w:div w:id="554390433">
                      <w:marLeft w:val="0"/>
                      <w:marRight w:val="0"/>
                      <w:marTop w:val="0"/>
                      <w:marBottom w:val="0"/>
                      <w:divBdr>
                        <w:top w:val="none" w:sz="0" w:space="0" w:color="auto"/>
                        <w:left w:val="none" w:sz="0" w:space="0" w:color="auto"/>
                        <w:bottom w:val="none" w:sz="0" w:space="0" w:color="auto"/>
                        <w:right w:val="none" w:sz="0" w:space="0" w:color="auto"/>
                      </w:divBdr>
                      <w:divsChild>
                        <w:div w:id="103698442">
                          <w:marLeft w:val="0"/>
                          <w:marRight w:val="0"/>
                          <w:marTop w:val="0"/>
                          <w:marBottom w:val="0"/>
                          <w:divBdr>
                            <w:top w:val="none" w:sz="0" w:space="0" w:color="auto"/>
                            <w:left w:val="none" w:sz="0" w:space="0" w:color="auto"/>
                            <w:bottom w:val="none" w:sz="0" w:space="0" w:color="auto"/>
                            <w:right w:val="none" w:sz="0" w:space="0" w:color="auto"/>
                          </w:divBdr>
                          <w:divsChild>
                            <w:div w:id="1058289145">
                              <w:marLeft w:val="0"/>
                              <w:marRight w:val="0"/>
                              <w:marTop w:val="0"/>
                              <w:marBottom w:val="0"/>
                              <w:divBdr>
                                <w:top w:val="none" w:sz="0" w:space="0" w:color="auto"/>
                                <w:left w:val="none" w:sz="0" w:space="0" w:color="auto"/>
                                <w:bottom w:val="none" w:sz="0" w:space="0" w:color="auto"/>
                                <w:right w:val="none" w:sz="0" w:space="0" w:color="auto"/>
                              </w:divBdr>
                            </w:div>
                            <w:div w:id="92341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437569">
                  <w:marLeft w:val="-420"/>
                  <w:marRight w:val="0"/>
                  <w:marTop w:val="0"/>
                  <w:marBottom w:val="0"/>
                  <w:divBdr>
                    <w:top w:val="none" w:sz="0" w:space="0" w:color="auto"/>
                    <w:left w:val="none" w:sz="0" w:space="0" w:color="auto"/>
                    <w:bottom w:val="none" w:sz="0" w:space="0" w:color="auto"/>
                    <w:right w:val="none" w:sz="0" w:space="0" w:color="auto"/>
                  </w:divBdr>
                  <w:divsChild>
                    <w:div w:id="654453319">
                      <w:marLeft w:val="0"/>
                      <w:marRight w:val="0"/>
                      <w:marTop w:val="0"/>
                      <w:marBottom w:val="0"/>
                      <w:divBdr>
                        <w:top w:val="none" w:sz="0" w:space="0" w:color="auto"/>
                        <w:left w:val="none" w:sz="0" w:space="0" w:color="auto"/>
                        <w:bottom w:val="none" w:sz="0" w:space="0" w:color="auto"/>
                        <w:right w:val="none" w:sz="0" w:space="0" w:color="auto"/>
                      </w:divBdr>
                      <w:divsChild>
                        <w:div w:id="2086798798">
                          <w:marLeft w:val="0"/>
                          <w:marRight w:val="0"/>
                          <w:marTop w:val="0"/>
                          <w:marBottom w:val="0"/>
                          <w:divBdr>
                            <w:top w:val="none" w:sz="0" w:space="0" w:color="auto"/>
                            <w:left w:val="none" w:sz="0" w:space="0" w:color="auto"/>
                            <w:bottom w:val="none" w:sz="0" w:space="0" w:color="auto"/>
                            <w:right w:val="none" w:sz="0" w:space="0" w:color="auto"/>
                          </w:divBdr>
                          <w:divsChild>
                            <w:div w:id="74743453">
                              <w:marLeft w:val="0"/>
                              <w:marRight w:val="0"/>
                              <w:marTop w:val="0"/>
                              <w:marBottom w:val="0"/>
                              <w:divBdr>
                                <w:top w:val="none" w:sz="0" w:space="0" w:color="auto"/>
                                <w:left w:val="none" w:sz="0" w:space="0" w:color="auto"/>
                                <w:bottom w:val="none" w:sz="0" w:space="0" w:color="auto"/>
                                <w:right w:val="none" w:sz="0" w:space="0" w:color="auto"/>
                              </w:divBdr>
                            </w:div>
                            <w:div w:id="210541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58023">
          <w:marLeft w:val="0"/>
          <w:marRight w:val="0"/>
          <w:marTop w:val="0"/>
          <w:marBottom w:val="0"/>
          <w:divBdr>
            <w:top w:val="none" w:sz="0" w:space="0" w:color="auto"/>
            <w:left w:val="none" w:sz="0" w:space="0" w:color="auto"/>
            <w:bottom w:val="none" w:sz="0" w:space="0" w:color="auto"/>
            <w:right w:val="none" w:sz="0" w:space="0" w:color="auto"/>
          </w:divBdr>
          <w:divsChild>
            <w:div w:id="732698731">
              <w:marLeft w:val="0"/>
              <w:marRight w:val="0"/>
              <w:marTop w:val="0"/>
              <w:marBottom w:val="0"/>
              <w:divBdr>
                <w:top w:val="none" w:sz="0" w:space="0" w:color="auto"/>
                <w:left w:val="none" w:sz="0" w:space="0" w:color="auto"/>
                <w:bottom w:val="none" w:sz="0" w:space="0" w:color="auto"/>
                <w:right w:val="none" w:sz="0" w:space="0" w:color="auto"/>
              </w:divBdr>
              <w:divsChild>
                <w:div w:id="101341577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6342263">
          <w:marLeft w:val="0"/>
          <w:marRight w:val="0"/>
          <w:marTop w:val="0"/>
          <w:marBottom w:val="0"/>
          <w:divBdr>
            <w:top w:val="none" w:sz="0" w:space="0" w:color="auto"/>
            <w:left w:val="none" w:sz="0" w:space="0" w:color="auto"/>
            <w:bottom w:val="none" w:sz="0" w:space="0" w:color="auto"/>
            <w:right w:val="none" w:sz="0" w:space="0" w:color="auto"/>
          </w:divBdr>
          <w:divsChild>
            <w:div w:id="1152911524">
              <w:marLeft w:val="0"/>
              <w:marRight w:val="0"/>
              <w:marTop w:val="0"/>
              <w:marBottom w:val="0"/>
              <w:divBdr>
                <w:top w:val="none" w:sz="0" w:space="0" w:color="auto"/>
                <w:left w:val="none" w:sz="0" w:space="0" w:color="auto"/>
                <w:bottom w:val="none" w:sz="0" w:space="0" w:color="auto"/>
                <w:right w:val="none" w:sz="0" w:space="0" w:color="auto"/>
              </w:divBdr>
              <w:divsChild>
                <w:div w:id="611715864">
                  <w:marLeft w:val="-420"/>
                  <w:marRight w:val="0"/>
                  <w:marTop w:val="0"/>
                  <w:marBottom w:val="0"/>
                  <w:divBdr>
                    <w:top w:val="none" w:sz="0" w:space="0" w:color="auto"/>
                    <w:left w:val="none" w:sz="0" w:space="0" w:color="auto"/>
                    <w:bottom w:val="none" w:sz="0" w:space="0" w:color="auto"/>
                    <w:right w:val="none" w:sz="0" w:space="0" w:color="auto"/>
                  </w:divBdr>
                  <w:divsChild>
                    <w:div w:id="399716036">
                      <w:marLeft w:val="0"/>
                      <w:marRight w:val="0"/>
                      <w:marTop w:val="0"/>
                      <w:marBottom w:val="0"/>
                      <w:divBdr>
                        <w:top w:val="none" w:sz="0" w:space="0" w:color="auto"/>
                        <w:left w:val="none" w:sz="0" w:space="0" w:color="auto"/>
                        <w:bottom w:val="none" w:sz="0" w:space="0" w:color="auto"/>
                        <w:right w:val="none" w:sz="0" w:space="0" w:color="auto"/>
                      </w:divBdr>
                      <w:divsChild>
                        <w:div w:id="368846965">
                          <w:marLeft w:val="0"/>
                          <w:marRight w:val="0"/>
                          <w:marTop w:val="0"/>
                          <w:marBottom w:val="0"/>
                          <w:divBdr>
                            <w:top w:val="none" w:sz="0" w:space="0" w:color="auto"/>
                            <w:left w:val="none" w:sz="0" w:space="0" w:color="auto"/>
                            <w:bottom w:val="none" w:sz="0" w:space="0" w:color="auto"/>
                            <w:right w:val="none" w:sz="0" w:space="0" w:color="auto"/>
                          </w:divBdr>
                          <w:divsChild>
                            <w:div w:id="268703824">
                              <w:marLeft w:val="0"/>
                              <w:marRight w:val="0"/>
                              <w:marTop w:val="0"/>
                              <w:marBottom w:val="0"/>
                              <w:divBdr>
                                <w:top w:val="none" w:sz="0" w:space="0" w:color="auto"/>
                                <w:left w:val="none" w:sz="0" w:space="0" w:color="auto"/>
                                <w:bottom w:val="none" w:sz="0" w:space="0" w:color="auto"/>
                                <w:right w:val="none" w:sz="0" w:space="0" w:color="auto"/>
                              </w:divBdr>
                            </w:div>
                            <w:div w:id="89686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576896">
                  <w:marLeft w:val="-420"/>
                  <w:marRight w:val="0"/>
                  <w:marTop w:val="0"/>
                  <w:marBottom w:val="0"/>
                  <w:divBdr>
                    <w:top w:val="none" w:sz="0" w:space="0" w:color="auto"/>
                    <w:left w:val="none" w:sz="0" w:space="0" w:color="auto"/>
                    <w:bottom w:val="none" w:sz="0" w:space="0" w:color="auto"/>
                    <w:right w:val="none" w:sz="0" w:space="0" w:color="auto"/>
                  </w:divBdr>
                  <w:divsChild>
                    <w:div w:id="1212840387">
                      <w:marLeft w:val="0"/>
                      <w:marRight w:val="0"/>
                      <w:marTop w:val="0"/>
                      <w:marBottom w:val="0"/>
                      <w:divBdr>
                        <w:top w:val="none" w:sz="0" w:space="0" w:color="auto"/>
                        <w:left w:val="none" w:sz="0" w:space="0" w:color="auto"/>
                        <w:bottom w:val="none" w:sz="0" w:space="0" w:color="auto"/>
                        <w:right w:val="none" w:sz="0" w:space="0" w:color="auto"/>
                      </w:divBdr>
                      <w:divsChild>
                        <w:div w:id="1523666558">
                          <w:marLeft w:val="0"/>
                          <w:marRight w:val="0"/>
                          <w:marTop w:val="0"/>
                          <w:marBottom w:val="0"/>
                          <w:divBdr>
                            <w:top w:val="none" w:sz="0" w:space="0" w:color="auto"/>
                            <w:left w:val="none" w:sz="0" w:space="0" w:color="auto"/>
                            <w:bottom w:val="none" w:sz="0" w:space="0" w:color="auto"/>
                            <w:right w:val="none" w:sz="0" w:space="0" w:color="auto"/>
                          </w:divBdr>
                          <w:divsChild>
                            <w:div w:id="440101987">
                              <w:marLeft w:val="0"/>
                              <w:marRight w:val="0"/>
                              <w:marTop w:val="0"/>
                              <w:marBottom w:val="0"/>
                              <w:divBdr>
                                <w:top w:val="none" w:sz="0" w:space="0" w:color="auto"/>
                                <w:left w:val="none" w:sz="0" w:space="0" w:color="auto"/>
                                <w:bottom w:val="none" w:sz="0" w:space="0" w:color="auto"/>
                                <w:right w:val="none" w:sz="0" w:space="0" w:color="auto"/>
                              </w:divBdr>
                            </w:div>
                            <w:div w:id="121203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649861">
                  <w:marLeft w:val="-420"/>
                  <w:marRight w:val="0"/>
                  <w:marTop w:val="0"/>
                  <w:marBottom w:val="0"/>
                  <w:divBdr>
                    <w:top w:val="none" w:sz="0" w:space="0" w:color="auto"/>
                    <w:left w:val="none" w:sz="0" w:space="0" w:color="auto"/>
                    <w:bottom w:val="none" w:sz="0" w:space="0" w:color="auto"/>
                    <w:right w:val="none" w:sz="0" w:space="0" w:color="auto"/>
                  </w:divBdr>
                  <w:divsChild>
                    <w:div w:id="881475202">
                      <w:marLeft w:val="0"/>
                      <w:marRight w:val="0"/>
                      <w:marTop w:val="0"/>
                      <w:marBottom w:val="0"/>
                      <w:divBdr>
                        <w:top w:val="none" w:sz="0" w:space="0" w:color="auto"/>
                        <w:left w:val="none" w:sz="0" w:space="0" w:color="auto"/>
                        <w:bottom w:val="none" w:sz="0" w:space="0" w:color="auto"/>
                        <w:right w:val="none" w:sz="0" w:space="0" w:color="auto"/>
                      </w:divBdr>
                      <w:divsChild>
                        <w:div w:id="1119109569">
                          <w:marLeft w:val="0"/>
                          <w:marRight w:val="0"/>
                          <w:marTop w:val="0"/>
                          <w:marBottom w:val="0"/>
                          <w:divBdr>
                            <w:top w:val="none" w:sz="0" w:space="0" w:color="auto"/>
                            <w:left w:val="none" w:sz="0" w:space="0" w:color="auto"/>
                            <w:bottom w:val="none" w:sz="0" w:space="0" w:color="auto"/>
                            <w:right w:val="none" w:sz="0" w:space="0" w:color="auto"/>
                          </w:divBdr>
                          <w:divsChild>
                            <w:div w:id="688799774">
                              <w:marLeft w:val="0"/>
                              <w:marRight w:val="0"/>
                              <w:marTop w:val="0"/>
                              <w:marBottom w:val="0"/>
                              <w:divBdr>
                                <w:top w:val="none" w:sz="0" w:space="0" w:color="auto"/>
                                <w:left w:val="none" w:sz="0" w:space="0" w:color="auto"/>
                                <w:bottom w:val="none" w:sz="0" w:space="0" w:color="auto"/>
                                <w:right w:val="none" w:sz="0" w:space="0" w:color="auto"/>
                              </w:divBdr>
                            </w:div>
                            <w:div w:id="145740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045757">
                  <w:marLeft w:val="-420"/>
                  <w:marRight w:val="0"/>
                  <w:marTop w:val="0"/>
                  <w:marBottom w:val="0"/>
                  <w:divBdr>
                    <w:top w:val="none" w:sz="0" w:space="0" w:color="auto"/>
                    <w:left w:val="none" w:sz="0" w:space="0" w:color="auto"/>
                    <w:bottom w:val="none" w:sz="0" w:space="0" w:color="auto"/>
                    <w:right w:val="none" w:sz="0" w:space="0" w:color="auto"/>
                  </w:divBdr>
                  <w:divsChild>
                    <w:div w:id="1150555267">
                      <w:marLeft w:val="0"/>
                      <w:marRight w:val="0"/>
                      <w:marTop w:val="0"/>
                      <w:marBottom w:val="0"/>
                      <w:divBdr>
                        <w:top w:val="none" w:sz="0" w:space="0" w:color="auto"/>
                        <w:left w:val="none" w:sz="0" w:space="0" w:color="auto"/>
                        <w:bottom w:val="none" w:sz="0" w:space="0" w:color="auto"/>
                        <w:right w:val="none" w:sz="0" w:space="0" w:color="auto"/>
                      </w:divBdr>
                      <w:divsChild>
                        <w:div w:id="312683508">
                          <w:marLeft w:val="0"/>
                          <w:marRight w:val="0"/>
                          <w:marTop w:val="0"/>
                          <w:marBottom w:val="0"/>
                          <w:divBdr>
                            <w:top w:val="none" w:sz="0" w:space="0" w:color="auto"/>
                            <w:left w:val="none" w:sz="0" w:space="0" w:color="auto"/>
                            <w:bottom w:val="none" w:sz="0" w:space="0" w:color="auto"/>
                            <w:right w:val="none" w:sz="0" w:space="0" w:color="auto"/>
                          </w:divBdr>
                          <w:divsChild>
                            <w:div w:id="186607016">
                              <w:marLeft w:val="0"/>
                              <w:marRight w:val="0"/>
                              <w:marTop w:val="0"/>
                              <w:marBottom w:val="0"/>
                              <w:divBdr>
                                <w:top w:val="none" w:sz="0" w:space="0" w:color="auto"/>
                                <w:left w:val="none" w:sz="0" w:space="0" w:color="auto"/>
                                <w:bottom w:val="none" w:sz="0" w:space="0" w:color="auto"/>
                                <w:right w:val="none" w:sz="0" w:space="0" w:color="auto"/>
                              </w:divBdr>
                            </w:div>
                            <w:div w:id="2440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604949">
      <w:bodyDiv w:val="1"/>
      <w:marLeft w:val="0"/>
      <w:marRight w:val="0"/>
      <w:marTop w:val="0"/>
      <w:marBottom w:val="0"/>
      <w:divBdr>
        <w:top w:val="none" w:sz="0" w:space="0" w:color="auto"/>
        <w:left w:val="none" w:sz="0" w:space="0" w:color="auto"/>
        <w:bottom w:val="none" w:sz="0" w:space="0" w:color="auto"/>
        <w:right w:val="none" w:sz="0" w:space="0" w:color="auto"/>
      </w:divBdr>
      <w:divsChild>
        <w:div w:id="1362128701">
          <w:marLeft w:val="0"/>
          <w:marRight w:val="0"/>
          <w:marTop w:val="0"/>
          <w:marBottom w:val="0"/>
          <w:divBdr>
            <w:top w:val="none" w:sz="0" w:space="0" w:color="auto"/>
            <w:left w:val="none" w:sz="0" w:space="0" w:color="auto"/>
            <w:bottom w:val="none" w:sz="0" w:space="0" w:color="auto"/>
            <w:right w:val="none" w:sz="0" w:space="0" w:color="auto"/>
          </w:divBdr>
          <w:divsChild>
            <w:div w:id="164713156">
              <w:marLeft w:val="0"/>
              <w:marRight w:val="0"/>
              <w:marTop w:val="300"/>
              <w:marBottom w:val="150"/>
              <w:divBdr>
                <w:top w:val="none" w:sz="0" w:space="0" w:color="auto"/>
                <w:left w:val="none" w:sz="0" w:space="0" w:color="auto"/>
                <w:bottom w:val="none" w:sz="0" w:space="0" w:color="auto"/>
                <w:right w:val="none" w:sz="0" w:space="0" w:color="auto"/>
              </w:divBdr>
            </w:div>
          </w:divsChild>
        </w:div>
        <w:div w:id="2068914904">
          <w:marLeft w:val="0"/>
          <w:marRight w:val="0"/>
          <w:marTop w:val="0"/>
          <w:marBottom w:val="0"/>
          <w:divBdr>
            <w:top w:val="none" w:sz="0" w:space="0" w:color="auto"/>
            <w:left w:val="none" w:sz="0" w:space="0" w:color="auto"/>
            <w:bottom w:val="none" w:sz="0" w:space="0" w:color="auto"/>
            <w:right w:val="none" w:sz="0" w:space="0" w:color="auto"/>
          </w:divBdr>
          <w:divsChild>
            <w:div w:id="482821390">
              <w:marLeft w:val="-420"/>
              <w:marRight w:val="0"/>
              <w:marTop w:val="0"/>
              <w:marBottom w:val="0"/>
              <w:divBdr>
                <w:top w:val="none" w:sz="0" w:space="0" w:color="auto"/>
                <w:left w:val="none" w:sz="0" w:space="0" w:color="auto"/>
                <w:bottom w:val="none" w:sz="0" w:space="0" w:color="auto"/>
                <w:right w:val="none" w:sz="0" w:space="0" w:color="auto"/>
              </w:divBdr>
              <w:divsChild>
                <w:div w:id="783774005">
                  <w:marLeft w:val="0"/>
                  <w:marRight w:val="0"/>
                  <w:marTop w:val="0"/>
                  <w:marBottom w:val="0"/>
                  <w:divBdr>
                    <w:top w:val="none" w:sz="0" w:space="0" w:color="auto"/>
                    <w:left w:val="none" w:sz="0" w:space="0" w:color="auto"/>
                    <w:bottom w:val="none" w:sz="0" w:space="0" w:color="auto"/>
                    <w:right w:val="none" w:sz="0" w:space="0" w:color="auto"/>
                  </w:divBdr>
                  <w:divsChild>
                    <w:div w:id="1558398879">
                      <w:marLeft w:val="0"/>
                      <w:marRight w:val="0"/>
                      <w:marTop w:val="0"/>
                      <w:marBottom w:val="0"/>
                      <w:divBdr>
                        <w:top w:val="none" w:sz="0" w:space="0" w:color="auto"/>
                        <w:left w:val="none" w:sz="0" w:space="0" w:color="auto"/>
                        <w:bottom w:val="none" w:sz="0" w:space="0" w:color="auto"/>
                        <w:right w:val="none" w:sz="0" w:space="0" w:color="auto"/>
                      </w:divBdr>
                      <w:divsChild>
                        <w:div w:id="2134252159">
                          <w:marLeft w:val="0"/>
                          <w:marRight w:val="0"/>
                          <w:marTop w:val="0"/>
                          <w:marBottom w:val="0"/>
                          <w:divBdr>
                            <w:top w:val="none" w:sz="0" w:space="0" w:color="auto"/>
                            <w:left w:val="none" w:sz="0" w:space="0" w:color="auto"/>
                            <w:bottom w:val="none" w:sz="0" w:space="0" w:color="auto"/>
                            <w:right w:val="none" w:sz="0" w:space="0" w:color="auto"/>
                          </w:divBdr>
                        </w:div>
                        <w:div w:id="41093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361115">
              <w:marLeft w:val="-420"/>
              <w:marRight w:val="0"/>
              <w:marTop w:val="0"/>
              <w:marBottom w:val="0"/>
              <w:divBdr>
                <w:top w:val="none" w:sz="0" w:space="0" w:color="auto"/>
                <w:left w:val="none" w:sz="0" w:space="0" w:color="auto"/>
                <w:bottom w:val="none" w:sz="0" w:space="0" w:color="auto"/>
                <w:right w:val="none" w:sz="0" w:space="0" w:color="auto"/>
              </w:divBdr>
              <w:divsChild>
                <w:div w:id="1306466544">
                  <w:marLeft w:val="0"/>
                  <w:marRight w:val="0"/>
                  <w:marTop w:val="0"/>
                  <w:marBottom w:val="0"/>
                  <w:divBdr>
                    <w:top w:val="none" w:sz="0" w:space="0" w:color="auto"/>
                    <w:left w:val="none" w:sz="0" w:space="0" w:color="auto"/>
                    <w:bottom w:val="none" w:sz="0" w:space="0" w:color="auto"/>
                    <w:right w:val="none" w:sz="0" w:space="0" w:color="auto"/>
                  </w:divBdr>
                  <w:divsChild>
                    <w:div w:id="1788311355">
                      <w:marLeft w:val="0"/>
                      <w:marRight w:val="0"/>
                      <w:marTop w:val="0"/>
                      <w:marBottom w:val="0"/>
                      <w:divBdr>
                        <w:top w:val="none" w:sz="0" w:space="0" w:color="auto"/>
                        <w:left w:val="none" w:sz="0" w:space="0" w:color="auto"/>
                        <w:bottom w:val="none" w:sz="0" w:space="0" w:color="auto"/>
                        <w:right w:val="none" w:sz="0" w:space="0" w:color="auto"/>
                      </w:divBdr>
                      <w:divsChild>
                        <w:div w:id="1312247389">
                          <w:marLeft w:val="0"/>
                          <w:marRight w:val="0"/>
                          <w:marTop w:val="0"/>
                          <w:marBottom w:val="0"/>
                          <w:divBdr>
                            <w:top w:val="none" w:sz="0" w:space="0" w:color="auto"/>
                            <w:left w:val="none" w:sz="0" w:space="0" w:color="auto"/>
                            <w:bottom w:val="none" w:sz="0" w:space="0" w:color="auto"/>
                            <w:right w:val="none" w:sz="0" w:space="0" w:color="auto"/>
                          </w:divBdr>
                        </w:div>
                        <w:div w:id="169865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717743">
              <w:marLeft w:val="0"/>
              <w:marRight w:val="0"/>
              <w:marTop w:val="0"/>
              <w:marBottom w:val="0"/>
              <w:divBdr>
                <w:top w:val="none" w:sz="0" w:space="0" w:color="auto"/>
                <w:left w:val="none" w:sz="0" w:space="0" w:color="auto"/>
                <w:bottom w:val="none" w:sz="0" w:space="0" w:color="auto"/>
                <w:right w:val="none" w:sz="0" w:space="0" w:color="auto"/>
              </w:divBdr>
              <w:divsChild>
                <w:div w:id="1863125357">
                  <w:marLeft w:val="-420"/>
                  <w:marRight w:val="0"/>
                  <w:marTop w:val="0"/>
                  <w:marBottom w:val="0"/>
                  <w:divBdr>
                    <w:top w:val="none" w:sz="0" w:space="0" w:color="auto"/>
                    <w:left w:val="none" w:sz="0" w:space="0" w:color="auto"/>
                    <w:bottom w:val="none" w:sz="0" w:space="0" w:color="auto"/>
                    <w:right w:val="none" w:sz="0" w:space="0" w:color="auto"/>
                  </w:divBdr>
                  <w:divsChild>
                    <w:div w:id="534316175">
                      <w:marLeft w:val="0"/>
                      <w:marRight w:val="0"/>
                      <w:marTop w:val="0"/>
                      <w:marBottom w:val="0"/>
                      <w:divBdr>
                        <w:top w:val="none" w:sz="0" w:space="0" w:color="auto"/>
                        <w:left w:val="none" w:sz="0" w:space="0" w:color="auto"/>
                        <w:bottom w:val="none" w:sz="0" w:space="0" w:color="auto"/>
                        <w:right w:val="none" w:sz="0" w:space="0" w:color="auto"/>
                      </w:divBdr>
                      <w:divsChild>
                        <w:div w:id="1943342212">
                          <w:marLeft w:val="0"/>
                          <w:marRight w:val="0"/>
                          <w:marTop w:val="0"/>
                          <w:marBottom w:val="0"/>
                          <w:divBdr>
                            <w:top w:val="none" w:sz="0" w:space="0" w:color="auto"/>
                            <w:left w:val="none" w:sz="0" w:space="0" w:color="auto"/>
                            <w:bottom w:val="none" w:sz="0" w:space="0" w:color="auto"/>
                            <w:right w:val="none" w:sz="0" w:space="0" w:color="auto"/>
                          </w:divBdr>
                          <w:divsChild>
                            <w:div w:id="200674575">
                              <w:marLeft w:val="0"/>
                              <w:marRight w:val="0"/>
                              <w:marTop w:val="0"/>
                              <w:marBottom w:val="0"/>
                              <w:divBdr>
                                <w:top w:val="none" w:sz="0" w:space="0" w:color="auto"/>
                                <w:left w:val="none" w:sz="0" w:space="0" w:color="auto"/>
                                <w:bottom w:val="none" w:sz="0" w:space="0" w:color="auto"/>
                                <w:right w:val="none" w:sz="0" w:space="0" w:color="auto"/>
                              </w:divBdr>
                            </w:div>
                            <w:div w:id="16902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7585245">
          <w:marLeft w:val="0"/>
          <w:marRight w:val="0"/>
          <w:marTop w:val="0"/>
          <w:marBottom w:val="0"/>
          <w:divBdr>
            <w:top w:val="none" w:sz="0" w:space="0" w:color="auto"/>
            <w:left w:val="none" w:sz="0" w:space="0" w:color="auto"/>
            <w:bottom w:val="none" w:sz="0" w:space="0" w:color="auto"/>
            <w:right w:val="none" w:sz="0" w:space="0" w:color="auto"/>
          </w:divBdr>
          <w:divsChild>
            <w:div w:id="1911037359">
              <w:marLeft w:val="0"/>
              <w:marRight w:val="0"/>
              <w:marTop w:val="0"/>
              <w:marBottom w:val="0"/>
              <w:divBdr>
                <w:top w:val="none" w:sz="0" w:space="0" w:color="auto"/>
                <w:left w:val="none" w:sz="0" w:space="0" w:color="auto"/>
                <w:bottom w:val="none" w:sz="0" w:space="0" w:color="auto"/>
                <w:right w:val="none" w:sz="0" w:space="0" w:color="auto"/>
              </w:divBdr>
              <w:divsChild>
                <w:div w:id="147987667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52439121">
          <w:marLeft w:val="0"/>
          <w:marRight w:val="0"/>
          <w:marTop w:val="0"/>
          <w:marBottom w:val="0"/>
          <w:divBdr>
            <w:top w:val="none" w:sz="0" w:space="0" w:color="auto"/>
            <w:left w:val="none" w:sz="0" w:space="0" w:color="auto"/>
            <w:bottom w:val="none" w:sz="0" w:space="0" w:color="auto"/>
            <w:right w:val="none" w:sz="0" w:space="0" w:color="auto"/>
          </w:divBdr>
          <w:divsChild>
            <w:div w:id="1861091964">
              <w:marLeft w:val="0"/>
              <w:marRight w:val="0"/>
              <w:marTop w:val="0"/>
              <w:marBottom w:val="0"/>
              <w:divBdr>
                <w:top w:val="none" w:sz="0" w:space="0" w:color="auto"/>
                <w:left w:val="none" w:sz="0" w:space="0" w:color="auto"/>
                <w:bottom w:val="none" w:sz="0" w:space="0" w:color="auto"/>
                <w:right w:val="none" w:sz="0" w:space="0" w:color="auto"/>
              </w:divBdr>
              <w:divsChild>
                <w:div w:id="544145748">
                  <w:marLeft w:val="0"/>
                  <w:marRight w:val="0"/>
                  <w:marTop w:val="0"/>
                  <w:marBottom w:val="0"/>
                  <w:divBdr>
                    <w:top w:val="none" w:sz="0" w:space="0" w:color="auto"/>
                    <w:left w:val="none" w:sz="0" w:space="0" w:color="auto"/>
                    <w:bottom w:val="none" w:sz="0" w:space="0" w:color="auto"/>
                    <w:right w:val="none" w:sz="0" w:space="0" w:color="auto"/>
                  </w:divBdr>
                </w:div>
                <w:div w:id="23154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7740">
          <w:marLeft w:val="0"/>
          <w:marRight w:val="0"/>
          <w:marTop w:val="0"/>
          <w:marBottom w:val="0"/>
          <w:divBdr>
            <w:top w:val="none" w:sz="0" w:space="0" w:color="auto"/>
            <w:left w:val="none" w:sz="0" w:space="0" w:color="auto"/>
            <w:bottom w:val="none" w:sz="0" w:space="0" w:color="auto"/>
            <w:right w:val="none" w:sz="0" w:space="0" w:color="auto"/>
          </w:divBdr>
          <w:divsChild>
            <w:div w:id="541090847">
              <w:marLeft w:val="0"/>
              <w:marRight w:val="0"/>
              <w:marTop w:val="0"/>
              <w:marBottom w:val="0"/>
              <w:divBdr>
                <w:top w:val="none" w:sz="0" w:space="0" w:color="auto"/>
                <w:left w:val="none" w:sz="0" w:space="0" w:color="auto"/>
                <w:bottom w:val="none" w:sz="0" w:space="0" w:color="auto"/>
                <w:right w:val="none" w:sz="0" w:space="0" w:color="auto"/>
              </w:divBdr>
              <w:divsChild>
                <w:div w:id="57674585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72440959">
          <w:marLeft w:val="0"/>
          <w:marRight w:val="0"/>
          <w:marTop w:val="0"/>
          <w:marBottom w:val="0"/>
          <w:divBdr>
            <w:top w:val="none" w:sz="0" w:space="0" w:color="auto"/>
            <w:left w:val="none" w:sz="0" w:space="0" w:color="auto"/>
            <w:bottom w:val="none" w:sz="0" w:space="0" w:color="auto"/>
            <w:right w:val="none" w:sz="0" w:space="0" w:color="auto"/>
          </w:divBdr>
          <w:divsChild>
            <w:div w:id="622076579">
              <w:marLeft w:val="0"/>
              <w:marRight w:val="0"/>
              <w:marTop w:val="0"/>
              <w:marBottom w:val="0"/>
              <w:divBdr>
                <w:top w:val="none" w:sz="0" w:space="0" w:color="auto"/>
                <w:left w:val="none" w:sz="0" w:space="0" w:color="auto"/>
                <w:bottom w:val="none" w:sz="0" w:space="0" w:color="auto"/>
                <w:right w:val="none" w:sz="0" w:space="0" w:color="auto"/>
              </w:divBdr>
              <w:divsChild>
                <w:div w:id="550384399">
                  <w:marLeft w:val="0"/>
                  <w:marRight w:val="0"/>
                  <w:marTop w:val="0"/>
                  <w:marBottom w:val="0"/>
                  <w:divBdr>
                    <w:top w:val="none" w:sz="0" w:space="0" w:color="auto"/>
                    <w:left w:val="none" w:sz="0" w:space="0" w:color="auto"/>
                    <w:bottom w:val="none" w:sz="0" w:space="0" w:color="auto"/>
                    <w:right w:val="none" w:sz="0" w:space="0" w:color="auto"/>
                  </w:divBdr>
                </w:div>
                <w:div w:id="1886605006">
                  <w:marLeft w:val="0"/>
                  <w:marRight w:val="0"/>
                  <w:marTop w:val="0"/>
                  <w:marBottom w:val="0"/>
                  <w:divBdr>
                    <w:top w:val="none" w:sz="0" w:space="0" w:color="auto"/>
                    <w:left w:val="none" w:sz="0" w:space="0" w:color="auto"/>
                    <w:bottom w:val="none" w:sz="0" w:space="0" w:color="auto"/>
                    <w:right w:val="none" w:sz="0" w:space="0" w:color="auto"/>
                  </w:divBdr>
                </w:div>
                <w:div w:id="1253733829">
                  <w:marLeft w:val="0"/>
                  <w:marRight w:val="0"/>
                  <w:marTop w:val="0"/>
                  <w:marBottom w:val="0"/>
                  <w:divBdr>
                    <w:top w:val="none" w:sz="0" w:space="0" w:color="auto"/>
                    <w:left w:val="none" w:sz="0" w:space="0" w:color="auto"/>
                    <w:bottom w:val="none" w:sz="0" w:space="0" w:color="auto"/>
                    <w:right w:val="none" w:sz="0" w:space="0" w:color="auto"/>
                  </w:divBdr>
                </w:div>
                <w:div w:id="57763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008431">
          <w:marLeft w:val="0"/>
          <w:marRight w:val="0"/>
          <w:marTop w:val="0"/>
          <w:marBottom w:val="0"/>
          <w:divBdr>
            <w:top w:val="none" w:sz="0" w:space="0" w:color="auto"/>
            <w:left w:val="none" w:sz="0" w:space="0" w:color="auto"/>
            <w:bottom w:val="none" w:sz="0" w:space="0" w:color="auto"/>
            <w:right w:val="none" w:sz="0" w:space="0" w:color="auto"/>
          </w:divBdr>
          <w:divsChild>
            <w:div w:id="253829361">
              <w:marLeft w:val="0"/>
              <w:marRight w:val="0"/>
              <w:marTop w:val="0"/>
              <w:marBottom w:val="0"/>
              <w:divBdr>
                <w:top w:val="none" w:sz="0" w:space="0" w:color="auto"/>
                <w:left w:val="none" w:sz="0" w:space="0" w:color="auto"/>
                <w:bottom w:val="none" w:sz="0" w:space="0" w:color="auto"/>
                <w:right w:val="none" w:sz="0" w:space="0" w:color="auto"/>
              </w:divBdr>
              <w:divsChild>
                <w:div w:id="206197538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013142534">
          <w:marLeft w:val="0"/>
          <w:marRight w:val="0"/>
          <w:marTop w:val="0"/>
          <w:marBottom w:val="0"/>
          <w:divBdr>
            <w:top w:val="none" w:sz="0" w:space="0" w:color="auto"/>
            <w:left w:val="none" w:sz="0" w:space="0" w:color="auto"/>
            <w:bottom w:val="none" w:sz="0" w:space="0" w:color="auto"/>
            <w:right w:val="none" w:sz="0" w:space="0" w:color="auto"/>
          </w:divBdr>
          <w:divsChild>
            <w:div w:id="449278735">
              <w:marLeft w:val="0"/>
              <w:marRight w:val="0"/>
              <w:marTop w:val="0"/>
              <w:marBottom w:val="0"/>
              <w:divBdr>
                <w:top w:val="none" w:sz="0" w:space="0" w:color="auto"/>
                <w:left w:val="none" w:sz="0" w:space="0" w:color="auto"/>
                <w:bottom w:val="none" w:sz="0" w:space="0" w:color="auto"/>
                <w:right w:val="none" w:sz="0" w:space="0" w:color="auto"/>
              </w:divBdr>
              <w:divsChild>
                <w:div w:id="613640020">
                  <w:marLeft w:val="0"/>
                  <w:marRight w:val="0"/>
                  <w:marTop w:val="0"/>
                  <w:marBottom w:val="0"/>
                  <w:divBdr>
                    <w:top w:val="none" w:sz="0" w:space="0" w:color="auto"/>
                    <w:left w:val="none" w:sz="0" w:space="0" w:color="auto"/>
                    <w:bottom w:val="none" w:sz="0" w:space="0" w:color="auto"/>
                    <w:right w:val="none" w:sz="0" w:space="0" w:color="auto"/>
                  </w:divBdr>
                </w:div>
                <w:div w:id="534079641">
                  <w:marLeft w:val="0"/>
                  <w:marRight w:val="0"/>
                  <w:marTop w:val="0"/>
                  <w:marBottom w:val="0"/>
                  <w:divBdr>
                    <w:top w:val="none" w:sz="0" w:space="0" w:color="auto"/>
                    <w:left w:val="none" w:sz="0" w:space="0" w:color="auto"/>
                    <w:bottom w:val="none" w:sz="0" w:space="0" w:color="auto"/>
                    <w:right w:val="none" w:sz="0" w:space="0" w:color="auto"/>
                  </w:divBdr>
                </w:div>
                <w:div w:id="129066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127155">
      <w:bodyDiv w:val="1"/>
      <w:marLeft w:val="0"/>
      <w:marRight w:val="0"/>
      <w:marTop w:val="0"/>
      <w:marBottom w:val="0"/>
      <w:divBdr>
        <w:top w:val="none" w:sz="0" w:space="0" w:color="auto"/>
        <w:left w:val="none" w:sz="0" w:space="0" w:color="auto"/>
        <w:bottom w:val="none" w:sz="0" w:space="0" w:color="auto"/>
        <w:right w:val="none" w:sz="0" w:space="0" w:color="auto"/>
      </w:divBdr>
      <w:divsChild>
        <w:div w:id="661809611">
          <w:marLeft w:val="0"/>
          <w:marRight w:val="0"/>
          <w:marTop w:val="0"/>
          <w:marBottom w:val="0"/>
          <w:divBdr>
            <w:top w:val="none" w:sz="0" w:space="0" w:color="auto"/>
            <w:left w:val="none" w:sz="0" w:space="0" w:color="auto"/>
            <w:bottom w:val="none" w:sz="0" w:space="0" w:color="auto"/>
            <w:right w:val="none" w:sz="0" w:space="0" w:color="auto"/>
          </w:divBdr>
          <w:divsChild>
            <w:div w:id="61610384">
              <w:marLeft w:val="0"/>
              <w:marRight w:val="0"/>
              <w:marTop w:val="0"/>
              <w:marBottom w:val="0"/>
              <w:divBdr>
                <w:top w:val="none" w:sz="0" w:space="0" w:color="auto"/>
                <w:left w:val="none" w:sz="0" w:space="0" w:color="auto"/>
                <w:bottom w:val="none" w:sz="0" w:space="0" w:color="auto"/>
                <w:right w:val="none" w:sz="0" w:space="0" w:color="auto"/>
              </w:divBdr>
              <w:divsChild>
                <w:div w:id="978146928">
                  <w:marLeft w:val="0"/>
                  <w:marRight w:val="0"/>
                  <w:marTop w:val="0"/>
                  <w:marBottom w:val="0"/>
                  <w:divBdr>
                    <w:top w:val="none" w:sz="0" w:space="0" w:color="auto"/>
                    <w:left w:val="none" w:sz="0" w:space="0" w:color="auto"/>
                    <w:bottom w:val="none" w:sz="0" w:space="0" w:color="auto"/>
                    <w:right w:val="none" w:sz="0" w:space="0" w:color="auto"/>
                  </w:divBdr>
                  <w:divsChild>
                    <w:div w:id="1607809176">
                      <w:marLeft w:val="0"/>
                      <w:marRight w:val="0"/>
                      <w:marTop w:val="0"/>
                      <w:marBottom w:val="0"/>
                      <w:divBdr>
                        <w:top w:val="none" w:sz="0" w:space="0" w:color="auto"/>
                        <w:left w:val="none" w:sz="0" w:space="0" w:color="auto"/>
                        <w:bottom w:val="none" w:sz="0" w:space="0" w:color="auto"/>
                        <w:right w:val="none" w:sz="0" w:space="0" w:color="auto"/>
                      </w:divBdr>
                      <w:divsChild>
                        <w:div w:id="1403141437">
                          <w:marLeft w:val="0"/>
                          <w:marRight w:val="0"/>
                          <w:marTop w:val="0"/>
                          <w:marBottom w:val="0"/>
                          <w:divBdr>
                            <w:top w:val="none" w:sz="0" w:space="0" w:color="auto"/>
                            <w:left w:val="none" w:sz="0" w:space="0" w:color="auto"/>
                            <w:bottom w:val="none" w:sz="0" w:space="0" w:color="auto"/>
                            <w:right w:val="none" w:sz="0" w:space="0" w:color="auto"/>
                          </w:divBdr>
                          <w:divsChild>
                            <w:div w:id="116412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954986">
                  <w:marLeft w:val="0"/>
                  <w:marRight w:val="0"/>
                  <w:marTop w:val="0"/>
                  <w:marBottom w:val="0"/>
                  <w:divBdr>
                    <w:top w:val="none" w:sz="0" w:space="0" w:color="auto"/>
                    <w:left w:val="none" w:sz="0" w:space="0" w:color="auto"/>
                    <w:bottom w:val="none" w:sz="0" w:space="0" w:color="auto"/>
                    <w:right w:val="none" w:sz="0" w:space="0" w:color="auto"/>
                  </w:divBdr>
                  <w:divsChild>
                    <w:div w:id="356659876">
                      <w:marLeft w:val="0"/>
                      <w:marRight w:val="0"/>
                      <w:marTop w:val="0"/>
                      <w:marBottom w:val="0"/>
                      <w:divBdr>
                        <w:top w:val="none" w:sz="0" w:space="0" w:color="auto"/>
                        <w:left w:val="none" w:sz="0" w:space="0" w:color="auto"/>
                        <w:bottom w:val="none" w:sz="0" w:space="0" w:color="auto"/>
                        <w:right w:val="none" w:sz="0" w:space="0" w:color="auto"/>
                      </w:divBdr>
                      <w:divsChild>
                        <w:div w:id="1824157658">
                          <w:marLeft w:val="0"/>
                          <w:marRight w:val="0"/>
                          <w:marTop w:val="150"/>
                          <w:marBottom w:val="150"/>
                          <w:divBdr>
                            <w:top w:val="none" w:sz="0" w:space="0" w:color="auto"/>
                            <w:left w:val="none" w:sz="0" w:space="0" w:color="auto"/>
                            <w:bottom w:val="none" w:sz="0" w:space="0" w:color="auto"/>
                            <w:right w:val="none" w:sz="0" w:space="0" w:color="auto"/>
                          </w:divBdr>
                          <w:divsChild>
                            <w:div w:id="1366445785">
                              <w:marLeft w:val="-240"/>
                              <w:marRight w:val="-240"/>
                              <w:marTop w:val="0"/>
                              <w:marBottom w:val="0"/>
                              <w:divBdr>
                                <w:top w:val="none" w:sz="0" w:space="0" w:color="auto"/>
                                <w:left w:val="none" w:sz="0" w:space="0" w:color="auto"/>
                                <w:bottom w:val="none" w:sz="0" w:space="0" w:color="auto"/>
                                <w:right w:val="none" w:sz="0" w:space="0" w:color="auto"/>
                              </w:divBdr>
                              <w:divsChild>
                                <w:div w:id="206993508">
                                  <w:marLeft w:val="0"/>
                                  <w:marRight w:val="0"/>
                                  <w:marTop w:val="0"/>
                                  <w:marBottom w:val="0"/>
                                  <w:divBdr>
                                    <w:top w:val="none" w:sz="0" w:space="0" w:color="auto"/>
                                    <w:left w:val="none" w:sz="0" w:space="0" w:color="auto"/>
                                    <w:bottom w:val="none" w:sz="0" w:space="0" w:color="auto"/>
                                    <w:right w:val="none" w:sz="0" w:space="0" w:color="auto"/>
                                  </w:divBdr>
                                </w:div>
                                <w:div w:id="92749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750070">
                  <w:marLeft w:val="0"/>
                  <w:marRight w:val="0"/>
                  <w:marTop w:val="0"/>
                  <w:marBottom w:val="0"/>
                  <w:divBdr>
                    <w:top w:val="none" w:sz="0" w:space="0" w:color="auto"/>
                    <w:left w:val="none" w:sz="0" w:space="0" w:color="auto"/>
                    <w:bottom w:val="none" w:sz="0" w:space="0" w:color="auto"/>
                    <w:right w:val="none" w:sz="0" w:space="0" w:color="auto"/>
                  </w:divBdr>
                  <w:divsChild>
                    <w:div w:id="2012951131">
                      <w:marLeft w:val="0"/>
                      <w:marRight w:val="0"/>
                      <w:marTop w:val="0"/>
                      <w:marBottom w:val="0"/>
                      <w:divBdr>
                        <w:top w:val="none" w:sz="0" w:space="0" w:color="auto"/>
                        <w:left w:val="none" w:sz="0" w:space="0" w:color="auto"/>
                        <w:bottom w:val="none" w:sz="0" w:space="0" w:color="auto"/>
                        <w:right w:val="none" w:sz="0" w:space="0" w:color="auto"/>
                      </w:divBdr>
                      <w:divsChild>
                        <w:div w:id="1586721466">
                          <w:marLeft w:val="0"/>
                          <w:marRight w:val="0"/>
                          <w:marTop w:val="150"/>
                          <w:marBottom w:val="150"/>
                          <w:divBdr>
                            <w:top w:val="none" w:sz="0" w:space="0" w:color="auto"/>
                            <w:left w:val="none" w:sz="0" w:space="0" w:color="auto"/>
                            <w:bottom w:val="none" w:sz="0" w:space="0" w:color="auto"/>
                            <w:right w:val="none" w:sz="0" w:space="0" w:color="auto"/>
                          </w:divBdr>
                          <w:divsChild>
                            <w:div w:id="29911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5728410">
          <w:marLeft w:val="0"/>
          <w:marRight w:val="0"/>
          <w:marTop w:val="0"/>
          <w:marBottom w:val="0"/>
          <w:divBdr>
            <w:top w:val="none" w:sz="0" w:space="0" w:color="auto"/>
            <w:left w:val="none" w:sz="0" w:space="0" w:color="auto"/>
            <w:bottom w:val="none" w:sz="0" w:space="0" w:color="auto"/>
            <w:right w:val="none" w:sz="0" w:space="0" w:color="auto"/>
          </w:divBdr>
          <w:divsChild>
            <w:div w:id="169032414">
              <w:marLeft w:val="0"/>
              <w:marRight w:val="0"/>
              <w:marTop w:val="0"/>
              <w:marBottom w:val="0"/>
              <w:divBdr>
                <w:top w:val="none" w:sz="0" w:space="0" w:color="auto"/>
                <w:left w:val="none" w:sz="0" w:space="0" w:color="auto"/>
                <w:bottom w:val="none" w:sz="0" w:space="0" w:color="auto"/>
                <w:right w:val="none" w:sz="0" w:space="0" w:color="auto"/>
              </w:divBdr>
              <w:divsChild>
                <w:div w:id="380717505">
                  <w:marLeft w:val="0"/>
                  <w:marRight w:val="0"/>
                  <w:marTop w:val="0"/>
                  <w:marBottom w:val="0"/>
                  <w:divBdr>
                    <w:top w:val="none" w:sz="0" w:space="0" w:color="auto"/>
                    <w:left w:val="none" w:sz="0" w:space="0" w:color="auto"/>
                    <w:bottom w:val="none" w:sz="0" w:space="0" w:color="auto"/>
                    <w:right w:val="none" w:sz="0" w:space="0" w:color="auto"/>
                  </w:divBdr>
                  <w:divsChild>
                    <w:div w:id="1974022498">
                      <w:marLeft w:val="225"/>
                      <w:marRight w:val="225"/>
                      <w:marTop w:val="225"/>
                      <w:marBottom w:val="225"/>
                      <w:divBdr>
                        <w:top w:val="single" w:sz="18" w:space="26" w:color="auto"/>
                        <w:left w:val="single" w:sz="2" w:space="31" w:color="auto"/>
                        <w:bottom w:val="single" w:sz="2" w:space="26" w:color="auto"/>
                        <w:right w:val="single" w:sz="2" w:space="31" w:color="auto"/>
                      </w:divBdr>
                      <w:divsChild>
                        <w:div w:id="38751006">
                          <w:marLeft w:val="-675"/>
                          <w:marRight w:val="-675"/>
                          <w:marTop w:val="150"/>
                          <w:marBottom w:val="150"/>
                          <w:divBdr>
                            <w:top w:val="none" w:sz="0" w:space="0" w:color="auto"/>
                            <w:left w:val="none" w:sz="0" w:space="0" w:color="auto"/>
                            <w:bottom w:val="none" w:sz="0" w:space="0" w:color="auto"/>
                            <w:right w:val="none" w:sz="0" w:space="0" w:color="auto"/>
                          </w:divBdr>
                          <w:divsChild>
                            <w:div w:id="1494570383">
                              <w:marLeft w:val="0"/>
                              <w:marRight w:val="0"/>
                              <w:marTop w:val="0"/>
                              <w:marBottom w:val="0"/>
                              <w:divBdr>
                                <w:top w:val="none" w:sz="0" w:space="0" w:color="auto"/>
                                <w:left w:val="none" w:sz="0" w:space="0" w:color="auto"/>
                                <w:bottom w:val="none" w:sz="0" w:space="0" w:color="auto"/>
                                <w:right w:val="none" w:sz="0" w:space="0" w:color="auto"/>
                              </w:divBdr>
                            </w:div>
                          </w:divsChild>
                        </w:div>
                        <w:div w:id="402601629">
                          <w:marLeft w:val="0"/>
                          <w:marRight w:val="0"/>
                          <w:marTop w:val="150"/>
                          <w:marBottom w:val="0"/>
                          <w:divBdr>
                            <w:top w:val="none" w:sz="0" w:space="0" w:color="auto"/>
                            <w:left w:val="none" w:sz="0" w:space="0" w:color="auto"/>
                            <w:bottom w:val="none" w:sz="0" w:space="0" w:color="auto"/>
                            <w:right w:val="none" w:sz="0" w:space="0" w:color="auto"/>
                          </w:divBdr>
                          <w:divsChild>
                            <w:div w:id="738291904">
                              <w:marLeft w:val="0"/>
                              <w:marRight w:val="0"/>
                              <w:marTop w:val="0"/>
                              <w:marBottom w:val="0"/>
                              <w:divBdr>
                                <w:top w:val="none" w:sz="0" w:space="0" w:color="auto"/>
                                <w:left w:val="none" w:sz="0" w:space="0" w:color="auto"/>
                                <w:bottom w:val="none" w:sz="0" w:space="0" w:color="auto"/>
                                <w:right w:val="none" w:sz="0" w:space="0" w:color="auto"/>
                              </w:divBdr>
                              <w:divsChild>
                                <w:div w:id="77420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391508">
                          <w:marLeft w:val="0"/>
                          <w:marRight w:val="0"/>
                          <w:marTop w:val="150"/>
                          <w:marBottom w:val="150"/>
                          <w:divBdr>
                            <w:top w:val="none" w:sz="0" w:space="0" w:color="auto"/>
                            <w:left w:val="none" w:sz="0" w:space="0" w:color="auto"/>
                            <w:bottom w:val="none" w:sz="0" w:space="0" w:color="auto"/>
                            <w:right w:val="none" w:sz="0" w:space="0" w:color="auto"/>
                          </w:divBdr>
                          <w:divsChild>
                            <w:div w:id="1492256459">
                              <w:marLeft w:val="0"/>
                              <w:marRight w:val="0"/>
                              <w:marTop w:val="0"/>
                              <w:marBottom w:val="0"/>
                              <w:divBdr>
                                <w:top w:val="none" w:sz="0" w:space="0" w:color="auto"/>
                                <w:left w:val="none" w:sz="0" w:space="0" w:color="auto"/>
                                <w:bottom w:val="none" w:sz="0" w:space="0" w:color="auto"/>
                                <w:right w:val="none" w:sz="0" w:space="0" w:color="auto"/>
                              </w:divBdr>
                              <w:divsChild>
                                <w:div w:id="178684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147469">
                          <w:marLeft w:val="0"/>
                          <w:marRight w:val="0"/>
                          <w:marTop w:val="150"/>
                          <w:marBottom w:val="150"/>
                          <w:divBdr>
                            <w:top w:val="none" w:sz="0" w:space="0" w:color="auto"/>
                            <w:left w:val="none" w:sz="0" w:space="0" w:color="auto"/>
                            <w:bottom w:val="none" w:sz="0" w:space="0" w:color="auto"/>
                            <w:right w:val="none" w:sz="0" w:space="0" w:color="auto"/>
                          </w:divBdr>
                          <w:divsChild>
                            <w:div w:id="990135986">
                              <w:marLeft w:val="0"/>
                              <w:marRight w:val="0"/>
                              <w:marTop w:val="0"/>
                              <w:marBottom w:val="0"/>
                              <w:divBdr>
                                <w:top w:val="none" w:sz="0" w:space="0" w:color="auto"/>
                                <w:left w:val="none" w:sz="0" w:space="0" w:color="auto"/>
                                <w:bottom w:val="none" w:sz="0" w:space="0" w:color="auto"/>
                                <w:right w:val="none" w:sz="0" w:space="0" w:color="auto"/>
                              </w:divBdr>
                              <w:divsChild>
                                <w:div w:id="34525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44732">
                          <w:marLeft w:val="0"/>
                          <w:marRight w:val="0"/>
                          <w:marTop w:val="150"/>
                          <w:marBottom w:val="150"/>
                          <w:divBdr>
                            <w:top w:val="none" w:sz="0" w:space="0" w:color="auto"/>
                            <w:left w:val="none" w:sz="0" w:space="0" w:color="auto"/>
                            <w:bottom w:val="none" w:sz="0" w:space="0" w:color="auto"/>
                            <w:right w:val="none" w:sz="0" w:space="0" w:color="auto"/>
                          </w:divBdr>
                          <w:divsChild>
                            <w:div w:id="811674264">
                              <w:marLeft w:val="0"/>
                              <w:marRight w:val="0"/>
                              <w:marTop w:val="0"/>
                              <w:marBottom w:val="0"/>
                              <w:divBdr>
                                <w:top w:val="none" w:sz="0" w:space="0" w:color="auto"/>
                                <w:left w:val="none" w:sz="0" w:space="0" w:color="auto"/>
                                <w:bottom w:val="none" w:sz="0" w:space="0" w:color="auto"/>
                                <w:right w:val="none" w:sz="0" w:space="0" w:color="auto"/>
                              </w:divBdr>
                              <w:divsChild>
                                <w:div w:id="75887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211679">
                          <w:marLeft w:val="0"/>
                          <w:marRight w:val="0"/>
                          <w:marTop w:val="150"/>
                          <w:marBottom w:val="150"/>
                          <w:divBdr>
                            <w:top w:val="none" w:sz="0" w:space="0" w:color="auto"/>
                            <w:left w:val="none" w:sz="0" w:space="0" w:color="auto"/>
                            <w:bottom w:val="none" w:sz="0" w:space="0" w:color="auto"/>
                            <w:right w:val="none" w:sz="0" w:space="0" w:color="auto"/>
                          </w:divBdr>
                          <w:divsChild>
                            <w:div w:id="1012687597">
                              <w:marLeft w:val="-75"/>
                              <w:marRight w:val="-75"/>
                              <w:marTop w:val="0"/>
                              <w:marBottom w:val="0"/>
                              <w:divBdr>
                                <w:top w:val="none" w:sz="0" w:space="0" w:color="auto"/>
                                <w:left w:val="none" w:sz="0" w:space="0" w:color="auto"/>
                                <w:bottom w:val="none" w:sz="0" w:space="0" w:color="auto"/>
                                <w:right w:val="none" w:sz="0" w:space="0" w:color="auto"/>
                              </w:divBdr>
                              <w:divsChild>
                                <w:div w:id="85295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885827">
                  <w:marLeft w:val="0"/>
                  <w:marRight w:val="0"/>
                  <w:marTop w:val="150"/>
                  <w:marBottom w:val="150"/>
                  <w:divBdr>
                    <w:top w:val="none" w:sz="0" w:space="0" w:color="auto"/>
                    <w:left w:val="none" w:sz="0" w:space="0" w:color="auto"/>
                    <w:bottom w:val="none" w:sz="0" w:space="0" w:color="auto"/>
                    <w:right w:val="none" w:sz="0" w:space="0" w:color="auto"/>
                  </w:divBdr>
                  <w:divsChild>
                    <w:div w:id="2008513358">
                      <w:marLeft w:val="0"/>
                      <w:marRight w:val="0"/>
                      <w:marTop w:val="0"/>
                      <w:marBottom w:val="0"/>
                      <w:divBdr>
                        <w:top w:val="none" w:sz="0" w:space="0" w:color="auto"/>
                        <w:left w:val="none" w:sz="0" w:space="0" w:color="auto"/>
                        <w:bottom w:val="none" w:sz="0" w:space="0" w:color="auto"/>
                        <w:right w:val="none" w:sz="0" w:space="0" w:color="auto"/>
                      </w:divBdr>
                      <w:divsChild>
                        <w:div w:id="185692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54448">
                  <w:marLeft w:val="0"/>
                  <w:marRight w:val="0"/>
                  <w:marTop w:val="150"/>
                  <w:marBottom w:val="150"/>
                  <w:divBdr>
                    <w:top w:val="none" w:sz="0" w:space="0" w:color="auto"/>
                    <w:left w:val="none" w:sz="0" w:space="0" w:color="auto"/>
                    <w:bottom w:val="none" w:sz="0" w:space="0" w:color="auto"/>
                    <w:right w:val="none" w:sz="0" w:space="0" w:color="auto"/>
                  </w:divBdr>
                  <w:divsChild>
                    <w:div w:id="322321693">
                      <w:marLeft w:val="0"/>
                      <w:marRight w:val="0"/>
                      <w:marTop w:val="0"/>
                      <w:marBottom w:val="0"/>
                      <w:divBdr>
                        <w:top w:val="none" w:sz="0" w:space="0" w:color="auto"/>
                        <w:left w:val="none" w:sz="0" w:space="0" w:color="auto"/>
                        <w:bottom w:val="none" w:sz="0" w:space="0" w:color="auto"/>
                        <w:right w:val="none" w:sz="0" w:space="0" w:color="auto"/>
                      </w:divBdr>
                      <w:divsChild>
                        <w:div w:id="66180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067214">
                  <w:marLeft w:val="0"/>
                  <w:marRight w:val="0"/>
                  <w:marTop w:val="0"/>
                  <w:marBottom w:val="0"/>
                  <w:divBdr>
                    <w:top w:val="none" w:sz="0" w:space="0" w:color="auto"/>
                    <w:left w:val="none" w:sz="0" w:space="0" w:color="auto"/>
                    <w:bottom w:val="none" w:sz="0" w:space="0" w:color="auto"/>
                    <w:right w:val="none" w:sz="0" w:space="0" w:color="auto"/>
                  </w:divBdr>
                  <w:divsChild>
                    <w:div w:id="51464460">
                      <w:marLeft w:val="225"/>
                      <w:marRight w:val="225"/>
                      <w:marTop w:val="225"/>
                      <w:marBottom w:val="225"/>
                      <w:divBdr>
                        <w:top w:val="single" w:sz="18" w:space="26" w:color="auto"/>
                        <w:left w:val="single" w:sz="2" w:space="31" w:color="auto"/>
                        <w:bottom w:val="single" w:sz="2" w:space="26" w:color="auto"/>
                        <w:right w:val="single" w:sz="2" w:space="31" w:color="auto"/>
                      </w:divBdr>
                      <w:divsChild>
                        <w:div w:id="250286468">
                          <w:marLeft w:val="0"/>
                          <w:marRight w:val="0"/>
                          <w:marTop w:val="150"/>
                          <w:marBottom w:val="150"/>
                          <w:divBdr>
                            <w:top w:val="none" w:sz="0" w:space="0" w:color="auto"/>
                            <w:left w:val="none" w:sz="0" w:space="0" w:color="auto"/>
                            <w:bottom w:val="none" w:sz="0" w:space="0" w:color="auto"/>
                            <w:right w:val="none" w:sz="0" w:space="0" w:color="auto"/>
                          </w:divBdr>
                          <w:divsChild>
                            <w:div w:id="981927730">
                              <w:marLeft w:val="0"/>
                              <w:marRight w:val="0"/>
                              <w:marTop w:val="0"/>
                              <w:marBottom w:val="0"/>
                              <w:divBdr>
                                <w:top w:val="none" w:sz="0" w:space="0" w:color="auto"/>
                                <w:left w:val="none" w:sz="0" w:space="0" w:color="auto"/>
                                <w:bottom w:val="none" w:sz="0" w:space="0" w:color="auto"/>
                                <w:right w:val="none" w:sz="0" w:space="0" w:color="auto"/>
                              </w:divBdr>
                              <w:divsChild>
                                <w:div w:id="64705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653430">
                          <w:marLeft w:val="0"/>
                          <w:marRight w:val="0"/>
                          <w:marTop w:val="150"/>
                          <w:marBottom w:val="150"/>
                          <w:divBdr>
                            <w:top w:val="none" w:sz="0" w:space="0" w:color="auto"/>
                            <w:left w:val="none" w:sz="0" w:space="0" w:color="auto"/>
                            <w:bottom w:val="none" w:sz="0" w:space="0" w:color="auto"/>
                            <w:right w:val="none" w:sz="0" w:space="0" w:color="auto"/>
                          </w:divBdr>
                          <w:divsChild>
                            <w:div w:id="1572081446">
                              <w:marLeft w:val="0"/>
                              <w:marRight w:val="0"/>
                              <w:marTop w:val="0"/>
                              <w:marBottom w:val="0"/>
                              <w:divBdr>
                                <w:top w:val="none" w:sz="0" w:space="0" w:color="auto"/>
                                <w:left w:val="none" w:sz="0" w:space="0" w:color="auto"/>
                                <w:bottom w:val="none" w:sz="0" w:space="0" w:color="auto"/>
                                <w:right w:val="none" w:sz="0" w:space="0" w:color="auto"/>
                              </w:divBdr>
                              <w:divsChild>
                                <w:div w:id="121427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00796">
                          <w:marLeft w:val="0"/>
                          <w:marRight w:val="0"/>
                          <w:marTop w:val="150"/>
                          <w:marBottom w:val="150"/>
                          <w:divBdr>
                            <w:top w:val="none" w:sz="0" w:space="0" w:color="auto"/>
                            <w:left w:val="none" w:sz="0" w:space="0" w:color="auto"/>
                            <w:bottom w:val="none" w:sz="0" w:space="0" w:color="auto"/>
                            <w:right w:val="none" w:sz="0" w:space="0" w:color="auto"/>
                          </w:divBdr>
                          <w:divsChild>
                            <w:div w:id="477696750">
                              <w:marLeft w:val="-75"/>
                              <w:marRight w:val="-75"/>
                              <w:marTop w:val="0"/>
                              <w:marBottom w:val="0"/>
                              <w:divBdr>
                                <w:top w:val="none" w:sz="0" w:space="0" w:color="auto"/>
                                <w:left w:val="none" w:sz="0" w:space="0" w:color="auto"/>
                                <w:bottom w:val="none" w:sz="0" w:space="0" w:color="auto"/>
                                <w:right w:val="none" w:sz="0" w:space="0" w:color="auto"/>
                              </w:divBdr>
                              <w:divsChild>
                                <w:div w:id="19801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45197">
                          <w:marLeft w:val="-675"/>
                          <w:marRight w:val="-675"/>
                          <w:marTop w:val="150"/>
                          <w:marBottom w:val="150"/>
                          <w:divBdr>
                            <w:top w:val="none" w:sz="0" w:space="0" w:color="auto"/>
                            <w:left w:val="none" w:sz="0" w:space="0" w:color="auto"/>
                            <w:bottom w:val="none" w:sz="0" w:space="0" w:color="auto"/>
                            <w:right w:val="none" w:sz="0" w:space="0" w:color="auto"/>
                          </w:divBdr>
                          <w:divsChild>
                            <w:div w:id="265233092">
                              <w:marLeft w:val="0"/>
                              <w:marRight w:val="0"/>
                              <w:marTop w:val="0"/>
                              <w:marBottom w:val="0"/>
                              <w:divBdr>
                                <w:top w:val="none" w:sz="0" w:space="0" w:color="auto"/>
                                <w:left w:val="none" w:sz="0" w:space="0" w:color="auto"/>
                                <w:bottom w:val="none" w:sz="0" w:space="0" w:color="auto"/>
                                <w:right w:val="none" w:sz="0" w:space="0" w:color="auto"/>
                              </w:divBdr>
                            </w:div>
                          </w:divsChild>
                        </w:div>
                        <w:div w:id="1572159609">
                          <w:marLeft w:val="0"/>
                          <w:marRight w:val="0"/>
                          <w:marTop w:val="150"/>
                          <w:marBottom w:val="150"/>
                          <w:divBdr>
                            <w:top w:val="none" w:sz="0" w:space="0" w:color="auto"/>
                            <w:left w:val="none" w:sz="0" w:space="0" w:color="auto"/>
                            <w:bottom w:val="none" w:sz="0" w:space="0" w:color="auto"/>
                            <w:right w:val="none" w:sz="0" w:space="0" w:color="auto"/>
                          </w:divBdr>
                          <w:divsChild>
                            <w:div w:id="1854300699">
                              <w:marLeft w:val="0"/>
                              <w:marRight w:val="0"/>
                              <w:marTop w:val="0"/>
                              <w:marBottom w:val="0"/>
                              <w:divBdr>
                                <w:top w:val="none" w:sz="0" w:space="0" w:color="auto"/>
                                <w:left w:val="none" w:sz="0" w:space="0" w:color="auto"/>
                                <w:bottom w:val="none" w:sz="0" w:space="0" w:color="auto"/>
                                <w:right w:val="none" w:sz="0" w:space="0" w:color="auto"/>
                              </w:divBdr>
                              <w:divsChild>
                                <w:div w:id="157766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20021">
                          <w:marLeft w:val="0"/>
                          <w:marRight w:val="0"/>
                          <w:marTop w:val="150"/>
                          <w:marBottom w:val="0"/>
                          <w:divBdr>
                            <w:top w:val="none" w:sz="0" w:space="0" w:color="auto"/>
                            <w:left w:val="none" w:sz="0" w:space="0" w:color="auto"/>
                            <w:bottom w:val="none" w:sz="0" w:space="0" w:color="auto"/>
                            <w:right w:val="none" w:sz="0" w:space="0" w:color="auto"/>
                          </w:divBdr>
                          <w:divsChild>
                            <w:div w:id="1552886399">
                              <w:marLeft w:val="0"/>
                              <w:marRight w:val="0"/>
                              <w:marTop w:val="0"/>
                              <w:marBottom w:val="0"/>
                              <w:divBdr>
                                <w:top w:val="none" w:sz="0" w:space="0" w:color="auto"/>
                                <w:left w:val="none" w:sz="0" w:space="0" w:color="auto"/>
                                <w:bottom w:val="none" w:sz="0" w:space="0" w:color="auto"/>
                                <w:right w:val="none" w:sz="0" w:space="0" w:color="auto"/>
                              </w:divBdr>
                              <w:divsChild>
                                <w:div w:id="150917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892188">
                  <w:marLeft w:val="0"/>
                  <w:marRight w:val="0"/>
                  <w:marTop w:val="150"/>
                  <w:marBottom w:val="0"/>
                  <w:divBdr>
                    <w:top w:val="none" w:sz="0" w:space="0" w:color="auto"/>
                    <w:left w:val="none" w:sz="0" w:space="0" w:color="auto"/>
                    <w:bottom w:val="none" w:sz="0" w:space="0" w:color="auto"/>
                    <w:right w:val="none" w:sz="0" w:space="0" w:color="auto"/>
                  </w:divBdr>
                  <w:divsChild>
                    <w:div w:id="835612099">
                      <w:marLeft w:val="0"/>
                      <w:marRight w:val="0"/>
                      <w:marTop w:val="0"/>
                      <w:marBottom w:val="0"/>
                      <w:divBdr>
                        <w:top w:val="none" w:sz="0" w:space="0" w:color="auto"/>
                        <w:left w:val="none" w:sz="0" w:space="0" w:color="auto"/>
                        <w:bottom w:val="none" w:sz="0" w:space="0" w:color="auto"/>
                        <w:right w:val="none" w:sz="0" w:space="0" w:color="auto"/>
                      </w:divBdr>
                      <w:divsChild>
                        <w:div w:id="186504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629909">
                  <w:marLeft w:val="0"/>
                  <w:marRight w:val="0"/>
                  <w:marTop w:val="0"/>
                  <w:marBottom w:val="0"/>
                  <w:divBdr>
                    <w:top w:val="none" w:sz="0" w:space="0" w:color="auto"/>
                    <w:left w:val="none" w:sz="0" w:space="0" w:color="auto"/>
                    <w:bottom w:val="none" w:sz="0" w:space="0" w:color="auto"/>
                    <w:right w:val="none" w:sz="0" w:space="0" w:color="auto"/>
                  </w:divBdr>
                  <w:divsChild>
                    <w:div w:id="1621187023">
                      <w:marLeft w:val="225"/>
                      <w:marRight w:val="225"/>
                      <w:marTop w:val="225"/>
                      <w:marBottom w:val="225"/>
                      <w:divBdr>
                        <w:top w:val="single" w:sz="18" w:space="26" w:color="auto"/>
                        <w:left w:val="single" w:sz="2" w:space="31" w:color="auto"/>
                        <w:bottom w:val="single" w:sz="2" w:space="26" w:color="auto"/>
                        <w:right w:val="single" w:sz="2" w:space="31" w:color="auto"/>
                      </w:divBdr>
                      <w:divsChild>
                        <w:div w:id="175117398">
                          <w:marLeft w:val="-675"/>
                          <w:marRight w:val="-675"/>
                          <w:marTop w:val="150"/>
                          <w:marBottom w:val="150"/>
                          <w:divBdr>
                            <w:top w:val="none" w:sz="0" w:space="0" w:color="auto"/>
                            <w:left w:val="none" w:sz="0" w:space="0" w:color="auto"/>
                            <w:bottom w:val="none" w:sz="0" w:space="0" w:color="auto"/>
                            <w:right w:val="none" w:sz="0" w:space="0" w:color="auto"/>
                          </w:divBdr>
                          <w:divsChild>
                            <w:div w:id="1108236761">
                              <w:marLeft w:val="0"/>
                              <w:marRight w:val="0"/>
                              <w:marTop w:val="0"/>
                              <w:marBottom w:val="0"/>
                              <w:divBdr>
                                <w:top w:val="none" w:sz="0" w:space="0" w:color="auto"/>
                                <w:left w:val="none" w:sz="0" w:space="0" w:color="auto"/>
                                <w:bottom w:val="none" w:sz="0" w:space="0" w:color="auto"/>
                                <w:right w:val="none" w:sz="0" w:space="0" w:color="auto"/>
                              </w:divBdr>
                            </w:div>
                          </w:divsChild>
                        </w:div>
                        <w:div w:id="522745170">
                          <w:marLeft w:val="0"/>
                          <w:marRight w:val="0"/>
                          <w:marTop w:val="150"/>
                          <w:marBottom w:val="150"/>
                          <w:divBdr>
                            <w:top w:val="none" w:sz="0" w:space="0" w:color="auto"/>
                            <w:left w:val="none" w:sz="0" w:space="0" w:color="auto"/>
                            <w:bottom w:val="none" w:sz="0" w:space="0" w:color="auto"/>
                            <w:right w:val="none" w:sz="0" w:space="0" w:color="auto"/>
                          </w:divBdr>
                          <w:divsChild>
                            <w:div w:id="1551454725">
                              <w:marLeft w:val="-75"/>
                              <w:marRight w:val="-75"/>
                              <w:marTop w:val="0"/>
                              <w:marBottom w:val="0"/>
                              <w:divBdr>
                                <w:top w:val="none" w:sz="0" w:space="0" w:color="auto"/>
                                <w:left w:val="none" w:sz="0" w:space="0" w:color="auto"/>
                                <w:bottom w:val="none" w:sz="0" w:space="0" w:color="auto"/>
                                <w:right w:val="none" w:sz="0" w:space="0" w:color="auto"/>
                              </w:divBdr>
                              <w:divsChild>
                                <w:div w:id="202312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222837">
                          <w:marLeft w:val="0"/>
                          <w:marRight w:val="0"/>
                          <w:marTop w:val="150"/>
                          <w:marBottom w:val="150"/>
                          <w:divBdr>
                            <w:top w:val="none" w:sz="0" w:space="0" w:color="auto"/>
                            <w:left w:val="none" w:sz="0" w:space="0" w:color="auto"/>
                            <w:bottom w:val="none" w:sz="0" w:space="0" w:color="auto"/>
                            <w:right w:val="none" w:sz="0" w:space="0" w:color="auto"/>
                          </w:divBdr>
                          <w:divsChild>
                            <w:div w:id="1998269151">
                              <w:marLeft w:val="0"/>
                              <w:marRight w:val="0"/>
                              <w:marTop w:val="0"/>
                              <w:marBottom w:val="0"/>
                              <w:divBdr>
                                <w:top w:val="none" w:sz="0" w:space="0" w:color="auto"/>
                                <w:left w:val="none" w:sz="0" w:space="0" w:color="auto"/>
                                <w:bottom w:val="none" w:sz="0" w:space="0" w:color="auto"/>
                                <w:right w:val="none" w:sz="0" w:space="0" w:color="auto"/>
                              </w:divBdr>
                              <w:divsChild>
                                <w:div w:id="204960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77852">
                          <w:marLeft w:val="0"/>
                          <w:marRight w:val="0"/>
                          <w:marTop w:val="150"/>
                          <w:marBottom w:val="0"/>
                          <w:divBdr>
                            <w:top w:val="none" w:sz="0" w:space="0" w:color="auto"/>
                            <w:left w:val="none" w:sz="0" w:space="0" w:color="auto"/>
                            <w:bottom w:val="none" w:sz="0" w:space="0" w:color="auto"/>
                            <w:right w:val="none" w:sz="0" w:space="0" w:color="auto"/>
                          </w:divBdr>
                          <w:divsChild>
                            <w:div w:id="1071151004">
                              <w:marLeft w:val="0"/>
                              <w:marRight w:val="0"/>
                              <w:marTop w:val="0"/>
                              <w:marBottom w:val="0"/>
                              <w:divBdr>
                                <w:top w:val="none" w:sz="0" w:space="0" w:color="auto"/>
                                <w:left w:val="none" w:sz="0" w:space="0" w:color="auto"/>
                                <w:bottom w:val="none" w:sz="0" w:space="0" w:color="auto"/>
                                <w:right w:val="none" w:sz="0" w:space="0" w:color="auto"/>
                              </w:divBdr>
                              <w:divsChild>
                                <w:div w:id="23628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699127">
                          <w:marLeft w:val="0"/>
                          <w:marRight w:val="0"/>
                          <w:marTop w:val="150"/>
                          <w:marBottom w:val="150"/>
                          <w:divBdr>
                            <w:top w:val="none" w:sz="0" w:space="0" w:color="auto"/>
                            <w:left w:val="none" w:sz="0" w:space="0" w:color="auto"/>
                            <w:bottom w:val="none" w:sz="0" w:space="0" w:color="auto"/>
                            <w:right w:val="none" w:sz="0" w:space="0" w:color="auto"/>
                          </w:divBdr>
                          <w:divsChild>
                            <w:div w:id="1917982237">
                              <w:marLeft w:val="0"/>
                              <w:marRight w:val="0"/>
                              <w:marTop w:val="0"/>
                              <w:marBottom w:val="0"/>
                              <w:divBdr>
                                <w:top w:val="none" w:sz="0" w:space="0" w:color="auto"/>
                                <w:left w:val="none" w:sz="0" w:space="0" w:color="auto"/>
                                <w:bottom w:val="none" w:sz="0" w:space="0" w:color="auto"/>
                                <w:right w:val="none" w:sz="0" w:space="0" w:color="auto"/>
                              </w:divBdr>
                              <w:divsChild>
                                <w:div w:id="89596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529175">
                          <w:marLeft w:val="0"/>
                          <w:marRight w:val="0"/>
                          <w:marTop w:val="150"/>
                          <w:marBottom w:val="150"/>
                          <w:divBdr>
                            <w:top w:val="none" w:sz="0" w:space="0" w:color="auto"/>
                            <w:left w:val="none" w:sz="0" w:space="0" w:color="auto"/>
                            <w:bottom w:val="none" w:sz="0" w:space="0" w:color="auto"/>
                            <w:right w:val="none" w:sz="0" w:space="0" w:color="auto"/>
                          </w:divBdr>
                          <w:divsChild>
                            <w:div w:id="1221676817">
                              <w:marLeft w:val="0"/>
                              <w:marRight w:val="0"/>
                              <w:marTop w:val="0"/>
                              <w:marBottom w:val="0"/>
                              <w:divBdr>
                                <w:top w:val="none" w:sz="0" w:space="0" w:color="auto"/>
                                <w:left w:val="none" w:sz="0" w:space="0" w:color="auto"/>
                                <w:bottom w:val="none" w:sz="0" w:space="0" w:color="auto"/>
                                <w:right w:val="none" w:sz="0" w:space="0" w:color="auto"/>
                              </w:divBdr>
                              <w:divsChild>
                                <w:div w:id="204343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343708">
      <w:bodyDiv w:val="1"/>
      <w:marLeft w:val="0"/>
      <w:marRight w:val="0"/>
      <w:marTop w:val="0"/>
      <w:marBottom w:val="0"/>
      <w:divBdr>
        <w:top w:val="none" w:sz="0" w:space="0" w:color="auto"/>
        <w:left w:val="none" w:sz="0" w:space="0" w:color="auto"/>
        <w:bottom w:val="none" w:sz="0" w:space="0" w:color="auto"/>
        <w:right w:val="none" w:sz="0" w:space="0" w:color="auto"/>
      </w:divBdr>
      <w:divsChild>
        <w:div w:id="1505051656">
          <w:marLeft w:val="0"/>
          <w:marRight w:val="0"/>
          <w:marTop w:val="750"/>
          <w:marBottom w:val="150"/>
          <w:divBdr>
            <w:top w:val="none" w:sz="0" w:space="0" w:color="auto"/>
            <w:left w:val="none" w:sz="0" w:space="0" w:color="auto"/>
            <w:bottom w:val="none" w:sz="0" w:space="0" w:color="auto"/>
            <w:right w:val="none" w:sz="0" w:space="0" w:color="auto"/>
          </w:divBdr>
          <w:divsChild>
            <w:div w:id="1083603278">
              <w:marLeft w:val="0"/>
              <w:marRight w:val="0"/>
              <w:marTop w:val="0"/>
              <w:marBottom w:val="0"/>
              <w:divBdr>
                <w:top w:val="none" w:sz="0" w:space="0" w:color="auto"/>
                <w:left w:val="none" w:sz="0" w:space="0" w:color="auto"/>
                <w:bottom w:val="none" w:sz="0" w:space="0" w:color="auto"/>
                <w:right w:val="none" w:sz="0" w:space="0" w:color="auto"/>
              </w:divBdr>
              <w:divsChild>
                <w:div w:id="1873154091">
                  <w:marLeft w:val="0"/>
                  <w:marRight w:val="0"/>
                  <w:marTop w:val="0"/>
                  <w:marBottom w:val="0"/>
                  <w:divBdr>
                    <w:top w:val="none" w:sz="0" w:space="0" w:color="auto"/>
                    <w:left w:val="none" w:sz="0" w:space="0" w:color="auto"/>
                    <w:bottom w:val="none" w:sz="0" w:space="0" w:color="auto"/>
                    <w:right w:val="none" w:sz="0" w:space="0" w:color="auto"/>
                  </w:divBdr>
                  <w:divsChild>
                    <w:div w:id="2140756491">
                      <w:marLeft w:val="0"/>
                      <w:marRight w:val="0"/>
                      <w:marTop w:val="0"/>
                      <w:marBottom w:val="0"/>
                      <w:divBdr>
                        <w:top w:val="none" w:sz="0" w:space="0" w:color="auto"/>
                        <w:left w:val="none" w:sz="0" w:space="0" w:color="auto"/>
                        <w:bottom w:val="none" w:sz="0" w:space="0" w:color="auto"/>
                        <w:right w:val="none" w:sz="0" w:space="0" w:color="auto"/>
                      </w:divBdr>
                      <w:divsChild>
                        <w:div w:id="353070031">
                          <w:marLeft w:val="0"/>
                          <w:marRight w:val="0"/>
                          <w:marTop w:val="0"/>
                          <w:marBottom w:val="0"/>
                          <w:divBdr>
                            <w:top w:val="none" w:sz="0" w:space="0" w:color="auto"/>
                            <w:left w:val="none" w:sz="0" w:space="0" w:color="auto"/>
                            <w:bottom w:val="none" w:sz="0" w:space="0" w:color="auto"/>
                            <w:right w:val="none" w:sz="0" w:space="0" w:color="auto"/>
                          </w:divBdr>
                          <w:divsChild>
                            <w:div w:id="2055999803">
                              <w:marLeft w:val="0"/>
                              <w:marRight w:val="0"/>
                              <w:marTop w:val="0"/>
                              <w:marBottom w:val="0"/>
                              <w:divBdr>
                                <w:top w:val="none" w:sz="0" w:space="0" w:color="auto"/>
                                <w:left w:val="none" w:sz="0" w:space="0" w:color="auto"/>
                                <w:bottom w:val="none" w:sz="0" w:space="0" w:color="auto"/>
                                <w:right w:val="none" w:sz="0" w:space="0" w:color="auto"/>
                              </w:divBdr>
                              <w:divsChild>
                                <w:div w:id="1109159316">
                                  <w:marLeft w:val="0"/>
                                  <w:marRight w:val="0"/>
                                  <w:marTop w:val="0"/>
                                  <w:marBottom w:val="0"/>
                                  <w:divBdr>
                                    <w:top w:val="none" w:sz="0" w:space="0" w:color="auto"/>
                                    <w:left w:val="none" w:sz="0" w:space="0" w:color="auto"/>
                                    <w:bottom w:val="none" w:sz="0" w:space="0" w:color="auto"/>
                                    <w:right w:val="none" w:sz="0" w:space="0" w:color="auto"/>
                                  </w:divBdr>
                                  <w:divsChild>
                                    <w:div w:id="861213475">
                                      <w:marLeft w:val="0"/>
                                      <w:marRight w:val="0"/>
                                      <w:marTop w:val="0"/>
                                      <w:marBottom w:val="0"/>
                                      <w:divBdr>
                                        <w:top w:val="none" w:sz="0" w:space="0" w:color="auto"/>
                                        <w:left w:val="none" w:sz="0" w:space="0" w:color="auto"/>
                                        <w:bottom w:val="none" w:sz="0" w:space="0" w:color="auto"/>
                                        <w:right w:val="none" w:sz="0" w:space="0" w:color="auto"/>
                                      </w:divBdr>
                                      <w:divsChild>
                                        <w:div w:id="547378133">
                                          <w:marLeft w:val="0"/>
                                          <w:marRight w:val="0"/>
                                          <w:marTop w:val="0"/>
                                          <w:marBottom w:val="0"/>
                                          <w:divBdr>
                                            <w:top w:val="none" w:sz="0" w:space="0" w:color="auto"/>
                                            <w:left w:val="none" w:sz="0" w:space="0" w:color="auto"/>
                                            <w:bottom w:val="none" w:sz="0" w:space="0" w:color="auto"/>
                                            <w:right w:val="none" w:sz="0" w:space="0" w:color="auto"/>
                                          </w:divBdr>
                                          <w:divsChild>
                                            <w:div w:id="698820728">
                                              <w:marLeft w:val="0"/>
                                              <w:marRight w:val="0"/>
                                              <w:marTop w:val="0"/>
                                              <w:marBottom w:val="0"/>
                                              <w:divBdr>
                                                <w:top w:val="none" w:sz="0" w:space="0" w:color="auto"/>
                                                <w:left w:val="none" w:sz="0" w:space="0" w:color="auto"/>
                                                <w:bottom w:val="none" w:sz="0" w:space="0" w:color="auto"/>
                                                <w:right w:val="none" w:sz="0" w:space="0" w:color="auto"/>
                                              </w:divBdr>
                                              <w:divsChild>
                                                <w:div w:id="304353668">
                                                  <w:marLeft w:val="0"/>
                                                  <w:marRight w:val="0"/>
                                                  <w:marTop w:val="0"/>
                                                  <w:marBottom w:val="0"/>
                                                  <w:divBdr>
                                                    <w:top w:val="none" w:sz="0" w:space="0" w:color="auto"/>
                                                    <w:left w:val="none" w:sz="0" w:space="0" w:color="auto"/>
                                                    <w:bottom w:val="none" w:sz="0" w:space="0" w:color="auto"/>
                                                    <w:right w:val="none" w:sz="0" w:space="0" w:color="auto"/>
                                                  </w:divBdr>
                                                  <w:divsChild>
                                                    <w:div w:id="616639385">
                                                      <w:marLeft w:val="0"/>
                                                      <w:marRight w:val="0"/>
                                                      <w:marTop w:val="0"/>
                                                      <w:marBottom w:val="0"/>
                                                      <w:divBdr>
                                                        <w:top w:val="none" w:sz="0" w:space="0" w:color="auto"/>
                                                        <w:left w:val="none" w:sz="0" w:space="0" w:color="auto"/>
                                                        <w:bottom w:val="none" w:sz="0" w:space="0" w:color="auto"/>
                                                        <w:right w:val="none" w:sz="0" w:space="0" w:color="auto"/>
                                                      </w:divBdr>
                                                    </w:div>
                                                  </w:divsChild>
                                                </w:div>
                                                <w:div w:id="596791893">
                                                  <w:marLeft w:val="0"/>
                                                  <w:marRight w:val="0"/>
                                                  <w:marTop w:val="0"/>
                                                  <w:marBottom w:val="0"/>
                                                  <w:divBdr>
                                                    <w:top w:val="none" w:sz="0" w:space="0" w:color="auto"/>
                                                    <w:left w:val="none" w:sz="0" w:space="0" w:color="auto"/>
                                                    <w:bottom w:val="none" w:sz="0" w:space="0" w:color="auto"/>
                                                    <w:right w:val="none" w:sz="0" w:space="0" w:color="auto"/>
                                                  </w:divBdr>
                                                  <w:divsChild>
                                                    <w:div w:id="7976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8403146">
      <w:bodyDiv w:val="1"/>
      <w:marLeft w:val="0"/>
      <w:marRight w:val="0"/>
      <w:marTop w:val="0"/>
      <w:marBottom w:val="0"/>
      <w:divBdr>
        <w:top w:val="none" w:sz="0" w:space="0" w:color="auto"/>
        <w:left w:val="none" w:sz="0" w:space="0" w:color="auto"/>
        <w:bottom w:val="none" w:sz="0" w:space="0" w:color="auto"/>
        <w:right w:val="none" w:sz="0" w:space="0" w:color="auto"/>
      </w:divBdr>
    </w:div>
    <w:div w:id="2109695633">
      <w:bodyDiv w:val="1"/>
      <w:marLeft w:val="0"/>
      <w:marRight w:val="0"/>
      <w:marTop w:val="0"/>
      <w:marBottom w:val="0"/>
      <w:divBdr>
        <w:top w:val="none" w:sz="0" w:space="0" w:color="auto"/>
        <w:left w:val="none" w:sz="0" w:space="0" w:color="auto"/>
        <w:bottom w:val="none" w:sz="0" w:space="0" w:color="auto"/>
        <w:right w:val="none" w:sz="0" w:space="0" w:color="auto"/>
      </w:divBdr>
      <w:divsChild>
        <w:div w:id="1965889961">
          <w:marLeft w:val="-420"/>
          <w:marRight w:val="0"/>
          <w:marTop w:val="0"/>
          <w:marBottom w:val="0"/>
          <w:divBdr>
            <w:top w:val="none" w:sz="0" w:space="0" w:color="auto"/>
            <w:left w:val="none" w:sz="0" w:space="0" w:color="auto"/>
            <w:bottom w:val="none" w:sz="0" w:space="0" w:color="auto"/>
            <w:right w:val="none" w:sz="0" w:space="0" w:color="auto"/>
          </w:divBdr>
          <w:divsChild>
            <w:div w:id="1997293269">
              <w:marLeft w:val="0"/>
              <w:marRight w:val="0"/>
              <w:marTop w:val="0"/>
              <w:marBottom w:val="0"/>
              <w:divBdr>
                <w:top w:val="none" w:sz="0" w:space="0" w:color="auto"/>
                <w:left w:val="none" w:sz="0" w:space="0" w:color="auto"/>
                <w:bottom w:val="none" w:sz="0" w:space="0" w:color="auto"/>
                <w:right w:val="none" w:sz="0" w:space="0" w:color="auto"/>
              </w:divBdr>
              <w:divsChild>
                <w:div w:id="1037925434">
                  <w:marLeft w:val="0"/>
                  <w:marRight w:val="0"/>
                  <w:marTop w:val="0"/>
                  <w:marBottom w:val="0"/>
                  <w:divBdr>
                    <w:top w:val="none" w:sz="0" w:space="0" w:color="auto"/>
                    <w:left w:val="none" w:sz="0" w:space="0" w:color="auto"/>
                    <w:bottom w:val="none" w:sz="0" w:space="0" w:color="auto"/>
                    <w:right w:val="none" w:sz="0" w:space="0" w:color="auto"/>
                  </w:divBdr>
                  <w:divsChild>
                    <w:div w:id="891189489">
                      <w:marLeft w:val="0"/>
                      <w:marRight w:val="0"/>
                      <w:marTop w:val="0"/>
                      <w:marBottom w:val="0"/>
                      <w:divBdr>
                        <w:top w:val="none" w:sz="0" w:space="0" w:color="auto"/>
                        <w:left w:val="none" w:sz="0" w:space="0" w:color="auto"/>
                        <w:bottom w:val="none" w:sz="0" w:space="0" w:color="auto"/>
                        <w:right w:val="none" w:sz="0" w:space="0" w:color="auto"/>
                      </w:divBdr>
                    </w:div>
                    <w:div w:id="181548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732859">
      <w:bodyDiv w:val="1"/>
      <w:marLeft w:val="0"/>
      <w:marRight w:val="0"/>
      <w:marTop w:val="0"/>
      <w:marBottom w:val="0"/>
      <w:divBdr>
        <w:top w:val="none" w:sz="0" w:space="0" w:color="auto"/>
        <w:left w:val="none" w:sz="0" w:space="0" w:color="auto"/>
        <w:bottom w:val="none" w:sz="0" w:space="0" w:color="auto"/>
        <w:right w:val="none" w:sz="0" w:space="0" w:color="auto"/>
      </w:divBdr>
      <w:divsChild>
        <w:div w:id="1690330019">
          <w:marLeft w:val="0"/>
          <w:marRight w:val="0"/>
          <w:marTop w:val="0"/>
          <w:marBottom w:val="0"/>
          <w:divBdr>
            <w:top w:val="single" w:sz="2" w:space="0" w:color="auto"/>
            <w:left w:val="single" w:sz="2" w:space="0" w:color="auto"/>
            <w:bottom w:val="single" w:sz="2" w:space="0" w:color="auto"/>
            <w:right w:val="single" w:sz="2" w:space="0" w:color="auto"/>
          </w:divBdr>
          <w:divsChild>
            <w:div w:id="2090422177">
              <w:marLeft w:val="0"/>
              <w:marRight w:val="0"/>
              <w:marTop w:val="0"/>
              <w:marBottom w:val="0"/>
              <w:divBdr>
                <w:top w:val="single" w:sz="2" w:space="0" w:color="auto"/>
                <w:left w:val="single" w:sz="2" w:space="0" w:color="auto"/>
                <w:bottom w:val="single" w:sz="2" w:space="0" w:color="auto"/>
                <w:right w:val="single" w:sz="2" w:space="0" w:color="auto"/>
              </w:divBdr>
              <w:divsChild>
                <w:div w:id="93134313">
                  <w:marLeft w:val="0"/>
                  <w:marRight w:val="0"/>
                  <w:marTop w:val="0"/>
                  <w:marBottom w:val="0"/>
                  <w:divBdr>
                    <w:top w:val="single" w:sz="2" w:space="0" w:color="auto"/>
                    <w:left w:val="single" w:sz="2" w:space="0" w:color="auto"/>
                    <w:bottom w:val="single" w:sz="2" w:space="0" w:color="auto"/>
                    <w:right w:val="single" w:sz="2" w:space="0" w:color="auto"/>
                  </w:divBdr>
                  <w:divsChild>
                    <w:div w:id="398333303">
                      <w:marLeft w:val="0"/>
                      <w:marRight w:val="0"/>
                      <w:marTop w:val="0"/>
                      <w:marBottom w:val="0"/>
                      <w:divBdr>
                        <w:top w:val="single" w:sz="2" w:space="0" w:color="auto"/>
                        <w:left w:val="single" w:sz="2" w:space="0" w:color="auto"/>
                        <w:bottom w:val="single" w:sz="2" w:space="0" w:color="auto"/>
                        <w:right w:val="single" w:sz="2" w:space="0" w:color="auto"/>
                      </w:divBdr>
                      <w:divsChild>
                        <w:div w:id="466552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984969772">
          <w:marLeft w:val="0"/>
          <w:marRight w:val="0"/>
          <w:marTop w:val="0"/>
          <w:marBottom w:val="0"/>
          <w:divBdr>
            <w:top w:val="single" w:sz="2" w:space="0" w:color="auto"/>
            <w:left w:val="single" w:sz="2" w:space="0" w:color="auto"/>
            <w:bottom w:val="single" w:sz="2" w:space="0" w:color="auto"/>
            <w:right w:val="single" w:sz="2" w:space="0" w:color="auto"/>
          </w:divBdr>
          <w:divsChild>
            <w:div w:id="568928047">
              <w:marLeft w:val="0"/>
              <w:marRight w:val="0"/>
              <w:marTop w:val="0"/>
              <w:marBottom w:val="0"/>
              <w:divBdr>
                <w:top w:val="single" w:sz="2" w:space="0" w:color="auto"/>
                <w:left w:val="single" w:sz="2" w:space="0" w:color="auto"/>
                <w:bottom w:val="single" w:sz="2" w:space="0" w:color="auto"/>
                <w:right w:val="single" w:sz="2" w:space="0" w:color="auto"/>
              </w:divBdr>
              <w:divsChild>
                <w:div w:id="893001891">
                  <w:marLeft w:val="0"/>
                  <w:marRight w:val="0"/>
                  <w:marTop w:val="0"/>
                  <w:marBottom w:val="0"/>
                  <w:divBdr>
                    <w:top w:val="single" w:sz="2" w:space="0" w:color="auto"/>
                    <w:left w:val="single" w:sz="2" w:space="0" w:color="auto"/>
                    <w:bottom w:val="single" w:sz="2" w:space="0" w:color="auto"/>
                    <w:right w:val="single" w:sz="2" w:space="0" w:color="auto"/>
                  </w:divBdr>
                  <w:divsChild>
                    <w:div w:id="20385081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62530622">
          <w:marLeft w:val="0"/>
          <w:marRight w:val="0"/>
          <w:marTop w:val="0"/>
          <w:marBottom w:val="0"/>
          <w:divBdr>
            <w:top w:val="single" w:sz="2" w:space="0" w:color="auto"/>
            <w:left w:val="single" w:sz="2" w:space="0" w:color="auto"/>
            <w:bottom w:val="single" w:sz="2" w:space="0" w:color="auto"/>
            <w:right w:val="single" w:sz="2" w:space="0" w:color="auto"/>
          </w:divBdr>
          <w:divsChild>
            <w:div w:id="1253009532">
              <w:marLeft w:val="0"/>
              <w:marRight w:val="0"/>
              <w:marTop w:val="0"/>
              <w:marBottom w:val="0"/>
              <w:divBdr>
                <w:top w:val="single" w:sz="2" w:space="0" w:color="auto"/>
                <w:left w:val="single" w:sz="2" w:space="0" w:color="auto"/>
                <w:bottom w:val="single" w:sz="2" w:space="0" w:color="auto"/>
                <w:right w:val="single" w:sz="2" w:space="0" w:color="auto"/>
              </w:divBdr>
              <w:divsChild>
                <w:div w:id="515077103">
                  <w:marLeft w:val="0"/>
                  <w:marRight w:val="0"/>
                  <w:marTop w:val="0"/>
                  <w:marBottom w:val="0"/>
                  <w:divBdr>
                    <w:top w:val="single" w:sz="2" w:space="0" w:color="auto"/>
                    <w:left w:val="single" w:sz="2" w:space="0" w:color="auto"/>
                    <w:bottom w:val="single" w:sz="2" w:space="0" w:color="auto"/>
                    <w:right w:val="single" w:sz="2" w:space="0" w:color="auto"/>
                  </w:divBdr>
                  <w:divsChild>
                    <w:div w:id="2134715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2111856408">
      <w:bodyDiv w:val="1"/>
      <w:marLeft w:val="0"/>
      <w:marRight w:val="0"/>
      <w:marTop w:val="0"/>
      <w:marBottom w:val="0"/>
      <w:divBdr>
        <w:top w:val="none" w:sz="0" w:space="0" w:color="auto"/>
        <w:left w:val="none" w:sz="0" w:space="0" w:color="auto"/>
        <w:bottom w:val="none" w:sz="0" w:space="0" w:color="auto"/>
        <w:right w:val="none" w:sz="0" w:space="0" w:color="auto"/>
      </w:divBdr>
      <w:divsChild>
        <w:div w:id="1891501690">
          <w:marLeft w:val="0"/>
          <w:marRight w:val="0"/>
          <w:marTop w:val="0"/>
          <w:marBottom w:val="0"/>
          <w:divBdr>
            <w:top w:val="none" w:sz="0" w:space="0" w:color="auto"/>
            <w:left w:val="none" w:sz="0" w:space="0" w:color="auto"/>
            <w:bottom w:val="none" w:sz="0" w:space="0" w:color="auto"/>
            <w:right w:val="none" w:sz="0" w:space="0" w:color="auto"/>
          </w:divBdr>
        </w:div>
      </w:divsChild>
    </w:div>
    <w:div w:id="2112698767">
      <w:bodyDiv w:val="1"/>
      <w:marLeft w:val="0"/>
      <w:marRight w:val="0"/>
      <w:marTop w:val="0"/>
      <w:marBottom w:val="0"/>
      <w:divBdr>
        <w:top w:val="none" w:sz="0" w:space="0" w:color="auto"/>
        <w:left w:val="none" w:sz="0" w:space="0" w:color="auto"/>
        <w:bottom w:val="none" w:sz="0" w:space="0" w:color="auto"/>
        <w:right w:val="none" w:sz="0" w:space="0" w:color="auto"/>
      </w:divBdr>
      <w:divsChild>
        <w:div w:id="1074740042">
          <w:marLeft w:val="0"/>
          <w:marRight w:val="0"/>
          <w:marTop w:val="0"/>
          <w:marBottom w:val="345"/>
          <w:divBdr>
            <w:top w:val="none" w:sz="0" w:space="0" w:color="auto"/>
            <w:left w:val="none" w:sz="0" w:space="0" w:color="auto"/>
            <w:bottom w:val="none" w:sz="0" w:space="0" w:color="auto"/>
            <w:right w:val="none" w:sz="0" w:space="0" w:color="auto"/>
          </w:divBdr>
          <w:divsChild>
            <w:div w:id="1009024070">
              <w:marLeft w:val="0"/>
              <w:marRight w:val="0"/>
              <w:marTop w:val="0"/>
              <w:marBottom w:val="0"/>
              <w:divBdr>
                <w:top w:val="none" w:sz="0" w:space="0" w:color="auto"/>
                <w:left w:val="none" w:sz="0" w:space="0" w:color="auto"/>
                <w:bottom w:val="none" w:sz="0" w:space="0" w:color="auto"/>
                <w:right w:val="none" w:sz="0" w:space="0" w:color="auto"/>
              </w:divBdr>
              <w:divsChild>
                <w:div w:id="1879967529">
                  <w:marLeft w:val="0"/>
                  <w:marRight w:val="0"/>
                  <w:marTop w:val="0"/>
                  <w:marBottom w:val="0"/>
                  <w:divBdr>
                    <w:top w:val="none" w:sz="0" w:space="0" w:color="auto"/>
                    <w:left w:val="none" w:sz="0" w:space="0" w:color="auto"/>
                    <w:bottom w:val="none" w:sz="0" w:space="0" w:color="auto"/>
                    <w:right w:val="none" w:sz="0" w:space="0" w:color="auto"/>
                  </w:divBdr>
                  <w:divsChild>
                    <w:div w:id="682584968">
                      <w:marLeft w:val="0"/>
                      <w:marRight w:val="0"/>
                      <w:marTop w:val="0"/>
                      <w:marBottom w:val="0"/>
                      <w:divBdr>
                        <w:top w:val="none" w:sz="0" w:space="0" w:color="auto"/>
                        <w:left w:val="none" w:sz="0" w:space="0" w:color="auto"/>
                        <w:bottom w:val="none" w:sz="0" w:space="0" w:color="auto"/>
                        <w:right w:val="none" w:sz="0" w:space="0" w:color="auto"/>
                      </w:divBdr>
                      <w:divsChild>
                        <w:div w:id="2082213396">
                          <w:marLeft w:val="0"/>
                          <w:marRight w:val="0"/>
                          <w:marTop w:val="0"/>
                          <w:marBottom w:val="0"/>
                          <w:divBdr>
                            <w:top w:val="none" w:sz="0" w:space="0" w:color="auto"/>
                            <w:left w:val="none" w:sz="0" w:space="0" w:color="auto"/>
                            <w:bottom w:val="none" w:sz="0" w:space="0" w:color="auto"/>
                            <w:right w:val="none" w:sz="0" w:space="0" w:color="auto"/>
                          </w:divBdr>
                          <w:divsChild>
                            <w:div w:id="766194908">
                              <w:marLeft w:val="45"/>
                              <w:marRight w:val="45"/>
                              <w:marTop w:val="0"/>
                              <w:marBottom w:val="0"/>
                              <w:divBdr>
                                <w:top w:val="none" w:sz="0" w:space="0" w:color="auto"/>
                                <w:left w:val="none" w:sz="0" w:space="0" w:color="auto"/>
                                <w:bottom w:val="none" w:sz="0" w:space="0" w:color="auto"/>
                                <w:right w:val="none" w:sz="0" w:space="0" w:color="auto"/>
                              </w:divBdr>
                              <w:divsChild>
                                <w:div w:id="15507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836712">
          <w:marLeft w:val="0"/>
          <w:marRight w:val="0"/>
          <w:marTop w:val="0"/>
          <w:marBottom w:val="345"/>
          <w:divBdr>
            <w:top w:val="none" w:sz="0" w:space="0" w:color="auto"/>
            <w:left w:val="none" w:sz="0" w:space="0" w:color="auto"/>
            <w:bottom w:val="none" w:sz="0" w:space="0" w:color="auto"/>
            <w:right w:val="none" w:sz="0" w:space="0" w:color="auto"/>
          </w:divBdr>
          <w:divsChild>
            <w:div w:id="1952085826">
              <w:marLeft w:val="0"/>
              <w:marRight w:val="0"/>
              <w:marTop w:val="0"/>
              <w:marBottom w:val="0"/>
              <w:divBdr>
                <w:top w:val="none" w:sz="0" w:space="0" w:color="auto"/>
                <w:left w:val="none" w:sz="0" w:space="0" w:color="auto"/>
                <w:bottom w:val="none" w:sz="0" w:space="0" w:color="auto"/>
                <w:right w:val="none" w:sz="0" w:space="0" w:color="auto"/>
              </w:divBdr>
              <w:divsChild>
                <w:div w:id="773943390">
                  <w:marLeft w:val="0"/>
                  <w:marRight w:val="0"/>
                  <w:marTop w:val="0"/>
                  <w:marBottom w:val="0"/>
                  <w:divBdr>
                    <w:top w:val="none" w:sz="0" w:space="0" w:color="auto"/>
                    <w:left w:val="none" w:sz="0" w:space="0" w:color="auto"/>
                    <w:bottom w:val="none" w:sz="0" w:space="0" w:color="auto"/>
                    <w:right w:val="none" w:sz="0" w:space="0" w:color="auto"/>
                  </w:divBdr>
                  <w:divsChild>
                    <w:div w:id="1742949185">
                      <w:marLeft w:val="0"/>
                      <w:marRight w:val="0"/>
                      <w:marTop w:val="0"/>
                      <w:marBottom w:val="0"/>
                      <w:divBdr>
                        <w:top w:val="none" w:sz="0" w:space="0" w:color="auto"/>
                        <w:left w:val="none" w:sz="0" w:space="0" w:color="auto"/>
                        <w:bottom w:val="none" w:sz="0" w:space="0" w:color="auto"/>
                        <w:right w:val="none" w:sz="0" w:space="0" w:color="auto"/>
                      </w:divBdr>
                      <w:divsChild>
                        <w:div w:id="584386206">
                          <w:marLeft w:val="0"/>
                          <w:marRight w:val="0"/>
                          <w:marTop w:val="0"/>
                          <w:marBottom w:val="0"/>
                          <w:divBdr>
                            <w:top w:val="none" w:sz="0" w:space="0" w:color="auto"/>
                            <w:left w:val="none" w:sz="0" w:space="0" w:color="auto"/>
                            <w:bottom w:val="none" w:sz="0" w:space="0" w:color="auto"/>
                            <w:right w:val="none" w:sz="0" w:space="0" w:color="auto"/>
                          </w:divBdr>
                          <w:divsChild>
                            <w:div w:id="1116950434">
                              <w:marLeft w:val="45"/>
                              <w:marRight w:val="45"/>
                              <w:marTop w:val="0"/>
                              <w:marBottom w:val="0"/>
                              <w:divBdr>
                                <w:top w:val="none" w:sz="0" w:space="0" w:color="auto"/>
                                <w:left w:val="none" w:sz="0" w:space="0" w:color="auto"/>
                                <w:bottom w:val="none" w:sz="0" w:space="0" w:color="auto"/>
                                <w:right w:val="none" w:sz="0" w:space="0" w:color="auto"/>
                              </w:divBdr>
                              <w:divsChild>
                                <w:div w:id="10897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564148">
          <w:marLeft w:val="0"/>
          <w:marRight w:val="0"/>
          <w:marTop w:val="0"/>
          <w:marBottom w:val="345"/>
          <w:divBdr>
            <w:top w:val="none" w:sz="0" w:space="0" w:color="auto"/>
            <w:left w:val="none" w:sz="0" w:space="0" w:color="auto"/>
            <w:bottom w:val="none" w:sz="0" w:space="0" w:color="auto"/>
            <w:right w:val="none" w:sz="0" w:space="0" w:color="auto"/>
          </w:divBdr>
          <w:divsChild>
            <w:div w:id="732430746">
              <w:marLeft w:val="0"/>
              <w:marRight w:val="0"/>
              <w:marTop w:val="0"/>
              <w:marBottom w:val="0"/>
              <w:divBdr>
                <w:top w:val="none" w:sz="0" w:space="0" w:color="auto"/>
                <w:left w:val="none" w:sz="0" w:space="0" w:color="auto"/>
                <w:bottom w:val="none" w:sz="0" w:space="0" w:color="auto"/>
                <w:right w:val="none" w:sz="0" w:space="0" w:color="auto"/>
              </w:divBdr>
              <w:divsChild>
                <w:div w:id="1995521746">
                  <w:marLeft w:val="0"/>
                  <w:marRight w:val="0"/>
                  <w:marTop w:val="0"/>
                  <w:marBottom w:val="0"/>
                  <w:divBdr>
                    <w:top w:val="none" w:sz="0" w:space="0" w:color="auto"/>
                    <w:left w:val="none" w:sz="0" w:space="0" w:color="auto"/>
                    <w:bottom w:val="none" w:sz="0" w:space="0" w:color="auto"/>
                    <w:right w:val="none" w:sz="0" w:space="0" w:color="auto"/>
                  </w:divBdr>
                  <w:divsChild>
                    <w:div w:id="1380323425">
                      <w:marLeft w:val="0"/>
                      <w:marRight w:val="0"/>
                      <w:marTop w:val="0"/>
                      <w:marBottom w:val="0"/>
                      <w:divBdr>
                        <w:top w:val="none" w:sz="0" w:space="0" w:color="auto"/>
                        <w:left w:val="none" w:sz="0" w:space="0" w:color="auto"/>
                        <w:bottom w:val="none" w:sz="0" w:space="0" w:color="auto"/>
                        <w:right w:val="none" w:sz="0" w:space="0" w:color="auto"/>
                      </w:divBdr>
                      <w:divsChild>
                        <w:div w:id="185482360">
                          <w:marLeft w:val="0"/>
                          <w:marRight w:val="0"/>
                          <w:marTop w:val="0"/>
                          <w:marBottom w:val="0"/>
                          <w:divBdr>
                            <w:top w:val="none" w:sz="0" w:space="0" w:color="auto"/>
                            <w:left w:val="none" w:sz="0" w:space="0" w:color="auto"/>
                            <w:bottom w:val="none" w:sz="0" w:space="0" w:color="auto"/>
                            <w:right w:val="none" w:sz="0" w:space="0" w:color="auto"/>
                          </w:divBdr>
                        </w:div>
                        <w:div w:id="937760666">
                          <w:marLeft w:val="0"/>
                          <w:marRight w:val="0"/>
                          <w:marTop w:val="0"/>
                          <w:marBottom w:val="0"/>
                          <w:divBdr>
                            <w:top w:val="none" w:sz="0" w:space="0" w:color="auto"/>
                            <w:left w:val="none" w:sz="0" w:space="0" w:color="auto"/>
                            <w:bottom w:val="none" w:sz="0" w:space="0" w:color="auto"/>
                            <w:right w:val="none" w:sz="0" w:space="0" w:color="auto"/>
                          </w:divBdr>
                          <w:divsChild>
                            <w:div w:id="1107501100">
                              <w:marLeft w:val="60"/>
                              <w:marRight w:val="0"/>
                              <w:marTop w:val="0"/>
                              <w:marBottom w:val="0"/>
                              <w:divBdr>
                                <w:top w:val="none" w:sz="0" w:space="0" w:color="auto"/>
                                <w:left w:val="none" w:sz="0" w:space="0" w:color="auto"/>
                                <w:bottom w:val="none" w:sz="0" w:space="0" w:color="auto"/>
                                <w:right w:val="none" w:sz="0" w:space="0" w:color="auto"/>
                              </w:divBdr>
                              <w:divsChild>
                                <w:div w:id="713772336">
                                  <w:marLeft w:val="0"/>
                                  <w:marRight w:val="0"/>
                                  <w:marTop w:val="0"/>
                                  <w:marBottom w:val="0"/>
                                  <w:divBdr>
                                    <w:top w:val="none" w:sz="0" w:space="0" w:color="auto"/>
                                    <w:left w:val="none" w:sz="0" w:space="0" w:color="auto"/>
                                    <w:bottom w:val="none" w:sz="0" w:space="0" w:color="auto"/>
                                    <w:right w:val="none" w:sz="0" w:space="0" w:color="auto"/>
                                  </w:divBdr>
                                </w:div>
                              </w:divsChild>
                            </w:div>
                            <w:div w:id="1141851155">
                              <w:marLeft w:val="45"/>
                              <w:marRight w:val="45"/>
                              <w:marTop w:val="0"/>
                              <w:marBottom w:val="0"/>
                              <w:divBdr>
                                <w:top w:val="none" w:sz="0" w:space="0" w:color="auto"/>
                                <w:left w:val="none" w:sz="0" w:space="0" w:color="auto"/>
                                <w:bottom w:val="none" w:sz="0" w:space="0" w:color="auto"/>
                                <w:right w:val="none" w:sz="0" w:space="0" w:color="auto"/>
                              </w:divBdr>
                              <w:divsChild>
                                <w:div w:id="112493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413">
      <w:bodyDiv w:val="1"/>
      <w:marLeft w:val="0"/>
      <w:marRight w:val="0"/>
      <w:marTop w:val="0"/>
      <w:marBottom w:val="0"/>
      <w:divBdr>
        <w:top w:val="none" w:sz="0" w:space="0" w:color="auto"/>
        <w:left w:val="none" w:sz="0" w:space="0" w:color="auto"/>
        <w:bottom w:val="none" w:sz="0" w:space="0" w:color="auto"/>
        <w:right w:val="none" w:sz="0" w:space="0" w:color="auto"/>
      </w:divBdr>
    </w:div>
    <w:div w:id="2114519912">
      <w:bodyDiv w:val="1"/>
      <w:marLeft w:val="0"/>
      <w:marRight w:val="0"/>
      <w:marTop w:val="0"/>
      <w:marBottom w:val="0"/>
      <w:divBdr>
        <w:top w:val="none" w:sz="0" w:space="0" w:color="auto"/>
        <w:left w:val="none" w:sz="0" w:space="0" w:color="auto"/>
        <w:bottom w:val="none" w:sz="0" w:space="0" w:color="auto"/>
        <w:right w:val="none" w:sz="0" w:space="0" w:color="auto"/>
      </w:divBdr>
    </w:div>
    <w:div w:id="2115712104">
      <w:bodyDiv w:val="1"/>
      <w:marLeft w:val="0"/>
      <w:marRight w:val="0"/>
      <w:marTop w:val="0"/>
      <w:marBottom w:val="0"/>
      <w:divBdr>
        <w:top w:val="none" w:sz="0" w:space="0" w:color="auto"/>
        <w:left w:val="none" w:sz="0" w:space="0" w:color="auto"/>
        <w:bottom w:val="none" w:sz="0" w:space="0" w:color="auto"/>
        <w:right w:val="none" w:sz="0" w:space="0" w:color="auto"/>
      </w:divBdr>
    </w:div>
    <w:div w:id="2116554282">
      <w:bodyDiv w:val="1"/>
      <w:marLeft w:val="0"/>
      <w:marRight w:val="0"/>
      <w:marTop w:val="0"/>
      <w:marBottom w:val="0"/>
      <w:divBdr>
        <w:top w:val="none" w:sz="0" w:space="0" w:color="auto"/>
        <w:left w:val="none" w:sz="0" w:space="0" w:color="auto"/>
        <w:bottom w:val="none" w:sz="0" w:space="0" w:color="auto"/>
        <w:right w:val="none" w:sz="0" w:space="0" w:color="auto"/>
      </w:divBdr>
      <w:divsChild>
        <w:div w:id="137503147">
          <w:marLeft w:val="0"/>
          <w:marRight w:val="0"/>
          <w:marTop w:val="0"/>
          <w:marBottom w:val="0"/>
          <w:divBdr>
            <w:top w:val="none" w:sz="0" w:space="0" w:color="auto"/>
            <w:left w:val="none" w:sz="0" w:space="0" w:color="auto"/>
            <w:bottom w:val="none" w:sz="0" w:space="0" w:color="auto"/>
            <w:right w:val="none" w:sz="0" w:space="0" w:color="auto"/>
          </w:divBdr>
          <w:divsChild>
            <w:div w:id="136074543">
              <w:marLeft w:val="0"/>
              <w:marRight w:val="0"/>
              <w:marTop w:val="0"/>
              <w:marBottom w:val="0"/>
              <w:divBdr>
                <w:top w:val="none" w:sz="0" w:space="0" w:color="auto"/>
                <w:left w:val="none" w:sz="0" w:space="0" w:color="auto"/>
                <w:bottom w:val="none" w:sz="0" w:space="0" w:color="auto"/>
                <w:right w:val="none" w:sz="0" w:space="0" w:color="auto"/>
              </w:divBdr>
              <w:divsChild>
                <w:div w:id="194973466">
                  <w:marLeft w:val="-420"/>
                  <w:marRight w:val="0"/>
                  <w:marTop w:val="0"/>
                  <w:marBottom w:val="0"/>
                  <w:divBdr>
                    <w:top w:val="none" w:sz="0" w:space="0" w:color="auto"/>
                    <w:left w:val="none" w:sz="0" w:space="0" w:color="auto"/>
                    <w:bottom w:val="none" w:sz="0" w:space="0" w:color="auto"/>
                    <w:right w:val="none" w:sz="0" w:space="0" w:color="auto"/>
                  </w:divBdr>
                  <w:divsChild>
                    <w:div w:id="1826626692">
                      <w:marLeft w:val="0"/>
                      <w:marRight w:val="0"/>
                      <w:marTop w:val="0"/>
                      <w:marBottom w:val="0"/>
                      <w:divBdr>
                        <w:top w:val="none" w:sz="0" w:space="0" w:color="auto"/>
                        <w:left w:val="none" w:sz="0" w:space="0" w:color="auto"/>
                        <w:bottom w:val="none" w:sz="0" w:space="0" w:color="auto"/>
                        <w:right w:val="none" w:sz="0" w:space="0" w:color="auto"/>
                      </w:divBdr>
                      <w:divsChild>
                        <w:div w:id="1611820853">
                          <w:marLeft w:val="0"/>
                          <w:marRight w:val="0"/>
                          <w:marTop w:val="0"/>
                          <w:marBottom w:val="0"/>
                          <w:divBdr>
                            <w:top w:val="none" w:sz="0" w:space="0" w:color="auto"/>
                            <w:left w:val="none" w:sz="0" w:space="0" w:color="auto"/>
                            <w:bottom w:val="none" w:sz="0" w:space="0" w:color="auto"/>
                            <w:right w:val="none" w:sz="0" w:space="0" w:color="auto"/>
                          </w:divBdr>
                          <w:divsChild>
                            <w:div w:id="1768231070">
                              <w:marLeft w:val="0"/>
                              <w:marRight w:val="0"/>
                              <w:marTop w:val="0"/>
                              <w:marBottom w:val="0"/>
                              <w:divBdr>
                                <w:top w:val="none" w:sz="0" w:space="0" w:color="auto"/>
                                <w:left w:val="none" w:sz="0" w:space="0" w:color="auto"/>
                                <w:bottom w:val="none" w:sz="0" w:space="0" w:color="auto"/>
                                <w:right w:val="none" w:sz="0" w:space="0" w:color="auto"/>
                              </w:divBdr>
                            </w:div>
                            <w:div w:id="202396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123849">
                  <w:marLeft w:val="-420"/>
                  <w:marRight w:val="0"/>
                  <w:marTop w:val="0"/>
                  <w:marBottom w:val="0"/>
                  <w:divBdr>
                    <w:top w:val="none" w:sz="0" w:space="0" w:color="auto"/>
                    <w:left w:val="none" w:sz="0" w:space="0" w:color="auto"/>
                    <w:bottom w:val="none" w:sz="0" w:space="0" w:color="auto"/>
                    <w:right w:val="none" w:sz="0" w:space="0" w:color="auto"/>
                  </w:divBdr>
                  <w:divsChild>
                    <w:div w:id="740375183">
                      <w:marLeft w:val="0"/>
                      <w:marRight w:val="0"/>
                      <w:marTop w:val="0"/>
                      <w:marBottom w:val="0"/>
                      <w:divBdr>
                        <w:top w:val="none" w:sz="0" w:space="0" w:color="auto"/>
                        <w:left w:val="none" w:sz="0" w:space="0" w:color="auto"/>
                        <w:bottom w:val="none" w:sz="0" w:space="0" w:color="auto"/>
                        <w:right w:val="none" w:sz="0" w:space="0" w:color="auto"/>
                      </w:divBdr>
                      <w:divsChild>
                        <w:div w:id="1894582023">
                          <w:marLeft w:val="0"/>
                          <w:marRight w:val="0"/>
                          <w:marTop w:val="0"/>
                          <w:marBottom w:val="0"/>
                          <w:divBdr>
                            <w:top w:val="none" w:sz="0" w:space="0" w:color="auto"/>
                            <w:left w:val="none" w:sz="0" w:space="0" w:color="auto"/>
                            <w:bottom w:val="none" w:sz="0" w:space="0" w:color="auto"/>
                            <w:right w:val="none" w:sz="0" w:space="0" w:color="auto"/>
                          </w:divBdr>
                          <w:divsChild>
                            <w:div w:id="520902882">
                              <w:marLeft w:val="0"/>
                              <w:marRight w:val="0"/>
                              <w:marTop w:val="0"/>
                              <w:marBottom w:val="0"/>
                              <w:divBdr>
                                <w:top w:val="none" w:sz="0" w:space="0" w:color="auto"/>
                                <w:left w:val="none" w:sz="0" w:space="0" w:color="auto"/>
                                <w:bottom w:val="none" w:sz="0" w:space="0" w:color="auto"/>
                                <w:right w:val="none" w:sz="0" w:space="0" w:color="auto"/>
                              </w:divBdr>
                            </w:div>
                            <w:div w:id="172490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517142">
                  <w:marLeft w:val="-420"/>
                  <w:marRight w:val="0"/>
                  <w:marTop w:val="0"/>
                  <w:marBottom w:val="0"/>
                  <w:divBdr>
                    <w:top w:val="none" w:sz="0" w:space="0" w:color="auto"/>
                    <w:left w:val="none" w:sz="0" w:space="0" w:color="auto"/>
                    <w:bottom w:val="none" w:sz="0" w:space="0" w:color="auto"/>
                    <w:right w:val="none" w:sz="0" w:space="0" w:color="auto"/>
                  </w:divBdr>
                  <w:divsChild>
                    <w:div w:id="393821053">
                      <w:marLeft w:val="0"/>
                      <w:marRight w:val="0"/>
                      <w:marTop w:val="0"/>
                      <w:marBottom w:val="0"/>
                      <w:divBdr>
                        <w:top w:val="none" w:sz="0" w:space="0" w:color="auto"/>
                        <w:left w:val="none" w:sz="0" w:space="0" w:color="auto"/>
                        <w:bottom w:val="none" w:sz="0" w:space="0" w:color="auto"/>
                        <w:right w:val="none" w:sz="0" w:space="0" w:color="auto"/>
                      </w:divBdr>
                      <w:divsChild>
                        <w:div w:id="568733299">
                          <w:marLeft w:val="0"/>
                          <w:marRight w:val="0"/>
                          <w:marTop w:val="0"/>
                          <w:marBottom w:val="0"/>
                          <w:divBdr>
                            <w:top w:val="none" w:sz="0" w:space="0" w:color="auto"/>
                            <w:left w:val="none" w:sz="0" w:space="0" w:color="auto"/>
                            <w:bottom w:val="none" w:sz="0" w:space="0" w:color="auto"/>
                            <w:right w:val="none" w:sz="0" w:space="0" w:color="auto"/>
                          </w:divBdr>
                          <w:divsChild>
                            <w:div w:id="442462211">
                              <w:marLeft w:val="0"/>
                              <w:marRight w:val="0"/>
                              <w:marTop w:val="0"/>
                              <w:marBottom w:val="0"/>
                              <w:divBdr>
                                <w:top w:val="none" w:sz="0" w:space="0" w:color="auto"/>
                                <w:left w:val="none" w:sz="0" w:space="0" w:color="auto"/>
                                <w:bottom w:val="none" w:sz="0" w:space="0" w:color="auto"/>
                                <w:right w:val="none" w:sz="0" w:space="0" w:color="auto"/>
                              </w:divBdr>
                            </w:div>
                            <w:div w:id="145209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8824987">
          <w:marLeft w:val="0"/>
          <w:marRight w:val="0"/>
          <w:marTop w:val="0"/>
          <w:marBottom w:val="0"/>
          <w:divBdr>
            <w:top w:val="none" w:sz="0" w:space="0" w:color="auto"/>
            <w:left w:val="none" w:sz="0" w:space="0" w:color="auto"/>
            <w:bottom w:val="none" w:sz="0" w:space="0" w:color="auto"/>
            <w:right w:val="none" w:sz="0" w:space="0" w:color="auto"/>
          </w:divBdr>
          <w:divsChild>
            <w:div w:id="1863930593">
              <w:marLeft w:val="0"/>
              <w:marRight w:val="0"/>
              <w:marTop w:val="0"/>
              <w:marBottom w:val="0"/>
              <w:divBdr>
                <w:top w:val="none" w:sz="0" w:space="0" w:color="auto"/>
                <w:left w:val="none" w:sz="0" w:space="0" w:color="auto"/>
                <w:bottom w:val="none" w:sz="0" w:space="0" w:color="auto"/>
                <w:right w:val="none" w:sz="0" w:space="0" w:color="auto"/>
              </w:divBdr>
              <w:divsChild>
                <w:div w:id="402527928">
                  <w:marLeft w:val="-420"/>
                  <w:marRight w:val="0"/>
                  <w:marTop w:val="0"/>
                  <w:marBottom w:val="0"/>
                  <w:divBdr>
                    <w:top w:val="none" w:sz="0" w:space="0" w:color="auto"/>
                    <w:left w:val="none" w:sz="0" w:space="0" w:color="auto"/>
                    <w:bottom w:val="none" w:sz="0" w:space="0" w:color="auto"/>
                    <w:right w:val="none" w:sz="0" w:space="0" w:color="auto"/>
                  </w:divBdr>
                  <w:divsChild>
                    <w:div w:id="382023778">
                      <w:marLeft w:val="0"/>
                      <w:marRight w:val="0"/>
                      <w:marTop w:val="0"/>
                      <w:marBottom w:val="0"/>
                      <w:divBdr>
                        <w:top w:val="none" w:sz="0" w:space="0" w:color="auto"/>
                        <w:left w:val="none" w:sz="0" w:space="0" w:color="auto"/>
                        <w:bottom w:val="none" w:sz="0" w:space="0" w:color="auto"/>
                        <w:right w:val="none" w:sz="0" w:space="0" w:color="auto"/>
                      </w:divBdr>
                      <w:divsChild>
                        <w:div w:id="535197014">
                          <w:marLeft w:val="180"/>
                          <w:marRight w:val="0"/>
                          <w:marTop w:val="0"/>
                          <w:marBottom w:val="0"/>
                          <w:divBdr>
                            <w:top w:val="none" w:sz="0" w:space="0" w:color="auto"/>
                            <w:left w:val="none" w:sz="0" w:space="0" w:color="auto"/>
                            <w:bottom w:val="none" w:sz="0" w:space="0" w:color="auto"/>
                            <w:right w:val="none" w:sz="0" w:space="0" w:color="auto"/>
                          </w:divBdr>
                          <w:divsChild>
                            <w:div w:id="1223564396">
                              <w:marLeft w:val="0"/>
                              <w:marRight w:val="0"/>
                              <w:marTop w:val="0"/>
                              <w:marBottom w:val="0"/>
                              <w:divBdr>
                                <w:top w:val="none" w:sz="0" w:space="0" w:color="auto"/>
                                <w:left w:val="none" w:sz="0" w:space="0" w:color="auto"/>
                                <w:bottom w:val="none" w:sz="0" w:space="0" w:color="auto"/>
                                <w:right w:val="none" w:sz="0" w:space="0" w:color="auto"/>
                              </w:divBdr>
                            </w:div>
                            <w:div w:id="177532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404692">
                  <w:marLeft w:val="-420"/>
                  <w:marRight w:val="0"/>
                  <w:marTop w:val="0"/>
                  <w:marBottom w:val="0"/>
                  <w:divBdr>
                    <w:top w:val="none" w:sz="0" w:space="0" w:color="auto"/>
                    <w:left w:val="none" w:sz="0" w:space="0" w:color="auto"/>
                    <w:bottom w:val="none" w:sz="0" w:space="0" w:color="auto"/>
                    <w:right w:val="none" w:sz="0" w:space="0" w:color="auto"/>
                  </w:divBdr>
                  <w:divsChild>
                    <w:div w:id="101532832">
                      <w:marLeft w:val="0"/>
                      <w:marRight w:val="0"/>
                      <w:marTop w:val="0"/>
                      <w:marBottom w:val="0"/>
                      <w:divBdr>
                        <w:top w:val="none" w:sz="0" w:space="0" w:color="auto"/>
                        <w:left w:val="none" w:sz="0" w:space="0" w:color="auto"/>
                        <w:bottom w:val="none" w:sz="0" w:space="0" w:color="auto"/>
                        <w:right w:val="none" w:sz="0" w:space="0" w:color="auto"/>
                      </w:divBdr>
                      <w:divsChild>
                        <w:div w:id="908880679">
                          <w:marLeft w:val="0"/>
                          <w:marRight w:val="0"/>
                          <w:marTop w:val="0"/>
                          <w:marBottom w:val="0"/>
                          <w:divBdr>
                            <w:top w:val="none" w:sz="0" w:space="0" w:color="auto"/>
                            <w:left w:val="none" w:sz="0" w:space="0" w:color="auto"/>
                            <w:bottom w:val="none" w:sz="0" w:space="0" w:color="auto"/>
                            <w:right w:val="none" w:sz="0" w:space="0" w:color="auto"/>
                          </w:divBdr>
                          <w:divsChild>
                            <w:div w:id="884175224">
                              <w:marLeft w:val="0"/>
                              <w:marRight w:val="0"/>
                              <w:marTop w:val="0"/>
                              <w:marBottom w:val="0"/>
                              <w:divBdr>
                                <w:top w:val="none" w:sz="0" w:space="0" w:color="auto"/>
                                <w:left w:val="none" w:sz="0" w:space="0" w:color="auto"/>
                                <w:bottom w:val="none" w:sz="0" w:space="0" w:color="auto"/>
                                <w:right w:val="none" w:sz="0" w:space="0" w:color="auto"/>
                              </w:divBdr>
                              <w:divsChild>
                                <w:div w:id="264769004">
                                  <w:marLeft w:val="0"/>
                                  <w:marRight w:val="0"/>
                                  <w:marTop w:val="0"/>
                                  <w:marBottom w:val="0"/>
                                  <w:divBdr>
                                    <w:top w:val="none" w:sz="0" w:space="0" w:color="auto"/>
                                    <w:left w:val="none" w:sz="0" w:space="0" w:color="auto"/>
                                    <w:bottom w:val="none" w:sz="0" w:space="0" w:color="auto"/>
                                    <w:right w:val="none" w:sz="0" w:space="0" w:color="auto"/>
                                  </w:divBdr>
                                  <w:divsChild>
                                    <w:div w:id="23016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750787">
                          <w:marLeft w:val="180"/>
                          <w:marRight w:val="0"/>
                          <w:marTop w:val="0"/>
                          <w:marBottom w:val="0"/>
                          <w:divBdr>
                            <w:top w:val="none" w:sz="0" w:space="0" w:color="auto"/>
                            <w:left w:val="none" w:sz="0" w:space="0" w:color="auto"/>
                            <w:bottom w:val="none" w:sz="0" w:space="0" w:color="auto"/>
                            <w:right w:val="none" w:sz="0" w:space="0" w:color="auto"/>
                          </w:divBdr>
                          <w:divsChild>
                            <w:div w:id="1418358875">
                              <w:marLeft w:val="0"/>
                              <w:marRight w:val="0"/>
                              <w:marTop w:val="0"/>
                              <w:marBottom w:val="0"/>
                              <w:divBdr>
                                <w:top w:val="none" w:sz="0" w:space="0" w:color="auto"/>
                                <w:left w:val="none" w:sz="0" w:space="0" w:color="auto"/>
                                <w:bottom w:val="none" w:sz="0" w:space="0" w:color="auto"/>
                                <w:right w:val="none" w:sz="0" w:space="0" w:color="auto"/>
                              </w:divBdr>
                            </w:div>
                            <w:div w:id="180900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612892">
                  <w:marLeft w:val="-420"/>
                  <w:marRight w:val="0"/>
                  <w:marTop w:val="0"/>
                  <w:marBottom w:val="0"/>
                  <w:divBdr>
                    <w:top w:val="none" w:sz="0" w:space="0" w:color="auto"/>
                    <w:left w:val="none" w:sz="0" w:space="0" w:color="auto"/>
                    <w:bottom w:val="none" w:sz="0" w:space="0" w:color="auto"/>
                    <w:right w:val="none" w:sz="0" w:space="0" w:color="auto"/>
                  </w:divBdr>
                  <w:divsChild>
                    <w:div w:id="1125536739">
                      <w:marLeft w:val="0"/>
                      <w:marRight w:val="0"/>
                      <w:marTop w:val="0"/>
                      <w:marBottom w:val="0"/>
                      <w:divBdr>
                        <w:top w:val="none" w:sz="0" w:space="0" w:color="auto"/>
                        <w:left w:val="none" w:sz="0" w:space="0" w:color="auto"/>
                        <w:bottom w:val="none" w:sz="0" w:space="0" w:color="auto"/>
                        <w:right w:val="none" w:sz="0" w:space="0" w:color="auto"/>
                      </w:divBdr>
                      <w:divsChild>
                        <w:div w:id="1831174014">
                          <w:marLeft w:val="180"/>
                          <w:marRight w:val="0"/>
                          <w:marTop w:val="0"/>
                          <w:marBottom w:val="0"/>
                          <w:divBdr>
                            <w:top w:val="none" w:sz="0" w:space="0" w:color="auto"/>
                            <w:left w:val="none" w:sz="0" w:space="0" w:color="auto"/>
                            <w:bottom w:val="none" w:sz="0" w:space="0" w:color="auto"/>
                            <w:right w:val="none" w:sz="0" w:space="0" w:color="auto"/>
                          </w:divBdr>
                          <w:divsChild>
                            <w:div w:id="964845724">
                              <w:marLeft w:val="0"/>
                              <w:marRight w:val="0"/>
                              <w:marTop w:val="0"/>
                              <w:marBottom w:val="0"/>
                              <w:divBdr>
                                <w:top w:val="none" w:sz="0" w:space="0" w:color="auto"/>
                                <w:left w:val="none" w:sz="0" w:space="0" w:color="auto"/>
                                <w:bottom w:val="none" w:sz="0" w:space="0" w:color="auto"/>
                                <w:right w:val="none" w:sz="0" w:space="0" w:color="auto"/>
                              </w:divBdr>
                            </w:div>
                            <w:div w:id="174340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374735">
                  <w:marLeft w:val="-420"/>
                  <w:marRight w:val="0"/>
                  <w:marTop w:val="0"/>
                  <w:marBottom w:val="0"/>
                  <w:divBdr>
                    <w:top w:val="none" w:sz="0" w:space="0" w:color="auto"/>
                    <w:left w:val="none" w:sz="0" w:space="0" w:color="auto"/>
                    <w:bottom w:val="none" w:sz="0" w:space="0" w:color="auto"/>
                    <w:right w:val="none" w:sz="0" w:space="0" w:color="auto"/>
                  </w:divBdr>
                  <w:divsChild>
                    <w:div w:id="68385869">
                      <w:marLeft w:val="0"/>
                      <w:marRight w:val="0"/>
                      <w:marTop w:val="0"/>
                      <w:marBottom w:val="0"/>
                      <w:divBdr>
                        <w:top w:val="none" w:sz="0" w:space="0" w:color="auto"/>
                        <w:left w:val="none" w:sz="0" w:space="0" w:color="auto"/>
                        <w:bottom w:val="none" w:sz="0" w:space="0" w:color="auto"/>
                        <w:right w:val="none" w:sz="0" w:space="0" w:color="auto"/>
                      </w:divBdr>
                      <w:divsChild>
                        <w:div w:id="20739772">
                          <w:marLeft w:val="0"/>
                          <w:marRight w:val="0"/>
                          <w:marTop w:val="0"/>
                          <w:marBottom w:val="0"/>
                          <w:divBdr>
                            <w:top w:val="none" w:sz="0" w:space="0" w:color="auto"/>
                            <w:left w:val="none" w:sz="0" w:space="0" w:color="auto"/>
                            <w:bottom w:val="none" w:sz="0" w:space="0" w:color="auto"/>
                            <w:right w:val="none" w:sz="0" w:space="0" w:color="auto"/>
                          </w:divBdr>
                          <w:divsChild>
                            <w:div w:id="1985545189">
                              <w:marLeft w:val="0"/>
                              <w:marRight w:val="0"/>
                              <w:marTop w:val="0"/>
                              <w:marBottom w:val="0"/>
                              <w:divBdr>
                                <w:top w:val="none" w:sz="0" w:space="0" w:color="auto"/>
                                <w:left w:val="none" w:sz="0" w:space="0" w:color="auto"/>
                                <w:bottom w:val="none" w:sz="0" w:space="0" w:color="auto"/>
                                <w:right w:val="none" w:sz="0" w:space="0" w:color="auto"/>
                              </w:divBdr>
                              <w:divsChild>
                                <w:div w:id="991445567">
                                  <w:marLeft w:val="0"/>
                                  <w:marRight w:val="0"/>
                                  <w:marTop w:val="0"/>
                                  <w:marBottom w:val="0"/>
                                  <w:divBdr>
                                    <w:top w:val="none" w:sz="0" w:space="0" w:color="auto"/>
                                    <w:left w:val="none" w:sz="0" w:space="0" w:color="auto"/>
                                    <w:bottom w:val="none" w:sz="0" w:space="0" w:color="auto"/>
                                    <w:right w:val="none" w:sz="0" w:space="0" w:color="auto"/>
                                  </w:divBdr>
                                  <w:divsChild>
                                    <w:div w:id="70583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198731">
                          <w:marLeft w:val="180"/>
                          <w:marRight w:val="0"/>
                          <w:marTop w:val="0"/>
                          <w:marBottom w:val="0"/>
                          <w:divBdr>
                            <w:top w:val="none" w:sz="0" w:space="0" w:color="auto"/>
                            <w:left w:val="none" w:sz="0" w:space="0" w:color="auto"/>
                            <w:bottom w:val="none" w:sz="0" w:space="0" w:color="auto"/>
                            <w:right w:val="none" w:sz="0" w:space="0" w:color="auto"/>
                          </w:divBdr>
                          <w:divsChild>
                            <w:div w:id="1099256633">
                              <w:marLeft w:val="0"/>
                              <w:marRight w:val="0"/>
                              <w:marTop w:val="0"/>
                              <w:marBottom w:val="0"/>
                              <w:divBdr>
                                <w:top w:val="none" w:sz="0" w:space="0" w:color="auto"/>
                                <w:left w:val="none" w:sz="0" w:space="0" w:color="auto"/>
                                <w:bottom w:val="none" w:sz="0" w:space="0" w:color="auto"/>
                                <w:right w:val="none" w:sz="0" w:space="0" w:color="auto"/>
                              </w:divBdr>
                            </w:div>
                            <w:div w:id="161717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854474">
                  <w:marLeft w:val="-420"/>
                  <w:marRight w:val="0"/>
                  <w:marTop w:val="0"/>
                  <w:marBottom w:val="0"/>
                  <w:divBdr>
                    <w:top w:val="none" w:sz="0" w:space="0" w:color="auto"/>
                    <w:left w:val="none" w:sz="0" w:space="0" w:color="auto"/>
                    <w:bottom w:val="none" w:sz="0" w:space="0" w:color="auto"/>
                    <w:right w:val="none" w:sz="0" w:space="0" w:color="auto"/>
                  </w:divBdr>
                  <w:divsChild>
                    <w:div w:id="110823593">
                      <w:marLeft w:val="0"/>
                      <w:marRight w:val="0"/>
                      <w:marTop w:val="0"/>
                      <w:marBottom w:val="0"/>
                      <w:divBdr>
                        <w:top w:val="none" w:sz="0" w:space="0" w:color="auto"/>
                        <w:left w:val="none" w:sz="0" w:space="0" w:color="auto"/>
                        <w:bottom w:val="none" w:sz="0" w:space="0" w:color="auto"/>
                        <w:right w:val="none" w:sz="0" w:space="0" w:color="auto"/>
                      </w:divBdr>
                      <w:divsChild>
                        <w:div w:id="653532095">
                          <w:marLeft w:val="180"/>
                          <w:marRight w:val="0"/>
                          <w:marTop w:val="0"/>
                          <w:marBottom w:val="0"/>
                          <w:divBdr>
                            <w:top w:val="none" w:sz="0" w:space="0" w:color="auto"/>
                            <w:left w:val="none" w:sz="0" w:space="0" w:color="auto"/>
                            <w:bottom w:val="none" w:sz="0" w:space="0" w:color="auto"/>
                            <w:right w:val="none" w:sz="0" w:space="0" w:color="auto"/>
                          </w:divBdr>
                          <w:divsChild>
                            <w:div w:id="753087893">
                              <w:marLeft w:val="0"/>
                              <w:marRight w:val="0"/>
                              <w:marTop w:val="0"/>
                              <w:marBottom w:val="0"/>
                              <w:divBdr>
                                <w:top w:val="none" w:sz="0" w:space="0" w:color="auto"/>
                                <w:left w:val="none" w:sz="0" w:space="0" w:color="auto"/>
                                <w:bottom w:val="none" w:sz="0" w:space="0" w:color="auto"/>
                                <w:right w:val="none" w:sz="0" w:space="0" w:color="auto"/>
                              </w:divBdr>
                            </w:div>
                            <w:div w:id="872231503">
                              <w:marLeft w:val="0"/>
                              <w:marRight w:val="0"/>
                              <w:marTop w:val="0"/>
                              <w:marBottom w:val="0"/>
                              <w:divBdr>
                                <w:top w:val="none" w:sz="0" w:space="0" w:color="auto"/>
                                <w:left w:val="none" w:sz="0" w:space="0" w:color="auto"/>
                                <w:bottom w:val="none" w:sz="0" w:space="0" w:color="auto"/>
                                <w:right w:val="none" w:sz="0" w:space="0" w:color="auto"/>
                              </w:divBdr>
                            </w:div>
                          </w:divsChild>
                        </w:div>
                        <w:div w:id="1184367755">
                          <w:marLeft w:val="0"/>
                          <w:marRight w:val="0"/>
                          <w:marTop w:val="0"/>
                          <w:marBottom w:val="0"/>
                          <w:divBdr>
                            <w:top w:val="none" w:sz="0" w:space="0" w:color="auto"/>
                            <w:left w:val="none" w:sz="0" w:space="0" w:color="auto"/>
                            <w:bottom w:val="none" w:sz="0" w:space="0" w:color="auto"/>
                            <w:right w:val="none" w:sz="0" w:space="0" w:color="auto"/>
                          </w:divBdr>
                          <w:divsChild>
                            <w:div w:id="1462845333">
                              <w:marLeft w:val="0"/>
                              <w:marRight w:val="0"/>
                              <w:marTop w:val="0"/>
                              <w:marBottom w:val="0"/>
                              <w:divBdr>
                                <w:top w:val="none" w:sz="0" w:space="0" w:color="auto"/>
                                <w:left w:val="none" w:sz="0" w:space="0" w:color="auto"/>
                                <w:bottom w:val="none" w:sz="0" w:space="0" w:color="auto"/>
                                <w:right w:val="none" w:sz="0" w:space="0" w:color="auto"/>
                              </w:divBdr>
                              <w:divsChild>
                                <w:div w:id="1812483817">
                                  <w:marLeft w:val="0"/>
                                  <w:marRight w:val="0"/>
                                  <w:marTop w:val="0"/>
                                  <w:marBottom w:val="0"/>
                                  <w:divBdr>
                                    <w:top w:val="none" w:sz="0" w:space="0" w:color="auto"/>
                                    <w:left w:val="none" w:sz="0" w:space="0" w:color="auto"/>
                                    <w:bottom w:val="none" w:sz="0" w:space="0" w:color="auto"/>
                                    <w:right w:val="none" w:sz="0" w:space="0" w:color="auto"/>
                                  </w:divBdr>
                                  <w:divsChild>
                                    <w:div w:id="15941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7085834">
                  <w:marLeft w:val="-420"/>
                  <w:marRight w:val="0"/>
                  <w:marTop w:val="0"/>
                  <w:marBottom w:val="0"/>
                  <w:divBdr>
                    <w:top w:val="none" w:sz="0" w:space="0" w:color="auto"/>
                    <w:left w:val="none" w:sz="0" w:space="0" w:color="auto"/>
                    <w:bottom w:val="none" w:sz="0" w:space="0" w:color="auto"/>
                    <w:right w:val="none" w:sz="0" w:space="0" w:color="auto"/>
                  </w:divBdr>
                  <w:divsChild>
                    <w:div w:id="613096191">
                      <w:marLeft w:val="0"/>
                      <w:marRight w:val="0"/>
                      <w:marTop w:val="0"/>
                      <w:marBottom w:val="0"/>
                      <w:divBdr>
                        <w:top w:val="none" w:sz="0" w:space="0" w:color="auto"/>
                        <w:left w:val="none" w:sz="0" w:space="0" w:color="auto"/>
                        <w:bottom w:val="none" w:sz="0" w:space="0" w:color="auto"/>
                        <w:right w:val="none" w:sz="0" w:space="0" w:color="auto"/>
                      </w:divBdr>
                      <w:divsChild>
                        <w:div w:id="144124411">
                          <w:marLeft w:val="180"/>
                          <w:marRight w:val="0"/>
                          <w:marTop w:val="0"/>
                          <w:marBottom w:val="0"/>
                          <w:divBdr>
                            <w:top w:val="none" w:sz="0" w:space="0" w:color="auto"/>
                            <w:left w:val="none" w:sz="0" w:space="0" w:color="auto"/>
                            <w:bottom w:val="none" w:sz="0" w:space="0" w:color="auto"/>
                            <w:right w:val="none" w:sz="0" w:space="0" w:color="auto"/>
                          </w:divBdr>
                          <w:divsChild>
                            <w:div w:id="1089892116">
                              <w:marLeft w:val="0"/>
                              <w:marRight w:val="0"/>
                              <w:marTop w:val="0"/>
                              <w:marBottom w:val="0"/>
                              <w:divBdr>
                                <w:top w:val="none" w:sz="0" w:space="0" w:color="auto"/>
                                <w:left w:val="none" w:sz="0" w:space="0" w:color="auto"/>
                                <w:bottom w:val="none" w:sz="0" w:space="0" w:color="auto"/>
                                <w:right w:val="none" w:sz="0" w:space="0" w:color="auto"/>
                              </w:divBdr>
                            </w:div>
                            <w:div w:id="2102219657">
                              <w:marLeft w:val="0"/>
                              <w:marRight w:val="0"/>
                              <w:marTop w:val="0"/>
                              <w:marBottom w:val="0"/>
                              <w:divBdr>
                                <w:top w:val="none" w:sz="0" w:space="0" w:color="auto"/>
                                <w:left w:val="none" w:sz="0" w:space="0" w:color="auto"/>
                                <w:bottom w:val="none" w:sz="0" w:space="0" w:color="auto"/>
                                <w:right w:val="none" w:sz="0" w:space="0" w:color="auto"/>
                              </w:divBdr>
                            </w:div>
                          </w:divsChild>
                        </w:div>
                        <w:div w:id="689259821">
                          <w:marLeft w:val="0"/>
                          <w:marRight w:val="0"/>
                          <w:marTop w:val="0"/>
                          <w:marBottom w:val="0"/>
                          <w:divBdr>
                            <w:top w:val="none" w:sz="0" w:space="0" w:color="auto"/>
                            <w:left w:val="none" w:sz="0" w:space="0" w:color="auto"/>
                            <w:bottom w:val="none" w:sz="0" w:space="0" w:color="auto"/>
                            <w:right w:val="none" w:sz="0" w:space="0" w:color="auto"/>
                          </w:divBdr>
                          <w:divsChild>
                            <w:div w:id="142165635">
                              <w:marLeft w:val="0"/>
                              <w:marRight w:val="0"/>
                              <w:marTop w:val="0"/>
                              <w:marBottom w:val="0"/>
                              <w:divBdr>
                                <w:top w:val="none" w:sz="0" w:space="0" w:color="auto"/>
                                <w:left w:val="none" w:sz="0" w:space="0" w:color="auto"/>
                                <w:bottom w:val="none" w:sz="0" w:space="0" w:color="auto"/>
                                <w:right w:val="none" w:sz="0" w:space="0" w:color="auto"/>
                              </w:divBdr>
                              <w:divsChild>
                                <w:div w:id="1108159588">
                                  <w:marLeft w:val="0"/>
                                  <w:marRight w:val="0"/>
                                  <w:marTop w:val="0"/>
                                  <w:marBottom w:val="0"/>
                                  <w:divBdr>
                                    <w:top w:val="none" w:sz="0" w:space="0" w:color="auto"/>
                                    <w:left w:val="none" w:sz="0" w:space="0" w:color="auto"/>
                                    <w:bottom w:val="none" w:sz="0" w:space="0" w:color="auto"/>
                                    <w:right w:val="none" w:sz="0" w:space="0" w:color="auto"/>
                                  </w:divBdr>
                                  <w:divsChild>
                                    <w:div w:id="57004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3247099">
          <w:marLeft w:val="0"/>
          <w:marRight w:val="0"/>
          <w:marTop w:val="0"/>
          <w:marBottom w:val="0"/>
          <w:divBdr>
            <w:top w:val="none" w:sz="0" w:space="0" w:color="auto"/>
            <w:left w:val="none" w:sz="0" w:space="0" w:color="auto"/>
            <w:bottom w:val="none" w:sz="0" w:space="0" w:color="auto"/>
            <w:right w:val="none" w:sz="0" w:space="0" w:color="auto"/>
          </w:divBdr>
          <w:divsChild>
            <w:div w:id="256182807">
              <w:marLeft w:val="0"/>
              <w:marRight w:val="0"/>
              <w:marTop w:val="0"/>
              <w:marBottom w:val="0"/>
              <w:divBdr>
                <w:top w:val="none" w:sz="0" w:space="0" w:color="auto"/>
                <w:left w:val="none" w:sz="0" w:space="0" w:color="auto"/>
                <w:bottom w:val="none" w:sz="0" w:space="0" w:color="auto"/>
                <w:right w:val="none" w:sz="0" w:space="0" w:color="auto"/>
              </w:divBdr>
              <w:divsChild>
                <w:div w:id="214107358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15533313">
          <w:marLeft w:val="0"/>
          <w:marRight w:val="0"/>
          <w:marTop w:val="0"/>
          <w:marBottom w:val="0"/>
          <w:divBdr>
            <w:top w:val="none" w:sz="0" w:space="0" w:color="auto"/>
            <w:left w:val="none" w:sz="0" w:space="0" w:color="auto"/>
            <w:bottom w:val="none" w:sz="0" w:space="0" w:color="auto"/>
            <w:right w:val="none" w:sz="0" w:space="0" w:color="auto"/>
          </w:divBdr>
          <w:divsChild>
            <w:div w:id="427192142">
              <w:marLeft w:val="0"/>
              <w:marRight w:val="0"/>
              <w:marTop w:val="0"/>
              <w:marBottom w:val="0"/>
              <w:divBdr>
                <w:top w:val="none" w:sz="0" w:space="0" w:color="auto"/>
                <w:left w:val="none" w:sz="0" w:space="0" w:color="auto"/>
                <w:bottom w:val="none" w:sz="0" w:space="0" w:color="auto"/>
                <w:right w:val="none" w:sz="0" w:space="0" w:color="auto"/>
              </w:divBdr>
              <w:divsChild>
                <w:div w:id="76869589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31324570">
          <w:marLeft w:val="0"/>
          <w:marRight w:val="0"/>
          <w:marTop w:val="0"/>
          <w:marBottom w:val="0"/>
          <w:divBdr>
            <w:top w:val="none" w:sz="0" w:space="0" w:color="auto"/>
            <w:left w:val="none" w:sz="0" w:space="0" w:color="auto"/>
            <w:bottom w:val="none" w:sz="0" w:space="0" w:color="auto"/>
            <w:right w:val="none" w:sz="0" w:space="0" w:color="auto"/>
          </w:divBdr>
          <w:divsChild>
            <w:div w:id="757557718">
              <w:marLeft w:val="0"/>
              <w:marRight w:val="0"/>
              <w:marTop w:val="0"/>
              <w:marBottom w:val="0"/>
              <w:divBdr>
                <w:top w:val="none" w:sz="0" w:space="0" w:color="auto"/>
                <w:left w:val="none" w:sz="0" w:space="0" w:color="auto"/>
                <w:bottom w:val="none" w:sz="0" w:space="0" w:color="auto"/>
                <w:right w:val="none" w:sz="0" w:space="0" w:color="auto"/>
              </w:divBdr>
              <w:divsChild>
                <w:div w:id="91647699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20945501">
          <w:marLeft w:val="0"/>
          <w:marRight w:val="0"/>
          <w:marTop w:val="0"/>
          <w:marBottom w:val="0"/>
          <w:divBdr>
            <w:top w:val="none" w:sz="0" w:space="0" w:color="auto"/>
            <w:left w:val="none" w:sz="0" w:space="0" w:color="auto"/>
            <w:bottom w:val="none" w:sz="0" w:space="0" w:color="auto"/>
            <w:right w:val="none" w:sz="0" w:space="0" w:color="auto"/>
          </w:divBdr>
          <w:divsChild>
            <w:div w:id="683480612">
              <w:marLeft w:val="0"/>
              <w:marRight w:val="0"/>
              <w:marTop w:val="0"/>
              <w:marBottom w:val="0"/>
              <w:divBdr>
                <w:top w:val="none" w:sz="0" w:space="0" w:color="auto"/>
                <w:left w:val="none" w:sz="0" w:space="0" w:color="auto"/>
                <w:bottom w:val="none" w:sz="0" w:space="0" w:color="auto"/>
                <w:right w:val="none" w:sz="0" w:space="0" w:color="auto"/>
              </w:divBdr>
              <w:divsChild>
                <w:div w:id="117237993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 w:id="2122337034">
      <w:bodyDiv w:val="1"/>
      <w:marLeft w:val="0"/>
      <w:marRight w:val="0"/>
      <w:marTop w:val="0"/>
      <w:marBottom w:val="0"/>
      <w:divBdr>
        <w:top w:val="none" w:sz="0" w:space="0" w:color="auto"/>
        <w:left w:val="none" w:sz="0" w:space="0" w:color="auto"/>
        <w:bottom w:val="none" w:sz="0" w:space="0" w:color="auto"/>
        <w:right w:val="none" w:sz="0" w:space="0" w:color="auto"/>
      </w:divBdr>
      <w:divsChild>
        <w:div w:id="862986263">
          <w:marLeft w:val="0"/>
          <w:marRight w:val="0"/>
          <w:marTop w:val="0"/>
          <w:marBottom w:val="0"/>
          <w:divBdr>
            <w:top w:val="none" w:sz="0" w:space="0" w:color="auto"/>
            <w:left w:val="none" w:sz="0" w:space="0" w:color="auto"/>
            <w:bottom w:val="none" w:sz="0" w:space="0" w:color="auto"/>
            <w:right w:val="none" w:sz="0" w:space="0" w:color="auto"/>
          </w:divBdr>
          <w:divsChild>
            <w:div w:id="1767265467">
              <w:marLeft w:val="0"/>
              <w:marRight w:val="0"/>
              <w:marTop w:val="0"/>
              <w:marBottom w:val="300"/>
              <w:divBdr>
                <w:top w:val="none" w:sz="0" w:space="0" w:color="auto"/>
                <w:left w:val="none" w:sz="0" w:space="0" w:color="auto"/>
                <w:bottom w:val="none" w:sz="0" w:space="0" w:color="auto"/>
                <w:right w:val="none" w:sz="0" w:space="0" w:color="auto"/>
              </w:divBdr>
            </w:div>
          </w:divsChild>
        </w:div>
        <w:div w:id="429929760">
          <w:marLeft w:val="0"/>
          <w:marRight w:val="0"/>
          <w:marTop w:val="0"/>
          <w:marBottom w:val="0"/>
          <w:divBdr>
            <w:top w:val="none" w:sz="0" w:space="0" w:color="auto"/>
            <w:left w:val="none" w:sz="0" w:space="0" w:color="auto"/>
            <w:bottom w:val="none" w:sz="0" w:space="0" w:color="auto"/>
            <w:right w:val="none" w:sz="0" w:space="0" w:color="auto"/>
          </w:divBdr>
          <w:divsChild>
            <w:div w:id="620111919">
              <w:marLeft w:val="0"/>
              <w:marRight w:val="0"/>
              <w:marTop w:val="300"/>
              <w:marBottom w:val="150"/>
              <w:divBdr>
                <w:top w:val="none" w:sz="0" w:space="0" w:color="auto"/>
                <w:left w:val="none" w:sz="0" w:space="0" w:color="auto"/>
                <w:bottom w:val="none" w:sz="0" w:space="0" w:color="auto"/>
                <w:right w:val="none" w:sz="0" w:space="0" w:color="auto"/>
              </w:divBdr>
            </w:div>
          </w:divsChild>
        </w:div>
        <w:div w:id="1167210870">
          <w:marLeft w:val="0"/>
          <w:marRight w:val="0"/>
          <w:marTop w:val="0"/>
          <w:marBottom w:val="0"/>
          <w:divBdr>
            <w:top w:val="none" w:sz="0" w:space="0" w:color="auto"/>
            <w:left w:val="none" w:sz="0" w:space="0" w:color="auto"/>
            <w:bottom w:val="none" w:sz="0" w:space="0" w:color="auto"/>
            <w:right w:val="none" w:sz="0" w:space="0" w:color="auto"/>
          </w:divBdr>
          <w:divsChild>
            <w:div w:id="1512257362">
              <w:marLeft w:val="-420"/>
              <w:marRight w:val="0"/>
              <w:marTop w:val="0"/>
              <w:marBottom w:val="0"/>
              <w:divBdr>
                <w:top w:val="none" w:sz="0" w:space="0" w:color="auto"/>
                <w:left w:val="none" w:sz="0" w:space="0" w:color="auto"/>
                <w:bottom w:val="none" w:sz="0" w:space="0" w:color="auto"/>
                <w:right w:val="none" w:sz="0" w:space="0" w:color="auto"/>
              </w:divBdr>
              <w:divsChild>
                <w:div w:id="1473866345">
                  <w:marLeft w:val="0"/>
                  <w:marRight w:val="0"/>
                  <w:marTop w:val="0"/>
                  <w:marBottom w:val="0"/>
                  <w:divBdr>
                    <w:top w:val="none" w:sz="0" w:space="0" w:color="auto"/>
                    <w:left w:val="none" w:sz="0" w:space="0" w:color="auto"/>
                    <w:bottom w:val="none" w:sz="0" w:space="0" w:color="auto"/>
                    <w:right w:val="none" w:sz="0" w:space="0" w:color="auto"/>
                  </w:divBdr>
                  <w:divsChild>
                    <w:div w:id="135295743">
                      <w:marLeft w:val="0"/>
                      <w:marRight w:val="0"/>
                      <w:marTop w:val="0"/>
                      <w:marBottom w:val="0"/>
                      <w:divBdr>
                        <w:top w:val="none" w:sz="0" w:space="0" w:color="auto"/>
                        <w:left w:val="none" w:sz="0" w:space="0" w:color="auto"/>
                        <w:bottom w:val="none" w:sz="0" w:space="0" w:color="auto"/>
                        <w:right w:val="none" w:sz="0" w:space="0" w:color="auto"/>
                      </w:divBdr>
                      <w:divsChild>
                        <w:div w:id="731192188">
                          <w:marLeft w:val="0"/>
                          <w:marRight w:val="0"/>
                          <w:marTop w:val="0"/>
                          <w:marBottom w:val="0"/>
                          <w:divBdr>
                            <w:top w:val="none" w:sz="0" w:space="0" w:color="auto"/>
                            <w:left w:val="none" w:sz="0" w:space="0" w:color="auto"/>
                            <w:bottom w:val="none" w:sz="0" w:space="0" w:color="auto"/>
                            <w:right w:val="none" w:sz="0" w:space="0" w:color="auto"/>
                          </w:divBdr>
                        </w:div>
                        <w:div w:id="188941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132089">
              <w:marLeft w:val="-420"/>
              <w:marRight w:val="0"/>
              <w:marTop w:val="0"/>
              <w:marBottom w:val="0"/>
              <w:divBdr>
                <w:top w:val="none" w:sz="0" w:space="0" w:color="auto"/>
                <w:left w:val="none" w:sz="0" w:space="0" w:color="auto"/>
                <w:bottom w:val="none" w:sz="0" w:space="0" w:color="auto"/>
                <w:right w:val="none" w:sz="0" w:space="0" w:color="auto"/>
              </w:divBdr>
              <w:divsChild>
                <w:div w:id="2016608935">
                  <w:marLeft w:val="0"/>
                  <w:marRight w:val="0"/>
                  <w:marTop w:val="0"/>
                  <w:marBottom w:val="0"/>
                  <w:divBdr>
                    <w:top w:val="none" w:sz="0" w:space="0" w:color="auto"/>
                    <w:left w:val="none" w:sz="0" w:space="0" w:color="auto"/>
                    <w:bottom w:val="none" w:sz="0" w:space="0" w:color="auto"/>
                    <w:right w:val="none" w:sz="0" w:space="0" w:color="auto"/>
                  </w:divBdr>
                  <w:divsChild>
                    <w:div w:id="1015232055">
                      <w:marLeft w:val="0"/>
                      <w:marRight w:val="0"/>
                      <w:marTop w:val="0"/>
                      <w:marBottom w:val="0"/>
                      <w:divBdr>
                        <w:top w:val="none" w:sz="0" w:space="0" w:color="auto"/>
                        <w:left w:val="none" w:sz="0" w:space="0" w:color="auto"/>
                        <w:bottom w:val="none" w:sz="0" w:space="0" w:color="auto"/>
                        <w:right w:val="none" w:sz="0" w:space="0" w:color="auto"/>
                      </w:divBdr>
                      <w:divsChild>
                        <w:div w:id="1648703603">
                          <w:marLeft w:val="0"/>
                          <w:marRight w:val="0"/>
                          <w:marTop w:val="0"/>
                          <w:marBottom w:val="0"/>
                          <w:divBdr>
                            <w:top w:val="none" w:sz="0" w:space="0" w:color="auto"/>
                            <w:left w:val="none" w:sz="0" w:space="0" w:color="auto"/>
                            <w:bottom w:val="none" w:sz="0" w:space="0" w:color="auto"/>
                            <w:right w:val="none" w:sz="0" w:space="0" w:color="auto"/>
                          </w:divBdr>
                        </w:div>
                        <w:div w:id="89771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794495">
      <w:bodyDiv w:val="1"/>
      <w:marLeft w:val="0"/>
      <w:marRight w:val="0"/>
      <w:marTop w:val="0"/>
      <w:marBottom w:val="0"/>
      <w:divBdr>
        <w:top w:val="none" w:sz="0" w:space="0" w:color="auto"/>
        <w:left w:val="none" w:sz="0" w:space="0" w:color="auto"/>
        <w:bottom w:val="none" w:sz="0" w:space="0" w:color="auto"/>
        <w:right w:val="none" w:sz="0" w:space="0" w:color="auto"/>
      </w:divBdr>
      <w:divsChild>
        <w:div w:id="617567900">
          <w:marLeft w:val="0"/>
          <w:marRight w:val="0"/>
          <w:marTop w:val="0"/>
          <w:marBottom w:val="300"/>
          <w:divBdr>
            <w:top w:val="none" w:sz="0" w:space="0" w:color="auto"/>
            <w:left w:val="none" w:sz="0" w:space="0" w:color="auto"/>
            <w:bottom w:val="none" w:sz="0" w:space="0" w:color="auto"/>
            <w:right w:val="none" w:sz="0" w:space="0" w:color="auto"/>
          </w:divBdr>
        </w:div>
        <w:div w:id="1075201926">
          <w:marLeft w:val="0"/>
          <w:marRight w:val="0"/>
          <w:marTop w:val="150"/>
          <w:marBottom w:val="300"/>
          <w:divBdr>
            <w:top w:val="none" w:sz="0" w:space="0" w:color="auto"/>
            <w:left w:val="none" w:sz="0" w:space="0" w:color="auto"/>
            <w:bottom w:val="none" w:sz="0" w:space="0" w:color="auto"/>
            <w:right w:val="none" w:sz="0" w:space="0" w:color="auto"/>
          </w:divBdr>
        </w:div>
        <w:div w:id="2062359168">
          <w:marLeft w:val="0"/>
          <w:marRight w:val="0"/>
          <w:marTop w:val="150"/>
          <w:marBottom w:val="300"/>
          <w:divBdr>
            <w:top w:val="none" w:sz="0" w:space="0" w:color="auto"/>
            <w:left w:val="none" w:sz="0" w:space="0" w:color="auto"/>
            <w:bottom w:val="none" w:sz="0" w:space="0" w:color="auto"/>
            <w:right w:val="none" w:sz="0" w:space="0" w:color="auto"/>
          </w:divBdr>
        </w:div>
        <w:div w:id="807742994">
          <w:marLeft w:val="0"/>
          <w:marRight w:val="0"/>
          <w:marTop w:val="150"/>
          <w:marBottom w:val="300"/>
          <w:divBdr>
            <w:top w:val="none" w:sz="0" w:space="0" w:color="auto"/>
            <w:left w:val="none" w:sz="0" w:space="0" w:color="auto"/>
            <w:bottom w:val="none" w:sz="0" w:space="0" w:color="auto"/>
            <w:right w:val="none" w:sz="0" w:space="0" w:color="auto"/>
          </w:divBdr>
        </w:div>
        <w:div w:id="1859151222">
          <w:marLeft w:val="0"/>
          <w:marRight w:val="0"/>
          <w:marTop w:val="150"/>
          <w:marBottom w:val="300"/>
          <w:divBdr>
            <w:top w:val="none" w:sz="0" w:space="0" w:color="auto"/>
            <w:left w:val="none" w:sz="0" w:space="0" w:color="auto"/>
            <w:bottom w:val="none" w:sz="0" w:space="0" w:color="auto"/>
            <w:right w:val="none" w:sz="0" w:space="0" w:color="auto"/>
          </w:divBdr>
        </w:div>
      </w:divsChild>
    </w:div>
    <w:div w:id="2130850231">
      <w:bodyDiv w:val="1"/>
      <w:marLeft w:val="0"/>
      <w:marRight w:val="0"/>
      <w:marTop w:val="0"/>
      <w:marBottom w:val="0"/>
      <w:divBdr>
        <w:top w:val="none" w:sz="0" w:space="0" w:color="auto"/>
        <w:left w:val="none" w:sz="0" w:space="0" w:color="auto"/>
        <w:bottom w:val="none" w:sz="0" w:space="0" w:color="auto"/>
        <w:right w:val="none" w:sz="0" w:space="0" w:color="auto"/>
      </w:divBdr>
    </w:div>
    <w:div w:id="2131044783">
      <w:bodyDiv w:val="1"/>
      <w:marLeft w:val="0"/>
      <w:marRight w:val="0"/>
      <w:marTop w:val="0"/>
      <w:marBottom w:val="0"/>
      <w:divBdr>
        <w:top w:val="none" w:sz="0" w:space="0" w:color="auto"/>
        <w:left w:val="none" w:sz="0" w:space="0" w:color="auto"/>
        <w:bottom w:val="none" w:sz="0" w:space="0" w:color="auto"/>
        <w:right w:val="none" w:sz="0" w:space="0" w:color="auto"/>
      </w:divBdr>
    </w:div>
    <w:div w:id="2132092114">
      <w:bodyDiv w:val="1"/>
      <w:marLeft w:val="0"/>
      <w:marRight w:val="0"/>
      <w:marTop w:val="0"/>
      <w:marBottom w:val="0"/>
      <w:divBdr>
        <w:top w:val="none" w:sz="0" w:space="0" w:color="auto"/>
        <w:left w:val="none" w:sz="0" w:space="0" w:color="auto"/>
        <w:bottom w:val="none" w:sz="0" w:space="0" w:color="auto"/>
        <w:right w:val="none" w:sz="0" w:space="0" w:color="auto"/>
      </w:divBdr>
    </w:div>
    <w:div w:id="2135637992">
      <w:bodyDiv w:val="1"/>
      <w:marLeft w:val="0"/>
      <w:marRight w:val="0"/>
      <w:marTop w:val="0"/>
      <w:marBottom w:val="0"/>
      <w:divBdr>
        <w:top w:val="none" w:sz="0" w:space="0" w:color="auto"/>
        <w:left w:val="none" w:sz="0" w:space="0" w:color="auto"/>
        <w:bottom w:val="none" w:sz="0" w:space="0" w:color="auto"/>
        <w:right w:val="none" w:sz="0" w:space="0" w:color="auto"/>
      </w:divBdr>
      <w:divsChild>
        <w:div w:id="350568806">
          <w:marLeft w:val="0"/>
          <w:marRight w:val="0"/>
          <w:marTop w:val="0"/>
          <w:marBottom w:val="0"/>
          <w:divBdr>
            <w:top w:val="none" w:sz="0" w:space="0" w:color="auto"/>
            <w:left w:val="none" w:sz="0" w:space="0" w:color="auto"/>
            <w:bottom w:val="none" w:sz="0" w:space="0" w:color="auto"/>
            <w:right w:val="none" w:sz="0" w:space="0" w:color="auto"/>
          </w:divBdr>
        </w:div>
      </w:divsChild>
    </w:div>
    <w:div w:id="2137410416">
      <w:bodyDiv w:val="1"/>
      <w:marLeft w:val="0"/>
      <w:marRight w:val="0"/>
      <w:marTop w:val="0"/>
      <w:marBottom w:val="0"/>
      <w:divBdr>
        <w:top w:val="none" w:sz="0" w:space="0" w:color="auto"/>
        <w:left w:val="none" w:sz="0" w:space="0" w:color="auto"/>
        <w:bottom w:val="none" w:sz="0" w:space="0" w:color="auto"/>
        <w:right w:val="none" w:sz="0" w:space="0" w:color="auto"/>
      </w:divBdr>
    </w:div>
    <w:div w:id="214407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franchiseexpo.com/" TargetMode="External"/><Relationship Id="rId21" Type="http://schemas.openxmlformats.org/officeDocument/2006/relationships/image" Target="media/image4.png"/><Relationship Id="rId42" Type="http://schemas.openxmlformats.org/officeDocument/2006/relationships/hyperlink" Target="https://canvanizer.com" TargetMode="External"/><Relationship Id="rId63" Type="http://schemas.openxmlformats.org/officeDocument/2006/relationships/hyperlink" Target="http://www.naic.org/state_web_map.htm" TargetMode="External"/><Relationship Id="rId84" Type="http://schemas.openxmlformats.org/officeDocument/2006/relationships/image" Target="media/image25.png"/><Relationship Id="rId138" Type="http://schemas.openxmlformats.org/officeDocument/2006/relationships/chart" Target="charts/chart1.xml"/><Relationship Id="rId159" Type="http://schemas.openxmlformats.org/officeDocument/2006/relationships/hyperlink" Target="https://youtu.be/EeaGT9lMYUA" TargetMode="External"/><Relationship Id="rId170" Type="http://schemas.openxmlformats.org/officeDocument/2006/relationships/header" Target="header1.xml"/><Relationship Id="rId107" Type="http://schemas.openxmlformats.org/officeDocument/2006/relationships/hyperlink" Target="https://us.businessesforsale.com/" TargetMode="External"/><Relationship Id="rId11" Type="http://schemas.openxmlformats.org/officeDocument/2006/relationships/hyperlink" Target="https://www.ecommerceceo.com/private-label-manufacturers/" TargetMode="External"/><Relationship Id="rId32" Type="http://schemas.openxmlformats.org/officeDocument/2006/relationships/hyperlink" Target="https://www.irs.gov/businesses/small-businesses-self-employed/independent-contractor-self-employed-or-employee" TargetMode="External"/><Relationship Id="rId53" Type="http://schemas.openxmlformats.org/officeDocument/2006/relationships/image" Target="media/image13.jpeg"/><Relationship Id="rId74" Type="http://schemas.openxmlformats.org/officeDocument/2006/relationships/hyperlink" Target="https://www.paycom.com/resources/blog/suta-taxes-heres-what-you-need-to-know/" TargetMode="External"/><Relationship Id="rId128" Type="http://schemas.openxmlformats.org/officeDocument/2006/relationships/hyperlink" Target="https://intuitmarket.intuit.com/bvc" TargetMode="External"/><Relationship Id="rId149" Type="http://schemas.openxmlformats.org/officeDocument/2006/relationships/image" Target="media/image44.jpeg"/><Relationship Id="rId5" Type="http://schemas.openxmlformats.org/officeDocument/2006/relationships/webSettings" Target="webSettings.xml"/><Relationship Id="rId95" Type="http://schemas.microsoft.com/office/2007/relationships/hdphoto" Target="media/hdphoto4.wdp"/><Relationship Id="rId160" Type="http://schemas.openxmlformats.org/officeDocument/2006/relationships/hyperlink" Target="https://youtu.be/Lqp1y0ZMMFA" TargetMode="External"/><Relationship Id="rId22" Type="http://schemas.microsoft.com/office/2007/relationships/hdphoto" Target="media/hdphoto1.wdp"/><Relationship Id="rId43" Type="http://schemas.openxmlformats.org/officeDocument/2006/relationships/hyperlink" Target="https://canvanizer.com/new/lean-canvas" TargetMode="External"/><Relationship Id="rId64" Type="http://schemas.openxmlformats.org/officeDocument/2006/relationships/hyperlink" Target="https://www.forbes.com/advisor/business-insurance/workers-compensation-insurance-cost/" TargetMode="External"/><Relationship Id="rId118" Type="http://schemas.openxmlformats.org/officeDocument/2006/relationships/hyperlink" Target="http://www.entrepreneur.com/franchises" TargetMode="External"/><Relationship Id="rId139" Type="http://schemas.openxmlformats.org/officeDocument/2006/relationships/image" Target="media/image43.png"/><Relationship Id="rId85" Type="http://schemas.openxmlformats.org/officeDocument/2006/relationships/hyperlink" Target="http://www.entrepreneurshipfoundation.org/spreadsheets" TargetMode="External"/><Relationship Id="rId150" Type="http://schemas.openxmlformats.org/officeDocument/2006/relationships/image" Target="media/image45.emf"/><Relationship Id="rId171" Type="http://schemas.openxmlformats.org/officeDocument/2006/relationships/header" Target="header2.xml"/><Relationship Id="rId12" Type="http://schemas.openxmlformats.org/officeDocument/2006/relationships/image" Target="media/image1.jpeg"/><Relationship Id="rId33" Type="http://schemas.openxmlformats.org/officeDocument/2006/relationships/hyperlink" Target="https://apps.irs.gov/app/taxmat/information-employer-returns/" TargetMode="External"/><Relationship Id="rId108" Type="http://schemas.openxmlformats.org/officeDocument/2006/relationships/image" Target="media/image33.png"/><Relationship Id="rId129" Type="http://schemas.openxmlformats.org/officeDocument/2006/relationships/image" Target="media/image41.jpeg"/><Relationship Id="rId54" Type="http://schemas.openxmlformats.org/officeDocument/2006/relationships/image" Target="media/image14.jpeg"/><Relationship Id="rId75" Type="http://schemas.openxmlformats.org/officeDocument/2006/relationships/image" Target="media/image21.jpeg"/><Relationship Id="rId96" Type="http://schemas.openxmlformats.org/officeDocument/2006/relationships/image" Target="media/image31.png"/><Relationship Id="rId140" Type="http://schemas.microsoft.com/office/2007/relationships/hdphoto" Target="media/hdphoto8.wdp"/><Relationship Id="rId161" Type="http://schemas.openxmlformats.org/officeDocument/2006/relationships/hyperlink" Target="https://youtu.be/tUt_CQTZlxI"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cofounderslab.com/" TargetMode="External"/><Relationship Id="rId28" Type="http://schemas.openxmlformats.org/officeDocument/2006/relationships/image" Target="media/image8.jpeg"/><Relationship Id="rId49" Type="http://schemas.openxmlformats.org/officeDocument/2006/relationships/hyperlink" Target="http://www.avvo.com" TargetMode="External"/><Relationship Id="rId114" Type="http://schemas.openxmlformats.org/officeDocument/2006/relationships/hyperlink" Target="https://www.franchise.com/franchise-glossary" TargetMode="External"/><Relationship Id="rId119" Type="http://schemas.openxmlformats.org/officeDocument/2006/relationships/image" Target="media/image35.jpeg"/><Relationship Id="rId44" Type="http://schemas.openxmlformats.org/officeDocument/2006/relationships/image" Target="media/image11.jpg"/><Relationship Id="rId60" Type="http://schemas.openxmlformats.org/officeDocument/2006/relationships/image" Target="media/image16.jpeg"/><Relationship Id="rId65" Type="http://schemas.openxmlformats.org/officeDocument/2006/relationships/image" Target="media/image18.gif"/><Relationship Id="rId81" Type="http://schemas.openxmlformats.org/officeDocument/2006/relationships/hyperlink" Target="http://www.entrepreneurshipfoundation.org/spreadsheets" TargetMode="External"/><Relationship Id="rId86" Type="http://schemas.openxmlformats.org/officeDocument/2006/relationships/image" Target="media/image26.png"/><Relationship Id="rId130" Type="http://schemas.openxmlformats.org/officeDocument/2006/relationships/hyperlink" Target="http://www.entrepreneurshipfoundation.org/spreadsheets" TargetMode="External"/><Relationship Id="rId135" Type="http://schemas.openxmlformats.org/officeDocument/2006/relationships/hyperlink" Target="http://www.angelcapitalassociation.org/directory/" TargetMode="External"/><Relationship Id="rId151" Type="http://schemas.openxmlformats.org/officeDocument/2006/relationships/package" Target="embeddings/Microsoft_Excel_Worksheet6.xlsx"/><Relationship Id="rId156" Type="http://schemas.openxmlformats.org/officeDocument/2006/relationships/hyperlink" Target="http://www.inc.com/guides/2010/05/mastering-business-elevator-pitch.html" TargetMode="External"/><Relationship Id="rId172" Type="http://schemas.openxmlformats.org/officeDocument/2006/relationships/footer" Target="footer1.xml"/><Relationship Id="rId13" Type="http://schemas.openxmlformats.org/officeDocument/2006/relationships/hyperlink" Target="https://cyprusgloballogistics.com/incoterms/" TargetMode="External"/><Relationship Id="rId18" Type="http://schemas.openxmlformats.org/officeDocument/2006/relationships/hyperlink" Target="https://www.usitc.gov/documents/hts_external_guide.pdf" TargetMode="External"/><Relationship Id="rId39" Type="http://schemas.openxmlformats.org/officeDocument/2006/relationships/hyperlink" Target="https://www.irs.gov/pub/irs-pdf/f940.pdf" TargetMode="External"/><Relationship Id="rId109" Type="http://schemas.microsoft.com/office/2007/relationships/hdphoto" Target="media/hdphoto6.wdp"/><Relationship Id="rId34" Type="http://schemas.openxmlformats.org/officeDocument/2006/relationships/hyperlink" Target="https://www.irs.gov/filing/e-file-information-returns" TargetMode="External"/><Relationship Id="rId50" Type="http://schemas.openxmlformats.org/officeDocument/2006/relationships/hyperlink" Target="http://www.martindale.com" TargetMode="External"/><Relationship Id="rId55" Type="http://schemas.openxmlformats.org/officeDocument/2006/relationships/image" Target="media/image15.jpeg"/><Relationship Id="rId76" Type="http://schemas.openxmlformats.org/officeDocument/2006/relationships/hyperlink" Target="http://www.entrepreneurshipfoundation.org/spreadsheets" TargetMode="External"/><Relationship Id="rId97" Type="http://schemas.microsoft.com/office/2007/relationships/hdphoto" Target="media/hdphoto5.wdp"/><Relationship Id="rId104" Type="http://schemas.openxmlformats.org/officeDocument/2006/relationships/hyperlink" Target="https://freelegalforms.uslegal.com/sale-of-business/agreement-for-sale-of-business/" TargetMode="External"/><Relationship Id="rId120" Type="http://schemas.openxmlformats.org/officeDocument/2006/relationships/image" Target="media/image36.jpg"/><Relationship Id="rId125" Type="http://schemas.openxmlformats.org/officeDocument/2006/relationships/image" Target="media/image38.gif"/><Relationship Id="rId146" Type="http://schemas.openxmlformats.org/officeDocument/2006/relationships/hyperlink" Target="http://www.caycon.com/valuation.php" TargetMode="External"/><Relationship Id="rId167" Type="http://schemas.openxmlformats.org/officeDocument/2006/relationships/hyperlink" Target="https://youtu.be/rrCBsLbt4BY" TargetMode="External"/><Relationship Id="rId7" Type="http://schemas.openxmlformats.org/officeDocument/2006/relationships/endnotes" Target="endnotes.xml"/><Relationship Id="rId71" Type="http://schemas.openxmlformats.org/officeDocument/2006/relationships/image" Target="media/image20.emf"/><Relationship Id="rId92" Type="http://schemas.openxmlformats.org/officeDocument/2006/relationships/hyperlink" Target="https://waveapps.com/" TargetMode="External"/><Relationship Id="rId162" Type="http://schemas.openxmlformats.org/officeDocument/2006/relationships/hyperlink" Target="https://youtu.be/rrCBsLbt4BY" TargetMode="External"/><Relationship Id="rId2" Type="http://schemas.openxmlformats.org/officeDocument/2006/relationships/numbering" Target="numbering.xml"/><Relationship Id="rId29" Type="http://schemas.openxmlformats.org/officeDocument/2006/relationships/image" Target="media/image9.jpeg"/><Relationship Id="rId24" Type="http://schemas.openxmlformats.org/officeDocument/2006/relationships/hyperlink" Target="https://www.entrepreneur.com/article/202434" TargetMode="External"/><Relationship Id="rId40" Type="http://schemas.openxmlformats.org/officeDocument/2006/relationships/hyperlink" Target="https://www.youtube.com/watch?v=TeuJwEB7mjw&amp;t=2s" TargetMode="External"/><Relationship Id="rId45" Type="http://schemas.openxmlformats.org/officeDocument/2006/relationships/hyperlink" Target="https://www.zoho.com/projects/" TargetMode="External"/><Relationship Id="rId66" Type="http://schemas.openxmlformats.org/officeDocument/2006/relationships/hyperlink" Target="https://classcodes.com/" TargetMode="External"/><Relationship Id="rId87" Type="http://schemas.openxmlformats.org/officeDocument/2006/relationships/hyperlink" Target="http://www.EntrepreneurshipFoundation.org/spreadsheets" TargetMode="External"/><Relationship Id="rId110" Type="http://schemas.openxmlformats.org/officeDocument/2006/relationships/hyperlink" Target="http://www.entrepreneur.com/franchises" TargetMode="External"/><Relationship Id="rId115" Type="http://schemas.openxmlformats.org/officeDocument/2006/relationships/image" Target="media/image34.png"/><Relationship Id="rId131" Type="http://schemas.openxmlformats.org/officeDocument/2006/relationships/image" Target="media/image42.emf"/><Relationship Id="rId136" Type="http://schemas.openxmlformats.org/officeDocument/2006/relationships/hyperlink" Target="https://nvca.org/nvca-members/" TargetMode="External"/><Relationship Id="rId157" Type="http://schemas.openxmlformats.org/officeDocument/2006/relationships/hyperlink" Target="https://yjolt.org/what-probability-receiving-us-patent" TargetMode="External"/><Relationship Id="rId61" Type="http://schemas.openxmlformats.org/officeDocument/2006/relationships/image" Target="media/image17.jpeg"/><Relationship Id="rId82" Type="http://schemas.openxmlformats.org/officeDocument/2006/relationships/image" Target="media/image24.png"/><Relationship Id="rId152" Type="http://schemas.openxmlformats.org/officeDocument/2006/relationships/hyperlink" Target="http://www.EntrepreneurshipFoundation.org/spreadsheets" TargetMode="External"/><Relationship Id="rId173" Type="http://schemas.openxmlformats.org/officeDocument/2006/relationships/footer" Target="footer2.xml"/><Relationship Id="rId19" Type="http://schemas.openxmlformats.org/officeDocument/2006/relationships/hyperlink" Target="https://fitsmallbusiness.com/best-fulfillment-warehouse/" TargetMode="External"/><Relationship Id="rId14" Type="http://schemas.openxmlformats.org/officeDocument/2006/relationships/hyperlink" Target="https://hts.usitc.gov/" TargetMode="External"/><Relationship Id="rId30" Type="http://schemas.openxmlformats.org/officeDocument/2006/relationships/hyperlink" Target="https://www.dol.gov/agencies/vets/veterans/veterans-employment-services" TargetMode="External"/><Relationship Id="rId35" Type="http://schemas.openxmlformats.org/officeDocument/2006/relationships/hyperlink" Target="https://www.ssa.gov/employer/paperFormInstr.htm" TargetMode="External"/><Relationship Id="rId56" Type="http://schemas.openxmlformats.org/officeDocument/2006/relationships/hyperlink" Target="http://www.EASIdemographics.com" TargetMode="External"/><Relationship Id="rId77" Type="http://schemas.openxmlformats.org/officeDocument/2006/relationships/image" Target="media/image22.png"/><Relationship Id="rId100" Type="http://schemas.openxmlformats.org/officeDocument/2006/relationships/hyperlink" Target="https://www.adp.com/" TargetMode="External"/><Relationship Id="rId105" Type="http://schemas.openxmlformats.org/officeDocument/2006/relationships/hyperlink" Target="https://www.rocketlawyer.com/sem/business-sale-agreement" TargetMode="External"/><Relationship Id="rId126" Type="http://schemas.openxmlformats.org/officeDocument/2006/relationships/image" Target="media/image39.jpg"/><Relationship Id="rId147" Type="http://schemas.openxmlformats.org/officeDocument/2006/relationships/hyperlink" Target="https://www.equitynet.com/crowdfunding-tools/startup-valuation-calculator.aspx" TargetMode="External"/><Relationship Id="rId168" Type="http://schemas.openxmlformats.org/officeDocument/2006/relationships/image" Target="media/image49.png"/><Relationship Id="rId8" Type="http://schemas.openxmlformats.org/officeDocument/2006/relationships/hyperlink" Target="mailto:Editor@EntrepreneurshipFoundation.org" TargetMode="External"/><Relationship Id="rId51" Type="http://schemas.openxmlformats.org/officeDocument/2006/relationships/hyperlink" Target="https://law4startups.com" TargetMode="External"/><Relationship Id="rId72" Type="http://schemas.openxmlformats.org/officeDocument/2006/relationships/package" Target="embeddings/Microsoft_Excel_Worksheet1.xlsx"/><Relationship Id="rId93" Type="http://schemas.openxmlformats.org/officeDocument/2006/relationships/image" Target="media/image29.jpeg"/><Relationship Id="rId98" Type="http://schemas.openxmlformats.org/officeDocument/2006/relationships/image" Target="media/image32.png"/><Relationship Id="rId121" Type="http://schemas.openxmlformats.org/officeDocument/2006/relationships/image" Target="media/image37.png"/><Relationship Id="rId163" Type="http://schemas.openxmlformats.org/officeDocument/2006/relationships/image" Target="media/image51.jpeg"/><Relationship Id="rId3" Type="http://schemas.openxmlformats.org/officeDocument/2006/relationships/styles" Target="styles.xml"/><Relationship Id="rId25" Type="http://schemas.openxmlformats.org/officeDocument/2006/relationships/image" Target="media/image5.jpeg"/><Relationship Id="rId46" Type="http://schemas.openxmlformats.org/officeDocument/2006/relationships/hyperlink" Target="https://www.youtube.com/watch?v=NfZ3rwLxzNs" TargetMode="External"/><Relationship Id="rId67" Type="http://schemas.openxmlformats.org/officeDocument/2006/relationships/hyperlink" Target="https://www.freshbooks.com/" TargetMode="External"/><Relationship Id="rId116" Type="http://schemas.microsoft.com/office/2007/relationships/hdphoto" Target="media/hdphoto7.wdp"/><Relationship Id="rId137" Type="http://schemas.openxmlformats.org/officeDocument/2006/relationships/hyperlink" Target="http://nvca.org/ecosystem/regional-groups" TargetMode="External"/><Relationship Id="rId158" Type="http://schemas.openxmlformats.org/officeDocument/2006/relationships/image" Target="media/image48.jpeg"/><Relationship Id="rId20" Type="http://schemas.openxmlformats.org/officeDocument/2006/relationships/hyperlink" Target="https://supplychain.amazon.com/pricing" TargetMode="External"/><Relationship Id="rId41" Type="http://schemas.openxmlformats.org/officeDocument/2006/relationships/hyperlink" Target="https://cofounders.gust.com" TargetMode="External"/><Relationship Id="rId62" Type="http://schemas.openxmlformats.org/officeDocument/2006/relationships/hyperlink" Target="https://www.investopedia.com/terms/c/currencyfuture.asp" TargetMode="External"/><Relationship Id="rId83" Type="http://schemas.openxmlformats.org/officeDocument/2006/relationships/hyperlink" Target="http://www.entrepreneurshipfoundation.org/spreadsheets" TargetMode="External"/><Relationship Id="rId88" Type="http://schemas.openxmlformats.org/officeDocument/2006/relationships/image" Target="media/image27.emf"/><Relationship Id="rId111" Type="http://schemas.openxmlformats.org/officeDocument/2006/relationships/hyperlink" Target="http://www.franchise.com/" TargetMode="External"/><Relationship Id="rId132" Type="http://schemas.openxmlformats.org/officeDocument/2006/relationships/package" Target="embeddings/Microsoft_Excel_Worksheet4.xlsx"/><Relationship Id="rId153" Type="http://schemas.openxmlformats.org/officeDocument/2006/relationships/image" Target="media/image46.emf"/><Relationship Id="rId174" Type="http://schemas.openxmlformats.org/officeDocument/2006/relationships/fontTable" Target="fontTable.xml"/><Relationship Id="rId15" Type="http://schemas.openxmlformats.org/officeDocument/2006/relationships/image" Target="media/image2.png"/><Relationship Id="rId36" Type="http://schemas.openxmlformats.org/officeDocument/2006/relationships/hyperlink" Target="http://www.ssa.gov/employer/bsohbnew.htm" TargetMode="External"/><Relationship Id="rId57" Type="http://schemas.openxmlformats.org/officeDocument/2006/relationships/hyperlink" Target="http://www.entrepreneurshipfoundation.org/spreadsheets" TargetMode="External"/><Relationship Id="rId106" Type="http://schemas.openxmlformats.org/officeDocument/2006/relationships/hyperlink" Target="http://www.bizbuysell.com/" TargetMode="External"/><Relationship Id="rId127" Type="http://schemas.openxmlformats.org/officeDocument/2006/relationships/image" Target="media/image40.png"/><Relationship Id="rId10" Type="http://schemas.openxmlformats.org/officeDocument/2006/relationships/hyperlink" Target="http://www.thomasnet.com/" TargetMode="External"/><Relationship Id="rId31" Type="http://schemas.openxmlformats.org/officeDocument/2006/relationships/hyperlink" Target="https://joinhandshake.com/" TargetMode="External"/><Relationship Id="rId52" Type="http://schemas.openxmlformats.org/officeDocument/2006/relationships/image" Target="media/image12.jpg"/><Relationship Id="rId73" Type="http://schemas.openxmlformats.org/officeDocument/2006/relationships/hyperlink" Target="https://www.tax-brackets.org/" TargetMode="External"/><Relationship Id="rId78" Type="http://schemas.microsoft.com/office/2007/relationships/hdphoto" Target="media/hdphoto3.wdp"/><Relationship Id="rId94" Type="http://schemas.openxmlformats.org/officeDocument/2006/relationships/image" Target="media/image30.png"/><Relationship Id="rId99" Type="http://schemas.openxmlformats.org/officeDocument/2006/relationships/hyperlink" Target="https://quickbooks.intuit.com/pricing" TargetMode="External"/><Relationship Id="rId101" Type="http://schemas.openxmlformats.org/officeDocument/2006/relationships/hyperlink" Target="https://www.paychex.com/" TargetMode="External"/><Relationship Id="rId122" Type="http://schemas.openxmlformats.org/officeDocument/2006/relationships/hyperlink" Target="https://sa.www4.irs.gov/modiein/individual/legal-structure.jsp" TargetMode="External"/><Relationship Id="rId143" Type="http://schemas.openxmlformats.org/officeDocument/2006/relationships/image" Target="media/image46.png"/><Relationship Id="rId148" Type="http://schemas.openxmlformats.org/officeDocument/2006/relationships/hyperlink" Target="https://www.investopedia.com/terms" TargetMode="External"/><Relationship Id="rId164" Type="http://schemas.openxmlformats.org/officeDocument/2006/relationships/hyperlink" Target="https://youtu.be/EeaGT9lMYUA" TargetMode="External"/><Relationship Id="rId169" Type="http://schemas.openxmlformats.org/officeDocument/2006/relationships/image" Target="media/image50.png"/><Relationship Id="rId4" Type="http://schemas.openxmlformats.org/officeDocument/2006/relationships/settings" Target="settings.xml"/><Relationship Id="rId9" Type="http://schemas.openxmlformats.org/officeDocument/2006/relationships/hyperlink" Target="http://www.youtube.com/watch?v=erjLVRQiMwI" TargetMode="External"/><Relationship Id="rId26" Type="http://schemas.openxmlformats.org/officeDocument/2006/relationships/image" Target="media/image6.jpeg"/><Relationship Id="rId47" Type="http://schemas.openxmlformats.org/officeDocument/2006/relationships/hyperlink" Target="https://asana.com/" TargetMode="External"/><Relationship Id="rId68" Type="http://schemas.openxmlformats.org/officeDocument/2006/relationships/image" Target="media/image19.jpeg"/><Relationship Id="rId89" Type="http://schemas.openxmlformats.org/officeDocument/2006/relationships/package" Target="embeddings/Microsoft_Excel_Worksheet2.xlsx"/><Relationship Id="rId112" Type="http://schemas.openxmlformats.org/officeDocument/2006/relationships/hyperlink" Target="https://www.google.com/search?rlz=1C1CHBF_enUS1027US1027&amp;cs=0&amp;sca_esv=e08d367326db4c96&amp;sxsrf=AE3TifMVL1Y3vXSdDYVmDvGK3kp_SbOOxQ%3A1749914316039&amp;q=Franchise+Disclosure+Document+%28FDD%29&amp;sa=X&amp;ved=2ahUKEwivq8fpmvGNAxXYlYkEHQmdMQoQxccNegQIBhAB&amp;mstk=AUtExfCkIJPXQ9yAAJKs4LwKBfb4KUPEJhS5ZLpNUC6ipAvudnne_KM74FsxhYVOqsaC5DwN4VrKQc_IWyM2BVKhYWAs-gq9rxzFxjkj9S9HuG-kJ-7zuiG7T3lhvRBI-R9iQ5I-2fUO9nZJtTXoTE9NdslcNE1WBmMMpz5ZKFyoshnNHW2YXBK0VFajNgfwKAOQbFeQmVlsZby9JDal41gazD4mFKxfvvfuKQr-HAUo40ryu_hPWtpn06fNzTZhbZqLO95zv5G76aBNs7aQovu5gInl&amp;csui=3" TargetMode="External"/><Relationship Id="rId133" Type="http://schemas.openxmlformats.org/officeDocument/2006/relationships/hyperlink" Target="https://www.sba.gov/loans-grants" TargetMode="External"/><Relationship Id="rId154" Type="http://schemas.openxmlformats.org/officeDocument/2006/relationships/package" Target="embeddings/Microsoft_Excel_Worksheet7.xlsx"/><Relationship Id="rId175" Type="http://schemas.openxmlformats.org/officeDocument/2006/relationships/theme" Target="theme/theme1.xml"/><Relationship Id="rId16" Type="http://schemas.openxmlformats.org/officeDocument/2006/relationships/image" Target="media/image3.png"/><Relationship Id="rId37" Type="http://schemas.openxmlformats.org/officeDocument/2006/relationships/hyperlink" Target="https://www.uscis.gov/i-9" TargetMode="External"/><Relationship Id="rId58" Type="http://schemas.openxmlformats.org/officeDocument/2006/relationships/image" Target="media/image14.emf"/><Relationship Id="rId79" Type="http://schemas.openxmlformats.org/officeDocument/2006/relationships/hyperlink" Target="https://www.dol.gov/agencies/whd/minimum-wage/state" TargetMode="External"/><Relationship Id="rId102" Type="http://schemas.openxmlformats.org/officeDocument/2006/relationships/hyperlink" Target="https://www.joinhomebase.com/" TargetMode="External"/><Relationship Id="rId123" Type="http://schemas.openxmlformats.org/officeDocument/2006/relationships/hyperlink" Target="http://www.EntrepreneurshipFoundation.org/LLC" TargetMode="External"/><Relationship Id="rId144" Type="http://schemas.openxmlformats.org/officeDocument/2006/relationships/hyperlink" Target="http://www.financialmentor.com/calculator/present-value-calculator" TargetMode="External"/><Relationship Id="rId90" Type="http://schemas.openxmlformats.org/officeDocument/2006/relationships/image" Target="media/image28.emf"/><Relationship Id="rId165" Type="http://schemas.openxmlformats.org/officeDocument/2006/relationships/hyperlink" Target="https://youtu.be/Lqp1y0ZMMFA" TargetMode="External"/><Relationship Id="rId27" Type="http://schemas.openxmlformats.org/officeDocument/2006/relationships/image" Target="media/image7.jpeg"/><Relationship Id="rId48" Type="http://schemas.openxmlformats.org/officeDocument/2006/relationships/hyperlink" Target="https://trello.com/" TargetMode="External"/><Relationship Id="rId69" Type="http://schemas.microsoft.com/office/2007/relationships/hdphoto" Target="media/hdphoto2.wdp"/><Relationship Id="rId113" Type="http://schemas.openxmlformats.org/officeDocument/2006/relationships/hyperlink" Target="http://www.ftc.gov/business-guidance/blog/2023/05/franchise-fundamentals-taking-deep-dive-franchise-disclosure-document" TargetMode="External"/><Relationship Id="rId134" Type="http://schemas.openxmlformats.org/officeDocument/2006/relationships/hyperlink" Target="https://www.forbes.com/advisor/business-loans/best-factoring-companies/" TargetMode="External"/><Relationship Id="rId80" Type="http://schemas.openxmlformats.org/officeDocument/2006/relationships/image" Target="media/image23.png"/><Relationship Id="rId155" Type="http://schemas.openxmlformats.org/officeDocument/2006/relationships/image" Target="media/image47.jpeg"/><Relationship Id="rId17" Type="http://schemas.openxmlformats.org/officeDocument/2006/relationships/hyperlink" Target="https://ustr.gov/sites/default/files/gsp/countrieseligiblegsp.pdf" TargetMode="External"/><Relationship Id="rId38" Type="http://schemas.openxmlformats.org/officeDocument/2006/relationships/image" Target="media/image10.png"/><Relationship Id="rId59" Type="http://schemas.openxmlformats.org/officeDocument/2006/relationships/package" Target="embeddings/Microsoft_Excel_Worksheet.xlsx"/><Relationship Id="rId103" Type="http://schemas.openxmlformats.org/officeDocument/2006/relationships/hyperlink" Target="https://onpay.com/" TargetMode="External"/><Relationship Id="rId124" Type="http://schemas.openxmlformats.org/officeDocument/2006/relationships/hyperlink" Target="https://www.northwestregisteredagent.com/legal-forms/corporation/corporate-banking-resolution" TargetMode="External"/><Relationship Id="rId70" Type="http://schemas.openxmlformats.org/officeDocument/2006/relationships/hyperlink" Target="http://www.entrepreneurshipfoundation.org/spreadsheets" TargetMode="External"/><Relationship Id="rId91" Type="http://schemas.openxmlformats.org/officeDocument/2006/relationships/package" Target="embeddings/Microsoft_Excel_Worksheet3.xlsx"/><Relationship Id="rId145" Type="http://schemas.openxmlformats.org/officeDocument/2006/relationships/hyperlink" Target="https://www.ycombinator.com/documents" TargetMode="External"/><Relationship Id="rId166" Type="http://schemas.openxmlformats.org/officeDocument/2006/relationships/hyperlink" Target="https://youtu.be/tUt_CQTZlx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ntrepreneur.com/article/288063"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3090379008746357E-2"/>
          <c:y val="6.5902578796561598E-2"/>
          <c:w val="0.83819241982507287"/>
          <c:h val="0.74212034383954151"/>
        </c:manualLayout>
      </c:layout>
      <c:areaChart>
        <c:grouping val="stacked"/>
        <c:varyColors val="0"/>
        <c:ser>
          <c:idx val="0"/>
          <c:order val="0"/>
          <c:tx>
            <c:strRef>
              <c:f>Sheet1!$A$2</c:f>
              <c:strCache>
                <c:ptCount val="1"/>
                <c:pt idx="0">
                  <c:v>Per Cent of Ownership Retained</c:v>
                </c:pt>
              </c:strCache>
            </c:strRef>
          </c:tx>
          <c:spPr>
            <a:solidFill>
              <a:schemeClr val="accent1">
                <a:lumMod val="75000"/>
              </a:schemeClr>
            </a:solidFill>
            <a:ln w="12702">
              <a:solidFill>
                <a:srgbClr val="000000"/>
              </a:solidFill>
              <a:prstDash val="solid"/>
            </a:ln>
          </c:spPr>
          <c:dLbls>
            <c:dLbl>
              <c:idx val="0"/>
              <c:layout>
                <c:manualLayout>
                  <c:x val="0.22169707055571633"/>
                  <c:y val="-3.9674677724679253E-2"/>
                </c:manualLayout>
              </c:layout>
              <c:tx>
                <c:rich>
                  <a:bodyPr/>
                  <a:lstStyle/>
                  <a:p>
                    <a:r>
                      <a:rPr lang="en-US" b="1">
                        <a:solidFill>
                          <a:schemeClr val="bg1"/>
                        </a:solidFill>
                      </a:rPr>
                      <a:t>Per Cent of Ownership Retained</a:t>
                    </a:r>
                  </a:p>
                </c:rich>
              </c:tx>
              <c:showLegendKey val="0"/>
              <c:showVal val="0"/>
              <c:showCatName val="0"/>
              <c:showSerName val="1"/>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7CFF-4B0D-8044-E6F2E8D9DD4D}"/>
                </c:ext>
              </c:extLst>
            </c:dLbl>
            <c:spPr>
              <a:noFill/>
              <a:ln w="25404">
                <a:noFill/>
              </a:ln>
            </c:spPr>
            <c:txPr>
              <a:bodyPr/>
              <a:lstStyle/>
              <a:p>
                <a:pPr>
                  <a:defRPr sz="1375" b="0" i="0" u="none" strike="noStrike" baseline="0">
                    <a:solidFill>
                      <a:schemeClr val="bg1"/>
                    </a:solidFill>
                    <a:latin typeface="Arial"/>
                    <a:ea typeface="Arial"/>
                    <a:cs typeface="Arial"/>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Sheet1!$B$1:$I$1</c:f>
              <c:strCache>
                <c:ptCount val="8"/>
                <c:pt idx="0">
                  <c:v>Idea stage</c:v>
                </c:pt>
                <c:pt idx="1">
                  <c:v>Patent</c:v>
                </c:pt>
                <c:pt idx="2">
                  <c:v>Prototype</c:v>
                </c:pt>
                <c:pt idx="3">
                  <c:v>Production model</c:v>
                </c:pt>
                <c:pt idx="4">
                  <c:v>Orders</c:v>
                </c:pt>
                <c:pt idx="5">
                  <c:v>Delivered</c:v>
                </c:pt>
                <c:pt idx="6">
                  <c:v>Break-even</c:v>
                </c:pt>
                <c:pt idx="7">
                  <c:v>Profit &gt;$1mm</c:v>
                </c:pt>
              </c:strCache>
            </c:strRef>
          </c:cat>
          <c:val>
            <c:numRef>
              <c:f>Sheet1!$B$2:$I$2</c:f>
              <c:numCache>
                <c:formatCode>General</c:formatCode>
                <c:ptCount val="8"/>
                <c:pt idx="0" formatCode="0%">
                  <c:v>0.19700000000000001</c:v>
                </c:pt>
                <c:pt idx="1">
                  <c:v>0.38</c:v>
                </c:pt>
                <c:pt idx="2">
                  <c:v>0.52500000000000002</c:v>
                </c:pt>
                <c:pt idx="3">
                  <c:v>0.64500000000000002</c:v>
                </c:pt>
                <c:pt idx="4">
                  <c:v>0.73699999999999999</c:v>
                </c:pt>
                <c:pt idx="5">
                  <c:v>0.81</c:v>
                </c:pt>
                <c:pt idx="6">
                  <c:v>0.86499999999999999</c:v>
                </c:pt>
                <c:pt idx="7">
                  <c:v>0.9</c:v>
                </c:pt>
              </c:numCache>
            </c:numRef>
          </c:val>
          <c:extLst>
            <c:ext xmlns:c16="http://schemas.microsoft.com/office/drawing/2014/chart" uri="{C3380CC4-5D6E-409C-BE32-E72D297353CC}">
              <c16:uniqueId val="{00000001-7CFF-4B0D-8044-E6F2E8D9DD4D}"/>
            </c:ext>
          </c:extLst>
        </c:ser>
        <c:ser>
          <c:idx val="1"/>
          <c:order val="1"/>
          <c:tx>
            <c:strRef>
              <c:f>Sheet1!$A$3</c:f>
              <c:strCache>
                <c:ptCount val="1"/>
              </c:strCache>
            </c:strRef>
          </c:tx>
          <c:spPr>
            <a:noFill/>
            <a:ln w="12702">
              <a:solidFill>
                <a:srgbClr val="000000"/>
              </a:solidFill>
              <a:prstDash val="sysDash"/>
            </a:ln>
          </c:spPr>
          <c:cat>
            <c:strRef>
              <c:f>Sheet1!$B$1:$I$1</c:f>
              <c:strCache>
                <c:ptCount val="8"/>
                <c:pt idx="0">
                  <c:v>Idea stage</c:v>
                </c:pt>
                <c:pt idx="1">
                  <c:v>Patent</c:v>
                </c:pt>
                <c:pt idx="2">
                  <c:v>Prototype</c:v>
                </c:pt>
                <c:pt idx="3">
                  <c:v>Production model</c:v>
                </c:pt>
                <c:pt idx="4">
                  <c:v>Orders</c:v>
                </c:pt>
                <c:pt idx="5">
                  <c:v>Delivered</c:v>
                </c:pt>
                <c:pt idx="6">
                  <c:v>Break-even</c:v>
                </c:pt>
                <c:pt idx="7">
                  <c:v>Profit &gt;$1mm</c:v>
                </c:pt>
              </c:strCache>
            </c:strRef>
          </c:cat>
          <c:val>
            <c:numRef>
              <c:f>Sheet1!$B$3:$I$3</c:f>
              <c:numCache>
                <c:formatCode>General</c:formatCode>
                <c:ptCount val="8"/>
                <c:pt idx="0" formatCode="0.0%">
                  <c:v>0.10199999999999999</c:v>
                </c:pt>
                <c:pt idx="1">
                  <c:v>0.10299999999999999</c:v>
                </c:pt>
                <c:pt idx="2">
                  <c:v>0.1</c:v>
                </c:pt>
                <c:pt idx="3">
                  <c:v>9.9000000000000005E-2</c:v>
                </c:pt>
                <c:pt idx="4">
                  <c:v>9.8000000000000004E-2</c:v>
                </c:pt>
                <c:pt idx="5">
                  <c:v>9.8000000000000004E-2</c:v>
                </c:pt>
                <c:pt idx="6">
                  <c:v>9.8000000000000004E-2</c:v>
                </c:pt>
                <c:pt idx="7">
                  <c:v>9.7000000000000003E-2</c:v>
                </c:pt>
              </c:numCache>
            </c:numRef>
          </c:val>
          <c:extLst>
            <c:ext xmlns:c16="http://schemas.microsoft.com/office/drawing/2014/chart" uri="{C3380CC4-5D6E-409C-BE32-E72D297353CC}">
              <c16:uniqueId val="{00000002-7CFF-4B0D-8044-E6F2E8D9DD4D}"/>
            </c:ext>
          </c:extLst>
        </c:ser>
        <c:dLbls>
          <c:showLegendKey val="0"/>
          <c:showVal val="0"/>
          <c:showCatName val="0"/>
          <c:showSerName val="0"/>
          <c:showPercent val="0"/>
          <c:showBubbleSize val="0"/>
        </c:dLbls>
        <c:axId val="323015808"/>
        <c:axId val="323018112"/>
      </c:areaChart>
      <c:catAx>
        <c:axId val="323015808"/>
        <c:scaling>
          <c:orientation val="minMax"/>
        </c:scaling>
        <c:delete val="0"/>
        <c:axPos val="b"/>
        <c:numFmt formatCode="General" sourceLinked="1"/>
        <c:majorTickMark val="out"/>
        <c:minorTickMark val="none"/>
        <c:tickLblPos val="nextTo"/>
        <c:spPr>
          <a:ln w="3176">
            <a:solidFill>
              <a:srgbClr val="000000"/>
            </a:solidFill>
            <a:prstDash val="solid"/>
          </a:ln>
        </c:spPr>
        <c:txPr>
          <a:bodyPr rot="0" vert="horz"/>
          <a:lstStyle/>
          <a:p>
            <a:pPr>
              <a:defRPr sz="900" b="0" i="0" u="none" strike="noStrike" baseline="0">
                <a:solidFill>
                  <a:srgbClr val="000000"/>
                </a:solidFill>
                <a:latin typeface="Swis721 Cn BT"/>
                <a:ea typeface="Swis721 Cn BT"/>
                <a:cs typeface="Swis721 Cn BT"/>
              </a:defRPr>
            </a:pPr>
            <a:endParaRPr lang="en-US"/>
          </a:p>
        </c:txPr>
        <c:crossAx val="323018112"/>
        <c:crosses val="autoZero"/>
        <c:auto val="1"/>
        <c:lblAlgn val="ctr"/>
        <c:lblOffset val="100"/>
        <c:tickLblSkip val="1"/>
        <c:tickMarkSkip val="1"/>
        <c:noMultiLvlLbl val="0"/>
      </c:catAx>
      <c:valAx>
        <c:axId val="323018112"/>
        <c:scaling>
          <c:orientation val="minMax"/>
          <c:max val="1"/>
        </c:scaling>
        <c:delete val="0"/>
        <c:axPos val="l"/>
        <c:majorGridlines>
          <c:spPr>
            <a:ln w="3176">
              <a:solidFill>
                <a:srgbClr val="000000"/>
              </a:solidFill>
              <a:prstDash val="solid"/>
            </a:ln>
          </c:spPr>
        </c:majorGridlines>
        <c:numFmt formatCode="0%" sourceLinked="0"/>
        <c:majorTickMark val="out"/>
        <c:minorTickMark val="none"/>
        <c:tickLblPos val="nextTo"/>
        <c:spPr>
          <a:ln w="3176">
            <a:solidFill>
              <a:srgbClr val="000000"/>
            </a:solidFill>
            <a:prstDash val="solid"/>
          </a:ln>
        </c:spPr>
        <c:txPr>
          <a:bodyPr rot="0" vert="horz"/>
          <a:lstStyle/>
          <a:p>
            <a:pPr>
              <a:defRPr sz="1075" b="1" i="0" u="none" strike="noStrike" baseline="0">
                <a:solidFill>
                  <a:srgbClr val="000000"/>
                </a:solidFill>
                <a:latin typeface="Arial"/>
                <a:ea typeface="Arial"/>
                <a:cs typeface="Arial"/>
              </a:defRPr>
            </a:pPr>
            <a:endParaRPr lang="en-US"/>
          </a:p>
        </c:txPr>
        <c:crossAx val="323015808"/>
        <c:crosses val="autoZero"/>
        <c:crossBetween val="midCat"/>
        <c:majorUnit val="0.1"/>
        <c:minorUnit val="0.1"/>
      </c:valAx>
      <c:spPr>
        <a:noFill/>
        <a:ln w="12702">
          <a:solidFill>
            <a:srgbClr val="000000"/>
          </a:solidFill>
          <a:prstDash val="solid"/>
        </a:ln>
      </c:spPr>
    </c:plotArea>
    <c:plotVisOnly val="1"/>
    <c:dispBlanksAs val="zero"/>
    <c:showDLblsOverMax val="0"/>
  </c:chart>
  <c:spPr>
    <a:noFill/>
    <a:ln w="12700">
      <a:solidFill>
        <a:srgbClr val="0066FF"/>
      </a:solidFill>
    </a:ln>
  </c:spPr>
  <c:txPr>
    <a:bodyPr/>
    <a:lstStyle/>
    <a:p>
      <a:pPr>
        <a:defRPr sz="1325" b="1" i="0" u="none" strike="noStrike" baseline="0">
          <a:solidFill>
            <a:srgbClr val="000000"/>
          </a:solidFill>
          <a:latin typeface="Times New Roman"/>
          <a:ea typeface="Times New Roman"/>
          <a:cs typeface="Times New Roman"/>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48242-DEA1-4E74-840E-9A959B56E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80</Pages>
  <Words>22913</Words>
  <Characters>130608</Characters>
  <Application>Microsoft Office Word</Application>
  <DocSecurity>0</DocSecurity>
  <Lines>1088</Lines>
  <Paragraphs>306</Paragraphs>
  <ScaleCrop>false</ScaleCrop>
  <HeadingPairs>
    <vt:vector size="2" baseType="variant">
      <vt:variant>
        <vt:lpstr>Title</vt:lpstr>
      </vt:variant>
      <vt:variant>
        <vt:i4>1</vt:i4>
      </vt:variant>
    </vt:vector>
  </HeadingPairs>
  <TitlesOfParts>
    <vt:vector size="1" baseType="lpstr">
      <vt:lpstr>BUS 236					NAME ________________________________</vt:lpstr>
    </vt:vector>
  </TitlesOfParts>
  <Company>Hewlett-Packard</Company>
  <LinksUpToDate>false</LinksUpToDate>
  <CharactersWithSpaces>153215</CharactersWithSpaces>
  <SharedDoc>false</SharedDoc>
  <HLinks>
    <vt:vector size="780" baseType="variant">
      <vt:variant>
        <vt:i4>3604506</vt:i4>
      </vt:variant>
      <vt:variant>
        <vt:i4>763</vt:i4>
      </vt:variant>
      <vt:variant>
        <vt:i4>0</vt:i4>
      </vt:variant>
      <vt:variant>
        <vt:i4>5</vt:i4>
      </vt:variant>
      <vt:variant>
        <vt:lpwstr>https://docs.google.com/previewtemplate?id=16uOd158UzJM9oqGWgJOtbppzGNPmZ4fWMSV6_xBz3Z8&amp;mode=public</vt:lpwstr>
      </vt:variant>
      <vt:variant>
        <vt:lpwstr/>
      </vt:variant>
      <vt:variant>
        <vt:i4>3342393</vt:i4>
      </vt:variant>
      <vt:variant>
        <vt:i4>760</vt:i4>
      </vt:variant>
      <vt:variant>
        <vt:i4>0</vt:i4>
      </vt:variant>
      <vt:variant>
        <vt:i4>5</vt:i4>
      </vt:variant>
      <vt:variant>
        <vt:lpwstr>http://www.entrepreneurshipfoundation.org/</vt:lpwstr>
      </vt:variant>
      <vt:variant>
        <vt:lpwstr/>
      </vt:variant>
      <vt:variant>
        <vt:i4>3932218</vt:i4>
      </vt:variant>
      <vt:variant>
        <vt:i4>757</vt:i4>
      </vt:variant>
      <vt:variant>
        <vt:i4>0</vt:i4>
      </vt:variant>
      <vt:variant>
        <vt:i4>5</vt:i4>
      </vt:variant>
      <vt:variant>
        <vt:lpwstr>http://www.ctsbir.com/</vt:lpwstr>
      </vt:variant>
      <vt:variant>
        <vt:lpwstr/>
      </vt:variant>
      <vt:variant>
        <vt:i4>4194321</vt:i4>
      </vt:variant>
      <vt:variant>
        <vt:i4>754</vt:i4>
      </vt:variant>
      <vt:variant>
        <vt:i4>0</vt:i4>
      </vt:variant>
      <vt:variant>
        <vt:i4>5</vt:i4>
      </vt:variant>
      <vt:variant>
        <vt:lpwstr>http://www.ctcic.org/</vt:lpwstr>
      </vt:variant>
      <vt:variant>
        <vt:lpwstr/>
      </vt:variant>
      <vt:variant>
        <vt:i4>7995430</vt:i4>
      </vt:variant>
      <vt:variant>
        <vt:i4>751</vt:i4>
      </vt:variant>
      <vt:variant>
        <vt:i4>0</vt:i4>
      </vt:variant>
      <vt:variant>
        <vt:i4>5</vt:i4>
      </vt:variant>
      <vt:variant>
        <vt:lpwstr>http://www.ct.gov/ecd/cwp/view.asp?a=3931&amp;q=489792</vt:lpwstr>
      </vt:variant>
      <vt:variant>
        <vt:lpwstr/>
      </vt:variant>
      <vt:variant>
        <vt:i4>7077926</vt:i4>
      </vt:variant>
      <vt:variant>
        <vt:i4>748</vt:i4>
      </vt:variant>
      <vt:variant>
        <vt:i4>0</vt:i4>
      </vt:variant>
      <vt:variant>
        <vt:i4>5</vt:i4>
      </vt:variant>
      <vt:variant>
        <vt:lpwstr>http://www.sba.gov/financing/lendinvest/lowdoc.html</vt:lpwstr>
      </vt:variant>
      <vt:variant>
        <vt:lpwstr/>
      </vt:variant>
      <vt:variant>
        <vt:i4>4063295</vt:i4>
      </vt:variant>
      <vt:variant>
        <vt:i4>745</vt:i4>
      </vt:variant>
      <vt:variant>
        <vt:i4>0</vt:i4>
      </vt:variant>
      <vt:variant>
        <vt:i4>5</vt:i4>
      </vt:variant>
      <vt:variant>
        <vt:lpwstr>http://www.sba.gov/financing/sbaloan/7a.htm</vt:lpwstr>
      </vt:variant>
      <vt:variant>
        <vt:lpwstr/>
      </vt:variant>
      <vt:variant>
        <vt:i4>917524</vt:i4>
      </vt:variant>
      <vt:variant>
        <vt:i4>742</vt:i4>
      </vt:variant>
      <vt:variant>
        <vt:i4>0</vt:i4>
      </vt:variant>
      <vt:variant>
        <vt:i4>5</vt:i4>
      </vt:variant>
      <vt:variant>
        <vt:lpwstr>http://www.ctcda.com/Financing/Loans_and_Guarantees/</vt:lpwstr>
      </vt:variant>
      <vt:variant>
        <vt:lpwstr/>
      </vt:variant>
      <vt:variant>
        <vt:i4>7667750</vt:i4>
      </vt:variant>
      <vt:variant>
        <vt:i4>739</vt:i4>
      </vt:variant>
      <vt:variant>
        <vt:i4>0</vt:i4>
      </vt:variant>
      <vt:variant>
        <vt:i4>5</vt:i4>
      </vt:variant>
      <vt:variant>
        <vt:lpwstr>http://www.cedf.com/loans.html</vt:lpwstr>
      </vt:variant>
      <vt:variant>
        <vt:lpwstr/>
      </vt:variant>
      <vt:variant>
        <vt:i4>3670063</vt:i4>
      </vt:variant>
      <vt:variant>
        <vt:i4>736</vt:i4>
      </vt:variant>
      <vt:variant>
        <vt:i4>0</vt:i4>
      </vt:variant>
      <vt:variant>
        <vt:i4>5</vt:i4>
      </vt:variant>
      <vt:variant>
        <vt:lpwstr>http://www.angelinvestorforum.com/</vt:lpwstr>
      </vt:variant>
      <vt:variant>
        <vt:lpwstr/>
      </vt:variant>
      <vt:variant>
        <vt:i4>6225922</vt:i4>
      </vt:variant>
      <vt:variant>
        <vt:i4>733</vt:i4>
      </vt:variant>
      <vt:variant>
        <vt:i4>0</vt:i4>
      </vt:variant>
      <vt:variant>
        <vt:i4>5</vt:i4>
      </vt:variant>
      <vt:variant>
        <vt:lpwstr>http://www.ctinnovations.com/</vt:lpwstr>
      </vt:variant>
      <vt:variant>
        <vt:lpwstr/>
      </vt:variant>
      <vt:variant>
        <vt:i4>2818099</vt:i4>
      </vt:variant>
      <vt:variant>
        <vt:i4>730</vt:i4>
      </vt:variant>
      <vt:variant>
        <vt:i4>0</vt:i4>
      </vt:variant>
      <vt:variant>
        <vt:i4>5</vt:i4>
      </vt:variant>
      <vt:variant>
        <vt:lpwstr>http://ocw.uci.edu/lectures/lecture.aspx?id=461</vt:lpwstr>
      </vt:variant>
      <vt:variant>
        <vt:lpwstr/>
      </vt:variant>
      <vt:variant>
        <vt:i4>4521994</vt:i4>
      </vt:variant>
      <vt:variant>
        <vt:i4>727</vt:i4>
      </vt:variant>
      <vt:variant>
        <vt:i4>0</vt:i4>
      </vt:variant>
      <vt:variant>
        <vt:i4>5</vt:i4>
      </vt:variant>
      <vt:variant>
        <vt:lpwstr>http://www.inc.com/guides/2010/05/mastering-business-elevator-pitch.html</vt:lpwstr>
      </vt:variant>
      <vt:variant>
        <vt:lpwstr/>
      </vt:variant>
      <vt:variant>
        <vt:i4>131110</vt:i4>
      </vt:variant>
      <vt:variant>
        <vt:i4>724</vt:i4>
      </vt:variant>
      <vt:variant>
        <vt:i4>0</vt:i4>
      </vt:variant>
      <vt:variant>
        <vt:i4>5</vt:i4>
      </vt:variant>
      <vt:variant>
        <vt:lpwstr>http://www.businessweek.com/careers/content/jun2007/ca20070618_134959.htm</vt:lpwstr>
      </vt:variant>
      <vt:variant>
        <vt:lpwstr/>
      </vt:variant>
      <vt:variant>
        <vt:i4>3145778</vt:i4>
      </vt:variant>
      <vt:variant>
        <vt:i4>715</vt:i4>
      </vt:variant>
      <vt:variant>
        <vt:i4>0</vt:i4>
      </vt:variant>
      <vt:variant>
        <vt:i4>5</vt:i4>
      </vt:variant>
      <vt:variant>
        <vt:lpwstr>http://www.caycon.com/</vt:lpwstr>
      </vt:variant>
      <vt:variant>
        <vt:lpwstr/>
      </vt:variant>
      <vt:variant>
        <vt:i4>3276848</vt:i4>
      </vt:variant>
      <vt:variant>
        <vt:i4>712</vt:i4>
      </vt:variant>
      <vt:variant>
        <vt:i4>0</vt:i4>
      </vt:variant>
      <vt:variant>
        <vt:i4>5</vt:i4>
      </vt:variant>
      <vt:variant>
        <vt:lpwstr>http://www.entrepreneur.com/toolkit</vt:lpwstr>
      </vt:variant>
      <vt:variant>
        <vt:lpwstr/>
      </vt:variant>
      <vt:variant>
        <vt:i4>4587529</vt:i4>
      </vt:variant>
      <vt:variant>
        <vt:i4>709</vt:i4>
      </vt:variant>
      <vt:variant>
        <vt:i4>0</vt:i4>
      </vt:variant>
      <vt:variant>
        <vt:i4>5</vt:i4>
      </vt:variant>
      <vt:variant>
        <vt:lpwstr>http://www.bplans.com/sample_business_plans.php</vt:lpwstr>
      </vt:variant>
      <vt:variant>
        <vt:lpwstr/>
      </vt:variant>
      <vt:variant>
        <vt:i4>7929918</vt:i4>
      </vt:variant>
      <vt:variant>
        <vt:i4>706</vt:i4>
      </vt:variant>
      <vt:variant>
        <vt:i4>0</vt:i4>
      </vt:variant>
      <vt:variant>
        <vt:i4>5</vt:i4>
      </vt:variant>
      <vt:variant>
        <vt:lpwstr>http://www.caycon.com/valuation.php</vt:lpwstr>
      </vt:variant>
      <vt:variant>
        <vt:lpwstr/>
      </vt:variant>
      <vt:variant>
        <vt:i4>5177463</vt:i4>
      </vt:variant>
      <vt:variant>
        <vt:i4>681</vt:i4>
      </vt:variant>
      <vt:variant>
        <vt:i4>0</vt:i4>
      </vt:variant>
      <vt:variant>
        <vt:i4>5</vt:i4>
      </vt:variant>
      <vt:variant>
        <vt:lpwstr>http://www.investopedia.com/articles/basics/03/022803.asp</vt:lpwstr>
      </vt:variant>
      <vt:variant>
        <vt:lpwstr>#</vt:lpwstr>
      </vt:variant>
      <vt:variant>
        <vt:i4>7274613</vt:i4>
      </vt:variant>
      <vt:variant>
        <vt:i4>675</vt:i4>
      </vt:variant>
      <vt:variant>
        <vt:i4>0</vt:i4>
      </vt:variant>
      <vt:variant>
        <vt:i4>5</vt:i4>
      </vt:variant>
      <vt:variant>
        <vt:lpwstr>https://spreadsheets.google.com/pub?key=pOa2Uqiakxlry5hNuZm89Eg&amp;output=html</vt:lpwstr>
      </vt:variant>
      <vt:variant>
        <vt:lpwstr/>
      </vt:variant>
      <vt:variant>
        <vt:i4>2359415</vt:i4>
      </vt:variant>
      <vt:variant>
        <vt:i4>672</vt:i4>
      </vt:variant>
      <vt:variant>
        <vt:i4>0</vt:i4>
      </vt:variant>
      <vt:variant>
        <vt:i4>5</vt:i4>
      </vt:variant>
      <vt:variant>
        <vt:lpwstr>http://www.apple.com/iwork/keynote</vt:lpwstr>
      </vt:variant>
      <vt:variant>
        <vt:lpwstr/>
      </vt:variant>
      <vt:variant>
        <vt:i4>3670123</vt:i4>
      </vt:variant>
      <vt:variant>
        <vt:i4>669</vt:i4>
      </vt:variant>
      <vt:variant>
        <vt:i4>0</vt:i4>
      </vt:variant>
      <vt:variant>
        <vt:i4>5</vt:i4>
      </vt:variant>
      <vt:variant>
        <vt:lpwstr>http://www.boxesandarrows.com/view/interactive</vt:lpwstr>
      </vt:variant>
      <vt:variant>
        <vt:lpwstr/>
      </vt:variant>
      <vt:variant>
        <vt:i4>2424898</vt:i4>
      </vt:variant>
      <vt:variant>
        <vt:i4>663</vt:i4>
      </vt:variant>
      <vt:variant>
        <vt:i4>0</vt:i4>
      </vt:variant>
      <vt:variant>
        <vt:i4>5</vt:i4>
      </vt:variant>
      <vt:variant>
        <vt:lpwstr>http://makersguildfc.com/wp-content/uploads/2013/06/IMG_9298.jpg</vt:lpwstr>
      </vt:variant>
      <vt:variant>
        <vt:lpwstr/>
      </vt:variant>
      <vt:variant>
        <vt:i4>2621494</vt:i4>
      </vt:variant>
      <vt:variant>
        <vt:i4>660</vt:i4>
      </vt:variant>
      <vt:variant>
        <vt:i4>0</vt:i4>
      </vt:variant>
      <vt:variant>
        <vt:i4>5</vt:i4>
      </vt:variant>
      <vt:variant>
        <vt:lpwstr>http://www.danburyhackerspace.com/</vt:lpwstr>
      </vt:variant>
      <vt:variant>
        <vt:lpwstr/>
      </vt:variant>
      <vt:variant>
        <vt:i4>5767193</vt:i4>
      </vt:variant>
      <vt:variant>
        <vt:i4>657</vt:i4>
      </vt:variant>
      <vt:variant>
        <vt:i4>0</vt:i4>
      </vt:variant>
      <vt:variant>
        <vt:i4>5</vt:i4>
      </vt:variant>
      <vt:variant>
        <vt:lpwstr>http://www.makersguildfc.com/</vt:lpwstr>
      </vt:variant>
      <vt:variant>
        <vt:lpwstr/>
      </vt:variant>
      <vt:variant>
        <vt:i4>4849664</vt:i4>
      </vt:variant>
      <vt:variant>
        <vt:i4>654</vt:i4>
      </vt:variant>
      <vt:variant>
        <vt:i4>0</vt:i4>
      </vt:variant>
      <vt:variant>
        <vt:i4>5</vt:i4>
      </vt:variant>
      <vt:variant>
        <vt:lpwstr>http://www.nesit.org/</vt:lpwstr>
      </vt:variant>
      <vt:variant>
        <vt:lpwstr/>
      </vt:variant>
      <vt:variant>
        <vt:i4>2424889</vt:i4>
      </vt:variant>
      <vt:variant>
        <vt:i4>651</vt:i4>
      </vt:variant>
      <vt:variant>
        <vt:i4>0</vt:i4>
      </vt:variant>
      <vt:variant>
        <vt:i4>5</vt:i4>
      </vt:variant>
      <vt:variant>
        <vt:lpwstr>http://www.connecticuthackerspace.com/</vt:lpwstr>
      </vt:variant>
      <vt:variant>
        <vt:lpwstr/>
      </vt:variant>
      <vt:variant>
        <vt:i4>5570572</vt:i4>
      </vt:variant>
      <vt:variant>
        <vt:i4>648</vt:i4>
      </vt:variant>
      <vt:variant>
        <vt:i4>0</vt:i4>
      </vt:variant>
      <vt:variant>
        <vt:i4>5</vt:i4>
      </vt:variant>
      <vt:variant>
        <vt:lpwstr>http://www.makehaven.org/</vt:lpwstr>
      </vt:variant>
      <vt:variant>
        <vt:lpwstr/>
      </vt:variant>
      <vt:variant>
        <vt:i4>3473522</vt:i4>
      </vt:variant>
      <vt:variant>
        <vt:i4>645</vt:i4>
      </vt:variant>
      <vt:variant>
        <vt:i4>0</vt:i4>
      </vt:variant>
      <vt:variant>
        <vt:i4>5</vt:i4>
      </vt:variant>
      <vt:variant>
        <vt:lpwstr>http://www.payanywhere.com/</vt:lpwstr>
      </vt:variant>
      <vt:variant>
        <vt:lpwstr/>
      </vt:variant>
      <vt:variant>
        <vt:i4>1703936</vt:i4>
      </vt:variant>
      <vt:variant>
        <vt:i4>642</vt:i4>
      </vt:variant>
      <vt:variant>
        <vt:i4>0</vt:i4>
      </vt:variant>
      <vt:variant>
        <vt:i4>5</vt:i4>
      </vt:variant>
      <vt:variant>
        <vt:lpwstr>https://squareup.com/</vt:lpwstr>
      </vt:variant>
      <vt:variant>
        <vt:lpwstr/>
      </vt:variant>
      <vt:variant>
        <vt:i4>65565</vt:i4>
      </vt:variant>
      <vt:variant>
        <vt:i4>639</vt:i4>
      </vt:variant>
      <vt:variant>
        <vt:i4>0</vt:i4>
      </vt:variant>
      <vt:variant>
        <vt:i4>5</vt:i4>
      </vt:variant>
      <vt:variant>
        <vt:lpwstr>https://www.paypal.com/webapps/mpp/credit-card-reader</vt:lpwstr>
      </vt:variant>
      <vt:variant>
        <vt:lpwstr/>
      </vt:variant>
      <vt:variant>
        <vt:i4>65</vt:i4>
      </vt:variant>
      <vt:variant>
        <vt:i4>636</vt:i4>
      </vt:variant>
      <vt:variant>
        <vt:i4>0</vt:i4>
      </vt:variant>
      <vt:variant>
        <vt:i4>5</vt:i4>
      </vt:variant>
      <vt:variant>
        <vt:lpwstr>http://payments.intuit.com/mobile-credit-card-processing/</vt:lpwstr>
      </vt:variant>
      <vt:variant>
        <vt:lpwstr/>
      </vt:variant>
      <vt:variant>
        <vt:i4>2949172</vt:i4>
      </vt:variant>
      <vt:variant>
        <vt:i4>633</vt:i4>
      </vt:variant>
      <vt:variant>
        <vt:i4>0</vt:i4>
      </vt:variant>
      <vt:variant>
        <vt:i4>5</vt:i4>
      </vt:variant>
      <vt:variant>
        <vt:lpwstr>http://www.google.com/sites</vt:lpwstr>
      </vt:variant>
      <vt:variant>
        <vt:lpwstr/>
      </vt:variant>
      <vt:variant>
        <vt:i4>4718598</vt:i4>
      </vt:variant>
      <vt:variant>
        <vt:i4>630</vt:i4>
      </vt:variant>
      <vt:variant>
        <vt:i4>0</vt:i4>
      </vt:variant>
      <vt:variant>
        <vt:i4>5</vt:i4>
      </vt:variant>
      <vt:variant>
        <vt:lpwstr>http://www.ipage.com/</vt:lpwstr>
      </vt:variant>
      <vt:variant>
        <vt:lpwstr/>
      </vt:variant>
      <vt:variant>
        <vt:i4>4718598</vt:i4>
      </vt:variant>
      <vt:variant>
        <vt:i4>627</vt:i4>
      </vt:variant>
      <vt:variant>
        <vt:i4>0</vt:i4>
      </vt:variant>
      <vt:variant>
        <vt:i4>5</vt:i4>
      </vt:variant>
      <vt:variant>
        <vt:lpwstr>http://www.ipage.com/</vt:lpwstr>
      </vt:variant>
      <vt:variant>
        <vt:lpwstr/>
      </vt:variant>
      <vt:variant>
        <vt:i4>4194315</vt:i4>
      </vt:variant>
      <vt:variant>
        <vt:i4>624</vt:i4>
      </vt:variant>
      <vt:variant>
        <vt:i4>0</vt:i4>
      </vt:variant>
      <vt:variant>
        <vt:i4>5</vt:i4>
      </vt:variant>
      <vt:variant>
        <vt:lpwstr>http://www.moonfruit.com/</vt:lpwstr>
      </vt:variant>
      <vt:variant>
        <vt:lpwstr/>
      </vt:variant>
      <vt:variant>
        <vt:i4>5570632</vt:i4>
      </vt:variant>
      <vt:variant>
        <vt:i4>621</vt:i4>
      </vt:variant>
      <vt:variant>
        <vt:i4>0</vt:i4>
      </vt:variant>
      <vt:variant>
        <vt:i4>5</vt:i4>
      </vt:variant>
      <vt:variant>
        <vt:lpwstr>http://sites.google.com/</vt:lpwstr>
      </vt:variant>
      <vt:variant>
        <vt:lpwstr/>
      </vt:variant>
      <vt:variant>
        <vt:i4>3080252</vt:i4>
      </vt:variant>
      <vt:variant>
        <vt:i4>618</vt:i4>
      </vt:variant>
      <vt:variant>
        <vt:i4>0</vt:i4>
      </vt:variant>
      <vt:variant>
        <vt:i4>5</vt:i4>
      </vt:variant>
      <vt:variant>
        <vt:lpwstr>http://www.smallbusiness.yahoo.com/</vt:lpwstr>
      </vt:variant>
      <vt:variant>
        <vt:lpwstr/>
      </vt:variant>
      <vt:variant>
        <vt:i4>6291514</vt:i4>
      </vt:variant>
      <vt:variant>
        <vt:i4>612</vt:i4>
      </vt:variant>
      <vt:variant>
        <vt:i4>0</vt:i4>
      </vt:variant>
      <vt:variant>
        <vt:i4>5</vt:i4>
      </vt:variant>
      <vt:variant>
        <vt:lpwstr>http://smallbusiness.yahoo.com/webhosting/</vt:lpwstr>
      </vt:variant>
      <vt:variant>
        <vt:lpwstr/>
      </vt:variant>
      <vt:variant>
        <vt:i4>3670059</vt:i4>
      </vt:variant>
      <vt:variant>
        <vt:i4>609</vt:i4>
      </vt:variant>
      <vt:variant>
        <vt:i4>0</vt:i4>
      </vt:variant>
      <vt:variant>
        <vt:i4>5</vt:i4>
      </vt:variant>
      <vt:variant>
        <vt:lpwstr>http://www.fatcow.com/</vt:lpwstr>
      </vt:variant>
      <vt:variant>
        <vt:lpwstr/>
      </vt:variant>
      <vt:variant>
        <vt:i4>4718598</vt:i4>
      </vt:variant>
      <vt:variant>
        <vt:i4>606</vt:i4>
      </vt:variant>
      <vt:variant>
        <vt:i4>0</vt:i4>
      </vt:variant>
      <vt:variant>
        <vt:i4>5</vt:i4>
      </vt:variant>
      <vt:variant>
        <vt:lpwstr>http://www.ipage.com/</vt:lpwstr>
      </vt:variant>
      <vt:variant>
        <vt:lpwstr/>
      </vt:variant>
      <vt:variant>
        <vt:i4>4718598</vt:i4>
      </vt:variant>
      <vt:variant>
        <vt:i4>600</vt:i4>
      </vt:variant>
      <vt:variant>
        <vt:i4>0</vt:i4>
      </vt:variant>
      <vt:variant>
        <vt:i4>5</vt:i4>
      </vt:variant>
      <vt:variant>
        <vt:lpwstr>http://www.ipage.com/</vt:lpwstr>
      </vt:variant>
      <vt:variant>
        <vt:lpwstr/>
      </vt:variant>
      <vt:variant>
        <vt:i4>4194315</vt:i4>
      </vt:variant>
      <vt:variant>
        <vt:i4>597</vt:i4>
      </vt:variant>
      <vt:variant>
        <vt:i4>0</vt:i4>
      </vt:variant>
      <vt:variant>
        <vt:i4>5</vt:i4>
      </vt:variant>
      <vt:variant>
        <vt:lpwstr>http://www.moonfruit.com/</vt:lpwstr>
      </vt:variant>
      <vt:variant>
        <vt:lpwstr/>
      </vt:variant>
      <vt:variant>
        <vt:i4>4194315</vt:i4>
      </vt:variant>
      <vt:variant>
        <vt:i4>591</vt:i4>
      </vt:variant>
      <vt:variant>
        <vt:i4>0</vt:i4>
      </vt:variant>
      <vt:variant>
        <vt:i4>5</vt:i4>
      </vt:variant>
      <vt:variant>
        <vt:lpwstr>http://www.moonfruit.com/</vt:lpwstr>
      </vt:variant>
      <vt:variant>
        <vt:lpwstr/>
      </vt:variant>
      <vt:variant>
        <vt:i4>5570632</vt:i4>
      </vt:variant>
      <vt:variant>
        <vt:i4>588</vt:i4>
      </vt:variant>
      <vt:variant>
        <vt:i4>0</vt:i4>
      </vt:variant>
      <vt:variant>
        <vt:i4>5</vt:i4>
      </vt:variant>
      <vt:variant>
        <vt:lpwstr>http://sites.google.com/</vt:lpwstr>
      </vt:variant>
      <vt:variant>
        <vt:lpwstr/>
      </vt:variant>
      <vt:variant>
        <vt:i4>131127</vt:i4>
      </vt:variant>
      <vt:variant>
        <vt:i4>582</vt:i4>
      </vt:variant>
      <vt:variant>
        <vt:i4>0</vt:i4>
      </vt:variant>
      <vt:variant>
        <vt:i4>5</vt:i4>
      </vt:variant>
      <vt:variant>
        <vt:lpwstr>H:\BES 218 FLASH FOLDER\http\:Sites.Google.com</vt:lpwstr>
      </vt:variant>
      <vt:variant>
        <vt:lpwstr/>
      </vt:variant>
      <vt:variant>
        <vt:i4>6160458</vt:i4>
      </vt:variant>
      <vt:variant>
        <vt:i4>579</vt:i4>
      </vt:variant>
      <vt:variant>
        <vt:i4>0</vt:i4>
      </vt:variant>
      <vt:variant>
        <vt:i4>5</vt:i4>
      </vt:variant>
      <vt:variant>
        <vt:lpwstr>http://www.moonfruit.yourcompanyname.com/</vt:lpwstr>
      </vt:variant>
      <vt:variant>
        <vt:lpwstr/>
      </vt:variant>
      <vt:variant>
        <vt:i4>3866750</vt:i4>
      </vt:variant>
      <vt:variant>
        <vt:i4>576</vt:i4>
      </vt:variant>
      <vt:variant>
        <vt:i4>0</vt:i4>
      </vt:variant>
      <vt:variant>
        <vt:i4>5</vt:i4>
      </vt:variant>
      <vt:variant>
        <vt:lpwstr>http://www.yourcompanyname.com/</vt:lpwstr>
      </vt:variant>
      <vt:variant>
        <vt:lpwstr/>
      </vt:variant>
      <vt:variant>
        <vt:i4>6357045</vt:i4>
      </vt:variant>
      <vt:variant>
        <vt:i4>573</vt:i4>
      </vt:variant>
      <vt:variant>
        <vt:i4>0</vt:i4>
      </vt:variant>
      <vt:variant>
        <vt:i4>5</vt:i4>
      </vt:variant>
      <vt:variant>
        <vt:lpwstr>http://www.irs.gov/pub/irs-pdf/fss4.pdf</vt:lpwstr>
      </vt:variant>
      <vt:variant>
        <vt:lpwstr/>
      </vt:variant>
      <vt:variant>
        <vt:i4>3080202</vt:i4>
      </vt:variant>
      <vt:variant>
        <vt:i4>570</vt:i4>
      </vt:variant>
      <vt:variant>
        <vt:i4>0</vt:i4>
      </vt:variant>
      <vt:variant>
        <vt:i4>5</vt:i4>
      </vt:variant>
      <vt:variant>
        <vt:lpwstr>mailto:naics@census.gov</vt:lpwstr>
      </vt:variant>
      <vt:variant>
        <vt:lpwstr/>
      </vt:variant>
      <vt:variant>
        <vt:i4>5308435</vt:i4>
      </vt:variant>
      <vt:variant>
        <vt:i4>567</vt:i4>
      </vt:variant>
      <vt:variant>
        <vt:i4>0</vt:i4>
      </vt:variant>
      <vt:variant>
        <vt:i4>5</vt:i4>
      </vt:variant>
      <vt:variant>
        <vt:lpwstr>http://www.naics.com/</vt:lpwstr>
      </vt:variant>
      <vt:variant>
        <vt:lpwstr/>
      </vt:variant>
      <vt:variant>
        <vt:i4>7995435</vt:i4>
      </vt:variant>
      <vt:variant>
        <vt:i4>564</vt:i4>
      </vt:variant>
      <vt:variant>
        <vt:i4>0</vt:i4>
      </vt:variant>
      <vt:variant>
        <vt:i4>5</vt:i4>
      </vt:variant>
      <vt:variant>
        <vt:lpwstr>http://www.naics.com/search.htm</vt:lpwstr>
      </vt:variant>
      <vt:variant>
        <vt:lpwstr/>
      </vt:variant>
      <vt:variant>
        <vt:i4>3932204</vt:i4>
      </vt:variant>
      <vt:variant>
        <vt:i4>561</vt:i4>
      </vt:variant>
      <vt:variant>
        <vt:i4>0</vt:i4>
      </vt:variant>
      <vt:variant>
        <vt:i4>5</vt:i4>
      </vt:variant>
      <vt:variant>
        <vt:lpwstr>http://benefitcorp.net/storage/documents/greyston_annual_2012_ks_05.pdf</vt:lpwstr>
      </vt:variant>
      <vt:variant>
        <vt:lpwstr/>
      </vt:variant>
      <vt:variant>
        <vt:i4>4522000</vt:i4>
      </vt:variant>
      <vt:variant>
        <vt:i4>558</vt:i4>
      </vt:variant>
      <vt:variant>
        <vt:i4>0</vt:i4>
      </vt:variant>
      <vt:variant>
        <vt:i4>5</vt:i4>
      </vt:variant>
      <vt:variant>
        <vt:lpwstr>http://www.socialenterprisetrust.org/</vt:lpwstr>
      </vt:variant>
      <vt:variant>
        <vt:lpwstr/>
      </vt:variant>
      <vt:variant>
        <vt:i4>4456472</vt:i4>
      </vt:variant>
      <vt:variant>
        <vt:i4>555</vt:i4>
      </vt:variant>
      <vt:variant>
        <vt:i4>0</vt:i4>
      </vt:variant>
      <vt:variant>
        <vt:i4>5</vt:i4>
      </vt:variant>
      <vt:variant>
        <vt:lpwstr>http://www.socialenterprisetrust.org/blog/gallery/governor/reset-1-14-14-009/</vt:lpwstr>
      </vt:variant>
      <vt:variant>
        <vt:lpwstr/>
      </vt:variant>
      <vt:variant>
        <vt:i4>5701726</vt:i4>
      </vt:variant>
      <vt:variant>
        <vt:i4>552</vt:i4>
      </vt:variant>
      <vt:variant>
        <vt:i4>0</vt:i4>
      </vt:variant>
      <vt:variant>
        <vt:i4>5</vt:i4>
      </vt:variant>
      <vt:variant>
        <vt:lpwstr>http://ctinnovations.com/resource/70</vt:lpwstr>
      </vt:variant>
      <vt:variant>
        <vt:lpwstr/>
      </vt:variant>
      <vt:variant>
        <vt:i4>5308480</vt:i4>
      </vt:variant>
      <vt:variant>
        <vt:i4>549</vt:i4>
      </vt:variant>
      <vt:variant>
        <vt:i4>0</vt:i4>
      </vt:variant>
      <vt:variant>
        <vt:i4>5</vt:i4>
      </vt:variant>
      <vt:variant>
        <vt:lpwstr>http://www.sots.ct.gov/sots/site/default.asp</vt:lpwstr>
      </vt:variant>
      <vt:variant>
        <vt:lpwstr/>
      </vt:variant>
      <vt:variant>
        <vt:i4>4718598</vt:i4>
      </vt:variant>
      <vt:variant>
        <vt:i4>546</vt:i4>
      </vt:variant>
      <vt:variant>
        <vt:i4>0</vt:i4>
      </vt:variant>
      <vt:variant>
        <vt:i4>5</vt:i4>
      </vt:variant>
      <vt:variant>
        <vt:lpwstr>http://www.copyright.gov/</vt:lpwstr>
      </vt:variant>
      <vt:variant>
        <vt:lpwstr/>
      </vt:variant>
      <vt:variant>
        <vt:i4>8323188</vt:i4>
      </vt:variant>
      <vt:variant>
        <vt:i4>543</vt:i4>
      </vt:variant>
      <vt:variant>
        <vt:i4>0</vt:i4>
      </vt:variant>
      <vt:variant>
        <vt:i4>5</vt:i4>
      </vt:variant>
      <vt:variant>
        <vt:lpwstr>http://www.copyright.gov/circs/circ38a.pdf</vt:lpwstr>
      </vt:variant>
      <vt:variant>
        <vt:lpwstr/>
      </vt:variant>
      <vt:variant>
        <vt:i4>1507378</vt:i4>
      </vt:variant>
      <vt:variant>
        <vt:i4>540</vt:i4>
      </vt:variant>
      <vt:variant>
        <vt:i4>0</vt:i4>
      </vt:variant>
      <vt:variant>
        <vt:i4>5</vt:i4>
      </vt:variant>
      <vt:variant>
        <vt:lpwstr>https://eco.copyright.gov/eService_enu/start.swe?SWECmd=Start&amp;SWEHo=eco.copyright.gov</vt:lpwstr>
      </vt:variant>
      <vt:variant>
        <vt:lpwstr/>
      </vt:variant>
      <vt:variant>
        <vt:i4>5242902</vt:i4>
      </vt:variant>
      <vt:variant>
        <vt:i4>534</vt:i4>
      </vt:variant>
      <vt:variant>
        <vt:i4>0</vt:i4>
      </vt:variant>
      <vt:variant>
        <vt:i4>5</vt:i4>
      </vt:variant>
      <vt:variant>
        <vt:lpwstr>http://www.uspto.gov/</vt:lpwstr>
      </vt:variant>
      <vt:variant>
        <vt:lpwstr/>
      </vt:variant>
      <vt:variant>
        <vt:i4>5505115</vt:i4>
      </vt:variant>
      <vt:variant>
        <vt:i4>531</vt:i4>
      </vt:variant>
      <vt:variant>
        <vt:i4>0</vt:i4>
      </vt:variant>
      <vt:variant>
        <vt:i4>5</vt:i4>
      </vt:variant>
      <vt:variant>
        <vt:lpwstr>http://www.uspto.gov/web/offices/ac/qs/ope/fee031913.htm</vt:lpwstr>
      </vt:variant>
      <vt:variant>
        <vt:lpwstr/>
      </vt:variant>
      <vt:variant>
        <vt:i4>8257651</vt:i4>
      </vt:variant>
      <vt:variant>
        <vt:i4>528</vt:i4>
      </vt:variant>
      <vt:variant>
        <vt:i4>0</vt:i4>
      </vt:variant>
      <vt:variant>
        <vt:i4>5</vt:i4>
      </vt:variant>
      <vt:variant>
        <vt:lpwstr>http://www.uspto.gov/aia_implementation/AC54_Small_Entity_Compliance_Guide_Final.pdf</vt:lpwstr>
      </vt:variant>
      <vt:variant>
        <vt:lpwstr/>
      </vt:variant>
      <vt:variant>
        <vt:i4>4980822</vt:i4>
      </vt:variant>
      <vt:variant>
        <vt:i4>525</vt:i4>
      </vt:variant>
      <vt:variant>
        <vt:i4>0</vt:i4>
      </vt:variant>
      <vt:variant>
        <vt:i4>5</vt:i4>
      </vt:variant>
      <vt:variant>
        <vt:lpwstr>http://www.uspto.gov/patents/resources/types/utility.jsp.</vt:lpwstr>
      </vt:variant>
      <vt:variant>
        <vt:lpwstr/>
      </vt:variant>
      <vt:variant>
        <vt:i4>1179729</vt:i4>
      </vt:variant>
      <vt:variant>
        <vt:i4>522</vt:i4>
      </vt:variant>
      <vt:variant>
        <vt:i4>0</vt:i4>
      </vt:variant>
      <vt:variant>
        <vt:i4>5</vt:i4>
      </vt:variant>
      <vt:variant>
        <vt:lpwstr>http://www.score.org/chapters-map</vt:lpwstr>
      </vt:variant>
      <vt:variant>
        <vt:lpwstr/>
      </vt:variant>
      <vt:variant>
        <vt:i4>4128803</vt:i4>
      </vt:variant>
      <vt:variant>
        <vt:i4>519</vt:i4>
      </vt:variant>
      <vt:variant>
        <vt:i4>0</vt:i4>
      </vt:variant>
      <vt:variant>
        <vt:i4>5</vt:i4>
      </vt:variant>
      <vt:variant>
        <vt:lpwstr>https://www.google.com/?tbm=pts</vt:lpwstr>
      </vt:variant>
      <vt:variant>
        <vt:lpwstr/>
      </vt:variant>
      <vt:variant>
        <vt:i4>5242902</vt:i4>
      </vt:variant>
      <vt:variant>
        <vt:i4>516</vt:i4>
      </vt:variant>
      <vt:variant>
        <vt:i4>0</vt:i4>
      </vt:variant>
      <vt:variant>
        <vt:i4>5</vt:i4>
      </vt:variant>
      <vt:variant>
        <vt:lpwstr>http://www.uspto.gov/</vt:lpwstr>
      </vt:variant>
      <vt:variant>
        <vt:lpwstr/>
      </vt:variant>
      <vt:variant>
        <vt:i4>5111886</vt:i4>
      </vt:variant>
      <vt:variant>
        <vt:i4>513</vt:i4>
      </vt:variant>
      <vt:variant>
        <vt:i4>0</vt:i4>
      </vt:variant>
      <vt:variant>
        <vt:i4>5</vt:i4>
      </vt:variant>
      <vt:variant>
        <vt:lpwstr>http://www.uspto.gov/patents/resources/types/provapp.jsp</vt:lpwstr>
      </vt:variant>
      <vt:variant>
        <vt:lpwstr/>
      </vt:variant>
      <vt:variant>
        <vt:i4>3538944</vt:i4>
      </vt:variant>
      <vt:variant>
        <vt:i4>510</vt:i4>
      </vt:variant>
      <vt:variant>
        <vt:i4>0</vt:i4>
      </vt:variant>
      <vt:variant>
        <vt:i4>5</vt:i4>
      </vt:variant>
      <vt:variant>
        <vt:lpwstr>http://www.uspto.gov/web/offices/com/iip/pdf/brochure_05.pdf</vt:lpwstr>
      </vt:variant>
      <vt:variant>
        <vt:lpwstr/>
      </vt:variant>
      <vt:variant>
        <vt:i4>4980822</vt:i4>
      </vt:variant>
      <vt:variant>
        <vt:i4>507</vt:i4>
      </vt:variant>
      <vt:variant>
        <vt:i4>0</vt:i4>
      </vt:variant>
      <vt:variant>
        <vt:i4>5</vt:i4>
      </vt:variant>
      <vt:variant>
        <vt:lpwstr>http://www.uspto.gov/patents/resources/types/utility.jsp</vt:lpwstr>
      </vt:variant>
      <vt:variant>
        <vt:lpwstr/>
      </vt:variant>
      <vt:variant>
        <vt:i4>124</vt:i4>
      </vt:variant>
      <vt:variant>
        <vt:i4>486</vt:i4>
      </vt:variant>
      <vt:variant>
        <vt:i4>0</vt:i4>
      </vt:variant>
      <vt:variant>
        <vt:i4>5</vt:i4>
      </vt:variant>
      <vt:variant>
        <vt:lpwstr>http://www.google.com/url?sa=i&amp;source=images&amp;cd=&amp;cad=rja&amp;docid=3LTVBTaCB-E50M&amp;tbnid=TW40P_3a4vVnfM:&amp;ved=0CAgQjRwwAA&amp;url=http%3A%2F%2Ftheinspirationroom.com%2Fdaily%2F2012%2Ftwitter-logo-redesigned%2F&amp;ei=2Y8RUunoE83yyAG37YCoAw&amp;psig=AFQjCNHCm-9SLclhegygQxrvgkNbXixYTw&amp;ust=1376969049375311</vt:lpwstr>
      </vt:variant>
      <vt:variant>
        <vt:lpwstr/>
      </vt:variant>
      <vt:variant>
        <vt:i4>5439580</vt:i4>
      </vt:variant>
      <vt:variant>
        <vt:i4>480</vt:i4>
      </vt:variant>
      <vt:variant>
        <vt:i4>0</vt:i4>
      </vt:variant>
      <vt:variant>
        <vt:i4>5</vt:i4>
      </vt:variant>
      <vt:variant>
        <vt:lpwstr>http://www.uspto.gov/trademarks/index.jsp</vt:lpwstr>
      </vt:variant>
      <vt:variant>
        <vt:lpwstr/>
      </vt:variant>
      <vt:variant>
        <vt:i4>5439553</vt:i4>
      </vt:variant>
      <vt:variant>
        <vt:i4>477</vt:i4>
      </vt:variant>
      <vt:variant>
        <vt:i4>0</vt:i4>
      </vt:variant>
      <vt:variant>
        <vt:i4>5</vt:i4>
      </vt:variant>
      <vt:variant>
        <vt:lpwstr>http://www.uspto.gov/trademarks/law/madrid/index.jsp</vt:lpwstr>
      </vt:variant>
      <vt:variant>
        <vt:lpwstr/>
      </vt:variant>
      <vt:variant>
        <vt:i4>1310741</vt:i4>
      </vt:variant>
      <vt:variant>
        <vt:i4>474</vt:i4>
      </vt:variant>
      <vt:variant>
        <vt:i4>0</vt:i4>
      </vt:variant>
      <vt:variant>
        <vt:i4>5</vt:i4>
      </vt:variant>
      <vt:variant>
        <vt:lpwstr>http://tess2.uspto.gov/bin/gate.exe?f=searchss&amp;state=4803:ezuwkr.1.1</vt:lpwstr>
      </vt:variant>
      <vt:variant>
        <vt:lpwstr/>
      </vt:variant>
      <vt:variant>
        <vt:i4>5963840</vt:i4>
      </vt:variant>
      <vt:variant>
        <vt:i4>471</vt:i4>
      </vt:variant>
      <vt:variant>
        <vt:i4>0</vt:i4>
      </vt:variant>
      <vt:variant>
        <vt:i4>5</vt:i4>
      </vt:variant>
      <vt:variant>
        <vt:lpwstr>http://mailchimp.com/</vt:lpwstr>
      </vt:variant>
      <vt:variant>
        <vt:lpwstr/>
      </vt:variant>
      <vt:variant>
        <vt:i4>5963860</vt:i4>
      </vt:variant>
      <vt:variant>
        <vt:i4>468</vt:i4>
      </vt:variant>
      <vt:variant>
        <vt:i4>0</vt:i4>
      </vt:variant>
      <vt:variant>
        <vt:i4>5</vt:i4>
      </vt:variant>
      <vt:variant>
        <vt:lpwstr>https://www.google.com/alerts</vt:lpwstr>
      </vt:variant>
      <vt:variant>
        <vt:lpwstr/>
      </vt:variant>
      <vt:variant>
        <vt:i4>5832733</vt:i4>
      </vt:variant>
      <vt:variant>
        <vt:i4>465</vt:i4>
      </vt:variant>
      <vt:variant>
        <vt:i4>0</vt:i4>
      </vt:variant>
      <vt:variant>
        <vt:i4>5</vt:i4>
      </vt:variant>
      <vt:variant>
        <vt:lpwstr>https://developers.google.com/+/web/+1button/</vt:lpwstr>
      </vt:variant>
      <vt:variant>
        <vt:lpwstr/>
      </vt:variant>
      <vt:variant>
        <vt:i4>7274529</vt:i4>
      </vt:variant>
      <vt:variant>
        <vt:i4>462</vt:i4>
      </vt:variant>
      <vt:variant>
        <vt:i4>0</vt:i4>
      </vt:variant>
      <vt:variant>
        <vt:i4>5</vt:i4>
      </vt:variant>
      <vt:variant>
        <vt:lpwstr>http://support.addthis.com/customer/portal/articles/381237-third-party-buttons</vt:lpwstr>
      </vt:variant>
      <vt:variant>
        <vt:lpwstr>facebook-like</vt:lpwstr>
      </vt:variant>
      <vt:variant>
        <vt:i4>2162803</vt:i4>
      </vt:variant>
      <vt:variant>
        <vt:i4>459</vt:i4>
      </vt:variant>
      <vt:variant>
        <vt:i4>0</vt:i4>
      </vt:variant>
      <vt:variant>
        <vt:i4>5</vt:i4>
      </vt:variant>
      <vt:variant>
        <vt:lpwstr>http://www.cliffennico.com/</vt:lpwstr>
      </vt:variant>
      <vt:variant>
        <vt:lpwstr/>
      </vt:variant>
      <vt:variant>
        <vt:i4>4456526</vt:i4>
      </vt:variant>
      <vt:variant>
        <vt:i4>456</vt:i4>
      </vt:variant>
      <vt:variant>
        <vt:i4>0</vt:i4>
      </vt:variant>
      <vt:variant>
        <vt:i4>5</vt:i4>
      </vt:variant>
      <vt:variant>
        <vt:lpwstr>https://www.facebook.com/advertising/</vt:lpwstr>
      </vt:variant>
      <vt:variant>
        <vt:lpwstr/>
      </vt:variant>
      <vt:variant>
        <vt:i4>3014717</vt:i4>
      </vt:variant>
      <vt:variant>
        <vt:i4>453</vt:i4>
      </vt:variant>
      <vt:variant>
        <vt:i4>0</vt:i4>
      </vt:variant>
      <vt:variant>
        <vt:i4>5</vt:i4>
      </vt:variant>
      <vt:variant>
        <vt:lpwstr>http://www.launchrock.com/</vt:lpwstr>
      </vt:variant>
      <vt:variant>
        <vt:lpwstr/>
      </vt:variant>
      <vt:variant>
        <vt:i4>3735601</vt:i4>
      </vt:variant>
      <vt:variant>
        <vt:i4>450</vt:i4>
      </vt:variant>
      <vt:variant>
        <vt:i4>0</vt:i4>
      </vt:variant>
      <vt:variant>
        <vt:i4>5</vt:i4>
      </vt:variant>
      <vt:variant>
        <vt:lpwstr>http://www.officedepot.com/a/promo/cpd</vt:lpwstr>
      </vt:variant>
      <vt:variant>
        <vt:lpwstr/>
      </vt:variant>
      <vt:variant>
        <vt:i4>917578</vt:i4>
      </vt:variant>
      <vt:variant>
        <vt:i4>447</vt:i4>
      </vt:variant>
      <vt:variant>
        <vt:i4>0</vt:i4>
      </vt:variant>
      <vt:variant>
        <vt:i4>5</vt:i4>
      </vt:variant>
      <vt:variant>
        <vt:lpwstr>http://customprinting.officedepot.com/Business-Cards/CustomPrintingPrice.aspx</vt:lpwstr>
      </vt:variant>
      <vt:variant>
        <vt:lpwstr/>
      </vt:variant>
      <vt:variant>
        <vt:i4>7929953</vt:i4>
      </vt:variant>
      <vt:variant>
        <vt:i4>444</vt:i4>
      </vt:variant>
      <vt:variant>
        <vt:i4>0</vt:i4>
      </vt:variant>
      <vt:variant>
        <vt:i4>5</vt:i4>
      </vt:variant>
      <vt:variant>
        <vt:lpwstr>http://www.officedepot.com/a/design-print-and-ship</vt:lpwstr>
      </vt:variant>
      <vt:variant>
        <vt:lpwstr/>
      </vt:variant>
      <vt:variant>
        <vt:i4>3670057</vt:i4>
      </vt:variant>
      <vt:variant>
        <vt:i4>441</vt:i4>
      </vt:variant>
      <vt:variant>
        <vt:i4>0</vt:i4>
      </vt:variant>
      <vt:variant>
        <vt:i4>5</vt:i4>
      </vt:variant>
      <vt:variant>
        <vt:lpwstr>http://www.staples.com/PrintandCopy</vt:lpwstr>
      </vt:variant>
      <vt:variant>
        <vt:lpwstr/>
      </vt:variant>
      <vt:variant>
        <vt:i4>5242958</vt:i4>
      </vt:variant>
      <vt:variant>
        <vt:i4>438</vt:i4>
      </vt:variant>
      <vt:variant>
        <vt:i4>0</vt:i4>
      </vt:variant>
      <vt:variant>
        <vt:i4>5</vt:i4>
      </vt:variant>
      <vt:variant>
        <vt:lpwstr>http://www.printonline.fedex.com/</vt:lpwstr>
      </vt:variant>
      <vt:variant>
        <vt:lpwstr/>
      </vt:variant>
      <vt:variant>
        <vt:i4>8323108</vt:i4>
      </vt:variant>
      <vt:variant>
        <vt:i4>435</vt:i4>
      </vt:variant>
      <vt:variant>
        <vt:i4>0</vt:i4>
      </vt:variant>
      <vt:variant>
        <vt:i4>5</vt:i4>
      </vt:variant>
      <vt:variant>
        <vt:lpwstr>http://services.amazon.com/</vt:lpwstr>
      </vt:variant>
      <vt:variant>
        <vt:lpwstr/>
      </vt:variant>
      <vt:variant>
        <vt:i4>6291498</vt:i4>
      </vt:variant>
      <vt:variant>
        <vt:i4>432</vt:i4>
      </vt:variant>
      <vt:variant>
        <vt:i4>0</vt:i4>
      </vt:variant>
      <vt:variant>
        <vt:i4>5</vt:i4>
      </vt:variant>
      <vt:variant>
        <vt:lpwstr>http://www.back-offices.com/GCC</vt:lpwstr>
      </vt:variant>
      <vt:variant>
        <vt:lpwstr/>
      </vt:variant>
      <vt:variant>
        <vt:i4>786487</vt:i4>
      </vt:variant>
      <vt:variant>
        <vt:i4>429</vt:i4>
      </vt:variant>
      <vt:variant>
        <vt:i4>0</vt:i4>
      </vt:variant>
      <vt:variant>
        <vt:i4>5</vt:i4>
      </vt:variant>
      <vt:variant>
        <vt:lpwstr>mailto:name@YourCompany.com</vt:lpwstr>
      </vt:variant>
      <vt:variant>
        <vt:lpwstr/>
      </vt:variant>
      <vt:variant>
        <vt:i4>5767262</vt:i4>
      </vt:variant>
      <vt:variant>
        <vt:i4>408</vt:i4>
      </vt:variant>
      <vt:variant>
        <vt:i4>0</vt:i4>
      </vt:variant>
      <vt:variant>
        <vt:i4>5</vt:i4>
      </vt:variant>
      <vt:variant>
        <vt:lpwstr>http://www.google.com/images</vt:lpwstr>
      </vt:variant>
      <vt:variant>
        <vt:lpwstr/>
      </vt:variant>
      <vt:variant>
        <vt:i4>4980750</vt:i4>
      </vt:variant>
      <vt:variant>
        <vt:i4>405</vt:i4>
      </vt:variant>
      <vt:variant>
        <vt:i4>0</vt:i4>
      </vt:variant>
      <vt:variant>
        <vt:i4>5</vt:i4>
      </vt:variant>
      <vt:variant>
        <vt:lpwstr>http://www.colorexplorer.com/</vt:lpwstr>
      </vt:variant>
      <vt:variant>
        <vt:lpwstr/>
      </vt:variant>
      <vt:variant>
        <vt:i4>4128829</vt:i4>
      </vt:variant>
      <vt:variant>
        <vt:i4>402</vt:i4>
      </vt:variant>
      <vt:variant>
        <vt:i4>0</vt:i4>
      </vt:variant>
      <vt:variant>
        <vt:i4>5</vt:i4>
      </vt:variant>
      <vt:variant>
        <vt:lpwstr>http://www.google.com/webfonts</vt:lpwstr>
      </vt:variant>
      <vt:variant>
        <vt:lpwstr/>
      </vt:variant>
      <vt:variant>
        <vt:i4>7798834</vt:i4>
      </vt:variant>
      <vt:variant>
        <vt:i4>399</vt:i4>
      </vt:variant>
      <vt:variant>
        <vt:i4>0</vt:i4>
      </vt:variant>
      <vt:variant>
        <vt:i4>5</vt:i4>
      </vt:variant>
      <vt:variant>
        <vt:lpwstr>http://www.fontpicker.net/air/</vt:lpwstr>
      </vt:variant>
      <vt:variant>
        <vt:lpwstr/>
      </vt:variant>
      <vt:variant>
        <vt:i4>42</vt:i4>
      </vt:variant>
      <vt:variant>
        <vt:i4>396</vt:i4>
      </vt:variant>
      <vt:variant>
        <vt:i4>0</vt:i4>
      </vt:variant>
      <vt:variant>
        <vt:i4>5</vt:i4>
      </vt:variant>
      <vt:variant>
        <vt:lpwstr>mailto:YourName@YourCompany.com</vt:lpwstr>
      </vt:variant>
      <vt:variant>
        <vt:lpwstr/>
      </vt:variant>
      <vt:variant>
        <vt:i4>1245242</vt:i4>
      </vt:variant>
      <vt:variant>
        <vt:i4>393</vt:i4>
      </vt:variant>
      <vt:variant>
        <vt:i4>0</vt:i4>
      </vt:variant>
      <vt:variant>
        <vt:i4>5</vt:i4>
      </vt:variant>
      <vt:variant>
        <vt:lpwstr>mailto:PartyHardy@clubs.com</vt:lpwstr>
      </vt:variant>
      <vt:variant>
        <vt:lpwstr/>
      </vt:variant>
      <vt:variant>
        <vt:i4>3211297</vt:i4>
      </vt:variant>
      <vt:variant>
        <vt:i4>390</vt:i4>
      </vt:variant>
      <vt:variant>
        <vt:i4>0</vt:i4>
      </vt:variant>
      <vt:variant>
        <vt:i4>5</vt:i4>
      </vt:variant>
      <vt:variant>
        <vt:lpwstr>http://faxzero.com/</vt:lpwstr>
      </vt:variant>
      <vt:variant>
        <vt:lpwstr/>
      </vt:variant>
      <vt:variant>
        <vt:i4>2752623</vt:i4>
      </vt:variant>
      <vt:variant>
        <vt:i4>387</vt:i4>
      </vt:variant>
      <vt:variant>
        <vt:i4>0</vt:i4>
      </vt:variant>
      <vt:variant>
        <vt:i4>5</vt:i4>
      </vt:variant>
      <vt:variant>
        <vt:lpwstr>http://www.ringcentral.com/</vt:lpwstr>
      </vt:variant>
      <vt:variant>
        <vt:lpwstr/>
      </vt:variant>
      <vt:variant>
        <vt:i4>2752580</vt:i4>
      </vt:variant>
      <vt:variant>
        <vt:i4>384</vt:i4>
      </vt:variant>
      <vt:variant>
        <vt:i4>0</vt:i4>
      </vt:variant>
      <vt:variant>
        <vt:i4>5</vt:i4>
      </vt:variant>
      <vt:variant>
        <vt:lpwstr>G:\www.Nextiva.com</vt:lpwstr>
      </vt:variant>
      <vt:variant>
        <vt:lpwstr/>
      </vt:variant>
      <vt:variant>
        <vt:i4>2949164</vt:i4>
      </vt:variant>
      <vt:variant>
        <vt:i4>381</vt:i4>
      </vt:variant>
      <vt:variant>
        <vt:i4>0</vt:i4>
      </vt:variant>
      <vt:variant>
        <vt:i4>5</vt:i4>
      </vt:variant>
      <vt:variant>
        <vt:lpwstr>http://www.google.com/voice</vt:lpwstr>
      </vt:variant>
      <vt:variant>
        <vt:lpwstr/>
      </vt:variant>
      <vt:variant>
        <vt:i4>2752623</vt:i4>
      </vt:variant>
      <vt:variant>
        <vt:i4>378</vt:i4>
      </vt:variant>
      <vt:variant>
        <vt:i4>0</vt:i4>
      </vt:variant>
      <vt:variant>
        <vt:i4>5</vt:i4>
      </vt:variant>
      <vt:variant>
        <vt:lpwstr>http://www.ringcentral.com/</vt:lpwstr>
      </vt:variant>
      <vt:variant>
        <vt:lpwstr/>
      </vt:variant>
      <vt:variant>
        <vt:i4>5832732</vt:i4>
      </vt:variant>
      <vt:variant>
        <vt:i4>375</vt:i4>
      </vt:variant>
      <vt:variant>
        <vt:i4>0</vt:i4>
      </vt:variant>
      <vt:variant>
        <vt:i4>5</vt:i4>
      </vt:variant>
      <vt:variant>
        <vt:lpwstr>http://cerc.zoomprospector.com/main/tools/basicsearch.asp</vt:lpwstr>
      </vt:variant>
      <vt:variant>
        <vt:lpwstr/>
      </vt:variant>
      <vt:variant>
        <vt:i4>196685</vt:i4>
      </vt:variant>
      <vt:variant>
        <vt:i4>372</vt:i4>
      </vt:variant>
      <vt:variant>
        <vt:i4>0</vt:i4>
      </vt:variant>
      <vt:variant>
        <vt:i4>5</vt:i4>
      </vt:variant>
      <vt:variant>
        <vt:lpwstr>http://www.back-offices.com/</vt:lpwstr>
      </vt:variant>
      <vt:variant>
        <vt:lpwstr/>
      </vt:variant>
      <vt:variant>
        <vt:i4>4456529</vt:i4>
      </vt:variant>
      <vt:variant>
        <vt:i4>369</vt:i4>
      </vt:variant>
      <vt:variant>
        <vt:i4>0</vt:i4>
      </vt:variant>
      <vt:variant>
        <vt:i4>5</vt:i4>
      </vt:variant>
      <vt:variant>
        <vt:lpwstr>http://librarybestbets.fairfield.edu/management_subject_list</vt:lpwstr>
      </vt:variant>
      <vt:variant>
        <vt:lpwstr/>
      </vt:variant>
      <vt:variant>
        <vt:i4>6946861</vt:i4>
      </vt:variant>
      <vt:variant>
        <vt:i4>366</vt:i4>
      </vt:variant>
      <vt:variant>
        <vt:i4>0</vt:i4>
      </vt:variant>
      <vt:variant>
        <vt:i4>5</vt:i4>
      </vt:variant>
      <vt:variant>
        <vt:lpwstr>http://www.my.commnet.edu/</vt:lpwstr>
      </vt:variant>
      <vt:variant>
        <vt:lpwstr/>
      </vt:variant>
      <vt:variant>
        <vt:i4>2687029</vt:i4>
      </vt:variant>
      <vt:variant>
        <vt:i4>363</vt:i4>
      </vt:variant>
      <vt:variant>
        <vt:i4>0</vt:i4>
      </vt:variant>
      <vt:variant>
        <vt:i4>5</vt:i4>
      </vt:variant>
      <vt:variant>
        <vt:lpwstr>http://www.cga.ct.gov/2011/pub/chap219.htm</vt:lpwstr>
      </vt:variant>
      <vt:variant>
        <vt:lpwstr>Sec12-412.htm</vt:lpwstr>
      </vt:variant>
      <vt:variant>
        <vt:i4>2359399</vt:i4>
      </vt:variant>
      <vt:variant>
        <vt:i4>357</vt:i4>
      </vt:variant>
      <vt:variant>
        <vt:i4>0</vt:i4>
      </vt:variant>
      <vt:variant>
        <vt:i4>5</vt:i4>
      </vt:variant>
      <vt:variant>
        <vt:lpwstr>http://www.hrblock.com/free-tax-tips-calculators/index.html</vt:lpwstr>
      </vt:variant>
      <vt:variant>
        <vt:lpwstr/>
      </vt:variant>
      <vt:variant>
        <vt:i4>4849695</vt:i4>
      </vt:variant>
      <vt:variant>
        <vt:i4>345</vt:i4>
      </vt:variant>
      <vt:variant>
        <vt:i4>0</vt:i4>
      </vt:variant>
      <vt:variant>
        <vt:i4>5</vt:i4>
      </vt:variant>
      <vt:variant>
        <vt:lpwstr>http://www.cacoo.com/</vt:lpwstr>
      </vt:variant>
      <vt:variant>
        <vt:lpwstr/>
      </vt:variant>
      <vt:variant>
        <vt:i4>2752625</vt:i4>
      </vt:variant>
      <vt:variant>
        <vt:i4>342</vt:i4>
      </vt:variant>
      <vt:variant>
        <vt:i4>0</vt:i4>
      </vt:variant>
      <vt:variant>
        <vt:i4>5</vt:i4>
      </vt:variant>
      <vt:variant>
        <vt:lpwstr>http://www.businessmodelgeneration.com/</vt:lpwstr>
      </vt:variant>
      <vt:variant>
        <vt:lpwstr/>
      </vt:variant>
      <vt:variant>
        <vt:i4>8257641</vt:i4>
      </vt:variant>
      <vt:variant>
        <vt:i4>336</vt:i4>
      </vt:variant>
      <vt:variant>
        <vt:i4>0</vt:i4>
      </vt:variant>
      <vt:variant>
        <vt:i4>5</vt:i4>
      </vt:variant>
      <vt:variant>
        <vt:lpwstr>https://drive.google.com/templates?view=public</vt:lpwstr>
      </vt:variant>
      <vt:variant>
        <vt:lpwstr/>
      </vt:variant>
      <vt:variant>
        <vt:i4>4784153</vt:i4>
      </vt:variant>
      <vt:variant>
        <vt:i4>333</vt:i4>
      </vt:variant>
      <vt:variant>
        <vt:i4>0</vt:i4>
      </vt:variant>
      <vt:variant>
        <vt:i4>5</vt:i4>
      </vt:variant>
      <vt:variant>
        <vt:lpwstr>http://www.drive.google.com/</vt:lpwstr>
      </vt:variant>
      <vt:variant>
        <vt:lpwstr/>
      </vt:variant>
      <vt:variant>
        <vt:i4>2818103</vt:i4>
      </vt:variant>
      <vt:variant>
        <vt:i4>330</vt:i4>
      </vt:variant>
      <vt:variant>
        <vt:i4>0</vt:i4>
      </vt:variant>
      <vt:variant>
        <vt:i4>5</vt:i4>
      </vt:variant>
      <vt:variant>
        <vt:lpwstr>http://youtu.be/QoAOzMTLP5s</vt:lpwstr>
      </vt:variant>
      <vt:variant>
        <vt:lpwstr/>
      </vt:variant>
      <vt:variant>
        <vt:i4>6750247</vt:i4>
      </vt:variant>
      <vt:variant>
        <vt:i4>327</vt:i4>
      </vt:variant>
      <vt:variant>
        <vt:i4>0</vt:i4>
      </vt:variant>
      <vt:variant>
        <vt:i4>5</vt:i4>
      </vt:variant>
      <vt:variant>
        <vt:lpwstr>http://www.back-offices.com/college</vt:lpwstr>
      </vt:variant>
      <vt:variant>
        <vt:lpwstr/>
      </vt:variant>
      <vt:variant>
        <vt:i4>2162731</vt:i4>
      </vt:variant>
      <vt:variant>
        <vt:i4>324</vt:i4>
      </vt:variant>
      <vt:variant>
        <vt:i4>0</vt:i4>
      </vt:variant>
      <vt:variant>
        <vt:i4>5</vt:i4>
      </vt:variant>
      <vt:variant>
        <vt:lpwstr>https://support.google.com/consumersurveys/</vt:lpwstr>
      </vt:variant>
      <vt:variant>
        <vt:lpwstr/>
      </vt:variant>
      <vt:variant>
        <vt:i4>4194369</vt:i4>
      </vt:variant>
      <vt:variant>
        <vt:i4>321</vt:i4>
      </vt:variant>
      <vt:variant>
        <vt:i4>0</vt:i4>
      </vt:variant>
      <vt:variant>
        <vt:i4>5</vt:i4>
      </vt:variant>
      <vt:variant>
        <vt:lpwstr>http://www.hoovers.com/mktsem/access-all-businesses.html</vt:lpwstr>
      </vt:variant>
      <vt:variant>
        <vt:lpwstr/>
      </vt:variant>
      <vt:variant>
        <vt:i4>5308505</vt:i4>
      </vt:variant>
      <vt:variant>
        <vt:i4>318</vt:i4>
      </vt:variant>
      <vt:variant>
        <vt:i4>0</vt:i4>
      </vt:variant>
      <vt:variant>
        <vt:i4>5</vt:i4>
      </vt:variant>
      <vt:variant>
        <vt:lpwstr>http://www.google.com/Patents</vt:lpwstr>
      </vt:variant>
      <vt:variant>
        <vt:lpwstr/>
      </vt:variant>
      <vt:variant>
        <vt:i4>3604517</vt:i4>
      </vt:variant>
      <vt:variant>
        <vt:i4>315</vt:i4>
      </vt:variant>
      <vt:variant>
        <vt:i4>0</vt:i4>
      </vt:variant>
      <vt:variant>
        <vt:i4>5</vt:i4>
      </vt:variant>
      <vt:variant>
        <vt:lpwstr>http://www.bizbuysell.com/</vt:lpwstr>
      </vt:variant>
      <vt:variant>
        <vt:lpwstr/>
      </vt:variant>
      <vt:variant>
        <vt:i4>5636161</vt:i4>
      </vt:variant>
      <vt:variant>
        <vt:i4>312</vt:i4>
      </vt:variant>
      <vt:variant>
        <vt:i4>0</vt:i4>
      </vt:variant>
      <vt:variant>
        <vt:i4>5</vt:i4>
      </vt:variant>
      <vt:variant>
        <vt:lpwstr>http://www.businessmart.com/</vt:lpwstr>
      </vt:variant>
      <vt:variant>
        <vt:lpwstr/>
      </vt:variant>
      <vt:variant>
        <vt:i4>3276912</vt:i4>
      </vt:variant>
      <vt:variant>
        <vt:i4>309</vt:i4>
      </vt:variant>
      <vt:variant>
        <vt:i4>0</vt:i4>
      </vt:variant>
      <vt:variant>
        <vt:i4>5</vt:i4>
      </vt:variant>
      <vt:variant>
        <vt:lpwstr>http://www.mediafinder.com/</vt:lpwstr>
      </vt:variant>
      <vt:variant>
        <vt:lpwstr/>
      </vt:variant>
      <vt:variant>
        <vt:i4>4980801</vt:i4>
      </vt:variant>
      <vt:variant>
        <vt:i4>306</vt:i4>
      </vt:variant>
      <vt:variant>
        <vt:i4>0</vt:i4>
      </vt:variant>
      <vt:variant>
        <vt:i4>5</vt:i4>
      </vt:variant>
      <vt:variant>
        <vt:lpwstr>http://www.seniorpeoplemeet.com/</vt:lpwstr>
      </vt:variant>
      <vt:variant>
        <vt:lpwstr/>
      </vt:variant>
      <vt:variant>
        <vt:i4>5308511</vt:i4>
      </vt:variant>
      <vt:variant>
        <vt:i4>12</vt:i4>
      </vt:variant>
      <vt:variant>
        <vt:i4>0</vt:i4>
      </vt:variant>
      <vt:variant>
        <vt:i4>5</vt:i4>
      </vt:variant>
      <vt:variant>
        <vt:lpwstr>http://www.askthevc.com/</vt:lpwstr>
      </vt:variant>
      <vt:variant>
        <vt:lpwstr/>
      </vt:variant>
      <vt:variant>
        <vt:i4>2424885</vt:i4>
      </vt:variant>
      <vt:variant>
        <vt:i4>9</vt:i4>
      </vt:variant>
      <vt:variant>
        <vt:i4>0</vt:i4>
      </vt:variant>
      <vt:variant>
        <vt:i4>5</vt:i4>
      </vt:variant>
      <vt:variant>
        <vt:lpwstr>http://www.askthevc.com/wp/archives/2007/01/how-to-incentivize-employees-in-a-llc-context.html</vt:lpwstr>
      </vt:variant>
      <vt:variant>
        <vt:lpwstr/>
      </vt:variant>
      <vt:variant>
        <vt:i4>5570564</vt:i4>
      </vt:variant>
      <vt:variant>
        <vt:i4>6</vt:i4>
      </vt:variant>
      <vt:variant>
        <vt:i4>0</vt:i4>
      </vt:variant>
      <vt:variant>
        <vt:i4>5</vt:i4>
      </vt:variant>
      <vt:variant>
        <vt:lpwstr>http://www.askthevc.com/wp/archives/2007/05/compensation-in-venture-backed-companies-before-they-raise-money.html</vt:lpwstr>
      </vt:variant>
      <vt:variant>
        <vt:lpwstr/>
      </vt:variant>
      <vt:variant>
        <vt:i4>2162721</vt:i4>
      </vt:variant>
      <vt:variant>
        <vt:i4>3</vt:i4>
      </vt:variant>
      <vt:variant>
        <vt:i4>0</vt:i4>
      </vt:variant>
      <vt:variant>
        <vt:i4>5</vt:i4>
      </vt:variant>
      <vt:variant>
        <vt:lpwstr>http://www.techtransfer.harvard.edu/inventions/ip/software/compare/</vt:lpwstr>
      </vt:variant>
      <vt:variant>
        <vt:lpwstr/>
      </vt:variant>
      <vt:variant>
        <vt:i4>917616</vt:i4>
      </vt:variant>
      <vt:variant>
        <vt:i4>0</vt:i4>
      </vt:variant>
      <vt:variant>
        <vt:i4>0</vt:i4>
      </vt:variant>
      <vt:variant>
        <vt:i4>5</vt:i4>
      </vt:variant>
      <vt:variant>
        <vt:lpwstr>mailto:iplawclinic@law.uconn.edu</vt:lpwstr>
      </vt:variant>
      <vt:variant>
        <vt:lpwstr/>
      </vt:variant>
      <vt:variant>
        <vt:i4>4915313</vt:i4>
      </vt:variant>
      <vt:variant>
        <vt:i4>-1</vt:i4>
      </vt:variant>
      <vt:variant>
        <vt:i4>1165</vt:i4>
      </vt:variant>
      <vt:variant>
        <vt:i4>1</vt:i4>
      </vt:variant>
      <vt:variant>
        <vt:lpwstr>http://thinkofthat.net/blog/wp-content/uploads/2012/08/Coca-Cola_logo1-e1345477767942.jpg</vt:lpwstr>
      </vt:variant>
      <vt:variant>
        <vt:lpwstr/>
      </vt:variant>
      <vt:variant>
        <vt:i4>4849749</vt:i4>
      </vt:variant>
      <vt:variant>
        <vt:i4>-1</vt:i4>
      </vt:variant>
      <vt:variant>
        <vt:i4>1171</vt:i4>
      </vt:variant>
      <vt:variant>
        <vt:i4>1</vt:i4>
      </vt:variant>
      <vt:variant>
        <vt:lpwstr>http://31.media.tumblr.com/tumblr_lpk2pcaY8I1qbumt5o1_500.jpg</vt:lpwstr>
      </vt:variant>
      <vt:variant>
        <vt:lpwstr/>
      </vt:variant>
      <vt:variant>
        <vt:i4>5439559</vt:i4>
      </vt:variant>
      <vt:variant>
        <vt:i4>-1</vt:i4>
      </vt:variant>
      <vt:variant>
        <vt:i4>1173</vt:i4>
      </vt:variant>
      <vt:variant>
        <vt:i4>1</vt:i4>
      </vt:variant>
      <vt:variant>
        <vt:lpwstr>http://img.gawkerassets.com/img/17vqc75cpe6cejpg/original.jpg</vt:lpwstr>
      </vt:variant>
      <vt:variant>
        <vt:lpwstr/>
      </vt:variant>
      <vt:variant>
        <vt:i4>4587529</vt:i4>
      </vt:variant>
      <vt:variant>
        <vt:i4>-1</vt:i4>
      </vt:variant>
      <vt:variant>
        <vt:i4>1174</vt:i4>
      </vt:variant>
      <vt:variant>
        <vt:i4>1</vt:i4>
      </vt:variant>
      <vt:variant>
        <vt:lpwstr>http://lawprofessors.typepad.com/.a/6a00d8341bfae553ef0168e5672162970c-pi</vt:lpwstr>
      </vt:variant>
      <vt:variant>
        <vt:lpwstr/>
      </vt:variant>
      <vt:variant>
        <vt:i4>851976</vt:i4>
      </vt:variant>
      <vt:variant>
        <vt:i4>-1</vt:i4>
      </vt:variant>
      <vt:variant>
        <vt:i4>1212</vt:i4>
      </vt:variant>
      <vt:variant>
        <vt:i4>1</vt:i4>
      </vt:variant>
      <vt:variant>
        <vt:lpwstr>http://blog.errantsurf.com/wp-content/uploads/2012/08/Guess-thats-why-they-call-it-the-blues-1941.jpg</vt:lpwstr>
      </vt:variant>
      <vt:variant>
        <vt:lpwstr/>
      </vt:variant>
      <vt:variant>
        <vt:i4>6946886</vt:i4>
      </vt:variant>
      <vt:variant>
        <vt:i4>-1</vt:i4>
      </vt:variant>
      <vt:variant>
        <vt:i4>1301</vt:i4>
      </vt:variant>
      <vt:variant>
        <vt:i4>1</vt:i4>
      </vt:variant>
      <vt:variant>
        <vt:lpwstr>http://1.bp.blogspot.com/-v20H4E_QIOo/TbE7sf9C-TI/AAAAAAAAADY/uhRbpDsCMyg/s400/business+model+canvas+by+Osterwalder+and+Pigneur.jpg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 236					NAME ________________________________</dc:title>
  <dc:subject/>
  <dc:creator>Mike Roer</dc:creator>
  <cp:keywords/>
  <dc:description/>
  <cp:lastModifiedBy>Mike Roer</cp:lastModifiedBy>
  <cp:revision>29</cp:revision>
  <cp:lastPrinted>2025-07-27T15:52:00Z</cp:lastPrinted>
  <dcterms:created xsi:type="dcterms:W3CDTF">2025-08-09T18:14:00Z</dcterms:created>
  <dcterms:modified xsi:type="dcterms:W3CDTF">2025-08-18T14:58:00Z</dcterms:modified>
</cp:coreProperties>
</file>