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3C7C" w14:textId="73BB9279" w:rsidR="006F5A02" w:rsidRPr="00EE0437" w:rsidRDefault="00F63CEC" w:rsidP="00CD7A5E">
      <w:pPr>
        <w:jc w:val="center"/>
        <w:rPr>
          <w:rFonts w:cstheme="minorHAnsi"/>
          <w:b/>
          <w:bCs/>
          <w:u w:val="single"/>
        </w:rPr>
      </w:pPr>
      <w:r w:rsidRPr="00EE0437">
        <w:rPr>
          <w:rFonts w:cstheme="minorHAnsi"/>
          <w:b/>
          <w:bCs/>
          <w:u w:val="single"/>
        </w:rPr>
        <w:t xml:space="preserve">Safeguarding </w:t>
      </w:r>
      <w:r w:rsidR="00EB1A63" w:rsidRPr="00EE0437">
        <w:rPr>
          <w:rFonts w:cstheme="minorHAnsi"/>
          <w:b/>
          <w:bCs/>
          <w:u w:val="single"/>
        </w:rPr>
        <w:t>Children’s</w:t>
      </w:r>
      <w:r w:rsidRPr="00EE0437">
        <w:rPr>
          <w:rFonts w:cstheme="minorHAnsi"/>
          <w:b/>
          <w:bCs/>
          <w:u w:val="single"/>
        </w:rPr>
        <w:t xml:space="preserve"> Policy</w:t>
      </w:r>
    </w:p>
    <w:p w14:paraId="7F46B9A0" w14:textId="4F5AB37D" w:rsidR="00F63CEC" w:rsidRPr="00EE0437" w:rsidRDefault="00F63CEC" w:rsidP="00CD7A5E">
      <w:pPr>
        <w:jc w:val="center"/>
        <w:rPr>
          <w:rFonts w:cstheme="minorHAnsi"/>
          <w:b/>
          <w:bCs/>
          <w:u w:val="single"/>
        </w:rPr>
      </w:pPr>
      <w:r w:rsidRPr="00EE0437">
        <w:rPr>
          <w:rFonts w:cstheme="minorHAnsi"/>
          <w:b/>
          <w:bCs/>
          <w:u w:val="single"/>
        </w:rPr>
        <w:t>For</w:t>
      </w:r>
    </w:p>
    <w:p w14:paraId="65A4931B" w14:textId="7DEF112F" w:rsidR="00F63CEC" w:rsidRPr="00EE0437" w:rsidRDefault="00F63CEC" w:rsidP="00CD7A5E">
      <w:pPr>
        <w:jc w:val="center"/>
        <w:rPr>
          <w:rFonts w:cstheme="minorHAnsi"/>
          <w:b/>
          <w:bCs/>
          <w:u w:val="single"/>
        </w:rPr>
      </w:pPr>
      <w:r w:rsidRPr="00EE0437">
        <w:rPr>
          <w:rFonts w:cstheme="minorHAnsi"/>
          <w:b/>
          <w:bCs/>
          <w:u w:val="single"/>
        </w:rPr>
        <w:t xml:space="preserve">Higher Up Club Limited </w:t>
      </w:r>
      <w:r w:rsidR="00CC09D2" w:rsidRPr="00EE0437">
        <w:rPr>
          <w:rFonts w:cstheme="minorHAnsi"/>
          <w:b/>
          <w:bCs/>
          <w:u w:val="single"/>
        </w:rPr>
        <w:t>T/A Club Edge</w:t>
      </w:r>
    </w:p>
    <w:p w14:paraId="3DA33E56" w14:textId="24060603" w:rsidR="00EB1A63" w:rsidRPr="00CD7A5E" w:rsidRDefault="00EB1A63" w:rsidP="00CD7A5E">
      <w:pPr>
        <w:jc w:val="center"/>
        <w:rPr>
          <w:rFonts w:cstheme="minorHAnsi"/>
          <w:b/>
          <w:bCs/>
          <w:u w:val="single"/>
        </w:rPr>
      </w:pPr>
      <w:r w:rsidRPr="00CD7A5E">
        <w:rPr>
          <w:rFonts w:cstheme="minorHAnsi"/>
          <w:b/>
          <w:bCs/>
          <w:u w:val="single"/>
        </w:rPr>
        <w:t>Introduction</w:t>
      </w:r>
    </w:p>
    <w:p w14:paraId="16215E29" w14:textId="777D8972" w:rsidR="00EB1A63" w:rsidRPr="004003FA" w:rsidRDefault="00EB1A63" w:rsidP="00CD7A5E">
      <w:pPr>
        <w:pStyle w:val="ListParagraph"/>
        <w:numPr>
          <w:ilvl w:val="0"/>
          <w:numId w:val="1"/>
        </w:numPr>
        <w:rPr>
          <w:rFonts w:cstheme="minorHAnsi"/>
        </w:rPr>
      </w:pPr>
      <w:r w:rsidRPr="004003FA">
        <w:rPr>
          <w:rFonts w:cstheme="minorHAnsi"/>
        </w:rPr>
        <w:t>Higher Up Club Ltd (The Company) is a company run for the following purposes:</w:t>
      </w:r>
    </w:p>
    <w:p w14:paraId="6038C361" w14:textId="7CAC4A8F" w:rsidR="00EB1A63" w:rsidRPr="004003FA" w:rsidRDefault="00EB1A63" w:rsidP="00CD7A5E">
      <w:pPr>
        <w:pStyle w:val="ListParagraph"/>
        <w:rPr>
          <w:rFonts w:cstheme="minorHAnsi"/>
        </w:rPr>
      </w:pPr>
    </w:p>
    <w:p w14:paraId="78B5467C" w14:textId="5FD2022A" w:rsidR="00EB1A63" w:rsidRPr="004003FA" w:rsidRDefault="00EB1A63" w:rsidP="00CD7A5E">
      <w:pPr>
        <w:pStyle w:val="ListParagraph"/>
        <w:rPr>
          <w:rFonts w:cstheme="minorHAnsi"/>
        </w:rPr>
      </w:pPr>
      <w:r w:rsidRPr="004003FA">
        <w:rPr>
          <w:rFonts w:cstheme="minorHAnsi"/>
        </w:rPr>
        <w:t xml:space="preserve">Higher Up Club will provide wrap around care services for local families. </w:t>
      </w:r>
      <w:r w:rsidR="00743F8F" w:rsidRPr="004003FA">
        <w:rPr>
          <w:rFonts w:cstheme="minorHAnsi"/>
        </w:rPr>
        <w:t xml:space="preserve">This includes a </w:t>
      </w:r>
      <w:r w:rsidRPr="004003FA">
        <w:rPr>
          <w:rFonts w:cstheme="minorHAnsi"/>
        </w:rPr>
        <w:t>holiday club for children who are in year one</w:t>
      </w:r>
      <w:r w:rsidR="0070204F" w:rsidRPr="004003FA">
        <w:rPr>
          <w:rFonts w:cstheme="minorHAnsi"/>
        </w:rPr>
        <w:t xml:space="preserve"> (able to attend the holiday camp from August 31</w:t>
      </w:r>
      <w:r w:rsidR="0070204F" w:rsidRPr="004003FA">
        <w:rPr>
          <w:rFonts w:cstheme="minorHAnsi"/>
          <w:vertAlign w:val="superscript"/>
        </w:rPr>
        <w:t>st</w:t>
      </w:r>
      <w:r w:rsidR="0070204F" w:rsidRPr="004003FA">
        <w:rPr>
          <w:rFonts w:cstheme="minorHAnsi"/>
        </w:rPr>
        <w:t xml:space="preserve"> after 5</w:t>
      </w:r>
      <w:r w:rsidR="0070204F" w:rsidRPr="004003FA">
        <w:rPr>
          <w:rFonts w:cstheme="minorHAnsi"/>
          <w:vertAlign w:val="superscript"/>
        </w:rPr>
        <w:t>th</w:t>
      </w:r>
      <w:r w:rsidR="0070204F" w:rsidRPr="004003FA">
        <w:rPr>
          <w:rFonts w:cstheme="minorHAnsi"/>
        </w:rPr>
        <w:t xml:space="preserve"> birthday)</w:t>
      </w:r>
      <w:r w:rsidRPr="004003FA">
        <w:rPr>
          <w:rFonts w:cstheme="minorHAnsi"/>
        </w:rPr>
        <w:t xml:space="preserve"> up to the age of 10 years.</w:t>
      </w:r>
    </w:p>
    <w:p w14:paraId="229534C5" w14:textId="511623DC" w:rsidR="00EB1A63" w:rsidRPr="004003FA" w:rsidRDefault="00EB1A63" w:rsidP="00CD7A5E">
      <w:pPr>
        <w:pStyle w:val="ListParagraph"/>
        <w:rPr>
          <w:rFonts w:cstheme="minorHAnsi"/>
        </w:rPr>
      </w:pPr>
    </w:p>
    <w:p w14:paraId="527DE744" w14:textId="4546E21E" w:rsidR="00EB1A63" w:rsidRPr="004003FA" w:rsidRDefault="00EB1A63" w:rsidP="00CD7A5E">
      <w:pPr>
        <w:pStyle w:val="ListParagraph"/>
        <w:rPr>
          <w:rFonts w:cstheme="minorHAnsi"/>
        </w:rPr>
      </w:pPr>
      <w:r w:rsidRPr="004003FA">
        <w:rPr>
          <w:rFonts w:cstheme="minorHAnsi"/>
        </w:rPr>
        <w:t>The company is based at:</w:t>
      </w:r>
    </w:p>
    <w:p w14:paraId="4B5D7788" w14:textId="5BBF860E" w:rsidR="00EB1A63" w:rsidRPr="004003FA" w:rsidRDefault="00EB1A63" w:rsidP="00CD7A5E">
      <w:pPr>
        <w:pStyle w:val="ListParagraph"/>
        <w:rPr>
          <w:rFonts w:cstheme="minorHAnsi"/>
        </w:rPr>
      </w:pPr>
    </w:p>
    <w:p w14:paraId="5D86A545" w14:textId="22932F8F" w:rsidR="00EB1A63" w:rsidRPr="004003FA" w:rsidRDefault="00EB1A63" w:rsidP="00CD7A5E">
      <w:pPr>
        <w:pStyle w:val="ListParagraph"/>
        <w:rPr>
          <w:rFonts w:cstheme="minorHAnsi"/>
        </w:rPr>
      </w:pPr>
      <w:r w:rsidRPr="004003FA">
        <w:rPr>
          <w:rFonts w:cstheme="minorHAnsi"/>
        </w:rPr>
        <w:t>The Edge Play gym</w:t>
      </w:r>
    </w:p>
    <w:p w14:paraId="0394480F" w14:textId="57732133" w:rsidR="00EB1A63" w:rsidRPr="004003FA" w:rsidRDefault="00EB1A63" w:rsidP="00CD7A5E">
      <w:pPr>
        <w:pStyle w:val="ListParagraph"/>
        <w:rPr>
          <w:rFonts w:cstheme="minorHAnsi"/>
        </w:rPr>
      </w:pPr>
      <w:r w:rsidRPr="004003FA">
        <w:rPr>
          <w:rFonts w:cstheme="minorHAnsi"/>
        </w:rPr>
        <w:t>St Martins Buildings</w:t>
      </w:r>
    </w:p>
    <w:p w14:paraId="63D907B9" w14:textId="76CD755E" w:rsidR="00EB1A63" w:rsidRPr="004003FA" w:rsidRDefault="00EB1A63" w:rsidP="00CD7A5E">
      <w:pPr>
        <w:pStyle w:val="ListParagraph"/>
        <w:rPr>
          <w:rFonts w:cstheme="minorHAnsi"/>
        </w:rPr>
      </w:pPr>
      <w:r w:rsidRPr="004003FA">
        <w:rPr>
          <w:rFonts w:cstheme="minorHAnsi"/>
        </w:rPr>
        <w:t>Church Lane</w:t>
      </w:r>
    </w:p>
    <w:p w14:paraId="18FCB88A" w14:textId="431CA12B" w:rsidR="00EB1A63" w:rsidRPr="004003FA" w:rsidRDefault="00EB1A63" w:rsidP="00CD7A5E">
      <w:pPr>
        <w:pStyle w:val="ListParagraph"/>
        <w:rPr>
          <w:rFonts w:cstheme="minorHAnsi"/>
        </w:rPr>
      </w:pPr>
      <w:r w:rsidRPr="004003FA">
        <w:rPr>
          <w:rFonts w:cstheme="minorHAnsi"/>
        </w:rPr>
        <w:t>Brighouse</w:t>
      </w:r>
    </w:p>
    <w:p w14:paraId="0A868EA0" w14:textId="77777777" w:rsidR="0050309E" w:rsidRPr="004003FA" w:rsidRDefault="00EB1A63" w:rsidP="00CD7A5E">
      <w:pPr>
        <w:pStyle w:val="ListParagraph"/>
        <w:rPr>
          <w:rFonts w:cstheme="minorHAnsi"/>
        </w:rPr>
      </w:pPr>
      <w:r w:rsidRPr="004003FA">
        <w:rPr>
          <w:rFonts w:cstheme="minorHAnsi"/>
        </w:rPr>
        <w:t>HD6 1AT</w:t>
      </w:r>
    </w:p>
    <w:p w14:paraId="21F948CE" w14:textId="388612A8" w:rsidR="00EB1A63" w:rsidRPr="004003FA" w:rsidRDefault="00EB1A63" w:rsidP="00CD7A5E">
      <w:pPr>
        <w:pStyle w:val="ListParagraph"/>
        <w:rPr>
          <w:rFonts w:cstheme="minorHAnsi"/>
        </w:rPr>
      </w:pPr>
      <w:r w:rsidRPr="004003FA">
        <w:rPr>
          <w:rFonts w:cstheme="minorHAnsi"/>
        </w:rPr>
        <w:t xml:space="preserve">Company Number </w:t>
      </w:r>
      <w:r w:rsidR="00A574CC" w:rsidRPr="004003FA">
        <w:rPr>
          <w:rFonts w:cstheme="minorHAnsi"/>
        </w:rPr>
        <w:t>13308354</w:t>
      </w:r>
    </w:p>
    <w:p w14:paraId="7789E8D4" w14:textId="00B5F35F" w:rsidR="00A574CC" w:rsidRPr="004003FA" w:rsidRDefault="00A574CC" w:rsidP="00CD7A5E">
      <w:pPr>
        <w:pStyle w:val="ListParagraph"/>
        <w:rPr>
          <w:rFonts w:cstheme="minorHAnsi"/>
        </w:rPr>
      </w:pPr>
    </w:p>
    <w:p w14:paraId="5F463BC8" w14:textId="3C9AE64C" w:rsidR="00A574CC" w:rsidRPr="004003FA" w:rsidRDefault="00A574CC" w:rsidP="00CD7A5E">
      <w:pPr>
        <w:pStyle w:val="ListParagraph"/>
        <w:rPr>
          <w:rFonts w:cstheme="minorHAnsi"/>
        </w:rPr>
      </w:pPr>
      <w:r w:rsidRPr="004003FA">
        <w:rPr>
          <w:rFonts w:cstheme="minorHAnsi"/>
        </w:rPr>
        <w:t xml:space="preserve">The company has adopted this safeguarding children’s policy and expects every adult working or volunteering at Club Edge </w:t>
      </w:r>
      <w:r w:rsidR="00243270" w:rsidRPr="004003FA">
        <w:rPr>
          <w:rFonts w:cstheme="minorHAnsi"/>
        </w:rPr>
        <w:t>to</w:t>
      </w:r>
      <w:r w:rsidRPr="004003FA">
        <w:rPr>
          <w:rFonts w:cstheme="minorHAnsi"/>
        </w:rPr>
        <w:t xml:space="preserve"> comply with </w:t>
      </w:r>
      <w:r w:rsidR="00243270" w:rsidRPr="004003FA">
        <w:rPr>
          <w:rFonts w:cstheme="minorHAnsi"/>
        </w:rPr>
        <w:t>this policy</w:t>
      </w:r>
      <w:r w:rsidRPr="004003FA">
        <w:rPr>
          <w:rFonts w:cstheme="minorHAnsi"/>
        </w:rPr>
        <w:t>. Consequently, this policy shall apply to all staff, managers, trustees, directors, volunteers, students or anyone working on behalf of the company.</w:t>
      </w:r>
    </w:p>
    <w:p w14:paraId="5FB95742" w14:textId="64556F4B" w:rsidR="00A574CC" w:rsidRPr="004003FA" w:rsidRDefault="00A574CC" w:rsidP="00CD7A5E">
      <w:pPr>
        <w:pStyle w:val="ListParagraph"/>
        <w:rPr>
          <w:rFonts w:cstheme="minorHAnsi"/>
        </w:rPr>
      </w:pPr>
    </w:p>
    <w:p w14:paraId="3C9B74CD" w14:textId="01A428E6" w:rsidR="00A574CC" w:rsidRPr="004003FA" w:rsidRDefault="00A574CC" w:rsidP="00CD7A5E">
      <w:pPr>
        <w:pStyle w:val="ListParagraph"/>
        <w:numPr>
          <w:ilvl w:val="0"/>
          <w:numId w:val="1"/>
        </w:numPr>
        <w:rPr>
          <w:rFonts w:cstheme="minorHAnsi"/>
          <w:b/>
          <w:bCs/>
        </w:rPr>
      </w:pPr>
      <w:r w:rsidRPr="004003FA">
        <w:rPr>
          <w:rFonts w:cstheme="minorHAnsi"/>
          <w:b/>
          <w:bCs/>
        </w:rPr>
        <w:t>Purpose of the policy</w:t>
      </w:r>
    </w:p>
    <w:p w14:paraId="11C1B32F" w14:textId="3C5FB893" w:rsidR="00A574CC" w:rsidRPr="004003FA" w:rsidRDefault="00A574CC" w:rsidP="00CD7A5E">
      <w:pPr>
        <w:pStyle w:val="ListParagraph"/>
        <w:numPr>
          <w:ilvl w:val="0"/>
          <w:numId w:val="2"/>
        </w:numPr>
        <w:rPr>
          <w:rFonts w:cstheme="minorHAnsi"/>
        </w:rPr>
      </w:pPr>
      <w:r w:rsidRPr="004003FA">
        <w:rPr>
          <w:rFonts w:cstheme="minorHAnsi"/>
        </w:rPr>
        <w:t>This policy is intended to protect children and young people who receive any service from us. Including those who are the children of adults who receive services from us.</w:t>
      </w:r>
    </w:p>
    <w:p w14:paraId="7AEE9E96" w14:textId="1ADC17A2" w:rsidR="00A574CC" w:rsidRPr="004003FA" w:rsidRDefault="00A574CC" w:rsidP="00CD7A5E">
      <w:pPr>
        <w:pStyle w:val="ListParagraph"/>
        <w:numPr>
          <w:ilvl w:val="0"/>
          <w:numId w:val="2"/>
        </w:numPr>
        <w:rPr>
          <w:rFonts w:cstheme="minorHAnsi"/>
        </w:rPr>
      </w:pPr>
      <w:r w:rsidRPr="004003FA">
        <w:rPr>
          <w:rFonts w:cstheme="minorHAnsi"/>
        </w:rPr>
        <w:t>The company believes that no child or young person should experience abuse or harm and are committed to the protection of children and young people and this policy is intended to provide guidance and overarching principles</w:t>
      </w:r>
      <w:r w:rsidR="000A2565" w:rsidRPr="004003FA">
        <w:rPr>
          <w:rFonts w:cstheme="minorHAnsi"/>
        </w:rPr>
        <w:t xml:space="preserve"> to those who represent us as volunteers or staff to guide our approach to child protection and safeguarding.</w:t>
      </w:r>
    </w:p>
    <w:p w14:paraId="08835003" w14:textId="77777777" w:rsidR="00CC09D2" w:rsidRPr="004003FA" w:rsidRDefault="00CC09D2" w:rsidP="00CD7A5E">
      <w:pPr>
        <w:pStyle w:val="ListParagraph"/>
        <w:ind w:left="1440"/>
        <w:rPr>
          <w:rFonts w:cstheme="minorHAnsi"/>
        </w:rPr>
      </w:pPr>
    </w:p>
    <w:p w14:paraId="6D222691" w14:textId="30A1325F" w:rsidR="00A574CC" w:rsidRPr="004003FA" w:rsidRDefault="00CC09D2" w:rsidP="00CD7A5E">
      <w:pPr>
        <w:pStyle w:val="ListParagraph"/>
        <w:numPr>
          <w:ilvl w:val="0"/>
          <w:numId w:val="1"/>
        </w:numPr>
        <w:rPr>
          <w:rFonts w:cstheme="minorHAnsi"/>
          <w:b/>
          <w:bCs/>
        </w:rPr>
      </w:pPr>
      <w:r w:rsidRPr="004003FA">
        <w:rPr>
          <w:rFonts w:cstheme="minorHAnsi"/>
          <w:b/>
          <w:bCs/>
        </w:rPr>
        <w:t>The Risks to children</w:t>
      </w:r>
    </w:p>
    <w:p w14:paraId="33163197" w14:textId="37718AF5" w:rsidR="00CC09D2" w:rsidRPr="004003FA" w:rsidRDefault="00CC09D2" w:rsidP="00CD7A5E">
      <w:pPr>
        <w:pStyle w:val="ListParagraph"/>
        <w:rPr>
          <w:rFonts w:cstheme="minorHAnsi"/>
        </w:rPr>
      </w:pPr>
      <w:r w:rsidRPr="004003FA">
        <w:rPr>
          <w:rFonts w:cstheme="minorHAnsi"/>
        </w:rPr>
        <w:t xml:space="preserve">Nearly every child grows up in a safe and happy environment and </w:t>
      </w:r>
      <w:r w:rsidR="00243270" w:rsidRPr="004003FA">
        <w:rPr>
          <w:rFonts w:cstheme="minorHAnsi"/>
        </w:rPr>
        <w:t>it’s</w:t>
      </w:r>
      <w:r w:rsidRPr="004003FA">
        <w:rPr>
          <w:rFonts w:cstheme="minorHAnsi"/>
        </w:rPr>
        <w:t xml:space="preserve"> important not to exaggerate or overestimate the dangers. </w:t>
      </w:r>
      <w:r w:rsidR="00243270" w:rsidRPr="004003FA">
        <w:rPr>
          <w:rFonts w:cstheme="minorHAnsi"/>
        </w:rPr>
        <w:t>Nether less</w:t>
      </w:r>
      <w:r w:rsidRPr="004003FA">
        <w:rPr>
          <w:rFonts w:cstheme="minorHAnsi"/>
        </w:rPr>
        <w:t>, there are situations where children need protection including but not limited to:</w:t>
      </w:r>
    </w:p>
    <w:p w14:paraId="396DCF29" w14:textId="44B1273E" w:rsidR="00CC09D2" w:rsidRPr="004003FA" w:rsidRDefault="00CC09D2" w:rsidP="00CD7A5E">
      <w:pPr>
        <w:pStyle w:val="ListParagraph"/>
        <w:rPr>
          <w:rFonts w:cstheme="minorHAnsi"/>
        </w:rPr>
      </w:pPr>
    </w:p>
    <w:p w14:paraId="5B3B5D13" w14:textId="3DEB7227" w:rsidR="00CC09D2" w:rsidRPr="004003FA" w:rsidRDefault="00CC09D2" w:rsidP="00CD7A5E">
      <w:pPr>
        <w:pStyle w:val="ListParagraph"/>
        <w:numPr>
          <w:ilvl w:val="0"/>
          <w:numId w:val="3"/>
        </w:numPr>
        <w:rPr>
          <w:rFonts w:cstheme="minorHAnsi"/>
        </w:rPr>
      </w:pPr>
      <w:r w:rsidRPr="004003FA">
        <w:rPr>
          <w:rFonts w:cstheme="minorHAnsi"/>
        </w:rPr>
        <w:t>Sexual abuse</w:t>
      </w:r>
    </w:p>
    <w:p w14:paraId="0C871A96" w14:textId="02FE04A0" w:rsidR="00CC09D2" w:rsidRPr="004003FA" w:rsidRDefault="00CC09D2" w:rsidP="00CD7A5E">
      <w:pPr>
        <w:pStyle w:val="ListParagraph"/>
        <w:numPr>
          <w:ilvl w:val="0"/>
          <w:numId w:val="3"/>
        </w:numPr>
        <w:rPr>
          <w:rFonts w:cstheme="minorHAnsi"/>
        </w:rPr>
      </w:pPr>
      <w:r w:rsidRPr="004003FA">
        <w:rPr>
          <w:rFonts w:cstheme="minorHAnsi"/>
        </w:rPr>
        <w:t>Grooming</w:t>
      </w:r>
    </w:p>
    <w:p w14:paraId="6604129D" w14:textId="3F38C3F5" w:rsidR="00CC09D2" w:rsidRPr="004003FA" w:rsidRDefault="00DA37EF" w:rsidP="00CD7A5E">
      <w:pPr>
        <w:pStyle w:val="ListParagraph"/>
        <w:numPr>
          <w:ilvl w:val="0"/>
          <w:numId w:val="3"/>
        </w:numPr>
        <w:rPr>
          <w:rFonts w:cstheme="minorHAnsi"/>
        </w:rPr>
      </w:pPr>
      <w:r w:rsidRPr="004003FA">
        <w:rPr>
          <w:rFonts w:cstheme="minorHAnsi"/>
        </w:rPr>
        <w:t>Physical</w:t>
      </w:r>
      <w:r w:rsidR="00CC09D2" w:rsidRPr="004003FA">
        <w:rPr>
          <w:rFonts w:cstheme="minorHAnsi"/>
        </w:rPr>
        <w:t xml:space="preserve"> and emotional abuse and neglect</w:t>
      </w:r>
    </w:p>
    <w:p w14:paraId="4C82BFD0" w14:textId="5A08626F" w:rsidR="00CC09D2" w:rsidRPr="004003FA" w:rsidRDefault="00CC09D2" w:rsidP="00CD7A5E">
      <w:pPr>
        <w:pStyle w:val="ListParagraph"/>
        <w:numPr>
          <w:ilvl w:val="0"/>
          <w:numId w:val="3"/>
        </w:numPr>
        <w:rPr>
          <w:rFonts w:cstheme="minorHAnsi"/>
        </w:rPr>
      </w:pPr>
      <w:r w:rsidRPr="004003FA">
        <w:rPr>
          <w:rFonts w:cstheme="minorHAnsi"/>
        </w:rPr>
        <w:t>Domestic violence</w:t>
      </w:r>
    </w:p>
    <w:p w14:paraId="0EB52A8C" w14:textId="7FC25EB3" w:rsidR="00CC09D2" w:rsidRPr="004003FA" w:rsidRDefault="00CC09D2" w:rsidP="00CD7A5E">
      <w:pPr>
        <w:pStyle w:val="ListParagraph"/>
        <w:numPr>
          <w:ilvl w:val="0"/>
          <w:numId w:val="3"/>
        </w:numPr>
        <w:rPr>
          <w:rFonts w:cstheme="minorHAnsi"/>
        </w:rPr>
      </w:pPr>
      <w:r w:rsidRPr="004003FA">
        <w:rPr>
          <w:rFonts w:cstheme="minorHAnsi"/>
        </w:rPr>
        <w:t>Inappropriate supervision by staff or volunteers</w:t>
      </w:r>
    </w:p>
    <w:p w14:paraId="348D5AC3" w14:textId="1C7B5708" w:rsidR="00CC09D2" w:rsidRDefault="00DA37EF" w:rsidP="00CD7A5E">
      <w:pPr>
        <w:pStyle w:val="ListParagraph"/>
        <w:numPr>
          <w:ilvl w:val="0"/>
          <w:numId w:val="3"/>
        </w:numPr>
        <w:rPr>
          <w:rFonts w:cstheme="minorHAnsi"/>
        </w:rPr>
      </w:pPr>
      <w:r w:rsidRPr="004003FA">
        <w:rPr>
          <w:rFonts w:cstheme="minorHAnsi"/>
        </w:rPr>
        <w:t>Bullying</w:t>
      </w:r>
      <w:r w:rsidR="003269DB">
        <w:rPr>
          <w:rFonts w:cstheme="minorHAnsi"/>
        </w:rPr>
        <w:t>-</w:t>
      </w:r>
      <w:r w:rsidR="00CC09D2" w:rsidRPr="004003FA">
        <w:rPr>
          <w:rFonts w:cstheme="minorHAnsi"/>
        </w:rPr>
        <w:t xml:space="preserve"> acts of violence and aggression within our schools and clubs</w:t>
      </w:r>
    </w:p>
    <w:p w14:paraId="58692FB7" w14:textId="341C60EA" w:rsidR="003269DB" w:rsidRPr="004003FA" w:rsidRDefault="003269DB" w:rsidP="00CD7A5E">
      <w:pPr>
        <w:pStyle w:val="ListParagraph"/>
        <w:numPr>
          <w:ilvl w:val="0"/>
          <w:numId w:val="3"/>
        </w:numPr>
        <w:rPr>
          <w:rFonts w:cstheme="minorHAnsi"/>
        </w:rPr>
      </w:pPr>
      <w:r>
        <w:rPr>
          <w:rFonts w:cstheme="minorHAnsi"/>
        </w:rPr>
        <w:t>Online safety and cyber bullying</w:t>
      </w:r>
    </w:p>
    <w:p w14:paraId="1DA463EB" w14:textId="0682FD7D" w:rsidR="00CC09D2" w:rsidRPr="004003FA" w:rsidRDefault="00CC09D2" w:rsidP="00CD7A5E">
      <w:pPr>
        <w:pStyle w:val="ListParagraph"/>
        <w:numPr>
          <w:ilvl w:val="0"/>
          <w:numId w:val="3"/>
        </w:numPr>
        <w:rPr>
          <w:rFonts w:cstheme="minorHAnsi"/>
        </w:rPr>
      </w:pPr>
      <w:r w:rsidRPr="004003FA">
        <w:rPr>
          <w:rFonts w:cstheme="minorHAnsi"/>
        </w:rPr>
        <w:t>Victimisation</w:t>
      </w:r>
    </w:p>
    <w:p w14:paraId="6A436778" w14:textId="2C2F215F" w:rsidR="00CC09D2" w:rsidRPr="004003FA" w:rsidRDefault="00CC09D2" w:rsidP="00CD7A5E">
      <w:pPr>
        <w:pStyle w:val="ListParagraph"/>
        <w:numPr>
          <w:ilvl w:val="0"/>
          <w:numId w:val="3"/>
        </w:numPr>
        <w:rPr>
          <w:rFonts w:cstheme="minorHAnsi"/>
        </w:rPr>
      </w:pPr>
      <w:r w:rsidRPr="004003FA">
        <w:rPr>
          <w:rFonts w:cstheme="minorHAnsi"/>
        </w:rPr>
        <w:lastRenderedPageBreak/>
        <w:t>Self-harm</w:t>
      </w:r>
    </w:p>
    <w:p w14:paraId="272001F8" w14:textId="23112664" w:rsidR="00CC09D2" w:rsidRPr="004003FA" w:rsidRDefault="00CC09D2" w:rsidP="00CD7A5E">
      <w:pPr>
        <w:pStyle w:val="ListParagraph"/>
        <w:numPr>
          <w:ilvl w:val="0"/>
          <w:numId w:val="3"/>
        </w:numPr>
        <w:rPr>
          <w:rFonts w:cstheme="minorHAnsi"/>
        </w:rPr>
      </w:pPr>
      <w:r w:rsidRPr="004003FA">
        <w:rPr>
          <w:rFonts w:cstheme="minorHAnsi"/>
        </w:rPr>
        <w:t>Unsafe environments and activities</w:t>
      </w:r>
    </w:p>
    <w:p w14:paraId="63FA9CE6" w14:textId="5EB7EAEB" w:rsidR="00CC09D2" w:rsidRPr="004003FA" w:rsidRDefault="00DA37EF" w:rsidP="00CD7A5E">
      <w:pPr>
        <w:pStyle w:val="ListParagraph"/>
        <w:numPr>
          <w:ilvl w:val="0"/>
          <w:numId w:val="3"/>
        </w:numPr>
        <w:rPr>
          <w:rFonts w:cstheme="minorHAnsi"/>
        </w:rPr>
      </w:pPr>
      <w:r w:rsidRPr="004003FA">
        <w:rPr>
          <w:rFonts w:cstheme="minorHAnsi"/>
        </w:rPr>
        <w:t>Crime</w:t>
      </w:r>
    </w:p>
    <w:p w14:paraId="0FEEA93D" w14:textId="50BC16CE" w:rsidR="00DA37EF" w:rsidRDefault="00DA37EF" w:rsidP="00CD7A5E">
      <w:pPr>
        <w:pStyle w:val="ListParagraph"/>
        <w:numPr>
          <w:ilvl w:val="0"/>
          <w:numId w:val="3"/>
        </w:numPr>
        <w:rPr>
          <w:rFonts w:cstheme="minorHAnsi"/>
        </w:rPr>
      </w:pPr>
      <w:r w:rsidRPr="004003FA">
        <w:rPr>
          <w:rFonts w:cstheme="minorHAnsi"/>
        </w:rPr>
        <w:t>Exploitation</w:t>
      </w:r>
    </w:p>
    <w:p w14:paraId="64A64370" w14:textId="421846B2" w:rsidR="00B862A2" w:rsidRPr="004003FA" w:rsidRDefault="00B862A2" w:rsidP="00CD7A5E">
      <w:pPr>
        <w:pStyle w:val="ListParagraph"/>
        <w:numPr>
          <w:ilvl w:val="0"/>
          <w:numId w:val="3"/>
        </w:numPr>
        <w:rPr>
          <w:rFonts w:cstheme="minorHAnsi"/>
        </w:rPr>
      </w:pPr>
      <w:r>
        <w:rPr>
          <w:rFonts w:cstheme="minorHAnsi"/>
        </w:rPr>
        <w:t>Radicalisation</w:t>
      </w:r>
    </w:p>
    <w:p w14:paraId="4C3D53E5" w14:textId="77777777" w:rsidR="000D713C" w:rsidRPr="000D713C" w:rsidRDefault="000D713C" w:rsidP="000D713C">
      <w:pPr>
        <w:rPr>
          <w:rFonts w:cstheme="minorHAnsi"/>
        </w:rPr>
      </w:pPr>
      <w:r w:rsidRPr="000D713C">
        <w:rPr>
          <w:rFonts w:cstheme="minorHAnsi"/>
        </w:rPr>
        <w:t xml:space="preserve">There are different signs of child abuse </w:t>
      </w:r>
      <w:r w:rsidRPr="000D713C">
        <w:rPr>
          <w:rFonts w:cstheme="minorHAnsi"/>
        </w:rPr>
        <w:t>Some common signs that there may be something concerning happening in a child’s life include:</w:t>
      </w:r>
    </w:p>
    <w:p w14:paraId="67C863F0" w14:textId="15CD1095" w:rsidR="000D713C" w:rsidRPr="000D713C" w:rsidRDefault="000D713C" w:rsidP="000D713C">
      <w:pPr>
        <w:pStyle w:val="ListParagraph"/>
        <w:ind w:left="1440"/>
        <w:rPr>
          <w:rFonts w:cstheme="minorHAnsi"/>
        </w:rPr>
      </w:pPr>
      <w:r>
        <w:rPr>
          <w:rFonts w:cstheme="minorHAnsi"/>
        </w:rPr>
        <w:t>-</w:t>
      </w:r>
      <w:r w:rsidRPr="000D713C">
        <w:rPr>
          <w:rFonts w:cstheme="minorHAnsi"/>
        </w:rPr>
        <w:t>unexplained changes in behaviour or personality</w:t>
      </w:r>
    </w:p>
    <w:p w14:paraId="0DAECFAC" w14:textId="7701EE61" w:rsidR="000D713C" w:rsidRPr="000D713C" w:rsidRDefault="000D713C" w:rsidP="000D713C">
      <w:pPr>
        <w:pStyle w:val="ListParagraph"/>
        <w:ind w:left="1440"/>
        <w:rPr>
          <w:rFonts w:cstheme="minorHAnsi"/>
        </w:rPr>
      </w:pPr>
      <w:r>
        <w:rPr>
          <w:rFonts w:cstheme="minorHAnsi"/>
        </w:rPr>
        <w:t>-</w:t>
      </w:r>
      <w:r w:rsidRPr="000D713C">
        <w:rPr>
          <w:rFonts w:cstheme="minorHAnsi"/>
        </w:rPr>
        <w:t>becoming withdrawn</w:t>
      </w:r>
    </w:p>
    <w:p w14:paraId="0661B907" w14:textId="2022FFAB" w:rsidR="000D713C" w:rsidRPr="000D713C" w:rsidRDefault="000D713C" w:rsidP="000D713C">
      <w:pPr>
        <w:pStyle w:val="ListParagraph"/>
        <w:ind w:left="1440"/>
        <w:rPr>
          <w:rFonts w:cstheme="minorHAnsi"/>
        </w:rPr>
      </w:pPr>
      <w:r>
        <w:rPr>
          <w:rFonts w:cstheme="minorHAnsi"/>
        </w:rPr>
        <w:t>-</w:t>
      </w:r>
      <w:r w:rsidRPr="000D713C">
        <w:rPr>
          <w:rFonts w:cstheme="minorHAnsi"/>
        </w:rPr>
        <w:t>seeming anxious</w:t>
      </w:r>
    </w:p>
    <w:p w14:paraId="6E03F637" w14:textId="79B7037B" w:rsidR="000D713C" w:rsidRPr="000D713C" w:rsidRDefault="000D713C" w:rsidP="000D713C">
      <w:pPr>
        <w:pStyle w:val="ListParagraph"/>
        <w:ind w:left="1440"/>
        <w:rPr>
          <w:rFonts w:cstheme="minorHAnsi"/>
        </w:rPr>
      </w:pPr>
      <w:r>
        <w:rPr>
          <w:rFonts w:cstheme="minorHAnsi"/>
        </w:rPr>
        <w:t>-</w:t>
      </w:r>
      <w:r w:rsidRPr="000D713C">
        <w:rPr>
          <w:rFonts w:cstheme="minorHAnsi"/>
        </w:rPr>
        <w:t>becoming uncharacteristically aggressive</w:t>
      </w:r>
    </w:p>
    <w:p w14:paraId="2909906C" w14:textId="7D0D8702" w:rsidR="000D713C" w:rsidRPr="000D713C" w:rsidRDefault="000D713C" w:rsidP="000D713C">
      <w:pPr>
        <w:pStyle w:val="ListParagraph"/>
        <w:ind w:left="1440"/>
        <w:rPr>
          <w:rFonts w:cstheme="minorHAnsi"/>
        </w:rPr>
      </w:pPr>
      <w:r>
        <w:rPr>
          <w:rFonts w:cstheme="minorHAnsi"/>
        </w:rPr>
        <w:t>-</w:t>
      </w:r>
      <w:r w:rsidRPr="000D713C">
        <w:rPr>
          <w:rFonts w:cstheme="minorHAnsi"/>
        </w:rPr>
        <w:t>lacks social skills and has few friends, if any</w:t>
      </w:r>
    </w:p>
    <w:p w14:paraId="6EF63D33" w14:textId="0B01455A" w:rsidR="000D713C" w:rsidRPr="000D713C" w:rsidRDefault="000D713C" w:rsidP="000D713C">
      <w:pPr>
        <w:pStyle w:val="ListParagraph"/>
        <w:ind w:left="1440"/>
        <w:rPr>
          <w:rFonts w:cstheme="minorHAnsi"/>
        </w:rPr>
      </w:pPr>
      <w:r>
        <w:rPr>
          <w:rFonts w:cstheme="minorHAnsi"/>
        </w:rPr>
        <w:t>-</w:t>
      </w:r>
      <w:r w:rsidRPr="000D713C">
        <w:rPr>
          <w:rFonts w:cstheme="minorHAnsi"/>
        </w:rPr>
        <w:t>poor bond or relationship with a parent</w:t>
      </w:r>
    </w:p>
    <w:p w14:paraId="7796AFAE" w14:textId="4ACE3748" w:rsidR="000D713C" w:rsidRPr="000D713C" w:rsidRDefault="000D713C" w:rsidP="000D713C">
      <w:pPr>
        <w:pStyle w:val="ListParagraph"/>
        <w:ind w:left="1440"/>
        <w:rPr>
          <w:rFonts w:cstheme="minorHAnsi"/>
        </w:rPr>
      </w:pPr>
      <w:r>
        <w:rPr>
          <w:rFonts w:cstheme="minorHAnsi"/>
        </w:rPr>
        <w:t>-</w:t>
      </w:r>
      <w:r w:rsidRPr="000D713C">
        <w:rPr>
          <w:rFonts w:cstheme="minorHAnsi"/>
        </w:rPr>
        <w:t>knowledge of adult issues inappropriate for their age</w:t>
      </w:r>
    </w:p>
    <w:p w14:paraId="6ADEA49D" w14:textId="642B97BA" w:rsidR="000D713C" w:rsidRPr="000D713C" w:rsidRDefault="000D713C" w:rsidP="000D713C">
      <w:pPr>
        <w:pStyle w:val="ListParagraph"/>
        <w:ind w:left="1440"/>
        <w:rPr>
          <w:rFonts w:cstheme="minorHAnsi"/>
        </w:rPr>
      </w:pPr>
      <w:r>
        <w:rPr>
          <w:rFonts w:cstheme="minorHAnsi"/>
        </w:rPr>
        <w:t>-</w:t>
      </w:r>
      <w:r w:rsidRPr="000D713C">
        <w:rPr>
          <w:rFonts w:cstheme="minorHAnsi"/>
        </w:rPr>
        <w:t>running away or going missing</w:t>
      </w:r>
    </w:p>
    <w:p w14:paraId="7A5E055B" w14:textId="1202B918" w:rsidR="000D713C" w:rsidRPr="000D713C" w:rsidRDefault="000D713C" w:rsidP="000D713C">
      <w:pPr>
        <w:pStyle w:val="ListParagraph"/>
        <w:ind w:left="1440"/>
        <w:rPr>
          <w:rFonts w:cstheme="minorHAnsi"/>
        </w:rPr>
      </w:pPr>
      <w:r>
        <w:rPr>
          <w:rFonts w:cstheme="minorHAnsi"/>
        </w:rPr>
        <w:t>-</w:t>
      </w:r>
      <w:r w:rsidRPr="000D713C">
        <w:rPr>
          <w:rFonts w:cstheme="minorHAnsi"/>
        </w:rPr>
        <w:t>always choosing to wear clothes which cover their body.</w:t>
      </w:r>
    </w:p>
    <w:p w14:paraId="04006AAD" w14:textId="06FC3D6C" w:rsidR="000D713C" w:rsidRPr="000D713C" w:rsidRDefault="000D713C" w:rsidP="000D713C">
      <w:pPr>
        <w:rPr>
          <w:rFonts w:cstheme="minorHAnsi"/>
        </w:rPr>
      </w:pPr>
      <w:r w:rsidRPr="000D713C">
        <w:rPr>
          <w:rFonts w:cstheme="minorHAnsi"/>
        </w:rPr>
        <w:t>These signs don’t necessarily mean that a child is being abused, there could be other things happening in their life which are affecting their behaviour</w:t>
      </w:r>
      <w:r>
        <w:rPr>
          <w:rFonts w:cstheme="minorHAnsi"/>
        </w:rPr>
        <w:t>. Staff members can discuss any of the above signs with the club manager or one of the designated safeguarding leads to help assess the situation.</w:t>
      </w:r>
    </w:p>
    <w:p w14:paraId="1F0910A5" w14:textId="5CA6D312" w:rsidR="000D713C" w:rsidRPr="000D713C" w:rsidRDefault="000D713C" w:rsidP="000D713C">
      <w:pPr>
        <w:pStyle w:val="ListParagraph"/>
        <w:ind w:left="1080"/>
        <w:rPr>
          <w:rFonts w:cstheme="minorHAnsi"/>
        </w:rPr>
      </w:pPr>
    </w:p>
    <w:p w14:paraId="48D5408C" w14:textId="39D03A59" w:rsidR="000D713C" w:rsidRPr="004003FA" w:rsidRDefault="000D713C" w:rsidP="00CD7A5E">
      <w:pPr>
        <w:pStyle w:val="ListParagraph"/>
        <w:ind w:left="1080"/>
        <w:rPr>
          <w:rFonts w:cstheme="minorHAnsi"/>
        </w:rPr>
      </w:pPr>
    </w:p>
    <w:p w14:paraId="30403057" w14:textId="429DA02C" w:rsidR="00DA37EF" w:rsidRPr="004003FA" w:rsidRDefault="00DA37EF" w:rsidP="00CD7A5E">
      <w:pPr>
        <w:pStyle w:val="ListParagraph"/>
        <w:numPr>
          <w:ilvl w:val="0"/>
          <w:numId w:val="1"/>
        </w:numPr>
        <w:rPr>
          <w:rFonts w:cstheme="minorHAnsi"/>
          <w:b/>
          <w:bCs/>
        </w:rPr>
      </w:pPr>
      <w:r w:rsidRPr="004003FA">
        <w:rPr>
          <w:rFonts w:cstheme="minorHAnsi"/>
          <w:b/>
          <w:bCs/>
        </w:rPr>
        <w:t>Universality of protection</w:t>
      </w:r>
    </w:p>
    <w:p w14:paraId="34169C04" w14:textId="626C0BBC" w:rsidR="00DA37EF" w:rsidRPr="004003FA" w:rsidRDefault="00DA37EF" w:rsidP="00CD7A5E">
      <w:pPr>
        <w:pStyle w:val="ListParagraph"/>
        <w:rPr>
          <w:rFonts w:cstheme="minorHAnsi"/>
        </w:rPr>
      </w:pPr>
    </w:p>
    <w:p w14:paraId="660B13AC" w14:textId="102F3478" w:rsidR="00DA37EF" w:rsidRPr="004003FA" w:rsidRDefault="00DA37EF" w:rsidP="00CD7A5E">
      <w:pPr>
        <w:pStyle w:val="ListParagraph"/>
        <w:rPr>
          <w:rFonts w:cstheme="minorHAnsi"/>
        </w:rPr>
      </w:pPr>
      <w:r w:rsidRPr="004003FA">
        <w:rPr>
          <w:rFonts w:cstheme="minorHAnsi"/>
        </w:rPr>
        <w:t>The company recognises that:</w:t>
      </w:r>
    </w:p>
    <w:p w14:paraId="7DFC99CF" w14:textId="5AC3CA14" w:rsidR="00DA37EF" w:rsidRPr="004003FA" w:rsidRDefault="00DA37EF" w:rsidP="00CD7A5E">
      <w:pPr>
        <w:pStyle w:val="ListParagraph"/>
        <w:rPr>
          <w:rFonts w:cstheme="minorHAnsi"/>
        </w:rPr>
      </w:pPr>
      <w:r w:rsidRPr="004003FA">
        <w:rPr>
          <w:rFonts w:cstheme="minorHAnsi"/>
        </w:rPr>
        <w:t>-The welfare of the child is paramount</w:t>
      </w:r>
    </w:p>
    <w:p w14:paraId="27D7D703" w14:textId="2D88DCF8" w:rsidR="00DA37EF" w:rsidRPr="004003FA" w:rsidRDefault="00DA37EF" w:rsidP="00CD7A5E">
      <w:pPr>
        <w:pStyle w:val="ListParagraph"/>
        <w:rPr>
          <w:rFonts w:cstheme="minorHAnsi"/>
        </w:rPr>
      </w:pPr>
      <w:r w:rsidRPr="004003FA">
        <w:rPr>
          <w:rFonts w:cstheme="minorHAnsi"/>
        </w:rPr>
        <w:t>-All children regardless of race, gender, religious</w:t>
      </w:r>
      <w:r w:rsidR="001D4D1A" w:rsidRPr="004003FA">
        <w:rPr>
          <w:rFonts w:cstheme="minorHAnsi"/>
        </w:rPr>
        <w:t xml:space="preserve"> beliefs</w:t>
      </w:r>
      <w:r w:rsidRPr="004003FA">
        <w:rPr>
          <w:rFonts w:cstheme="minorHAnsi"/>
        </w:rPr>
        <w:t>, disability, age, sexual orientation or identity have the right to have equal protection from harm.</w:t>
      </w:r>
    </w:p>
    <w:p w14:paraId="624E137F" w14:textId="4666000F" w:rsidR="00DA37EF" w:rsidRPr="004003FA" w:rsidRDefault="00DA37EF" w:rsidP="00CD7A5E">
      <w:pPr>
        <w:pStyle w:val="ListParagraph"/>
        <w:rPr>
          <w:rFonts w:cstheme="minorHAnsi"/>
        </w:rPr>
      </w:pPr>
      <w:r w:rsidRPr="004003FA">
        <w:rPr>
          <w:rFonts w:cstheme="minorHAnsi"/>
        </w:rPr>
        <w:t xml:space="preserve">-Some children are more vulnerable to harm as a result of their circumstances, </w:t>
      </w:r>
      <w:r w:rsidR="001D4D1A" w:rsidRPr="004003FA">
        <w:rPr>
          <w:rFonts w:cstheme="minorHAnsi"/>
        </w:rPr>
        <w:t>prior</w:t>
      </w:r>
      <w:r w:rsidRPr="004003FA">
        <w:rPr>
          <w:rFonts w:cstheme="minorHAnsi"/>
        </w:rPr>
        <w:t xml:space="preserve"> experiences, communication needs or level of dependency – Working with children young </w:t>
      </w:r>
      <w:r w:rsidR="008F0B0F" w:rsidRPr="004003FA">
        <w:rPr>
          <w:rFonts w:cstheme="minorHAnsi"/>
        </w:rPr>
        <w:t>people,</w:t>
      </w:r>
      <w:r w:rsidRPr="004003FA">
        <w:rPr>
          <w:rFonts w:cstheme="minorHAnsi"/>
        </w:rPr>
        <w:t xml:space="preserve"> parents / guardians, carers or other agencies is essential to protecting their well</w:t>
      </w:r>
      <w:r w:rsidR="00243270" w:rsidRPr="004003FA">
        <w:rPr>
          <w:rFonts w:cstheme="minorHAnsi"/>
        </w:rPr>
        <w:t>-</w:t>
      </w:r>
      <w:r w:rsidRPr="004003FA">
        <w:rPr>
          <w:rFonts w:cstheme="minorHAnsi"/>
        </w:rPr>
        <w:t>being.</w:t>
      </w:r>
    </w:p>
    <w:p w14:paraId="521D0F06" w14:textId="3FD62F46" w:rsidR="005F58F0" w:rsidRPr="004003FA" w:rsidRDefault="005F58F0" w:rsidP="00CD7A5E">
      <w:pPr>
        <w:pStyle w:val="ListParagraph"/>
        <w:rPr>
          <w:rFonts w:cstheme="minorHAnsi"/>
        </w:rPr>
      </w:pPr>
    </w:p>
    <w:p w14:paraId="16E05EF5" w14:textId="06FB1CDA" w:rsidR="005F58F0" w:rsidRPr="004003FA" w:rsidRDefault="005F58F0" w:rsidP="00CD7A5E">
      <w:pPr>
        <w:pStyle w:val="ListParagraph"/>
        <w:rPr>
          <w:rFonts w:cstheme="minorHAnsi"/>
        </w:rPr>
      </w:pPr>
      <w:r w:rsidRPr="004003FA">
        <w:rPr>
          <w:rFonts w:cstheme="minorHAnsi"/>
        </w:rPr>
        <w:t xml:space="preserve">If any member of staff / volunteer / customer / parent is concerned about a child’s welfare they should discuss this with the safeguarding lead in confidence </w:t>
      </w:r>
      <w:r w:rsidR="00BC6F55" w:rsidRPr="004003FA">
        <w:rPr>
          <w:rFonts w:cstheme="minorHAnsi"/>
        </w:rPr>
        <w:t>all concerns should be shared with the MAST Calderdale team below</w:t>
      </w:r>
      <w:r w:rsidR="001D2E32" w:rsidRPr="004003FA">
        <w:rPr>
          <w:rFonts w:cstheme="minorHAnsi"/>
        </w:rPr>
        <w:t>, all staff should follow safeguarding flow chart</w:t>
      </w:r>
      <w:r w:rsidR="00F1749D" w:rsidRPr="004003FA">
        <w:rPr>
          <w:rFonts w:cstheme="minorHAnsi"/>
        </w:rPr>
        <w:t xml:space="preserve"> and procedures.</w:t>
      </w:r>
    </w:p>
    <w:p w14:paraId="471C5C71" w14:textId="26132BE6" w:rsidR="005F58F0" w:rsidRPr="004003FA" w:rsidRDefault="005F58F0" w:rsidP="00CD7A5E">
      <w:pPr>
        <w:pStyle w:val="ListParagraph"/>
        <w:rPr>
          <w:rFonts w:cstheme="minorHAnsi"/>
        </w:rPr>
      </w:pPr>
    </w:p>
    <w:p w14:paraId="61619DD9" w14:textId="77777777" w:rsidR="00B862A2" w:rsidRDefault="005F58F0" w:rsidP="00CD7A5E">
      <w:pPr>
        <w:pStyle w:val="ListParagraph"/>
        <w:numPr>
          <w:ilvl w:val="0"/>
          <w:numId w:val="10"/>
        </w:numPr>
        <w:rPr>
          <w:rFonts w:cstheme="minorHAnsi"/>
          <w:lang w:eastAsia="en-GB"/>
        </w:rPr>
      </w:pPr>
      <w:r w:rsidRPr="004003FA">
        <w:rPr>
          <w:rFonts w:cstheme="minorHAnsi"/>
          <w:lang w:eastAsia="en-GB"/>
        </w:rPr>
        <w:t>Multi Agency Screening Team (MAST)on </w:t>
      </w:r>
      <w:r w:rsidRPr="004003FA">
        <w:rPr>
          <w:rFonts w:cstheme="minorHAnsi"/>
          <w:b/>
          <w:bCs/>
          <w:bdr w:val="none" w:sz="0" w:space="0" w:color="auto" w:frame="1"/>
          <w:lang w:eastAsia="en-GB"/>
        </w:rPr>
        <w:t>01422 393336</w:t>
      </w:r>
      <w:r w:rsidRPr="004003FA">
        <w:rPr>
          <w:rFonts w:cstheme="minorHAnsi"/>
          <w:lang w:eastAsia="en-GB"/>
        </w:rPr>
        <w:t> during normal working hours. When MAST are unavailable, you can call the Out of hours Emergency Duty Team on </w:t>
      </w:r>
      <w:r w:rsidRPr="004003FA">
        <w:rPr>
          <w:rFonts w:cstheme="minorHAnsi"/>
          <w:b/>
          <w:bCs/>
          <w:bdr w:val="none" w:sz="0" w:space="0" w:color="auto" w:frame="1"/>
          <w:lang w:eastAsia="en-GB"/>
        </w:rPr>
        <w:t>01422 288000</w:t>
      </w:r>
      <w:r w:rsidRPr="004003FA">
        <w:rPr>
          <w:rFonts w:cstheme="minorHAnsi"/>
          <w:lang w:eastAsia="en-GB"/>
        </w:rPr>
        <w:t>.</w:t>
      </w:r>
    </w:p>
    <w:p w14:paraId="622D305E" w14:textId="77777777" w:rsidR="00B862A2" w:rsidRDefault="00B862A2" w:rsidP="00CD7A5E">
      <w:pPr>
        <w:pStyle w:val="ListParagraph"/>
        <w:rPr>
          <w:rFonts w:cstheme="minorHAnsi"/>
          <w:lang w:eastAsia="en-GB"/>
        </w:rPr>
      </w:pPr>
    </w:p>
    <w:p w14:paraId="47A0234A" w14:textId="3B622E0D" w:rsidR="00B862A2" w:rsidRPr="00CD7A5E" w:rsidRDefault="00CD7A5E" w:rsidP="00CD7A5E">
      <w:pPr>
        <w:pStyle w:val="ListParagraph"/>
        <w:numPr>
          <w:ilvl w:val="0"/>
          <w:numId w:val="12"/>
        </w:numPr>
        <w:rPr>
          <w:rFonts w:cstheme="minorHAnsi"/>
          <w:lang w:eastAsia="en-GB"/>
        </w:rPr>
      </w:pPr>
      <w:r>
        <w:rPr>
          <w:rFonts w:cstheme="minorHAnsi"/>
          <w:lang w:eastAsia="en-GB"/>
        </w:rPr>
        <w:t xml:space="preserve">LADO </w:t>
      </w:r>
      <w:r w:rsidR="00B862A2" w:rsidRPr="00CD7A5E">
        <w:rPr>
          <w:rFonts w:cstheme="minorHAnsi"/>
          <w:lang w:eastAsia="en-GB"/>
        </w:rPr>
        <w:t>- Any concerns or allegations against staff and volunteers who have contact with children and young people this should be reported to LADO:-   Email: </w:t>
      </w:r>
      <w:hyperlink r:id="rId5" w:history="1">
        <w:r w:rsidR="00B862A2" w:rsidRPr="00CD7A5E">
          <w:rPr>
            <w:rStyle w:val="Hyperlink"/>
            <w:rFonts w:cstheme="minorHAnsi"/>
            <w:lang w:eastAsia="en-GB"/>
          </w:rPr>
          <w:t>ladoadmin@calderdale.gov.uk</w:t>
        </w:r>
      </w:hyperlink>
      <w:r w:rsidR="00B862A2" w:rsidRPr="00CD7A5E">
        <w:rPr>
          <w:rFonts w:cstheme="minorHAnsi"/>
          <w:lang w:eastAsia="en-GB"/>
        </w:rPr>
        <w:t> (secure inbox)</w:t>
      </w:r>
    </w:p>
    <w:p w14:paraId="65769AE8" w14:textId="77777777" w:rsidR="00B862A2" w:rsidRPr="00B862A2" w:rsidRDefault="00B862A2" w:rsidP="00CD7A5E">
      <w:pPr>
        <w:pStyle w:val="ListParagraph"/>
        <w:rPr>
          <w:rFonts w:cstheme="minorHAnsi"/>
          <w:lang w:eastAsia="en-GB"/>
        </w:rPr>
      </w:pPr>
      <w:r w:rsidRPr="00B862A2">
        <w:rPr>
          <w:rFonts w:cstheme="minorHAnsi"/>
          <w:lang w:eastAsia="en-GB"/>
        </w:rPr>
        <w:lastRenderedPageBreak/>
        <w:t xml:space="preserve">Phone: </w:t>
      </w:r>
      <w:r w:rsidRPr="00B862A2">
        <w:rPr>
          <w:rFonts w:cstheme="minorHAnsi"/>
          <w:b/>
          <w:bCs/>
          <w:lang w:eastAsia="en-GB"/>
        </w:rPr>
        <w:t>01422 394055</w:t>
      </w:r>
    </w:p>
    <w:p w14:paraId="4887F005" w14:textId="1221ABFF" w:rsidR="005F58F0" w:rsidRPr="004003FA" w:rsidRDefault="005F58F0" w:rsidP="00CD7A5E">
      <w:pPr>
        <w:pStyle w:val="ListParagraph"/>
        <w:rPr>
          <w:rFonts w:cstheme="minorHAnsi"/>
          <w:lang w:eastAsia="en-GB"/>
        </w:rPr>
      </w:pPr>
    </w:p>
    <w:p w14:paraId="179C0D39" w14:textId="77777777" w:rsidR="00E72EDC" w:rsidRPr="004003FA" w:rsidRDefault="00E72EDC" w:rsidP="00CD7A5E">
      <w:pPr>
        <w:pStyle w:val="ListParagraph"/>
        <w:rPr>
          <w:rFonts w:cstheme="minorHAnsi"/>
          <w:lang w:eastAsia="en-GB"/>
        </w:rPr>
      </w:pPr>
    </w:p>
    <w:p w14:paraId="34E88B8B" w14:textId="242C5B07" w:rsidR="00E72EDC" w:rsidRPr="004003FA" w:rsidRDefault="00E72EDC" w:rsidP="00CD7A5E">
      <w:pPr>
        <w:ind w:left="720"/>
        <w:rPr>
          <w:rFonts w:cstheme="minorHAnsi"/>
        </w:rPr>
      </w:pPr>
      <w:r w:rsidRPr="004003FA">
        <w:rPr>
          <w:rFonts w:cstheme="minorHAnsi"/>
        </w:rPr>
        <w:t>Company directors will complete a full enhanced DBS check on every staff member, no start date of employment will be given until the DBS certificate is received in the form of a paper copy. The company director Rebecca Shuttleworth</w:t>
      </w:r>
      <w:r w:rsidR="007D702D" w:rsidRPr="004003FA">
        <w:rPr>
          <w:rFonts w:cstheme="minorHAnsi"/>
        </w:rPr>
        <w:t>,</w:t>
      </w:r>
      <w:r w:rsidRPr="004003FA">
        <w:rPr>
          <w:rFonts w:cstheme="minorHAnsi"/>
        </w:rPr>
        <w:t xml:space="preserve"> who is also one of two safeguarding leads will also have an annual DBS update service subscription as per Ofsted regulations.</w:t>
      </w:r>
    </w:p>
    <w:p w14:paraId="1F653F1E" w14:textId="629A64DF" w:rsidR="007D702D" w:rsidRPr="004003FA" w:rsidRDefault="007D702D" w:rsidP="00CD7A5E">
      <w:pPr>
        <w:ind w:left="720"/>
        <w:rPr>
          <w:rFonts w:cstheme="minorHAnsi"/>
          <w:u w:val="single"/>
        </w:rPr>
      </w:pPr>
      <w:r w:rsidRPr="004003FA">
        <w:rPr>
          <w:rFonts w:cstheme="minorHAnsi"/>
          <w:u w:val="single"/>
        </w:rPr>
        <w:t xml:space="preserve">Higher Up Club Ltd T/A Club Edge </w:t>
      </w:r>
      <w:r w:rsidRPr="004003FA">
        <w:rPr>
          <w:rFonts w:cstheme="minorHAnsi"/>
          <w:b/>
          <w:bCs/>
          <w:u w:val="single"/>
        </w:rPr>
        <w:t>Safeguarding Leads</w:t>
      </w:r>
    </w:p>
    <w:p w14:paraId="2FA62949" w14:textId="422E2B37" w:rsidR="007D702D" w:rsidRPr="004003FA" w:rsidRDefault="007D702D" w:rsidP="00CD7A5E">
      <w:pPr>
        <w:ind w:left="720"/>
        <w:rPr>
          <w:rFonts w:cstheme="minorHAnsi"/>
          <w:b/>
          <w:bCs/>
        </w:rPr>
      </w:pPr>
      <w:r w:rsidRPr="004003FA">
        <w:rPr>
          <w:rFonts w:cstheme="minorHAnsi"/>
          <w:b/>
          <w:bCs/>
        </w:rPr>
        <w:t xml:space="preserve">Mrs Rebecca Shuttleworth </w:t>
      </w:r>
      <w:r w:rsidR="00A454D1" w:rsidRPr="004003FA">
        <w:rPr>
          <w:rFonts w:cstheme="minorHAnsi"/>
          <w:b/>
          <w:bCs/>
        </w:rPr>
        <w:t>–</w:t>
      </w:r>
      <w:r w:rsidRPr="004003FA">
        <w:rPr>
          <w:rFonts w:cstheme="minorHAnsi"/>
          <w:b/>
          <w:bCs/>
        </w:rPr>
        <w:t xml:space="preserve"> 07792573670</w:t>
      </w:r>
      <w:r w:rsidR="00A454D1" w:rsidRPr="004003FA">
        <w:rPr>
          <w:rFonts w:cstheme="minorHAnsi"/>
          <w:b/>
          <w:bCs/>
        </w:rPr>
        <w:t>, info@edgeplaygym.com</w:t>
      </w:r>
    </w:p>
    <w:p w14:paraId="3BC0E1CA" w14:textId="791D1739" w:rsidR="007D702D" w:rsidRDefault="007D702D" w:rsidP="00CD7A5E">
      <w:pPr>
        <w:ind w:left="720"/>
        <w:rPr>
          <w:rFonts w:cstheme="minorHAnsi"/>
          <w:b/>
          <w:bCs/>
          <w:u w:val="single"/>
        </w:rPr>
      </w:pPr>
      <w:r w:rsidRPr="004003FA">
        <w:rPr>
          <w:rFonts w:cstheme="minorHAnsi"/>
          <w:b/>
          <w:bCs/>
          <w:noProof/>
          <w:u w:val="single"/>
        </w:rPr>
        <w:drawing>
          <wp:inline distT="0" distB="0" distL="0" distR="0" wp14:anchorId="22D2B949" wp14:editId="58F0C8CC">
            <wp:extent cx="476250" cy="714375"/>
            <wp:effectExtent l="0" t="0" r="0" b="9525"/>
            <wp:docPr id="891798138" name="Picture 1" descr="A person with long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98138" name="Picture 1" descr="A person with long hair smil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7665" cy="716497"/>
                    </a:xfrm>
                    <a:prstGeom prst="rect">
                      <a:avLst/>
                    </a:prstGeom>
                  </pic:spPr>
                </pic:pic>
              </a:graphicData>
            </a:graphic>
          </wp:inline>
        </w:drawing>
      </w:r>
    </w:p>
    <w:p w14:paraId="106099C8" w14:textId="77777777" w:rsidR="00CD7A5E" w:rsidRDefault="00CD7A5E" w:rsidP="00CD7A5E">
      <w:pPr>
        <w:ind w:left="720"/>
        <w:rPr>
          <w:rFonts w:cstheme="minorHAnsi"/>
          <w:b/>
          <w:bCs/>
          <w:u w:val="single"/>
        </w:rPr>
      </w:pPr>
    </w:p>
    <w:p w14:paraId="21F05226" w14:textId="77777777" w:rsidR="00CD7A5E" w:rsidRDefault="00CD7A5E" w:rsidP="00CD7A5E">
      <w:pPr>
        <w:ind w:left="720"/>
        <w:rPr>
          <w:rFonts w:cstheme="minorHAnsi"/>
          <w:b/>
          <w:bCs/>
          <w:u w:val="single"/>
        </w:rPr>
      </w:pPr>
    </w:p>
    <w:p w14:paraId="6D4C1FD3" w14:textId="77777777" w:rsidR="00CD7A5E" w:rsidRPr="004003FA" w:rsidRDefault="00CD7A5E" w:rsidP="00CD7A5E">
      <w:pPr>
        <w:ind w:left="720"/>
        <w:rPr>
          <w:rFonts w:cstheme="minorHAnsi"/>
          <w:b/>
          <w:bCs/>
          <w:u w:val="single"/>
        </w:rPr>
      </w:pPr>
    </w:p>
    <w:p w14:paraId="6927ED59" w14:textId="66ECB627" w:rsidR="007D702D" w:rsidRPr="004003FA" w:rsidRDefault="007D702D" w:rsidP="00CD7A5E">
      <w:pPr>
        <w:ind w:left="720"/>
        <w:rPr>
          <w:rFonts w:cstheme="minorHAnsi"/>
          <w:b/>
          <w:bCs/>
        </w:rPr>
      </w:pPr>
      <w:r w:rsidRPr="004003FA">
        <w:rPr>
          <w:rFonts w:cstheme="minorHAnsi"/>
          <w:b/>
          <w:bCs/>
        </w:rPr>
        <w:t xml:space="preserve">Miss Emma Richardson </w:t>
      </w:r>
      <w:r w:rsidR="00A454D1" w:rsidRPr="004003FA">
        <w:rPr>
          <w:rFonts w:cstheme="minorHAnsi"/>
          <w:b/>
          <w:bCs/>
        </w:rPr>
        <w:t>–</w:t>
      </w:r>
      <w:r w:rsidRPr="004003FA">
        <w:rPr>
          <w:rFonts w:cstheme="minorHAnsi"/>
          <w:b/>
          <w:bCs/>
        </w:rPr>
        <w:t xml:space="preserve"> 07394888656</w:t>
      </w:r>
      <w:r w:rsidR="00A454D1" w:rsidRPr="004003FA">
        <w:rPr>
          <w:rFonts w:cstheme="minorHAnsi"/>
          <w:b/>
          <w:bCs/>
        </w:rPr>
        <w:t>, 01484 400447, info@edgeplaygym.com</w:t>
      </w:r>
    </w:p>
    <w:p w14:paraId="0F406828" w14:textId="6C10D98B" w:rsidR="00E72EDC" w:rsidRPr="004003FA" w:rsidRDefault="00A454D1" w:rsidP="00CD7A5E">
      <w:pPr>
        <w:pStyle w:val="ListParagraph"/>
        <w:rPr>
          <w:rFonts w:cstheme="minorHAnsi"/>
          <w:lang w:eastAsia="en-GB"/>
        </w:rPr>
      </w:pPr>
      <w:r w:rsidRPr="004003FA">
        <w:rPr>
          <w:rFonts w:cstheme="minorHAnsi"/>
          <w:b/>
          <w:noProof/>
          <w:color w:val="000000" w:themeColor="text1"/>
        </w:rPr>
        <w:drawing>
          <wp:anchor distT="0" distB="0" distL="114300" distR="114300" simplePos="0" relativeHeight="251659264" behindDoc="1" locked="0" layoutInCell="1" allowOverlap="1" wp14:anchorId="300375CB" wp14:editId="2214E2BE">
            <wp:simplePos x="0" y="0"/>
            <wp:positionH relativeFrom="margin">
              <wp:posOffset>495300</wp:posOffset>
            </wp:positionH>
            <wp:positionV relativeFrom="paragraph">
              <wp:posOffset>6350</wp:posOffset>
            </wp:positionV>
            <wp:extent cx="400050" cy="770890"/>
            <wp:effectExtent l="0" t="0" r="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770890"/>
                    </a:xfrm>
                    <a:prstGeom prst="rect">
                      <a:avLst/>
                    </a:prstGeom>
                  </pic:spPr>
                </pic:pic>
              </a:graphicData>
            </a:graphic>
            <wp14:sizeRelH relativeFrom="margin">
              <wp14:pctWidth>0</wp14:pctWidth>
            </wp14:sizeRelH>
            <wp14:sizeRelV relativeFrom="margin">
              <wp14:pctHeight>0</wp14:pctHeight>
            </wp14:sizeRelV>
          </wp:anchor>
        </w:drawing>
      </w:r>
    </w:p>
    <w:p w14:paraId="542B1514" w14:textId="77777777" w:rsidR="005F58F0" w:rsidRPr="004003FA" w:rsidRDefault="005F58F0" w:rsidP="00CD7A5E">
      <w:pPr>
        <w:pStyle w:val="ListParagraph"/>
        <w:rPr>
          <w:rFonts w:cstheme="minorHAnsi"/>
        </w:rPr>
      </w:pPr>
    </w:p>
    <w:p w14:paraId="04E160D5" w14:textId="554C8B11" w:rsidR="005F58F0" w:rsidRPr="004003FA" w:rsidRDefault="005F58F0" w:rsidP="00CD7A5E">
      <w:pPr>
        <w:pStyle w:val="ListParagraph"/>
        <w:rPr>
          <w:rFonts w:cstheme="minorHAnsi"/>
        </w:rPr>
      </w:pPr>
    </w:p>
    <w:p w14:paraId="2B5095AC" w14:textId="77777777" w:rsidR="00A454D1" w:rsidRPr="004003FA" w:rsidRDefault="00A454D1" w:rsidP="00CD7A5E">
      <w:pPr>
        <w:pStyle w:val="ListParagraph"/>
        <w:rPr>
          <w:rFonts w:cstheme="minorHAnsi"/>
        </w:rPr>
      </w:pPr>
    </w:p>
    <w:p w14:paraId="5F74FB55" w14:textId="77777777" w:rsidR="00A454D1" w:rsidRPr="004003FA" w:rsidRDefault="00A454D1" w:rsidP="00CD7A5E">
      <w:pPr>
        <w:pStyle w:val="ListParagraph"/>
        <w:rPr>
          <w:rFonts w:cstheme="minorHAnsi"/>
        </w:rPr>
      </w:pPr>
    </w:p>
    <w:p w14:paraId="2FEFFD67" w14:textId="54ACD563" w:rsidR="00A454D1" w:rsidRPr="004003FA" w:rsidRDefault="00A454D1" w:rsidP="00CD7A5E">
      <w:pPr>
        <w:autoSpaceDE w:val="0"/>
        <w:autoSpaceDN w:val="0"/>
        <w:adjustRightInd w:val="0"/>
        <w:spacing w:after="0" w:line="240" w:lineRule="auto"/>
        <w:rPr>
          <w:rFonts w:cstheme="minorHAnsi"/>
        </w:rPr>
      </w:pPr>
      <w:r w:rsidRPr="004003FA">
        <w:rPr>
          <w:rFonts w:cstheme="minorHAnsi"/>
        </w:rPr>
        <w:t>The role and responsibilities of the named person(s) are:</w:t>
      </w:r>
    </w:p>
    <w:p w14:paraId="24D91736" w14:textId="77777777" w:rsidR="00A454D1" w:rsidRPr="004003FA" w:rsidRDefault="00A454D1" w:rsidP="00CD7A5E">
      <w:pPr>
        <w:autoSpaceDE w:val="0"/>
        <w:autoSpaceDN w:val="0"/>
        <w:adjustRightInd w:val="0"/>
        <w:spacing w:after="0" w:line="240" w:lineRule="auto"/>
        <w:rPr>
          <w:rFonts w:cstheme="minorHAnsi"/>
        </w:rPr>
      </w:pPr>
    </w:p>
    <w:p w14:paraId="375C2E56" w14:textId="77777777" w:rsidR="00A454D1" w:rsidRPr="004003FA" w:rsidRDefault="00A454D1" w:rsidP="00CD7A5E">
      <w:pPr>
        <w:numPr>
          <w:ilvl w:val="0"/>
          <w:numId w:val="7"/>
        </w:numPr>
        <w:autoSpaceDE w:val="0"/>
        <w:autoSpaceDN w:val="0"/>
        <w:adjustRightInd w:val="0"/>
        <w:spacing w:after="0" w:line="240" w:lineRule="auto"/>
        <w:rPr>
          <w:rFonts w:cstheme="minorHAnsi"/>
        </w:rPr>
      </w:pPr>
      <w:r w:rsidRPr="004003FA">
        <w:rPr>
          <w:rFonts w:cstheme="minorHAnsi"/>
        </w:rPr>
        <w:t>To ensure that all staff and volunteers are aware of what they should do and who they should go to if they are concerned about a child or young person.</w:t>
      </w:r>
    </w:p>
    <w:p w14:paraId="666A6A2A" w14:textId="77777777" w:rsidR="00A454D1" w:rsidRPr="004003FA" w:rsidRDefault="00A454D1" w:rsidP="00CD7A5E">
      <w:pPr>
        <w:autoSpaceDE w:val="0"/>
        <w:autoSpaceDN w:val="0"/>
        <w:adjustRightInd w:val="0"/>
        <w:spacing w:after="0" w:line="240" w:lineRule="auto"/>
        <w:rPr>
          <w:rFonts w:cstheme="minorHAnsi"/>
        </w:rPr>
      </w:pPr>
    </w:p>
    <w:p w14:paraId="1B77ADB1" w14:textId="77777777" w:rsidR="00A454D1" w:rsidRPr="004003FA" w:rsidRDefault="00A454D1" w:rsidP="00CD7A5E">
      <w:pPr>
        <w:numPr>
          <w:ilvl w:val="0"/>
          <w:numId w:val="7"/>
        </w:numPr>
        <w:autoSpaceDE w:val="0"/>
        <w:autoSpaceDN w:val="0"/>
        <w:adjustRightInd w:val="0"/>
        <w:spacing w:after="0" w:line="240" w:lineRule="auto"/>
        <w:rPr>
          <w:rFonts w:cstheme="minorHAnsi"/>
        </w:rPr>
      </w:pPr>
      <w:r w:rsidRPr="004003FA">
        <w:rPr>
          <w:rFonts w:cstheme="minorHAnsi"/>
        </w:rPr>
        <w:t>Ensure that any concern about a child/young person are acted on, clearly recorded, referred on where necessary and, followed up to ensure the issues are addressed.</w:t>
      </w:r>
    </w:p>
    <w:p w14:paraId="594F305F" w14:textId="77777777" w:rsidR="00A454D1" w:rsidRPr="004003FA" w:rsidRDefault="00A454D1" w:rsidP="00CD7A5E">
      <w:pPr>
        <w:autoSpaceDE w:val="0"/>
        <w:autoSpaceDN w:val="0"/>
        <w:adjustRightInd w:val="0"/>
        <w:spacing w:after="0" w:line="240" w:lineRule="auto"/>
        <w:rPr>
          <w:rFonts w:cstheme="minorHAnsi"/>
        </w:rPr>
      </w:pPr>
    </w:p>
    <w:p w14:paraId="4DFF9AE1" w14:textId="77777777" w:rsidR="00A454D1" w:rsidRPr="004003FA" w:rsidRDefault="00A454D1" w:rsidP="00CD7A5E">
      <w:pPr>
        <w:numPr>
          <w:ilvl w:val="0"/>
          <w:numId w:val="7"/>
        </w:numPr>
        <w:autoSpaceDE w:val="0"/>
        <w:autoSpaceDN w:val="0"/>
        <w:adjustRightInd w:val="0"/>
        <w:spacing w:after="0" w:line="240" w:lineRule="auto"/>
        <w:rPr>
          <w:rFonts w:cstheme="minorHAnsi"/>
        </w:rPr>
      </w:pPr>
      <w:r w:rsidRPr="004003FA">
        <w:rPr>
          <w:rFonts w:cstheme="minorHAnsi"/>
        </w:rPr>
        <w:t>The Named Person(s) will record any reported incidents in relation to a child/young person or breach of Safeguarding Policies and Procedures. This will be kept in a secure place and its contents will be confidential.</w:t>
      </w:r>
    </w:p>
    <w:p w14:paraId="55614FB2" w14:textId="77777777" w:rsidR="00A454D1" w:rsidRPr="004003FA" w:rsidRDefault="00A454D1" w:rsidP="00CD7A5E">
      <w:pPr>
        <w:pStyle w:val="ListParagraph"/>
        <w:rPr>
          <w:rFonts w:cstheme="minorHAnsi"/>
        </w:rPr>
      </w:pPr>
    </w:p>
    <w:p w14:paraId="56999E06" w14:textId="77777777" w:rsidR="00EE0437" w:rsidRPr="004003FA" w:rsidRDefault="00EE0437" w:rsidP="00CD7A5E">
      <w:pPr>
        <w:pStyle w:val="ListParagraph"/>
        <w:rPr>
          <w:rFonts w:cstheme="minorHAnsi"/>
        </w:rPr>
      </w:pPr>
    </w:p>
    <w:p w14:paraId="0D4F4438" w14:textId="05831980" w:rsidR="00EE0437" w:rsidRPr="004003FA" w:rsidRDefault="00EE0437" w:rsidP="00CD7A5E">
      <w:pPr>
        <w:pStyle w:val="Heading1"/>
        <w:rPr>
          <w:rFonts w:asciiTheme="minorHAnsi" w:hAnsiTheme="minorHAnsi" w:cstheme="minorHAnsi"/>
          <w:b/>
          <w:sz w:val="22"/>
          <w:szCs w:val="22"/>
        </w:rPr>
      </w:pPr>
      <w:r w:rsidRPr="004003FA">
        <w:rPr>
          <w:rFonts w:asciiTheme="minorHAnsi" w:hAnsiTheme="minorHAnsi" w:cstheme="minorHAnsi"/>
          <w:b/>
          <w:sz w:val="22"/>
          <w:szCs w:val="22"/>
        </w:rPr>
        <w:t>5  Management and Supervision of Staff / Volunteers</w:t>
      </w:r>
    </w:p>
    <w:p w14:paraId="34F8D69C" w14:textId="77777777" w:rsidR="00EE0437" w:rsidRPr="004003FA" w:rsidRDefault="00EE0437" w:rsidP="00CD7A5E">
      <w:pPr>
        <w:autoSpaceDE w:val="0"/>
        <w:autoSpaceDN w:val="0"/>
        <w:adjustRightInd w:val="0"/>
        <w:spacing w:after="0" w:line="240" w:lineRule="auto"/>
        <w:rPr>
          <w:rFonts w:cstheme="minorHAnsi"/>
          <w:b/>
          <w:bCs/>
        </w:rPr>
      </w:pPr>
    </w:p>
    <w:p w14:paraId="494DF656" w14:textId="15E90033" w:rsidR="00EE0437" w:rsidRPr="004003FA" w:rsidRDefault="00EE0437" w:rsidP="00CD7A5E">
      <w:pPr>
        <w:autoSpaceDE w:val="0"/>
        <w:autoSpaceDN w:val="0"/>
        <w:adjustRightInd w:val="0"/>
        <w:spacing w:after="0" w:line="300" w:lineRule="auto"/>
        <w:rPr>
          <w:rFonts w:cstheme="minorHAnsi"/>
          <w:iCs/>
        </w:rPr>
      </w:pPr>
      <w:r w:rsidRPr="004003FA">
        <w:rPr>
          <w:rFonts w:cstheme="minorHAnsi"/>
          <w:iCs/>
        </w:rPr>
        <w:t>Higher up club T/A Club Edge is committed to provide the appropriate management and supervision of staff and/or volunteers working with children and or young people to ensure that appropriate lines of accountability are in place with respect to work with children and young people.</w:t>
      </w:r>
    </w:p>
    <w:p w14:paraId="4EF02F03" w14:textId="77777777" w:rsidR="00EE0437" w:rsidRPr="004003FA" w:rsidRDefault="00EE0437" w:rsidP="00CD7A5E">
      <w:pPr>
        <w:autoSpaceDE w:val="0"/>
        <w:autoSpaceDN w:val="0"/>
        <w:adjustRightInd w:val="0"/>
        <w:spacing w:after="0" w:line="300" w:lineRule="auto"/>
        <w:rPr>
          <w:rFonts w:cstheme="minorHAnsi"/>
          <w:iCs/>
        </w:rPr>
      </w:pPr>
    </w:p>
    <w:p w14:paraId="6F4863E6" w14:textId="4CA8BD4B" w:rsidR="00EE0437" w:rsidRPr="004003FA" w:rsidRDefault="00EE0437" w:rsidP="00CD7A5E">
      <w:pPr>
        <w:numPr>
          <w:ilvl w:val="0"/>
          <w:numId w:val="8"/>
        </w:numPr>
        <w:autoSpaceDE w:val="0"/>
        <w:autoSpaceDN w:val="0"/>
        <w:adjustRightInd w:val="0"/>
        <w:spacing w:after="0" w:line="300" w:lineRule="auto"/>
        <w:rPr>
          <w:rFonts w:cstheme="minorHAnsi"/>
          <w:iCs/>
        </w:rPr>
      </w:pPr>
      <w:r w:rsidRPr="004003FA">
        <w:rPr>
          <w:rFonts w:cstheme="minorHAnsi"/>
          <w:iCs/>
        </w:rPr>
        <w:lastRenderedPageBreak/>
        <w:t xml:space="preserve">Staff will receive regular supervision meetings in line with Club Edge’s supervision policy. These will be </w:t>
      </w:r>
      <w:r w:rsidR="000607BC" w:rsidRPr="004003FA">
        <w:rPr>
          <w:rFonts w:cstheme="minorHAnsi"/>
          <w:iCs/>
        </w:rPr>
        <w:t>recorded,</w:t>
      </w:r>
      <w:r w:rsidRPr="004003FA">
        <w:rPr>
          <w:rFonts w:cstheme="minorHAnsi"/>
          <w:iCs/>
        </w:rPr>
        <w:t xml:space="preserve"> and the notes agreed by both parties and stored securely</w:t>
      </w:r>
      <w:r w:rsidR="000607BC" w:rsidRPr="004003FA">
        <w:rPr>
          <w:rFonts w:cstheme="minorHAnsi"/>
          <w:iCs/>
        </w:rPr>
        <w:t>.</w:t>
      </w:r>
    </w:p>
    <w:p w14:paraId="4F9E822A" w14:textId="77777777" w:rsidR="000607BC" w:rsidRPr="004003FA" w:rsidRDefault="000607BC" w:rsidP="00CD7A5E">
      <w:pPr>
        <w:autoSpaceDE w:val="0"/>
        <w:autoSpaceDN w:val="0"/>
        <w:adjustRightInd w:val="0"/>
        <w:spacing w:after="0" w:line="300" w:lineRule="auto"/>
        <w:ind w:left="720"/>
        <w:rPr>
          <w:rFonts w:cstheme="minorHAnsi"/>
          <w:iCs/>
        </w:rPr>
      </w:pPr>
    </w:p>
    <w:p w14:paraId="3CC71523" w14:textId="0386DFF8" w:rsidR="000607BC" w:rsidRPr="004003FA" w:rsidRDefault="000607BC" w:rsidP="00CD7A5E">
      <w:pPr>
        <w:numPr>
          <w:ilvl w:val="0"/>
          <w:numId w:val="8"/>
        </w:numPr>
        <w:autoSpaceDE w:val="0"/>
        <w:autoSpaceDN w:val="0"/>
        <w:adjustRightInd w:val="0"/>
        <w:spacing w:after="0" w:line="300" w:lineRule="auto"/>
        <w:rPr>
          <w:rFonts w:cstheme="minorHAnsi"/>
          <w:iCs/>
        </w:rPr>
      </w:pPr>
      <w:r w:rsidRPr="004003FA">
        <w:rPr>
          <w:rFonts w:cstheme="minorHAnsi"/>
          <w:iCs/>
        </w:rPr>
        <w:t>Safeguarding training- This will be reviewed and discussed during regular supervisions and  any updates on level 2 plus safeguarding children will be booked by line managers when up for review. All members of staff will need to complete the online safeguarding course prior their start date at Club Edge,</w:t>
      </w:r>
    </w:p>
    <w:p w14:paraId="0294B3F0" w14:textId="77777777" w:rsidR="002820B1" w:rsidRPr="004003FA" w:rsidRDefault="002820B1" w:rsidP="00CD7A5E">
      <w:pPr>
        <w:pStyle w:val="ListParagraph"/>
        <w:rPr>
          <w:rFonts w:cstheme="minorHAnsi"/>
          <w:iCs/>
        </w:rPr>
      </w:pPr>
    </w:p>
    <w:p w14:paraId="1D989B90" w14:textId="3E44D549" w:rsidR="002820B1" w:rsidRPr="004003FA" w:rsidRDefault="002820B1" w:rsidP="00CD7A5E">
      <w:pPr>
        <w:numPr>
          <w:ilvl w:val="0"/>
          <w:numId w:val="8"/>
        </w:numPr>
        <w:autoSpaceDE w:val="0"/>
        <w:autoSpaceDN w:val="0"/>
        <w:adjustRightInd w:val="0"/>
        <w:spacing w:after="0" w:line="300" w:lineRule="auto"/>
        <w:rPr>
          <w:rFonts w:cstheme="minorHAnsi"/>
          <w:iCs/>
        </w:rPr>
      </w:pPr>
      <w:r w:rsidRPr="004003FA">
        <w:rPr>
          <w:rFonts w:cstheme="minorHAnsi"/>
          <w:iCs/>
        </w:rPr>
        <w:t>Training – Training opportunities and need will be discussed during staff supervisions with the aim of supporting staff members to progress with their knowledge and skills when working with children.</w:t>
      </w:r>
    </w:p>
    <w:p w14:paraId="472D5847" w14:textId="77777777" w:rsidR="00EE0437" w:rsidRPr="004003FA" w:rsidRDefault="00EE0437" w:rsidP="00CD7A5E">
      <w:pPr>
        <w:autoSpaceDE w:val="0"/>
        <w:autoSpaceDN w:val="0"/>
        <w:adjustRightInd w:val="0"/>
        <w:spacing w:after="0" w:line="300" w:lineRule="auto"/>
        <w:ind w:left="1440" w:hanging="360"/>
        <w:rPr>
          <w:rFonts w:cstheme="minorHAnsi"/>
          <w:iCs/>
        </w:rPr>
      </w:pPr>
    </w:p>
    <w:p w14:paraId="31A08106" w14:textId="77777777" w:rsidR="00EE0437" w:rsidRPr="004003FA" w:rsidRDefault="00EE0437" w:rsidP="00CD7A5E">
      <w:pPr>
        <w:numPr>
          <w:ilvl w:val="0"/>
          <w:numId w:val="8"/>
        </w:numPr>
        <w:autoSpaceDE w:val="0"/>
        <w:autoSpaceDN w:val="0"/>
        <w:adjustRightInd w:val="0"/>
        <w:spacing w:after="0" w:line="300" w:lineRule="auto"/>
        <w:rPr>
          <w:rFonts w:cstheme="minorHAnsi"/>
          <w:iCs/>
        </w:rPr>
      </w:pPr>
      <w:r w:rsidRPr="004003FA">
        <w:rPr>
          <w:rFonts w:cstheme="minorHAnsi"/>
          <w:iCs/>
        </w:rPr>
        <w:t>When a member of staff is involved in a Safeguarding matter this will be reviewed within supervision i.e. recordings, assessments, monitoring arrangements etc. and decisions relating to the level of involvement will be taken by the appropriate officer/ member within Calderdale Children’s Social Care</w:t>
      </w:r>
    </w:p>
    <w:p w14:paraId="758285DD" w14:textId="77777777" w:rsidR="00EE0437" w:rsidRPr="004003FA" w:rsidRDefault="00EE0437" w:rsidP="00CD7A5E">
      <w:pPr>
        <w:autoSpaceDE w:val="0"/>
        <w:autoSpaceDN w:val="0"/>
        <w:adjustRightInd w:val="0"/>
        <w:spacing w:after="0" w:line="300" w:lineRule="auto"/>
        <w:ind w:left="1440" w:hanging="360"/>
        <w:rPr>
          <w:rFonts w:cstheme="minorHAnsi"/>
          <w:iCs/>
        </w:rPr>
      </w:pPr>
    </w:p>
    <w:p w14:paraId="2B566274" w14:textId="77777777" w:rsidR="00EE0437" w:rsidRPr="004003FA" w:rsidRDefault="00EE0437" w:rsidP="00CD7A5E">
      <w:pPr>
        <w:numPr>
          <w:ilvl w:val="0"/>
          <w:numId w:val="8"/>
        </w:numPr>
        <w:autoSpaceDE w:val="0"/>
        <w:autoSpaceDN w:val="0"/>
        <w:adjustRightInd w:val="0"/>
        <w:spacing w:after="0" w:line="300" w:lineRule="auto"/>
        <w:rPr>
          <w:rFonts w:cstheme="minorHAnsi"/>
          <w:iCs/>
        </w:rPr>
      </w:pPr>
      <w:r w:rsidRPr="004003FA">
        <w:rPr>
          <w:rFonts w:cstheme="minorHAnsi"/>
          <w:iCs/>
        </w:rPr>
        <w:t>When a member of staff is a member of a Safeguarding core group, working with a child who is subject to a Safeguarding plan, supervision will occur at a minimum of monthly intervals and discussion of the case will be a standing agenda item</w:t>
      </w:r>
    </w:p>
    <w:p w14:paraId="2C0BB6A9" w14:textId="77777777" w:rsidR="00EE0437" w:rsidRPr="004003FA" w:rsidRDefault="00EE0437" w:rsidP="00CD7A5E">
      <w:pPr>
        <w:autoSpaceDE w:val="0"/>
        <w:autoSpaceDN w:val="0"/>
        <w:adjustRightInd w:val="0"/>
        <w:spacing w:after="0" w:line="300" w:lineRule="auto"/>
        <w:ind w:left="1440" w:hanging="360"/>
        <w:rPr>
          <w:rFonts w:cstheme="minorHAnsi"/>
          <w:iCs/>
        </w:rPr>
      </w:pPr>
    </w:p>
    <w:p w14:paraId="586B45EA" w14:textId="77777777" w:rsidR="00EE0437" w:rsidRPr="004003FA" w:rsidRDefault="00EE0437" w:rsidP="00CD7A5E">
      <w:pPr>
        <w:autoSpaceDE w:val="0"/>
        <w:autoSpaceDN w:val="0"/>
        <w:adjustRightInd w:val="0"/>
        <w:spacing w:after="0" w:line="300" w:lineRule="auto"/>
        <w:rPr>
          <w:rFonts w:cstheme="minorHAnsi"/>
          <w:iCs/>
        </w:rPr>
      </w:pPr>
      <w:r w:rsidRPr="004003FA">
        <w:rPr>
          <w:rFonts w:cstheme="minorHAnsi"/>
          <w:iCs/>
        </w:rPr>
        <w:t>Supervisors will ensure that information about children is appropriately shared with other staff and volunteers to ensure the continued safety and welfare of the child. They will be informed if work ceases with a child when other organisations are involved.</w:t>
      </w:r>
    </w:p>
    <w:p w14:paraId="46A0DF07" w14:textId="77777777" w:rsidR="00EE0437" w:rsidRPr="004003FA" w:rsidRDefault="00EE0437" w:rsidP="00CD7A5E">
      <w:pPr>
        <w:pStyle w:val="ListParagraph"/>
        <w:rPr>
          <w:rFonts w:cstheme="minorHAnsi"/>
        </w:rPr>
      </w:pPr>
    </w:p>
    <w:p w14:paraId="747FF426" w14:textId="77777777" w:rsidR="005F58F0" w:rsidRPr="004003FA" w:rsidRDefault="005F58F0" w:rsidP="00CD7A5E">
      <w:pPr>
        <w:pStyle w:val="ListParagraph"/>
        <w:rPr>
          <w:rFonts w:cstheme="minorHAnsi"/>
        </w:rPr>
      </w:pPr>
    </w:p>
    <w:p w14:paraId="21A31A3D" w14:textId="09324EBC" w:rsidR="00DA37EF" w:rsidRPr="004003FA" w:rsidRDefault="00DA37EF" w:rsidP="00CD7A5E">
      <w:pPr>
        <w:pStyle w:val="ListParagraph"/>
        <w:rPr>
          <w:rFonts w:cstheme="minorHAnsi"/>
        </w:rPr>
      </w:pPr>
    </w:p>
    <w:p w14:paraId="339E0E67" w14:textId="5E926D13" w:rsidR="00DA37EF" w:rsidRPr="004003FA" w:rsidRDefault="00DA37EF" w:rsidP="00CD7A5E">
      <w:pPr>
        <w:pStyle w:val="ListParagraph"/>
        <w:numPr>
          <w:ilvl w:val="0"/>
          <w:numId w:val="9"/>
        </w:numPr>
        <w:rPr>
          <w:rFonts w:cstheme="minorHAnsi"/>
          <w:b/>
          <w:bCs/>
        </w:rPr>
      </w:pPr>
      <w:r w:rsidRPr="004003FA">
        <w:rPr>
          <w:rFonts w:cstheme="minorHAnsi"/>
          <w:b/>
          <w:bCs/>
        </w:rPr>
        <w:t>Safeguarding children at events / activities</w:t>
      </w:r>
    </w:p>
    <w:p w14:paraId="2149E138" w14:textId="3F0824F0" w:rsidR="00DA37EF" w:rsidRPr="004003FA" w:rsidRDefault="00B46545" w:rsidP="00CD7A5E">
      <w:pPr>
        <w:pStyle w:val="ListParagraph"/>
        <w:numPr>
          <w:ilvl w:val="0"/>
          <w:numId w:val="3"/>
        </w:numPr>
        <w:rPr>
          <w:rFonts w:cstheme="minorHAnsi"/>
        </w:rPr>
      </w:pPr>
      <w:r w:rsidRPr="004003FA">
        <w:rPr>
          <w:rFonts w:cstheme="minorHAnsi"/>
        </w:rPr>
        <w:t>There</w:t>
      </w:r>
      <w:r w:rsidR="00DA37EF" w:rsidRPr="004003FA">
        <w:rPr>
          <w:rFonts w:cstheme="minorHAnsi"/>
        </w:rPr>
        <w:t xml:space="preserve"> are three kinds of events / activities:</w:t>
      </w:r>
    </w:p>
    <w:p w14:paraId="211085F2" w14:textId="38D94409" w:rsidR="00DA37EF" w:rsidRPr="004003FA" w:rsidRDefault="00DA37EF" w:rsidP="00CD7A5E">
      <w:pPr>
        <w:rPr>
          <w:rFonts w:cstheme="minorHAnsi"/>
        </w:rPr>
      </w:pPr>
      <w:r w:rsidRPr="009274AA">
        <w:rPr>
          <w:rFonts w:cstheme="minorHAnsi"/>
          <w:b/>
          <w:bCs/>
        </w:rPr>
        <w:t>A</w:t>
      </w:r>
      <w:r w:rsidRPr="004003FA">
        <w:rPr>
          <w:rFonts w:cstheme="minorHAnsi"/>
        </w:rPr>
        <w:t xml:space="preserve"> Those open to adults and children of all ages</w:t>
      </w:r>
    </w:p>
    <w:p w14:paraId="0213E71D" w14:textId="1175F182" w:rsidR="00DA37EF" w:rsidRPr="004003FA" w:rsidRDefault="00DA37EF" w:rsidP="00CD7A5E">
      <w:pPr>
        <w:rPr>
          <w:rFonts w:cstheme="minorHAnsi"/>
        </w:rPr>
      </w:pPr>
      <w:r w:rsidRPr="009274AA">
        <w:rPr>
          <w:rFonts w:cstheme="minorHAnsi"/>
          <w:b/>
          <w:bCs/>
        </w:rPr>
        <w:t>B</w:t>
      </w:r>
      <w:r w:rsidR="001D4D1A" w:rsidRPr="004003FA">
        <w:rPr>
          <w:rFonts w:cstheme="minorHAnsi"/>
        </w:rPr>
        <w:t xml:space="preserve"> Those for children accompanied by a parent and</w:t>
      </w:r>
    </w:p>
    <w:p w14:paraId="3E7147CB" w14:textId="10116DD1" w:rsidR="00CC09D2" w:rsidRPr="004003FA" w:rsidRDefault="001D4D1A" w:rsidP="00CD7A5E">
      <w:pPr>
        <w:rPr>
          <w:rFonts w:cstheme="minorHAnsi"/>
        </w:rPr>
      </w:pPr>
      <w:r w:rsidRPr="009274AA">
        <w:rPr>
          <w:rFonts w:cstheme="minorHAnsi"/>
          <w:b/>
          <w:bCs/>
        </w:rPr>
        <w:t>C</w:t>
      </w:r>
      <w:r w:rsidRPr="004003FA">
        <w:rPr>
          <w:rFonts w:cstheme="minorHAnsi"/>
        </w:rPr>
        <w:t xml:space="preserve"> Those for unaccompanied children, which are sometimes run alongside other events/activities.</w:t>
      </w:r>
    </w:p>
    <w:p w14:paraId="07AEB3E9" w14:textId="25F97159" w:rsidR="001D4D1A" w:rsidRPr="004003FA" w:rsidRDefault="001D4D1A" w:rsidP="00CD7A5E">
      <w:pPr>
        <w:pStyle w:val="ListParagraph"/>
        <w:numPr>
          <w:ilvl w:val="0"/>
          <w:numId w:val="4"/>
        </w:numPr>
        <w:rPr>
          <w:rFonts w:cstheme="minorHAnsi"/>
        </w:rPr>
      </w:pPr>
      <w:r w:rsidRPr="004003FA">
        <w:rPr>
          <w:rFonts w:cstheme="minorHAnsi"/>
        </w:rPr>
        <w:t xml:space="preserve">At events and activities open to all </w:t>
      </w:r>
      <w:r w:rsidR="00F1749D" w:rsidRPr="004003FA">
        <w:rPr>
          <w:rFonts w:cstheme="minorHAnsi"/>
        </w:rPr>
        <w:t>age’s</w:t>
      </w:r>
      <w:r w:rsidRPr="004003FA">
        <w:rPr>
          <w:rFonts w:cstheme="minorHAnsi"/>
        </w:rPr>
        <w:t xml:space="preserve"> children under the age of 16 must be accompanied throughout by an adult over the age of 18 who not only brings the child but also takes the child home again afterwards. Young people aged 16 or 17 may attend unaccompanied if they bring written consent and a mobile telephone number for one of their parents.</w:t>
      </w:r>
    </w:p>
    <w:p w14:paraId="0B54BA5F" w14:textId="77777777" w:rsidR="00243270" w:rsidRPr="004003FA" w:rsidRDefault="00243270" w:rsidP="00CD7A5E">
      <w:pPr>
        <w:pStyle w:val="ListParagraph"/>
        <w:ind w:left="2160"/>
        <w:rPr>
          <w:rFonts w:cstheme="minorHAnsi"/>
        </w:rPr>
      </w:pPr>
    </w:p>
    <w:p w14:paraId="3215E5A5" w14:textId="5407856B" w:rsidR="00B46545" w:rsidRPr="004003FA" w:rsidRDefault="00B46545" w:rsidP="00CD7A5E">
      <w:pPr>
        <w:pStyle w:val="ListParagraph"/>
        <w:numPr>
          <w:ilvl w:val="0"/>
          <w:numId w:val="4"/>
        </w:numPr>
        <w:rPr>
          <w:rFonts w:cstheme="minorHAnsi"/>
        </w:rPr>
      </w:pPr>
      <w:r w:rsidRPr="004003FA">
        <w:rPr>
          <w:rFonts w:cstheme="minorHAnsi"/>
        </w:rPr>
        <w:t xml:space="preserve">At events and activities for unaccompanied children, children under the age of 16 must be enrolled by a responsible adult before being left with the event leader. The enrolment must record the </w:t>
      </w:r>
      <w:r w:rsidR="00243270" w:rsidRPr="004003FA">
        <w:rPr>
          <w:rFonts w:cstheme="minorHAnsi"/>
        </w:rPr>
        <w:t xml:space="preserve">child’s </w:t>
      </w:r>
      <w:r w:rsidRPr="004003FA">
        <w:rPr>
          <w:rFonts w:cstheme="minorHAnsi"/>
        </w:rPr>
        <w:t xml:space="preserve">name, age and address </w:t>
      </w:r>
      <w:r w:rsidRPr="004003FA">
        <w:rPr>
          <w:rFonts w:cstheme="minorHAnsi"/>
        </w:rPr>
        <w:lastRenderedPageBreak/>
        <w:t xml:space="preserve">and the names and addresses of the </w:t>
      </w:r>
      <w:r w:rsidR="00243270" w:rsidRPr="004003FA">
        <w:rPr>
          <w:rFonts w:cstheme="minorHAnsi"/>
        </w:rPr>
        <w:t>child’s</w:t>
      </w:r>
      <w:r w:rsidRPr="004003FA">
        <w:rPr>
          <w:rFonts w:cstheme="minorHAnsi"/>
        </w:rPr>
        <w:t xml:space="preserve"> parents plus </w:t>
      </w:r>
      <w:r w:rsidR="00243270" w:rsidRPr="004003FA">
        <w:rPr>
          <w:rFonts w:cstheme="minorHAnsi"/>
        </w:rPr>
        <w:t>parent’s</w:t>
      </w:r>
      <w:r w:rsidRPr="004003FA">
        <w:rPr>
          <w:rFonts w:cstheme="minorHAnsi"/>
        </w:rPr>
        <w:t xml:space="preserve"> mobile numbers. Young people ages 16 or 17 may attend unaccompanied if they bring written </w:t>
      </w:r>
      <w:r w:rsidR="00243270" w:rsidRPr="004003FA">
        <w:rPr>
          <w:rFonts w:cstheme="minorHAnsi"/>
        </w:rPr>
        <w:t>C</w:t>
      </w:r>
      <w:r w:rsidRPr="004003FA">
        <w:rPr>
          <w:rFonts w:cstheme="minorHAnsi"/>
        </w:rPr>
        <w:t>onsent and a mobile telephone number for one of their parents.</w:t>
      </w:r>
    </w:p>
    <w:p w14:paraId="034FDC01" w14:textId="77777777" w:rsidR="00243270" w:rsidRPr="004003FA" w:rsidRDefault="00243270" w:rsidP="00CD7A5E">
      <w:pPr>
        <w:pStyle w:val="ListParagraph"/>
        <w:rPr>
          <w:rFonts w:cstheme="minorHAnsi"/>
        </w:rPr>
      </w:pPr>
    </w:p>
    <w:p w14:paraId="2AE43DC6" w14:textId="71A81F4C" w:rsidR="00243270" w:rsidRPr="004003FA" w:rsidRDefault="00243270" w:rsidP="00CD7A5E">
      <w:pPr>
        <w:pStyle w:val="ListParagraph"/>
        <w:numPr>
          <w:ilvl w:val="0"/>
          <w:numId w:val="4"/>
        </w:numPr>
        <w:rPr>
          <w:rFonts w:cstheme="minorHAnsi"/>
        </w:rPr>
      </w:pPr>
      <w:r w:rsidRPr="004003FA">
        <w:rPr>
          <w:rFonts w:cstheme="minorHAnsi"/>
        </w:rPr>
        <w:t>Both events and activities are to be defined broadly to include any occasions where the company will be providing a service.</w:t>
      </w:r>
    </w:p>
    <w:p w14:paraId="475B66A7" w14:textId="187DE931" w:rsidR="00243270" w:rsidRPr="004003FA" w:rsidRDefault="00243270" w:rsidP="00CD7A5E">
      <w:pPr>
        <w:pStyle w:val="ListParagraph"/>
        <w:ind w:left="2160"/>
        <w:rPr>
          <w:rFonts w:cstheme="minorHAnsi"/>
        </w:rPr>
      </w:pPr>
    </w:p>
    <w:p w14:paraId="22D12C2A" w14:textId="4D97FF01" w:rsidR="00243270" w:rsidRPr="004003FA" w:rsidRDefault="00243270" w:rsidP="00CD7A5E">
      <w:pPr>
        <w:pStyle w:val="ListParagraph"/>
        <w:ind w:left="2160"/>
        <w:rPr>
          <w:rFonts w:cstheme="minorHAnsi"/>
        </w:rPr>
      </w:pPr>
    </w:p>
    <w:p w14:paraId="5B1EA899" w14:textId="6CF1FFA4" w:rsidR="00243270" w:rsidRPr="004003FA" w:rsidRDefault="00243270" w:rsidP="00CD7A5E">
      <w:pPr>
        <w:pStyle w:val="ListParagraph"/>
        <w:numPr>
          <w:ilvl w:val="0"/>
          <w:numId w:val="5"/>
        </w:numPr>
        <w:rPr>
          <w:rFonts w:cstheme="minorHAnsi"/>
        </w:rPr>
      </w:pPr>
      <w:r w:rsidRPr="004003FA">
        <w:rPr>
          <w:rFonts w:cstheme="minorHAnsi"/>
        </w:rPr>
        <w:t>The company offers the following activities for children:</w:t>
      </w:r>
    </w:p>
    <w:p w14:paraId="1AE939DB" w14:textId="6C76C303" w:rsidR="00243270" w:rsidRPr="004003FA" w:rsidRDefault="00243270" w:rsidP="00CD7A5E">
      <w:pPr>
        <w:pStyle w:val="ListParagraph"/>
        <w:ind w:left="2880"/>
        <w:rPr>
          <w:rFonts w:cstheme="minorHAnsi"/>
        </w:rPr>
      </w:pPr>
      <w:r w:rsidRPr="004003FA">
        <w:rPr>
          <w:rFonts w:cstheme="minorHAnsi"/>
        </w:rPr>
        <w:t>Crafts</w:t>
      </w:r>
    </w:p>
    <w:p w14:paraId="23242B20" w14:textId="74BECFEE" w:rsidR="00243270" w:rsidRPr="004003FA" w:rsidRDefault="00243270" w:rsidP="00CD7A5E">
      <w:pPr>
        <w:pStyle w:val="ListParagraph"/>
        <w:ind w:left="2880"/>
        <w:rPr>
          <w:rFonts w:cstheme="minorHAnsi"/>
        </w:rPr>
      </w:pPr>
      <w:r w:rsidRPr="004003FA">
        <w:rPr>
          <w:rFonts w:cstheme="minorHAnsi"/>
        </w:rPr>
        <w:t>Baking</w:t>
      </w:r>
    </w:p>
    <w:p w14:paraId="2F29971B" w14:textId="573BD725" w:rsidR="00243270" w:rsidRPr="004003FA" w:rsidRDefault="00243270" w:rsidP="00CD7A5E">
      <w:pPr>
        <w:pStyle w:val="ListParagraph"/>
        <w:ind w:left="2880"/>
        <w:rPr>
          <w:rFonts w:cstheme="minorHAnsi"/>
        </w:rPr>
      </w:pPr>
      <w:r w:rsidRPr="004003FA">
        <w:rPr>
          <w:rFonts w:cstheme="minorHAnsi"/>
        </w:rPr>
        <w:t>Sports activities</w:t>
      </w:r>
    </w:p>
    <w:p w14:paraId="399794FC" w14:textId="5EE78ED5" w:rsidR="00243270" w:rsidRPr="004003FA" w:rsidRDefault="00243270" w:rsidP="00CD7A5E">
      <w:pPr>
        <w:pStyle w:val="ListParagraph"/>
        <w:ind w:left="2880"/>
        <w:rPr>
          <w:rFonts w:cstheme="minorHAnsi"/>
        </w:rPr>
      </w:pPr>
      <w:r w:rsidRPr="004003FA">
        <w:rPr>
          <w:rFonts w:cstheme="minorHAnsi"/>
        </w:rPr>
        <w:t>Gaming</w:t>
      </w:r>
    </w:p>
    <w:p w14:paraId="1ED4BB38" w14:textId="46E7E6C9" w:rsidR="00243270" w:rsidRPr="004003FA" w:rsidRDefault="00243270" w:rsidP="00CD7A5E">
      <w:pPr>
        <w:pStyle w:val="ListParagraph"/>
        <w:ind w:left="2880"/>
        <w:rPr>
          <w:rFonts w:cstheme="minorHAnsi"/>
        </w:rPr>
      </w:pPr>
      <w:r w:rsidRPr="004003FA">
        <w:rPr>
          <w:rFonts w:cstheme="minorHAnsi"/>
        </w:rPr>
        <w:t>Dancing</w:t>
      </w:r>
    </w:p>
    <w:p w14:paraId="61787D61" w14:textId="7F4E01AB" w:rsidR="00243270" w:rsidRPr="004003FA" w:rsidRDefault="00243270" w:rsidP="00CD7A5E">
      <w:pPr>
        <w:pStyle w:val="ListParagraph"/>
        <w:ind w:left="2880"/>
        <w:rPr>
          <w:rFonts w:cstheme="minorHAnsi"/>
        </w:rPr>
      </w:pPr>
      <w:r w:rsidRPr="004003FA">
        <w:rPr>
          <w:rFonts w:cstheme="minorHAnsi"/>
        </w:rPr>
        <w:t>Soft play</w:t>
      </w:r>
    </w:p>
    <w:p w14:paraId="6EA2F48E" w14:textId="52A44ADD" w:rsidR="00243270" w:rsidRPr="004003FA" w:rsidRDefault="00243270" w:rsidP="00CD7A5E">
      <w:pPr>
        <w:pStyle w:val="ListParagraph"/>
        <w:ind w:left="2880"/>
        <w:rPr>
          <w:rFonts w:cstheme="minorHAnsi"/>
        </w:rPr>
      </w:pPr>
      <w:r w:rsidRPr="004003FA">
        <w:rPr>
          <w:rFonts w:cstheme="minorHAnsi"/>
        </w:rPr>
        <w:t>Themed days / events</w:t>
      </w:r>
    </w:p>
    <w:p w14:paraId="03D8F2C8" w14:textId="2DB97FAF" w:rsidR="00243270" w:rsidRPr="004003FA" w:rsidRDefault="00243270" w:rsidP="00CD7A5E">
      <w:pPr>
        <w:pStyle w:val="ListParagraph"/>
        <w:ind w:left="2880"/>
        <w:rPr>
          <w:rFonts w:cstheme="minorHAnsi"/>
        </w:rPr>
      </w:pPr>
      <w:r w:rsidRPr="004003FA">
        <w:rPr>
          <w:rFonts w:cstheme="minorHAnsi"/>
        </w:rPr>
        <w:t>Day Trips</w:t>
      </w:r>
    </w:p>
    <w:p w14:paraId="1F6EFA67" w14:textId="40641CDD" w:rsidR="00243270" w:rsidRPr="004003FA" w:rsidRDefault="00243270" w:rsidP="00CD7A5E">
      <w:pPr>
        <w:pStyle w:val="ListParagraph"/>
        <w:ind w:left="2880"/>
        <w:rPr>
          <w:rFonts w:cstheme="minorHAnsi"/>
        </w:rPr>
      </w:pPr>
      <w:r w:rsidRPr="004003FA">
        <w:rPr>
          <w:rFonts w:cstheme="minorHAnsi"/>
        </w:rPr>
        <w:t>Relaxing</w:t>
      </w:r>
    </w:p>
    <w:p w14:paraId="25BE62E2" w14:textId="379276A9" w:rsidR="00243270" w:rsidRPr="004003FA" w:rsidRDefault="00243270" w:rsidP="00CD7A5E">
      <w:pPr>
        <w:pStyle w:val="ListParagraph"/>
        <w:ind w:left="2880"/>
        <w:rPr>
          <w:rFonts w:cstheme="minorHAnsi"/>
        </w:rPr>
      </w:pPr>
      <w:r w:rsidRPr="004003FA">
        <w:rPr>
          <w:rFonts w:cstheme="minorHAnsi"/>
        </w:rPr>
        <w:t>Board Games</w:t>
      </w:r>
    </w:p>
    <w:p w14:paraId="08DEFEE0" w14:textId="5BB41E47" w:rsidR="00243270" w:rsidRPr="004003FA" w:rsidRDefault="00243270" w:rsidP="00CD7A5E">
      <w:pPr>
        <w:pStyle w:val="ListParagraph"/>
        <w:ind w:left="2880"/>
        <w:rPr>
          <w:rFonts w:cstheme="minorHAnsi"/>
        </w:rPr>
      </w:pPr>
      <w:r w:rsidRPr="004003FA">
        <w:rPr>
          <w:rFonts w:cstheme="minorHAnsi"/>
        </w:rPr>
        <w:t>Movies</w:t>
      </w:r>
    </w:p>
    <w:p w14:paraId="689AA0D8" w14:textId="0F1963A0" w:rsidR="00243270" w:rsidRPr="004003FA" w:rsidRDefault="00243270" w:rsidP="00CD7A5E">
      <w:pPr>
        <w:pStyle w:val="ListParagraph"/>
        <w:ind w:left="2880"/>
        <w:rPr>
          <w:rFonts w:cstheme="minorHAnsi"/>
        </w:rPr>
      </w:pPr>
    </w:p>
    <w:p w14:paraId="5C0FACD7" w14:textId="03992D41" w:rsidR="00243270" w:rsidRPr="004003FA" w:rsidRDefault="00243270" w:rsidP="00CD7A5E">
      <w:pPr>
        <w:pStyle w:val="ListParagraph"/>
        <w:numPr>
          <w:ilvl w:val="0"/>
          <w:numId w:val="5"/>
        </w:numPr>
        <w:rPr>
          <w:rFonts w:cstheme="minorHAnsi"/>
        </w:rPr>
      </w:pPr>
      <w:r w:rsidRPr="004003FA">
        <w:rPr>
          <w:rFonts w:cstheme="minorHAnsi"/>
        </w:rPr>
        <w:t>Some of our activities may therefore require adult participation</w:t>
      </w:r>
      <w:r w:rsidR="004C20F4" w:rsidRPr="004003FA">
        <w:rPr>
          <w:rFonts w:cstheme="minorHAnsi"/>
        </w:rPr>
        <w:t xml:space="preserve"> or adult leaders to undergo DBS and / or police checks under the safeguarding vulnerable groups act 2006. The required level of checking will </w:t>
      </w:r>
      <w:r w:rsidR="008F0B0F" w:rsidRPr="004003FA">
        <w:rPr>
          <w:rFonts w:cstheme="minorHAnsi"/>
        </w:rPr>
        <w:t>broadly</w:t>
      </w:r>
      <w:r w:rsidR="004C20F4" w:rsidRPr="004003FA">
        <w:rPr>
          <w:rFonts w:cstheme="minorHAnsi"/>
        </w:rPr>
        <w:t xml:space="preserve"> reflect the degree and frequency of unsupervised access given to other people’s children.</w:t>
      </w:r>
    </w:p>
    <w:p w14:paraId="2669CF1C" w14:textId="77777777" w:rsidR="00FE780E" w:rsidRPr="004003FA" w:rsidRDefault="00FE780E" w:rsidP="00CD7A5E">
      <w:pPr>
        <w:pStyle w:val="ListParagraph"/>
        <w:ind w:left="2880"/>
        <w:rPr>
          <w:rFonts w:cstheme="minorHAnsi"/>
        </w:rPr>
      </w:pPr>
    </w:p>
    <w:p w14:paraId="61FAD2EB" w14:textId="51595E16" w:rsidR="004C20F4" w:rsidRPr="004003FA" w:rsidRDefault="004C20F4" w:rsidP="00CD7A5E">
      <w:pPr>
        <w:pStyle w:val="ListParagraph"/>
        <w:numPr>
          <w:ilvl w:val="0"/>
          <w:numId w:val="5"/>
        </w:numPr>
        <w:rPr>
          <w:rFonts w:cstheme="minorHAnsi"/>
        </w:rPr>
      </w:pPr>
      <w:r w:rsidRPr="004003FA">
        <w:rPr>
          <w:rFonts w:cstheme="minorHAnsi"/>
        </w:rPr>
        <w:t xml:space="preserve">The company will take very seriously any allegations of impropriety on the part of any member of the company. A member of the company who discovers anything amiss should get in touch immediately with the </w:t>
      </w:r>
      <w:r w:rsidR="008F0B0F" w:rsidRPr="004003FA">
        <w:rPr>
          <w:rFonts w:cstheme="minorHAnsi"/>
        </w:rPr>
        <w:t>following:</w:t>
      </w:r>
    </w:p>
    <w:p w14:paraId="3F659595" w14:textId="37285B1B" w:rsidR="004C20F4" w:rsidRPr="004003FA" w:rsidRDefault="004C20F4" w:rsidP="00CD7A5E">
      <w:pPr>
        <w:pStyle w:val="ListParagraph"/>
        <w:ind w:left="2880"/>
        <w:rPr>
          <w:rFonts w:cstheme="minorHAnsi"/>
        </w:rPr>
      </w:pPr>
    </w:p>
    <w:p w14:paraId="223BFCD1" w14:textId="5B13EE95" w:rsidR="004C20F4" w:rsidRPr="004003FA" w:rsidRDefault="004C20F4" w:rsidP="00CD7A5E">
      <w:pPr>
        <w:pStyle w:val="ListParagraph"/>
        <w:ind w:left="2880"/>
        <w:rPr>
          <w:rFonts w:cstheme="minorHAnsi"/>
        </w:rPr>
      </w:pPr>
      <w:r w:rsidRPr="004003FA">
        <w:rPr>
          <w:rFonts w:cstheme="minorHAnsi"/>
        </w:rPr>
        <w:t>Emma Richardson – Club Manager Or Rebecca Shuttleworth – Company Director</w:t>
      </w:r>
    </w:p>
    <w:p w14:paraId="26B4B80D" w14:textId="7E059B91" w:rsidR="004C20F4" w:rsidRPr="004003FA" w:rsidRDefault="004C20F4" w:rsidP="00CD7A5E">
      <w:pPr>
        <w:pStyle w:val="ListParagraph"/>
        <w:ind w:left="2880"/>
        <w:rPr>
          <w:rFonts w:cstheme="minorHAnsi"/>
        </w:rPr>
      </w:pPr>
    </w:p>
    <w:p w14:paraId="382E0981" w14:textId="443B3D5D" w:rsidR="004C20F4" w:rsidRPr="004003FA" w:rsidRDefault="004C20F4" w:rsidP="00CD7A5E">
      <w:pPr>
        <w:pStyle w:val="ListParagraph"/>
        <w:numPr>
          <w:ilvl w:val="0"/>
          <w:numId w:val="5"/>
        </w:numPr>
        <w:rPr>
          <w:rFonts w:cstheme="minorHAnsi"/>
        </w:rPr>
      </w:pPr>
      <w:r w:rsidRPr="004003FA">
        <w:rPr>
          <w:rFonts w:cstheme="minorHAnsi"/>
        </w:rPr>
        <w:t>Allegations will be appropriately reviewed and the likely risk to children, and if appropriate will consider banning the member from future events or revoking his or her membership to both, but only in full accordance with the rules and procedures of the company.</w:t>
      </w:r>
    </w:p>
    <w:p w14:paraId="2FADEA9C" w14:textId="77777777" w:rsidR="00FE780E" w:rsidRPr="004003FA" w:rsidRDefault="00FE780E" w:rsidP="00CD7A5E">
      <w:pPr>
        <w:pStyle w:val="ListParagraph"/>
        <w:ind w:left="2880"/>
        <w:rPr>
          <w:rFonts w:cstheme="minorHAnsi"/>
        </w:rPr>
      </w:pPr>
    </w:p>
    <w:p w14:paraId="6E8078C1" w14:textId="27FA7B63" w:rsidR="004C20F4" w:rsidRPr="004003FA" w:rsidRDefault="004C20F4" w:rsidP="00CD7A5E">
      <w:pPr>
        <w:rPr>
          <w:rFonts w:cstheme="minorHAnsi"/>
        </w:rPr>
      </w:pPr>
      <w:r w:rsidRPr="004003FA">
        <w:rPr>
          <w:rFonts w:cstheme="minorHAnsi"/>
        </w:rPr>
        <w:t xml:space="preserve">7 </w:t>
      </w:r>
      <w:r w:rsidRPr="004003FA">
        <w:rPr>
          <w:rFonts w:cstheme="minorHAnsi"/>
          <w:b/>
          <w:bCs/>
        </w:rPr>
        <w:t>Prevention of bullying</w:t>
      </w:r>
    </w:p>
    <w:p w14:paraId="0C74E971" w14:textId="55A7B485" w:rsidR="004C20F4" w:rsidRPr="004003FA" w:rsidRDefault="004C20F4" w:rsidP="00CD7A5E">
      <w:pPr>
        <w:rPr>
          <w:rFonts w:cstheme="minorHAnsi"/>
        </w:rPr>
      </w:pPr>
      <w:r w:rsidRPr="004003FA">
        <w:rPr>
          <w:rFonts w:cstheme="minorHAnsi"/>
        </w:rPr>
        <w:t xml:space="preserve">We will not tolerate the bullying of children either by adults or by other children. If any incident of child-on-child bullying should arise at the company, those involved will be separated immediately and the parents of the children involved will be asked to attend a meeting so that </w:t>
      </w:r>
      <w:r w:rsidR="005B4F2C" w:rsidRPr="004003FA">
        <w:rPr>
          <w:rFonts w:cstheme="minorHAnsi"/>
        </w:rPr>
        <w:t xml:space="preserve">the </w:t>
      </w:r>
      <w:r w:rsidRPr="004003FA">
        <w:rPr>
          <w:rFonts w:cstheme="minorHAnsi"/>
        </w:rPr>
        <w:t xml:space="preserve">matter can be dealt with. The team will review all incidents of the bullying and assess </w:t>
      </w:r>
      <w:r w:rsidR="005B4F2C" w:rsidRPr="004003FA">
        <w:rPr>
          <w:rFonts w:cstheme="minorHAnsi"/>
        </w:rPr>
        <w:t xml:space="preserve">the likely future risk to children. If appropriate the team will consider banning a child from all future events, but only in full </w:t>
      </w:r>
      <w:r w:rsidR="005B4F2C" w:rsidRPr="004003FA">
        <w:rPr>
          <w:rFonts w:cstheme="minorHAnsi"/>
        </w:rPr>
        <w:lastRenderedPageBreak/>
        <w:t xml:space="preserve">accordance with </w:t>
      </w:r>
      <w:r w:rsidR="00743F8F" w:rsidRPr="004003FA">
        <w:rPr>
          <w:rFonts w:cstheme="minorHAnsi"/>
        </w:rPr>
        <w:t>t</w:t>
      </w:r>
      <w:r w:rsidR="005B4F2C" w:rsidRPr="004003FA">
        <w:rPr>
          <w:rFonts w:cstheme="minorHAnsi"/>
        </w:rPr>
        <w:t xml:space="preserve">he rules and procedures of the company. Allegations of adults bullying children will be investigated by the club </w:t>
      </w:r>
      <w:r w:rsidR="00743F8F" w:rsidRPr="004003FA">
        <w:rPr>
          <w:rFonts w:cstheme="minorHAnsi"/>
        </w:rPr>
        <w:t>manager</w:t>
      </w:r>
      <w:r w:rsidR="005B4F2C" w:rsidRPr="004003FA">
        <w:rPr>
          <w:rFonts w:cstheme="minorHAnsi"/>
        </w:rPr>
        <w:t xml:space="preserve"> and director. We have a zero bullying policy and expect that all adults should understand the impact of bullying and therefore will no longer continue their employment / volunteering role at Club Edge.</w:t>
      </w:r>
    </w:p>
    <w:p w14:paraId="5387BAD2" w14:textId="1256E3B9" w:rsidR="005B4F2C" w:rsidRPr="004003FA" w:rsidRDefault="005B4F2C" w:rsidP="00CD7A5E">
      <w:pPr>
        <w:rPr>
          <w:rFonts w:cstheme="minorHAnsi"/>
        </w:rPr>
      </w:pPr>
      <w:r w:rsidRPr="004003FA">
        <w:rPr>
          <w:rFonts w:cstheme="minorHAnsi"/>
        </w:rPr>
        <w:t xml:space="preserve">8 </w:t>
      </w:r>
      <w:r w:rsidRPr="004003FA">
        <w:rPr>
          <w:rFonts w:cstheme="minorHAnsi"/>
          <w:b/>
          <w:bCs/>
        </w:rPr>
        <w:t>Photographing children</w:t>
      </w:r>
    </w:p>
    <w:p w14:paraId="4E406494" w14:textId="5DF10D04" w:rsidR="00580454" w:rsidRPr="004003FA" w:rsidRDefault="005B4F2C" w:rsidP="00CD7A5E">
      <w:pPr>
        <w:rPr>
          <w:rFonts w:cstheme="minorHAnsi"/>
        </w:rPr>
      </w:pPr>
      <w:r w:rsidRPr="004003FA">
        <w:rPr>
          <w:rFonts w:cstheme="minorHAnsi"/>
        </w:rPr>
        <w:t>People must expect to have their photograph taken at many of our events, a photo permission form will be given to all parents during the registration process of Club Edge</w:t>
      </w:r>
      <w:r w:rsidR="00580454" w:rsidRPr="004003FA">
        <w:rPr>
          <w:rFonts w:cstheme="minorHAnsi"/>
        </w:rPr>
        <w:t xml:space="preserve"> so that we have the permission to use suitable photographs.</w:t>
      </w:r>
      <w:r w:rsidR="00AB5026" w:rsidRPr="004003FA">
        <w:rPr>
          <w:rFonts w:cstheme="minorHAnsi"/>
        </w:rPr>
        <w:t xml:space="preserve"> We understand that some parents / guardians will not want their children’s photo to be taken for numerous reasons and we will ensure that we will meet and respect those </w:t>
      </w:r>
      <w:r w:rsidR="00EE0437" w:rsidRPr="004003FA">
        <w:rPr>
          <w:rFonts w:cstheme="minorHAnsi"/>
        </w:rPr>
        <w:t>parents’</w:t>
      </w:r>
      <w:r w:rsidR="00AB5026" w:rsidRPr="004003FA">
        <w:rPr>
          <w:rFonts w:cstheme="minorHAnsi"/>
        </w:rPr>
        <w:t xml:space="preserve"> wishes. </w:t>
      </w:r>
      <w:r w:rsidR="00EE0437" w:rsidRPr="004003FA">
        <w:rPr>
          <w:rFonts w:cstheme="minorHAnsi"/>
        </w:rPr>
        <w:t>All photos will be taken by the company’s ipad which is kept in a secure place for staff use only.</w:t>
      </w:r>
    </w:p>
    <w:p w14:paraId="4C46EED0" w14:textId="5274CC67" w:rsidR="00580454" w:rsidRPr="004003FA" w:rsidRDefault="00580454" w:rsidP="00CD7A5E">
      <w:pPr>
        <w:rPr>
          <w:rFonts w:cstheme="minorHAnsi"/>
        </w:rPr>
      </w:pPr>
      <w:r w:rsidRPr="004003FA">
        <w:rPr>
          <w:rFonts w:cstheme="minorHAnsi"/>
        </w:rPr>
        <w:t xml:space="preserve">9 </w:t>
      </w:r>
      <w:r w:rsidRPr="004003FA">
        <w:rPr>
          <w:rFonts w:cstheme="minorHAnsi"/>
          <w:b/>
          <w:bCs/>
        </w:rPr>
        <w:t xml:space="preserve">Managing </w:t>
      </w:r>
      <w:r w:rsidR="008F0B0F" w:rsidRPr="004003FA">
        <w:rPr>
          <w:rFonts w:cstheme="minorHAnsi"/>
          <w:b/>
          <w:bCs/>
        </w:rPr>
        <w:t>behaviour</w:t>
      </w:r>
      <w:r w:rsidR="008F0B0F" w:rsidRPr="004003FA">
        <w:rPr>
          <w:rFonts w:cstheme="minorHAnsi"/>
        </w:rPr>
        <w:t>,</w:t>
      </w:r>
      <w:r w:rsidRPr="004003FA">
        <w:rPr>
          <w:rFonts w:cstheme="minorHAnsi"/>
        </w:rPr>
        <w:t xml:space="preserve"> Discipline and acceptable restraint</w:t>
      </w:r>
    </w:p>
    <w:p w14:paraId="41697DE4" w14:textId="4F5C4687" w:rsidR="00580454" w:rsidRPr="004003FA" w:rsidRDefault="00580454" w:rsidP="00CD7A5E">
      <w:pPr>
        <w:pStyle w:val="ListParagraph"/>
        <w:numPr>
          <w:ilvl w:val="0"/>
          <w:numId w:val="6"/>
        </w:numPr>
        <w:rPr>
          <w:rFonts w:cstheme="minorHAnsi"/>
        </w:rPr>
      </w:pPr>
      <w:r w:rsidRPr="004003FA">
        <w:rPr>
          <w:rFonts w:cstheme="minorHAnsi"/>
        </w:rPr>
        <w:t xml:space="preserve">Adults supervising children at the company events must never use any form of corporal punishment. If physical restraint is </w:t>
      </w:r>
      <w:r w:rsidR="008F0B0F" w:rsidRPr="004003FA">
        <w:rPr>
          <w:rFonts w:cstheme="minorHAnsi"/>
        </w:rPr>
        <w:t>necessary</w:t>
      </w:r>
      <w:r w:rsidRPr="004003FA">
        <w:rPr>
          <w:rFonts w:cstheme="minorHAnsi"/>
        </w:rPr>
        <w:t xml:space="preserve"> to prevent injury to any person or to prevent </w:t>
      </w:r>
      <w:r w:rsidR="00CB0E27" w:rsidRPr="004003FA">
        <w:rPr>
          <w:rFonts w:cstheme="minorHAnsi"/>
        </w:rPr>
        <w:t>serious</w:t>
      </w:r>
      <w:r w:rsidRPr="004003FA">
        <w:rPr>
          <w:rFonts w:cstheme="minorHAnsi"/>
        </w:rPr>
        <w:t xml:space="preserve"> damage to property, then minimum necessary restraint may be </w:t>
      </w:r>
      <w:r w:rsidR="008F0B0F" w:rsidRPr="004003FA">
        <w:rPr>
          <w:rFonts w:cstheme="minorHAnsi"/>
        </w:rPr>
        <w:t>used but</w:t>
      </w:r>
      <w:r w:rsidRPr="004003FA">
        <w:rPr>
          <w:rFonts w:cstheme="minorHAnsi"/>
        </w:rPr>
        <w:t xml:space="preserve"> for that purpose only.</w:t>
      </w:r>
    </w:p>
    <w:p w14:paraId="577C6C4A" w14:textId="77777777" w:rsidR="00580454" w:rsidRPr="004003FA" w:rsidRDefault="00580454" w:rsidP="00CD7A5E">
      <w:pPr>
        <w:pStyle w:val="ListParagraph"/>
        <w:numPr>
          <w:ilvl w:val="0"/>
          <w:numId w:val="6"/>
        </w:numPr>
        <w:rPr>
          <w:rFonts w:cstheme="minorHAnsi"/>
        </w:rPr>
      </w:pPr>
      <w:r w:rsidRPr="004003FA">
        <w:rPr>
          <w:rFonts w:cstheme="minorHAnsi"/>
        </w:rPr>
        <w:t>Unacceptable behaviour at the company events for unaccompanied children will generally be stopped by separating the children from each other and from the group. The child/ children involved will be suitably supervised and will be returned as soon as possible to the care of their parents.</w:t>
      </w:r>
    </w:p>
    <w:p w14:paraId="2136361E" w14:textId="4D4A8BBE" w:rsidR="00580454" w:rsidRPr="004003FA" w:rsidRDefault="00580454" w:rsidP="00CD7A5E">
      <w:pPr>
        <w:pStyle w:val="ListParagraph"/>
        <w:numPr>
          <w:ilvl w:val="0"/>
          <w:numId w:val="6"/>
        </w:numPr>
        <w:rPr>
          <w:rFonts w:cstheme="minorHAnsi"/>
        </w:rPr>
      </w:pPr>
      <w:r w:rsidRPr="004003FA">
        <w:rPr>
          <w:rFonts w:cstheme="minorHAnsi"/>
        </w:rPr>
        <w:t xml:space="preserve">The company may apply a further disciplinary </w:t>
      </w:r>
      <w:r w:rsidR="00CB0E27" w:rsidRPr="004003FA">
        <w:rPr>
          <w:rFonts w:cstheme="minorHAnsi"/>
        </w:rPr>
        <w:t>sanction,</w:t>
      </w:r>
      <w:r w:rsidRPr="004003FA">
        <w:rPr>
          <w:rFonts w:cstheme="minorHAnsi"/>
        </w:rPr>
        <w:t xml:space="preserve"> namely the banning of the child from the club / </w:t>
      </w:r>
      <w:r w:rsidR="008F0B0F" w:rsidRPr="004003FA">
        <w:rPr>
          <w:rFonts w:cstheme="minorHAnsi"/>
        </w:rPr>
        <w:t>events.</w:t>
      </w:r>
      <w:r w:rsidRPr="004003FA">
        <w:rPr>
          <w:rFonts w:cstheme="minorHAnsi"/>
        </w:rPr>
        <w:t xml:space="preserve"> Any such sanctions would be determined and applied by the company director – Rebecca Shuttleworth.</w:t>
      </w:r>
    </w:p>
    <w:p w14:paraId="50CEF405" w14:textId="220A8069" w:rsidR="005B4F2C" w:rsidRPr="004003FA" w:rsidRDefault="00580454" w:rsidP="00CD7A5E">
      <w:pPr>
        <w:pStyle w:val="ListParagraph"/>
        <w:numPr>
          <w:ilvl w:val="0"/>
          <w:numId w:val="6"/>
        </w:numPr>
        <w:rPr>
          <w:rFonts w:cstheme="minorHAnsi"/>
        </w:rPr>
      </w:pPr>
      <w:r w:rsidRPr="004003FA">
        <w:rPr>
          <w:rFonts w:cstheme="minorHAnsi"/>
        </w:rPr>
        <w:t xml:space="preserve">A parent who is aggrieved by this ban may appeal to the company who will hear the views of all relevant persons. The decision of the company is then final. Any such appeals should be made to and will be determined by </w:t>
      </w:r>
      <w:r w:rsidR="00CB0E27" w:rsidRPr="004003FA">
        <w:rPr>
          <w:rFonts w:cstheme="minorHAnsi"/>
        </w:rPr>
        <w:t>Emma Richardson Club Manager and Rebecca Shuttleworth Company Director.</w:t>
      </w:r>
    </w:p>
    <w:p w14:paraId="68271F5D" w14:textId="6EA28FBE" w:rsidR="000F46EE" w:rsidRPr="004003FA" w:rsidRDefault="000F46EE" w:rsidP="00CD7A5E">
      <w:pPr>
        <w:rPr>
          <w:rFonts w:cstheme="minorHAnsi"/>
        </w:rPr>
      </w:pPr>
      <w:r w:rsidRPr="004003FA">
        <w:rPr>
          <w:rFonts w:cstheme="minorHAnsi"/>
        </w:rPr>
        <w:t xml:space="preserve">10. </w:t>
      </w:r>
      <w:r w:rsidRPr="004003FA">
        <w:rPr>
          <w:rFonts w:cstheme="minorHAnsi"/>
          <w:b/>
          <w:bCs/>
        </w:rPr>
        <w:t>Use of</w:t>
      </w:r>
      <w:r w:rsidR="00DD63B9" w:rsidRPr="004003FA">
        <w:rPr>
          <w:rFonts w:cstheme="minorHAnsi"/>
          <w:b/>
          <w:bCs/>
        </w:rPr>
        <w:t xml:space="preserve"> (onsite)</w:t>
      </w:r>
      <w:r w:rsidRPr="004003FA">
        <w:rPr>
          <w:rFonts w:cstheme="minorHAnsi"/>
          <w:b/>
          <w:bCs/>
        </w:rPr>
        <w:t xml:space="preserve"> soft play whilst open to general public</w:t>
      </w:r>
      <w:r w:rsidRPr="004003FA">
        <w:rPr>
          <w:rFonts w:cstheme="minorHAnsi"/>
        </w:rPr>
        <w:t xml:space="preserve"> – A risk assessment should be completed by the manager on site when a small number of children are using the soft-play during public opening hours.</w:t>
      </w:r>
      <w:r w:rsidR="00DD63B9" w:rsidRPr="004003FA">
        <w:rPr>
          <w:rFonts w:cstheme="minorHAnsi"/>
        </w:rPr>
        <w:t xml:space="preserve"> This should be treated like any other day / trip out, staff should try to increase staffing ratio and outline this in their planning. A plan should be in place outlining where they will sit at the venue, so all children are in full eyeshot.</w:t>
      </w:r>
    </w:p>
    <w:p w14:paraId="3BC6BF9A" w14:textId="3EA2E0CC" w:rsidR="00CD7A5E" w:rsidRDefault="008F0B0F" w:rsidP="00CD7A5E">
      <w:pPr>
        <w:rPr>
          <w:rFonts w:cstheme="minorHAnsi"/>
        </w:rPr>
      </w:pPr>
      <w:r w:rsidRPr="004003FA">
        <w:rPr>
          <w:rFonts w:cstheme="minorHAnsi"/>
        </w:rPr>
        <w:t>1</w:t>
      </w:r>
      <w:r w:rsidR="000F46EE" w:rsidRPr="004003FA">
        <w:rPr>
          <w:rFonts w:cstheme="minorHAnsi"/>
        </w:rPr>
        <w:t>1</w:t>
      </w:r>
      <w:r w:rsidRPr="004003FA">
        <w:rPr>
          <w:rFonts w:cstheme="minorHAnsi"/>
        </w:rPr>
        <w:t xml:space="preserve">. </w:t>
      </w:r>
      <w:r w:rsidR="003269DB" w:rsidRPr="003269DB">
        <w:rPr>
          <w:rFonts w:cstheme="minorHAnsi"/>
          <w:b/>
          <w:bCs/>
        </w:rPr>
        <w:t xml:space="preserve">Whistleblowing </w:t>
      </w:r>
      <w:r w:rsidR="003269DB">
        <w:rPr>
          <w:rFonts w:cstheme="minorHAnsi"/>
        </w:rPr>
        <w:t xml:space="preserve">- Any wrongdoing within the workplace should be reported and is a vital process for identifying risks to people’s safety with the holiday club and out in public. Staff members should report their concerns to LADO or Mast contact details mentioned above. This could also be reported to ofsted </w:t>
      </w:r>
      <w:hyperlink r:id="rId8" w:history="1">
        <w:r w:rsidR="003269DB" w:rsidRPr="003269DB">
          <w:rPr>
            <w:rStyle w:val="Hyperlink"/>
            <w:rFonts w:cstheme="minorHAnsi"/>
          </w:rPr>
          <w:t>enquiries@ofsted.gov.uk</w:t>
        </w:r>
      </w:hyperlink>
      <w:r w:rsidR="003269DB" w:rsidRPr="003269DB">
        <w:rPr>
          <w:rFonts w:cstheme="minorHAnsi"/>
        </w:rPr>
        <w:t> or 0300 123 4666</w:t>
      </w:r>
      <w:r w:rsidR="003269DB">
        <w:rPr>
          <w:rFonts w:cstheme="minorHAnsi"/>
        </w:rPr>
        <w:t>.</w:t>
      </w:r>
    </w:p>
    <w:p w14:paraId="786955B2" w14:textId="77777777" w:rsidR="00CD7A5E" w:rsidRDefault="00CD7A5E" w:rsidP="00CD7A5E">
      <w:pPr>
        <w:rPr>
          <w:rFonts w:cstheme="minorHAnsi"/>
        </w:rPr>
      </w:pPr>
    </w:p>
    <w:p w14:paraId="634AA44B" w14:textId="26E1B4B4" w:rsidR="008F0B0F" w:rsidRPr="004003FA" w:rsidRDefault="00CD7A5E" w:rsidP="00CD7A5E">
      <w:pPr>
        <w:rPr>
          <w:rFonts w:cstheme="minorHAnsi"/>
        </w:rPr>
      </w:pPr>
      <w:r>
        <w:rPr>
          <w:rFonts w:cstheme="minorHAnsi"/>
        </w:rPr>
        <w:t xml:space="preserve">12 </w:t>
      </w:r>
      <w:r w:rsidR="008F0B0F" w:rsidRPr="004003FA">
        <w:rPr>
          <w:rFonts w:cstheme="minorHAnsi"/>
          <w:b/>
          <w:bCs/>
        </w:rPr>
        <w:t>Other Policies</w:t>
      </w:r>
    </w:p>
    <w:p w14:paraId="5F5F38E3" w14:textId="5AF4894C" w:rsidR="008F0B0F" w:rsidRPr="004003FA" w:rsidRDefault="008F0B0F" w:rsidP="00CD7A5E">
      <w:pPr>
        <w:rPr>
          <w:rFonts w:cstheme="minorHAnsi"/>
        </w:rPr>
      </w:pPr>
      <w:r w:rsidRPr="004003FA">
        <w:rPr>
          <w:rFonts w:cstheme="minorHAnsi"/>
        </w:rPr>
        <w:t>The safeguarding policy should be read together with the following policies and resources of the company:</w:t>
      </w:r>
    </w:p>
    <w:p w14:paraId="72440930" w14:textId="2C4083EE" w:rsidR="008F0B0F" w:rsidRPr="004003FA" w:rsidRDefault="00AB5026" w:rsidP="00CD7A5E">
      <w:pPr>
        <w:rPr>
          <w:rFonts w:cstheme="minorHAnsi"/>
        </w:rPr>
      </w:pPr>
      <w:r w:rsidRPr="004003FA">
        <w:rPr>
          <w:rFonts w:cstheme="minorHAnsi"/>
        </w:rPr>
        <w:t>Child collection policy</w:t>
      </w:r>
    </w:p>
    <w:p w14:paraId="1AC3E50D" w14:textId="42120353" w:rsidR="00AB5026" w:rsidRPr="004003FA" w:rsidRDefault="00AB5026" w:rsidP="00CD7A5E">
      <w:pPr>
        <w:rPr>
          <w:rFonts w:cstheme="minorHAnsi"/>
        </w:rPr>
      </w:pPr>
      <w:r w:rsidRPr="004003FA">
        <w:rPr>
          <w:rFonts w:cstheme="minorHAnsi"/>
        </w:rPr>
        <w:t>Visitor policy</w:t>
      </w:r>
    </w:p>
    <w:p w14:paraId="4E20B507" w14:textId="48165407" w:rsidR="00AB5026" w:rsidRPr="004003FA" w:rsidRDefault="00AB5026" w:rsidP="00CD7A5E">
      <w:pPr>
        <w:rPr>
          <w:rFonts w:cstheme="minorHAnsi"/>
        </w:rPr>
      </w:pPr>
      <w:r w:rsidRPr="004003FA">
        <w:rPr>
          <w:rFonts w:cstheme="minorHAnsi"/>
        </w:rPr>
        <w:lastRenderedPageBreak/>
        <w:t>Uncollected child policy</w:t>
      </w:r>
    </w:p>
    <w:p w14:paraId="5820A69C" w14:textId="1BA27852" w:rsidR="00AB5026" w:rsidRPr="004003FA" w:rsidRDefault="00AB5026" w:rsidP="00CD7A5E">
      <w:pPr>
        <w:rPr>
          <w:rFonts w:cstheme="minorHAnsi"/>
        </w:rPr>
      </w:pPr>
      <w:r w:rsidRPr="004003FA">
        <w:rPr>
          <w:rFonts w:cstheme="minorHAnsi"/>
        </w:rPr>
        <w:t>Equal opportunities</w:t>
      </w:r>
    </w:p>
    <w:p w14:paraId="2E707CDD" w14:textId="385D02E4" w:rsidR="002820B1" w:rsidRPr="004003FA" w:rsidRDefault="002820B1" w:rsidP="00CD7A5E">
      <w:pPr>
        <w:rPr>
          <w:rFonts w:cstheme="minorHAnsi"/>
        </w:rPr>
      </w:pPr>
      <w:r w:rsidRPr="004003FA">
        <w:rPr>
          <w:rFonts w:cstheme="minorHAnsi"/>
        </w:rPr>
        <w:t>Supervision Policy</w:t>
      </w:r>
    </w:p>
    <w:p w14:paraId="6840861A" w14:textId="42EEAB38" w:rsidR="00AB5026" w:rsidRPr="004003FA" w:rsidRDefault="00AB5026" w:rsidP="00CD7A5E">
      <w:pPr>
        <w:rPr>
          <w:rFonts w:cstheme="minorHAnsi"/>
        </w:rPr>
      </w:pPr>
      <w:r w:rsidRPr="004003FA">
        <w:rPr>
          <w:rFonts w:cstheme="minorHAnsi"/>
        </w:rPr>
        <w:t>Emergency evacuation policy</w:t>
      </w:r>
    </w:p>
    <w:p w14:paraId="76826A9B" w14:textId="592B5D7B" w:rsidR="00AB5026" w:rsidRPr="004003FA" w:rsidRDefault="00AB5026" w:rsidP="00CD7A5E">
      <w:pPr>
        <w:rPr>
          <w:rFonts w:cstheme="minorHAnsi"/>
        </w:rPr>
      </w:pPr>
      <w:r w:rsidRPr="004003FA">
        <w:rPr>
          <w:rFonts w:cstheme="minorHAnsi"/>
        </w:rPr>
        <w:t>Accessibility and inclusiveness policy</w:t>
      </w:r>
    </w:p>
    <w:p w14:paraId="5F2388F7" w14:textId="119DA1E7" w:rsidR="008F0B0F" w:rsidRPr="004003FA" w:rsidRDefault="008F0B0F" w:rsidP="00CD7A5E">
      <w:pPr>
        <w:rPr>
          <w:rFonts w:cstheme="minorHAnsi"/>
        </w:rPr>
      </w:pPr>
      <w:r w:rsidRPr="004003FA">
        <w:rPr>
          <w:rFonts w:cstheme="minorHAnsi"/>
        </w:rPr>
        <w:t>11. Legal framework</w:t>
      </w:r>
    </w:p>
    <w:p w14:paraId="6758DC54" w14:textId="41031215" w:rsidR="008F0B0F" w:rsidRPr="004003FA" w:rsidRDefault="008F0B0F" w:rsidP="00CD7A5E">
      <w:pPr>
        <w:rPr>
          <w:rFonts w:cstheme="minorHAnsi"/>
        </w:rPr>
      </w:pPr>
      <w:r w:rsidRPr="004003FA">
        <w:rPr>
          <w:rFonts w:cstheme="minorHAnsi"/>
        </w:rPr>
        <w:t>This policy has been drawn up in accordance with the following legislation and guidance:</w:t>
      </w:r>
    </w:p>
    <w:p w14:paraId="2DD97444" w14:textId="567B28ED" w:rsidR="008F0B0F" w:rsidRPr="004003FA" w:rsidRDefault="008F0B0F" w:rsidP="00CD7A5E">
      <w:pPr>
        <w:rPr>
          <w:rFonts w:cstheme="minorHAnsi"/>
        </w:rPr>
      </w:pPr>
      <w:r w:rsidRPr="004003FA">
        <w:rPr>
          <w:rFonts w:cstheme="minorHAnsi"/>
        </w:rPr>
        <w:t>-Children’s act 1989</w:t>
      </w:r>
    </w:p>
    <w:p w14:paraId="182089DA" w14:textId="213DC7F3" w:rsidR="008F0B0F" w:rsidRPr="004003FA" w:rsidRDefault="008F0B0F" w:rsidP="00CD7A5E">
      <w:pPr>
        <w:rPr>
          <w:rFonts w:cstheme="minorHAnsi"/>
        </w:rPr>
      </w:pPr>
      <w:r w:rsidRPr="004003FA">
        <w:rPr>
          <w:rFonts w:cstheme="minorHAnsi"/>
        </w:rPr>
        <w:t>-United Nations convention on the rights of the child</w:t>
      </w:r>
    </w:p>
    <w:p w14:paraId="5A2C8347" w14:textId="48D4E5E5" w:rsidR="008F0B0F" w:rsidRPr="004003FA" w:rsidRDefault="008F0B0F" w:rsidP="00CD7A5E">
      <w:pPr>
        <w:rPr>
          <w:rFonts w:cstheme="minorHAnsi"/>
        </w:rPr>
      </w:pPr>
      <w:r w:rsidRPr="004003FA">
        <w:rPr>
          <w:rFonts w:cstheme="minorHAnsi"/>
        </w:rPr>
        <w:t>-General Data protection regulation</w:t>
      </w:r>
    </w:p>
    <w:p w14:paraId="2A846566" w14:textId="4DDE0016" w:rsidR="008F0B0F" w:rsidRPr="004003FA" w:rsidRDefault="008F0B0F" w:rsidP="00CD7A5E">
      <w:pPr>
        <w:rPr>
          <w:rFonts w:cstheme="minorHAnsi"/>
        </w:rPr>
      </w:pPr>
      <w:r w:rsidRPr="004003FA">
        <w:rPr>
          <w:rFonts w:cstheme="minorHAnsi"/>
        </w:rPr>
        <w:t>-Data Protection Act 2018</w:t>
      </w:r>
    </w:p>
    <w:p w14:paraId="58B62CB9" w14:textId="78257FAF" w:rsidR="008F0B0F" w:rsidRPr="004003FA" w:rsidRDefault="008F0B0F" w:rsidP="00CD7A5E">
      <w:pPr>
        <w:rPr>
          <w:rFonts w:cstheme="minorHAnsi"/>
        </w:rPr>
      </w:pPr>
      <w:r w:rsidRPr="004003FA">
        <w:rPr>
          <w:rFonts w:cstheme="minorHAnsi"/>
        </w:rPr>
        <w:t>-Human Rights Act 1998</w:t>
      </w:r>
    </w:p>
    <w:p w14:paraId="51A04FBD" w14:textId="77BF6CEA" w:rsidR="008F0B0F" w:rsidRPr="004003FA" w:rsidRDefault="008F0B0F" w:rsidP="00CD7A5E">
      <w:pPr>
        <w:rPr>
          <w:rFonts w:cstheme="minorHAnsi"/>
        </w:rPr>
      </w:pPr>
      <w:r w:rsidRPr="004003FA">
        <w:rPr>
          <w:rFonts w:cstheme="minorHAnsi"/>
        </w:rPr>
        <w:t>-Children’s Act 2004</w:t>
      </w:r>
    </w:p>
    <w:p w14:paraId="05C2335D" w14:textId="6BE23FDA" w:rsidR="008F0B0F" w:rsidRPr="004003FA" w:rsidRDefault="008F0B0F" w:rsidP="00CD7A5E">
      <w:pPr>
        <w:rPr>
          <w:rFonts w:cstheme="minorHAnsi"/>
        </w:rPr>
      </w:pPr>
      <w:r w:rsidRPr="004003FA">
        <w:rPr>
          <w:rFonts w:cstheme="minorHAnsi"/>
        </w:rPr>
        <w:t>-</w:t>
      </w:r>
      <w:r w:rsidR="00B845FC" w:rsidRPr="004003FA">
        <w:rPr>
          <w:rFonts w:cstheme="minorHAnsi"/>
        </w:rPr>
        <w:t>Safeguarding</w:t>
      </w:r>
      <w:r w:rsidRPr="004003FA">
        <w:rPr>
          <w:rFonts w:cstheme="minorHAnsi"/>
        </w:rPr>
        <w:t xml:space="preserve"> Vulnerable groups act 2006</w:t>
      </w:r>
    </w:p>
    <w:p w14:paraId="092AEFB7" w14:textId="46693034" w:rsidR="008F0B0F" w:rsidRPr="004003FA" w:rsidRDefault="008F0B0F" w:rsidP="00CD7A5E">
      <w:pPr>
        <w:rPr>
          <w:rFonts w:cstheme="minorHAnsi"/>
        </w:rPr>
      </w:pPr>
      <w:r w:rsidRPr="004003FA">
        <w:rPr>
          <w:rFonts w:cstheme="minorHAnsi"/>
        </w:rPr>
        <w:t>- Protection of freedoms act 2014</w:t>
      </w:r>
    </w:p>
    <w:p w14:paraId="4C6B0F7C" w14:textId="3D91468B" w:rsidR="008F0B0F" w:rsidRPr="004003FA" w:rsidRDefault="00B845FC" w:rsidP="00CD7A5E">
      <w:pPr>
        <w:rPr>
          <w:rFonts w:cstheme="minorHAnsi"/>
        </w:rPr>
      </w:pPr>
      <w:r w:rsidRPr="004003FA">
        <w:rPr>
          <w:rFonts w:cstheme="minorHAnsi"/>
        </w:rPr>
        <w:t>-Children and families act 2014</w:t>
      </w:r>
    </w:p>
    <w:p w14:paraId="094C0928" w14:textId="2D84A095" w:rsidR="00B845FC" w:rsidRPr="004003FA" w:rsidRDefault="00B845FC" w:rsidP="00CD7A5E">
      <w:pPr>
        <w:rPr>
          <w:rFonts w:cstheme="minorHAnsi"/>
        </w:rPr>
      </w:pPr>
      <w:r w:rsidRPr="004003FA">
        <w:rPr>
          <w:rFonts w:cstheme="minorHAnsi"/>
        </w:rPr>
        <w:t>-Children and social work 2017</w:t>
      </w:r>
    </w:p>
    <w:p w14:paraId="541150BD" w14:textId="3682986F" w:rsidR="00B845FC" w:rsidRPr="004003FA" w:rsidRDefault="00B845FC" w:rsidP="00CD7A5E">
      <w:pPr>
        <w:rPr>
          <w:rFonts w:cstheme="minorHAnsi"/>
        </w:rPr>
      </w:pPr>
      <w:r w:rsidRPr="004003FA">
        <w:rPr>
          <w:rFonts w:cstheme="minorHAnsi"/>
        </w:rPr>
        <w:t>-What to do if you’re worried a child is being abused advice for practitioners (department of education 2015)</w:t>
      </w:r>
    </w:p>
    <w:p w14:paraId="6597FB47" w14:textId="4B1EA57A" w:rsidR="00B845FC" w:rsidRPr="004003FA" w:rsidRDefault="00B845FC" w:rsidP="00CD7A5E">
      <w:pPr>
        <w:rPr>
          <w:rFonts w:cstheme="minorHAnsi"/>
        </w:rPr>
      </w:pPr>
      <w:r w:rsidRPr="004003FA">
        <w:rPr>
          <w:rFonts w:cstheme="minorHAnsi"/>
        </w:rPr>
        <w:t>-Working together to safeguard children (department for education 2018)</w:t>
      </w:r>
    </w:p>
    <w:p w14:paraId="5D334506" w14:textId="77777777" w:rsidR="00EE0437" w:rsidRPr="004003FA" w:rsidRDefault="00B845FC" w:rsidP="00CD7A5E">
      <w:pPr>
        <w:rPr>
          <w:rFonts w:cstheme="minorHAnsi"/>
        </w:rPr>
      </w:pPr>
      <w:r w:rsidRPr="004003FA">
        <w:rPr>
          <w:rFonts w:cstheme="minorHAnsi"/>
        </w:rPr>
        <w:t xml:space="preserve">This policy is approved and endorsed by Higher Up Club Ltd </w:t>
      </w:r>
      <w:r w:rsidR="0050309E" w:rsidRPr="004003FA">
        <w:rPr>
          <w:rFonts w:cstheme="minorHAnsi"/>
        </w:rPr>
        <w:t>and is due for review every year.</w:t>
      </w:r>
    </w:p>
    <w:p w14:paraId="14796A58" w14:textId="06D71158" w:rsidR="001F0ABD" w:rsidRPr="004003FA" w:rsidRDefault="0050309E" w:rsidP="00CD7A5E">
      <w:pPr>
        <w:rPr>
          <w:rFonts w:cstheme="minorHAnsi"/>
        </w:rPr>
      </w:pPr>
      <w:r w:rsidRPr="004003FA">
        <w:rPr>
          <w:rFonts w:cstheme="minorHAnsi"/>
        </w:rPr>
        <w:t>Signed</w:t>
      </w:r>
    </w:p>
    <w:p w14:paraId="7EB27C79" w14:textId="77777777" w:rsidR="00EE0437" w:rsidRPr="004003FA" w:rsidRDefault="0050309E" w:rsidP="00CD7A5E">
      <w:pPr>
        <w:rPr>
          <w:rFonts w:cstheme="minorHAnsi"/>
          <w:b/>
          <w:bCs/>
        </w:rPr>
      </w:pPr>
      <w:r w:rsidRPr="004003FA">
        <w:rPr>
          <w:rFonts w:cstheme="minorHAnsi"/>
          <w:b/>
          <w:bCs/>
        </w:rPr>
        <w:t>R Shuttleworth</w:t>
      </w:r>
    </w:p>
    <w:p w14:paraId="44E7E8D4" w14:textId="1F1F886B" w:rsidR="0050309E" w:rsidRPr="004003FA" w:rsidRDefault="0050309E" w:rsidP="00CD7A5E">
      <w:pPr>
        <w:rPr>
          <w:rFonts w:cstheme="minorHAnsi"/>
        </w:rPr>
      </w:pPr>
      <w:r w:rsidRPr="004003FA">
        <w:rPr>
          <w:rFonts w:cstheme="minorHAnsi"/>
        </w:rPr>
        <w:t>Company Director</w:t>
      </w:r>
    </w:p>
    <w:p w14:paraId="41FABD76" w14:textId="05C8C51A" w:rsidR="001F0ABD" w:rsidRPr="004003FA" w:rsidRDefault="001F0ABD" w:rsidP="00CD7A5E">
      <w:pPr>
        <w:rPr>
          <w:rFonts w:cstheme="minorHAnsi"/>
        </w:rPr>
      </w:pPr>
      <w:r w:rsidRPr="004003FA">
        <w:rPr>
          <w:rFonts w:cstheme="minorHAnsi"/>
        </w:rPr>
        <w:t xml:space="preserve">Review date </w:t>
      </w:r>
      <w:r w:rsidR="00E72EDC" w:rsidRPr="004003FA">
        <w:rPr>
          <w:rFonts w:cstheme="minorHAnsi"/>
        </w:rPr>
        <w:t>13/11/2</w:t>
      </w:r>
      <w:r w:rsidR="00DB7836">
        <w:rPr>
          <w:rFonts w:cstheme="minorHAnsi"/>
        </w:rPr>
        <w:t>5</w:t>
      </w:r>
    </w:p>
    <w:p w14:paraId="030DA071" w14:textId="77777777" w:rsidR="00B845FC" w:rsidRPr="004003FA" w:rsidRDefault="00B845FC" w:rsidP="008F0B0F">
      <w:pPr>
        <w:rPr>
          <w:rFonts w:cstheme="minorHAnsi"/>
        </w:rPr>
      </w:pPr>
    </w:p>
    <w:p w14:paraId="5F9FD28F" w14:textId="77777777" w:rsidR="00B46545" w:rsidRPr="004003FA" w:rsidRDefault="00B46545" w:rsidP="00B46545">
      <w:pPr>
        <w:ind w:left="720"/>
        <w:rPr>
          <w:rFonts w:cstheme="minorHAnsi"/>
        </w:rPr>
      </w:pPr>
    </w:p>
    <w:p w14:paraId="20AC4A21" w14:textId="77777777" w:rsidR="00B46545" w:rsidRPr="004003FA" w:rsidRDefault="00B46545" w:rsidP="001D4D1A">
      <w:pPr>
        <w:rPr>
          <w:rFonts w:cstheme="minorHAnsi"/>
        </w:rPr>
      </w:pPr>
    </w:p>
    <w:sectPr w:rsidR="00B46545" w:rsidRPr="00400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0DC"/>
    <w:multiLevelType w:val="hybridMultilevel"/>
    <w:tmpl w:val="68700010"/>
    <w:lvl w:ilvl="0" w:tplc="3C166E2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FD2003"/>
    <w:multiLevelType w:val="hybridMultilevel"/>
    <w:tmpl w:val="65B8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436E5"/>
    <w:multiLevelType w:val="hybridMultilevel"/>
    <w:tmpl w:val="EBD26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844C38"/>
    <w:multiLevelType w:val="hybridMultilevel"/>
    <w:tmpl w:val="6DE0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D4E47"/>
    <w:multiLevelType w:val="hybridMultilevel"/>
    <w:tmpl w:val="A4C2511A"/>
    <w:lvl w:ilvl="0" w:tplc="EF5065AA">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8D15943"/>
    <w:multiLevelType w:val="multilevel"/>
    <w:tmpl w:val="57D60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70AED"/>
    <w:multiLevelType w:val="hybridMultilevel"/>
    <w:tmpl w:val="9B102B4E"/>
    <w:lvl w:ilvl="0" w:tplc="0EA2C17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B0C41F6"/>
    <w:multiLevelType w:val="hybridMultilevel"/>
    <w:tmpl w:val="F1AE59B2"/>
    <w:lvl w:ilvl="0" w:tplc="85A22F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133C9"/>
    <w:multiLevelType w:val="hybridMultilevel"/>
    <w:tmpl w:val="DD12A7C4"/>
    <w:lvl w:ilvl="0" w:tplc="14487B3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A035A5"/>
    <w:multiLevelType w:val="hybridMultilevel"/>
    <w:tmpl w:val="B5425AE2"/>
    <w:lvl w:ilvl="0" w:tplc="363E513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1F3C66"/>
    <w:multiLevelType w:val="multilevel"/>
    <w:tmpl w:val="9684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D51D1"/>
    <w:multiLevelType w:val="hybridMultilevel"/>
    <w:tmpl w:val="041ABF1A"/>
    <w:lvl w:ilvl="0" w:tplc="D4205CB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C953CD3"/>
    <w:multiLevelType w:val="hybridMultilevel"/>
    <w:tmpl w:val="58AC2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55288442">
    <w:abstractNumId w:val="1"/>
  </w:num>
  <w:num w:numId="2" w16cid:durableId="1746489968">
    <w:abstractNumId w:val="8"/>
  </w:num>
  <w:num w:numId="3" w16cid:durableId="863980003">
    <w:abstractNumId w:val="0"/>
  </w:num>
  <w:num w:numId="4" w16cid:durableId="1259800791">
    <w:abstractNumId w:val="11"/>
  </w:num>
  <w:num w:numId="5" w16cid:durableId="447284852">
    <w:abstractNumId w:val="4"/>
  </w:num>
  <w:num w:numId="6" w16cid:durableId="1485195848">
    <w:abstractNumId w:val="7"/>
  </w:num>
  <w:num w:numId="7" w16cid:durableId="246503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9254086">
    <w:abstractNumId w:val="2"/>
  </w:num>
  <w:num w:numId="9" w16cid:durableId="73743511">
    <w:abstractNumId w:val="9"/>
  </w:num>
  <w:num w:numId="10" w16cid:durableId="1627083363">
    <w:abstractNumId w:val="10"/>
  </w:num>
  <w:num w:numId="11" w16cid:durableId="1324044789">
    <w:abstractNumId w:val="12"/>
  </w:num>
  <w:num w:numId="12" w16cid:durableId="281227150">
    <w:abstractNumId w:val="3"/>
  </w:num>
  <w:num w:numId="13" w16cid:durableId="1408989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EC"/>
    <w:rsid w:val="000607BC"/>
    <w:rsid w:val="000A2565"/>
    <w:rsid w:val="000D713C"/>
    <w:rsid w:val="000F46EE"/>
    <w:rsid w:val="001A76CA"/>
    <w:rsid w:val="001D2E32"/>
    <w:rsid w:val="001D4D1A"/>
    <w:rsid w:val="001F0ABD"/>
    <w:rsid w:val="00243270"/>
    <w:rsid w:val="002820B1"/>
    <w:rsid w:val="002C2813"/>
    <w:rsid w:val="003269DB"/>
    <w:rsid w:val="004003FA"/>
    <w:rsid w:val="004C20F4"/>
    <w:rsid w:val="0050309E"/>
    <w:rsid w:val="00580454"/>
    <w:rsid w:val="005B4F2C"/>
    <w:rsid w:val="005F58F0"/>
    <w:rsid w:val="006913F2"/>
    <w:rsid w:val="006F5A02"/>
    <w:rsid w:val="0070204F"/>
    <w:rsid w:val="00743F8F"/>
    <w:rsid w:val="007D5C25"/>
    <w:rsid w:val="007D702D"/>
    <w:rsid w:val="00822CE0"/>
    <w:rsid w:val="008B4A2D"/>
    <w:rsid w:val="008F0B0F"/>
    <w:rsid w:val="009274AA"/>
    <w:rsid w:val="00A454D1"/>
    <w:rsid w:val="00A574CC"/>
    <w:rsid w:val="00AB5026"/>
    <w:rsid w:val="00B46545"/>
    <w:rsid w:val="00B845FC"/>
    <w:rsid w:val="00B862A2"/>
    <w:rsid w:val="00BC6F55"/>
    <w:rsid w:val="00C2496E"/>
    <w:rsid w:val="00CB0E27"/>
    <w:rsid w:val="00CC09D2"/>
    <w:rsid w:val="00CD7A5E"/>
    <w:rsid w:val="00DA37EF"/>
    <w:rsid w:val="00DB7836"/>
    <w:rsid w:val="00DD63B9"/>
    <w:rsid w:val="00E72EDC"/>
    <w:rsid w:val="00EB1A63"/>
    <w:rsid w:val="00EE0437"/>
    <w:rsid w:val="00F1749D"/>
    <w:rsid w:val="00F63CEC"/>
    <w:rsid w:val="00FE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278C"/>
  <w15:chartTrackingRefBased/>
  <w15:docId w15:val="{C2FE59B3-10EC-45F1-93DF-4C2367B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437"/>
    <w:pPr>
      <w:keepNext/>
      <w:keepLines/>
      <w:spacing w:before="240" w:after="0" w:line="256" w:lineRule="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A63"/>
    <w:pPr>
      <w:ind w:left="720"/>
      <w:contextualSpacing/>
    </w:pPr>
  </w:style>
  <w:style w:type="character" w:customStyle="1" w:styleId="Heading1Char">
    <w:name w:val="Heading 1 Char"/>
    <w:basedOn w:val="DefaultParagraphFont"/>
    <w:link w:val="Heading1"/>
    <w:uiPriority w:val="9"/>
    <w:rsid w:val="00EE0437"/>
    <w:rPr>
      <w:rFonts w:asciiTheme="majorHAnsi" w:eastAsiaTheme="majorEastAsia" w:hAnsiTheme="majorHAnsi" w:cstheme="majorBidi"/>
      <w:color w:val="262626" w:themeColor="text1" w:themeTint="D9"/>
      <w:sz w:val="32"/>
      <w:szCs w:val="32"/>
    </w:rPr>
  </w:style>
  <w:style w:type="character" w:styleId="Hyperlink">
    <w:name w:val="Hyperlink"/>
    <w:basedOn w:val="DefaultParagraphFont"/>
    <w:uiPriority w:val="99"/>
    <w:unhideWhenUsed/>
    <w:rsid w:val="00B862A2"/>
    <w:rPr>
      <w:color w:val="0563C1" w:themeColor="hyperlink"/>
      <w:u w:val="single"/>
    </w:rPr>
  </w:style>
  <w:style w:type="character" w:styleId="UnresolvedMention">
    <w:name w:val="Unresolved Mention"/>
    <w:basedOn w:val="DefaultParagraphFont"/>
    <w:uiPriority w:val="99"/>
    <w:semiHidden/>
    <w:unhideWhenUsed/>
    <w:rsid w:val="00B862A2"/>
    <w:rPr>
      <w:color w:val="605E5C"/>
      <w:shd w:val="clear" w:color="auto" w:fill="E1DFDD"/>
    </w:rPr>
  </w:style>
  <w:style w:type="paragraph" w:styleId="NormalWeb">
    <w:name w:val="Normal (Web)"/>
    <w:basedOn w:val="Normal"/>
    <w:uiPriority w:val="99"/>
    <w:semiHidden/>
    <w:unhideWhenUsed/>
    <w:rsid w:val="000D71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132">
      <w:bodyDiv w:val="1"/>
      <w:marLeft w:val="0"/>
      <w:marRight w:val="0"/>
      <w:marTop w:val="0"/>
      <w:marBottom w:val="0"/>
      <w:divBdr>
        <w:top w:val="none" w:sz="0" w:space="0" w:color="auto"/>
        <w:left w:val="none" w:sz="0" w:space="0" w:color="auto"/>
        <w:bottom w:val="none" w:sz="0" w:space="0" w:color="auto"/>
        <w:right w:val="none" w:sz="0" w:space="0" w:color="auto"/>
      </w:divBdr>
    </w:div>
    <w:div w:id="503934725">
      <w:bodyDiv w:val="1"/>
      <w:marLeft w:val="0"/>
      <w:marRight w:val="0"/>
      <w:marTop w:val="0"/>
      <w:marBottom w:val="0"/>
      <w:divBdr>
        <w:top w:val="none" w:sz="0" w:space="0" w:color="auto"/>
        <w:left w:val="none" w:sz="0" w:space="0" w:color="auto"/>
        <w:bottom w:val="none" w:sz="0" w:space="0" w:color="auto"/>
        <w:right w:val="none" w:sz="0" w:space="0" w:color="auto"/>
      </w:divBdr>
    </w:div>
    <w:div w:id="1128935061">
      <w:bodyDiv w:val="1"/>
      <w:marLeft w:val="0"/>
      <w:marRight w:val="0"/>
      <w:marTop w:val="0"/>
      <w:marBottom w:val="0"/>
      <w:divBdr>
        <w:top w:val="none" w:sz="0" w:space="0" w:color="auto"/>
        <w:left w:val="none" w:sz="0" w:space="0" w:color="auto"/>
        <w:bottom w:val="none" w:sz="0" w:space="0" w:color="auto"/>
        <w:right w:val="none" w:sz="0" w:space="0" w:color="auto"/>
      </w:divBdr>
    </w:div>
    <w:div w:id="1805200408">
      <w:bodyDiv w:val="1"/>
      <w:marLeft w:val="0"/>
      <w:marRight w:val="0"/>
      <w:marTop w:val="0"/>
      <w:marBottom w:val="0"/>
      <w:divBdr>
        <w:top w:val="none" w:sz="0" w:space="0" w:color="auto"/>
        <w:left w:val="none" w:sz="0" w:space="0" w:color="auto"/>
        <w:bottom w:val="none" w:sz="0" w:space="0" w:color="auto"/>
        <w:right w:val="none" w:sz="0" w:space="0" w:color="auto"/>
      </w:divBdr>
    </w:div>
    <w:div w:id="1873960818">
      <w:bodyDiv w:val="1"/>
      <w:marLeft w:val="0"/>
      <w:marRight w:val="0"/>
      <w:marTop w:val="0"/>
      <w:marBottom w:val="0"/>
      <w:divBdr>
        <w:top w:val="none" w:sz="0" w:space="0" w:color="auto"/>
        <w:left w:val="none" w:sz="0" w:space="0" w:color="auto"/>
        <w:bottom w:val="none" w:sz="0" w:space="0" w:color="auto"/>
        <w:right w:val="none" w:sz="0" w:space="0" w:color="auto"/>
      </w:divBdr>
    </w:div>
    <w:div w:id="19196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adoadmin@calderdal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Hire Wakefield</dc:creator>
  <cp:keywords/>
  <dc:description/>
  <cp:lastModifiedBy>Rebecca Shuttleworth</cp:lastModifiedBy>
  <cp:revision>30</cp:revision>
  <dcterms:created xsi:type="dcterms:W3CDTF">2021-05-06T19:12:00Z</dcterms:created>
  <dcterms:modified xsi:type="dcterms:W3CDTF">2025-02-27T13:42:00Z</dcterms:modified>
</cp:coreProperties>
</file>