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2965"/>
        <w:tblW w:w="9360" w:type="dxa"/>
        <w:tblLook w:val="04A0" w:firstRow="1" w:lastRow="0" w:firstColumn="1" w:lastColumn="0" w:noHBand="0" w:noVBand="1"/>
      </w:tblPr>
      <w:tblGrid>
        <w:gridCol w:w="3268"/>
        <w:gridCol w:w="1074"/>
        <w:gridCol w:w="339"/>
        <w:gridCol w:w="3605"/>
        <w:gridCol w:w="1074"/>
      </w:tblGrid>
      <w:tr w:rsidR="00CA5273" w:rsidRPr="00CA5273" w14:paraId="0AE3D1FE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3DF846" w14:textId="13D59394" w:rsidR="00CA5273" w:rsidRPr="00CA5273" w:rsidRDefault="00CA5273" w:rsidP="00815B9C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A5273">
              <w:rPr>
                <w:rFonts w:ascii="Calibri" w:eastAsia="Times New Roman" w:hAnsi="Calibri" w:cs="Calibri"/>
                <w:b/>
                <w:bCs/>
                <w:color w:val="000000"/>
              </w:rPr>
              <w:t>ASSETS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A7FC0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3DF4A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89DB26" w14:textId="77777777" w:rsidR="00CA5273" w:rsidRPr="00CA5273" w:rsidRDefault="00CA5273" w:rsidP="00815B9C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A5273">
              <w:rPr>
                <w:rFonts w:ascii="Calibri" w:eastAsia="Times New Roman" w:hAnsi="Calibri" w:cs="Calibri"/>
                <w:b/>
                <w:bCs/>
                <w:color w:val="000000"/>
              </w:rPr>
              <w:t>LIABILITIES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A8FC4C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A5273" w:rsidRPr="00CA5273" w14:paraId="6BBBB615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BC3B4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FC6B4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B9F6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8F2A6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1B3CE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5273" w:rsidRPr="00CA5273" w14:paraId="30A7EB1C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53213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Current Assets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ED2DA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BC7C5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B8A7D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Current liabilities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CA08D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5273" w:rsidRPr="00CA5273" w14:paraId="7ED5D9FF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5942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Cash and cash equivalents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3F969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$2,000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3970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671D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Short-term loans payable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C8CE4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$5,000 </w:t>
            </w:r>
          </w:p>
        </w:tc>
      </w:tr>
      <w:tr w:rsidR="00CA5273" w:rsidRPr="00CA5273" w14:paraId="00178C89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FD4D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Short-term investments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61F0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$10,000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C34D6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3F14C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Current portion of long-term debt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CDEAE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$15,000 </w:t>
            </w:r>
          </w:p>
        </w:tc>
      </w:tr>
      <w:tr w:rsidR="00CA5273" w:rsidRPr="00CA5273" w14:paraId="1B956BBA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716A6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Accounts receivable - net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C9E98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$39,500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D0ED9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F8EAD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Accounts payable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12F6E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$20,900 </w:t>
            </w:r>
          </w:p>
        </w:tc>
      </w:tr>
      <w:tr w:rsidR="00CA5273" w:rsidRPr="00CA5273" w14:paraId="513B1A5D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6D1A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Other receivables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05091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$1,000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FA784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A2873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Accrued compensation and benefits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EB823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$8,500 </w:t>
            </w:r>
          </w:p>
        </w:tc>
      </w:tr>
      <w:tr w:rsidR="00CA5273" w:rsidRPr="00CA5273" w14:paraId="2F6EFF35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F412B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Inventory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3F13A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$31,000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1969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D94BB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Income taxes payable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F9DA1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$6,100 </w:t>
            </w:r>
          </w:p>
        </w:tc>
      </w:tr>
      <w:tr w:rsidR="00CA5273" w:rsidRPr="00CA5273" w14:paraId="27D69CB7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664D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Supplies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E6DD6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$3,800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8B116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8D0F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Other accrued liabilities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639DC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$4,000 </w:t>
            </w:r>
          </w:p>
        </w:tc>
      </w:tr>
      <w:tr w:rsidR="00CA5273" w:rsidRPr="00CA5273" w14:paraId="29EC2EF4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6F29E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Prepaid expenses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D684F2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$1,500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700F8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D07C2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Deferred revenues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F52E7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$1,500 </w:t>
            </w:r>
          </w:p>
        </w:tc>
      </w:tr>
      <w:tr w:rsidR="00CA5273" w:rsidRPr="00CA5273" w14:paraId="4DC4AD6C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019B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Total current assets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9495A3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$89,000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717F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7E277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Total current liabilities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F7B417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$61,000 </w:t>
            </w:r>
          </w:p>
        </w:tc>
      </w:tr>
      <w:tr w:rsidR="00CA5273" w:rsidRPr="00CA5273" w14:paraId="2B2B176A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E4A0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802E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2514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24DE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C1FC1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5273" w:rsidRPr="00CA5273" w14:paraId="3BB605E2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E115B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Investments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C8D5A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$36,000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7F81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3281E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Long-term liabilities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6DFD7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CA5273" w:rsidRPr="00CA5273" w14:paraId="080ED4D6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C9394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84DB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3BB92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FAD1A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Notes payable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088DA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$20,000 </w:t>
            </w:r>
          </w:p>
        </w:tc>
      </w:tr>
      <w:tr w:rsidR="00CA5273" w:rsidRPr="00CA5273" w14:paraId="5557978E" w14:textId="77777777" w:rsidTr="00815B9C">
        <w:trPr>
          <w:trHeight w:val="300"/>
        </w:trPr>
        <w:tc>
          <w:tcPr>
            <w:tcW w:w="4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7CDB7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Property, plant, &amp; equipment- net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B342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B348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Bonds payable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2B5DC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$375,000 </w:t>
            </w:r>
          </w:p>
        </w:tc>
      </w:tr>
      <w:tr w:rsidR="00CA5273" w:rsidRPr="00CA5273" w14:paraId="111DD72D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0C3D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Land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837FB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$5,500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87E62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56C84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Deferred income taxes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50C18C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$25,000 </w:t>
            </w:r>
          </w:p>
        </w:tc>
      </w:tr>
      <w:tr w:rsidR="00CA5273" w:rsidRPr="00CA5273" w14:paraId="2F6E5C0D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49F7B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Land improvements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70C1F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$6,500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8E452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D636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Total long-term liabilities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5A6D7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$420,000 </w:t>
            </w:r>
          </w:p>
        </w:tc>
      </w:tr>
      <w:tr w:rsidR="00CA5273" w:rsidRPr="00CA5273" w14:paraId="2C11FED9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E1F50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Buildings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40990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$180,000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FE0C9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F4215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6E8E9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5273" w:rsidRPr="00CA5273" w14:paraId="6F66643E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A9A41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Equipment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C9E23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$201,000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B551F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D46C7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Total liabilities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102D4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$481,000 </w:t>
            </w:r>
          </w:p>
        </w:tc>
      </w:tr>
      <w:tr w:rsidR="00CA5273" w:rsidRPr="00CA5273" w14:paraId="4623D763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87A6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Less: accumulated depreciation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00BF26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FF0000"/>
              </w:rPr>
              <w:t>($56,000)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1F875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590AC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BED1A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5273" w:rsidRPr="00CA5273" w14:paraId="4533A9B6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BBBE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Property, plant, &amp; equipment- net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14C80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$337,000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0BA98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46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328DF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Commitments and contingencies (see notes)</w:t>
            </w:r>
          </w:p>
        </w:tc>
      </w:tr>
      <w:tr w:rsidR="00CA5273" w:rsidRPr="00CA5273" w14:paraId="1AD78AFD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27585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35750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99CC3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FB2B1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6FF93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5273" w:rsidRPr="00CA5273" w14:paraId="1039231C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BC4A1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Intangible assets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34196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7DCF4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43EBB" w14:textId="77777777" w:rsidR="00CA5273" w:rsidRPr="00CA5273" w:rsidRDefault="00CA5273" w:rsidP="00815B9C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A5273">
              <w:rPr>
                <w:rFonts w:ascii="Calibri" w:eastAsia="Times New Roman" w:hAnsi="Calibri" w:cs="Calibri"/>
                <w:b/>
                <w:bCs/>
                <w:color w:val="000000"/>
              </w:rPr>
              <w:t>STAKEHOLDER'S EQUITY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7475B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CA5273" w:rsidRPr="00CA5273" w14:paraId="52666C2A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B3B9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Goodwill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FB624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$105,000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B7FB0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391D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1CD86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5273" w:rsidRPr="00CA5273" w14:paraId="7F0EBDCF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062F8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Other intangible assets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1AA86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$200,000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95C5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97E28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Common stock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9AB56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$110,000 </w:t>
            </w:r>
          </w:p>
        </w:tc>
      </w:tr>
      <w:tr w:rsidR="00CA5273" w:rsidRPr="00CA5273" w14:paraId="0DCF56D7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4978C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Total intangible assets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86BEB0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$305,000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E1DE9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E416C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Retained earnings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948B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$220,000 </w:t>
            </w:r>
          </w:p>
        </w:tc>
      </w:tr>
      <w:tr w:rsidR="00CA5273" w:rsidRPr="00CA5273" w14:paraId="0DE999F6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32E60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0286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8ACDE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C807C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CA5273">
              <w:rPr>
                <w:rFonts w:ascii="Calibri" w:eastAsia="Times New Roman" w:hAnsi="Calibri" w:cs="Calibri"/>
                <w:color w:val="000000"/>
              </w:rPr>
              <w:t>Accum</w:t>
            </w:r>
            <w:proofErr w:type="spellEnd"/>
            <w:r w:rsidRPr="00CA5273">
              <w:rPr>
                <w:rFonts w:ascii="Calibri" w:eastAsia="Times New Roman" w:hAnsi="Calibri" w:cs="Calibri"/>
                <w:color w:val="000000"/>
              </w:rPr>
              <w:t xml:space="preserve"> other comprehensive income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A0BF5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$9,000 </w:t>
            </w:r>
          </w:p>
        </w:tc>
      </w:tr>
      <w:tr w:rsidR="00CA5273" w:rsidRPr="00CA5273" w14:paraId="0FAAF795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431AE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Other </w:t>
            </w:r>
            <w:proofErr w:type="spellStart"/>
            <w:r w:rsidRPr="00CA5273">
              <w:rPr>
                <w:rFonts w:ascii="Calibri" w:eastAsia="Times New Roman" w:hAnsi="Calibri" w:cs="Calibri"/>
                <w:color w:val="000000"/>
              </w:rPr>
              <w:t>assetts</w:t>
            </w:r>
            <w:proofErr w:type="spellEnd"/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2CCB5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$3,000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41632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438DC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Less: Treasury stock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F60859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FF0000"/>
              </w:rPr>
              <w:t>($50,000)</w:t>
            </w:r>
          </w:p>
        </w:tc>
      </w:tr>
      <w:tr w:rsidR="00CA5273" w:rsidRPr="00CA5273" w14:paraId="200C0B3F" w14:textId="77777777" w:rsidTr="00815B9C">
        <w:trPr>
          <w:trHeight w:val="300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8B9EA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14FB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ECC42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EC92F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Total stockholders' equity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A8D550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$289,000 </w:t>
            </w:r>
          </w:p>
        </w:tc>
      </w:tr>
      <w:tr w:rsidR="00CA5273" w:rsidRPr="00CA5273" w14:paraId="4EDB9DF6" w14:textId="77777777" w:rsidTr="00815B9C">
        <w:trPr>
          <w:trHeight w:val="315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837AC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Total assets</w:t>
            </w:r>
          </w:p>
        </w:tc>
        <w:tc>
          <w:tcPr>
            <w:tcW w:w="107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C756A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$770,000 </w:t>
            </w: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1243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67B5E" w14:textId="77777777" w:rsidR="00CA5273" w:rsidRPr="00CA5273" w:rsidRDefault="00CA5273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>Total liabilities &amp; stockholders' equity</w:t>
            </w:r>
          </w:p>
        </w:tc>
        <w:tc>
          <w:tcPr>
            <w:tcW w:w="107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7A117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CA5273">
              <w:rPr>
                <w:rFonts w:ascii="Calibri" w:eastAsia="Times New Roman" w:hAnsi="Calibri" w:cs="Calibri"/>
                <w:color w:val="000000"/>
              </w:rPr>
              <w:t xml:space="preserve">$770,000 </w:t>
            </w:r>
          </w:p>
        </w:tc>
      </w:tr>
      <w:tr w:rsidR="00CA5273" w:rsidRPr="00CA5273" w14:paraId="67F73514" w14:textId="77777777" w:rsidTr="00815B9C">
        <w:trPr>
          <w:trHeight w:val="315"/>
        </w:trPr>
        <w:tc>
          <w:tcPr>
            <w:tcW w:w="3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7BF75" w14:textId="77777777" w:rsidR="00CA5273" w:rsidRPr="00CA5273" w:rsidRDefault="00CA5273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8C439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C7494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1429B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52348" w14:textId="77777777" w:rsidR="00CA5273" w:rsidRPr="00CA5273" w:rsidRDefault="00CA5273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A5273" w:rsidRPr="00CA5273" w14:paraId="0C6FB3FC" w14:textId="77777777" w:rsidTr="00815B9C">
        <w:trPr>
          <w:trHeight w:val="300"/>
        </w:trPr>
        <w:tc>
          <w:tcPr>
            <w:tcW w:w="82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C3BC0" w14:textId="35EC7EBD" w:rsidR="00CA5273" w:rsidRPr="00CA5273" w:rsidRDefault="00CA5273" w:rsidP="00815B9C">
            <w:pPr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A5273">
              <w:rPr>
                <w:rFonts w:ascii="Calibri" w:eastAsia="Times New Roman" w:hAnsi="Calibri" w:cs="Calibri"/>
                <w:i/>
                <w:iCs/>
                <w:color w:val="000000"/>
              </w:rPr>
              <w:t>The accompanying notes are an integ</w:t>
            </w:r>
            <w:r w:rsidR="00815B9C">
              <w:rPr>
                <w:rFonts w:ascii="Calibri" w:eastAsia="Times New Roman" w:hAnsi="Calibri" w:cs="Calibri"/>
                <w:i/>
                <w:iCs/>
                <w:color w:val="000000"/>
              </w:rPr>
              <w:t>r</w:t>
            </w:r>
            <w:r w:rsidRPr="00CA5273">
              <w:rPr>
                <w:rFonts w:ascii="Calibri" w:eastAsia="Times New Roman" w:hAnsi="Calibri" w:cs="Calibri"/>
                <w:i/>
                <w:iCs/>
                <w:color w:val="000000"/>
              </w:rPr>
              <w:t>al part of this statement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CF569" w14:textId="77777777" w:rsidR="00CA5273" w:rsidRPr="00CA5273" w:rsidRDefault="00CA5273" w:rsidP="00815B9C">
            <w:pPr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</w:tbl>
    <w:p w14:paraId="62E68ADE" w14:textId="416A52D8" w:rsidR="00815B9C" w:rsidRPr="00815B9C" w:rsidRDefault="00815B9C" w:rsidP="00815B9C">
      <w:pPr>
        <w:jc w:val="center"/>
        <w:rPr>
          <w:b/>
          <w:bCs/>
          <w:sz w:val="28"/>
          <w:szCs w:val="28"/>
        </w:rPr>
      </w:pPr>
      <w:r w:rsidRPr="00815B9C">
        <w:rPr>
          <w:b/>
          <w:bCs/>
          <w:sz w:val="28"/>
          <w:szCs w:val="28"/>
        </w:rPr>
        <w:t>FINANCIAL STATEMENT EXAMPLES</w:t>
      </w:r>
    </w:p>
    <w:p w14:paraId="29A565BD" w14:textId="63FA63F7" w:rsidR="00815B9C" w:rsidRDefault="00815B9C" w:rsidP="00815B9C">
      <w:pPr>
        <w:jc w:val="center"/>
      </w:pPr>
      <w:r>
        <w:t>Example Corporation</w:t>
      </w:r>
    </w:p>
    <w:p w14:paraId="2A61BCA4" w14:textId="0F87A333" w:rsidR="00815B9C" w:rsidRDefault="00815B9C" w:rsidP="00815B9C">
      <w:pPr>
        <w:jc w:val="center"/>
      </w:pPr>
      <w:r>
        <w:t>Balance Sheet</w:t>
      </w:r>
    </w:p>
    <w:p w14:paraId="7905C524" w14:textId="53F00F1F" w:rsidR="00815B9C" w:rsidRDefault="00815B9C" w:rsidP="00815B9C">
      <w:pPr>
        <w:jc w:val="center"/>
      </w:pPr>
      <w:r>
        <w:t>December 31,2021</w:t>
      </w:r>
    </w:p>
    <w:p w14:paraId="53CDD654" w14:textId="31596A15" w:rsidR="00ED366B" w:rsidRDefault="00ED366B" w:rsidP="00815B9C">
      <w:pPr>
        <w:jc w:val="center"/>
      </w:pPr>
      <w:r>
        <w:br w:type="page"/>
      </w:r>
    </w:p>
    <w:tbl>
      <w:tblPr>
        <w:tblpPr w:leftFromText="180" w:rightFromText="180" w:vertAnchor="page" w:horzAnchor="margin" w:tblpY="2869"/>
        <w:tblW w:w="7565" w:type="dxa"/>
        <w:tblLook w:val="04A0" w:firstRow="1" w:lastRow="0" w:firstColumn="1" w:lastColumn="0" w:noHBand="0" w:noVBand="1"/>
      </w:tblPr>
      <w:tblGrid>
        <w:gridCol w:w="4040"/>
        <w:gridCol w:w="1061"/>
        <w:gridCol w:w="222"/>
        <w:gridCol w:w="1060"/>
        <w:gridCol w:w="222"/>
        <w:gridCol w:w="960"/>
      </w:tblGrid>
      <w:tr w:rsidR="00ED366B" w:rsidRPr="00ED366B" w14:paraId="6DD1627F" w14:textId="77777777" w:rsidTr="00815B9C">
        <w:trPr>
          <w:trHeight w:val="30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7B89" w14:textId="77777777" w:rsidR="00ED366B" w:rsidRPr="00ED366B" w:rsidRDefault="00ED366B" w:rsidP="00815B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C1209" w14:textId="77777777" w:rsidR="00ED366B" w:rsidRPr="00ED366B" w:rsidRDefault="00ED366B" w:rsidP="00815B9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(</w:t>
            </w:r>
            <w:proofErr w:type="gramStart"/>
            <w:r w:rsidRPr="00ED366B">
              <w:rPr>
                <w:rFonts w:ascii="Calibri" w:eastAsia="Times New Roman" w:hAnsi="Calibri" w:cs="Calibri"/>
                <w:color w:val="000000"/>
              </w:rPr>
              <w:t>in</w:t>
            </w:r>
            <w:proofErr w:type="gramEnd"/>
            <w:r w:rsidRPr="00ED366B">
              <w:rPr>
                <w:rFonts w:ascii="Calibri" w:eastAsia="Times New Roman" w:hAnsi="Calibri" w:cs="Calibri"/>
                <w:color w:val="000000"/>
              </w:rPr>
              <w:t xml:space="preserve"> thousands of dollars)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9FE3" w14:textId="77777777" w:rsidR="00ED366B" w:rsidRPr="00ED366B" w:rsidRDefault="00ED366B" w:rsidP="00815B9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E9F47" w14:textId="77777777" w:rsidR="00ED366B" w:rsidRPr="00ED366B" w:rsidRDefault="00ED366B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366B" w:rsidRPr="00ED366B" w14:paraId="7D34CCFF" w14:textId="77777777" w:rsidTr="00815B9C">
        <w:trPr>
          <w:trHeight w:val="30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C9E25" w14:textId="77777777" w:rsidR="00ED366B" w:rsidRPr="00ED366B" w:rsidRDefault="00ED366B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BBC99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ED366B">
              <w:rPr>
                <w:rFonts w:ascii="Calibri" w:eastAsia="Times New Roman" w:hAnsi="Calibri" w:cs="Calibri"/>
                <w:color w:val="000000"/>
                <w:u w:val="single"/>
              </w:rPr>
              <w:t>2021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EF42E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  <w:u w:val="singl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A3DD6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ED366B">
              <w:rPr>
                <w:rFonts w:ascii="Calibri" w:eastAsia="Times New Roman" w:hAnsi="Calibri" w:cs="Calibri"/>
                <w:color w:val="000000"/>
                <w:u w:val="single"/>
              </w:rPr>
              <w:t>2020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30C44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  <w:u w:val="singl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A5828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  <w:u w:val="single"/>
              </w:rPr>
            </w:pPr>
            <w:r w:rsidRPr="00ED366B">
              <w:rPr>
                <w:rFonts w:ascii="Calibri" w:eastAsia="Times New Roman" w:hAnsi="Calibri" w:cs="Calibri"/>
                <w:color w:val="000000"/>
                <w:u w:val="single"/>
              </w:rPr>
              <w:t>2019</w:t>
            </w:r>
          </w:p>
        </w:tc>
      </w:tr>
      <w:tr w:rsidR="00ED366B" w:rsidRPr="00ED366B" w14:paraId="6F5B2ACD" w14:textId="77777777" w:rsidTr="00815B9C">
        <w:trPr>
          <w:trHeight w:val="30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94400" w14:textId="77777777" w:rsidR="00ED366B" w:rsidRPr="00ED366B" w:rsidRDefault="00ED366B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Net sales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AD76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 xml:space="preserve">$3,980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54C47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C1369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 xml:space="preserve">$3,750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19843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F238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3,400</w:t>
            </w:r>
          </w:p>
        </w:tc>
      </w:tr>
      <w:tr w:rsidR="00ED366B" w:rsidRPr="00ED366B" w14:paraId="49951DA0" w14:textId="77777777" w:rsidTr="00815B9C">
        <w:trPr>
          <w:trHeight w:val="30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60039" w14:textId="77777777" w:rsidR="00ED366B" w:rsidRPr="00ED366B" w:rsidRDefault="00ED366B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Cost of sales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34707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 xml:space="preserve">$3,100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937D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EE1E1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2950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C2273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24D1D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2,700</w:t>
            </w:r>
          </w:p>
        </w:tc>
      </w:tr>
      <w:tr w:rsidR="00ED366B" w:rsidRPr="00ED366B" w14:paraId="3A35B063" w14:textId="77777777" w:rsidTr="00815B9C">
        <w:trPr>
          <w:trHeight w:val="30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E5B3D" w14:textId="77777777" w:rsidR="00ED366B" w:rsidRPr="00ED366B" w:rsidRDefault="00ED366B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Gross profit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2460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 xml:space="preserve">$880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36266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2AFB5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800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B859F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220EB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700</w:t>
            </w:r>
          </w:p>
        </w:tc>
      </w:tr>
      <w:tr w:rsidR="00ED366B" w:rsidRPr="00ED366B" w14:paraId="395AF2AF" w14:textId="77777777" w:rsidTr="00815B9C">
        <w:trPr>
          <w:trHeight w:val="30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C97B6" w14:textId="77777777" w:rsidR="00ED366B" w:rsidRPr="00ED366B" w:rsidRDefault="00ED366B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Selling, general and administrative expenses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15017A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 xml:space="preserve">$640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66F6C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4D74B9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590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3CC07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6F4D2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510</w:t>
            </w:r>
          </w:p>
        </w:tc>
      </w:tr>
      <w:tr w:rsidR="00ED366B" w:rsidRPr="00ED366B" w14:paraId="06F6A23A" w14:textId="77777777" w:rsidTr="00815B9C">
        <w:trPr>
          <w:trHeight w:val="30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CE79B" w14:textId="77777777" w:rsidR="00ED366B" w:rsidRPr="00ED366B" w:rsidRDefault="00ED366B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Operating income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E22CF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 xml:space="preserve">$240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A68FE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AB39C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210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519F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D1475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190</w:t>
            </w:r>
          </w:p>
        </w:tc>
      </w:tr>
      <w:tr w:rsidR="00ED366B" w:rsidRPr="00ED366B" w14:paraId="2D22D3DB" w14:textId="77777777" w:rsidTr="00815B9C">
        <w:trPr>
          <w:trHeight w:val="30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A36C1" w14:textId="77777777" w:rsidR="00ED366B" w:rsidRPr="00ED366B" w:rsidRDefault="00ED366B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Interest expense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35FFC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 xml:space="preserve">$20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002B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13F3F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4349E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37E58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</w:tr>
      <w:tr w:rsidR="00ED366B" w:rsidRPr="00ED366B" w14:paraId="2FBA943C" w14:textId="77777777" w:rsidTr="00815B9C">
        <w:trPr>
          <w:trHeight w:val="30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642E4" w14:textId="77777777" w:rsidR="00ED366B" w:rsidRPr="00ED366B" w:rsidRDefault="00ED366B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Loss on sale of equipment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E0DF7F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 xml:space="preserve">$5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ED98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A9AD9F" w14:textId="77777777" w:rsidR="00ED366B" w:rsidRPr="00ED366B" w:rsidRDefault="00ED366B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67897" w14:textId="77777777" w:rsidR="00ED366B" w:rsidRPr="00ED366B" w:rsidRDefault="00ED366B" w:rsidP="00815B9C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D0BCD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</w:tr>
      <w:tr w:rsidR="00ED366B" w:rsidRPr="00ED366B" w14:paraId="3E7C00D7" w14:textId="77777777" w:rsidTr="00815B9C">
        <w:trPr>
          <w:trHeight w:val="30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596B1" w14:textId="77777777" w:rsidR="00ED366B" w:rsidRPr="00ED366B" w:rsidRDefault="00ED366B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Income before income taxes</w:t>
            </w: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2D66C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 xml:space="preserve">$215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8CA13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CF066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195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F6D6B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7F28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171</w:t>
            </w:r>
          </w:p>
        </w:tc>
      </w:tr>
      <w:tr w:rsidR="00ED366B" w:rsidRPr="00ED366B" w14:paraId="0AA94C76" w14:textId="77777777" w:rsidTr="00815B9C">
        <w:trPr>
          <w:trHeight w:val="300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913BE" w14:textId="77777777" w:rsidR="00ED366B" w:rsidRPr="00ED366B" w:rsidRDefault="00ED366B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Income tax expense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B73F7B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 xml:space="preserve">$50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B3B41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ED2A31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8841F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18FDF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36</w:t>
            </w:r>
          </w:p>
        </w:tc>
      </w:tr>
      <w:tr w:rsidR="00ED366B" w:rsidRPr="00ED366B" w14:paraId="6AE4CA24" w14:textId="77777777" w:rsidTr="00815B9C">
        <w:trPr>
          <w:trHeight w:val="31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6F44E" w14:textId="77777777" w:rsidR="00ED366B" w:rsidRPr="00ED366B" w:rsidRDefault="00ED366B" w:rsidP="00815B9C">
            <w:pPr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Net income</w:t>
            </w:r>
          </w:p>
        </w:tc>
        <w:tc>
          <w:tcPr>
            <w:tcW w:w="1061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3718F9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 xml:space="preserve">$165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5CA9F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FAF826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155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EA119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70703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135</w:t>
            </w:r>
          </w:p>
        </w:tc>
      </w:tr>
      <w:tr w:rsidR="00ED366B" w:rsidRPr="00ED366B" w14:paraId="5E26FBC8" w14:textId="77777777" w:rsidTr="00815B9C">
        <w:trPr>
          <w:trHeight w:val="315"/>
        </w:trPr>
        <w:tc>
          <w:tcPr>
            <w:tcW w:w="4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AEED" w14:textId="77777777" w:rsidR="00ED366B" w:rsidRPr="00ED366B" w:rsidRDefault="00ED366B" w:rsidP="00815B9C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2B103" w14:textId="77777777" w:rsidR="00ED366B" w:rsidRPr="00ED366B" w:rsidRDefault="00ED366B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D7DAE" w14:textId="77777777" w:rsidR="00ED366B" w:rsidRPr="00ED366B" w:rsidRDefault="00ED366B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B61E3" w14:textId="77777777" w:rsidR="00ED366B" w:rsidRPr="00ED366B" w:rsidRDefault="00ED366B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72E0A" w14:textId="77777777" w:rsidR="00ED366B" w:rsidRPr="00ED366B" w:rsidRDefault="00ED366B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DF0AC" w14:textId="77777777" w:rsidR="00ED366B" w:rsidRPr="00ED366B" w:rsidRDefault="00ED366B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D366B" w:rsidRPr="00ED366B" w14:paraId="1F6A09AF" w14:textId="77777777" w:rsidTr="00815B9C">
        <w:trPr>
          <w:trHeight w:val="300"/>
        </w:trPr>
        <w:tc>
          <w:tcPr>
            <w:tcW w:w="638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606E5" w14:textId="77777777" w:rsidR="00ED366B" w:rsidRPr="00ED366B" w:rsidRDefault="00ED366B" w:rsidP="00815B9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D366B">
              <w:rPr>
                <w:rFonts w:ascii="Calibri" w:eastAsia="Times New Roman" w:hAnsi="Calibri" w:cs="Calibri"/>
                <w:color w:val="000000"/>
              </w:rPr>
              <w:t>See notes to the financial statements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2D7F" w14:textId="77777777" w:rsidR="00ED366B" w:rsidRPr="00ED366B" w:rsidRDefault="00ED366B" w:rsidP="00815B9C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544B6" w14:textId="77777777" w:rsidR="00ED366B" w:rsidRPr="00ED366B" w:rsidRDefault="00ED366B" w:rsidP="00815B9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F7C8871" w14:textId="7996158C" w:rsidR="00815B9C" w:rsidRDefault="00815B9C" w:rsidP="00815B9C">
      <w:pPr>
        <w:jc w:val="center"/>
      </w:pPr>
      <w:r>
        <w:t>Example Corporation</w:t>
      </w:r>
    </w:p>
    <w:p w14:paraId="0DC59D6A" w14:textId="17274A46" w:rsidR="00815B9C" w:rsidRDefault="00815B9C" w:rsidP="00815B9C">
      <w:pPr>
        <w:jc w:val="center"/>
      </w:pPr>
      <w:r>
        <w:t>Income Statement</w:t>
      </w:r>
    </w:p>
    <w:p w14:paraId="59591860" w14:textId="3FDCCB3F" w:rsidR="00815B9C" w:rsidRDefault="00815B9C" w:rsidP="00815B9C">
      <w:pPr>
        <w:jc w:val="center"/>
      </w:pPr>
      <w:r>
        <w:t>Year ended December 31</w:t>
      </w:r>
    </w:p>
    <w:p w14:paraId="6986FC2C" w14:textId="77777777" w:rsidR="00815B9C" w:rsidRDefault="00815B9C">
      <w:r>
        <w:br w:type="page"/>
      </w:r>
    </w:p>
    <w:tbl>
      <w:tblPr>
        <w:tblpPr w:leftFromText="180" w:rightFromText="180" w:vertAnchor="page" w:horzAnchor="margin" w:tblpY="2821"/>
        <w:tblW w:w="5614" w:type="dxa"/>
        <w:tblLook w:val="04A0" w:firstRow="1" w:lastRow="0" w:firstColumn="1" w:lastColumn="0" w:noHBand="0" w:noVBand="1"/>
      </w:tblPr>
      <w:tblGrid>
        <w:gridCol w:w="4540"/>
        <w:gridCol w:w="1074"/>
      </w:tblGrid>
      <w:tr w:rsidR="00815B9C" w:rsidRPr="00815B9C" w14:paraId="2D8C5561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FD6E3" w14:textId="77777777" w:rsidR="00815B9C" w:rsidRPr="00815B9C" w:rsidRDefault="00815B9C" w:rsidP="00A37D3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15B9C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Cash flows from operating activities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9808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 xml:space="preserve">$230,000 </w:t>
            </w:r>
          </w:p>
        </w:tc>
      </w:tr>
      <w:tr w:rsidR="00815B9C" w:rsidRPr="00815B9C" w14:paraId="493A586B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44858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Net income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5D91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15B9C" w:rsidRPr="00815B9C" w14:paraId="7A7A4CF2" w14:textId="77777777" w:rsidTr="00A37D3F">
        <w:trPr>
          <w:trHeight w:val="300"/>
        </w:trPr>
        <w:tc>
          <w:tcPr>
            <w:tcW w:w="561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EB6B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Adjustments to reconcile net income to net cash</w:t>
            </w:r>
          </w:p>
        </w:tc>
      </w:tr>
      <w:tr w:rsidR="00815B9C" w:rsidRPr="00815B9C" w14:paraId="5D9FB291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E164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provided by operating activities: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18E5E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15B9C" w:rsidRPr="00815B9C" w14:paraId="1D6ABDF9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25FC8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Depreciation and amortization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16634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 xml:space="preserve">$63,000 </w:t>
            </w:r>
          </w:p>
        </w:tc>
      </w:tr>
      <w:tr w:rsidR="00815B9C" w:rsidRPr="00815B9C" w14:paraId="47BCCFAB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6AE35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Loss on sale of equipment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5FC4C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 xml:space="preserve">$15.00 </w:t>
            </w:r>
          </w:p>
        </w:tc>
      </w:tr>
      <w:tr w:rsidR="00815B9C" w:rsidRPr="00815B9C" w14:paraId="39C603AD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7A7B7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Changes in current assets and liabilities: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9F417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15B9C" w:rsidRPr="00815B9C" w14:paraId="4569715F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7DE35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Increase in accounts receivable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499B5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FF0000"/>
              </w:rPr>
              <w:t>(21,000)</w:t>
            </w:r>
          </w:p>
        </w:tc>
      </w:tr>
      <w:tr w:rsidR="00815B9C" w:rsidRPr="00815B9C" w14:paraId="49A99591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F2153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Decrease in prepaid expenses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E68DC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 xml:space="preserve">$3,000 </w:t>
            </w:r>
          </w:p>
        </w:tc>
      </w:tr>
      <w:tr w:rsidR="00815B9C" w:rsidRPr="00815B9C" w14:paraId="6DA5090D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BA6C2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Decrease in accounts payable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99141A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FF0000"/>
              </w:rPr>
              <w:t>(28,000)</w:t>
            </w:r>
          </w:p>
        </w:tc>
      </w:tr>
      <w:tr w:rsidR="00815B9C" w:rsidRPr="00815B9C" w14:paraId="04195397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92F3B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Net cash provided by operating activities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5DFD9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262,000</w:t>
            </w:r>
          </w:p>
        </w:tc>
      </w:tr>
      <w:tr w:rsidR="00815B9C" w:rsidRPr="00815B9C" w14:paraId="63B39DD6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86D78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C757B" w14:textId="77777777" w:rsidR="00815B9C" w:rsidRPr="00815B9C" w:rsidRDefault="00815B9C" w:rsidP="00A37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B9C" w:rsidRPr="00815B9C" w14:paraId="1CC83528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B16BF" w14:textId="77777777" w:rsidR="00815B9C" w:rsidRPr="00815B9C" w:rsidRDefault="00815B9C" w:rsidP="00A37D3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15B9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Cash flows from investing </w:t>
            </w:r>
            <w:proofErr w:type="spellStart"/>
            <w:r w:rsidRPr="00815B9C">
              <w:rPr>
                <w:rFonts w:ascii="Calibri" w:eastAsia="Times New Roman" w:hAnsi="Calibri" w:cs="Calibri"/>
                <w:b/>
                <w:bCs/>
                <w:color w:val="000000"/>
              </w:rPr>
              <w:t>acticities</w:t>
            </w:r>
            <w:proofErr w:type="spellEnd"/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48ED4" w14:textId="77777777" w:rsidR="00815B9C" w:rsidRPr="00815B9C" w:rsidRDefault="00815B9C" w:rsidP="00A37D3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815B9C" w:rsidRPr="00815B9C" w14:paraId="31139CB1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06B7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Capital expenditures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A6363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-300,000</w:t>
            </w:r>
          </w:p>
        </w:tc>
      </w:tr>
      <w:tr w:rsidR="00815B9C" w:rsidRPr="00815B9C" w14:paraId="0C6C2241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EEFF7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Proceeds from sale of equipment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8C361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 xml:space="preserve">$40,000 </w:t>
            </w:r>
          </w:p>
        </w:tc>
      </w:tr>
      <w:tr w:rsidR="00815B9C" w:rsidRPr="00815B9C" w14:paraId="575A5D83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ACC11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Net cash used for investing activities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36159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FF0000"/>
              </w:rPr>
              <w:t>(260,000)</w:t>
            </w:r>
          </w:p>
        </w:tc>
      </w:tr>
      <w:tr w:rsidR="00815B9C" w:rsidRPr="00815B9C" w14:paraId="0A324316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23DB0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54D45" w14:textId="77777777" w:rsidR="00815B9C" w:rsidRPr="00815B9C" w:rsidRDefault="00815B9C" w:rsidP="00A37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B9C" w:rsidRPr="00815B9C" w14:paraId="668CFB26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44F93" w14:textId="77777777" w:rsidR="00815B9C" w:rsidRPr="00815B9C" w:rsidRDefault="00815B9C" w:rsidP="00A37D3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15B9C">
              <w:rPr>
                <w:rFonts w:ascii="Calibri" w:eastAsia="Times New Roman" w:hAnsi="Calibri" w:cs="Calibri"/>
                <w:b/>
                <w:bCs/>
                <w:color w:val="000000"/>
              </w:rPr>
              <w:t>Cash flows from financing activities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D9729" w14:textId="77777777" w:rsidR="00815B9C" w:rsidRPr="00815B9C" w:rsidRDefault="00815B9C" w:rsidP="00A37D3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815B9C" w:rsidRPr="00815B9C" w14:paraId="65F016B4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BD94A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Proceeds from issuing debt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BC8B9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 xml:space="preserve">$200,000 </w:t>
            </w:r>
          </w:p>
        </w:tc>
      </w:tr>
      <w:tr w:rsidR="00815B9C" w:rsidRPr="00815B9C" w14:paraId="7D4FD07D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3EBC1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Dividends paid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982854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FF0000"/>
              </w:rPr>
              <w:t>(110,000)</w:t>
            </w:r>
          </w:p>
        </w:tc>
      </w:tr>
      <w:tr w:rsidR="00815B9C" w:rsidRPr="00815B9C" w14:paraId="5F344152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5187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Net cash provided by financing activities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AADA4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 xml:space="preserve">$90,000 </w:t>
            </w:r>
          </w:p>
        </w:tc>
      </w:tr>
      <w:tr w:rsidR="00815B9C" w:rsidRPr="00815B9C" w14:paraId="3721E5FA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D156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DB553" w14:textId="77777777" w:rsidR="00815B9C" w:rsidRPr="00815B9C" w:rsidRDefault="00815B9C" w:rsidP="00A37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B9C" w:rsidRPr="00815B9C" w14:paraId="1C851E66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083D5" w14:textId="77777777" w:rsidR="00815B9C" w:rsidRPr="00815B9C" w:rsidRDefault="00815B9C" w:rsidP="00A37D3F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15B9C">
              <w:rPr>
                <w:rFonts w:ascii="Calibri" w:eastAsia="Times New Roman" w:hAnsi="Calibri" w:cs="Calibri"/>
                <w:b/>
                <w:bCs/>
                <w:color w:val="000000"/>
              </w:rPr>
              <w:t>Net increase in cash during the year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E5E51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815B9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$92,000 </w:t>
            </w:r>
          </w:p>
        </w:tc>
      </w:tr>
      <w:tr w:rsidR="00815B9C" w:rsidRPr="00815B9C" w14:paraId="52FFAEBF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BE1C8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Cash at the beginning of the year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418E60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 xml:space="preserve">$101,000 </w:t>
            </w:r>
          </w:p>
        </w:tc>
      </w:tr>
      <w:tr w:rsidR="00815B9C" w:rsidRPr="00815B9C" w14:paraId="6389EFD8" w14:textId="77777777" w:rsidTr="00A37D3F">
        <w:trPr>
          <w:trHeight w:val="315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FC63B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Cash at the end of the year</w:t>
            </w:r>
          </w:p>
        </w:tc>
        <w:tc>
          <w:tcPr>
            <w:tcW w:w="107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C48E0A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 xml:space="preserve">$193,000 </w:t>
            </w:r>
          </w:p>
        </w:tc>
      </w:tr>
      <w:tr w:rsidR="00815B9C" w:rsidRPr="00815B9C" w14:paraId="282E01FB" w14:textId="77777777" w:rsidTr="00A37D3F">
        <w:trPr>
          <w:trHeight w:val="315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25FC" w14:textId="77777777" w:rsidR="00815B9C" w:rsidRPr="00815B9C" w:rsidRDefault="00815B9C" w:rsidP="00A37D3F">
            <w:pPr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F956" w14:textId="77777777" w:rsidR="00815B9C" w:rsidRPr="00815B9C" w:rsidRDefault="00815B9C" w:rsidP="00A37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15B9C" w:rsidRPr="00815B9C" w14:paraId="3794F422" w14:textId="77777777" w:rsidTr="00A37D3F">
        <w:trPr>
          <w:trHeight w:val="300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EB456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  <w:r w:rsidRPr="00815B9C">
              <w:rPr>
                <w:rFonts w:ascii="Calibri" w:eastAsia="Times New Roman" w:hAnsi="Calibri" w:cs="Calibri"/>
                <w:color w:val="000000"/>
              </w:rPr>
              <w:t>Notes to the financial statements</w:t>
            </w:r>
          </w:p>
        </w:tc>
        <w:tc>
          <w:tcPr>
            <w:tcW w:w="10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8E98F" w14:textId="77777777" w:rsidR="00815B9C" w:rsidRPr="00815B9C" w:rsidRDefault="00815B9C" w:rsidP="00A37D3F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086E7D5F" w14:textId="06C3EA33" w:rsidR="00A9204E" w:rsidRDefault="00A37D3F" w:rsidP="00A37D3F">
      <w:pPr>
        <w:jc w:val="center"/>
      </w:pPr>
      <w:r>
        <w:t>Example Corporation</w:t>
      </w:r>
    </w:p>
    <w:p w14:paraId="24FC500A" w14:textId="20553D42" w:rsidR="00A37D3F" w:rsidRDefault="00A37D3F" w:rsidP="00A37D3F">
      <w:pPr>
        <w:jc w:val="center"/>
      </w:pPr>
      <w:r>
        <w:t>Statement of Cash Flows</w:t>
      </w:r>
    </w:p>
    <w:p w14:paraId="011BD7D6" w14:textId="7C76F0F6" w:rsidR="00A37D3F" w:rsidRDefault="00A37D3F" w:rsidP="00A37D3F">
      <w:pPr>
        <w:jc w:val="center"/>
      </w:pPr>
      <w:r>
        <w:t>For the year ended December 31,2021</w:t>
      </w:r>
    </w:p>
    <w:p w14:paraId="7A06FCC8" w14:textId="77777777" w:rsidR="00A37D3F" w:rsidRDefault="00A37D3F" w:rsidP="00A37D3F">
      <w:pPr>
        <w:jc w:val="center"/>
      </w:pPr>
    </w:p>
    <w:sectPr w:rsidR="00A37D3F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8B60E3" w14:textId="77777777" w:rsidR="00592158" w:rsidRDefault="00592158" w:rsidP="00A37D3F">
      <w:r>
        <w:separator/>
      </w:r>
    </w:p>
  </w:endnote>
  <w:endnote w:type="continuationSeparator" w:id="0">
    <w:p w14:paraId="566D077D" w14:textId="77777777" w:rsidR="00592158" w:rsidRDefault="00592158" w:rsidP="00A37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01B5A" w14:textId="14477359" w:rsidR="00A37D3F" w:rsidRDefault="00A37D3F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E003DBD" wp14:editId="3BD11D0D">
          <wp:simplePos x="0" y="0"/>
          <wp:positionH relativeFrom="margin">
            <wp:posOffset>4914900</wp:posOffset>
          </wp:positionH>
          <wp:positionV relativeFrom="paragraph">
            <wp:posOffset>-248285</wp:posOffset>
          </wp:positionV>
          <wp:extent cx="469265" cy="586740"/>
          <wp:effectExtent l="0" t="0" r="6985" b="3810"/>
          <wp:wrapTight wrapText="bothSides">
            <wp:wrapPolygon edited="0">
              <wp:start x="0" y="0"/>
              <wp:lineTo x="0" y="21039"/>
              <wp:lineTo x="21045" y="21039"/>
              <wp:lineTo x="21045" y="0"/>
              <wp:lineTo x="0" y="0"/>
            </wp:wrapPolygon>
          </wp:wrapTight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9265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4F2C5B1" wp14:editId="58738789">
          <wp:simplePos x="0" y="0"/>
          <wp:positionH relativeFrom="margin">
            <wp:posOffset>2520315</wp:posOffset>
          </wp:positionH>
          <wp:positionV relativeFrom="paragraph">
            <wp:posOffset>-225425</wp:posOffset>
          </wp:positionV>
          <wp:extent cx="903605" cy="535940"/>
          <wp:effectExtent l="0" t="0" r="0" b="0"/>
          <wp:wrapTight wrapText="bothSides">
            <wp:wrapPolygon edited="0">
              <wp:start x="0" y="0"/>
              <wp:lineTo x="0" y="20730"/>
              <wp:lineTo x="20947" y="20730"/>
              <wp:lineTo x="20947" y="0"/>
              <wp:lineTo x="0" y="0"/>
            </wp:wrapPolygon>
          </wp:wrapTight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605" cy="53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85BEF79" wp14:editId="7CC5EA2C">
          <wp:simplePos x="0" y="0"/>
          <wp:positionH relativeFrom="margin">
            <wp:posOffset>-53340</wp:posOffset>
          </wp:positionH>
          <wp:positionV relativeFrom="paragraph">
            <wp:posOffset>-210185</wp:posOffset>
          </wp:positionV>
          <wp:extent cx="1341120" cy="473075"/>
          <wp:effectExtent l="0" t="0" r="0" b="3175"/>
          <wp:wrapTight wrapText="bothSides">
            <wp:wrapPolygon edited="0">
              <wp:start x="0" y="0"/>
              <wp:lineTo x="0" y="20875"/>
              <wp:lineTo x="21170" y="20875"/>
              <wp:lineTo x="21170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1120" cy="473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AE300" w14:textId="77777777" w:rsidR="00592158" w:rsidRDefault="00592158" w:rsidP="00A37D3F">
      <w:r>
        <w:separator/>
      </w:r>
    </w:p>
  </w:footnote>
  <w:footnote w:type="continuationSeparator" w:id="0">
    <w:p w14:paraId="299C4865" w14:textId="77777777" w:rsidR="00592158" w:rsidRDefault="00592158" w:rsidP="00A37D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273"/>
    <w:rsid w:val="00592158"/>
    <w:rsid w:val="00645252"/>
    <w:rsid w:val="006D3D74"/>
    <w:rsid w:val="00815B9C"/>
    <w:rsid w:val="0083569A"/>
    <w:rsid w:val="00A37D3F"/>
    <w:rsid w:val="00A9204E"/>
    <w:rsid w:val="00CA5273"/>
    <w:rsid w:val="00ED3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FD3641"/>
  <w15:chartTrackingRefBased/>
  <w15:docId w15:val="{B288BC9F-6AC1-4EFE-83ED-9FFBDE7E2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rsid w:val="006D3D74"/>
  </w:style>
  <w:style w:type="paragraph" w:styleId="Footer">
    <w:name w:val="footer"/>
    <w:basedOn w:val="Normal"/>
    <w:link w:val="FooterChar"/>
    <w:uiPriority w:val="99"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920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h2447uw\AppData\Local\Microsoft\Office\16.0\DTS\en-US%7bACF81307-0E12-4928-A4EA-9351008CB740%7d\%7b88735FA4-5EF3-4AFE-A5CA-9788D7BF88CD%7dtf02786999_win3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{88735FA4-5EF3-4AFE-A5CA-9788D7BF88CD}tf02786999_win32</Template>
  <TotalTime>27</TotalTime>
  <Pages>3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Heppner, Katherine A</dc:creator>
  <cp:keywords/>
  <dc:description/>
  <cp:lastModifiedBy>Heppner, Katherine A</cp:lastModifiedBy>
  <cp:revision>4</cp:revision>
  <dcterms:created xsi:type="dcterms:W3CDTF">2023-09-26T20:32:00Z</dcterms:created>
  <dcterms:modified xsi:type="dcterms:W3CDTF">2023-09-26T20:59:00Z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