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BFF55" w14:textId="77777777" w:rsidR="009D29F0" w:rsidRPr="00842B8E" w:rsidRDefault="009D29F0" w:rsidP="009D29F0">
      <w:pPr>
        <w:pBdr>
          <w:top w:val="nil"/>
          <w:left w:val="nil"/>
          <w:bottom w:val="nil"/>
          <w:right w:val="nil"/>
          <w:between w:val="nil"/>
        </w:pBdr>
        <w:spacing w:after="0" w:line="276" w:lineRule="auto"/>
        <w:rPr>
          <w:rFonts w:ascii="Arial" w:eastAsia="Arial" w:hAnsi="Arial" w:cs="Arial"/>
          <w:color w:val="000000"/>
        </w:rPr>
      </w:pPr>
      <w:r w:rsidRPr="00842B8E">
        <w:rPr>
          <w:rFonts w:ascii="Arial" w:eastAsia="Arial" w:hAnsi="Arial" w:cs="Arial"/>
          <w:color w:val="000000"/>
        </w:rPr>
        <w:t>From:____________________________</w:t>
      </w:r>
    </w:p>
    <w:p w14:paraId="496F0D83" w14:textId="77777777" w:rsidR="009D29F0" w:rsidRPr="00842B8E" w:rsidRDefault="009D29F0" w:rsidP="009D29F0">
      <w:pPr>
        <w:pBdr>
          <w:top w:val="nil"/>
          <w:left w:val="nil"/>
          <w:bottom w:val="nil"/>
          <w:right w:val="nil"/>
          <w:between w:val="nil"/>
        </w:pBdr>
        <w:spacing w:after="0" w:line="276" w:lineRule="auto"/>
        <w:rPr>
          <w:rFonts w:ascii="Arial" w:eastAsia="Arial" w:hAnsi="Arial" w:cs="Arial"/>
          <w:color w:val="000000"/>
        </w:rPr>
      </w:pPr>
      <w:r w:rsidRPr="00842B8E">
        <w:rPr>
          <w:rFonts w:ascii="Arial" w:eastAsia="Arial" w:hAnsi="Arial" w:cs="Arial"/>
          <w:color w:val="000000"/>
        </w:rPr>
        <w:tab/>
        <w:t>___________________________</w:t>
      </w:r>
    </w:p>
    <w:p w14:paraId="446625D1" w14:textId="77777777" w:rsidR="009D29F0" w:rsidRPr="00842B8E" w:rsidRDefault="009D29F0" w:rsidP="009D29F0">
      <w:pPr>
        <w:pBdr>
          <w:top w:val="nil"/>
          <w:left w:val="nil"/>
          <w:bottom w:val="nil"/>
          <w:right w:val="nil"/>
          <w:between w:val="nil"/>
        </w:pBdr>
        <w:spacing w:after="0" w:line="276" w:lineRule="auto"/>
        <w:rPr>
          <w:rFonts w:ascii="Arial" w:eastAsia="Arial" w:hAnsi="Arial" w:cs="Arial"/>
          <w:color w:val="000000"/>
        </w:rPr>
      </w:pPr>
      <w:r w:rsidRPr="00842B8E">
        <w:rPr>
          <w:rFonts w:ascii="Arial" w:eastAsia="Arial" w:hAnsi="Arial" w:cs="Arial"/>
          <w:color w:val="000000"/>
        </w:rPr>
        <w:tab/>
        <w:t>___________________________</w:t>
      </w:r>
    </w:p>
    <w:p w14:paraId="1DC5AADB" w14:textId="77777777" w:rsidR="009D29F0" w:rsidRPr="00842B8E" w:rsidRDefault="009D29F0" w:rsidP="009D29F0">
      <w:pPr>
        <w:pBdr>
          <w:top w:val="nil"/>
          <w:left w:val="nil"/>
          <w:bottom w:val="nil"/>
          <w:right w:val="nil"/>
          <w:between w:val="nil"/>
        </w:pBdr>
        <w:spacing w:after="0" w:line="276" w:lineRule="auto"/>
        <w:rPr>
          <w:rFonts w:ascii="Arial" w:eastAsia="Arial" w:hAnsi="Arial" w:cs="Arial"/>
          <w:color w:val="000000"/>
        </w:rPr>
      </w:pPr>
    </w:p>
    <w:p w14:paraId="43384490" w14:textId="77777777" w:rsidR="009D29F0" w:rsidRPr="00842B8E" w:rsidRDefault="009D29F0" w:rsidP="009D29F0">
      <w:pPr>
        <w:pBdr>
          <w:top w:val="nil"/>
          <w:left w:val="nil"/>
          <w:bottom w:val="nil"/>
          <w:right w:val="nil"/>
          <w:between w:val="nil"/>
        </w:pBdr>
        <w:spacing w:after="0" w:line="276" w:lineRule="auto"/>
        <w:rPr>
          <w:rFonts w:ascii="Arial" w:eastAsia="Arial" w:hAnsi="Arial" w:cs="Arial"/>
          <w:color w:val="000000"/>
        </w:rPr>
      </w:pPr>
      <w:r w:rsidRPr="00842B8E">
        <w:rPr>
          <w:rFonts w:ascii="Arial" w:eastAsia="Arial" w:hAnsi="Arial" w:cs="Arial"/>
          <w:color w:val="000000"/>
        </w:rPr>
        <w:t>To:     ___________________________</w:t>
      </w:r>
    </w:p>
    <w:p w14:paraId="60AB1A35" w14:textId="77777777" w:rsidR="009D29F0" w:rsidRPr="00842B8E" w:rsidRDefault="009D29F0" w:rsidP="009D29F0">
      <w:pPr>
        <w:pBdr>
          <w:top w:val="nil"/>
          <w:left w:val="nil"/>
          <w:bottom w:val="nil"/>
          <w:right w:val="nil"/>
          <w:between w:val="nil"/>
        </w:pBdr>
        <w:spacing w:after="0" w:line="276" w:lineRule="auto"/>
        <w:rPr>
          <w:rFonts w:ascii="Arial" w:eastAsia="Arial" w:hAnsi="Arial" w:cs="Arial"/>
          <w:color w:val="000000"/>
        </w:rPr>
      </w:pPr>
      <w:r w:rsidRPr="00842B8E">
        <w:rPr>
          <w:rFonts w:ascii="Arial" w:eastAsia="Arial" w:hAnsi="Arial" w:cs="Arial"/>
          <w:color w:val="000000"/>
        </w:rPr>
        <w:tab/>
        <w:t>___________________________</w:t>
      </w:r>
    </w:p>
    <w:p w14:paraId="1F19518D" w14:textId="77777777" w:rsidR="009D29F0" w:rsidRPr="00842B8E" w:rsidRDefault="009D29F0" w:rsidP="009D29F0">
      <w:pPr>
        <w:pBdr>
          <w:top w:val="nil"/>
          <w:left w:val="nil"/>
          <w:bottom w:val="nil"/>
          <w:right w:val="nil"/>
          <w:between w:val="nil"/>
        </w:pBdr>
        <w:spacing w:after="0" w:line="276" w:lineRule="auto"/>
        <w:rPr>
          <w:rFonts w:ascii="Arial" w:eastAsia="Arial" w:hAnsi="Arial" w:cs="Arial"/>
          <w:color w:val="000000"/>
        </w:rPr>
      </w:pPr>
      <w:r w:rsidRPr="00842B8E">
        <w:rPr>
          <w:rFonts w:ascii="Arial" w:eastAsia="Arial" w:hAnsi="Arial" w:cs="Arial"/>
          <w:color w:val="000000"/>
        </w:rPr>
        <w:tab/>
        <w:t>___________________________</w:t>
      </w:r>
    </w:p>
    <w:p w14:paraId="295A5016" w14:textId="77777777" w:rsidR="009D29F0" w:rsidRPr="00842B8E" w:rsidRDefault="009D29F0" w:rsidP="009D29F0">
      <w:pPr>
        <w:pBdr>
          <w:top w:val="nil"/>
          <w:left w:val="nil"/>
          <w:bottom w:val="nil"/>
          <w:right w:val="nil"/>
          <w:between w:val="nil"/>
        </w:pBdr>
        <w:spacing w:after="0" w:line="276" w:lineRule="auto"/>
        <w:rPr>
          <w:rFonts w:ascii="Arial" w:eastAsia="Arial" w:hAnsi="Arial" w:cs="Arial"/>
          <w:color w:val="000000"/>
        </w:rPr>
      </w:pPr>
      <w:r w:rsidRPr="00842B8E">
        <w:rPr>
          <w:rFonts w:ascii="Arial" w:eastAsia="Arial" w:hAnsi="Arial" w:cs="Arial"/>
          <w:color w:val="000000"/>
        </w:rPr>
        <w:tab/>
        <w:t>___________________________</w:t>
      </w:r>
    </w:p>
    <w:p w14:paraId="08BF28DF" w14:textId="77777777" w:rsidR="009D29F0" w:rsidRPr="00842B8E" w:rsidRDefault="009D29F0" w:rsidP="009D29F0">
      <w:pPr>
        <w:pBdr>
          <w:top w:val="nil"/>
          <w:left w:val="nil"/>
          <w:bottom w:val="nil"/>
          <w:right w:val="nil"/>
          <w:between w:val="nil"/>
        </w:pBdr>
        <w:spacing w:after="0" w:line="276" w:lineRule="auto"/>
        <w:rPr>
          <w:rFonts w:ascii="Arial" w:eastAsia="Arial" w:hAnsi="Arial" w:cs="Arial"/>
          <w:color w:val="000000"/>
        </w:rPr>
      </w:pPr>
    </w:p>
    <w:p w14:paraId="03F47DB0" w14:textId="45C1BA7E" w:rsidR="009D29F0" w:rsidRPr="00842B8E" w:rsidRDefault="009D29F0" w:rsidP="009D29F0">
      <w:pPr>
        <w:pBdr>
          <w:top w:val="nil"/>
          <w:left w:val="nil"/>
          <w:bottom w:val="nil"/>
          <w:right w:val="nil"/>
          <w:between w:val="nil"/>
        </w:pBdr>
        <w:spacing w:after="0" w:line="276" w:lineRule="auto"/>
        <w:jc w:val="center"/>
        <w:rPr>
          <w:rFonts w:ascii="Arial" w:eastAsia="Arial" w:hAnsi="Arial" w:cs="Arial"/>
          <w:color w:val="000000"/>
        </w:rPr>
      </w:pPr>
      <w:r w:rsidRPr="00842B8E">
        <w:rPr>
          <w:rFonts w:ascii="Arial" w:eastAsia="Arial" w:hAnsi="Arial" w:cs="Arial"/>
          <w:b/>
          <w:color w:val="000000"/>
        </w:rPr>
        <w:t>Notice under Article 138</w:t>
      </w:r>
      <w:r w:rsidRPr="00842B8E">
        <w:rPr>
          <w:rFonts w:ascii="Arial" w:eastAsia="Arial" w:hAnsi="Arial" w:cs="Arial"/>
          <w:b/>
          <w:color w:val="000000"/>
        </w:rPr>
        <w:br/>
        <w:t xml:space="preserve"> [</w:t>
      </w:r>
      <w:r w:rsidR="00842B8E" w:rsidRPr="00842B8E">
        <w:rPr>
          <w:rFonts w:ascii="Arial" w:eastAsia="Arial" w:hAnsi="Arial" w:cs="Arial"/>
          <w:b/>
          <w:color w:val="000000"/>
        </w:rPr>
        <w:t xml:space="preserve">Notice </w:t>
      </w:r>
      <w:r w:rsidRPr="00842B8E">
        <w:rPr>
          <w:rFonts w:ascii="Arial" w:eastAsia="Arial" w:hAnsi="Arial" w:cs="Arial"/>
          <w:b/>
          <w:color w:val="000000"/>
        </w:rPr>
        <w:t xml:space="preserve">of Written Declaration of Unlawful Orders] </w:t>
      </w:r>
      <w:r w:rsidRPr="00842B8E">
        <w:rPr>
          <w:rFonts w:ascii="Arial" w:eastAsia="Arial" w:hAnsi="Arial" w:cs="Arial"/>
          <w:b/>
          <w:color w:val="000000"/>
        </w:rPr>
        <w:br/>
        <w:t xml:space="preserve">Cease and Desist </w:t>
      </w:r>
      <w:r w:rsidRPr="00842B8E">
        <w:rPr>
          <w:rFonts w:ascii="Arial" w:eastAsia="Arial" w:hAnsi="Arial" w:cs="Arial"/>
          <w:b/>
          <w:color w:val="000000"/>
        </w:rPr>
        <w:br/>
        <w:t>Notice to Agent is Notice to Principal and Notice to Principal is Notice to Agent</w:t>
      </w:r>
      <w:r w:rsidRPr="00842B8E">
        <w:rPr>
          <w:rFonts w:ascii="Arial" w:eastAsia="Arial" w:hAnsi="Arial" w:cs="Arial"/>
          <w:b/>
          <w:color w:val="000000"/>
        </w:rPr>
        <w:br/>
      </w:r>
    </w:p>
    <w:p w14:paraId="558669C1" w14:textId="153783BA" w:rsidR="009D29F0" w:rsidRPr="00842B8E" w:rsidRDefault="00842B8E" w:rsidP="009D29F0">
      <w:pPr>
        <w:pBdr>
          <w:top w:val="nil"/>
          <w:left w:val="nil"/>
          <w:bottom w:val="nil"/>
          <w:right w:val="nil"/>
          <w:between w:val="nil"/>
        </w:pBdr>
        <w:spacing w:after="0" w:line="276" w:lineRule="auto"/>
        <w:rPr>
          <w:rFonts w:ascii="Arial" w:eastAsia="Arial" w:hAnsi="Arial" w:cs="Arial"/>
          <w:color w:val="222222"/>
        </w:rPr>
      </w:pPr>
      <w:r w:rsidRPr="00842B8E">
        <w:rPr>
          <w:rFonts w:ascii="Arial" w:eastAsia="Arial" w:hAnsi="Arial" w:cs="Arial"/>
          <w:color w:val="222222"/>
        </w:rPr>
        <w:t>I</w:t>
      </w:r>
      <w:r w:rsidR="009D29F0" w:rsidRPr="00842B8E">
        <w:rPr>
          <w:rFonts w:ascii="Arial" w:eastAsia="Arial" w:hAnsi="Arial" w:cs="Arial"/>
          <w:color w:val="222222"/>
        </w:rPr>
        <w:t xml:space="preserve">, __________________________________, one of the People, Sui Juris, in this Court of Record, bringing the following claims and facts under Article 138 of the Uniform Code of Military Justice (UCMJ) which gives every member of the Armed Forces the right to bring complaint that he or she was wronged by his or her commanding officer, that you and your agents may provide due </w:t>
      </w:r>
      <w:proofErr w:type="gramStart"/>
      <w:r w:rsidR="009D29F0" w:rsidRPr="00842B8E">
        <w:rPr>
          <w:rFonts w:ascii="Arial" w:eastAsia="Arial" w:hAnsi="Arial" w:cs="Arial"/>
          <w:color w:val="222222"/>
        </w:rPr>
        <w:t>care;</w:t>
      </w:r>
      <w:proofErr w:type="gramEnd"/>
    </w:p>
    <w:p w14:paraId="20940062" w14:textId="77777777" w:rsidR="009D29F0" w:rsidRPr="00842B8E" w:rsidRDefault="009D29F0" w:rsidP="009D29F0">
      <w:pPr>
        <w:pBdr>
          <w:top w:val="nil"/>
          <w:left w:val="nil"/>
          <w:bottom w:val="nil"/>
          <w:right w:val="nil"/>
          <w:between w:val="nil"/>
        </w:pBdr>
        <w:spacing w:after="0" w:line="276" w:lineRule="auto"/>
        <w:jc w:val="both"/>
        <w:rPr>
          <w:rFonts w:ascii="Arial" w:eastAsia="Arial" w:hAnsi="Arial" w:cs="Arial"/>
          <w:color w:val="222222"/>
        </w:rPr>
      </w:pPr>
    </w:p>
    <w:p w14:paraId="68DF7F53" w14:textId="77777777" w:rsidR="009D29F0" w:rsidRPr="00842B8E" w:rsidRDefault="009D29F0" w:rsidP="009D29F0">
      <w:pPr>
        <w:pBdr>
          <w:top w:val="nil"/>
          <w:left w:val="nil"/>
          <w:bottom w:val="nil"/>
          <w:right w:val="nil"/>
          <w:between w:val="nil"/>
        </w:pBdr>
        <w:spacing w:after="0" w:line="276" w:lineRule="auto"/>
        <w:rPr>
          <w:rFonts w:ascii="Arial" w:eastAsia="Arial" w:hAnsi="Arial" w:cs="Arial"/>
          <w:color w:val="222222"/>
        </w:rPr>
      </w:pPr>
      <w:r w:rsidRPr="00842B8E">
        <w:rPr>
          <w:rFonts w:ascii="Arial" w:eastAsia="Arial" w:hAnsi="Arial" w:cs="Arial"/>
          <w:color w:val="222222"/>
        </w:rPr>
        <w:t>Please take notice of the military oath, to which all servicemen and servicewomen swear:</w:t>
      </w:r>
      <w:r w:rsidRPr="00842B8E">
        <w:rPr>
          <w:rFonts w:ascii="Arial" w:eastAsia="Arial" w:hAnsi="Arial" w:cs="Arial"/>
          <w:color w:val="222222"/>
        </w:rPr>
        <w:br/>
      </w:r>
    </w:p>
    <w:p w14:paraId="6124772E" w14:textId="77777777" w:rsidR="009D29F0" w:rsidRPr="00842B8E" w:rsidRDefault="009D29F0" w:rsidP="009D29F0">
      <w:pPr>
        <w:pBdr>
          <w:top w:val="nil"/>
          <w:left w:val="nil"/>
          <w:bottom w:val="nil"/>
          <w:right w:val="nil"/>
          <w:between w:val="nil"/>
        </w:pBdr>
        <w:spacing w:after="0" w:line="276" w:lineRule="auto"/>
        <w:rPr>
          <w:rFonts w:ascii="Arial" w:eastAsia="Arial" w:hAnsi="Arial" w:cs="Arial"/>
          <w:color w:val="222222"/>
        </w:rPr>
      </w:pPr>
      <w:r w:rsidRPr="00842B8E">
        <w:rPr>
          <w:rFonts w:ascii="Arial" w:eastAsia="Arial" w:hAnsi="Arial" w:cs="Arial"/>
          <w:color w:val="222222"/>
        </w:rPr>
        <w:t xml:space="preserve">"I, </w:t>
      </w:r>
      <w:r w:rsidRPr="00842B8E">
        <w:rPr>
          <w:rFonts w:ascii="Arial" w:eastAsia="Arial" w:hAnsi="Arial" w:cs="Arial"/>
          <w:i/>
          <w:color w:val="222222"/>
          <w:u w:val="single"/>
        </w:rPr>
        <w:t>Full Name</w:t>
      </w:r>
      <w:r w:rsidRPr="00842B8E">
        <w:rPr>
          <w:rFonts w:ascii="Arial" w:eastAsia="Arial" w:hAnsi="Arial" w:cs="Arial"/>
          <w:color w:val="222222"/>
        </w:rPr>
        <w:t xml:space="preserve">, do solemnly swear (or affirm) that </w:t>
      </w:r>
      <w:r w:rsidRPr="00842B8E">
        <w:rPr>
          <w:rFonts w:ascii="Arial" w:eastAsia="Arial" w:hAnsi="Arial" w:cs="Arial"/>
          <w:color w:val="222222"/>
          <w:u w:val="single"/>
        </w:rPr>
        <w:t>I will support and defend the Constitution</w:t>
      </w:r>
      <w:r w:rsidRPr="00842B8E">
        <w:rPr>
          <w:rFonts w:ascii="Arial" w:eastAsia="Arial" w:hAnsi="Arial" w:cs="Arial"/>
          <w:color w:val="222222"/>
        </w:rPr>
        <w:t xml:space="preserve"> of the United States </w:t>
      </w:r>
      <w:r w:rsidRPr="00842B8E">
        <w:rPr>
          <w:rFonts w:ascii="Arial" w:eastAsia="Arial" w:hAnsi="Arial" w:cs="Arial"/>
          <w:color w:val="222222"/>
          <w:u w:val="single"/>
        </w:rPr>
        <w:t>against all enemies, foreign and domestic</w:t>
      </w:r>
      <w:r w:rsidRPr="00842B8E">
        <w:rPr>
          <w:rFonts w:ascii="Arial" w:eastAsia="Arial" w:hAnsi="Arial" w:cs="Arial"/>
          <w:color w:val="222222"/>
        </w:rPr>
        <w:t xml:space="preserve">; that </w:t>
      </w:r>
      <w:r w:rsidRPr="00842B8E">
        <w:rPr>
          <w:rFonts w:ascii="Arial" w:eastAsia="Arial" w:hAnsi="Arial" w:cs="Arial"/>
          <w:color w:val="222222"/>
          <w:u w:val="single"/>
        </w:rPr>
        <w:t>I will bear true faith and allegiance to the same</w:t>
      </w:r>
      <w:r w:rsidRPr="00842B8E">
        <w:rPr>
          <w:rFonts w:ascii="Arial" w:eastAsia="Arial" w:hAnsi="Arial" w:cs="Arial"/>
          <w:color w:val="222222"/>
        </w:rPr>
        <w:t xml:space="preserve">; and that </w:t>
      </w:r>
      <w:r w:rsidRPr="00842B8E">
        <w:rPr>
          <w:rFonts w:ascii="Arial" w:eastAsia="Arial" w:hAnsi="Arial" w:cs="Arial"/>
          <w:color w:val="222222"/>
          <w:u w:val="single"/>
        </w:rPr>
        <w:t>I will obey the orders</w:t>
      </w:r>
      <w:r w:rsidRPr="00842B8E">
        <w:rPr>
          <w:rFonts w:ascii="Arial" w:eastAsia="Arial" w:hAnsi="Arial" w:cs="Arial"/>
          <w:color w:val="222222"/>
        </w:rPr>
        <w:t xml:space="preserve"> of the President of the United States and the orders of the officers appointed over me, </w:t>
      </w:r>
      <w:r w:rsidRPr="00842B8E">
        <w:rPr>
          <w:rFonts w:ascii="Arial" w:eastAsia="Arial" w:hAnsi="Arial" w:cs="Arial"/>
          <w:color w:val="222222"/>
          <w:u w:val="single"/>
        </w:rPr>
        <w:t>according to the regulations and the Uniform Code of Military Justice</w:t>
      </w:r>
      <w:r w:rsidRPr="00842B8E">
        <w:rPr>
          <w:rFonts w:ascii="Arial" w:eastAsia="Arial" w:hAnsi="Arial" w:cs="Arial"/>
          <w:color w:val="222222"/>
        </w:rPr>
        <w:t xml:space="preserve">. </w:t>
      </w:r>
      <w:r w:rsidRPr="00842B8E">
        <w:rPr>
          <w:rFonts w:ascii="Arial" w:eastAsia="Arial" w:hAnsi="Arial" w:cs="Arial"/>
          <w:color w:val="222222"/>
          <w:u w:val="single"/>
        </w:rPr>
        <w:t>So help me God</w:t>
      </w:r>
      <w:r w:rsidRPr="00842B8E">
        <w:rPr>
          <w:rFonts w:ascii="Arial" w:eastAsia="Arial" w:hAnsi="Arial" w:cs="Arial"/>
          <w:color w:val="222222"/>
        </w:rPr>
        <w:t xml:space="preserve">" [Emphasis by Underline Added] </w:t>
      </w:r>
    </w:p>
    <w:p w14:paraId="4EFD0C5B" w14:textId="77777777" w:rsidR="009D29F0" w:rsidRPr="00842B8E" w:rsidRDefault="009D29F0" w:rsidP="009D29F0">
      <w:pPr>
        <w:pBdr>
          <w:top w:val="nil"/>
          <w:left w:val="nil"/>
          <w:bottom w:val="nil"/>
          <w:right w:val="nil"/>
          <w:between w:val="nil"/>
        </w:pBdr>
        <w:shd w:val="clear" w:color="auto" w:fill="FFFFFF"/>
        <w:spacing w:before="280" w:after="280" w:line="276" w:lineRule="auto"/>
        <w:rPr>
          <w:rFonts w:ascii="Arial" w:eastAsia="Arial" w:hAnsi="Arial" w:cs="Arial"/>
          <w:color w:val="222222"/>
        </w:rPr>
      </w:pPr>
      <w:r w:rsidRPr="00842B8E">
        <w:rPr>
          <w:rFonts w:ascii="Arial" w:eastAsia="Arial" w:hAnsi="Arial" w:cs="Arial"/>
          <w:color w:val="222222"/>
        </w:rPr>
        <w:t xml:space="preserve">The military oath is to support and defend the Constitution against all enemies foreign and domestic. Please note that in the Constitution of the United States, the Preamble states the following: </w:t>
      </w:r>
    </w:p>
    <w:p w14:paraId="5CCFE76F" w14:textId="77777777" w:rsidR="009D29F0" w:rsidRPr="00842B8E" w:rsidRDefault="009D29F0" w:rsidP="009D29F0">
      <w:pPr>
        <w:pBdr>
          <w:top w:val="nil"/>
          <w:left w:val="nil"/>
          <w:bottom w:val="nil"/>
          <w:right w:val="nil"/>
          <w:between w:val="nil"/>
        </w:pBdr>
        <w:shd w:val="clear" w:color="auto" w:fill="FFFFFF"/>
        <w:spacing w:before="280" w:after="280" w:line="276" w:lineRule="auto"/>
        <w:ind w:left="720"/>
        <w:rPr>
          <w:rFonts w:ascii="Arial" w:eastAsia="Arial" w:hAnsi="Arial" w:cs="Arial"/>
          <w:color w:val="333333"/>
        </w:rPr>
      </w:pPr>
      <w:r w:rsidRPr="00842B8E">
        <w:rPr>
          <w:rFonts w:ascii="Arial" w:eastAsia="Arial" w:hAnsi="Arial" w:cs="Arial"/>
          <w:color w:val="333333"/>
        </w:rPr>
        <w:t>We the People of the United States, in Order to form a more perfect Union, establish Justice, ensure domestic Tranquility, provide for the common defense, promote the general Welfare, and secure the Blessings of Liberty to ourselves and our Posterity, do ordain and establish this Constitution for the United States of America.</w:t>
      </w:r>
    </w:p>
    <w:p w14:paraId="2EEE6824" w14:textId="77777777" w:rsidR="009D29F0" w:rsidRPr="00842B8E" w:rsidRDefault="009D29F0" w:rsidP="009D29F0">
      <w:pPr>
        <w:pBdr>
          <w:top w:val="nil"/>
          <w:left w:val="nil"/>
          <w:bottom w:val="nil"/>
          <w:right w:val="nil"/>
          <w:between w:val="nil"/>
        </w:pBdr>
        <w:spacing w:after="0" w:line="276" w:lineRule="auto"/>
        <w:rPr>
          <w:rFonts w:ascii="Arial" w:eastAsia="Arial" w:hAnsi="Arial" w:cs="Arial"/>
          <w:color w:val="000000"/>
        </w:rPr>
      </w:pPr>
      <w:r w:rsidRPr="00842B8E">
        <w:rPr>
          <w:rFonts w:ascii="Arial" w:eastAsia="Arial" w:hAnsi="Arial" w:cs="Arial"/>
          <w:color w:val="000000"/>
        </w:rPr>
        <w:t xml:space="preserve">Please take notice that the People, including those in any military branch, have certain natural, </w:t>
      </w:r>
      <w:proofErr w:type="gramStart"/>
      <w:r w:rsidRPr="00842B8E">
        <w:rPr>
          <w:rFonts w:ascii="Arial" w:eastAsia="Arial" w:hAnsi="Arial" w:cs="Arial"/>
          <w:color w:val="000000"/>
        </w:rPr>
        <w:t>essential</w:t>
      </w:r>
      <w:proofErr w:type="gramEnd"/>
      <w:r w:rsidRPr="00842B8E">
        <w:rPr>
          <w:rFonts w:ascii="Arial" w:eastAsia="Arial" w:hAnsi="Arial" w:cs="Arial"/>
          <w:color w:val="000000"/>
        </w:rPr>
        <w:t xml:space="preserve"> and inalienable rights. </w:t>
      </w:r>
      <w:r w:rsidRPr="00842B8E">
        <w:rPr>
          <w:rFonts w:ascii="Arial" w:eastAsia="Arial" w:hAnsi="Arial" w:cs="Arial"/>
          <w:b/>
          <w:color w:val="000000"/>
        </w:rPr>
        <w:t>No power, civil or military shall interfere or prevent this</w:t>
      </w:r>
      <w:r w:rsidRPr="00842B8E">
        <w:rPr>
          <w:rFonts w:ascii="Arial" w:eastAsia="Arial" w:hAnsi="Arial" w:cs="Arial"/>
          <w:color w:val="000000"/>
        </w:rPr>
        <w:t xml:space="preserve">. It is your sworn duty to provide such liberties. </w:t>
      </w:r>
    </w:p>
    <w:p w14:paraId="0B1DE641" w14:textId="77777777" w:rsidR="009D29F0" w:rsidRPr="00842B8E" w:rsidRDefault="009D29F0" w:rsidP="009D29F0">
      <w:pPr>
        <w:pBdr>
          <w:top w:val="nil"/>
          <w:left w:val="nil"/>
          <w:bottom w:val="nil"/>
          <w:right w:val="nil"/>
          <w:between w:val="nil"/>
        </w:pBdr>
        <w:shd w:val="clear" w:color="auto" w:fill="FFFFFF"/>
        <w:spacing w:before="280" w:after="280" w:line="276" w:lineRule="auto"/>
        <w:rPr>
          <w:rFonts w:ascii="Arial" w:eastAsia="Arial" w:hAnsi="Arial" w:cs="Arial"/>
          <w:color w:val="333333"/>
        </w:rPr>
      </w:pPr>
      <w:r w:rsidRPr="00842B8E">
        <w:rPr>
          <w:rFonts w:ascii="Arial" w:eastAsia="Arial" w:hAnsi="Arial" w:cs="Arial"/>
          <w:b/>
          <w:color w:val="333333"/>
        </w:rPr>
        <w:t>Constitution of the United States, Bill of Rights, Amendment 9</w:t>
      </w:r>
      <w:r w:rsidRPr="00842B8E">
        <w:rPr>
          <w:rFonts w:ascii="Arial" w:eastAsia="Arial" w:hAnsi="Arial" w:cs="Arial"/>
          <w:color w:val="333333"/>
        </w:rPr>
        <w:t>- “The enumeration in the Constitution, of certain rights, shall not be construed to deny or disparage others retained by the people.”</w:t>
      </w:r>
    </w:p>
    <w:p w14:paraId="1516EF6F" w14:textId="77777777" w:rsidR="009D29F0" w:rsidRPr="00842B8E" w:rsidRDefault="009D29F0" w:rsidP="009D29F0">
      <w:pPr>
        <w:pBdr>
          <w:top w:val="nil"/>
          <w:left w:val="nil"/>
          <w:bottom w:val="nil"/>
          <w:right w:val="nil"/>
          <w:between w:val="nil"/>
        </w:pBdr>
        <w:shd w:val="clear" w:color="auto" w:fill="FFFFFF"/>
        <w:spacing w:after="0" w:line="276" w:lineRule="auto"/>
        <w:rPr>
          <w:rFonts w:ascii="Arial" w:eastAsia="Arial" w:hAnsi="Arial" w:cs="Arial"/>
          <w:color w:val="222222"/>
        </w:rPr>
      </w:pPr>
      <w:r w:rsidRPr="00842B8E">
        <w:rPr>
          <w:rFonts w:ascii="Arial" w:eastAsia="Arial" w:hAnsi="Arial" w:cs="Arial"/>
          <w:color w:val="222222"/>
        </w:rPr>
        <w:t xml:space="preserve">It is the will of Affiant to receive relief from the unlawful order set forth by the President of the United States and the Department of Defense. Forcing vaccination upon people </w:t>
      </w:r>
      <w:r w:rsidRPr="00842B8E">
        <w:rPr>
          <w:rFonts w:ascii="Arial" w:eastAsia="Arial" w:hAnsi="Arial" w:cs="Arial"/>
          <w:color w:val="38383B"/>
        </w:rPr>
        <w:t xml:space="preserve">is a violation of their God-given, natural, and constitutional rights, as expressed and confirmed in the Declaration of Independence, and as reflected in the Constitution of the United States. This mandate violates the Constitutional precept of liberty, and the general welfare of the people of the United States. </w:t>
      </w:r>
      <w:r w:rsidRPr="00842B8E">
        <w:rPr>
          <w:rFonts w:ascii="Arial" w:eastAsia="Arial" w:hAnsi="Arial" w:cs="Arial"/>
          <w:color w:val="222222"/>
        </w:rPr>
        <w:t xml:space="preserve">It </w:t>
      </w:r>
      <w:r w:rsidRPr="00842B8E">
        <w:rPr>
          <w:rFonts w:ascii="Arial" w:eastAsia="Arial" w:hAnsi="Arial" w:cs="Arial"/>
          <w:color w:val="38383B"/>
        </w:rPr>
        <w:t xml:space="preserve">is unlawful, </w:t>
      </w:r>
      <w:proofErr w:type="gramStart"/>
      <w:r w:rsidRPr="00842B8E">
        <w:rPr>
          <w:rFonts w:ascii="Arial" w:eastAsia="Arial" w:hAnsi="Arial" w:cs="Arial"/>
          <w:color w:val="38383B"/>
        </w:rPr>
        <w:t>immoral</w:t>
      </w:r>
      <w:proofErr w:type="gramEnd"/>
      <w:r w:rsidRPr="00842B8E">
        <w:rPr>
          <w:rFonts w:ascii="Arial" w:eastAsia="Arial" w:hAnsi="Arial" w:cs="Arial"/>
          <w:color w:val="38383B"/>
        </w:rPr>
        <w:t xml:space="preserve"> and reprehensible to force a medical experiment upon an individual as a condition of participation in defending the nation</w:t>
      </w:r>
      <w:r w:rsidRPr="00842B8E">
        <w:rPr>
          <w:rFonts w:ascii="Arial" w:eastAsia="Arial" w:hAnsi="Arial" w:cs="Arial"/>
          <w:color w:val="222222"/>
        </w:rPr>
        <w:t xml:space="preserve">.  </w:t>
      </w:r>
      <w:r w:rsidRPr="00842B8E">
        <w:rPr>
          <w:rFonts w:ascii="Arial" w:eastAsia="Arial" w:hAnsi="Arial" w:cs="Arial"/>
          <w:color w:val="222222"/>
        </w:rPr>
        <w:br/>
      </w:r>
    </w:p>
    <w:p w14:paraId="2BEC220F" w14:textId="77777777" w:rsidR="009D29F0" w:rsidRPr="00842B8E" w:rsidRDefault="009D29F0" w:rsidP="009D29F0">
      <w:pPr>
        <w:pBdr>
          <w:top w:val="nil"/>
          <w:left w:val="nil"/>
          <w:bottom w:val="nil"/>
          <w:right w:val="nil"/>
          <w:between w:val="nil"/>
        </w:pBdr>
        <w:shd w:val="clear" w:color="auto" w:fill="FFFFFF"/>
        <w:spacing w:after="0" w:line="276" w:lineRule="auto"/>
        <w:rPr>
          <w:rFonts w:ascii="Arial" w:eastAsia="Arial" w:hAnsi="Arial" w:cs="Arial"/>
          <w:color w:val="222222"/>
        </w:rPr>
      </w:pPr>
      <w:r w:rsidRPr="00842B8E">
        <w:rPr>
          <w:rFonts w:ascii="Arial" w:eastAsia="Arial" w:hAnsi="Arial" w:cs="Arial"/>
          <w:color w:val="222222"/>
        </w:rPr>
        <w:t xml:space="preserve">Mandating the participation in a medical experiment is unlawful and is in violation of individual, inalienable and indefeasible Constitutional rights. </w:t>
      </w:r>
      <w:r w:rsidRPr="00842B8E">
        <w:rPr>
          <w:rFonts w:ascii="Arial" w:eastAsia="Arial" w:hAnsi="Arial" w:cs="Arial"/>
          <w:color w:val="222222"/>
          <w:highlight w:val="yellow"/>
        </w:rPr>
        <w:t>No independent, meta-analysis data</w:t>
      </w:r>
      <w:r w:rsidRPr="00842B8E">
        <w:rPr>
          <w:rFonts w:ascii="Arial" w:eastAsia="Arial" w:hAnsi="Arial" w:cs="Arial"/>
          <w:color w:val="222222"/>
        </w:rPr>
        <w:t xml:space="preserve"> currently exists proving:</w:t>
      </w:r>
      <w:r w:rsidRPr="00842B8E">
        <w:rPr>
          <w:rFonts w:ascii="Arial" w:eastAsia="Arial" w:hAnsi="Arial" w:cs="Arial"/>
          <w:color w:val="222222"/>
        </w:rPr>
        <w:br/>
        <w:t xml:space="preserve">     1. The Covid 19 Virus has ever been isolated nor have any variants of the Covid 19 </w:t>
      </w:r>
    </w:p>
    <w:p w14:paraId="1CE35DC9" w14:textId="77777777" w:rsidR="009D29F0" w:rsidRPr="00842B8E" w:rsidRDefault="009D29F0" w:rsidP="009D29F0">
      <w:pPr>
        <w:pBdr>
          <w:top w:val="nil"/>
          <w:left w:val="nil"/>
          <w:bottom w:val="nil"/>
          <w:right w:val="nil"/>
          <w:between w:val="nil"/>
        </w:pBdr>
        <w:shd w:val="clear" w:color="auto" w:fill="FFFFFF"/>
        <w:spacing w:after="0" w:line="276" w:lineRule="auto"/>
        <w:rPr>
          <w:rFonts w:ascii="Arial" w:eastAsia="Arial" w:hAnsi="Arial" w:cs="Arial"/>
          <w:color w:val="222222"/>
        </w:rPr>
      </w:pPr>
      <w:r w:rsidRPr="00842B8E">
        <w:rPr>
          <w:rFonts w:ascii="Arial" w:eastAsia="Arial" w:hAnsi="Arial" w:cs="Arial"/>
          <w:color w:val="222222"/>
        </w:rPr>
        <w:t xml:space="preserve">          Virus have been isolated </w:t>
      </w:r>
      <w:r w:rsidRPr="00842B8E">
        <w:rPr>
          <w:rFonts w:ascii="Arial" w:eastAsia="Arial" w:hAnsi="Arial" w:cs="Arial"/>
          <w:color w:val="222222"/>
        </w:rPr>
        <w:br/>
        <w:t xml:space="preserve">      2. An actual “emergency” exists to warrant injections as there was no spiked</w:t>
      </w:r>
    </w:p>
    <w:p w14:paraId="5991B4AC" w14:textId="77777777" w:rsidR="009D29F0" w:rsidRPr="00842B8E" w:rsidRDefault="009D29F0" w:rsidP="009D29F0">
      <w:pPr>
        <w:pBdr>
          <w:top w:val="nil"/>
          <w:left w:val="nil"/>
          <w:bottom w:val="nil"/>
          <w:right w:val="nil"/>
          <w:between w:val="nil"/>
        </w:pBdr>
        <w:shd w:val="clear" w:color="auto" w:fill="FFFFFF"/>
        <w:spacing w:after="0" w:line="276" w:lineRule="auto"/>
        <w:rPr>
          <w:rFonts w:ascii="Arial" w:eastAsia="Arial" w:hAnsi="Arial" w:cs="Arial"/>
          <w:color w:val="222222"/>
        </w:rPr>
      </w:pPr>
      <w:r w:rsidRPr="00842B8E">
        <w:rPr>
          <w:rFonts w:ascii="Arial" w:eastAsia="Arial" w:hAnsi="Arial" w:cs="Arial"/>
          <w:color w:val="222222"/>
        </w:rPr>
        <w:t xml:space="preserve">          increase in total American deaths for 2020, before the mass injections; in</w:t>
      </w:r>
    </w:p>
    <w:p w14:paraId="45CCFD5B" w14:textId="77777777" w:rsidR="009D29F0" w:rsidRPr="00842B8E" w:rsidRDefault="009D29F0" w:rsidP="009D29F0">
      <w:pPr>
        <w:pBdr>
          <w:top w:val="nil"/>
          <w:left w:val="nil"/>
          <w:bottom w:val="nil"/>
          <w:right w:val="nil"/>
          <w:between w:val="nil"/>
        </w:pBdr>
        <w:shd w:val="clear" w:color="auto" w:fill="FFFFFF"/>
        <w:spacing w:after="0" w:line="276" w:lineRule="auto"/>
        <w:ind w:firstLine="720"/>
        <w:rPr>
          <w:rFonts w:ascii="Arial" w:eastAsia="Arial" w:hAnsi="Arial" w:cs="Arial"/>
          <w:color w:val="222222"/>
        </w:rPr>
      </w:pPr>
      <w:r w:rsidRPr="00842B8E">
        <w:rPr>
          <w:rFonts w:ascii="Arial" w:eastAsia="Arial" w:hAnsi="Arial" w:cs="Arial"/>
          <w:color w:val="222222"/>
        </w:rPr>
        <w:t>addition, no emergency lawfully suspends individual rights.</w:t>
      </w:r>
      <w:r w:rsidRPr="00842B8E">
        <w:rPr>
          <w:rFonts w:ascii="Arial" w:eastAsia="Arial" w:hAnsi="Arial" w:cs="Arial"/>
          <w:color w:val="222222"/>
        </w:rPr>
        <w:br/>
        <w:t xml:space="preserve">      3. The gene altering injections are safe or that the gene altering injections are</w:t>
      </w:r>
    </w:p>
    <w:p w14:paraId="642061D9" w14:textId="77777777" w:rsidR="009D29F0" w:rsidRPr="00842B8E" w:rsidRDefault="009D29F0" w:rsidP="009D29F0">
      <w:pPr>
        <w:pBdr>
          <w:top w:val="nil"/>
          <w:left w:val="nil"/>
          <w:bottom w:val="nil"/>
          <w:right w:val="nil"/>
          <w:between w:val="nil"/>
        </w:pBdr>
        <w:shd w:val="clear" w:color="auto" w:fill="FFFFFF"/>
        <w:spacing w:after="0" w:line="276" w:lineRule="auto"/>
        <w:ind w:left="720"/>
        <w:rPr>
          <w:rFonts w:ascii="Arial" w:eastAsia="Arial" w:hAnsi="Arial" w:cs="Arial"/>
          <w:color w:val="222222"/>
        </w:rPr>
      </w:pPr>
      <w:r w:rsidRPr="00842B8E">
        <w:rPr>
          <w:rFonts w:ascii="Arial" w:eastAsia="Arial" w:hAnsi="Arial" w:cs="Arial"/>
          <w:color w:val="222222"/>
        </w:rPr>
        <w:t xml:space="preserve">effective. </w:t>
      </w:r>
    </w:p>
    <w:p w14:paraId="4956C136" w14:textId="77777777" w:rsidR="009D29F0" w:rsidRPr="00842B8E" w:rsidRDefault="009D29F0" w:rsidP="009D29F0">
      <w:pPr>
        <w:pBdr>
          <w:top w:val="nil"/>
          <w:left w:val="nil"/>
          <w:bottom w:val="nil"/>
          <w:right w:val="nil"/>
          <w:between w:val="nil"/>
        </w:pBdr>
        <w:shd w:val="clear" w:color="auto" w:fill="FFFFFF"/>
        <w:spacing w:after="0" w:line="276" w:lineRule="auto"/>
        <w:rPr>
          <w:rFonts w:ascii="Arial" w:eastAsia="Arial" w:hAnsi="Arial" w:cs="Arial"/>
          <w:color w:val="222222"/>
        </w:rPr>
      </w:pPr>
    </w:p>
    <w:p w14:paraId="203F065E" w14:textId="77777777" w:rsidR="009D29F0" w:rsidRPr="00842B8E" w:rsidRDefault="009D29F0" w:rsidP="009D29F0">
      <w:pPr>
        <w:pBdr>
          <w:top w:val="nil"/>
          <w:left w:val="nil"/>
          <w:bottom w:val="nil"/>
          <w:right w:val="nil"/>
          <w:between w:val="nil"/>
        </w:pBdr>
        <w:shd w:val="clear" w:color="auto" w:fill="FFFFFF"/>
        <w:spacing w:after="0" w:line="276" w:lineRule="auto"/>
        <w:rPr>
          <w:rFonts w:ascii="Arial" w:eastAsia="Arial" w:hAnsi="Arial" w:cs="Arial"/>
          <w:color w:val="222222"/>
        </w:rPr>
      </w:pPr>
      <w:r w:rsidRPr="00842B8E">
        <w:rPr>
          <w:rFonts w:ascii="Arial" w:eastAsia="Arial" w:hAnsi="Arial" w:cs="Arial"/>
          <w:color w:val="222222"/>
        </w:rPr>
        <w:t xml:space="preserve">Moderna injections are under an </w:t>
      </w:r>
      <w:proofErr w:type="spellStart"/>
      <w:r w:rsidRPr="00842B8E">
        <w:rPr>
          <w:rFonts w:ascii="Arial" w:eastAsia="Arial" w:hAnsi="Arial" w:cs="Arial"/>
          <w:color w:val="222222"/>
        </w:rPr>
        <w:t>EUA</w:t>
      </w:r>
      <w:proofErr w:type="spellEnd"/>
      <w:r w:rsidRPr="00842B8E">
        <w:rPr>
          <w:rFonts w:ascii="Arial" w:eastAsia="Arial" w:hAnsi="Arial" w:cs="Arial"/>
          <w:color w:val="222222"/>
        </w:rPr>
        <w:t xml:space="preserve"> and therefore in the experimental phase.</w:t>
      </w:r>
      <w:r w:rsidRPr="00842B8E">
        <w:rPr>
          <w:rFonts w:ascii="Arial" w:eastAsia="Arial" w:hAnsi="Arial" w:cs="Arial"/>
          <w:color w:val="222222"/>
        </w:rPr>
        <w:br/>
        <w:t>https://www.modernatx.com/covid19vaccine-eua/recipients/moderna-vaccine</w:t>
      </w:r>
    </w:p>
    <w:p w14:paraId="2CE3FE25" w14:textId="77777777" w:rsidR="009D29F0" w:rsidRPr="00842B8E" w:rsidRDefault="009D29F0" w:rsidP="009D29F0">
      <w:pPr>
        <w:rPr>
          <w:rFonts w:ascii="Arial" w:eastAsia="Arial" w:hAnsi="Arial" w:cs="Arial"/>
        </w:rPr>
      </w:pPr>
      <w:r w:rsidRPr="00842B8E">
        <w:rPr>
          <w:rFonts w:ascii="Arial" w:eastAsia="Arial" w:hAnsi="Arial" w:cs="Arial"/>
        </w:rPr>
        <w:lastRenderedPageBreak/>
        <w:br/>
      </w:r>
      <w:r w:rsidRPr="00842B8E">
        <w:rPr>
          <w:rFonts w:ascii="Arial" w:eastAsia="Arial" w:hAnsi="Arial" w:cs="Arial"/>
          <w:color w:val="222222"/>
        </w:rPr>
        <w:t xml:space="preserve">Johnson and Johnson injections are under an </w:t>
      </w:r>
      <w:proofErr w:type="spellStart"/>
      <w:r w:rsidRPr="00842B8E">
        <w:rPr>
          <w:rFonts w:ascii="Arial" w:eastAsia="Arial" w:hAnsi="Arial" w:cs="Arial"/>
          <w:color w:val="222222"/>
        </w:rPr>
        <w:t>EUA</w:t>
      </w:r>
      <w:proofErr w:type="spellEnd"/>
      <w:r w:rsidRPr="00842B8E">
        <w:rPr>
          <w:rFonts w:ascii="Arial" w:eastAsia="Arial" w:hAnsi="Arial" w:cs="Arial"/>
          <w:color w:val="222222"/>
        </w:rPr>
        <w:t xml:space="preserve"> and therefore in the experimental phase. </w:t>
      </w:r>
      <w:hyperlink r:id="rId6">
        <w:r w:rsidRPr="00842B8E">
          <w:rPr>
            <w:rFonts w:ascii="Arial" w:eastAsia="Arial" w:hAnsi="Arial" w:cs="Arial"/>
            <w:color w:val="0563C1"/>
            <w:u w:val="single"/>
          </w:rPr>
          <w:t>https://www.jnj.com/johnson-johnson-single-shot-covid-19-vaccine-candidate-unanimously-recommended-for-emergency-use-authorization-by-u-s-fda-advisory-committee</w:t>
        </w:r>
      </w:hyperlink>
      <w:r w:rsidRPr="00842B8E">
        <w:rPr>
          <w:rFonts w:ascii="Arial" w:eastAsia="Arial" w:hAnsi="Arial" w:cs="Arial"/>
          <w:color w:val="222222"/>
        </w:rPr>
        <w:br/>
      </w:r>
      <w:r w:rsidRPr="00842B8E">
        <w:rPr>
          <w:rFonts w:ascii="Arial" w:eastAsia="Arial" w:hAnsi="Arial" w:cs="Arial"/>
          <w:color w:val="222222"/>
        </w:rPr>
        <w:br/>
        <w:t xml:space="preserve">Pfizer injections are under an </w:t>
      </w:r>
      <w:proofErr w:type="spellStart"/>
      <w:r w:rsidRPr="00842B8E">
        <w:rPr>
          <w:rFonts w:ascii="Arial" w:eastAsia="Arial" w:hAnsi="Arial" w:cs="Arial"/>
          <w:color w:val="222222"/>
        </w:rPr>
        <w:t>EUA</w:t>
      </w:r>
      <w:proofErr w:type="spellEnd"/>
      <w:r w:rsidRPr="00842B8E">
        <w:rPr>
          <w:rFonts w:ascii="Arial" w:eastAsia="Arial" w:hAnsi="Arial" w:cs="Arial"/>
          <w:color w:val="222222"/>
        </w:rPr>
        <w:t xml:space="preserve"> and therefore in the experimental phase. Comirnaty injections, according to the </w:t>
      </w:r>
      <w:r w:rsidRPr="00842B8E">
        <w:rPr>
          <w:rFonts w:ascii="Arial" w:eastAsia="Arial" w:hAnsi="Arial" w:cs="Arial"/>
          <w:color w:val="222222"/>
          <w:u w:val="single"/>
        </w:rPr>
        <w:t>Pfizer Vaccine Information Fact Sheet</w:t>
      </w:r>
      <w:r w:rsidRPr="00842B8E">
        <w:rPr>
          <w:rFonts w:ascii="Arial" w:eastAsia="Arial" w:hAnsi="Arial" w:cs="Arial"/>
          <w:color w:val="222222"/>
        </w:rPr>
        <w:t xml:space="preserve">, have the same formulation as the </w:t>
      </w:r>
      <w:proofErr w:type="spellStart"/>
      <w:r w:rsidRPr="00842B8E">
        <w:rPr>
          <w:rFonts w:ascii="Arial" w:eastAsia="Arial" w:hAnsi="Arial" w:cs="Arial"/>
          <w:color w:val="222222"/>
        </w:rPr>
        <w:t>EUA</w:t>
      </w:r>
      <w:proofErr w:type="spellEnd"/>
      <w:r w:rsidRPr="00842B8E">
        <w:rPr>
          <w:rFonts w:ascii="Arial" w:eastAsia="Arial" w:hAnsi="Arial" w:cs="Arial"/>
          <w:color w:val="222222"/>
        </w:rPr>
        <w:t xml:space="preserve"> Pfizer injections. “</w:t>
      </w:r>
      <w:r w:rsidRPr="00842B8E">
        <w:rPr>
          <w:rFonts w:ascii="Arial" w:eastAsia="Arial" w:hAnsi="Arial" w:cs="Arial"/>
        </w:rPr>
        <w:t xml:space="preserve">The licensed vaccine has the same formulation as the </w:t>
      </w:r>
      <w:proofErr w:type="spellStart"/>
      <w:r w:rsidRPr="00842B8E">
        <w:rPr>
          <w:rFonts w:ascii="Arial" w:eastAsia="Arial" w:hAnsi="Arial" w:cs="Arial"/>
        </w:rPr>
        <w:t>EUA</w:t>
      </w:r>
      <w:proofErr w:type="spellEnd"/>
      <w:r w:rsidRPr="00842B8E">
        <w:rPr>
          <w:rFonts w:ascii="Arial" w:eastAsia="Arial" w:hAnsi="Arial" w:cs="Arial"/>
        </w:rPr>
        <w:t>-authorized vaccine and the products can be used interchangeably to provide the vaccination series without presenting any safety or effectiveness concerns. The products are legally distinct with certain differences that do not impact safety or effectiveness.”</w:t>
      </w:r>
    </w:p>
    <w:p w14:paraId="41999B8C" w14:textId="77777777" w:rsidR="009D29F0" w:rsidRPr="00842B8E" w:rsidRDefault="009D29F0" w:rsidP="009D29F0">
      <w:pPr>
        <w:rPr>
          <w:rFonts w:ascii="Arial" w:eastAsia="Arial" w:hAnsi="Arial" w:cs="Arial"/>
          <w:color w:val="222222"/>
        </w:rPr>
      </w:pPr>
      <w:r w:rsidRPr="00842B8E">
        <w:rPr>
          <w:rFonts w:ascii="Arial" w:eastAsia="Arial" w:hAnsi="Arial" w:cs="Arial"/>
          <w:color w:val="222222"/>
        </w:rPr>
        <w:t>The manufacturers of the Pfizer medical experiment currently being marketed as Comirnaty, are a foreign held entity in Germany, with ties to the Chinese Communist Party, therefore posing a threat both foreign and domestic. Their manufacturing location is redacted on their information. https://www.fda.gov/media/151707/download</w:t>
      </w:r>
      <w:r w:rsidRPr="00842B8E">
        <w:rPr>
          <w:rFonts w:ascii="Arial" w:eastAsia="Arial" w:hAnsi="Arial" w:cs="Arial"/>
          <w:color w:val="222222"/>
        </w:rPr>
        <w:br/>
      </w:r>
    </w:p>
    <w:p w14:paraId="3CF115FD" w14:textId="77777777" w:rsidR="009D29F0" w:rsidRPr="00842B8E" w:rsidRDefault="009D29F0" w:rsidP="009D29F0">
      <w:pPr>
        <w:rPr>
          <w:rFonts w:ascii="Arial" w:eastAsia="Arial" w:hAnsi="Arial" w:cs="Arial"/>
          <w:color w:val="222222"/>
        </w:rPr>
      </w:pPr>
      <w:r w:rsidRPr="00842B8E">
        <w:rPr>
          <w:rFonts w:ascii="Arial" w:eastAsia="Arial" w:hAnsi="Arial" w:cs="Arial"/>
          <w:color w:val="222222"/>
        </w:rPr>
        <w:t>The CDC’s Vaccine Adverse Event Reporting System (</w:t>
      </w:r>
      <w:proofErr w:type="spellStart"/>
      <w:r w:rsidRPr="00842B8E">
        <w:rPr>
          <w:rFonts w:ascii="Arial" w:eastAsia="Arial" w:hAnsi="Arial" w:cs="Arial"/>
          <w:color w:val="222222"/>
        </w:rPr>
        <w:t>VAERS</w:t>
      </w:r>
      <w:proofErr w:type="spellEnd"/>
      <w:r w:rsidRPr="00842B8E">
        <w:rPr>
          <w:rFonts w:ascii="Arial" w:eastAsia="Arial" w:hAnsi="Arial" w:cs="Arial"/>
          <w:color w:val="222222"/>
        </w:rPr>
        <w:t xml:space="preserve">) reports as of 28 </w:t>
      </w:r>
      <w:proofErr w:type="gramStart"/>
      <w:r w:rsidRPr="00842B8E">
        <w:rPr>
          <w:rFonts w:ascii="Arial" w:eastAsia="Arial" w:hAnsi="Arial" w:cs="Arial"/>
          <w:color w:val="222222"/>
        </w:rPr>
        <w:t>August,</w:t>
      </w:r>
      <w:proofErr w:type="gramEnd"/>
      <w:r w:rsidRPr="00842B8E">
        <w:rPr>
          <w:rFonts w:ascii="Arial" w:eastAsia="Arial" w:hAnsi="Arial" w:cs="Arial"/>
          <w:color w:val="222222"/>
        </w:rPr>
        <w:t xml:space="preserve"> 2021, 5,531 deaths, 151,898 non-recoverable events, and 412,150 serious events reported in the United Stated from the “vaccines”.  255 of those deaths are people under the age of 40, as is the population of the active-duty military. </w:t>
      </w:r>
      <w:hyperlink r:id="rId7">
        <w:r w:rsidRPr="00842B8E">
          <w:rPr>
            <w:rFonts w:ascii="Arial" w:eastAsia="Arial" w:hAnsi="Arial" w:cs="Arial"/>
            <w:color w:val="0563C1"/>
            <w:u w:val="single"/>
          </w:rPr>
          <w:t>https://wonder.cdc.gov/vaers.html</w:t>
        </w:r>
      </w:hyperlink>
    </w:p>
    <w:p w14:paraId="07E5535F" w14:textId="77777777" w:rsidR="009D29F0" w:rsidRPr="00842B8E" w:rsidRDefault="009D29F0" w:rsidP="009D29F0">
      <w:pPr>
        <w:pStyle w:val="Heading1"/>
        <w:shd w:val="clear" w:color="auto" w:fill="FFFFFF"/>
        <w:spacing w:before="255" w:after="128"/>
        <w:rPr>
          <w:rFonts w:ascii="Arial" w:eastAsia="Arial" w:hAnsi="Arial" w:cs="Arial"/>
          <w:color w:val="333333"/>
          <w:sz w:val="22"/>
          <w:szCs w:val="22"/>
          <w:highlight w:val="white"/>
        </w:rPr>
      </w:pPr>
      <w:r w:rsidRPr="00842B8E">
        <w:rPr>
          <w:rFonts w:ascii="Arial" w:eastAsia="Arial" w:hAnsi="Arial" w:cs="Arial"/>
          <w:color w:val="000000"/>
          <w:sz w:val="22"/>
          <w:szCs w:val="22"/>
        </w:rPr>
        <w:t xml:space="preserve">Doe vs. Rumsfeld, </w:t>
      </w:r>
      <w:r w:rsidRPr="00842B8E">
        <w:rPr>
          <w:rFonts w:ascii="Arial" w:eastAsia="Arial" w:hAnsi="Arial" w:cs="Arial"/>
          <w:color w:val="333333"/>
          <w:sz w:val="22"/>
          <w:szCs w:val="22"/>
        </w:rPr>
        <w:t xml:space="preserve">No. </w:t>
      </w:r>
      <w:proofErr w:type="spellStart"/>
      <w:r w:rsidRPr="00842B8E">
        <w:rPr>
          <w:rFonts w:ascii="Arial" w:eastAsia="Arial" w:hAnsi="Arial" w:cs="Arial"/>
          <w:color w:val="333333"/>
          <w:sz w:val="22"/>
          <w:szCs w:val="22"/>
        </w:rPr>
        <w:t>CIV.A</w:t>
      </w:r>
      <w:proofErr w:type="spellEnd"/>
      <w:r w:rsidRPr="00842B8E">
        <w:rPr>
          <w:rFonts w:ascii="Arial" w:eastAsia="Arial" w:hAnsi="Arial" w:cs="Arial"/>
          <w:color w:val="333333"/>
          <w:sz w:val="22"/>
          <w:szCs w:val="22"/>
        </w:rPr>
        <w:t>. 03-707EGS. United States District Court, District of Columbia.</w:t>
      </w:r>
      <w:r w:rsidRPr="00842B8E">
        <w:rPr>
          <w:rFonts w:ascii="Arial" w:eastAsia="Arial" w:hAnsi="Arial" w:cs="Arial"/>
          <w:b/>
          <w:color w:val="333333"/>
          <w:sz w:val="22"/>
          <w:szCs w:val="22"/>
        </w:rPr>
        <w:t xml:space="preserve"> </w:t>
      </w:r>
      <w:r w:rsidRPr="00842B8E">
        <w:rPr>
          <w:rFonts w:ascii="Arial" w:eastAsia="Arial" w:hAnsi="Arial" w:cs="Arial"/>
          <w:color w:val="333333"/>
          <w:sz w:val="22"/>
          <w:szCs w:val="22"/>
        </w:rPr>
        <w:t>December 22, 2003. The Plaintiffs argued: “</w:t>
      </w:r>
      <w:r w:rsidRPr="00842B8E">
        <w:rPr>
          <w:rFonts w:ascii="Arial" w:eastAsia="Arial" w:hAnsi="Arial" w:cs="Arial"/>
          <w:color w:val="333333"/>
          <w:sz w:val="22"/>
          <w:szCs w:val="22"/>
          <w:highlight w:val="white"/>
        </w:rPr>
        <w:t xml:space="preserve">that their injuries from non-consensual inoculations would be irreparable. They note that the informed consent documents provided to civilians as a result of the anthrax laden letters in the Fall of 2001 identify side effects such as Guillain-Barre Syndrome, multiple sclerosis, </w:t>
      </w:r>
      <w:proofErr w:type="spellStart"/>
      <w:r w:rsidRPr="00842B8E">
        <w:rPr>
          <w:rFonts w:ascii="Arial" w:eastAsia="Arial" w:hAnsi="Arial" w:cs="Arial"/>
          <w:color w:val="333333"/>
          <w:sz w:val="22"/>
          <w:szCs w:val="22"/>
          <w:highlight w:val="white"/>
        </w:rPr>
        <w:t>angiodema</w:t>
      </w:r>
      <w:proofErr w:type="spellEnd"/>
      <w:r w:rsidRPr="00842B8E">
        <w:rPr>
          <w:rFonts w:ascii="Arial" w:eastAsia="Arial" w:hAnsi="Arial" w:cs="Arial"/>
          <w:color w:val="333333"/>
          <w:sz w:val="22"/>
          <w:szCs w:val="22"/>
          <w:highlight w:val="white"/>
        </w:rPr>
        <w:t xml:space="preserve">, aseptic meningitis, severe injection site inflammation, diabetes, and systemic lupus </w:t>
      </w:r>
      <w:proofErr w:type="spellStart"/>
      <w:r w:rsidRPr="00842B8E">
        <w:rPr>
          <w:rFonts w:ascii="Arial" w:eastAsia="Arial" w:hAnsi="Arial" w:cs="Arial"/>
          <w:color w:val="333333"/>
          <w:sz w:val="22"/>
          <w:szCs w:val="22"/>
          <w:highlight w:val="white"/>
        </w:rPr>
        <w:t>erythmatosis</w:t>
      </w:r>
      <w:proofErr w:type="spellEnd"/>
      <w:r w:rsidRPr="00842B8E">
        <w:rPr>
          <w:rFonts w:ascii="Arial" w:eastAsia="Arial" w:hAnsi="Arial" w:cs="Arial"/>
          <w:color w:val="333333"/>
          <w:sz w:val="22"/>
          <w:szCs w:val="22"/>
          <w:highlight w:val="white"/>
        </w:rPr>
        <w:t xml:space="preserve">.” </w:t>
      </w:r>
    </w:p>
    <w:p w14:paraId="03BC096E" w14:textId="77777777" w:rsidR="009D29F0" w:rsidRPr="00842B8E" w:rsidRDefault="009D29F0" w:rsidP="009D29F0">
      <w:pPr>
        <w:pBdr>
          <w:top w:val="nil"/>
          <w:left w:val="nil"/>
          <w:bottom w:val="nil"/>
          <w:right w:val="nil"/>
          <w:between w:val="nil"/>
        </w:pBdr>
        <w:shd w:val="clear" w:color="auto" w:fill="FFFFFF"/>
        <w:spacing w:after="128" w:line="240" w:lineRule="auto"/>
        <w:rPr>
          <w:rFonts w:ascii="Arial" w:eastAsia="Arial" w:hAnsi="Arial" w:cs="Arial"/>
          <w:color w:val="333333"/>
        </w:rPr>
      </w:pPr>
      <w:r w:rsidRPr="00842B8E">
        <w:rPr>
          <w:rFonts w:ascii="Arial" w:eastAsia="Arial" w:hAnsi="Arial" w:cs="Arial"/>
          <w:color w:val="333333"/>
          <w:highlight w:val="white"/>
        </w:rPr>
        <w:t xml:space="preserve">The court determined that: </w:t>
      </w:r>
      <w:r w:rsidRPr="00842B8E">
        <w:rPr>
          <w:rFonts w:ascii="Arial" w:eastAsia="Arial" w:hAnsi="Arial" w:cs="Arial"/>
          <w:color w:val="333333"/>
        </w:rPr>
        <w:t xml:space="preserve">In </w:t>
      </w:r>
      <w:proofErr w:type="gramStart"/>
      <w:r w:rsidRPr="00842B8E">
        <w:rPr>
          <w:rFonts w:ascii="Arial" w:eastAsia="Arial" w:hAnsi="Arial" w:cs="Arial"/>
          <w:color w:val="333333"/>
        </w:rPr>
        <w:t>sum, because</w:t>
      </w:r>
      <w:proofErr w:type="gramEnd"/>
      <w:r w:rsidRPr="00842B8E">
        <w:rPr>
          <w:rFonts w:ascii="Arial" w:eastAsia="Arial" w:hAnsi="Arial" w:cs="Arial"/>
          <w:color w:val="333333"/>
        </w:rPr>
        <w:t xml:space="preserve"> the record is devoid of an FDA decision on the investigational status of AVA, this Court must determine </w:t>
      </w:r>
      <w:proofErr w:type="spellStart"/>
      <w:r w:rsidRPr="00842B8E">
        <w:rPr>
          <w:rFonts w:ascii="Arial" w:eastAsia="Arial" w:hAnsi="Arial" w:cs="Arial"/>
          <w:color w:val="333333"/>
        </w:rPr>
        <w:t>AVA's</w:t>
      </w:r>
      <w:proofErr w:type="spellEnd"/>
      <w:r w:rsidRPr="00842B8E">
        <w:rPr>
          <w:rFonts w:ascii="Arial" w:eastAsia="Arial" w:hAnsi="Arial" w:cs="Arial"/>
          <w:color w:val="333333"/>
        </w:rPr>
        <w:t xml:space="preserve"> status for itself. This Court is persuaded that AVA is an investigational drug and a drug being used for an unapproved purpose. As a result of this status, the DoD is in violation of 10 U.S.C. § 1107, Executive Order 13139, and DoD Directive 6200.2. Thus, because the plaintiffs are likely to prevail on the merits, defendants will not face substantial harm by the imposition of an injunction, the public interest is served, and plaintiffs face irreparable harm, the Court finds that the plaintiffs meet the requirements for a Preliminary Injunction. </w:t>
      </w:r>
    </w:p>
    <w:p w14:paraId="5FC270FD" w14:textId="77777777" w:rsidR="009D29F0" w:rsidRPr="00842B8E" w:rsidRDefault="009D29F0" w:rsidP="009D29F0">
      <w:pPr>
        <w:pBdr>
          <w:top w:val="nil"/>
          <w:left w:val="nil"/>
          <w:bottom w:val="nil"/>
          <w:right w:val="nil"/>
          <w:between w:val="nil"/>
        </w:pBdr>
        <w:shd w:val="clear" w:color="auto" w:fill="FFFFFF"/>
        <w:spacing w:after="128" w:line="240" w:lineRule="auto"/>
        <w:rPr>
          <w:rFonts w:ascii="Arial" w:eastAsia="Arial" w:hAnsi="Arial" w:cs="Arial"/>
          <w:color w:val="333333"/>
        </w:rPr>
      </w:pPr>
      <w:r w:rsidRPr="00842B8E">
        <w:rPr>
          <w:rFonts w:ascii="Arial" w:eastAsia="Arial" w:hAnsi="Arial" w:cs="Arial"/>
          <w:color w:val="333333"/>
        </w:rPr>
        <w:t>They concluded with this enlightening comment: “The women and men of our armed forces put their lives on the line every day to preserve and safeguard the freedoms that all Americans cherish and enjoy. Absent an informed consent or presidential waiver, the United States cannot demand that members of the armed forces also serve as guinea pigs for experimental drugs.”</w:t>
      </w:r>
    </w:p>
    <w:p w14:paraId="4175844F" w14:textId="77777777" w:rsidR="009D29F0" w:rsidRPr="00842B8E" w:rsidRDefault="009D29F0" w:rsidP="009D29F0">
      <w:pPr>
        <w:pStyle w:val="Heading3"/>
        <w:shd w:val="clear" w:color="auto" w:fill="FFFFFF"/>
        <w:rPr>
          <w:rFonts w:ascii="Arial" w:eastAsia="Arial" w:hAnsi="Arial" w:cs="Arial"/>
          <w:color w:val="000000"/>
          <w:sz w:val="22"/>
          <w:szCs w:val="22"/>
        </w:rPr>
      </w:pPr>
      <w:r w:rsidRPr="00842B8E">
        <w:rPr>
          <w:rFonts w:ascii="Arial" w:eastAsia="Arial" w:hAnsi="Arial" w:cs="Arial"/>
          <w:color w:val="000000"/>
          <w:sz w:val="22"/>
          <w:szCs w:val="22"/>
        </w:rPr>
        <w:t>H.R. 7724 The National Research Act was signed into law on July 12,</w:t>
      </w:r>
      <w:proofErr w:type="gramStart"/>
      <w:r w:rsidRPr="00842B8E">
        <w:rPr>
          <w:rFonts w:ascii="Arial" w:eastAsia="Arial" w:hAnsi="Arial" w:cs="Arial"/>
          <w:color w:val="000000"/>
          <w:sz w:val="22"/>
          <w:szCs w:val="22"/>
        </w:rPr>
        <w:t>1974,,</w:t>
      </w:r>
      <w:proofErr w:type="gramEnd"/>
      <w:r w:rsidRPr="00842B8E">
        <w:rPr>
          <w:rFonts w:ascii="Arial" w:eastAsia="Arial" w:hAnsi="Arial" w:cs="Arial"/>
          <w:color w:val="000000"/>
          <w:sz w:val="22"/>
          <w:szCs w:val="22"/>
        </w:rPr>
        <w:t xml:space="preserve"> and protects all people from Medical Experimentation without full knowledge and consent.  Public Law No: 93-348 (07/12/1974)   </w:t>
      </w:r>
      <w:r w:rsidRPr="00842B8E">
        <w:rPr>
          <w:rFonts w:ascii="Arial" w:eastAsia="Arial" w:hAnsi="Arial" w:cs="Arial"/>
          <w:color w:val="000000"/>
          <w:sz w:val="22"/>
          <w:szCs w:val="22"/>
          <w:highlight w:val="white"/>
        </w:rPr>
        <w:t xml:space="preserve">Prohibits discrimination against individuals or institutions for engaging or not engaging in any lawful health service or research activity because of religious beliefs or moral convictions.  </w:t>
      </w:r>
      <w:r w:rsidRPr="00842B8E">
        <w:rPr>
          <w:rFonts w:ascii="Arial" w:eastAsia="Arial" w:hAnsi="Arial" w:cs="Arial"/>
          <w:color w:val="000000"/>
          <w:sz w:val="22"/>
          <w:szCs w:val="22"/>
        </w:rPr>
        <w:br/>
      </w:r>
      <w:r w:rsidRPr="00842B8E">
        <w:rPr>
          <w:rFonts w:ascii="Arial" w:eastAsia="Arial" w:hAnsi="Arial" w:cs="Arial"/>
          <w:color w:val="000000"/>
          <w:sz w:val="22"/>
          <w:szCs w:val="22"/>
        </w:rPr>
        <w:br/>
        <w:t>The Nuremburg Code of 1947 clearly confirms “1. that voluntary consent of the human subject is absolutely essential.”</w:t>
      </w:r>
    </w:p>
    <w:p w14:paraId="5461A1D7" w14:textId="77777777" w:rsidR="009D29F0" w:rsidRPr="00842B8E" w:rsidRDefault="009D29F0" w:rsidP="009D29F0">
      <w:pPr>
        <w:pBdr>
          <w:top w:val="nil"/>
          <w:left w:val="nil"/>
          <w:bottom w:val="nil"/>
          <w:right w:val="nil"/>
          <w:between w:val="nil"/>
        </w:pBdr>
        <w:shd w:val="clear" w:color="auto" w:fill="FFFFFF"/>
        <w:spacing w:before="280" w:after="280" w:line="276" w:lineRule="auto"/>
        <w:rPr>
          <w:rFonts w:ascii="Arial" w:eastAsia="Arial" w:hAnsi="Arial" w:cs="Arial"/>
          <w:color w:val="222222"/>
        </w:rPr>
      </w:pPr>
      <w:r w:rsidRPr="00842B8E">
        <w:rPr>
          <w:rFonts w:ascii="Arial" w:eastAsia="Arial" w:hAnsi="Arial" w:cs="Arial"/>
          <w:color w:val="222222"/>
        </w:rPr>
        <w:t xml:space="preserve">The military oath is to obey </w:t>
      </w:r>
      <w:r w:rsidRPr="00842B8E">
        <w:rPr>
          <w:rFonts w:ascii="Arial" w:eastAsia="Arial" w:hAnsi="Arial" w:cs="Arial"/>
          <w:color w:val="222222"/>
          <w:highlight w:val="yellow"/>
        </w:rPr>
        <w:t>lawful orders</w:t>
      </w:r>
      <w:r w:rsidRPr="00842B8E">
        <w:rPr>
          <w:rFonts w:ascii="Arial" w:eastAsia="Arial" w:hAnsi="Arial" w:cs="Arial"/>
          <w:color w:val="222222"/>
        </w:rPr>
        <w:t xml:space="preserve"> of the officers, according to the regulations and the Uniform Code of Military Justice. Not only should an unlawful order </w:t>
      </w:r>
      <w:r w:rsidRPr="00842B8E">
        <w:rPr>
          <w:rFonts w:ascii="Arial" w:eastAsia="Arial" w:hAnsi="Arial" w:cs="Arial"/>
          <w:color w:val="222222"/>
          <w:highlight w:val="yellow"/>
        </w:rPr>
        <w:t>not be obeyed</w:t>
      </w:r>
      <w:r w:rsidRPr="00842B8E">
        <w:rPr>
          <w:rFonts w:ascii="Arial" w:eastAsia="Arial" w:hAnsi="Arial" w:cs="Arial"/>
          <w:color w:val="222222"/>
        </w:rPr>
        <w:t xml:space="preserve">, obeying such an order may result in criminal prosecution. Military courts have long held that military members are accountable for their actions even while following orders.   </w:t>
      </w:r>
    </w:p>
    <w:p w14:paraId="408A9876" w14:textId="77777777" w:rsidR="009D29F0" w:rsidRPr="00842B8E" w:rsidRDefault="009D29F0" w:rsidP="009D29F0">
      <w:pPr>
        <w:pBdr>
          <w:top w:val="nil"/>
          <w:left w:val="nil"/>
          <w:bottom w:val="nil"/>
          <w:right w:val="nil"/>
          <w:between w:val="nil"/>
        </w:pBdr>
        <w:shd w:val="clear" w:color="auto" w:fill="FFFFFF"/>
        <w:spacing w:after="128" w:line="240" w:lineRule="auto"/>
        <w:rPr>
          <w:rFonts w:ascii="Arial" w:eastAsia="Arial" w:hAnsi="Arial" w:cs="Arial"/>
          <w:color w:val="333333"/>
        </w:rPr>
      </w:pPr>
      <w:r w:rsidRPr="00842B8E">
        <w:rPr>
          <w:rFonts w:ascii="Arial" w:eastAsia="Arial" w:hAnsi="Arial" w:cs="Arial"/>
          <w:color w:val="222222"/>
        </w:rPr>
        <w:t xml:space="preserve">The military oath states, “I will obey the orders of the President of the United States...”, but the Uniform Code of Military Justice (UCMJ) Article 90 states that military personnel need to obey the </w:t>
      </w:r>
      <w:r w:rsidRPr="00842B8E">
        <w:rPr>
          <w:rFonts w:ascii="Arial" w:eastAsia="Arial" w:hAnsi="Arial" w:cs="Arial"/>
          <w:color w:val="222222"/>
          <w:highlight w:val="yellow"/>
        </w:rPr>
        <w:t>lawful orders</w:t>
      </w:r>
      <w:r w:rsidRPr="00842B8E">
        <w:rPr>
          <w:rFonts w:ascii="Arial" w:eastAsia="Arial" w:hAnsi="Arial" w:cs="Arial"/>
          <w:color w:val="222222"/>
        </w:rPr>
        <w:t xml:space="preserve"> of his/her superior.  The military member has a duty to </w:t>
      </w:r>
      <w:r w:rsidRPr="00842B8E">
        <w:rPr>
          <w:rFonts w:ascii="Arial" w:eastAsia="Arial" w:hAnsi="Arial" w:cs="Arial"/>
          <w:color w:val="222222"/>
          <w:highlight w:val="yellow"/>
        </w:rPr>
        <w:t>DISOBEY “unlawful orders” including orders of senior officers, Secretary of Defense and even the President of the United States when those orders are in conflict with the Constitution.</w:t>
      </w:r>
      <w:r w:rsidRPr="00842B8E">
        <w:rPr>
          <w:rFonts w:ascii="Arial" w:eastAsia="Arial" w:hAnsi="Arial" w:cs="Arial"/>
          <w:color w:val="222222"/>
        </w:rPr>
        <w:t xml:space="preserve"> The UCMJ actually protects the soldier in this situation as he/she has a moral and legal obligation to the Constitution and not to obedience of unlawful orders, nor the people who issue them.</w:t>
      </w:r>
    </w:p>
    <w:p w14:paraId="2007BB2A" w14:textId="77777777" w:rsidR="009D29F0" w:rsidRPr="00842B8E" w:rsidRDefault="009D29F0" w:rsidP="009D29F0">
      <w:pPr>
        <w:pBdr>
          <w:top w:val="nil"/>
          <w:left w:val="nil"/>
          <w:bottom w:val="nil"/>
          <w:right w:val="nil"/>
          <w:between w:val="nil"/>
        </w:pBdr>
        <w:spacing w:after="0" w:line="276" w:lineRule="auto"/>
        <w:rPr>
          <w:rFonts w:ascii="Arial" w:eastAsia="Arial" w:hAnsi="Arial" w:cs="Arial"/>
          <w:color w:val="000000"/>
        </w:rPr>
      </w:pPr>
      <w:r w:rsidRPr="00842B8E">
        <w:rPr>
          <w:rFonts w:ascii="Arial" w:eastAsia="Arial" w:hAnsi="Arial" w:cs="Arial"/>
          <w:color w:val="000000"/>
        </w:rPr>
        <w:t xml:space="preserve">Disabling the United States military power from within by means of an experimental drug, goes against my oath to defend this nation. Each and every action taken by you, after receipt of this declaration, shall be considered to be a trespass that is done knowingly and with intent to harm. </w:t>
      </w:r>
    </w:p>
    <w:p w14:paraId="63A3FAFE" w14:textId="77777777" w:rsidR="009D29F0" w:rsidRPr="00842B8E" w:rsidRDefault="009D29F0" w:rsidP="009D29F0">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0" w:line="276" w:lineRule="auto"/>
        <w:rPr>
          <w:rFonts w:ascii="Arial" w:eastAsia="Arial" w:hAnsi="Arial" w:cs="Arial"/>
          <w:color w:val="000000"/>
        </w:rPr>
      </w:pPr>
    </w:p>
    <w:p w14:paraId="24E0E014" w14:textId="77777777" w:rsidR="009D29F0" w:rsidRPr="00842B8E" w:rsidRDefault="009D29F0" w:rsidP="009D29F0">
      <w:pPr>
        <w:pBdr>
          <w:top w:val="nil"/>
          <w:left w:val="nil"/>
          <w:bottom w:val="nil"/>
          <w:right w:val="nil"/>
          <w:between w:val="nil"/>
        </w:pBdr>
        <w:spacing w:after="0" w:line="276" w:lineRule="auto"/>
        <w:rPr>
          <w:rFonts w:ascii="Arial" w:eastAsia="Arial" w:hAnsi="Arial" w:cs="Arial"/>
          <w:color w:val="000000"/>
        </w:rPr>
      </w:pPr>
      <w:r w:rsidRPr="00842B8E">
        <w:rPr>
          <w:rFonts w:ascii="Arial" w:eastAsia="Arial" w:hAnsi="Arial" w:cs="Arial"/>
          <w:color w:val="000000"/>
        </w:rPr>
        <w:t xml:space="preserve">If you have made such decrees and demands to our Armed Forces under duress, you are being afforded the opportunity to make that known now. </w:t>
      </w:r>
      <w:r w:rsidRPr="00842B8E">
        <w:rPr>
          <w:rFonts w:ascii="Arial" w:eastAsia="Roboto" w:hAnsi="Arial" w:cs="Arial"/>
          <w:color w:val="000000"/>
          <w:highlight w:val="white"/>
        </w:rPr>
        <w:t>The Public Readiness and Emergency Preparedness Act of 2005 (PREP Act)</w:t>
      </w:r>
      <w:r w:rsidRPr="00842B8E">
        <w:rPr>
          <w:rFonts w:ascii="Arial" w:eastAsia="Arial" w:hAnsi="Arial" w:cs="Arial"/>
          <w:color w:val="000000"/>
        </w:rPr>
        <w:t xml:space="preserve">, The Nuremberg Code, and  ADA Laws ensure you will be </w:t>
      </w:r>
      <w:r w:rsidRPr="00842B8E">
        <w:rPr>
          <w:rFonts w:ascii="Arial" w:eastAsia="Arial" w:hAnsi="Arial" w:cs="Arial"/>
          <w:color w:val="000000"/>
        </w:rPr>
        <w:lastRenderedPageBreak/>
        <w:t xml:space="preserve">held accountable for all military personnel injured or killed as a result of your unconstitutional, </w:t>
      </w:r>
      <w:proofErr w:type="gramStart"/>
      <w:r w:rsidRPr="00842B8E">
        <w:rPr>
          <w:rFonts w:ascii="Arial" w:eastAsia="Arial" w:hAnsi="Arial" w:cs="Arial"/>
          <w:color w:val="000000"/>
        </w:rPr>
        <w:t>immoral</w:t>
      </w:r>
      <w:proofErr w:type="gramEnd"/>
      <w:r w:rsidRPr="00842B8E">
        <w:rPr>
          <w:rFonts w:ascii="Arial" w:eastAsia="Arial" w:hAnsi="Arial" w:cs="Arial"/>
          <w:color w:val="000000"/>
        </w:rPr>
        <w:t xml:space="preserve"> and unlawful orders.</w:t>
      </w:r>
    </w:p>
    <w:p w14:paraId="62013821" w14:textId="77777777" w:rsidR="009D29F0" w:rsidRPr="00842B8E" w:rsidRDefault="009D29F0" w:rsidP="009D29F0">
      <w:pPr>
        <w:shd w:val="clear" w:color="auto" w:fill="FFFFFF"/>
        <w:spacing w:before="280" w:after="280" w:line="276" w:lineRule="auto"/>
        <w:rPr>
          <w:rFonts w:ascii="Arial" w:eastAsia="Arial" w:hAnsi="Arial" w:cs="Arial"/>
          <w:color w:val="38383B"/>
        </w:rPr>
      </w:pPr>
      <w:r w:rsidRPr="00842B8E">
        <w:rPr>
          <w:rFonts w:ascii="Arial" w:eastAsia="Arial" w:hAnsi="Arial" w:cs="Arial"/>
          <w:color w:val="38383B"/>
        </w:rPr>
        <w:t xml:space="preserve">If I am compelled or forced to vaccinate to receive your services and I am injured, it will be considered coercion, duress and against my will, and you will be held liable for any such injury. </w:t>
      </w:r>
    </w:p>
    <w:p w14:paraId="63D33429" w14:textId="77777777" w:rsidR="009D29F0" w:rsidRPr="00842B8E" w:rsidRDefault="009D29F0" w:rsidP="009D29F0">
      <w:pPr>
        <w:shd w:val="clear" w:color="auto" w:fill="FFFFFF"/>
        <w:spacing w:before="280" w:after="280" w:line="276" w:lineRule="auto"/>
        <w:rPr>
          <w:rFonts w:ascii="Arial" w:eastAsia="Arial" w:hAnsi="Arial" w:cs="Arial"/>
          <w:color w:val="38383B"/>
        </w:rPr>
      </w:pPr>
      <w:r w:rsidRPr="00842B8E">
        <w:rPr>
          <w:rFonts w:ascii="Arial" w:eastAsia="Arial" w:hAnsi="Arial" w:cs="Arial"/>
          <w:color w:val="38383B"/>
        </w:rPr>
        <w:t xml:space="preserve">Please note here that I am not refusing vaccination, </w:t>
      </w:r>
      <w:r w:rsidRPr="00842B8E">
        <w:rPr>
          <w:rFonts w:ascii="Arial" w:eastAsia="Arial" w:hAnsi="Arial" w:cs="Arial"/>
          <w:color w:val="38383B"/>
          <w:highlight w:val="yellow"/>
        </w:rPr>
        <w:t>I am declining vaccination for the reasons noted herein, and as mandated by God, the highest legal authority.</w:t>
      </w:r>
    </w:p>
    <w:p w14:paraId="3884F17F" w14:textId="27E7A8CF" w:rsidR="009D29F0" w:rsidRPr="00842B8E" w:rsidRDefault="009D29F0" w:rsidP="009D29F0">
      <w:pPr>
        <w:spacing w:after="0" w:line="276" w:lineRule="auto"/>
        <w:rPr>
          <w:rFonts w:ascii="Arial" w:eastAsia="Arial" w:hAnsi="Arial" w:cs="Arial"/>
          <w:color w:val="000000"/>
        </w:rPr>
      </w:pPr>
      <w:bookmarkStart w:id="0" w:name="_gjdgxs" w:colFirst="0" w:colLast="0"/>
      <w:bookmarkEnd w:id="0"/>
      <w:r w:rsidRPr="00842B8E">
        <w:rPr>
          <w:rFonts w:ascii="Arial" w:eastAsia="Arial" w:hAnsi="Arial" w:cs="Arial"/>
          <w:color w:val="000000"/>
        </w:rPr>
        <w:t xml:space="preserve">It is therefore hereby </w:t>
      </w:r>
      <w:r w:rsidR="00842B8E" w:rsidRPr="00842B8E">
        <w:rPr>
          <w:rFonts w:ascii="Arial" w:eastAsia="Arial" w:hAnsi="Arial" w:cs="Arial"/>
          <w:color w:val="000000"/>
        </w:rPr>
        <w:t>my</w:t>
      </w:r>
      <w:r w:rsidRPr="00842B8E">
        <w:rPr>
          <w:rFonts w:ascii="Arial" w:eastAsia="Arial" w:hAnsi="Arial" w:cs="Arial"/>
          <w:color w:val="000000"/>
        </w:rPr>
        <w:t xml:space="preserve"> intent</w:t>
      </w:r>
      <w:r w:rsidR="00842B8E" w:rsidRPr="00842B8E">
        <w:rPr>
          <w:rFonts w:ascii="Arial" w:eastAsia="Arial" w:hAnsi="Arial" w:cs="Arial"/>
          <w:color w:val="000000"/>
        </w:rPr>
        <w:t xml:space="preserve">, </w:t>
      </w:r>
      <w:r w:rsidRPr="00842B8E">
        <w:rPr>
          <w:rFonts w:ascii="Arial" w:eastAsia="Arial" w:hAnsi="Arial" w:cs="Arial"/>
          <w:color w:val="000000"/>
        </w:rPr>
        <w:t xml:space="preserve">to Demand through this </w:t>
      </w:r>
      <w:r w:rsidRPr="00842B8E">
        <w:rPr>
          <w:rFonts w:ascii="Arial" w:eastAsia="Arial" w:hAnsi="Arial" w:cs="Arial"/>
        </w:rPr>
        <w:t>Written Declaration of Unlawful Orders</w:t>
      </w:r>
      <w:r w:rsidRPr="00842B8E">
        <w:rPr>
          <w:rFonts w:ascii="Arial" w:eastAsia="Arial" w:hAnsi="Arial" w:cs="Arial"/>
          <w:color w:val="000000"/>
        </w:rPr>
        <w:t xml:space="preserve"> that you cease and desist any and all mandated injection(s) of the medical experiment, commonly known as a Covid “Vaccine” immediately.</w:t>
      </w:r>
    </w:p>
    <w:p w14:paraId="5F315E7D" w14:textId="77777777" w:rsidR="009D29F0" w:rsidRPr="00842B8E" w:rsidRDefault="009D29F0" w:rsidP="009D29F0">
      <w:pPr>
        <w:spacing w:after="0" w:line="276" w:lineRule="auto"/>
        <w:rPr>
          <w:rFonts w:ascii="Arial" w:eastAsia="Arial" w:hAnsi="Arial" w:cs="Arial"/>
          <w:color w:val="000000"/>
        </w:rPr>
      </w:pPr>
    </w:p>
    <w:p w14:paraId="0402DAF3" w14:textId="4E4A325A" w:rsidR="009D29F0" w:rsidRPr="00842B8E" w:rsidRDefault="009D29F0" w:rsidP="009D29F0">
      <w:pPr>
        <w:pBdr>
          <w:top w:val="nil"/>
          <w:left w:val="nil"/>
          <w:bottom w:val="nil"/>
          <w:right w:val="nil"/>
          <w:between w:val="nil"/>
        </w:pBdr>
        <w:spacing w:after="0" w:line="276" w:lineRule="auto"/>
        <w:rPr>
          <w:rFonts w:ascii="Arial" w:eastAsia="Arial" w:hAnsi="Arial" w:cs="Arial"/>
          <w:color w:val="000000"/>
        </w:rPr>
      </w:pPr>
      <w:r w:rsidRPr="00842B8E">
        <w:rPr>
          <w:rFonts w:ascii="Arial" w:eastAsia="Arial" w:hAnsi="Arial" w:cs="Arial"/>
          <w:color w:val="000000"/>
        </w:rPr>
        <w:t xml:space="preserve">Under law, this </w:t>
      </w:r>
      <w:r w:rsidR="00842B8E" w:rsidRPr="00842B8E">
        <w:rPr>
          <w:rFonts w:ascii="Arial" w:eastAsia="Arial" w:hAnsi="Arial" w:cs="Arial"/>
          <w:color w:val="000000"/>
        </w:rPr>
        <w:t>notice</w:t>
      </w:r>
      <w:r w:rsidRPr="00842B8E">
        <w:rPr>
          <w:rFonts w:ascii="Arial" w:eastAsia="Arial" w:hAnsi="Arial" w:cs="Arial"/>
          <w:color w:val="000000"/>
        </w:rPr>
        <w:t xml:space="preserve"> means that you must provide this document to anyone above and below you who is mandating and administering the Covid 19 “Vaccine”.  Informing them does not indemnify your actions or decision, for which you are personally liable.</w:t>
      </w:r>
    </w:p>
    <w:p w14:paraId="7C964137" w14:textId="77777777" w:rsidR="009D29F0" w:rsidRPr="00842B8E" w:rsidRDefault="009D29F0" w:rsidP="009D29F0">
      <w:pPr>
        <w:pBdr>
          <w:top w:val="nil"/>
          <w:left w:val="nil"/>
          <w:bottom w:val="nil"/>
          <w:right w:val="nil"/>
          <w:between w:val="nil"/>
        </w:pBdr>
        <w:spacing w:after="0" w:line="276" w:lineRule="auto"/>
        <w:rPr>
          <w:rFonts w:ascii="Arial" w:eastAsia="Arial" w:hAnsi="Arial" w:cs="Arial"/>
          <w:color w:val="000000"/>
        </w:rPr>
      </w:pPr>
    </w:p>
    <w:p w14:paraId="41DCF04D" w14:textId="0A30A2E2" w:rsidR="009D29F0" w:rsidRPr="00842B8E" w:rsidRDefault="009D29F0" w:rsidP="009D29F0">
      <w:pPr>
        <w:spacing w:after="0" w:line="480" w:lineRule="auto"/>
        <w:rPr>
          <w:rFonts w:ascii="Arial" w:eastAsia="Arial" w:hAnsi="Arial" w:cs="Arial"/>
        </w:rPr>
      </w:pPr>
      <w:r w:rsidRPr="00842B8E">
        <w:rPr>
          <w:rFonts w:ascii="Arial" w:eastAsia="Arial" w:hAnsi="Arial" w:cs="Arial"/>
        </w:rPr>
        <w:tab/>
      </w:r>
      <w:r w:rsidRPr="00842B8E">
        <w:rPr>
          <w:rFonts w:ascii="Arial" w:eastAsia="Arial" w:hAnsi="Arial" w:cs="Arial"/>
        </w:rPr>
        <w:tab/>
      </w:r>
      <w:r w:rsidRPr="00842B8E">
        <w:rPr>
          <w:rFonts w:ascii="Arial" w:eastAsia="Arial" w:hAnsi="Arial" w:cs="Arial"/>
        </w:rPr>
        <w:tab/>
      </w:r>
      <w:r w:rsidRPr="00842B8E">
        <w:rPr>
          <w:rFonts w:ascii="Arial" w:eastAsia="Arial" w:hAnsi="Arial" w:cs="Arial"/>
        </w:rPr>
        <w:tab/>
      </w:r>
      <w:r w:rsidRPr="00842B8E">
        <w:rPr>
          <w:rFonts w:ascii="Arial" w:eastAsia="Arial" w:hAnsi="Arial" w:cs="Arial"/>
        </w:rPr>
        <w:tab/>
      </w:r>
      <w:r w:rsidR="00842B8E">
        <w:rPr>
          <w:rFonts w:ascii="Arial" w:eastAsia="Arial" w:hAnsi="Arial" w:cs="Arial"/>
        </w:rPr>
        <w:tab/>
      </w:r>
      <w:r w:rsidR="00842B8E">
        <w:rPr>
          <w:rFonts w:ascii="Arial" w:eastAsia="Arial" w:hAnsi="Arial" w:cs="Arial"/>
        </w:rPr>
        <w:tab/>
      </w:r>
      <w:r w:rsidR="00842B8E">
        <w:rPr>
          <w:rFonts w:ascii="Arial" w:eastAsia="Arial" w:hAnsi="Arial" w:cs="Arial"/>
        </w:rPr>
        <w:tab/>
      </w:r>
      <w:r w:rsidRPr="00842B8E">
        <w:rPr>
          <w:rFonts w:ascii="Arial" w:eastAsia="Arial" w:hAnsi="Arial" w:cs="Arial"/>
        </w:rPr>
        <w:t>_____________________________________</w:t>
      </w:r>
    </w:p>
    <w:p w14:paraId="53FBA0EC" w14:textId="2C98F25C" w:rsidR="009D29F0" w:rsidRPr="00842B8E" w:rsidRDefault="009D29F0" w:rsidP="009D29F0">
      <w:pPr>
        <w:spacing w:after="0" w:line="480" w:lineRule="auto"/>
        <w:rPr>
          <w:rFonts w:ascii="Arial" w:eastAsia="Arial" w:hAnsi="Arial" w:cs="Arial"/>
        </w:rPr>
      </w:pPr>
      <w:r w:rsidRPr="00842B8E">
        <w:rPr>
          <w:rFonts w:ascii="Arial" w:eastAsia="Arial" w:hAnsi="Arial" w:cs="Arial"/>
        </w:rPr>
        <w:tab/>
      </w:r>
      <w:r w:rsidRPr="00842B8E">
        <w:rPr>
          <w:rFonts w:ascii="Arial" w:eastAsia="Arial" w:hAnsi="Arial" w:cs="Arial"/>
        </w:rPr>
        <w:tab/>
      </w:r>
      <w:r w:rsidRPr="00842B8E">
        <w:rPr>
          <w:rFonts w:ascii="Arial" w:eastAsia="Arial" w:hAnsi="Arial" w:cs="Arial"/>
        </w:rPr>
        <w:tab/>
      </w:r>
      <w:r w:rsidRPr="00842B8E">
        <w:rPr>
          <w:rFonts w:ascii="Arial" w:eastAsia="Arial" w:hAnsi="Arial" w:cs="Arial"/>
        </w:rPr>
        <w:tab/>
      </w:r>
      <w:r w:rsidRPr="00842B8E">
        <w:rPr>
          <w:rFonts w:ascii="Arial" w:eastAsia="Arial" w:hAnsi="Arial" w:cs="Arial"/>
        </w:rPr>
        <w:tab/>
      </w:r>
      <w:r w:rsidRPr="00842B8E">
        <w:rPr>
          <w:rFonts w:ascii="Arial" w:eastAsia="Arial" w:hAnsi="Arial" w:cs="Arial"/>
        </w:rPr>
        <w:tab/>
      </w:r>
      <w:r w:rsidR="00842B8E">
        <w:rPr>
          <w:rFonts w:ascii="Arial" w:eastAsia="Arial" w:hAnsi="Arial" w:cs="Arial"/>
        </w:rPr>
        <w:tab/>
      </w:r>
      <w:r w:rsidR="00842B8E">
        <w:rPr>
          <w:rFonts w:ascii="Arial" w:eastAsia="Arial" w:hAnsi="Arial" w:cs="Arial"/>
        </w:rPr>
        <w:tab/>
      </w:r>
      <w:r w:rsidRPr="00842B8E">
        <w:rPr>
          <w:rFonts w:ascii="Arial" w:eastAsia="Arial" w:hAnsi="Arial" w:cs="Arial"/>
        </w:rPr>
        <w:t>Autograph of Affiant</w:t>
      </w:r>
    </w:p>
    <w:p w14:paraId="68696D1D" w14:textId="77777777" w:rsidR="009D29F0" w:rsidRPr="00842B8E" w:rsidRDefault="009D29F0" w:rsidP="009D29F0">
      <w:pPr>
        <w:spacing w:after="0" w:line="276" w:lineRule="auto"/>
        <w:rPr>
          <w:rFonts w:ascii="Arial" w:eastAsia="Arial" w:hAnsi="Arial" w:cs="Arial"/>
          <w:color w:val="000000"/>
        </w:rPr>
      </w:pPr>
    </w:p>
    <w:p w14:paraId="2F8BEC45" w14:textId="029678C1" w:rsidR="009D29F0" w:rsidRDefault="009D29F0" w:rsidP="009D29F0">
      <w:pPr>
        <w:spacing w:after="0" w:line="276" w:lineRule="auto"/>
        <w:rPr>
          <w:rFonts w:ascii="Arial" w:eastAsia="Arial" w:hAnsi="Arial" w:cs="Arial"/>
          <w:color w:val="000000"/>
        </w:rPr>
      </w:pPr>
      <w:r w:rsidRPr="00842B8E">
        <w:rPr>
          <w:rFonts w:ascii="Arial" w:eastAsia="Arial" w:hAnsi="Arial" w:cs="Arial"/>
          <w:color w:val="000000"/>
        </w:rPr>
        <w:t xml:space="preserve">cc: First Sergeant </w:t>
      </w:r>
      <w:r w:rsidRPr="00842B8E">
        <w:rPr>
          <w:rFonts w:ascii="Arial" w:eastAsia="Arial" w:hAnsi="Arial" w:cs="Arial"/>
          <w:color w:val="000000"/>
        </w:rPr>
        <w:br/>
        <w:t xml:space="preserve">      Whoever signed the Order</w:t>
      </w:r>
      <w:r w:rsidRPr="00842B8E">
        <w:rPr>
          <w:rFonts w:ascii="Arial" w:eastAsia="Arial" w:hAnsi="Arial" w:cs="Arial"/>
          <w:color w:val="000000"/>
        </w:rPr>
        <w:br/>
        <w:t xml:space="preserve">      Base Commander</w:t>
      </w:r>
      <w:r w:rsidRPr="00842B8E">
        <w:rPr>
          <w:rFonts w:ascii="Arial" w:eastAsia="Arial" w:hAnsi="Arial" w:cs="Arial"/>
          <w:color w:val="000000"/>
        </w:rPr>
        <w:br/>
        <w:t xml:space="preserve">      DOD Branch IG</w:t>
      </w:r>
    </w:p>
    <w:p w14:paraId="61A33065" w14:textId="25EC825F" w:rsidR="00842B8E" w:rsidRPr="00842B8E" w:rsidRDefault="00842B8E" w:rsidP="009D29F0">
      <w:pPr>
        <w:spacing w:after="0" w:line="276" w:lineRule="auto"/>
        <w:rPr>
          <w:rFonts w:ascii="Arial" w:eastAsia="Arial" w:hAnsi="Arial" w:cs="Arial"/>
          <w:color w:val="000000"/>
        </w:rPr>
      </w:pPr>
      <w:r>
        <w:rPr>
          <w:rFonts w:ascii="Arial" w:eastAsia="Arial" w:hAnsi="Arial" w:cs="Arial"/>
          <w:color w:val="000000"/>
        </w:rPr>
        <w:t xml:space="preserve">      President of the United States</w:t>
      </w:r>
    </w:p>
    <w:p w14:paraId="25F3DAC6" w14:textId="77777777" w:rsidR="009D29F0" w:rsidRPr="00842B8E" w:rsidRDefault="009D29F0" w:rsidP="009D29F0">
      <w:pPr>
        <w:spacing w:after="0" w:line="276" w:lineRule="auto"/>
        <w:rPr>
          <w:rFonts w:ascii="Arial" w:eastAsia="Arial" w:hAnsi="Arial" w:cs="Arial"/>
          <w:color w:val="000000"/>
        </w:rPr>
      </w:pPr>
    </w:p>
    <w:p w14:paraId="171CB141" w14:textId="77777777" w:rsidR="009D29F0" w:rsidRPr="00842B8E" w:rsidRDefault="009D29F0" w:rsidP="009D29F0">
      <w:pPr>
        <w:spacing w:after="0" w:line="276" w:lineRule="auto"/>
        <w:rPr>
          <w:rFonts w:ascii="Arial" w:eastAsia="Arial" w:hAnsi="Arial" w:cs="Arial"/>
          <w:color w:val="000000"/>
        </w:rPr>
      </w:pPr>
    </w:p>
    <w:p w14:paraId="42C8BD7D" w14:textId="77777777" w:rsidR="009D29F0" w:rsidRPr="00842B8E" w:rsidRDefault="009D29F0" w:rsidP="009D29F0">
      <w:pPr>
        <w:spacing w:after="0" w:line="276" w:lineRule="auto"/>
        <w:rPr>
          <w:rFonts w:ascii="Arial" w:eastAsia="Arial" w:hAnsi="Arial" w:cs="Arial"/>
          <w:color w:val="000000"/>
        </w:rPr>
      </w:pPr>
    </w:p>
    <w:p w14:paraId="57852E72" w14:textId="77777777" w:rsidR="009D29F0" w:rsidRPr="00842B8E" w:rsidRDefault="009D29F0">
      <w:pPr>
        <w:rPr>
          <w:rFonts w:ascii="Arial" w:hAnsi="Arial" w:cs="Arial"/>
        </w:rPr>
      </w:pPr>
    </w:p>
    <w:sectPr w:rsidR="009D29F0" w:rsidRPr="00842B8E" w:rsidSect="00842B8E">
      <w:headerReference w:type="even" r:id="rId8"/>
      <w:headerReference w:type="default" r:id="rId9"/>
      <w:footerReference w:type="even" r:id="rId10"/>
      <w:footerReference w:type="default" r:id="rId11"/>
      <w:headerReference w:type="first" r:id="rId12"/>
      <w:footerReference w:type="first" r:id="rId13"/>
      <w:pgSz w:w="12240" w:h="2016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9FD20" w14:textId="77777777" w:rsidR="005D33F0" w:rsidRDefault="005D33F0">
      <w:pPr>
        <w:spacing w:after="0" w:line="240" w:lineRule="auto"/>
      </w:pPr>
      <w:r>
        <w:separator/>
      </w:r>
    </w:p>
  </w:endnote>
  <w:endnote w:type="continuationSeparator" w:id="0">
    <w:p w14:paraId="09ABCCE3" w14:textId="77777777" w:rsidR="005D33F0" w:rsidRDefault="005D3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0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176DA" w14:textId="77777777" w:rsidR="0029568A" w:rsidRDefault="005D33F0">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BBB58" w14:textId="77777777" w:rsidR="0029568A" w:rsidRDefault="005D33F0">
    <w:pPr>
      <w:pBdr>
        <w:top w:val="nil"/>
        <w:left w:val="nil"/>
        <w:bottom w:val="nil"/>
        <w:right w:val="nil"/>
        <w:between w:val="nil"/>
      </w:pBdr>
      <w:tabs>
        <w:tab w:val="center" w:pos="4680"/>
        <w:tab w:val="right" w:pos="9360"/>
      </w:tabs>
      <w:spacing w:after="0" w:line="240" w:lineRule="auto"/>
      <w:jc w:val="right"/>
      <w:rPr>
        <w:color w:val="000000"/>
      </w:rPr>
    </w:pPr>
  </w:p>
  <w:p w14:paraId="1FBF0C5E" w14:textId="77777777" w:rsidR="0029568A" w:rsidRDefault="005D33F0">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A0BBF" w14:textId="77777777" w:rsidR="0029568A" w:rsidRDefault="005D33F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18A7C" w14:textId="77777777" w:rsidR="005D33F0" w:rsidRDefault="005D33F0">
      <w:pPr>
        <w:spacing w:after="0" w:line="240" w:lineRule="auto"/>
      </w:pPr>
      <w:r>
        <w:separator/>
      </w:r>
    </w:p>
  </w:footnote>
  <w:footnote w:type="continuationSeparator" w:id="0">
    <w:p w14:paraId="7343C18D" w14:textId="77777777" w:rsidR="005D33F0" w:rsidRDefault="005D33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58DE3" w14:textId="77777777" w:rsidR="0029568A" w:rsidRDefault="005D33F0">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CE44E" w14:textId="77777777" w:rsidR="0029568A" w:rsidRDefault="005D33F0">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1AFDD" w14:textId="77777777" w:rsidR="0029568A" w:rsidRDefault="005D33F0">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9F0"/>
    <w:rsid w:val="003F72C4"/>
    <w:rsid w:val="005D33F0"/>
    <w:rsid w:val="00842B8E"/>
    <w:rsid w:val="009D2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19564"/>
  <w15:chartTrackingRefBased/>
  <w15:docId w15:val="{AE8B7057-F623-4C5D-B14D-754865895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9F0"/>
    <w:rPr>
      <w:rFonts w:ascii="Calibri" w:eastAsia="Calibri" w:hAnsi="Calibri" w:cs="Calibri"/>
    </w:rPr>
  </w:style>
  <w:style w:type="paragraph" w:styleId="Heading1">
    <w:name w:val="heading 1"/>
    <w:basedOn w:val="Normal"/>
    <w:next w:val="Normal"/>
    <w:link w:val="Heading1Char"/>
    <w:uiPriority w:val="9"/>
    <w:qFormat/>
    <w:rsid w:val="009D29F0"/>
    <w:pPr>
      <w:keepNext/>
      <w:keepLines/>
      <w:spacing w:before="240" w:after="0"/>
      <w:outlineLvl w:val="0"/>
    </w:pPr>
    <w:rPr>
      <w:color w:val="2F5496"/>
      <w:sz w:val="32"/>
      <w:szCs w:val="32"/>
    </w:rPr>
  </w:style>
  <w:style w:type="paragraph" w:styleId="Heading3">
    <w:name w:val="heading 3"/>
    <w:basedOn w:val="Normal"/>
    <w:next w:val="Normal"/>
    <w:link w:val="Heading3Char"/>
    <w:uiPriority w:val="9"/>
    <w:unhideWhenUsed/>
    <w:qFormat/>
    <w:rsid w:val="009D29F0"/>
    <w:pPr>
      <w:keepNext/>
      <w:keepLines/>
      <w:spacing w:before="40" w:after="0"/>
      <w:outlineLvl w:val="2"/>
    </w:pPr>
    <w:rPr>
      <w:color w:val="1F38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9F0"/>
    <w:rPr>
      <w:rFonts w:ascii="Calibri" w:eastAsia="Calibri" w:hAnsi="Calibri" w:cs="Calibri"/>
      <w:color w:val="2F5496"/>
      <w:sz w:val="32"/>
      <w:szCs w:val="32"/>
    </w:rPr>
  </w:style>
  <w:style w:type="character" w:customStyle="1" w:styleId="Heading3Char">
    <w:name w:val="Heading 3 Char"/>
    <w:basedOn w:val="DefaultParagraphFont"/>
    <w:link w:val="Heading3"/>
    <w:uiPriority w:val="9"/>
    <w:rsid w:val="009D29F0"/>
    <w:rPr>
      <w:rFonts w:ascii="Calibri" w:eastAsia="Calibri" w:hAnsi="Calibri" w:cs="Calibri"/>
      <w:color w:val="1F386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onder.cdc.gov/vaers.html"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nj.com/johnson-johnson-single-shot-covid-19-vaccine-candidate-unanimously-recommended-for-emergency-use-authorization-by-u-s-fda-advisory-committee"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1535</Words>
  <Characters>8750</Characters>
  <Application>Microsoft Office Word</Application>
  <DocSecurity>0</DocSecurity>
  <Lines>72</Lines>
  <Paragraphs>20</Paragraphs>
  <ScaleCrop>false</ScaleCrop>
  <Company/>
  <LinksUpToDate>false</LinksUpToDate>
  <CharactersWithSpaces>10265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Debby</dc:creator>
  <cp:keywords/>
  <dc:description/>
  <cp:lastModifiedBy>Julie Wentz</cp:lastModifiedBy>
  <cp:revision>2</cp:revision>
  <dcterms:created xsi:type="dcterms:W3CDTF">2021-09-02T19:36:00Z</dcterms:created>
  <dcterms:modified xsi:type="dcterms:W3CDTF">2021-09-02T19:36:00Z</dcterms:modified>
</cp:coreProperties>
</file>