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CA1" w:rsidRPr="00483B2E" w:rsidRDefault="00E81E79">
      <w:pPr>
        <w:rPr>
          <w:lang w:val="en-GB"/>
        </w:rPr>
      </w:pPr>
      <w:r w:rsidRPr="00483B2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7439025</wp:posOffset>
                </wp:positionV>
                <wp:extent cx="2364105" cy="461010"/>
                <wp:effectExtent l="0" t="0" r="17145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B2E" w:rsidRDefault="00483B2E" w:rsidP="00483B2E">
                            <w:pPr>
                              <w:jc w:val="center"/>
                            </w:pPr>
                            <w:r>
                              <w:t xml:space="preserve">Imprimer la </w:t>
                            </w:r>
                            <w:r w:rsidR="00192261">
                              <w:t xml:space="preserve">page suivante </w:t>
                            </w:r>
                            <w:r w:rsidR="00192261">
                              <w:br/>
                              <w:t>sur une feuille à</w:t>
                            </w:r>
                            <w:r>
                              <w:t xml:space="preserve"> étiquette</w:t>
                            </w:r>
                            <w:r w:rsidR="00192261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9.5pt;margin-top:585.75pt;width:186.15pt;height:36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" strokecolor="red">
                <v:textbox>
                  <w:txbxContent>
                    <w:p w:rsidR="00483B2E" w:rsidRDefault="00483B2E" w:rsidP="00483B2E">
                      <w:pPr>
                        <w:jc w:val="center"/>
                      </w:pPr>
                      <w:r>
                        <w:t xml:space="preserve">Imprimer la </w:t>
                      </w:r>
                      <w:r w:rsidR="00192261">
                        <w:t xml:space="preserve">page suivante </w:t>
                      </w:r>
                      <w:r w:rsidR="00192261">
                        <w:br/>
                        <w:t>sur une feuille à</w:t>
                      </w:r>
                      <w:r>
                        <w:t xml:space="preserve"> étiquette</w:t>
                      </w:r>
                      <w:r w:rsidR="00192261"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B2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68AC7F" wp14:editId="68AE4612">
                <wp:simplePos x="0" y="0"/>
                <wp:positionH relativeFrom="margin">
                  <wp:align>left</wp:align>
                </wp:positionH>
                <wp:positionV relativeFrom="paragraph">
                  <wp:posOffset>3290502</wp:posOffset>
                </wp:positionV>
                <wp:extent cx="4324865" cy="3557493"/>
                <wp:effectExtent l="0" t="0" r="0" b="5080"/>
                <wp:wrapNone/>
                <wp:docPr id="266" name="Google Shape;266;p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865" cy="3557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4CA1" w:rsidRPr="00483B2E" w:rsidRDefault="000D4CA1" w:rsidP="000D4CA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rPr>
                                <w:rFonts w:ascii="Arial" w:eastAsia="Arial" w:hAnsi="Arial" w:cs="Arial"/>
                              </w:rPr>
                            </w:pPr>
                            <w:r w:rsidRPr="00483B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La qualité du contenant</w:t>
                            </w:r>
                            <w:r w:rsidR="00483B2E" w:rsidRPr="00483B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 : un atout</w:t>
                            </w:r>
                            <w:r w:rsidR="00483B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!</w:t>
                            </w:r>
                            <w:r w:rsidRPr="00483B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483B2E" w:rsidRPr="00483B2E"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>U</w:t>
                            </w:r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ne des principales stratégies pour favoriser le taux</w:t>
                            </w:r>
                            <w:r w:rsidR="00E81E79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et la </w:t>
                            </w:r>
                            <w:proofErr w:type="spellStart"/>
                            <w:r w:rsidR="00E81E79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qualaté</w:t>
                            </w:r>
                            <w:proofErr w:type="spellEnd"/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de</w:t>
                            </w:r>
                            <w:r w:rsidR="00E81E79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s</w:t>
                            </w:r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réponse</w:t>
                            </w:r>
                            <w:r w:rsidR="00E81E79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>s</w:t>
                            </w:r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est la production d’un support</w:t>
                            </w:r>
                            <w:r w:rsidR="00483B2E"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plus personnalisé et attractif. </w:t>
                            </w:r>
                            <w:r w:rsidR="00483B2E" w:rsidRPr="001B57AF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483B2E" w:rsidRPr="00192261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CA"/>
                              </w:rPr>
                              <w:t>(</w:t>
                            </w:r>
                            <w:proofErr w:type="spellStart"/>
                            <w:r w:rsidR="00483B2E"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>Réf</w:t>
                            </w:r>
                            <w:proofErr w:type="spellEnd"/>
                            <w:r w:rsidR="00483B2E" w:rsidRPr="00483B2E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. Improving Survey Response Rates form Parent in School-Based Research Using a Multi-Level Approach, Elizabeth J. Schilpzand &amp; al. </w:t>
                            </w:r>
                            <w:r w:rsidR="00483B2E" w:rsidRPr="00192261">
                              <w:rPr>
                                <w:rFonts w:ascii="Arial" w:eastAsia="Arial" w:hAnsi="Arial" w:cs="Arial"/>
                                <w:i/>
                                <w:sz w:val="22"/>
                                <w:szCs w:val="22"/>
                              </w:rPr>
                              <w:t>PLOS ONE 2015)</w:t>
                            </w:r>
                          </w:p>
                          <w:p w:rsidR="00483B2E" w:rsidRPr="00483B2E" w:rsidRDefault="00483B2E" w:rsidP="000D4CA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483B2E" w:rsidRPr="00483B2E" w:rsidRDefault="00483B2E" w:rsidP="000D4CA1">
                            <w:pPr>
                              <w:pStyle w:val="NormalWeb"/>
                              <w:spacing w:before="160" w:beforeAutospacing="0" w:after="0" w:afterAutospacing="0" w:line="256" w:lineRule="auto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À cet égard, voici une proposition qui a été acceptée par les auteurs. </w:t>
                            </w:r>
                            <w:bookmarkEnd w:id="0"/>
                            <w:r w:rsidRPr="00483B2E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483B2E">
                              <w:rPr>
                                <w:rFonts w:ascii="Arial" w:eastAsia="Arial" w:hAnsi="Arial" w:cs="Arial"/>
                                <w:color w:val="BF8F00" w:themeColor="accent4" w:themeShade="BF"/>
                                <w:sz w:val="36"/>
                                <w:szCs w:val="36"/>
                              </w:rPr>
                              <w:t>Parce qu’une image vaut mille mots 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AC7F" id="Google Shape;266;p14" o:spid="_x0000_s1027" type="#_x0000_t202" style="position:absolute;margin-left:0;margin-top:259.1pt;width:340.55pt;height:280.1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" filled="f" stroked="f">
                <v:textbox inset="2.53958mm,1.2694mm,2.53958mm,1.2694mm">
                  <w:txbxContent>
                    <w:p w:rsidR="000D4CA1" w:rsidRPr="00483B2E" w:rsidRDefault="000D4CA1" w:rsidP="000D4CA1">
                      <w:pPr>
                        <w:pStyle w:val="NormalWeb"/>
                        <w:spacing w:before="160" w:beforeAutospacing="0" w:after="0" w:afterAutospacing="0" w:line="256" w:lineRule="auto"/>
                        <w:rPr>
                          <w:rFonts w:ascii="Arial" w:eastAsia="Arial" w:hAnsi="Arial" w:cs="Arial"/>
                        </w:rPr>
                      </w:pPr>
                      <w:r w:rsidRPr="00483B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La qualité du contenant</w:t>
                      </w:r>
                      <w:r w:rsidR="00483B2E" w:rsidRPr="00483B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 : un atout</w:t>
                      </w:r>
                      <w:r w:rsidR="00483B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!</w:t>
                      </w:r>
                      <w:r w:rsidRPr="00483B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br/>
                      </w:r>
                      <w:r w:rsidR="00483B2E" w:rsidRPr="00483B2E"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>U</w:t>
                      </w:r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ne des principales stratégies pour favoriser le taux</w:t>
                      </w:r>
                      <w:r w:rsidR="00E81E79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 et la </w:t>
                      </w:r>
                      <w:proofErr w:type="spellStart"/>
                      <w:r w:rsidR="00E81E79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qualaté</w:t>
                      </w:r>
                      <w:proofErr w:type="spellEnd"/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 de</w:t>
                      </w:r>
                      <w:r w:rsidR="00E81E79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s</w:t>
                      </w:r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 réponse</w:t>
                      </w:r>
                      <w:r w:rsidR="00E81E79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>s</w:t>
                      </w:r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 est la production d’un support</w:t>
                      </w:r>
                      <w:r w:rsidR="00483B2E"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 plus personnalisé et attractif. </w:t>
                      </w:r>
                      <w:r w:rsidR="00483B2E" w:rsidRPr="001B57AF"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483B2E" w:rsidRPr="00192261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CA"/>
                        </w:rPr>
                        <w:t>(</w:t>
                      </w:r>
                      <w:proofErr w:type="spellStart"/>
                      <w:r w:rsidR="00483B2E"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>Réf</w:t>
                      </w:r>
                      <w:proofErr w:type="spellEnd"/>
                      <w:r w:rsidR="00483B2E" w:rsidRPr="00483B2E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  <w:lang w:val="en-GB"/>
                        </w:rPr>
                        <w:t xml:space="preserve">. Improving Survey Response Rates form Parent in School-Based Research Using a Multi-Level Approach, Elizabeth J. Schilpzand &amp; al. </w:t>
                      </w:r>
                      <w:r w:rsidR="00483B2E" w:rsidRPr="00192261">
                        <w:rPr>
                          <w:rFonts w:ascii="Arial" w:eastAsia="Arial" w:hAnsi="Arial" w:cs="Arial"/>
                          <w:i/>
                          <w:sz w:val="22"/>
                          <w:szCs w:val="22"/>
                        </w:rPr>
                        <w:t>PLOS ONE 2015)</w:t>
                      </w:r>
                    </w:p>
                    <w:p w:rsidR="00483B2E" w:rsidRPr="00483B2E" w:rsidRDefault="00483B2E" w:rsidP="000D4CA1">
                      <w:pPr>
                        <w:pStyle w:val="NormalWeb"/>
                        <w:spacing w:before="160" w:beforeAutospacing="0" w:after="0" w:afterAutospacing="0" w:line="256" w:lineRule="auto"/>
                        <w:rPr>
                          <w:rFonts w:ascii="Arial" w:eastAsia="Arial" w:hAnsi="Arial" w:cs="Arial"/>
                        </w:rPr>
                      </w:pPr>
                    </w:p>
                    <w:p w:rsidR="00483B2E" w:rsidRPr="00483B2E" w:rsidRDefault="00483B2E" w:rsidP="000D4CA1">
                      <w:pPr>
                        <w:pStyle w:val="NormalWeb"/>
                        <w:spacing w:before="160" w:beforeAutospacing="0" w:after="0" w:afterAutospacing="0" w:line="256" w:lineRule="auto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À cet égard, voici une proposition qui a été acceptée par les auteurs. </w:t>
                      </w:r>
                      <w:bookmarkEnd w:id="1"/>
                      <w:r w:rsidRPr="00483B2E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483B2E">
                        <w:rPr>
                          <w:rFonts w:ascii="Arial" w:eastAsia="Arial" w:hAnsi="Arial" w:cs="Arial"/>
                          <w:color w:val="BF8F00" w:themeColor="accent4" w:themeShade="BF"/>
                          <w:sz w:val="36"/>
                          <w:szCs w:val="36"/>
                        </w:rPr>
                        <w:t>Parce qu’une image vaut mille mots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B2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1793017</wp:posOffset>
                </wp:positionH>
                <wp:positionV relativeFrom="paragraph">
                  <wp:posOffset>8142588</wp:posOffset>
                </wp:positionV>
                <wp:extent cx="484632" cy="978408"/>
                <wp:effectExtent l="19050" t="0" r="10795" b="31750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62D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3" o:spid="_x0000_s1026" type="#_x0000_t67" style="position:absolute;margin-left:141.2pt;margin-top:641.15pt;width:38.15pt;height:7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" adj="16250" fillcolor="red" strokecolor="black [3213]" strokeweight="1pt"/>
            </w:pict>
          </mc:Fallback>
        </mc:AlternateContent>
      </w:r>
      <w:r w:rsidR="00483B2E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3356576</wp:posOffset>
            </wp:positionV>
            <wp:extent cx="3275263" cy="4366054"/>
            <wp:effectExtent l="0" t="0" r="190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63" cy="43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A1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-283673</wp:posOffset>
            </wp:positionV>
            <wp:extent cx="4473146" cy="3355144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46" cy="33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A1" w:rsidRPr="00483B2E">
        <w:rPr>
          <w:lang w:val="en-GB"/>
        </w:rPr>
        <w:br w:type="page"/>
      </w:r>
    </w:p>
    <w:p w:rsidR="000D4CA1" w:rsidRPr="00483B2E" w:rsidRDefault="000D4CA1">
      <w:pPr>
        <w:rPr>
          <w:lang w:val="en-GB"/>
        </w:rPr>
      </w:pPr>
    </w:p>
    <w:tbl>
      <w:tblPr>
        <w:tblStyle w:val="Grilledutableau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270"/>
        <w:gridCol w:w="5760"/>
      </w:tblGrid>
      <w:tr w:rsidR="006B77E0" w:rsidRPr="00483B2E">
        <w:trPr>
          <w:cantSplit/>
          <w:trHeight w:hRule="exact" w:val="2880"/>
        </w:trPr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-3091</wp:posOffset>
                  </wp:positionH>
                  <wp:positionV relativeFrom="paragraph">
                    <wp:posOffset>9939</wp:posOffset>
                  </wp:positionV>
                  <wp:extent cx="3626816" cy="179881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</w:p>
        </w:tc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0" locked="0" layoutInCell="1" allowOverlap="1" wp14:anchorId="73E1E19C" wp14:editId="3B9919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7E0" w:rsidRPr="00483B2E">
        <w:trPr>
          <w:cantSplit/>
          <w:trHeight w:hRule="exact" w:val="2880"/>
        </w:trPr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73E1E19C" wp14:editId="3B9919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</w:p>
        </w:tc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73E1E19C" wp14:editId="3B9919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7E0" w:rsidRPr="00483B2E">
        <w:trPr>
          <w:cantSplit/>
          <w:trHeight w:hRule="exact" w:val="2880"/>
        </w:trPr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0" locked="0" layoutInCell="1" allowOverlap="1" wp14:anchorId="73E1E19C" wp14:editId="3B9919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</w:p>
        </w:tc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480" behindDoc="0" locked="0" layoutInCell="1" allowOverlap="1" wp14:anchorId="73E1E19C" wp14:editId="3B9919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7E0" w:rsidRPr="00483B2E">
        <w:trPr>
          <w:cantSplit/>
          <w:trHeight w:hRule="exact" w:val="2880"/>
        </w:trPr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73E1E19C" wp14:editId="3B9919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</w:p>
        </w:tc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2576" behindDoc="0" locked="0" layoutInCell="1" allowOverlap="1" wp14:anchorId="73E1E19C" wp14:editId="3B99192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7E0" w:rsidRPr="00483B2E">
        <w:trPr>
          <w:cantSplit/>
          <w:trHeight w:hRule="exact" w:val="2880"/>
        </w:trPr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73E1E19C" wp14:editId="3B9919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3626816" cy="179881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58" cy="18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</w:p>
        </w:tc>
        <w:tc>
          <w:tcPr>
            <w:tcW w:w="5760" w:type="dxa"/>
          </w:tcPr>
          <w:p w:rsidR="006B77E0" w:rsidRPr="00483B2E" w:rsidRDefault="006B77E0" w:rsidP="006B77E0">
            <w:pPr>
              <w:ind w:left="144" w:right="144"/>
              <w:rPr>
                <w:lang w:val="en-GB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4624" behindDoc="0" locked="0" layoutInCell="1" allowOverlap="1" wp14:anchorId="73E1E19C" wp14:editId="3B991927">
                  <wp:simplePos x="0" y="0"/>
                  <wp:positionH relativeFrom="column">
                    <wp:posOffset>-13114</wp:posOffset>
                  </wp:positionH>
                  <wp:positionV relativeFrom="paragraph">
                    <wp:posOffset>-5494</wp:posOffset>
                  </wp:positionV>
                  <wp:extent cx="3626816" cy="179881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816" cy="179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B77E0" w:rsidRPr="00483B2E" w:rsidRDefault="006B77E0" w:rsidP="006B77E0">
      <w:pPr>
        <w:ind w:left="144" w:right="144"/>
        <w:rPr>
          <w:vanish/>
          <w:lang w:val="en-GB"/>
        </w:rPr>
      </w:pPr>
    </w:p>
    <w:sectPr w:rsidR="006B77E0" w:rsidRPr="00483B2E" w:rsidSect="006B77E0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E0"/>
    <w:rsid w:val="000D4CA1"/>
    <w:rsid w:val="00192261"/>
    <w:rsid w:val="001B57AF"/>
    <w:rsid w:val="002361FB"/>
    <w:rsid w:val="00483B2E"/>
    <w:rsid w:val="006B77E0"/>
    <w:rsid w:val="00967490"/>
    <w:rsid w:val="00E8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17087"/>
  <w15:chartTrackingRefBased/>
  <w15:docId w15:val="{2E51E42D-5D72-4A3A-A574-F5E1F09D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B7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4C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Couture</dc:creator>
  <cp:keywords/>
  <dc:description/>
  <cp:lastModifiedBy>Eric Morasse</cp:lastModifiedBy>
  <cp:revision>4</cp:revision>
  <dcterms:created xsi:type="dcterms:W3CDTF">2023-09-26T01:23:00Z</dcterms:created>
  <dcterms:modified xsi:type="dcterms:W3CDTF">2023-09-28T02:04:00Z</dcterms:modified>
</cp:coreProperties>
</file>