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1E54" w14:textId="55870ED5" w:rsidR="004C6956" w:rsidRPr="001962D6" w:rsidRDefault="00A90546" w:rsidP="00D6122A">
      <w:pPr>
        <w:jc w:val="center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A</w:t>
      </w:r>
      <w:r w:rsidRPr="00A90546">
        <w:rPr>
          <w:b/>
          <w:sz w:val="32"/>
          <w:szCs w:val="32"/>
          <w:lang w:val="en-CA"/>
        </w:rPr>
        <w:t>ppendix</w:t>
      </w:r>
      <w:r>
        <w:rPr>
          <w:b/>
          <w:sz w:val="32"/>
          <w:szCs w:val="32"/>
          <w:lang w:val="en-CA"/>
        </w:rPr>
        <w:t xml:space="preserve"> </w:t>
      </w:r>
      <w:r w:rsidR="002E619A" w:rsidRPr="001962D6">
        <w:rPr>
          <w:b/>
          <w:sz w:val="32"/>
          <w:szCs w:val="32"/>
          <w:lang w:val="en-CA"/>
        </w:rPr>
        <w:t>2:</w:t>
      </w:r>
      <w:r w:rsidR="004C6956" w:rsidRPr="001962D6">
        <w:rPr>
          <w:b/>
          <w:sz w:val="32"/>
          <w:szCs w:val="32"/>
          <w:lang w:val="en-CA"/>
        </w:rPr>
        <w:t xml:space="preserve"> </w:t>
      </w:r>
      <w:r w:rsidR="00B23563" w:rsidRPr="001962D6">
        <w:rPr>
          <w:b/>
          <w:sz w:val="32"/>
          <w:szCs w:val="32"/>
          <w:lang w:val="en-CA"/>
        </w:rPr>
        <w:t>report template</w:t>
      </w:r>
      <w:r w:rsidR="004C6956" w:rsidRPr="001962D6">
        <w:rPr>
          <w:b/>
          <w:sz w:val="32"/>
          <w:szCs w:val="32"/>
          <w:lang w:val="en-CA"/>
        </w:rPr>
        <w:br/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845"/>
        <w:gridCol w:w="2669"/>
        <w:gridCol w:w="2670"/>
        <w:gridCol w:w="2670"/>
      </w:tblGrid>
      <w:tr w:rsidR="004C6956" w:rsidRPr="007A1216" w14:paraId="0B7650EC" w14:textId="77777777" w:rsidTr="00545014">
        <w:tc>
          <w:tcPr>
            <w:tcW w:w="2845" w:type="dxa"/>
          </w:tcPr>
          <w:p w14:paraId="0BE220EF" w14:textId="26B7DF67" w:rsidR="004C6956" w:rsidRPr="00F22A3C" w:rsidRDefault="00D6122A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ACTIVITY OF DAILY LIVING  (ADL</w:t>
            </w:r>
            <w:r w:rsidR="004C6956" w:rsidRPr="00F22A3C">
              <w:rPr>
                <w:rFonts w:ascii="Arial Narrow" w:eastAsia="Times New Roman" w:hAnsi="Arial Narrow"/>
                <w:b/>
                <w:lang w:val="en-CA"/>
              </w:rPr>
              <w:t>)</w:t>
            </w:r>
          </w:p>
        </w:tc>
        <w:tc>
          <w:tcPr>
            <w:tcW w:w="2669" w:type="dxa"/>
          </w:tcPr>
          <w:p w14:paraId="7D162EF0" w14:textId="6BC40475" w:rsidR="004C6956" w:rsidRPr="00F22A3C" w:rsidRDefault="00D6122A" w:rsidP="007A1216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PARTICIPATION</w:t>
            </w:r>
          </w:p>
          <w:p w14:paraId="45ABF5DD" w14:textId="77777777" w:rsidR="00974366" w:rsidRDefault="00974366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</w:p>
          <w:p w14:paraId="57139D47" w14:textId="423CC5D9" w:rsidR="004C6956" w:rsidRPr="00F22A3C" w:rsidRDefault="00D6122A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1 : regularly</w:t>
            </w:r>
          </w:p>
          <w:p w14:paraId="2685A2CF" w14:textId="258EA8AA" w:rsidR="004C6956" w:rsidRPr="00F22A3C" w:rsidRDefault="004C6956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2 :</w:t>
            </w:r>
            <w:r w:rsidR="00D6122A" w:rsidRPr="00F22A3C">
              <w:rPr>
                <w:rFonts w:asciiTheme="majorHAnsi" w:hAnsiTheme="majorHAnsi"/>
                <w:sz w:val="18"/>
                <w:szCs w:val="18"/>
                <w:lang w:val="en-CA"/>
              </w:rPr>
              <w:t xml:space="preserve">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sometimes</w:t>
            </w:r>
          </w:p>
          <w:p w14:paraId="6FC395E5" w14:textId="7C42276E" w:rsidR="004C6956" w:rsidRPr="00F22A3C" w:rsidRDefault="00D6122A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3 : seldom </w:t>
            </w:r>
          </w:p>
          <w:p w14:paraId="3D5A62F5" w14:textId="117D749E" w:rsidR="004C6956" w:rsidRPr="00F22A3C" w:rsidRDefault="004C6956" w:rsidP="00D6122A">
            <w:pPr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4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not yet / never</w:t>
            </w:r>
          </w:p>
        </w:tc>
        <w:tc>
          <w:tcPr>
            <w:tcW w:w="2670" w:type="dxa"/>
          </w:tcPr>
          <w:p w14:paraId="4F933914" w14:textId="336A0334" w:rsidR="004C6956" w:rsidRPr="00F22A3C" w:rsidRDefault="00D6122A" w:rsidP="007A1216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QUALITY</w:t>
            </w:r>
            <w:r w:rsidR="004C6956" w:rsidRPr="00F22A3C">
              <w:rPr>
                <w:rFonts w:ascii="Arial Narrow" w:eastAsia="Times New Roman" w:hAnsi="Arial Narrow"/>
                <w:b/>
                <w:lang w:val="en-CA"/>
              </w:rPr>
              <w:t xml:space="preserve">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OF PERFORMANCE</w:t>
            </w:r>
          </w:p>
          <w:p w14:paraId="5E019991" w14:textId="2D546143" w:rsidR="004C6956" w:rsidRPr="00F22A3C" w:rsidRDefault="004C6956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1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well</w:t>
            </w:r>
          </w:p>
          <w:p w14:paraId="7E6D3FB1" w14:textId="47F9BD6F" w:rsidR="004C6956" w:rsidRPr="00F22A3C" w:rsidRDefault="004C6956" w:rsidP="00545014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2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sometimes well and at other times not as well</w:t>
            </w:r>
          </w:p>
          <w:p w14:paraId="40315858" w14:textId="6B2CDB12" w:rsidR="004C6956" w:rsidRPr="00F22A3C" w:rsidRDefault="004C6956" w:rsidP="00D6122A">
            <w:pPr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3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not very well (or badly) most of the time</w:t>
            </w:r>
          </w:p>
        </w:tc>
        <w:tc>
          <w:tcPr>
            <w:tcW w:w="2670" w:type="dxa"/>
          </w:tcPr>
          <w:p w14:paraId="4017094D" w14:textId="382D2104" w:rsidR="004C6956" w:rsidRPr="00F22A3C" w:rsidRDefault="00D6122A" w:rsidP="007A1216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LEARNING</w:t>
            </w:r>
          </w:p>
          <w:p w14:paraId="12867699" w14:textId="77777777" w:rsidR="00974366" w:rsidRDefault="00974366" w:rsidP="00D6122A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</w:p>
          <w:p w14:paraId="4ECCA6F0" w14:textId="307EFB96" w:rsidR="004C6956" w:rsidRPr="00F22A3C" w:rsidRDefault="004C6956" w:rsidP="00D6122A">
            <w:pPr>
              <w:rPr>
                <w:rFonts w:ascii="Arial Narrow" w:eastAsia="Times New Roman" w:hAnsi="Arial Narrow"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O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is not taking longer to learn</w:t>
            </w:r>
          </w:p>
          <w:p w14:paraId="1C2D2878" w14:textId="7B7C5E96" w:rsidR="004C6956" w:rsidRPr="00F22A3C" w:rsidRDefault="00F15888" w:rsidP="00D6122A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 </w:t>
            </w:r>
            <w:r w:rsidR="004C6956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 xml:space="preserve">1 : </w:t>
            </w:r>
            <w:r w:rsidR="00D6122A" w:rsidRPr="00F22A3C">
              <w:rPr>
                <w:rFonts w:ascii="Arial Narrow" w:eastAsia="Times New Roman" w:hAnsi="Arial Narrow"/>
                <w:sz w:val="18"/>
                <w:szCs w:val="18"/>
                <w:lang w:val="en-CA"/>
              </w:rPr>
              <w:t>is taking or has taken longer to learn this skill than his/her age peers</w:t>
            </w:r>
          </w:p>
        </w:tc>
      </w:tr>
      <w:tr w:rsidR="004C6956" w:rsidRPr="00F22A3C" w14:paraId="5C4A5364" w14:textId="77777777" w:rsidTr="00CF3F59">
        <w:tc>
          <w:tcPr>
            <w:tcW w:w="2845" w:type="dxa"/>
            <w:shd w:val="clear" w:color="auto" w:fill="FFFFFF" w:themeFill="background1"/>
          </w:tcPr>
          <w:p w14:paraId="550B3298" w14:textId="4BD37D78" w:rsidR="004C6956" w:rsidRPr="00F22A3C" w:rsidRDefault="004C6956" w:rsidP="000F3C46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1. </w:t>
            </w:r>
            <w:r w:rsidR="000F3C46" w:rsidRPr="00F22A3C">
              <w:rPr>
                <w:rFonts w:ascii="Arial Narrow" w:eastAsia="Times New Roman" w:hAnsi="Arial Narrow"/>
                <w:lang w:val="en-CA"/>
              </w:rPr>
              <w:t>Buttering a sandwich</w:t>
            </w:r>
          </w:p>
        </w:tc>
        <w:tc>
          <w:tcPr>
            <w:tcW w:w="2669" w:type="dxa"/>
          </w:tcPr>
          <w:p w14:paraId="29A0C84A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83074E9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601C0B3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2B48EA57" w14:textId="77777777" w:rsidTr="004C6956">
        <w:tc>
          <w:tcPr>
            <w:tcW w:w="2845" w:type="dxa"/>
            <w:shd w:val="clear" w:color="auto" w:fill="auto"/>
          </w:tcPr>
          <w:p w14:paraId="2A6DFE4B" w14:textId="3413517D" w:rsidR="004C6956" w:rsidRPr="00F22A3C" w:rsidRDefault="004C6956" w:rsidP="00F158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2. </w:t>
            </w:r>
            <w:r w:rsidR="00F15888" w:rsidRPr="00F22A3C">
              <w:rPr>
                <w:rFonts w:ascii="Arial Narrow" w:eastAsia="Times New Roman" w:hAnsi="Arial Narrow"/>
                <w:lang w:val="en-CA"/>
              </w:rPr>
              <w:t>Cutting a sandwich</w:t>
            </w:r>
          </w:p>
        </w:tc>
        <w:tc>
          <w:tcPr>
            <w:tcW w:w="2669" w:type="dxa"/>
          </w:tcPr>
          <w:p w14:paraId="58C14A5A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A4E470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806787A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2F60248B" w14:textId="77777777" w:rsidTr="00545014">
        <w:tc>
          <w:tcPr>
            <w:tcW w:w="2845" w:type="dxa"/>
          </w:tcPr>
          <w:p w14:paraId="2752D590" w14:textId="36DFAD81" w:rsidR="004C6956" w:rsidRPr="00F22A3C" w:rsidRDefault="00F158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3. Pouring juice</w:t>
            </w:r>
          </w:p>
        </w:tc>
        <w:tc>
          <w:tcPr>
            <w:tcW w:w="2669" w:type="dxa"/>
          </w:tcPr>
          <w:p w14:paraId="2FD7B38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10E2C9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7D05BD8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34A74BA1" w14:textId="77777777" w:rsidTr="00545014">
        <w:tc>
          <w:tcPr>
            <w:tcW w:w="2845" w:type="dxa"/>
          </w:tcPr>
          <w:p w14:paraId="1666BAE2" w14:textId="7615E4F4" w:rsidR="004C6956" w:rsidRPr="00F22A3C" w:rsidRDefault="004C6956" w:rsidP="00F158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4. </w:t>
            </w:r>
            <w:r w:rsidR="00F15888" w:rsidRPr="00F22A3C">
              <w:rPr>
                <w:rFonts w:ascii="Arial Narrow" w:eastAsia="Times New Roman" w:hAnsi="Arial Narrow"/>
                <w:lang w:val="en-CA"/>
              </w:rPr>
              <w:t>Opening a wrapper/package</w:t>
            </w:r>
          </w:p>
        </w:tc>
        <w:tc>
          <w:tcPr>
            <w:tcW w:w="2669" w:type="dxa"/>
          </w:tcPr>
          <w:p w14:paraId="7E1C2BC7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9C87847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3ABB0B2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6F7CAF97" w14:textId="77777777" w:rsidTr="00545014">
        <w:tc>
          <w:tcPr>
            <w:tcW w:w="2845" w:type="dxa"/>
          </w:tcPr>
          <w:p w14:paraId="110D3A61" w14:textId="7D6C3A38" w:rsidR="004C6956" w:rsidRPr="00F22A3C" w:rsidRDefault="00F158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5. Eating soup with a spoon</w:t>
            </w:r>
          </w:p>
        </w:tc>
        <w:tc>
          <w:tcPr>
            <w:tcW w:w="2669" w:type="dxa"/>
          </w:tcPr>
          <w:p w14:paraId="43855B6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6E0F5E4B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5EA15D14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1430A25F" w14:textId="77777777" w:rsidTr="00545014">
        <w:tc>
          <w:tcPr>
            <w:tcW w:w="10854" w:type="dxa"/>
            <w:gridSpan w:val="4"/>
          </w:tcPr>
          <w:p w14:paraId="4A31892A" w14:textId="25A85B4B" w:rsidR="004C6956" w:rsidRPr="00F22A3C" w:rsidRDefault="00F15888" w:rsidP="00F158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Other difficult tasks </w:t>
            </w:r>
            <w:r w:rsidR="0092402A" w:rsidRPr="00716D35">
              <w:rPr>
                <w:rFonts w:ascii="Verdana" w:hAnsi="Verdana"/>
                <w:sz w:val="18"/>
                <w:szCs w:val="18"/>
                <w:lang w:val="en-GB"/>
              </w:rPr>
              <w:t xml:space="preserve">related to </w:t>
            </w:r>
            <w:r w:rsidR="0092402A" w:rsidRPr="0092402A">
              <w:rPr>
                <w:rFonts w:ascii="Verdana" w:hAnsi="Verdana"/>
                <w:sz w:val="18"/>
                <w:szCs w:val="18"/>
                <w:lang w:val="en-GB"/>
              </w:rPr>
              <w:t>meals</w:t>
            </w:r>
            <w:r w:rsidR="0092402A">
              <w:rPr>
                <w:rFonts w:ascii="Verdana" w:hAnsi="Verdana"/>
                <w:sz w:val="18"/>
                <w:szCs w:val="18"/>
                <w:lang w:val="en-GB"/>
              </w:rPr>
              <w:t xml:space="preserve">: </w:t>
            </w:r>
          </w:p>
          <w:p w14:paraId="6505378A" w14:textId="069CD8B0" w:rsidR="00F15888" w:rsidRPr="00F22A3C" w:rsidRDefault="00F15888" w:rsidP="00F15888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6C119352" w14:textId="77777777" w:rsidTr="00545014">
        <w:tc>
          <w:tcPr>
            <w:tcW w:w="2845" w:type="dxa"/>
          </w:tcPr>
          <w:p w14:paraId="28D1C5F1" w14:textId="746DDA2D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6. </w:t>
            </w:r>
            <w:r w:rsidR="00F15888" w:rsidRPr="00F22A3C">
              <w:rPr>
                <w:rFonts w:ascii="Arial Narrow" w:eastAsia="Times New Roman" w:hAnsi="Arial Narrow"/>
                <w:lang w:val="en-CA"/>
              </w:rPr>
              <w:t>Washing hands</w:t>
            </w:r>
          </w:p>
        </w:tc>
        <w:tc>
          <w:tcPr>
            <w:tcW w:w="2669" w:type="dxa"/>
          </w:tcPr>
          <w:p w14:paraId="12A38792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694976D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D81EA98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0B04756F" w14:textId="77777777" w:rsidTr="00545014">
        <w:tc>
          <w:tcPr>
            <w:tcW w:w="2845" w:type="dxa"/>
          </w:tcPr>
          <w:p w14:paraId="794DA347" w14:textId="2733A7B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7. </w:t>
            </w:r>
            <w:r w:rsidR="00F15888" w:rsidRPr="00F22A3C">
              <w:rPr>
                <w:rFonts w:ascii="Arial Narrow" w:eastAsia="Times New Roman" w:hAnsi="Arial Narrow"/>
                <w:lang w:val="en-CA"/>
              </w:rPr>
              <w:t>Drying oneself after a shower or bath</w:t>
            </w:r>
          </w:p>
        </w:tc>
        <w:tc>
          <w:tcPr>
            <w:tcW w:w="2669" w:type="dxa"/>
          </w:tcPr>
          <w:p w14:paraId="327DC99D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EAC5864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54C7AB53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1A7F12A0" w14:textId="77777777" w:rsidTr="00545014">
        <w:tc>
          <w:tcPr>
            <w:tcW w:w="2845" w:type="dxa"/>
          </w:tcPr>
          <w:p w14:paraId="4519D47A" w14:textId="0C6DE2FF" w:rsidR="004C6956" w:rsidRPr="00F22A3C" w:rsidRDefault="00F158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8. Brushing teeth</w:t>
            </w:r>
          </w:p>
        </w:tc>
        <w:tc>
          <w:tcPr>
            <w:tcW w:w="2669" w:type="dxa"/>
          </w:tcPr>
          <w:p w14:paraId="0AF92C28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41FBA39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037DF52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22F21E9C" w14:textId="77777777" w:rsidTr="00545014">
        <w:tc>
          <w:tcPr>
            <w:tcW w:w="10854" w:type="dxa"/>
            <w:gridSpan w:val="4"/>
          </w:tcPr>
          <w:p w14:paraId="0B79592C" w14:textId="77299C68" w:rsidR="004C6956" w:rsidRPr="00F22A3C" w:rsidRDefault="00F15888" w:rsidP="00F158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Other difficult tasks </w:t>
            </w:r>
            <w:r w:rsidR="0092402A" w:rsidRPr="00716D35">
              <w:rPr>
                <w:rFonts w:ascii="Verdana" w:hAnsi="Verdana"/>
                <w:sz w:val="18"/>
                <w:szCs w:val="18"/>
                <w:lang w:val="en-GB"/>
              </w:rPr>
              <w:t>related to</w:t>
            </w:r>
            <w:r w:rsidR="0092402A" w:rsidRPr="0092402A">
              <w:rPr>
                <w:rFonts w:ascii="Verdana" w:hAnsi="Verdana"/>
                <w:sz w:val="18"/>
                <w:szCs w:val="18"/>
                <w:lang w:val="en-GB"/>
              </w:rPr>
              <w:t xml:space="preserve"> hygiene</w:t>
            </w:r>
            <w:r w:rsidR="0092402A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76DD4D79" w14:textId="259620E9" w:rsidR="00F15888" w:rsidRPr="00F22A3C" w:rsidRDefault="00F15888" w:rsidP="00F15888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6B50132D" w14:textId="77777777" w:rsidTr="00545014">
        <w:tc>
          <w:tcPr>
            <w:tcW w:w="2845" w:type="dxa"/>
          </w:tcPr>
          <w:p w14:paraId="3D8CFFB1" w14:textId="76EAC2E9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9. </w:t>
            </w:r>
            <w:r w:rsidR="00F15888" w:rsidRPr="00F22A3C">
              <w:rPr>
                <w:rFonts w:ascii="Arial Narrow" w:eastAsia="Times New Roman" w:hAnsi="Arial Narrow"/>
                <w:lang w:val="en-CA"/>
              </w:rPr>
              <w:t>Handling a key</w:t>
            </w:r>
          </w:p>
        </w:tc>
        <w:tc>
          <w:tcPr>
            <w:tcW w:w="2669" w:type="dxa"/>
          </w:tcPr>
          <w:p w14:paraId="653A0BE8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EE79E9E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6BCFD5A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49D8C90E" w14:textId="77777777" w:rsidTr="00545014">
        <w:tc>
          <w:tcPr>
            <w:tcW w:w="10854" w:type="dxa"/>
            <w:gridSpan w:val="4"/>
          </w:tcPr>
          <w:p w14:paraId="53FA0CD5" w14:textId="77777777" w:rsidR="004C6956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Other difficult tasks related to household responsibilities:</w:t>
            </w:r>
          </w:p>
          <w:p w14:paraId="6820B551" w14:textId="0B5B989A" w:rsidR="00A8267B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367BAC90" w14:textId="77777777" w:rsidTr="00545014">
        <w:tc>
          <w:tcPr>
            <w:tcW w:w="2845" w:type="dxa"/>
          </w:tcPr>
          <w:p w14:paraId="1CA5F5C1" w14:textId="31837CE3" w:rsidR="004C6956" w:rsidRPr="00F22A3C" w:rsidRDefault="00F158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10. Putting on socks</w:t>
            </w:r>
          </w:p>
        </w:tc>
        <w:tc>
          <w:tcPr>
            <w:tcW w:w="2669" w:type="dxa"/>
          </w:tcPr>
          <w:p w14:paraId="25D1B48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907302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3CE255A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59156047" w14:textId="77777777" w:rsidTr="00545014">
        <w:tc>
          <w:tcPr>
            <w:tcW w:w="10854" w:type="dxa"/>
            <w:gridSpan w:val="4"/>
          </w:tcPr>
          <w:p w14:paraId="523B4B8B" w14:textId="575B8C74" w:rsidR="00A8267B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Other difficult tasks </w:t>
            </w:r>
            <w:r w:rsidR="0092402A" w:rsidRPr="00716D35">
              <w:rPr>
                <w:rFonts w:ascii="Verdana" w:hAnsi="Verdana"/>
                <w:sz w:val="18"/>
                <w:szCs w:val="18"/>
                <w:lang w:val="en-GB"/>
              </w:rPr>
              <w:t xml:space="preserve">related to </w:t>
            </w:r>
            <w:r w:rsidR="0092402A" w:rsidRPr="0092402A">
              <w:rPr>
                <w:rFonts w:ascii="Verdana" w:hAnsi="Verdana"/>
                <w:sz w:val="18"/>
                <w:szCs w:val="18"/>
                <w:lang w:val="en-GB"/>
              </w:rPr>
              <w:t>dressing</w:t>
            </w:r>
            <w:r w:rsidRPr="00F22A3C">
              <w:rPr>
                <w:rFonts w:ascii="Arial Narrow" w:eastAsia="Times New Roman" w:hAnsi="Arial Narrow"/>
                <w:lang w:val="en-CA"/>
              </w:rPr>
              <w:t>:</w:t>
            </w:r>
          </w:p>
          <w:p w14:paraId="788673CC" w14:textId="346A907B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553CB25D" w14:textId="77777777" w:rsidTr="00545014">
        <w:tc>
          <w:tcPr>
            <w:tcW w:w="2845" w:type="dxa"/>
          </w:tcPr>
          <w:p w14:paraId="241B77B6" w14:textId="0D2A381E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11. </w:t>
            </w:r>
            <w:r w:rsidR="002E619A" w:rsidRPr="00F22A3C">
              <w:rPr>
                <w:rFonts w:ascii="Arial Narrow" w:eastAsia="Times New Roman" w:hAnsi="Arial Narrow"/>
                <w:lang w:val="en-CA"/>
              </w:rPr>
              <w:t>Writing</w:t>
            </w:r>
          </w:p>
        </w:tc>
        <w:tc>
          <w:tcPr>
            <w:tcW w:w="2669" w:type="dxa"/>
          </w:tcPr>
          <w:p w14:paraId="4CCC3484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51079D0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C1FA654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1F533239" w14:textId="77777777" w:rsidTr="00545014">
        <w:tc>
          <w:tcPr>
            <w:tcW w:w="2845" w:type="dxa"/>
          </w:tcPr>
          <w:p w14:paraId="14938F6D" w14:textId="6CBC491A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12.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Gluing paper</w:t>
            </w:r>
          </w:p>
        </w:tc>
        <w:tc>
          <w:tcPr>
            <w:tcW w:w="2669" w:type="dxa"/>
          </w:tcPr>
          <w:p w14:paraId="7BF202D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E62EAF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3DBB8F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0E30FE0D" w14:textId="77777777" w:rsidTr="00545014">
        <w:tc>
          <w:tcPr>
            <w:tcW w:w="2845" w:type="dxa"/>
          </w:tcPr>
          <w:p w14:paraId="55BA766B" w14:textId="619CE1E7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13.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Folding paper sheets/slips</w:t>
            </w:r>
          </w:p>
        </w:tc>
        <w:tc>
          <w:tcPr>
            <w:tcW w:w="2669" w:type="dxa"/>
          </w:tcPr>
          <w:p w14:paraId="6D5DCC2C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426EA40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996831F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647D7DFA" w14:textId="77777777" w:rsidTr="00545014">
        <w:tc>
          <w:tcPr>
            <w:tcW w:w="2845" w:type="dxa"/>
          </w:tcPr>
          <w:p w14:paraId="088EFEA2" w14:textId="77833D2E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14.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Colouring</w:t>
            </w:r>
          </w:p>
        </w:tc>
        <w:tc>
          <w:tcPr>
            <w:tcW w:w="2669" w:type="dxa"/>
          </w:tcPr>
          <w:p w14:paraId="70CB5262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4324690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66DDC28D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4FE22EAF" w14:textId="77777777" w:rsidTr="00545014">
        <w:tc>
          <w:tcPr>
            <w:tcW w:w="2845" w:type="dxa"/>
          </w:tcPr>
          <w:p w14:paraId="3D56C918" w14:textId="64EC0F56" w:rsidR="004C6956" w:rsidRPr="00F22A3C" w:rsidRDefault="00A8267B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15. Cutting paper using scissors</w:t>
            </w:r>
          </w:p>
        </w:tc>
        <w:tc>
          <w:tcPr>
            <w:tcW w:w="2669" w:type="dxa"/>
          </w:tcPr>
          <w:p w14:paraId="456D7F6D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4BE4D0B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639E6DAB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7175B56D" w14:textId="77777777" w:rsidTr="00545014">
        <w:tc>
          <w:tcPr>
            <w:tcW w:w="10854" w:type="dxa"/>
            <w:gridSpan w:val="4"/>
          </w:tcPr>
          <w:p w14:paraId="10E91E32" w14:textId="0C48D86A" w:rsidR="004C6956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Other difficult</w:t>
            </w:r>
            <w:r w:rsidR="00635F90">
              <w:rPr>
                <w:rFonts w:ascii="Arial Narrow" w:eastAsia="Times New Roman" w:hAnsi="Arial Narrow"/>
                <w:lang w:val="en-CA"/>
              </w:rPr>
              <w:t xml:space="preserve"> tasks </w:t>
            </w:r>
            <w:r w:rsidR="00861DD8">
              <w:rPr>
                <w:rFonts w:ascii="Arial Narrow" w:eastAsia="Times New Roman" w:hAnsi="Arial Narrow"/>
                <w:lang w:val="en-CA"/>
              </w:rPr>
              <w:t>related</w:t>
            </w:r>
            <w:r w:rsidR="00635F90">
              <w:rPr>
                <w:rFonts w:ascii="Arial Narrow" w:eastAsia="Times New Roman" w:hAnsi="Arial Narrow"/>
                <w:lang w:val="en-CA"/>
              </w:rPr>
              <w:t xml:space="preserve"> to school</w:t>
            </w:r>
            <w:r w:rsidRPr="00F22A3C">
              <w:rPr>
                <w:rFonts w:ascii="Arial Narrow" w:eastAsia="Times New Roman" w:hAnsi="Arial Narrow"/>
                <w:lang w:val="en-CA"/>
              </w:rPr>
              <w:t>:</w:t>
            </w:r>
          </w:p>
          <w:p w14:paraId="4BA41991" w14:textId="08507C2E" w:rsidR="004D1988" w:rsidRPr="00F22A3C" w:rsidRDefault="004D1988" w:rsidP="00A8267B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064EB29D" w14:textId="77777777" w:rsidTr="00545014">
        <w:tc>
          <w:tcPr>
            <w:tcW w:w="2845" w:type="dxa"/>
          </w:tcPr>
          <w:p w14:paraId="4BBE0A10" w14:textId="6D9B8A44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16.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Lego building</w:t>
            </w:r>
          </w:p>
        </w:tc>
        <w:tc>
          <w:tcPr>
            <w:tcW w:w="2669" w:type="dxa"/>
          </w:tcPr>
          <w:p w14:paraId="5494DE34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6E1D5B49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743FD0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58766607" w14:textId="77777777" w:rsidTr="00545014">
        <w:tc>
          <w:tcPr>
            <w:tcW w:w="2845" w:type="dxa"/>
          </w:tcPr>
          <w:p w14:paraId="1426E603" w14:textId="7301881C" w:rsidR="004C6956" w:rsidRPr="00F22A3C" w:rsidRDefault="004C6956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17.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Moving pawns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</w:t>
            </w:r>
          </w:p>
        </w:tc>
        <w:tc>
          <w:tcPr>
            <w:tcW w:w="2669" w:type="dxa"/>
          </w:tcPr>
          <w:p w14:paraId="3352C4AD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94FF48C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5B654E3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48D6AA26" w14:textId="77777777" w:rsidTr="00545014">
        <w:tc>
          <w:tcPr>
            <w:tcW w:w="2845" w:type="dxa"/>
          </w:tcPr>
          <w:p w14:paraId="5134F069" w14:textId="1E4447E6" w:rsidR="004C6956" w:rsidRPr="00F22A3C" w:rsidRDefault="00A8267B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18. Playing hopscotch</w:t>
            </w:r>
          </w:p>
        </w:tc>
        <w:tc>
          <w:tcPr>
            <w:tcW w:w="2669" w:type="dxa"/>
          </w:tcPr>
          <w:p w14:paraId="76F7CC2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B5EDB9E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211BF6C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75488354" w14:textId="77777777" w:rsidTr="00545014">
        <w:tc>
          <w:tcPr>
            <w:tcW w:w="2845" w:type="dxa"/>
          </w:tcPr>
          <w:p w14:paraId="6E4A51B0" w14:textId="411A0B3E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19.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Jumping a rope</w:t>
            </w:r>
          </w:p>
        </w:tc>
        <w:tc>
          <w:tcPr>
            <w:tcW w:w="2669" w:type="dxa"/>
          </w:tcPr>
          <w:p w14:paraId="342CBDA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3373AA8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76192C5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7DE7E960" w14:textId="77777777" w:rsidTr="00545014">
        <w:tc>
          <w:tcPr>
            <w:tcW w:w="2845" w:type="dxa"/>
          </w:tcPr>
          <w:p w14:paraId="79E31FC7" w14:textId="0FB7C857" w:rsidR="004C6956" w:rsidRPr="00F22A3C" w:rsidRDefault="00A8267B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20. throwing a tennis ball</w:t>
            </w:r>
          </w:p>
        </w:tc>
        <w:tc>
          <w:tcPr>
            <w:tcW w:w="2669" w:type="dxa"/>
          </w:tcPr>
          <w:p w14:paraId="194715A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57163AA0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AD3E43F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2A6B8A39" w14:textId="77777777" w:rsidTr="00545014">
        <w:tc>
          <w:tcPr>
            <w:tcW w:w="2845" w:type="dxa"/>
          </w:tcPr>
          <w:p w14:paraId="44F0F352" w14:textId="5227E9BF" w:rsidR="004C6956" w:rsidRPr="00F22A3C" w:rsidRDefault="00A8267B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21. Catching a ball</w:t>
            </w:r>
          </w:p>
        </w:tc>
        <w:tc>
          <w:tcPr>
            <w:tcW w:w="2669" w:type="dxa"/>
          </w:tcPr>
          <w:p w14:paraId="6AB37CE9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2CBD49C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60A80F9B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15856286" w14:textId="77777777" w:rsidTr="00545014">
        <w:tc>
          <w:tcPr>
            <w:tcW w:w="2845" w:type="dxa"/>
          </w:tcPr>
          <w:p w14:paraId="7AA2802D" w14:textId="3A058914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22. 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>Kicking a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soccer</w:t>
            </w:r>
            <w:r w:rsidR="00A8267B" w:rsidRPr="00F22A3C">
              <w:rPr>
                <w:rFonts w:ascii="Arial Narrow" w:eastAsia="Times New Roman" w:hAnsi="Arial Narrow"/>
                <w:lang w:val="en-CA"/>
              </w:rPr>
              <w:t xml:space="preserve"> ball</w:t>
            </w:r>
          </w:p>
        </w:tc>
        <w:tc>
          <w:tcPr>
            <w:tcW w:w="2669" w:type="dxa"/>
          </w:tcPr>
          <w:p w14:paraId="471C258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DD8642B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1877AF9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F22A3C" w14:paraId="4F75EF8C" w14:textId="77777777" w:rsidTr="00545014">
        <w:tc>
          <w:tcPr>
            <w:tcW w:w="2845" w:type="dxa"/>
          </w:tcPr>
          <w:p w14:paraId="39216DC5" w14:textId="6304C1FF" w:rsidR="004C6956" w:rsidRPr="00F22A3C" w:rsidRDefault="00A8267B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23. Playing marbles</w:t>
            </w:r>
          </w:p>
        </w:tc>
        <w:tc>
          <w:tcPr>
            <w:tcW w:w="2669" w:type="dxa"/>
          </w:tcPr>
          <w:p w14:paraId="527CF628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1EFC4356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4EAFF5CF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457545C5" w14:textId="77777777" w:rsidTr="00545014">
        <w:tc>
          <w:tcPr>
            <w:tcW w:w="10854" w:type="dxa"/>
            <w:gridSpan w:val="4"/>
          </w:tcPr>
          <w:p w14:paraId="2F63413D" w14:textId="77777777" w:rsidR="004C6956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Other difficult tasks related to sports and recreation:</w:t>
            </w:r>
          </w:p>
          <w:p w14:paraId="442E7618" w14:textId="49A3E3B4" w:rsidR="00A8267B" w:rsidRPr="00F22A3C" w:rsidRDefault="00A8267B" w:rsidP="00A8267B">
            <w:pPr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4C6956" w:rsidRPr="007A1216" w14:paraId="585AFFF8" w14:textId="77777777" w:rsidTr="00545014">
        <w:tc>
          <w:tcPr>
            <w:tcW w:w="2845" w:type="dxa"/>
          </w:tcPr>
          <w:p w14:paraId="3F02623F" w14:textId="33721F39" w:rsidR="004C6956" w:rsidRPr="00F22A3C" w:rsidRDefault="004C6956" w:rsidP="00545014">
            <w:pPr>
              <w:rPr>
                <w:rFonts w:ascii="Verdana" w:hAnsi="Verdana"/>
                <w:b/>
                <w:sz w:val="18"/>
                <w:szCs w:val="18"/>
                <w:lang w:val="en-CA"/>
              </w:rPr>
            </w:pPr>
            <w:r w:rsidRPr="00F22A3C">
              <w:rPr>
                <w:rFonts w:ascii="Verdana" w:hAnsi="Verdana"/>
                <w:b/>
                <w:sz w:val="18"/>
                <w:szCs w:val="18"/>
                <w:lang w:val="en-CA"/>
              </w:rPr>
              <w:t>TOTAL</w:t>
            </w:r>
            <w:r w:rsidR="008B1C29" w:rsidRPr="00F22A3C">
              <w:rPr>
                <w:rFonts w:ascii="Verdana" w:hAnsi="Verdana"/>
                <w:b/>
                <w:sz w:val="18"/>
                <w:szCs w:val="18"/>
                <w:lang w:val="en-CA"/>
              </w:rPr>
              <w:t xml:space="preserve"> SCORES</w:t>
            </w:r>
          </w:p>
          <w:p w14:paraId="597FCFE5" w14:textId="37321782" w:rsidR="004C6956" w:rsidRPr="00F22A3C" w:rsidRDefault="004C6956" w:rsidP="00545014">
            <w:pPr>
              <w:rPr>
                <w:rFonts w:ascii="Verdana" w:hAnsi="Verdana"/>
                <w:b/>
                <w:sz w:val="18"/>
                <w:szCs w:val="18"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  <w:lang w:val="en-CA"/>
              </w:rPr>
              <w:t>*</w:t>
            </w:r>
            <w:r w:rsidR="00F15888" w:rsidRPr="00F22A3C"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  <w:lang w:val="en-CA"/>
              </w:rPr>
              <w:t xml:space="preserve"> higher scores reflect poorer performance</w:t>
            </w:r>
          </w:p>
        </w:tc>
        <w:tc>
          <w:tcPr>
            <w:tcW w:w="2669" w:type="dxa"/>
          </w:tcPr>
          <w:p w14:paraId="17576933" w14:textId="77777777" w:rsidR="004C6956" w:rsidRPr="00F22A3C" w:rsidRDefault="004C6956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</w:p>
        </w:tc>
        <w:tc>
          <w:tcPr>
            <w:tcW w:w="2670" w:type="dxa"/>
          </w:tcPr>
          <w:p w14:paraId="0F6B7750" w14:textId="77777777" w:rsidR="004C6956" w:rsidRPr="00F22A3C" w:rsidRDefault="004C6956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</w:p>
        </w:tc>
        <w:tc>
          <w:tcPr>
            <w:tcW w:w="2670" w:type="dxa"/>
          </w:tcPr>
          <w:p w14:paraId="28CCEADE" w14:textId="77777777" w:rsidR="004C6956" w:rsidRPr="00F22A3C" w:rsidRDefault="004C6956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</w:p>
        </w:tc>
      </w:tr>
      <w:tr w:rsidR="004C6956" w:rsidRPr="00F22A3C" w14:paraId="6152813B" w14:textId="77777777" w:rsidTr="00545014">
        <w:tc>
          <w:tcPr>
            <w:tcW w:w="2845" w:type="dxa"/>
          </w:tcPr>
          <w:p w14:paraId="06BF6ED2" w14:textId="10D496DE" w:rsidR="004C6956" w:rsidRPr="00F22A3C" w:rsidRDefault="004D19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Interpre</w:t>
            </w:r>
            <w:r w:rsidR="004C6956" w:rsidRPr="00F22A3C">
              <w:rPr>
                <w:rFonts w:ascii="Arial Narrow" w:eastAsia="Times New Roman" w:hAnsi="Arial Narrow"/>
                <w:lang w:val="en-CA"/>
              </w:rPr>
              <w:t>tation</w:t>
            </w:r>
          </w:p>
        </w:tc>
        <w:tc>
          <w:tcPr>
            <w:tcW w:w="2669" w:type="dxa"/>
          </w:tcPr>
          <w:p w14:paraId="63CA753A" w14:textId="77777777" w:rsidR="004D1988" w:rsidRPr="00F22A3C" w:rsidRDefault="004D1988" w:rsidP="004D19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Frequency of participation in ADL is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significantly less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according to parents</w:t>
            </w:r>
          </w:p>
          <w:p w14:paraId="39F8DAF0" w14:textId="69002AB4" w:rsidR="004C6956" w:rsidRPr="00F22A3C" w:rsidRDefault="004C6956" w:rsidP="004D1988">
            <w:pPr>
              <w:jc w:val="center"/>
              <w:rPr>
                <w:rFonts w:ascii="Arial Narrow" w:eastAsia="Times New Roman" w:hAnsi="Arial Narrow"/>
                <w:b/>
                <w:highlight w:val="yellow"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≤ 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 percentile</w:t>
            </w:r>
          </w:p>
          <w:p w14:paraId="1AF3FCE3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1D393FD2" w14:textId="4C028B94" w:rsidR="004C6956" w:rsidRPr="00F22A3C" w:rsidRDefault="004D19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lastRenderedPageBreak/>
              <w:t>Frequency of participation in ADL is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less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according to parents</w:t>
            </w:r>
          </w:p>
          <w:p w14:paraId="43A2121C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et 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3B9D9C28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08D12DA2" w14:textId="32809C06" w:rsidR="004D1988" w:rsidRPr="00F22A3C" w:rsidRDefault="004D1988" w:rsidP="004D19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 xml:space="preserve">Frequency of participation in ADL is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comparable </w:t>
            </w:r>
            <w:r w:rsidRPr="00F22A3C">
              <w:rPr>
                <w:rFonts w:ascii="Arial Narrow" w:eastAsia="Times New Roman" w:hAnsi="Arial Narrow"/>
                <w:lang w:val="en-CA"/>
              </w:rPr>
              <w:t>to peers according to parents</w:t>
            </w:r>
          </w:p>
          <w:p w14:paraId="4A1A7743" w14:textId="6C1F5372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 xml:space="preserve">e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- 100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745E3248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5CBBF867" w14:textId="77777777" w:rsidR="004C6956" w:rsidRPr="00F22A3C" w:rsidRDefault="004C6956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</w:p>
        </w:tc>
        <w:tc>
          <w:tcPr>
            <w:tcW w:w="2670" w:type="dxa"/>
          </w:tcPr>
          <w:p w14:paraId="32357830" w14:textId="1126055F" w:rsidR="004C6956" w:rsidRPr="00F22A3C" w:rsidRDefault="004D1988" w:rsidP="00545014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lastRenderedPageBreak/>
              <w:t xml:space="preserve">Performance of ADL is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significantly poorer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according to parents.</w:t>
            </w:r>
          </w:p>
          <w:p w14:paraId="48508B13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highlight w:val="yellow"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≤ 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 percentile</w:t>
            </w:r>
          </w:p>
          <w:p w14:paraId="54F4363C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3BB85218" w14:textId="77777777" w:rsidR="00CD657E" w:rsidRDefault="00CD657E" w:rsidP="004D1988">
            <w:pPr>
              <w:rPr>
                <w:rFonts w:ascii="Arial Narrow" w:eastAsia="Times New Roman" w:hAnsi="Arial Narrow"/>
                <w:lang w:val="en-CA"/>
              </w:rPr>
            </w:pPr>
          </w:p>
          <w:p w14:paraId="3CF288EF" w14:textId="76E7F53E" w:rsidR="004D1988" w:rsidRPr="00F22A3C" w:rsidRDefault="004D1988" w:rsidP="004D19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lastRenderedPageBreak/>
              <w:t xml:space="preserve">Performance of ADL is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poorer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according to parents</w:t>
            </w:r>
          </w:p>
          <w:p w14:paraId="734B7079" w14:textId="22E4C1FB" w:rsidR="004C6956" w:rsidRPr="00F22A3C" w:rsidRDefault="004C6956" w:rsidP="004D1988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et 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3026D6F5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5D11385D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0D2C6253" w14:textId="012C30FC" w:rsidR="004D1988" w:rsidRPr="00F22A3C" w:rsidRDefault="00F22A3C" w:rsidP="004D1988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No difficulty</w:t>
            </w:r>
            <w:r w:rsidRPr="00F22A3C">
              <w:rPr>
                <w:rFonts w:ascii="Arial Narrow" w:eastAsia="Times New Roman" w:hAnsi="Arial Narrow"/>
                <w:lang w:val="en-CA"/>
              </w:rPr>
              <w:t xml:space="preserve"> in performance of ADL according to parents</w:t>
            </w:r>
          </w:p>
          <w:p w14:paraId="0044D546" w14:textId="37BA9D2C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 xml:space="preserve">e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- 100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6BB68910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7B6125D8" w14:textId="77777777" w:rsidR="00F22A3C" w:rsidRPr="00F22A3C" w:rsidRDefault="00F22A3C" w:rsidP="00F22A3C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lastRenderedPageBreak/>
              <w:t>Learning of 2 or more ADL took longer compared to peers according to parents</w:t>
            </w:r>
          </w:p>
          <w:p w14:paraId="4188A351" w14:textId="77777777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highlight w:val="yellow"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≤ 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31EE4460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3B84F3EA" w14:textId="5002C5E1" w:rsidR="00F22A3C" w:rsidRPr="00F22A3C" w:rsidRDefault="00F22A3C" w:rsidP="00F22A3C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lastRenderedPageBreak/>
              <w:t>Learning of 1 ADL took longer compared to peers according to parents</w:t>
            </w:r>
          </w:p>
          <w:p w14:paraId="5650B8C2" w14:textId="3328B3C2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et 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71CCBC85" w14:textId="77777777" w:rsidR="004C6956" w:rsidRPr="00F22A3C" w:rsidRDefault="004C6956" w:rsidP="00545014">
            <w:pPr>
              <w:rPr>
                <w:rFonts w:ascii="Arial Narrow" w:eastAsia="Times New Roman" w:hAnsi="Arial Narrow"/>
                <w:lang w:val="en-CA"/>
              </w:rPr>
            </w:pPr>
          </w:p>
          <w:p w14:paraId="16B4F573" w14:textId="6951CB1A" w:rsidR="00F22A3C" w:rsidRPr="00F22A3C" w:rsidRDefault="00F22A3C" w:rsidP="00F22A3C">
            <w:pPr>
              <w:rPr>
                <w:rFonts w:ascii="Arial Narrow" w:eastAsia="Times New Roman" w:hAnsi="Arial Narrow"/>
                <w:lang w:val="en-CA"/>
              </w:rPr>
            </w:pPr>
            <w:r w:rsidRPr="00F22A3C">
              <w:rPr>
                <w:rFonts w:ascii="Arial Narrow" w:eastAsia="Times New Roman" w:hAnsi="Arial Narrow"/>
                <w:lang w:val="en-CA"/>
              </w:rPr>
              <w:t>No delays in learning of ADL according to parents</w:t>
            </w:r>
          </w:p>
          <w:p w14:paraId="1D5E78FF" w14:textId="5F77EC66" w:rsidR="004C6956" w:rsidRPr="00F22A3C" w:rsidRDefault="004C6956" w:rsidP="00545014">
            <w:pPr>
              <w:jc w:val="center"/>
              <w:rPr>
                <w:rFonts w:ascii="Arial Narrow" w:eastAsia="Times New Roman" w:hAnsi="Arial Narrow"/>
                <w:b/>
                <w:lang w:val="en-CA"/>
              </w:rPr>
            </w:pPr>
            <w:r w:rsidRPr="00F22A3C">
              <w:rPr>
                <w:rFonts w:ascii="Arial Narrow" w:eastAsia="Times New Roman" w:hAnsi="Arial Narrow"/>
                <w:b/>
                <w:lang w:val="en-CA"/>
              </w:rPr>
              <w:t>15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 xml:space="preserve">e 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>- 100</w:t>
            </w:r>
            <w:r w:rsidRPr="00F22A3C">
              <w:rPr>
                <w:rFonts w:ascii="Arial Narrow" w:eastAsia="Times New Roman" w:hAnsi="Arial Narrow"/>
                <w:b/>
                <w:vertAlign w:val="superscript"/>
                <w:lang w:val="en-CA"/>
              </w:rPr>
              <w:t>e</w:t>
            </w:r>
            <w:r w:rsidRPr="00F22A3C">
              <w:rPr>
                <w:rFonts w:ascii="Arial Narrow" w:eastAsia="Times New Roman" w:hAnsi="Arial Narrow"/>
                <w:b/>
                <w:lang w:val="en-CA"/>
              </w:rPr>
              <w:t xml:space="preserve"> percentile</w:t>
            </w:r>
          </w:p>
          <w:p w14:paraId="4C5483D6" w14:textId="77777777" w:rsidR="004C6956" w:rsidRPr="00F22A3C" w:rsidRDefault="004C6956" w:rsidP="00545014">
            <w:pPr>
              <w:rPr>
                <w:rFonts w:ascii="Arial Narrow" w:eastAsia="Times New Roman" w:hAnsi="Arial Narrow"/>
                <w:b/>
                <w:lang w:val="en-CA"/>
              </w:rPr>
            </w:pPr>
          </w:p>
        </w:tc>
      </w:tr>
    </w:tbl>
    <w:p w14:paraId="3534A221" w14:textId="081CAF98" w:rsidR="004C6956" w:rsidRPr="00F22A3C" w:rsidRDefault="004C6956" w:rsidP="004C6956">
      <w:pPr>
        <w:rPr>
          <w:rFonts w:ascii="Arial Narrow" w:eastAsia="Times New Roman" w:hAnsi="Arial Narrow"/>
          <w:b/>
          <w:lang w:val="en-CA"/>
        </w:rPr>
      </w:pPr>
    </w:p>
    <w:p w14:paraId="3F3CA2D5" w14:textId="4A1A223B" w:rsidR="004C6956" w:rsidRPr="00F22A3C" w:rsidRDefault="004C6956" w:rsidP="004C6956">
      <w:pPr>
        <w:rPr>
          <w:rFonts w:ascii="Arial Narrow" w:eastAsia="Times New Roman" w:hAnsi="Arial Narrow"/>
          <w:b/>
          <w:lang w:val="en-CA"/>
        </w:rPr>
      </w:pPr>
      <w:bookmarkStart w:id="0" w:name="_GoBack"/>
      <w:bookmarkEnd w:id="0"/>
    </w:p>
    <w:p w14:paraId="372719DB" w14:textId="2198C162" w:rsidR="00250E91" w:rsidRPr="00F22A3C" w:rsidRDefault="00250E91">
      <w:pPr>
        <w:rPr>
          <w:sz w:val="24"/>
          <w:szCs w:val="24"/>
          <w:lang w:val="en-CA"/>
        </w:rPr>
      </w:pPr>
    </w:p>
    <w:sectPr w:rsidR="00250E91" w:rsidRPr="00F22A3C" w:rsidSect="006772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53C1"/>
    <w:multiLevelType w:val="hybridMultilevel"/>
    <w:tmpl w:val="C2C228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C0266"/>
    <w:multiLevelType w:val="hybridMultilevel"/>
    <w:tmpl w:val="C8087DC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F769F"/>
    <w:multiLevelType w:val="hybridMultilevel"/>
    <w:tmpl w:val="2E34D7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1"/>
    <w:rsid w:val="0000484D"/>
    <w:rsid w:val="000937B4"/>
    <w:rsid w:val="000A4E5C"/>
    <w:rsid w:val="000E1066"/>
    <w:rsid w:val="000F2BAD"/>
    <w:rsid w:val="000F3C46"/>
    <w:rsid w:val="000F3F10"/>
    <w:rsid w:val="00133D60"/>
    <w:rsid w:val="00192ACB"/>
    <w:rsid w:val="001962D6"/>
    <w:rsid w:val="001D0018"/>
    <w:rsid w:val="002029E4"/>
    <w:rsid w:val="00220421"/>
    <w:rsid w:val="002266E4"/>
    <w:rsid w:val="00230A15"/>
    <w:rsid w:val="0023137A"/>
    <w:rsid w:val="00235B30"/>
    <w:rsid w:val="00250E91"/>
    <w:rsid w:val="002E619A"/>
    <w:rsid w:val="002F7728"/>
    <w:rsid w:val="003840A1"/>
    <w:rsid w:val="00392156"/>
    <w:rsid w:val="003A2AD7"/>
    <w:rsid w:val="003A2E97"/>
    <w:rsid w:val="003A40AA"/>
    <w:rsid w:val="003C2B31"/>
    <w:rsid w:val="003F5F84"/>
    <w:rsid w:val="00441FF0"/>
    <w:rsid w:val="00464B82"/>
    <w:rsid w:val="00470E46"/>
    <w:rsid w:val="00472471"/>
    <w:rsid w:val="004B51D5"/>
    <w:rsid w:val="004C6956"/>
    <w:rsid w:val="004D1988"/>
    <w:rsid w:val="004F005B"/>
    <w:rsid w:val="0052065B"/>
    <w:rsid w:val="00526233"/>
    <w:rsid w:val="00573B7E"/>
    <w:rsid w:val="00574BF5"/>
    <w:rsid w:val="005B0725"/>
    <w:rsid w:val="005C36C6"/>
    <w:rsid w:val="005C5124"/>
    <w:rsid w:val="00635E6E"/>
    <w:rsid w:val="00635F90"/>
    <w:rsid w:val="00645AC8"/>
    <w:rsid w:val="00677243"/>
    <w:rsid w:val="007A1216"/>
    <w:rsid w:val="007A3F63"/>
    <w:rsid w:val="007B2F16"/>
    <w:rsid w:val="007E7D0E"/>
    <w:rsid w:val="00861DD8"/>
    <w:rsid w:val="0088283D"/>
    <w:rsid w:val="008B1C29"/>
    <w:rsid w:val="0092402A"/>
    <w:rsid w:val="0096015D"/>
    <w:rsid w:val="00974366"/>
    <w:rsid w:val="009766DE"/>
    <w:rsid w:val="009A40AE"/>
    <w:rsid w:val="009B6A24"/>
    <w:rsid w:val="009D7484"/>
    <w:rsid w:val="009E1637"/>
    <w:rsid w:val="009F6B2A"/>
    <w:rsid w:val="00A34BFA"/>
    <w:rsid w:val="00A43535"/>
    <w:rsid w:val="00A54885"/>
    <w:rsid w:val="00A8267B"/>
    <w:rsid w:val="00A83397"/>
    <w:rsid w:val="00A90546"/>
    <w:rsid w:val="00AB063F"/>
    <w:rsid w:val="00AD11B5"/>
    <w:rsid w:val="00AD6DC9"/>
    <w:rsid w:val="00AF6AA7"/>
    <w:rsid w:val="00B23563"/>
    <w:rsid w:val="00B3784F"/>
    <w:rsid w:val="00B64DFB"/>
    <w:rsid w:val="00B66CB2"/>
    <w:rsid w:val="00B756C4"/>
    <w:rsid w:val="00BA699D"/>
    <w:rsid w:val="00BC0E78"/>
    <w:rsid w:val="00C06FD6"/>
    <w:rsid w:val="00C43C20"/>
    <w:rsid w:val="00CB70BD"/>
    <w:rsid w:val="00CD657E"/>
    <w:rsid w:val="00CF3F59"/>
    <w:rsid w:val="00D06AF5"/>
    <w:rsid w:val="00D6122A"/>
    <w:rsid w:val="00DE3CEB"/>
    <w:rsid w:val="00E201F1"/>
    <w:rsid w:val="00E72909"/>
    <w:rsid w:val="00EE3F08"/>
    <w:rsid w:val="00EE4947"/>
    <w:rsid w:val="00F15888"/>
    <w:rsid w:val="00F21C55"/>
    <w:rsid w:val="00F22A3C"/>
    <w:rsid w:val="00F52A97"/>
    <w:rsid w:val="00F92ADF"/>
    <w:rsid w:val="00FA4C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4540"/>
  <w15:chartTrackingRefBased/>
  <w15:docId w15:val="{789F98C0-3C1C-406A-93CE-19F1D201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C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06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Morasse</dc:creator>
  <cp:keywords/>
  <dc:description/>
  <cp:lastModifiedBy>Eric Morasse</cp:lastModifiedBy>
  <cp:revision>8</cp:revision>
  <cp:lastPrinted>2021-06-14T18:59:00Z</cp:lastPrinted>
  <dcterms:created xsi:type="dcterms:W3CDTF">2021-06-23T19:17:00Z</dcterms:created>
  <dcterms:modified xsi:type="dcterms:W3CDTF">2023-09-27T00:32:00Z</dcterms:modified>
</cp:coreProperties>
</file>