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PROPERTY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8"/>
        <w:gridCol w:w="2040"/>
        <w:gridCol w:w="1680"/>
        <w:gridCol w:w="1560"/>
        <w:gridCol w:w="1560"/>
        <w:gridCol w:w="1560"/>
        <w:gridCol w:w="2040"/>
        <w:gridCol w:w="1920"/>
        <w:tblGridChange w:id="0">
          <w:tblGrid>
            <w:gridCol w:w="2988"/>
            <w:gridCol w:w="2040"/>
            <w:gridCol w:w="1680"/>
            <w:gridCol w:w="1560"/>
            <w:gridCol w:w="1560"/>
            <w:gridCol w:w="1560"/>
            <w:gridCol w:w="2040"/>
            <w:gridCol w:w="1920"/>
          </w:tblGrid>
        </w:tblGridChange>
      </w:tblGrid>
      <w:tr>
        <w:trPr>
          <w:cantSplit w:val="0"/>
          <w:trHeight w:val="10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Address with 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Current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Value (£)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O/S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Mortgage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(£)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Mortgage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Payment (£)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Rental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Income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(£)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Current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60"/>
        <w:tblGridChange w:id="0">
          <w:tblGrid>
            <w:gridCol w:w="406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rtl w:val="0"/>
              </w:rPr>
              <w:t xml:space="preserve">Kind regards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rtl w:val="0"/>
              </w:rPr>
              <w:t xml:space="preserve">Gary Strong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rtl w:val="0"/>
              </w:rPr>
              <w:t xml:space="preserve">Corporate Finance | Property &amp; Business Funding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rtl w:val="0"/>
              </w:rPr>
              <w:t xml:space="preserve">M: 07493276835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14"/>
                <w:szCs w:val="14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"https://receiverpropertystock.co.uk/" </w:instrText>
              <w:fldChar w:fldCharType="separate"/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u w:val="single"/>
                <w:rtl w:val="0"/>
              </w:rPr>
              <w:t xml:space="preserve">RPS Finance</w:t>
            </w:r>
            <w:r w:rsidDel="00000000" w:rsidR="00000000" w:rsidRPr="00000000">
              <w:fldChar w:fldCharType="end"/>
            </w:r>
          </w:p>
        </w:tc>
      </w:tr>
    </w:tbl>
    <w:p w:rsidR="00000000" w:rsidDel="00000000" w:rsidP="00000000" w:rsidRDefault="00000000" w:rsidRPr="00000000" w14:paraId="0000007F">
      <w:pPr>
        <w:rPr>
          <w:sz w:val="16"/>
          <w:szCs w:val="16"/>
        </w:rPr>
      </w:pPr>
      <w:r w:rsidDel="00000000" w:rsidR="00000000" w:rsidRPr="00000000">
        <w:fldChar w:fldCharType="begin"/>
        <w:instrText xml:space="preserve"> HYPERLINK "https://receiverpropertystock.co.uk/" </w:instrText>
        <w:fldChar w:fldCharType="separate"/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82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m0k4Q7DU/4P55EzZOq2kp0/ZiA==">CgMxLjA4AHIhMXY3UkFPUGFhMTc5TThpYnlRSExiaHBWdnFOblR1X2E3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2014-07-25T10:27:00Z</dcterms:created>
  <dc:creator>Elaine</dc:creator>
</cp:coreProperties>
</file>