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CE07A" w14:textId="77777777" w:rsidR="00EB706B" w:rsidRPr="00EB706B" w:rsidRDefault="00EB706B" w:rsidP="00EB706B">
      <w:pPr>
        <w:shd w:val="clear" w:color="auto" w:fill="FEFEFE"/>
        <w:spacing w:before="100" w:beforeAutospacing="1" w:after="100" w:afterAutospacing="1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</w:rPr>
      </w:pPr>
      <w:r w:rsidRPr="00EB706B">
        <w:rPr>
          <w:rFonts w:ascii="Open Sans" w:eastAsia="Times New Roman" w:hAnsi="Open Sans" w:cs="Open Sans"/>
          <w:color w:val="333333"/>
          <w:kern w:val="36"/>
          <w:sz w:val="48"/>
          <w:szCs w:val="48"/>
        </w:rPr>
        <w:t>QMA Annual Inservice Training </w:t>
      </w:r>
    </w:p>
    <w:p w14:paraId="209C9AAA" w14:textId="77777777" w:rsidR="00EB706B" w:rsidRPr="00EB706B" w:rsidRDefault="00EB706B" w:rsidP="00EB706B">
      <w:pPr>
        <w:shd w:val="clear" w:color="auto" w:fill="FEFEFE"/>
        <w:spacing w:before="100" w:beforeAutospacing="1" w:after="100" w:afterAutospacing="1"/>
        <w:rPr>
          <w:rFonts w:ascii="Open Sans" w:eastAsia="Times New Roman" w:hAnsi="Open Sans" w:cs="Open Sans"/>
          <w:color w:val="333333"/>
        </w:rPr>
      </w:pPr>
      <w:r w:rsidRPr="00EB706B">
        <w:rPr>
          <w:rFonts w:ascii="Open Sans" w:eastAsia="Times New Roman" w:hAnsi="Open Sans" w:cs="Open Sans"/>
          <w:color w:val="333333"/>
        </w:rPr>
        <w:t>QMA Annual Inservice Training (6 hours) must be completed every year and kept by the QMA.</w:t>
      </w:r>
    </w:p>
    <w:p w14:paraId="32E62647" w14:textId="77777777" w:rsidR="00EB706B" w:rsidRPr="00EB706B" w:rsidRDefault="00EB706B" w:rsidP="00EB706B">
      <w:pPr>
        <w:numPr>
          <w:ilvl w:val="0"/>
          <w:numId w:val="1"/>
        </w:numPr>
        <w:shd w:val="clear" w:color="auto" w:fill="FEFEFE"/>
        <w:rPr>
          <w:rFonts w:ascii="Open Sans" w:eastAsia="Times New Roman" w:hAnsi="Open Sans" w:cs="Open Sans"/>
          <w:color w:val="333333"/>
        </w:rPr>
      </w:pPr>
      <w:r w:rsidRPr="00EB706B">
        <w:rPr>
          <w:rFonts w:ascii="Open Sans" w:eastAsia="Times New Roman" w:hAnsi="Open Sans" w:cs="Open Sans"/>
          <w:color w:val="333333"/>
        </w:rPr>
        <w:t>The six (6) hours of QMA Inservice must be obtained annually between January and December. (Effective - 2018)</w:t>
      </w:r>
    </w:p>
    <w:p w14:paraId="42574650" w14:textId="77777777" w:rsidR="00EB706B" w:rsidRPr="00EB706B" w:rsidRDefault="00EB706B" w:rsidP="00EB706B">
      <w:pPr>
        <w:numPr>
          <w:ilvl w:val="0"/>
          <w:numId w:val="1"/>
        </w:numPr>
        <w:shd w:val="clear" w:color="auto" w:fill="FEFEFE"/>
        <w:rPr>
          <w:rFonts w:ascii="Open Sans" w:eastAsia="Times New Roman" w:hAnsi="Open Sans" w:cs="Open Sans"/>
          <w:color w:val="333333"/>
        </w:rPr>
      </w:pPr>
      <w:r w:rsidRPr="00EB706B">
        <w:rPr>
          <w:rFonts w:ascii="Open Sans" w:eastAsia="Times New Roman" w:hAnsi="Open Sans" w:cs="Open Sans"/>
          <w:color w:val="333333"/>
        </w:rPr>
        <w:t> The ISDH will continue to review of QMA Record of Annual Inservice Training. This will be done two ways:</w:t>
      </w:r>
    </w:p>
    <w:p w14:paraId="293140B5" w14:textId="77777777" w:rsidR="00EB706B" w:rsidRPr="00EB706B" w:rsidRDefault="00EB706B" w:rsidP="00EB706B">
      <w:pPr>
        <w:numPr>
          <w:ilvl w:val="0"/>
          <w:numId w:val="2"/>
        </w:numPr>
        <w:shd w:val="clear" w:color="auto" w:fill="FEFEFE"/>
        <w:ind w:left="1320"/>
        <w:rPr>
          <w:rFonts w:ascii="Open Sans" w:eastAsia="Times New Roman" w:hAnsi="Open Sans" w:cs="Open Sans"/>
          <w:color w:val="333333"/>
        </w:rPr>
      </w:pPr>
      <w:r w:rsidRPr="00EB706B">
        <w:rPr>
          <w:rFonts w:ascii="Open Sans" w:eastAsia="Times New Roman" w:hAnsi="Open Sans" w:cs="Open Sans"/>
          <w:color w:val="333333"/>
        </w:rPr>
        <w:t xml:space="preserve">a random selection of QMAs will be notified by the ISDH to submit their </w:t>
      </w:r>
      <w:proofErr w:type="spellStart"/>
      <w:r w:rsidRPr="00EB706B">
        <w:rPr>
          <w:rFonts w:ascii="Open Sans" w:eastAsia="Times New Roman" w:hAnsi="Open Sans" w:cs="Open Sans"/>
          <w:color w:val="333333"/>
        </w:rPr>
        <w:t>inservice</w:t>
      </w:r>
      <w:proofErr w:type="spellEnd"/>
      <w:r w:rsidRPr="00EB706B">
        <w:rPr>
          <w:rFonts w:ascii="Open Sans" w:eastAsia="Times New Roman" w:hAnsi="Open Sans" w:cs="Open Sans"/>
          <w:color w:val="333333"/>
        </w:rPr>
        <w:t xml:space="preserve"> form for review and</w:t>
      </w:r>
    </w:p>
    <w:p w14:paraId="618C2AD5" w14:textId="77777777" w:rsidR="00EB706B" w:rsidRPr="00EB706B" w:rsidRDefault="00EB706B" w:rsidP="00EB706B">
      <w:pPr>
        <w:numPr>
          <w:ilvl w:val="0"/>
          <w:numId w:val="2"/>
        </w:numPr>
        <w:shd w:val="clear" w:color="auto" w:fill="FEFEFE"/>
        <w:ind w:left="1320"/>
        <w:rPr>
          <w:rFonts w:ascii="Open Sans" w:eastAsia="Times New Roman" w:hAnsi="Open Sans" w:cs="Open Sans"/>
          <w:color w:val="333333"/>
        </w:rPr>
      </w:pPr>
      <w:r w:rsidRPr="00EB706B">
        <w:rPr>
          <w:rFonts w:ascii="Open Sans" w:eastAsia="Times New Roman" w:hAnsi="Open Sans" w:cs="Open Sans"/>
          <w:color w:val="333333"/>
        </w:rPr>
        <w:t xml:space="preserve">surveyors will review QMAs </w:t>
      </w:r>
      <w:proofErr w:type="spellStart"/>
      <w:r w:rsidRPr="00EB706B">
        <w:rPr>
          <w:rFonts w:ascii="Open Sans" w:eastAsia="Times New Roman" w:hAnsi="Open Sans" w:cs="Open Sans"/>
          <w:color w:val="333333"/>
        </w:rPr>
        <w:t>inservice</w:t>
      </w:r>
      <w:proofErr w:type="spellEnd"/>
      <w:r w:rsidRPr="00EB706B">
        <w:rPr>
          <w:rFonts w:ascii="Open Sans" w:eastAsia="Times New Roman" w:hAnsi="Open Sans" w:cs="Open Sans"/>
          <w:color w:val="333333"/>
        </w:rPr>
        <w:t xml:space="preserve"> form during annual or other surveys, as necessary.</w:t>
      </w:r>
    </w:p>
    <w:p w14:paraId="5954075E" w14:textId="77777777" w:rsidR="00EB706B" w:rsidRPr="00EB706B" w:rsidRDefault="00EB706B" w:rsidP="00EB706B">
      <w:pPr>
        <w:numPr>
          <w:ilvl w:val="0"/>
          <w:numId w:val="3"/>
        </w:numPr>
        <w:shd w:val="clear" w:color="auto" w:fill="FEFEFE"/>
        <w:rPr>
          <w:rFonts w:ascii="Open Sans" w:eastAsia="Times New Roman" w:hAnsi="Open Sans" w:cs="Open Sans"/>
          <w:color w:val="333333"/>
        </w:rPr>
      </w:pPr>
      <w:r w:rsidRPr="00EB706B">
        <w:rPr>
          <w:rFonts w:ascii="Open Sans" w:eastAsia="Times New Roman" w:hAnsi="Open Sans" w:cs="Open Sans"/>
          <w:color w:val="333333"/>
        </w:rPr>
        <w:t> The facility should maintain a copy of QMA Record of Annual Inservice Training as relates to employment.</w:t>
      </w:r>
    </w:p>
    <w:p w14:paraId="07AB80C3" w14:textId="77777777" w:rsidR="00EB706B" w:rsidRPr="00EB706B" w:rsidRDefault="00EB706B" w:rsidP="00EB706B">
      <w:pPr>
        <w:numPr>
          <w:ilvl w:val="0"/>
          <w:numId w:val="3"/>
        </w:numPr>
        <w:shd w:val="clear" w:color="auto" w:fill="FEFEFE"/>
        <w:rPr>
          <w:rFonts w:ascii="Open Sans" w:eastAsia="Times New Roman" w:hAnsi="Open Sans" w:cs="Open Sans"/>
          <w:color w:val="333333"/>
        </w:rPr>
      </w:pPr>
      <w:r w:rsidRPr="00EB706B">
        <w:rPr>
          <w:rFonts w:ascii="Open Sans" w:eastAsia="Times New Roman" w:hAnsi="Open Sans" w:cs="Open Sans"/>
          <w:color w:val="333333"/>
        </w:rPr>
        <w:t> If a QMA does not have a CNA (not common), the QMA certification will expire every 2 years. EXAMPLE: Current QMA Expiration Date: 03/31/2018 – New QMA Expiration Date: 03/31/2020.</w:t>
      </w:r>
    </w:p>
    <w:p w14:paraId="5977639F" w14:textId="77777777" w:rsidR="00EB706B" w:rsidRPr="00EB706B" w:rsidRDefault="00EB706B" w:rsidP="00EB706B">
      <w:pPr>
        <w:numPr>
          <w:ilvl w:val="0"/>
          <w:numId w:val="3"/>
        </w:numPr>
        <w:shd w:val="clear" w:color="auto" w:fill="FEFEFE"/>
        <w:rPr>
          <w:rFonts w:ascii="Open Sans" w:eastAsia="Times New Roman" w:hAnsi="Open Sans" w:cs="Open Sans"/>
          <w:color w:val="333333"/>
        </w:rPr>
      </w:pPr>
      <w:r w:rsidRPr="00EB706B">
        <w:rPr>
          <w:rFonts w:ascii="Open Sans" w:eastAsia="Times New Roman" w:hAnsi="Open Sans" w:cs="Open Sans"/>
          <w:color w:val="333333"/>
        </w:rPr>
        <w:t>If a QMA does have a CNA (most common), the QMA will expire the same day as the CNA.</w:t>
      </w:r>
    </w:p>
    <w:p w14:paraId="5435C019" w14:textId="77777777" w:rsidR="00EB706B" w:rsidRPr="00EB706B" w:rsidRDefault="00EB706B" w:rsidP="00EB706B">
      <w:pPr>
        <w:rPr>
          <w:rFonts w:ascii="Times New Roman" w:eastAsia="Times New Roman" w:hAnsi="Times New Roman" w:cs="Times New Roman"/>
        </w:rPr>
      </w:pPr>
    </w:p>
    <w:p w14:paraId="174FEAB0" w14:textId="77777777" w:rsidR="00BA2E30" w:rsidRDefault="00EB706B"/>
    <w:sectPr w:rsidR="00BA2E30" w:rsidSect="00560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5328"/>
    <w:multiLevelType w:val="multilevel"/>
    <w:tmpl w:val="BC16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03188"/>
    <w:multiLevelType w:val="multilevel"/>
    <w:tmpl w:val="CA80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B15489"/>
    <w:multiLevelType w:val="multilevel"/>
    <w:tmpl w:val="AEAC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6B"/>
    <w:rsid w:val="0056076E"/>
    <w:rsid w:val="009A4CCD"/>
    <w:rsid w:val="00E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0FE29"/>
  <w14:defaultImageDpi w14:val="32767"/>
  <w15:chartTrackingRefBased/>
  <w15:docId w15:val="{2D047241-F524-DF46-AF58-62C7C7F8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70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B706B"/>
  </w:style>
  <w:style w:type="paragraph" w:styleId="NormalWeb">
    <w:name w:val="Normal (Web)"/>
    <w:basedOn w:val="Normal"/>
    <w:uiPriority w:val="99"/>
    <w:semiHidden/>
    <w:unhideWhenUsed/>
    <w:rsid w:val="00EB70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2021-09-08T01:29:00Z</cp:lastPrinted>
  <dcterms:created xsi:type="dcterms:W3CDTF">2021-09-08T01:28:00Z</dcterms:created>
  <dcterms:modified xsi:type="dcterms:W3CDTF">2021-09-08T13:40:00Z</dcterms:modified>
</cp:coreProperties>
</file>