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i w:val="0"/>
          <w:smallCaps w:val="0"/>
          <w:strike w:val="0"/>
          <w:sz w:val="36"/>
          <w:szCs w:val="36"/>
          <w:u w:val="none"/>
          <w:shd w:fill="auto" w:val="clear"/>
          <w:vertAlign w:val="baseli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rebuchet MS" w:cs="Trebuchet MS" w:eastAsia="Trebuchet MS" w:hAnsi="Trebuchet MS"/>
          <w:b w:val="0"/>
          <w:i w:val="0"/>
          <w:smallCaps w:val="0"/>
          <w:strike w:val="0"/>
          <w:sz w:val="32"/>
          <w:szCs w:val="32"/>
          <w:u w:val="none"/>
          <w:shd w:fill="auto" w:val="clear"/>
          <w:vertAlign w:val="baseline"/>
        </w:rPr>
      </w:pP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Complaints Policy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At </w:t>
      </w:r>
      <w:r w:rsidDel="00000000" w:rsidR="00000000" w:rsidRPr="00000000">
        <w:rPr>
          <w:rFonts w:ascii="Trebuchet MS" w:cs="Trebuchet MS" w:eastAsia="Trebuchet MS" w:hAnsi="Trebuchet MS"/>
          <w:sz w:val="22"/>
          <w:szCs w:val="22"/>
          <w:rtl w:val="0"/>
        </w:rPr>
        <w:t xml:space="preserve">Em’s Stars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we aim to work in partnership with parents to deliver a high quality childcare service for everyone. If for any reason we fall short of this goal, we would like to be informed in order to amend our practices for the future. Our complaints policy is displayed on </w:t>
      </w:r>
      <w:r w:rsidDel="00000000" w:rsidR="00000000" w:rsidRPr="00000000">
        <w:rPr>
          <w:rFonts w:ascii="Trebuchet MS" w:cs="Trebuchet MS" w:eastAsia="Trebuchet MS" w:hAnsi="Trebuchet MS"/>
          <w:sz w:val="22"/>
          <w:szCs w:val="22"/>
          <w:rtl w:val="0"/>
        </w:rPr>
        <w:t xml:space="preserve">our website at all times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Records of all complaints are kept for at least three years. </w:t>
      </w:r>
    </w:p>
    <w:p w:rsidR="00000000" w:rsidDel="00000000" w:rsidP="00000000" w:rsidRDefault="00000000" w:rsidRPr="00000000" w14:paraId="00000004">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Emily Kendrick is</w:t>
      </w:r>
      <w:r w:rsidDel="00000000" w:rsidR="00000000" w:rsidRPr="00000000">
        <w:rPr>
          <w:rFonts w:ascii="Trebuchet MS" w:cs="Trebuchet MS" w:eastAsia="Trebuchet MS" w:hAnsi="Trebuchet MS"/>
          <w:sz w:val="22"/>
          <w:szCs w:val="22"/>
          <w:rtl w:val="0"/>
        </w:rPr>
        <w:t xml:space="preserve"> responsible for dealing with complaints. If the complaint is about the Emily Kendrick, Emily Mello</w:t>
      </w:r>
      <w:r w:rsidDel="00000000" w:rsidR="00000000" w:rsidRPr="00000000">
        <w:rPr>
          <w:rFonts w:ascii="Trebuchet MS" w:cs="Trebuchet MS" w:eastAsia="Trebuchet MS" w:hAnsi="Trebuchet MS"/>
          <w:sz w:val="22"/>
          <w:szCs w:val="22"/>
          <w:rtl w:val="0"/>
        </w:rPr>
        <w:t xml:space="preserve">r will investigate the matter. Any complaints received about staff members will be recorded on an Incident log and a Complaints log will be completed. Any complaints made will be dealt with in the following manner:</w:t>
      </w:r>
    </w:p>
    <w:p w:rsidR="00000000" w:rsidDel="00000000" w:rsidP="00000000" w:rsidRDefault="00000000" w:rsidRPr="00000000" w14:paraId="00000005">
      <w:pPr>
        <w:pStyle w:val="Heading2"/>
        <w:spacing w:before="240" w:lineRule="auto"/>
        <w:rPr>
          <w:sz w:val="24"/>
          <w:szCs w:val="24"/>
          <w:u w:val="none"/>
        </w:rPr>
      </w:pPr>
      <w:r w:rsidDel="00000000" w:rsidR="00000000" w:rsidRPr="00000000">
        <w:rPr>
          <w:sz w:val="24"/>
          <w:szCs w:val="24"/>
          <w:u w:val="none"/>
          <w:rtl w:val="0"/>
        </w:rPr>
        <w:t xml:space="preserve">Stage one</w:t>
      </w:r>
    </w:p>
    <w:p w:rsidR="00000000" w:rsidDel="00000000" w:rsidP="00000000" w:rsidRDefault="00000000" w:rsidRPr="00000000" w14:paraId="00000006">
      <w:pPr>
        <w:spacing w:after="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Complaints about aspects of Club activity:</w:t>
      </w:r>
    </w:p>
    <w:p w:rsidR="00000000" w:rsidDel="00000000" w:rsidP="00000000" w:rsidRDefault="00000000" w:rsidRPr="00000000" w14:paraId="00000007">
      <w:pPr>
        <w:numPr>
          <w:ilvl w:val="0"/>
          <w:numId w:val="1"/>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director will discuss the matter informally with the parent or carer concerned and aim to reach a satisfactory resolution.</w:t>
      </w:r>
    </w:p>
    <w:p w:rsidR="00000000" w:rsidDel="00000000" w:rsidP="00000000" w:rsidRDefault="00000000" w:rsidRPr="00000000" w14:paraId="00000008">
      <w:pPr>
        <w:spacing w:after="4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Complaints about an individual staff member: </w:t>
      </w:r>
    </w:p>
    <w:p w:rsidR="00000000" w:rsidDel="00000000" w:rsidP="00000000" w:rsidRDefault="00000000" w:rsidRPr="00000000" w14:paraId="00000009">
      <w:pPr>
        <w:numPr>
          <w:ilvl w:val="0"/>
          <w:numId w:val="1"/>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appropriate the parent will be encouraged to discuss the matter with staff concerned.</w:t>
      </w:r>
    </w:p>
    <w:p w:rsidR="00000000" w:rsidDel="00000000" w:rsidP="00000000" w:rsidRDefault="00000000" w:rsidRPr="00000000" w14:paraId="0000000A">
      <w:pPr>
        <w:numPr>
          <w:ilvl w:val="0"/>
          <w:numId w:val="1"/>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 parent feels that this is not appropriate, the matter will be discussed with the director, who will then discuss the complaint with the staff member and try to reach a satisfactory resolution.</w:t>
      </w:r>
    </w:p>
    <w:p w:rsidR="00000000" w:rsidDel="00000000" w:rsidP="00000000" w:rsidRDefault="00000000" w:rsidRPr="00000000" w14:paraId="0000000B">
      <w:pPr>
        <w:pStyle w:val="Heading2"/>
        <w:spacing w:before="240" w:lineRule="auto"/>
        <w:rPr>
          <w:sz w:val="24"/>
          <w:szCs w:val="24"/>
          <w:u w:val="none"/>
        </w:rPr>
      </w:pPr>
      <w:r w:rsidDel="00000000" w:rsidR="00000000" w:rsidRPr="00000000">
        <w:rPr>
          <w:sz w:val="24"/>
          <w:szCs w:val="24"/>
          <w:u w:val="none"/>
          <w:rtl w:val="0"/>
        </w:rPr>
        <w:t xml:space="preserve">Stage two</w:t>
      </w:r>
    </w:p>
    <w:p w:rsidR="00000000" w:rsidDel="00000000" w:rsidP="00000000" w:rsidRDefault="00000000" w:rsidRPr="00000000" w14:paraId="0000000C">
      <w:pPr>
        <w:spacing w:after="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it is impossible to reach a satisfactory resolution to the complaint through informal discussion, the parent or carer should put their complaint in writing to Emily Kendrick. The Emily Kendrick will:</w:t>
      </w:r>
    </w:p>
    <w:p w:rsidR="00000000" w:rsidDel="00000000" w:rsidP="00000000" w:rsidRDefault="00000000" w:rsidRPr="00000000" w14:paraId="0000000D">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Acknowledge receipt of the letter within 7 days.</w:t>
      </w:r>
    </w:p>
    <w:p w:rsidR="00000000" w:rsidDel="00000000" w:rsidP="00000000" w:rsidRDefault="00000000" w:rsidRPr="00000000" w14:paraId="0000000E">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Investigate the matter and notify the complainant of the outcome within 28 days.</w:t>
      </w:r>
    </w:p>
    <w:p w:rsidR="00000000" w:rsidDel="00000000" w:rsidP="00000000" w:rsidRDefault="00000000" w:rsidRPr="00000000" w14:paraId="0000000F">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Send a full response in writing, to all relevant parties, including details of any recommended changes to be made to the Club’s practices or policies as a result of the complaint.</w:t>
      </w:r>
    </w:p>
    <w:p w:rsidR="00000000" w:rsidDel="00000000" w:rsidP="00000000" w:rsidRDefault="00000000" w:rsidRPr="00000000" w14:paraId="00000010">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Meet relevant parties to discuss the Club’s response to the complaint, either together or on an individual basis.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If child protection issues are raised, </w:t>
      </w:r>
      <w:r w:rsidDel="00000000" w:rsidR="00000000" w:rsidRPr="00000000">
        <w:rPr>
          <w:rFonts w:ascii="Trebuchet MS" w:cs="Trebuchet MS" w:eastAsia="Trebuchet MS" w:hAnsi="Trebuchet MS"/>
          <w:sz w:val="22"/>
          <w:szCs w:val="22"/>
          <w:rtl w:val="0"/>
        </w:rPr>
        <w:t xml:space="preserve">Emily Kend</w:t>
      </w:r>
      <w:r w:rsidDel="00000000" w:rsidR="00000000" w:rsidRPr="00000000">
        <w:rPr>
          <w:rFonts w:ascii="Trebuchet MS" w:cs="Trebuchet MS" w:eastAsia="Trebuchet MS" w:hAnsi="Trebuchet MS"/>
          <w:sz w:val="22"/>
          <w:szCs w:val="22"/>
          <w:rtl w:val="0"/>
        </w:rPr>
        <w:t xml:space="preserve">rick will </w:t>
      </w:r>
      <w:r w:rsidDel="00000000" w:rsidR="00000000" w:rsidRPr="00000000">
        <w:rPr>
          <w:rFonts w:ascii="Trebuchet MS" w:cs="Trebuchet MS" w:eastAsia="Trebuchet MS" w:hAnsi="Trebuchet MS"/>
          <w:i w:val="0"/>
          <w:smallCaps w:val="0"/>
          <w:strike w:val="0"/>
          <w:sz w:val="22"/>
          <w:szCs w:val="22"/>
          <w:u w:val="none"/>
          <w:shd w:fill="auto" w:val="clear"/>
          <w:vertAlign w:val="baseline"/>
          <w:rtl w:val="0"/>
        </w:rPr>
        <w:t xml:space="preserve">contact the Local Authority Designated Officer (LADO) and follow the procedures of the Safeguarding Children Policy. If a criminal act may have been committed, the manager will contact the police. </w:t>
      </w:r>
    </w:p>
    <w:p w:rsidR="00000000" w:rsidDel="00000000" w:rsidP="00000000" w:rsidRDefault="00000000" w:rsidRPr="00000000" w14:paraId="00000012">
      <w:pPr>
        <w:pStyle w:val="Heading2"/>
        <w:spacing w:before="240" w:lineRule="auto"/>
        <w:rPr>
          <w:sz w:val="24"/>
          <w:szCs w:val="24"/>
          <w:u w:val="none"/>
        </w:rPr>
      </w:pPr>
      <w:r w:rsidDel="00000000" w:rsidR="00000000" w:rsidRPr="00000000">
        <w:rPr>
          <w:sz w:val="24"/>
          <w:szCs w:val="24"/>
          <w:u w:val="none"/>
          <w:rtl w:val="0"/>
        </w:rPr>
        <w:t xml:space="preserve">Making a complaint to Ofsted</w:t>
      </w:r>
    </w:p>
    <w:p w:rsidR="00000000" w:rsidDel="00000000" w:rsidP="00000000" w:rsidRDefault="00000000" w:rsidRPr="00000000" w14:paraId="00000013">
      <w:pPr>
        <w:rPr>
          <w:rFonts w:ascii="Trebuchet MS" w:cs="Trebuchet MS" w:eastAsia="Trebuchet MS" w:hAnsi="Trebuchet MS"/>
          <w:sz w:val="22"/>
          <w:szCs w:val="22"/>
        </w:rPr>
      </w:pPr>
      <w:bookmarkStart w:colFirst="0" w:colLast="0" w:name="_heading=h.gjdgxs" w:id="0"/>
      <w:bookmarkEnd w:id="0"/>
      <w:r w:rsidDel="00000000" w:rsidR="00000000" w:rsidRPr="00000000">
        <w:rPr>
          <w:rFonts w:ascii="Trebuchet MS" w:cs="Trebuchet MS" w:eastAsia="Trebuchet MS" w:hAnsi="Trebuchet MS"/>
          <w:sz w:val="22"/>
          <w:szCs w:val="22"/>
          <w:rtl w:val="0"/>
        </w:rPr>
        <w:t xml:space="preserve">Any parent or carer can submit a complaint to Ofsted about Ems’ Stars</w:t>
      </w:r>
      <w:r w:rsidDel="00000000" w:rsidR="00000000" w:rsidRPr="00000000">
        <w:rPr>
          <w:rFonts w:ascii="Trebuchet MS" w:cs="Trebuchet MS" w:eastAsia="Trebuchet MS" w:hAnsi="Trebuchet MS"/>
          <w:sz w:val="22"/>
          <w:szCs w:val="22"/>
          <w:rtl w:val="0"/>
        </w:rPr>
        <w:t xml:space="preserve"> at any time. Ofsted will consider and investigate all complaints. Ofsted’s address is: Ofsted, Piccadilly Gate, Store Street, Manchester M1 2WD</w:t>
      </w:r>
    </w:p>
    <w:p w:rsidR="00000000" w:rsidDel="00000000" w:rsidP="00000000" w:rsidRDefault="00000000" w:rsidRPr="00000000" w14:paraId="00000014">
      <w:pPr>
        <w:spacing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Telephone: </w:t>
        <w:tab/>
        <w:t xml:space="preserve">0300 123 1231 (general enquiries)</w:t>
      </w:r>
    </w:p>
    <w:p w:rsidR="00000000" w:rsidDel="00000000" w:rsidP="00000000" w:rsidRDefault="00000000" w:rsidRPr="00000000" w14:paraId="00000015">
      <w:pPr>
        <w:ind w:left="720" w:firstLine="720"/>
        <w:rPr>
          <w:rFonts w:ascii="Trebuchet MS" w:cs="Trebuchet MS" w:eastAsia="Trebuchet MS" w:hAnsi="Trebuchet MS"/>
          <w:i w:val="1"/>
          <w:sz w:val="22"/>
          <w:szCs w:val="22"/>
        </w:rPr>
      </w:pPr>
      <w:r w:rsidDel="00000000" w:rsidR="00000000" w:rsidRPr="00000000">
        <w:rPr>
          <w:rFonts w:ascii="Trebuchet MS" w:cs="Trebuchet MS" w:eastAsia="Trebuchet MS" w:hAnsi="Trebuchet MS"/>
          <w:sz w:val="22"/>
          <w:szCs w:val="22"/>
          <w:rtl w:val="0"/>
        </w:rPr>
        <w:t xml:space="preserve">0300 123 4666 (complaints)</w:t>
      </w: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6">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Em’s Stars</w:t>
            </w:r>
          </w:p>
          <w:p w:rsidR="00000000" w:rsidDel="00000000" w:rsidP="00000000" w:rsidRDefault="00000000" w:rsidRPr="00000000" w14:paraId="00000017">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2021</w:t>
            </w:r>
          </w:p>
          <w:p w:rsidR="00000000" w:rsidDel="00000000" w:rsidP="00000000" w:rsidRDefault="00000000" w:rsidRPr="00000000" w14:paraId="0000001A">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B">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w:t>
            </w:r>
            <w:r w:rsidDel="00000000" w:rsidR="00000000" w:rsidRPr="00000000">
              <w:rPr>
                <w:rFonts w:ascii="Pacifico" w:cs="Pacifico" w:eastAsia="Pacifico" w:hAnsi="Pacifico"/>
                <w:sz w:val="22"/>
                <w:szCs w:val="22"/>
                <w:rtl w:val="0"/>
              </w:rPr>
              <w:t xml:space="preserve"> E.Kendrick</w:t>
            </w:r>
          </w:p>
        </w:tc>
      </w:tr>
    </w:tbl>
    <w:p w:rsidR="00000000" w:rsidDel="00000000" w:rsidP="00000000" w:rsidRDefault="00000000" w:rsidRPr="00000000" w14:paraId="0000001C">
      <w:pPr>
        <w:spacing w:before="2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D">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1E">
      <w:pPr>
        <w:spacing w:before="120" w:lineRule="auto"/>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Complaints [3.75-3.76].</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40" w:w="11907" w:orient="portrait"/>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0"/>
        <w:i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120" w:lineRule="auto"/>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37E"/>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qFormat w:val="1"/>
    <w:rsid w:val="00C1337E"/>
    <w:pPr>
      <w:keepNext w:val="1"/>
      <w:spacing w:after="120" w:before="120"/>
      <w:outlineLvl w:val="1"/>
    </w:pPr>
    <w:rPr>
      <w:rFonts w:ascii="Arial" w:eastAsia="Times" w:hAnsi="Arial"/>
      <w:b w:val="1"/>
      <w:sz w:val="22"/>
      <w:szCs w:val="2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C1337E"/>
    <w:rPr>
      <w:rFonts w:ascii="Arial" w:cs="Times New Roman" w:eastAsia="Times" w:hAnsi="Arial"/>
      <w:b w:val="1"/>
      <w:u w:val="single"/>
      <w:lang w:eastAsia="en-GB"/>
    </w:rPr>
  </w:style>
  <w:style w:type="paragraph" w:styleId="BodyText">
    <w:name w:val="Body Text"/>
    <w:basedOn w:val="Normal"/>
    <w:link w:val="BodyTextChar"/>
    <w:rsid w:val="00C1337E"/>
    <w:rPr>
      <w:rFonts w:ascii="Trebuchet MS" w:hAnsi="Trebuchet MS"/>
      <w:sz w:val="22"/>
    </w:rPr>
  </w:style>
  <w:style w:type="character" w:styleId="BodyTextChar" w:customStyle="1">
    <w:name w:val="Body Text Char"/>
    <w:basedOn w:val="DefaultParagraphFont"/>
    <w:link w:val="BodyText"/>
    <w:rsid w:val="00C1337E"/>
    <w:rPr>
      <w:rFonts w:ascii="Trebuchet MS" w:cs="Times New Roman" w:eastAsia="Times New Roman" w:hAnsi="Trebuchet MS"/>
      <w:szCs w:val="24"/>
    </w:rPr>
  </w:style>
  <w:style w:type="paragraph" w:styleId="Style1" w:customStyle="1">
    <w:name w:val="Style1"/>
    <w:basedOn w:val="PlainText"/>
    <w:rsid w:val="00C1337E"/>
    <w:rPr>
      <w:rFonts w:ascii="Trebuchet MS" w:hAnsi="Trebuchet MS"/>
      <w:b w:val="1"/>
      <w:bCs w:val="1"/>
      <w:sz w:val="22"/>
    </w:rPr>
  </w:style>
  <w:style w:type="paragraph" w:styleId="PlainText">
    <w:name w:val="Plain Text"/>
    <w:basedOn w:val="Normal"/>
    <w:link w:val="PlainTextChar"/>
    <w:rsid w:val="00C1337E"/>
    <w:rPr>
      <w:rFonts w:ascii="Courier New" w:cs="Courier New" w:hAnsi="Courier New"/>
      <w:sz w:val="20"/>
      <w:szCs w:val="20"/>
    </w:rPr>
  </w:style>
  <w:style w:type="character" w:styleId="PlainTextChar" w:customStyle="1">
    <w:name w:val="Plain Text Char"/>
    <w:basedOn w:val="DefaultParagraphFont"/>
    <w:link w:val="PlainText"/>
    <w:rsid w:val="00C1337E"/>
    <w:rPr>
      <w:rFonts w:ascii="Courier New" w:cs="Courier New" w:eastAsia="Times New Roman" w:hAnsi="Courier New"/>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6bZgbRiJzEX4ruCpe8squYLPg==">AMUW2mVuEZMjYERQkaklY/wHFhM/ZOfTFiGQqwvW7rwhtaXrV+vvmScHd4VWGaikf1edlKusQul72/xBATTtNG636x4evWxLOIGUf1lSbU9A7Ek1CUDoolrZZXCZcuhBFPnh3FIxtFKh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2021-08-04T10:33:00Z</dcterms:created>
  <dc:creator>catherine Wrench</dc:creator>
</cp:coreProperties>
</file>