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3203A" w14:textId="13680DFD" w:rsidR="00024C55" w:rsidRPr="00024C55" w:rsidRDefault="00255E8F" w:rsidP="00024C55">
      <w:pPr>
        <w:pStyle w:val="Heading1"/>
        <w:jc w:val="center"/>
        <w:rPr>
          <w:b/>
          <w:bCs/>
          <w:color w:val="000000" w:themeColor="text1"/>
          <w:sz w:val="24"/>
          <w:szCs w:val="24"/>
        </w:rPr>
      </w:pPr>
      <w:r w:rsidRPr="00255E8F">
        <w:rPr>
          <w:b/>
          <w:bCs/>
          <w:color w:val="000000" w:themeColor="text1"/>
          <w:sz w:val="24"/>
          <w:szCs w:val="24"/>
        </w:rPr>
        <w:t>2017-19 LDp cooler valve bypass plug install instructions:</w:t>
      </w:r>
    </w:p>
    <w:p w14:paraId="598049D4" w14:textId="77777777" w:rsidR="004937C0" w:rsidRPr="00255E8F" w:rsidRDefault="004937C0" w:rsidP="004937C0">
      <w:pPr>
        <w:pStyle w:val="Heading1"/>
        <w:jc w:val="center"/>
        <w:rPr>
          <w:b/>
          <w:bCs/>
          <w:color w:val="000000" w:themeColor="text1"/>
          <w:sz w:val="24"/>
          <w:szCs w:val="24"/>
        </w:rPr>
      </w:pPr>
    </w:p>
    <w:p w14:paraId="0FF631E2" w14:textId="77777777" w:rsidR="004937C0" w:rsidRDefault="004937C0" w:rsidP="004937C0">
      <w:pPr>
        <w:pStyle w:val="Heading1"/>
        <w:jc w:val="center"/>
        <w:rPr>
          <w:color w:val="000000" w:themeColor="text1"/>
        </w:rPr>
      </w:pPr>
    </w:p>
    <w:p w14:paraId="40C4C624" w14:textId="56E64318" w:rsidR="004937C0" w:rsidRPr="00024C55" w:rsidRDefault="00255E8F" w:rsidP="00255E8F">
      <w:pPr>
        <w:pStyle w:val="Heading1"/>
        <w:numPr>
          <w:ilvl w:val="0"/>
          <w:numId w:val="1"/>
        </w:numPr>
        <w:rPr>
          <w:color w:val="000000" w:themeColor="text1"/>
          <w:sz w:val="22"/>
          <w:szCs w:val="22"/>
        </w:rPr>
      </w:pPr>
      <w:r w:rsidRPr="00024C55">
        <w:rPr>
          <w:color w:val="000000" w:themeColor="text1"/>
          <w:sz w:val="22"/>
          <w:szCs w:val="22"/>
        </w:rPr>
        <w:t xml:space="preserve">Remove air cleaner assembly- loosen clamp from tube to lid, unplug MAF sensor in lid outlet </w:t>
      </w:r>
      <w:r w:rsidR="00024C55" w:rsidRPr="00024C55">
        <w:rPr>
          <w:color w:val="000000" w:themeColor="text1"/>
          <w:sz w:val="22"/>
          <w:szCs w:val="22"/>
        </w:rPr>
        <w:t>then</w:t>
      </w:r>
      <w:r w:rsidRPr="00024C55">
        <w:rPr>
          <w:color w:val="000000" w:themeColor="text1"/>
          <w:sz w:val="22"/>
          <w:szCs w:val="22"/>
        </w:rPr>
        <w:t xml:space="preserve"> lift up on box to release </w:t>
      </w:r>
      <w:proofErr w:type="gramStart"/>
      <w:r w:rsidRPr="00024C55">
        <w:rPr>
          <w:color w:val="000000" w:themeColor="text1"/>
          <w:sz w:val="22"/>
          <w:szCs w:val="22"/>
        </w:rPr>
        <w:t>clips(</w:t>
      </w:r>
      <w:proofErr w:type="gramEnd"/>
      <w:r w:rsidRPr="00024C55">
        <w:rPr>
          <w:color w:val="000000" w:themeColor="text1"/>
          <w:sz w:val="22"/>
          <w:szCs w:val="22"/>
        </w:rPr>
        <w:t>OEM box)</w:t>
      </w:r>
      <w:r w:rsidR="00024C55" w:rsidRPr="00024C55">
        <w:rPr>
          <w:color w:val="000000" w:themeColor="text1"/>
          <w:sz w:val="22"/>
          <w:szCs w:val="22"/>
        </w:rPr>
        <w:t xml:space="preserve"> and remove box</w:t>
      </w:r>
      <w:r w:rsidRPr="00024C55">
        <w:rPr>
          <w:color w:val="000000" w:themeColor="text1"/>
          <w:sz w:val="22"/>
          <w:szCs w:val="22"/>
        </w:rPr>
        <w:t>. If truck is equiped with an aftermarket air intake you may have fasteners attaching box to vehicle.</w:t>
      </w:r>
    </w:p>
    <w:p w14:paraId="7C45D530" w14:textId="1E108CCC" w:rsidR="00255E8F" w:rsidRPr="00024C55" w:rsidRDefault="00255E8F" w:rsidP="00255E8F">
      <w:pPr>
        <w:rPr>
          <w:sz w:val="24"/>
          <w:szCs w:val="24"/>
        </w:rPr>
      </w:pPr>
    </w:p>
    <w:p w14:paraId="7BF63969" w14:textId="3975B19C" w:rsidR="00255E8F" w:rsidRPr="00024C55" w:rsidRDefault="00024C55" w:rsidP="00255E8F">
      <w:pPr>
        <w:pStyle w:val="ListParagraph"/>
        <w:numPr>
          <w:ilvl w:val="0"/>
          <w:numId w:val="1"/>
        </w:numPr>
        <w:rPr>
          <w:sz w:val="24"/>
          <w:szCs w:val="24"/>
        </w:rPr>
      </w:pPr>
      <w:r w:rsidRPr="00024C55">
        <w:rPr>
          <w:sz w:val="24"/>
          <w:szCs w:val="24"/>
        </w:rPr>
        <w:t xml:space="preserve">The cooler bypass valve will now be exposed and easy to access just below the location of intake inline with trans cooler lines. Clean the area around the snap ring with brake clean and compressed air. </w:t>
      </w:r>
    </w:p>
    <w:p w14:paraId="44DD3EA5" w14:textId="77777777" w:rsidR="00024C55" w:rsidRPr="00024C55" w:rsidRDefault="00024C55" w:rsidP="00024C55">
      <w:pPr>
        <w:pStyle w:val="ListParagraph"/>
        <w:rPr>
          <w:sz w:val="24"/>
          <w:szCs w:val="24"/>
        </w:rPr>
      </w:pPr>
    </w:p>
    <w:p w14:paraId="7CE3A927" w14:textId="7A8A9037" w:rsidR="00024C55" w:rsidRPr="00024C55" w:rsidRDefault="00024C55" w:rsidP="00255E8F">
      <w:pPr>
        <w:pStyle w:val="ListParagraph"/>
        <w:numPr>
          <w:ilvl w:val="0"/>
          <w:numId w:val="1"/>
        </w:numPr>
        <w:rPr>
          <w:sz w:val="24"/>
          <w:szCs w:val="24"/>
        </w:rPr>
      </w:pPr>
      <w:r w:rsidRPr="00024C55">
        <w:rPr>
          <w:sz w:val="24"/>
          <w:szCs w:val="24"/>
        </w:rPr>
        <w:t>Remove the snap ring from valve. Using pliers pull the cap out of the valve block. Using needle nose pliers and or a pick removed the thermostatic valve capsule and the spring below it.</w:t>
      </w:r>
    </w:p>
    <w:p w14:paraId="095192E6" w14:textId="77777777" w:rsidR="00024C55" w:rsidRPr="00024C55" w:rsidRDefault="00024C55" w:rsidP="00024C55">
      <w:pPr>
        <w:pStyle w:val="ListParagraph"/>
        <w:rPr>
          <w:sz w:val="24"/>
          <w:szCs w:val="24"/>
        </w:rPr>
      </w:pPr>
    </w:p>
    <w:p w14:paraId="30CB7B9A" w14:textId="7BE630A9" w:rsidR="00024C55" w:rsidRPr="00024C55" w:rsidRDefault="00024C55" w:rsidP="00255E8F">
      <w:pPr>
        <w:pStyle w:val="ListParagraph"/>
        <w:numPr>
          <w:ilvl w:val="0"/>
          <w:numId w:val="1"/>
        </w:numPr>
        <w:rPr>
          <w:sz w:val="24"/>
          <w:szCs w:val="24"/>
        </w:rPr>
      </w:pPr>
      <w:r w:rsidRPr="00024C55">
        <w:rPr>
          <w:sz w:val="24"/>
          <w:szCs w:val="24"/>
        </w:rPr>
        <w:t>Next lubricate the 2 o rings on your new valve and carefully install in the valve block. Install snap ring and installation is finished.</w:t>
      </w:r>
    </w:p>
    <w:p w14:paraId="30C17F70" w14:textId="77777777" w:rsidR="00024C55" w:rsidRPr="00024C55" w:rsidRDefault="00024C55" w:rsidP="00024C55">
      <w:pPr>
        <w:pStyle w:val="ListParagraph"/>
        <w:rPr>
          <w:sz w:val="24"/>
          <w:szCs w:val="24"/>
        </w:rPr>
      </w:pPr>
    </w:p>
    <w:p w14:paraId="48E5BE47" w14:textId="684216A2" w:rsidR="00024C55" w:rsidRPr="00024C55" w:rsidRDefault="00024C55" w:rsidP="00255E8F">
      <w:pPr>
        <w:pStyle w:val="ListParagraph"/>
        <w:numPr>
          <w:ilvl w:val="0"/>
          <w:numId w:val="1"/>
        </w:numPr>
        <w:rPr>
          <w:sz w:val="24"/>
          <w:szCs w:val="24"/>
        </w:rPr>
      </w:pPr>
      <w:r w:rsidRPr="00024C55">
        <w:rPr>
          <w:sz w:val="24"/>
          <w:szCs w:val="24"/>
        </w:rPr>
        <w:t>Install air intake in reverse order of removal.</w:t>
      </w:r>
    </w:p>
    <w:p w14:paraId="0ED22C72" w14:textId="77777777" w:rsidR="00024C55" w:rsidRPr="00024C55" w:rsidRDefault="00024C55" w:rsidP="00024C55">
      <w:pPr>
        <w:pStyle w:val="ListParagraph"/>
        <w:rPr>
          <w:sz w:val="24"/>
          <w:szCs w:val="24"/>
        </w:rPr>
      </w:pPr>
    </w:p>
    <w:p w14:paraId="4A6B3B63" w14:textId="4CF3CAAC" w:rsidR="00024C55" w:rsidRPr="00024C55" w:rsidRDefault="00024C55" w:rsidP="00255E8F">
      <w:pPr>
        <w:pStyle w:val="ListParagraph"/>
        <w:numPr>
          <w:ilvl w:val="0"/>
          <w:numId w:val="1"/>
        </w:numPr>
        <w:rPr>
          <w:sz w:val="24"/>
          <w:szCs w:val="24"/>
        </w:rPr>
      </w:pPr>
      <w:r w:rsidRPr="00024C55">
        <w:rPr>
          <w:sz w:val="24"/>
          <w:szCs w:val="24"/>
        </w:rPr>
        <w:t>Very little to no fluid should be lost during install, however it is still recommended to check trans fluid level after install.</w:t>
      </w:r>
    </w:p>
    <w:p w14:paraId="54529A75" w14:textId="77777777" w:rsidR="00024C55" w:rsidRDefault="00024C55" w:rsidP="00024C55">
      <w:pPr>
        <w:pStyle w:val="ListParagraph"/>
      </w:pPr>
    </w:p>
    <w:p w14:paraId="3FB315A8" w14:textId="77777777" w:rsidR="00024C55" w:rsidRPr="00255E8F" w:rsidRDefault="00024C55" w:rsidP="00024C55">
      <w:pPr>
        <w:pStyle w:val="ListParagraph"/>
      </w:pPr>
    </w:p>
    <w:p w14:paraId="00A68590" w14:textId="77777777" w:rsidR="004937C0" w:rsidRDefault="004937C0" w:rsidP="004937C0">
      <w:pPr>
        <w:pStyle w:val="Heading1"/>
        <w:jc w:val="center"/>
        <w:rPr>
          <w:color w:val="000000" w:themeColor="text1"/>
        </w:rPr>
      </w:pPr>
    </w:p>
    <w:p w14:paraId="3D7F7361" w14:textId="77777777" w:rsidR="004937C0" w:rsidRDefault="004937C0" w:rsidP="004937C0">
      <w:pPr>
        <w:pStyle w:val="Heading1"/>
        <w:jc w:val="center"/>
        <w:rPr>
          <w:color w:val="000000" w:themeColor="text1"/>
        </w:rPr>
      </w:pPr>
    </w:p>
    <w:p w14:paraId="34664F20" w14:textId="77777777" w:rsidR="004937C0" w:rsidRDefault="004937C0" w:rsidP="004937C0">
      <w:pPr>
        <w:pStyle w:val="Heading1"/>
        <w:jc w:val="center"/>
        <w:rPr>
          <w:color w:val="000000" w:themeColor="text1"/>
        </w:rPr>
      </w:pPr>
    </w:p>
    <w:p w14:paraId="2A50FA10" w14:textId="77777777" w:rsidR="004937C0" w:rsidRDefault="004937C0" w:rsidP="004937C0">
      <w:pPr>
        <w:pStyle w:val="Heading1"/>
        <w:jc w:val="center"/>
        <w:rPr>
          <w:color w:val="000000" w:themeColor="text1"/>
        </w:rPr>
      </w:pPr>
    </w:p>
    <w:p w14:paraId="38952358" w14:textId="77777777" w:rsidR="004937C0" w:rsidRDefault="004937C0" w:rsidP="004937C0">
      <w:pPr>
        <w:pStyle w:val="Heading1"/>
        <w:jc w:val="center"/>
        <w:rPr>
          <w:color w:val="000000" w:themeColor="text1"/>
        </w:rPr>
      </w:pPr>
    </w:p>
    <w:p w14:paraId="75681C8F" w14:textId="77777777" w:rsidR="004937C0" w:rsidRDefault="004937C0" w:rsidP="004937C0">
      <w:pPr>
        <w:pStyle w:val="Heading1"/>
        <w:jc w:val="center"/>
        <w:rPr>
          <w:color w:val="000000" w:themeColor="text1"/>
        </w:rPr>
      </w:pPr>
    </w:p>
    <w:p w14:paraId="00AEEECD" w14:textId="77777777" w:rsidR="004937C0" w:rsidRDefault="004937C0" w:rsidP="004937C0">
      <w:pPr>
        <w:pStyle w:val="Heading1"/>
        <w:jc w:val="center"/>
        <w:rPr>
          <w:color w:val="000000" w:themeColor="text1"/>
        </w:rPr>
      </w:pPr>
    </w:p>
    <w:p w14:paraId="2C1062A7" w14:textId="77777777" w:rsidR="004937C0" w:rsidRDefault="004937C0" w:rsidP="004937C0">
      <w:pPr>
        <w:pStyle w:val="Heading1"/>
        <w:jc w:val="center"/>
        <w:rPr>
          <w:color w:val="000000" w:themeColor="text1"/>
        </w:rPr>
      </w:pPr>
    </w:p>
    <w:p w14:paraId="6293CA5A" w14:textId="77777777" w:rsidR="004937C0" w:rsidRDefault="004937C0" w:rsidP="004937C0">
      <w:pPr>
        <w:pStyle w:val="Heading1"/>
        <w:jc w:val="center"/>
        <w:rPr>
          <w:color w:val="000000" w:themeColor="text1"/>
        </w:rPr>
      </w:pPr>
    </w:p>
    <w:p w14:paraId="151AEC03" w14:textId="77777777" w:rsidR="004937C0" w:rsidRDefault="004937C0" w:rsidP="004937C0">
      <w:pPr>
        <w:pStyle w:val="Heading1"/>
        <w:jc w:val="center"/>
        <w:rPr>
          <w:color w:val="000000" w:themeColor="text1"/>
        </w:rPr>
      </w:pPr>
    </w:p>
    <w:p w14:paraId="6BAA06CA" w14:textId="77777777" w:rsidR="004937C0" w:rsidRDefault="004937C0" w:rsidP="004937C0">
      <w:pPr>
        <w:pStyle w:val="Heading1"/>
        <w:jc w:val="center"/>
        <w:rPr>
          <w:color w:val="000000" w:themeColor="text1"/>
        </w:rPr>
      </w:pPr>
    </w:p>
    <w:p w14:paraId="6DBE61FB" w14:textId="77777777" w:rsidR="004937C0" w:rsidRDefault="004937C0" w:rsidP="004937C0">
      <w:pPr>
        <w:pStyle w:val="Heading1"/>
        <w:jc w:val="center"/>
        <w:rPr>
          <w:color w:val="000000" w:themeColor="text1"/>
        </w:rPr>
      </w:pPr>
    </w:p>
    <w:p w14:paraId="138B4041" w14:textId="77777777" w:rsidR="004937C0" w:rsidRDefault="004937C0" w:rsidP="004937C0">
      <w:pPr>
        <w:pStyle w:val="Heading1"/>
        <w:jc w:val="center"/>
        <w:rPr>
          <w:color w:val="000000" w:themeColor="text1"/>
        </w:rPr>
      </w:pPr>
    </w:p>
    <w:p w14:paraId="2E9DE500" w14:textId="77777777" w:rsidR="004937C0" w:rsidRDefault="004937C0" w:rsidP="004937C0">
      <w:pPr>
        <w:pStyle w:val="Heading1"/>
        <w:jc w:val="center"/>
        <w:rPr>
          <w:color w:val="000000" w:themeColor="text1"/>
        </w:rPr>
      </w:pPr>
    </w:p>
    <w:p w14:paraId="5E14CBE8" w14:textId="77777777" w:rsidR="004937C0" w:rsidRDefault="004937C0" w:rsidP="004937C0">
      <w:pPr>
        <w:pStyle w:val="Heading1"/>
        <w:jc w:val="center"/>
        <w:rPr>
          <w:color w:val="000000" w:themeColor="text1"/>
        </w:rPr>
      </w:pPr>
    </w:p>
    <w:p w14:paraId="3A93F978" w14:textId="4585DE90" w:rsidR="004937C0" w:rsidRDefault="004937C0" w:rsidP="004937C0">
      <w:pPr>
        <w:pStyle w:val="Heading1"/>
        <w:jc w:val="center"/>
        <w:rPr>
          <w:color w:val="000000" w:themeColor="text1"/>
        </w:rPr>
      </w:pPr>
    </w:p>
    <w:p w14:paraId="0ABEEF59" w14:textId="5C7412C8" w:rsidR="004937C0" w:rsidRDefault="004937C0" w:rsidP="004937C0">
      <w:pPr>
        <w:pStyle w:val="Heading1"/>
        <w:rPr>
          <w:color w:val="000000" w:themeColor="text1"/>
        </w:rPr>
      </w:pPr>
    </w:p>
    <w:p w14:paraId="2E2F973C" w14:textId="67E21408" w:rsidR="003E24DF" w:rsidRPr="00615018" w:rsidRDefault="003E24DF" w:rsidP="004937C0">
      <w:pPr>
        <w:pStyle w:val="Heading1"/>
        <w:jc w:val="center"/>
        <w:rPr>
          <w:color w:val="000000" w:themeColor="text1"/>
        </w:rPr>
      </w:pPr>
    </w:p>
    <w:sectPr w:rsidR="003E24DF" w:rsidRPr="00615018" w:rsidSect="002F1D63">
      <w:headerReference w:type="default" r:id="rId11"/>
      <w:pgSz w:w="12240" w:h="15840"/>
      <w:pgMar w:top="405" w:right="1440" w:bottom="72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EFD54" w14:textId="77777777" w:rsidR="002313F4" w:rsidRDefault="002313F4" w:rsidP="00D45945">
      <w:pPr>
        <w:spacing w:before="0" w:after="0" w:line="240" w:lineRule="auto"/>
      </w:pPr>
      <w:r>
        <w:separator/>
      </w:r>
    </w:p>
  </w:endnote>
  <w:endnote w:type="continuationSeparator" w:id="0">
    <w:p w14:paraId="32ABBB22" w14:textId="77777777" w:rsidR="002313F4" w:rsidRDefault="002313F4"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B156B" w14:textId="77777777" w:rsidR="002313F4" w:rsidRDefault="002313F4" w:rsidP="00D45945">
      <w:pPr>
        <w:spacing w:before="0" w:after="0" w:line="240" w:lineRule="auto"/>
      </w:pPr>
      <w:r>
        <w:separator/>
      </w:r>
    </w:p>
  </w:footnote>
  <w:footnote w:type="continuationSeparator" w:id="0">
    <w:p w14:paraId="46D81986" w14:textId="77777777" w:rsidR="002313F4" w:rsidRDefault="002313F4"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7188"/>
    </w:tblGrid>
    <w:tr w:rsidR="00E834B7" w14:paraId="19F012D2" w14:textId="77777777" w:rsidTr="00F177DE">
      <w:trPr>
        <w:trHeight w:val="564"/>
      </w:trPr>
      <w:tc>
        <w:tcPr>
          <w:tcW w:w="3419" w:type="dxa"/>
        </w:tcPr>
        <w:p w14:paraId="2C51E5FC" w14:textId="241D30C2" w:rsidR="00E834B7" w:rsidRDefault="00E834B7">
          <w:pPr>
            <w:pStyle w:val="Header"/>
            <w:rPr>
              <w:noProof/>
              <w:color w:val="000000" w:themeColor="text1"/>
              <w:lang w:eastAsia="en-US"/>
            </w:rPr>
          </w:pPr>
        </w:p>
      </w:tc>
      <w:tc>
        <w:tcPr>
          <w:tcW w:w="7188" w:type="dxa"/>
        </w:tcPr>
        <w:p w14:paraId="5CF0B8D8" w14:textId="0EE45700" w:rsidR="00E834B7" w:rsidRDefault="002F1D63" w:rsidP="00F177DE">
          <w:pPr>
            <w:pStyle w:val="Header"/>
            <w:jc w:val="center"/>
            <w:rPr>
              <w:noProof/>
              <w:color w:val="000000" w:themeColor="text1"/>
              <w:lang w:eastAsia="en-US"/>
            </w:rPr>
          </w:pPr>
          <w:r>
            <w:rPr>
              <w:noProof/>
              <w:color w:val="000000" w:themeColor="text1"/>
              <w:lang w:eastAsia="en-US"/>
            </w:rPr>
            <w:drawing>
              <wp:anchor distT="0" distB="0" distL="114300" distR="114300" simplePos="0" relativeHeight="251665408" behindDoc="1" locked="0" layoutInCell="1" allowOverlap="1" wp14:anchorId="27EC0A91" wp14:editId="585E9470">
                <wp:simplePos x="0" y="0"/>
                <wp:positionH relativeFrom="column">
                  <wp:posOffset>-220345</wp:posOffset>
                </wp:positionH>
                <wp:positionV relativeFrom="page">
                  <wp:posOffset>-36195</wp:posOffset>
                </wp:positionV>
                <wp:extent cx="5944235" cy="389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389890"/>
                        </a:xfrm>
                        <a:prstGeom prst="rect">
                          <a:avLst/>
                        </a:prstGeom>
                        <a:noFill/>
                      </pic:spPr>
                    </pic:pic>
                  </a:graphicData>
                </a:graphic>
              </wp:anchor>
            </w:drawing>
          </w:r>
          <w:r w:rsidR="00F177DE">
            <w:rPr>
              <w:noProof/>
              <w:color w:val="000000" w:themeColor="text1"/>
              <w:lang w:eastAsia="en-US"/>
            </w:rPr>
            <w:t xml:space="preserve">                                </w:t>
          </w:r>
        </w:p>
      </w:tc>
    </w:tr>
  </w:tbl>
  <w:p w14:paraId="2A0EC414" w14:textId="080731DC" w:rsidR="00D45945" w:rsidRDefault="002F1D63">
    <w:pPr>
      <w:pStyle w:val="Header"/>
    </w:pPr>
    <w:r>
      <w:rPr>
        <w:noProof/>
        <w:color w:val="000000" w:themeColor="text1"/>
        <w:lang w:eastAsia="en-US"/>
      </w:rPr>
      <mc:AlternateContent>
        <mc:Choice Requires="wpg">
          <w:drawing>
            <wp:anchor distT="0" distB="0" distL="114300" distR="114300" simplePos="0" relativeHeight="251663360" behindDoc="1" locked="0" layoutInCell="1" allowOverlap="1" wp14:anchorId="6DFCF675" wp14:editId="7018695A">
              <wp:simplePos x="0" y="0"/>
              <wp:positionH relativeFrom="page">
                <wp:posOffset>-38100</wp:posOffset>
              </wp:positionH>
              <wp:positionV relativeFrom="page">
                <wp:posOffset>-47625</wp:posOffset>
              </wp:positionV>
              <wp:extent cx="7813040" cy="10049510"/>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3040" cy="10049510"/>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B4574FE" id="Group 3" o:spid="_x0000_s1026" style="position:absolute;margin-left:-3pt;margin-top:-3.75pt;width:615.2pt;height:791.3pt;z-index:-251653120;mso-width-percent:1010;mso-height-percent:1010;mso-position-horizontal-relative:page;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" fillcolor="black [3213]"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" fillcolor="#99cb38 [3204]"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Pr>
        <w:noProof/>
        <w:color w:val="000000" w:themeColor="text1"/>
        <w:lang w:eastAsia="en-US"/>
      </w:rPr>
      <w:drawing>
        <wp:anchor distT="0" distB="0" distL="114300" distR="114300" simplePos="0" relativeHeight="251664384" behindDoc="1" locked="0" layoutInCell="1" allowOverlap="1" wp14:anchorId="2991D64E" wp14:editId="17108596">
          <wp:simplePos x="0" y="0"/>
          <wp:positionH relativeFrom="column">
            <wp:posOffset>3848100</wp:posOffset>
          </wp:positionH>
          <wp:positionV relativeFrom="page">
            <wp:align>top</wp:align>
          </wp:positionV>
          <wp:extent cx="1666875" cy="744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744220"/>
                  </a:xfrm>
                  <a:prstGeom prst="rect">
                    <a:avLst/>
                  </a:prstGeom>
                  <a:noFill/>
                  <a:ln>
                    <a:noFill/>
                  </a:ln>
                </pic:spPr>
              </pic:pic>
            </a:graphicData>
          </a:graphic>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27C90"/>
    <w:multiLevelType w:val="hybridMultilevel"/>
    <w:tmpl w:val="6008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007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DE"/>
    <w:rsid w:val="00024C55"/>
    <w:rsid w:val="00083BAA"/>
    <w:rsid w:val="001766D6"/>
    <w:rsid w:val="002313F4"/>
    <w:rsid w:val="00255E8F"/>
    <w:rsid w:val="00260E53"/>
    <w:rsid w:val="002D241C"/>
    <w:rsid w:val="002F1D63"/>
    <w:rsid w:val="003444BE"/>
    <w:rsid w:val="003936EF"/>
    <w:rsid w:val="003E24DF"/>
    <w:rsid w:val="004937C0"/>
    <w:rsid w:val="004A2B0D"/>
    <w:rsid w:val="004F3299"/>
    <w:rsid w:val="00547986"/>
    <w:rsid w:val="00563742"/>
    <w:rsid w:val="00564809"/>
    <w:rsid w:val="00597E25"/>
    <w:rsid w:val="005C2210"/>
    <w:rsid w:val="00615018"/>
    <w:rsid w:val="0062123A"/>
    <w:rsid w:val="00646E75"/>
    <w:rsid w:val="006F6F10"/>
    <w:rsid w:val="00783E79"/>
    <w:rsid w:val="007B5AE8"/>
    <w:rsid w:val="007F5192"/>
    <w:rsid w:val="00847BA8"/>
    <w:rsid w:val="0087455D"/>
    <w:rsid w:val="009F3471"/>
    <w:rsid w:val="00A11A20"/>
    <w:rsid w:val="00A27049"/>
    <w:rsid w:val="00A96CF8"/>
    <w:rsid w:val="00AB4269"/>
    <w:rsid w:val="00B50294"/>
    <w:rsid w:val="00BF3910"/>
    <w:rsid w:val="00C70786"/>
    <w:rsid w:val="00C8222A"/>
    <w:rsid w:val="00D45945"/>
    <w:rsid w:val="00D66593"/>
    <w:rsid w:val="00E27B46"/>
    <w:rsid w:val="00E55D74"/>
    <w:rsid w:val="00E6540C"/>
    <w:rsid w:val="00E81E2A"/>
    <w:rsid w:val="00E834B7"/>
    <w:rsid w:val="00EE0952"/>
    <w:rsid w:val="00F177DE"/>
    <w:rsid w:val="00F17DE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347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25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user\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4D348-A466-4CE3-9097-3963CE34FFB0}">
  <ds:schemaRefs>
    <ds:schemaRef ds:uri="http://schemas.openxmlformats.org/officeDocument/2006/bibliography"/>
  </ds:schemaRefs>
</ds:datastoreItem>
</file>

<file path=customXml/itemProps4.xml><?xml version="1.0" encoding="utf-8"?>
<ds:datastoreItem xmlns:ds="http://schemas.openxmlformats.org/officeDocument/2006/customXml" ds:itemID="{71769F56-719A-4D83-852D-005D12497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2024-08-27T14:05:00Z</dcterms:created>
  <dcterms:modified xsi:type="dcterms:W3CDTF">2024-08-27T14:05:00Z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