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50408" w14:textId="77777777" w:rsidR="009C43EA" w:rsidRDefault="009C43EA" w:rsidP="00385731">
      <w:pPr>
        <w:pStyle w:val="ReportBody"/>
        <w:tabs>
          <w:tab w:val="left" w:pos="567"/>
        </w:tabs>
        <w:rPr>
          <w:rFonts w:ascii="Arial" w:hAnsi="Arial"/>
          <w:sz w:val="22"/>
          <w:szCs w:val="24"/>
        </w:rPr>
      </w:pPr>
    </w:p>
    <w:p w14:paraId="78584673" w14:textId="77777777" w:rsidR="009C43EA" w:rsidRPr="009C43EA" w:rsidRDefault="009C43EA" w:rsidP="009C43EA">
      <w:pPr>
        <w:rPr>
          <w:lang w:eastAsia="en-NZ"/>
        </w:rPr>
      </w:pPr>
    </w:p>
    <w:p w14:paraId="6D9395AD" w14:textId="77777777" w:rsidR="009C43EA" w:rsidRDefault="009C43EA" w:rsidP="009C43EA">
      <w:pPr>
        <w:rPr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5451D" w14:paraId="5E86903D" w14:textId="77777777" w:rsidTr="0056535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2868AC5" w14:textId="37CD5DC8" w:rsidR="0015451D" w:rsidRPr="009F19F7" w:rsidRDefault="009808A7" w:rsidP="0015451D">
            <w:pPr>
              <w:jc w:val="center"/>
              <w:rPr>
                <w:b/>
              </w:rPr>
            </w:pPr>
            <w:r>
              <w:rPr>
                <w:b/>
              </w:rPr>
              <w:t>Property Address:</w:t>
            </w:r>
          </w:p>
        </w:tc>
      </w:tr>
      <w:tr w:rsidR="0015451D" w14:paraId="59A50ADA" w14:textId="77777777" w:rsidTr="00565352">
        <w:tc>
          <w:tcPr>
            <w:tcW w:w="4621" w:type="dxa"/>
          </w:tcPr>
          <w:p w14:paraId="6B586AD8" w14:textId="77777777" w:rsidR="0015451D" w:rsidRDefault="0015451D" w:rsidP="00565352">
            <w:r>
              <w:t>Date</w:t>
            </w:r>
          </w:p>
        </w:tc>
        <w:tc>
          <w:tcPr>
            <w:tcW w:w="4621" w:type="dxa"/>
          </w:tcPr>
          <w:p w14:paraId="3A07D5E2" w14:textId="5C939B59" w:rsidR="0015451D" w:rsidRDefault="0015451D" w:rsidP="00565352"/>
        </w:tc>
      </w:tr>
      <w:tr w:rsidR="0015451D" w14:paraId="007B1A31" w14:textId="77777777" w:rsidTr="00565352">
        <w:trPr>
          <w:trHeight w:val="457"/>
        </w:trPr>
        <w:tc>
          <w:tcPr>
            <w:tcW w:w="4621" w:type="dxa"/>
          </w:tcPr>
          <w:p w14:paraId="57E2799F" w14:textId="77777777" w:rsidR="0015451D" w:rsidRDefault="0015451D" w:rsidP="00565352">
            <w:r>
              <w:t>Housing Type – Transitional/ Community</w:t>
            </w:r>
          </w:p>
          <w:p w14:paraId="2B9E3F8A" w14:textId="2A29FB49" w:rsidR="00796937" w:rsidRDefault="00796937" w:rsidP="00565352">
            <w:r>
              <w:t>Please note: F</w:t>
            </w:r>
            <w:r>
              <w:t xml:space="preserve">rom 1 October 2021, the Ministry of Housing and Urban Development will not be accepting redirects which are existing houses brought into </w:t>
            </w:r>
            <w:r>
              <w:t>Community H</w:t>
            </w:r>
            <w:r>
              <w:t>ousing</w:t>
            </w:r>
            <w:r>
              <w:t>. However, these properties can still be considered for Transitional Housing</w:t>
            </w:r>
          </w:p>
        </w:tc>
        <w:tc>
          <w:tcPr>
            <w:tcW w:w="4621" w:type="dxa"/>
          </w:tcPr>
          <w:p w14:paraId="70F84BA6" w14:textId="77777777" w:rsidR="0015451D" w:rsidRDefault="0015451D" w:rsidP="00565352">
            <w:r>
              <w:t xml:space="preserve">Transitional and Community </w:t>
            </w:r>
          </w:p>
        </w:tc>
      </w:tr>
      <w:tr w:rsidR="0015451D" w14:paraId="2F2E363F" w14:textId="77777777" w:rsidTr="00565352">
        <w:tc>
          <w:tcPr>
            <w:tcW w:w="4621" w:type="dxa"/>
          </w:tcPr>
          <w:p w14:paraId="0DA87915" w14:textId="77777777" w:rsidR="0015451D" w:rsidRDefault="0015451D" w:rsidP="00565352">
            <w:r>
              <w:t xml:space="preserve">Owner name </w:t>
            </w:r>
          </w:p>
        </w:tc>
        <w:tc>
          <w:tcPr>
            <w:tcW w:w="4621" w:type="dxa"/>
          </w:tcPr>
          <w:p w14:paraId="1339E5B6" w14:textId="25BB8012" w:rsidR="0015451D" w:rsidRDefault="0015451D" w:rsidP="00565352"/>
        </w:tc>
      </w:tr>
      <w:tr w:rsidR="0015451D" w14:paraId="4F7D8819" w14:textId="77777777" w:rsidTr="00565352">
        <w:tc>
          <w:tcPr>
            <w:tcW w:w="4621" w:type="dxa"/>
          </w:tcPr>
          <w:p w14:paraId="1AE3D6C8" w14:textId="77777777" w:rsidR="0015451D" w:rsidRDefault="0015451D" w:rsidP="00565352">
            <w:r>
              <w:t>Contact details</w:t>
            </w:r>
          </w:p>
        </w:tc>
        <w:tc>
          <w:tcPr>
            <w:tcW w:w="4621" w:type="dxa"/>
          </w:tcPr>
          <w:p w14:paraId="31B38838" w14:textId="252D0B1B" w:rsidR="0015451D" w:rsidRPr="00C33F8B" w:rsidRDefault="0015451D" w:rsidP="00565352">
            <w:pPr>
              <w:rPr>
                <w:rFonts w:ascii="Calibri" w:hAnsi="Calibri" w:cs="Calibri"/>
                <w:color w:val="9C5700"/>
                <w:sz w:val="22"/>
              </w:rPr>
            </w:pPr>
          </w:p>
        </w:tc>
      </w:tr>
      <w:tr w:rsidR="0015451D" w14:paraId="4E04D90B" w14:textId="77777777" w:rsidTr="00565352">
        <w:tc>
          <w:tcPr>
            <w:tcW w:w="4621" w:type="dxa"/>
          </w:tcPr>
          <w:p w14:paraId="1DDB0EAC" w14:textId="77777777" w:rsidR="0015451D" w:rsidRDefault="0015451D" w:rsidP="00565352">
            <w:r>
              <w:t>Opportunity address</w:t>
            </w:r>
          </w:p>
        </w:tc>
        <w:tc>
          <w:tcPr>
            <w:tcW w:w="4621" w:type="dxa"/>
          </w:tcPr>
          <w:p w14:paraId="77CEA7B6" w14:textId="4C0FD91C" w:rsidR="0015451D" w:rsidRDefault="0015451D" w:rsidP="00565352">
            <w:pPr>
              <w:tabs>
                <w:tab w:val="left" w:pos="1125"/>
              </w:tabs>
            </w:pPr>
          </w:p>
        </w:tc>
      </w:tr>
      <w:tr w:rsidR="0015451D" w14:paraId="3914EA66" w14:textId="77777777" w:rsidTr="00565352">
        <w:tc>
          <w:tcPr>
            <w:tcW w:w="4621" w:type="dxa"/>
          </w:tcPr>
          <w:p w14:paraId="2B075270" w14:textId="77777777" w:rsidR="0015451D" w:rsidRDefault="0015451D" w:rsidP="00565352">
            <w:r>
              <w:t>Lease – Rent amount requested</w:t>
            </w:r>
          </w:p>
        </w:tc>
        <w:tc>
          <w:tcPr>
            <w:tcW w:w="4621" w:type="dxa"/>
          </w:tcPr>
          <w:p w14:paraId="52F26B8D" w14:textId="1708D9E5" w:rsidR="0015451D" w:rsidRDefault="0015451D" w:rsidP="00565352"/>
        </w:tc>
      </w:tr>
      <w:tr w:rsidR="0015451D" w14:paraId="081E4A32" w14:textId="77777777" w:rsidTr="00565352">
        <w:tc>
          <w:tcPr>
            <w:tcW w:w="4621" w:type="dxa"/>
          </w:tcPr>
          <w:p w14:paraId="72710D4A" w14:textId="77777777" w:rsidR="0015451D" w:rsidRDefault="0015451D" w:rsidP="00565352">
            <w:r>
              <w:t>Lease Term/ if known</w:t>
            </w:r>
          </w:p>
        </w:tc>
        <w:tc>
          <w:tcPr>
            <w:tcW w:w="4621" w:type="dxa"/>
          </w:tcPr>
          <w:p w14:paraId="7617BF99" w14:textId="499BEE0C" w:rsidR="0015451D" w:rsidRPr="005A5F61" w:rsidRDefault="0015451D" w:rsidP="00565352"/>
        </w:tc>
      </w:tr>
      <w:tr w:rsidR="0015451D" w14:paraId="7B97AF92" w14:textId="77777777" w:rsidTr="00565352">
        <w:tc>
          <w:tcPr>
            <w:tcW w:w="4621" w:type="dxa"/>
          </w:tcPr>
          <w:p w14:paraId="0D110C27" w14:textId="77777777" w:rsidR="0015451D" w:rsidRDefault="0015451D" w:rsidP="00565352">
            <w:r>
              <w:t>House/apartment/unit/flat</w:t>
            </w:r>
          </w:p>
        </w:tc>
        <w:tc>
          <w:tcPr>
            <w:tcW w:w="4621" w:type="dxa"/>
          </w:tcPr>
          <w:p w14:paraId="620BD92E" w14:textId="7E08239D" w:rsidR="0015451D" w:rsidRDefault="0015451D" w:rsidP="00565352"/>
        </w:tc>
      </w:tr>
      <w:tr w:rsidR="0015451D" w14:paraId="361D7131" w14:textId="77777777" w:rsidTr="00565352">
        <w:tc>
          <w:tcPr>
            <w:tcW w:w="4621" w:type="dxa"/>
          </w:tcPr>
          <w:p w14:paraId="05376988" w14:textId="77777777" w:rsidR="0015451D" w:rsidRDefault="0015451D" w:rsidP="00565352">
            <w:r>
              <w:t>Resource consent i.e. residential use</w:t>
            </w:r>
          </w:p>
        </w:tc>
        <w:tc>
          <w:tcPr>
            <w:tcW w:w="4621" w:type="dxa"/>
          </w:tcPr>
          <w:p w14:paraId="39D832B1" w14:textId="194B3566" w:rsidR="0015451D" w:rsidRDefault="0015451D" w:rsidP="00565352"/>
        </w:tc>
      </w:tr>
      <w:tr w:rsidR="0015451D" w14:paraId="3A14BAC8" w14:textId="77777777" w:rsidTr="00565352">
        <w:tc>
          <w:tcPr>
            <w:tcW w:w="4621" w:type="dxa"/>
          </w:tcPr>
          <w:p w14:paraId="228C23D1" w14:textId="77777777" w:rsidR="0015451D" w:rsidRDefault="0015451D" w:rsidP="00565352">
            <w:r>
              <w:t xml:space="preserve">Year built </w:t>
            </w:r>
          </w:p>
        </w:tc>
        <w:tc>
          <w:tcPr>
            <w:tcW w:w="4621" w:type="dxa"/>
          </w:tcPr>
          <w:p w14:paraId="7546D98C" w14:textId="754C4B2A" w:rsidR="0015451D" w:rsidRDefault="0015451D" w:rsidP="00565352"/>
        </w:tc>
      </w:tr>
      <w:tr w:rsidR="0015451D" w14:paraId="3DEF3C38" w14:textId="77777777" w:rsidTr="00565352">
        <w:tc>
          <w:tcPr>
            <w:tcW w:w="4621" w:type="dxa"/>
          </w:tcPr>
          <w:p w14:paraId="484E6C4A" w14:textId="77777777" w:rsidR="0015451D" w:rsidRDefault="0015451D" w:rsidP="00565352">
            <w:r>
              <w:t xml:space="preserve">Number of Bedrooms </w:t>
            </w:r>
          </w:p>
        </w:tc>
        <w:tc>
          <w:tcPr>
            <w:tcW w:w="4621" w:type="dxa"/>
          </w:tcPr>
          <w:p w14:paraId="039D205D" w14:textId="0AEC848B" w:rsidR="0015451D" w:rsidRDefault="0015451D" w:rsidP="00565352"/>
        </w:tc>
      </w:tr>
      <w:tr w:rsidR="0015451D" w14:paraId="569970D9" w14:textId="77777777" w:rsidTr="00565352">
        <w:tc>
          <w:tcPr>
            <w:tcW w:w="4621" w:type="dxa"/>
          </w:tcPr>
          <w:p w14:paraId="1DE5FF2C" w14:textId="77777777" w:rsidR="0015451D" w:rsidRDefault="0015451D" w:rsidP="00565352">
            <w:r>
              <w:t>Furnished or unfurnished</w:t>
            </w:r>
          </w:p>
        </w:tc>
        <w:tc>
          <w:tcPr>
            <w:tcW w:w="4621" w:type="dxa"/>
          </w:tcPr>
          <w:p w14:paraId="1B7AF1C2" w14:textId="2EA58CC2" w:rsidR="0015451D" w:rsidRDefault="0015451D" w:rsidP="00565352"/>
        </w:tc>
      </w:tr>
      <w:tr w:rsidR="0015451D" w14:paraId="43077B45" w14:textId="77777777" w:rsidTr="00565352">
        <w:tc>
          <w:tcPr>
            <w:tcW w:w="4621" w:type="dxa"/>
          </w:tcPr>
          <w:p w14:paraId="578B18B6" w14:textId="77777777" w:rsidR="0015451D" w:rsidRDefault="0015451D" w:rsidP="00565352">
            <w:r>
              <w:t>Size: land and floor area</w:t>
            </w:r>
          </w:p>
        </w:tc>
        <w:tc>
          <w:tcPr>
            <w:tcW w:w="4621" w:type="dxa"/>
          </w:tcPr>
          <w:p w14:paraId="0E3FDCD4" w14:textId="2015B42A" w:rsidR="0015451D" w:rsidRDefault="0015451D" w:rsidP="00565352"/>
        </w:tc>
      </w:tr>
      <w:tr w:rsidR="0015451D" w14:paraId="124DDFB5" w14:textId="77777777" w:rsidTr="00565352">
        <w:tc>
          <w:tcPr>
            <w:tcW w:w="4621" w:type="dxa"/>
          </w:tcPr>
          <w:p w14:paraId="1110E022" w14:textId="77777777" w:rsidR="0015451D" w:rsidRDefault="0015451D" w:rsidP="00565352">
            <w:r>
              <w:t>Construction: i.e. type of cladding and roof</w:t>
            </w:r>
          </w:p>
        </w:tc>
        <w:tc>
          <w:tcPr>
            <w:tcW w:w="4621" w:type="dxa"/>
          </w:tcPr>
          <w:p w14:paraId="4F733891" w14:textId="7BAD5FE2" w:rsidR="0015451D" w:rsidRDefault="0015451D" w:rsidP="00565352"/>
        </w:tc>
      </w:tr>
      <w:tr w:rsidR="0015451D" w14:paraId="7F4C6780" w14:textId="77777777" w:rsidTr="00565352">
        <w:tc>
          <w:tcPr>
            <w:tcW w:w="4621" w:type="dxa"/>
          </w:tcPr>
          <w:p w14:paraId="508BCBBD" w14:textId="75CB8F10" w:rsidR="0015451D" w:rsidRDefault="0015451D" w:rsidP="00565352">
            <w:r>
              <w:t>Condition of Property</w:t>
            </w:r>
            <w:r w:rsidR="009808A7">
              <w:t>- New build?</w:t>
            </w:r>
          </w:p>
        </w:tc>
        <w:tc>
          <w:tcPr>
            <w:tcW w:w="4621" w:type="dxa"/>
          </w:tcPr>
          <w:p w14:paraId="1E13F937" w14:textId="45445CE2" w:rsidR="0015451D" w:rsidRDefault="0015451D" w:rsidP="00565352"/>
        </w:tc>
      </w:tr>
      <w:tr w:rsidR="0015451D" w14:paraId="1F5206BA" w14:textId="77777777" w:rsidTr="00565352">
        <w:tc>
          <w:tcPr>
            <w:tcW w:w="4621" w:type="dxa"/>
          </w:tcPr>
          <w:p w14:paraId="312BA65E" w14:textId="77777777" w:rsidR="0015451D" w:rsidRDefault="0015451D" w:rsidP="00565352">
            <w:r>
              <w:t>Driveway and car spaces – own use or shared</w:t>
            </w:r>
          </w:p>
        </w:tc>
        <w:tc>
          <w:tcPr>
            <w:tcW w:w="4621" w:type="dxa"/>
          </w:tcPr>
          <w:p w14:paraId="729A2A34" w14:textId="6AAC26A3" w:rsidR="0015451D" w:rsidRDefault="0015451D" w:rsidP="00565352"/>
        </w:tc>
      </w:tr>
      <w:tr w:rsidR="0015451D" w14:paraId="3C006F9E" w14:textId="77777777" w:rsidTr="00565352">
        <w:tc>
          <w:tcPr>
            <w:tcW w:w="4621" w:type="dxa"/>
          </w:tcPr>
          <w:p w14:paraId="28D8CE89" w14:textId="77777777" w:rsidR="0015451D" w:rsidRDefault="0015451D" w:rsidP="00565352">
            <w:r>
              <w:t>Accessible i.e. to enable independent living for persons with disabilities- Level access/ Stairs</w:t>
            </w:r>
          </w:p>
        </w:tc>
        <w:tc>
          <w:tcPr>
            <w:tcW w:w="4621" w:type="dxa"/>
          </w:tcPr>
          <w:p w14:paraId="207823C1" w14:textId="69532191" w:rsidR="0015451D" w:rsidRDefault="0015451D" w:rsidP="00565352"/>
        </w:tc>
      </w:tr>
      <w:tr w:rsidR="0015451D" w14:paraId="05DA885A" w14:textId="77777777" w:rsidTr="00565352">
        <w:tc>
          <w:tcPr>
            <w:tcW w:w="4621" w:type="dxa"/>
          </w:tcPr>
          <w:p w14:paraId="77C6C554" w14:textId="77777777" w:rsidR="0015451D" w:rsidRDefault="0015451D" w:rsidP="00565352">
            <w:r>
              <w:t>Insulation (R value if known) Ceiling?   Floor?</w:t>
            </w:r>
          </w:p>
        </w:tc>
        <w:tc>
          <w:tcPr>
            <w:tcW w:w="4621" w:type="dxa"/>
          </w:tcPr>
          <w:p w14:paraId="1F8D2BEB" w14:textId="353B9629" w:rsidR="0015451D" w:rsidRDefault="0015451D" w:rsidP="00565352"/>
        </w:tc>
      </w:tr>
      <w:tr w:rsidR="0015451D" w14:paraId="3A48CB59" w14:textId="77777777" w:rsidTr="00565352">
        <w:tc>
          <w:tcPr>
            <w:tcW w:w="4621" w:type="dxa"/>
          </w:tcPr>
          <w:p w14:paraId="5044547A" w14:textId="77777777" w:rsidR="0015451D" w:rsidRDefault="0015451D" w:rsidP="00565352">
            <w:r>
              <w:t>Kitchen / Cooking facilities</w:t>
            </w:r>
          </w:p>
        </w:tc>
        <w:tc>
          <w:tcPr>
            <w:tcW w:w="4621" w:type="dxa"/>
          </w:tcPr>
          <w:p w14:paraId="6869B4C5" w14:textId="49FC7E9B" w:rsidR="0015451D" w:rsidRDefault="0015451D" w:rsidP="00565352"/>
        </w:tc>
      </w:tr>
      <w:tr w:rsidR="0015451D" w14:paraId="1E938221" w14:textId="77777777" w:rsidTr="00565352">
        <w:tc>
          <w:tcPr>
            <w:tcW w:w="4621" w:type="dxa"/>
          </w:tcPr>
          <w:p w14:paraId="15ADF0BF" w14:textId="77777777" w:rsidR="0015451D" w:rsidRDefault="0015451D" w:rsidP="00565352">
            <w:r>
              <w:t>Laundry facilities</w:t>
            </w:r>
          </w:p>
        </w:tc>
        <w:tc>
          <w:tcPr>
            <w:tcW w:w="4621" w:type="dxa"/>
          </w:tcPr>
          <w:p w14:paraId="4CF999F1" w14:textId="7691E6BC" w:rsidR="0015451D" w:rsidRDefault="0015451D" w:rsidP="00565352"/>
        </w:tc>
      </w:tr>
      <w:tr w:rsidR="0015451D" w14:paraId="57522DC6" w14:textId="77777777" w:rsidTr="00565352">
        <w:tc>
          <w:tcPr>
            <w:tcW w:w="4621" w:type="dxa"/>
          </w:tcPr>
          <w:p w14:paraId="1BF3DBB8" w14:textId="24DD882C" w:rsidR="0015451D" w:rsidRDefault="0015451D" w:rsidP="00565352">
            <w:r>
              <w:t>Appliances</w:t>
            </w:r>
            <w:r w:rsidR="009808A7">
              <w:t>- Oven/ rangehood/ dishwasher etc</w:t>
            </w:r>
          </w:p>
        </w:tc>
        <w:tc>
          <w:tcPr>
            <w:tcW w:w="4621" w:type="dxa"/>
          </w:tcPr>
          <w:p w14:paraId="7540F05E" w14:textId="564D9FC0" w:rsidR="0015451D" w:rsidRDefault="0015451D" w:rsidP="00565352"/>
        </w:tc>
      </w:tr>
      <w:tr w:rsidR="0015451D" w14:paraId="3A6C92BE" w14:textId="77777777" w:rsidTr="00565352">
        <w:tc>
          <w:tcPr>
            <w:tcW w:w="4621" w:type="dxa"/>
          </w:tcPr>
          <w:p w14:paraId="06B2E6DD" w14:textId="77777777" w:rsidR="0015451D" w:rsidRDefault="0015451D" w:rsidP="00565352">
            <w:r>
              <w:t>Bathrooms / toilets</w:t>
            </w:r>
          </w:p>
        </w:tc>
        <w:tc>
          <w:tcPr>
            <w:tcW w:w="4621" w:type="dxa"/>
          </w:tcPr>
          <w:p w14:paraId="184F6F46" w14:textId="7AF6607D" w:rsidR="0015451D" w:rsidRDefault="0015451D" w:rsidP="00565352"/>
        </w:tc>
      </w:tr>
      <w:tr w:rsidR="0015451D" w14:paraId="6697175A" w14:textId="77777777" w:rsidTr="00565352">
        <w:tc>
          <w:tcPr>
            <w:tcW w:w="4621" w:type="dxa"/>
          </w:tcPr>
          <w:p w14:paraId="72465358" w14:textId="77777777" w:rsidR="0015451D" w:rsidRDefault="0015451D" w:rsidP="00565352">
            <w:r>
              <w:t>Heating</w:t>
            </w:r>
          </w:p>
        </w:tc>
        <w:tc>
          <w:tcPr>
            <w:tcW w:w="4621" w:type="dxa"/>
          </w:tcPr>
          <w:p w14:paraId="0EF84C62" w14:textId="58E09026" w:rsidR="0015451D" w:rsidRDefault="0015451D" w:rsidP="00565352"/>
        </w:tc>
      </w:tr>
      <w:tr w:rsidR="0015451D" w14:paraId="287958B0" w14:textId="77777777" w:rsidTr="00565352">
        <w:tc>
          <w:tcPr>
            <w:tcW w:w="4621" w:type="dxa"/>
          </w:tcPr>
          <w:p w14:paraId="4D67CA09" w14:textId="41CDF0D9" w:rsidR="0015451D" w:rsidRDefault="0015451D" w:rsidP="00565352">
            <w:r>
              <w:t xml:space="preserve">Ventilation </w:t>
            </w:r>
          </w:p>
        </w:tc>
        <w:tc>
          <w:tcPr>
            <w:tcW w:w="4621" w:type="dxa"/>
          </w:tcPr>
          <w:p w14:paraId="21BE9C27" w14:textId="3A06DBA5" w:rsidR="0015451D" w:rsidRDefault="0015451D" w:rsidP="00565352"/>
        </w:tc>
      </w:tr>
      <w:tr w:rsidR="0015451D" w14:paraId="1B79633F" w14:textId="77777777" w:rsidTr="00565352">
        <w:tc>
          <w:tcPr>
            <w:tcW w:w="4621" w:type="dxa"/>
          </w:tcPr>
          <w:p w14:paraId="524C2D94" w14:textId="77777777" w:rsidR="0015451D" w:rsidRDefault="0015451D" w:rsidP="00565352">
            <w:r>
              <w:t>Fencing</w:t>
            </w:r>
          </w:p>
        </w:tc>
        <w:tc>
          <w:tcPr>
            <w:tcW w:w="4621" w:type="dxa"/>
          </w:tcPr>
          <w:p w14:paraId="4F7D7835" w14:textId="1D3C513A" w:rsidR="0015451D" w:rsidRDefault="0015451D" w:rsidP="00565352"/>
        </w:tc>
      </w:tr>
      <w:tr w:rsidR="0015451D" w14:paraId="08578B7A" w14:textId="77777777" w:rsidTr="00565352">
        <w:tc>
          <w:tcPr>
            <w:tcW w:w="4621" w:type="dxa"/>
          </w:tcPr>
          <w:p w14:paraId="1AE12122" w14:textId="77777777" w:rsidR="0015451D" w:rsidRDefault="0015451D" w:rsidP="00565352">
            <w:r>
              <w:t>Flooring</w:t>
            </w:r>
          </w:p>
        </w:tc>
        <w:tc>
          <w:tcPr>
            <w:tcW w:w="4621" w:type="dxa"/>
          </w:tcPr>
          <w:p w14:paraId="49C0E680" w14:textId="2E04CDA7" w:rsidR="0015451D" w:rsidRDefault="0015451D" w:rsidP="00565352"/>
        </w:tc>
      </w:tr>
      <w:tr w:rsidR="0015451D" w14:paraId="0CD2B5E7" w14:textId="77777777" w:rsidTr="00565352">
        <w:tc>
          <w:tcPr>
            <w:tcW w:w="4621" w:type="dxa"/>
          </w:tcPr>
          <w:p w14:paraId="218E8C08" w14:textId="77777777" w:rsidR="0015451D" w:rsidRDefault="0015451D" w:rsidP="00565352">
            <w:r>
              <w:t>curtains or blinds/ Nets</w:t>
            </w:r>
          </w:p>
        </w:tc>
        <w:tc>
          <w:tcPr>
            <w:tcW w:w="4621" w:type="dxa"/>
          </w:tcPr>
          <w:p w14:paraId="749ED809" w14:textId="09524043" w:rsidR="0015451D" w:rsidRDefault="0015451D" w:rsidP="00565352"/>
        </w:tc>
      </w:tr>
      <w:tr w:rsidR="0015451D" w14:paraId="4D3FFA3C" w14:textId="77777777" w:rsidTr="00565352">
        <w:tc>
          <w:tcPr>
            <w:tcW w:w="4621" w:type="dxa"/>
          </w:tcPr>
          <w:p w14:paraId="0A99104D" w14:textId="77777777" w:rsidR="0015451D" w:rsidRDefault="0015451D" w:rsidP="00565352">
            <w:r>
              <w:lastRenderedPageBreak/>
              <w:t>Other structures on site e.g. shed/ Garage Internal Access</w:t>
            </w:r>
          </w:p>
        </w:tc>
        <w:tc>
          <w:tcPr>
            <w:tcW w:w="4621" w:type="dxa"/>
          </w:tcPr>
          <w:p w14:paraId="2D1301FC" w14:textId="3377ED7B" w:rsidR="0015451D" w:rsidRDefault="0015451D" w:rsidP="00565352"/>
        </w:tc>
      </w:tr>
      <w:tr w:rsidR="0015451D" w14:paraId="27EBDFC9" w14:textId="77777777" w:rsidTr="00565352">
        <w:tc>
          <w:tcPr>
            <w:tcW w:w="4621" w:type="dxa"/>
          </w:tcPr>
          <w:p w14:paraId="2A6FB9E6" w14:textId="77777777" w:rsidR="0015451D" w:rsidRDefault="0015451D" w:rsidP="00565352">
            <w:r>
              <w:t>Maintenance work required. E.g. painting</w:t>
            </w:r>
          </w:p>
        </w:tc>
        <w:tc>
          <w:tcPr>
            <w:tcW w:w="4621" w:type="dxa"/>
          </w:tcPr>
          <w:p w14:paraId="510AD721" w14:textId="1ADE68CB" w:rsidR="0015451D" w:rsidRDefault="0015451D" w:rsidP="0015451D"/>
        </w:tc>
      </w:tr>
      <w:tr w:rsidR="0015451D" w14:paraId="64D4EAAE" w14:textId="77777777" w:rsidTr="00565352">
        <w:tc>
          <w:tcPr>
            <w:tcW w:w="4621" w:type="dxa"/>
          </w:tcPr>
          <w:p w14:paraId="1EF4F0D9" w14:textId="77777777" w:rsidR="0015451D" w:rsidRDefault="0015451D" w:rsidP="00565352">
            <w:r>
              <w:t>Asset Management work required? E.g. new roof due</w:t>
            </w:r>
          </w:p>
        </w:tc>
        <w:tc>
          <w:tcPr>
            <w:tcW w:w="4621" w:type="dxa"/>
          </w:tcPr>
          <w:p w14:paraId="35C86B9B" w14:textId="6166F6CE" w:rsidR="0015451D" w:rsidRDefault="0015451D" w:rsidP="00565352"/>
        </w:tc>
      </w:tr>
      <w:tr w:rsidR="0015451D" w14:paraId="67EE446D" w14:textId="77777777" w:rsidTr="00565352">
        <w:tc>
          <w:tcPr>
            <w:tcW w:w="4621" w:type="dxa"/>
          </w:tcPr>
          <w:p w14:paraId="573BF917" w14:textId="77777777" w:rsidR="0015451D" w:rsidRDefault="0015451D" w:rsidP="00565352">
            <w:r>
              <w:t xml:space="preserve">Any other works to be completed or recently completed </w:t>
            </w:r>
          </w:p>
        </w:tc>
        <w:tc>
          <w:tcPr>
            <w:tcW w:w="4621" w:type="dxa"/>
          </w:tcPr>
          <w:p w14:paraId="32CFC611" w14:textId="61BDC0F2" w:rsidR="0015451D" w:rsidRDefault="0015451D" w:rsidP="00565352"/>
        </w:tc>
      </w:tr>
      <w:tr w:rsidR="0015451D" w14:paraId="50C2D581" w14:textId="77777777" w:rsidTr="00565352">
        <w:tc>
          <w:tcPr>
            <w:tcW w:w="4621" w:type="dxa"/>
          </w:tcPr>
          <w:p w14:paraId="3AC40A06" w14:textId="77777777" w:rsidR="0015451D" w:rsidRDefault="0015451D" w:rsidP="00565352">
            <w:r>
              <w:t xml:space="preserve">Occupancy </w:t>
            </w:r>
          </w:p>
        </w:tc>
        <w:tc>
          <w:tcPr>
            <w:tcW w:w="4621" w:type="dxa"/>
          </w:tcPr>
          <w:p w14:paraId="0DC16EC3" w14:textId="479FF043" w:rsidR="0015451D" w:rsidRDefault="0015451D" w:rsidP="00565352"/>
        </w:tc>
      </w:tr>
      <w:tr w:rsidR="0015451D" w14:paraId="4B945C82" w14:textId="77777777" w:rsidTr="00565352">
        <w:tc>
          <w:tcPr>
            <w:tcW w:w="4621" w:type="dxa"/>
          </w:tcPr>
          <w:p w14:paraId="5D858536" w14:textId="77777777" w:rsidR="0015451D" w:rsidRDefault="0015451D" w:rsidP="00565352">
            <w:r>
              <w:t>Smoke Alarms</w:t>
            </w:r>
          </w:p>
        </w:tc>
        <w:tc>
          <w:tcPr>
            <w:tcW w:w="4621" w:type="dxa"/>
          </w:tcPr>
          <w:p w14:paraId="6654502B" w14:textId="5DD106D7" w:rsidR="0015451D" w:rsidRDefault="0015451D" w:rsidP="00565352"/>
        </w:tc>
      </w:tr>
      <w:tr w:rsidR="0015451D" w14:paraId="4FF597BE" w14:textId="77777777" w:rsidTr="00565352">
        <w:tc>
          <w:tcPr>
            <w:tcW w:w="4621" w:type="dxa"/>
          </w:tcPr>
          <w:p w14:paraId="15ADCDBB" w14:textId="77777777" w:rsidR="0015451D" w:rsidRDefault="0015451D" w:rsidP="00565352">
            <w:r>
              <w:t>Parking</w:t>
            </w:r>
          </w:p>
        </w:tc>
        <w:tc>
          <w:tcPr>
            <w:tcW w:w="4621" w:type="dxa"/>
          </w:tcPr>
          <w:p w14:paraId="47BA44FE" w14:textId="37005167" w:rsidR="0015451D" w:rsidRDefault="0015451D" w:rsidP="00565352"/>
        </w:tc>
      </w:tr>
      <w:tr w:rsidR="0015451D" w14:paraId="5F1058EE" w14:textId="77777777" w:rsidTr="00565352">
        <w:tc>
          <w:tcPr>
            <w:tcW w:w="4621" w:type="dxa"/>
          </w:tcPr>
          <w:p w14:paraId="1BCB3B34" w14:textId="77777777" w:rsidR="0015451D" w:rsidRDefault="0015451D" w:rsidP="00565352">
            <w:r>
              <w:t>Amenities in area: Public Transport?    Schools?   Any other?</w:t>
            </w:r>
          </w:p>
        </w:tc>
        <w:tc>
          <w:tcPr>
            <w:tcW w:w="4621" w:type="dxa"/>
          </w:tcPr>
          <w:p w14:paraId="5EAAF1EF" w14:textId="223FBA75" w:rsidR="0015451D" w:rsidRDefault="0015451D" w:rsidP="00565352"/>
        </w:tc>
      </w:tr>
      <w:tr w:rsidR="0015451D" w14:paraId="6E743BF2" w14:textId="77777777" w:rsidTr="00565352">
        <w:tc>
          <w:tcPr>
            <w:tcW w:w="4621" w:type="dxa"/>
          </w:tcPr>
          <w:p w14:paraId="11308D03" w14:textId="77777777" w:rsidR="0015451D" w:rsidRDefault="0015451D" w:rsidP="00565352">
            <w:r>
              <w:t>Methamphetamine Testing</w:t>
            </w:r>
          </w:p>
        </w:tc>
        <w:tc>
          <w:tcPr>
            <w:tcW w:w="4621" w:type="dxa"/>
          </w:tcPr>
          <w:p w14:paraId="0E9E6ACF" w14:textId="01E0CC69" w:rsidR="0015451D" w:rsidRDefault="0015451D" w:rsidP="00565352"/>
        </w:tc>
      </w:tr>
    </w:tbl>
    <w:p w14:paraId="7C2CAE51" w14:textId="77777777" w:rsidR="0015451D" w:rsidRDefault="0015451D" w:rsidP="0015451D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5451D" w14:paraId="53EB67F8" w14:textId="77777777" w:rsidTr="00565352">
        <w:tc>
          <w:tcPr>
            <w:tcW w:w="4621" w:type="dxa"/>
          </w:tcPr>
          <w:p w14:paraId="59285FEC" w14:textId="248ED9A3" w:rsidR="0015451D" w:rsidRDefault="0015451D" w:rsidP="00565352">
            <w:r>
              <w:t xml:space="preserve">Healthy Homes Compliance – Certificate </w:t>
            </w:r>
            <w:r>
              <w:br/>
              <w:t>(TCHT can organise a check and invoice owner) please indicate if you would prefer the Provider organise check</w:t>
            </w:r>
          </w:p>
        </w:tc>
        <w:tc>
          <w:tcPr>
            <w:tcW w:w="4621" w:type="dxa"/>
          </w:tcPr>
          <w:p w14:paraId="7CF4BC5E" w14:textId="280E8A93" w:rsidR="0015451D" w:rsidRDefault="0015451D" w:rsidP="00565352"/>
        </w:tc>
      </w:tr>
      <w:tr w:rsidR="0015451D" w14:paraId="7AB2CA58" w14:textId="77777777" w:rsidTr="00565352">
        <w:tc>
          <w:tcPr>
            <w:tcW w:w="4621" w:type="dxa"/>
          </w:tcPr>
          <w:p w14:paraId="09007ED2" w14:textId="77777777" w:rsidR="0015451D" w:rsidRDefault="0015451D" w:rsidP="00565352">
            <w:r>
              <w:t>Insurance policy provided</w:t>
            </w:r>
          </w:p>
        </w:tc>
        <w:tc>
          <w:tcPr>
            <w:tcW w:w="4621" w:type="dxa"/>
          </w:tcPr>
          <w:p w14:paraId="730DFD14" w14:textId="77777777" w:rsidR="0015451D" w:rsidRDefault="0015451D" w:rsidP="00565352"/>
        </w:tc>
      </w:tr>
      <w:tr w:rsidR="0015451D" w14:paraId="7CA4DE31" w14:textId="77777777" w:rsidTr="00565352">
        <w:tc>
          <w:tcPr>
            <w:tcW w:w="4621" w:type="dxa"/>
          </w:tcPr>
          <w:p w14:paraId="38098955" w14:textId="77777777" w:rsidR="0015451D" w:rsidRDefault="0015451D" w:rsidP="00565352">
            <w:r>
              <w:t>Body Corporate Rules/ Operational Guidelines- (Where required)</w:t>
            </w:r>
          </w:p>
        </w:tc>
        <w:tc>
          <w:tcPr>
            <w:tcW w:w="4621" w:type="dxa"/>
          </w:tcPr>
          <w:p w14:paraId="60E642FD" w14:textId="50E6E63F" w:rsidR="0015451D" w:rsidRDefault="0015451D" w:rsidP="00565352"/>
        </w:tc>
      </w:tr>
      <w:tr w:rsidR="0015451D" w14:paraId="72F97804" w14:textId="77777777" w:rsidTr="00565352">
        <w:trPr>
          <w:trHeight w:val="1034"/>
        </w:trPr>
        <w:tc>
          <w:tcPr>
            <w:tcW w:w="4621" w:type="dxa"/>
          </w:tcPr>
          <w:p w14:paraId="5BECE86C" w14:textId="77777777" w:rsidR="0015451D" w:rsidRDefault="0015451D" w:rsidP="00565352">
            <w:r>
              <w:t>Comments:</w:t>
            </w:r>
          </w:p>
        </w:tc>
        <w:tc>
          <w:tcPr>
            <w:tcW w:w="4621" w:type="dxa"/>
          </w:tcPr>
          <w:p w14:paraId="2A9D635C" w14:textId="78C3032A" w:rsidR="0015451D" w:rsidRDefault="0015451D" w:rsidP="00565352"/>
        </w:tc>
      </w:tr>
    </w:tbl>
    <w:p w14:paraId="677E291D" w14:textId="77777777" w:rsidR="0015451D" w:rsidRDefault="0015451D" w:rsidP="0015451D">
      <w:pPr>
        <w:rPr>
          <w:lang w:eastAsia="en-NZ"/>
        </w:rPr>
      </w:pPr>
    </w:p>
    <w:p w14:paraId="153519A0" w14:textId="77777777" w:rsidR="00372101" w:rsidRDefault="00372101" w:rsidP="00372101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AU" w:eastAsia="en-AU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AU" w:eastAsia="en-AU"/>
        </w:rPr>
        <w:t>Healthy Homes Standards</w:t>
      </w:r>
    </w:p>
    <w:p w14:paraId="3124D9AE" w14:textId="17FFD3F8" w:rsidR="00372101" w:rsidRPr="00372101" w:rsidRDefault="00372101" w:rsidP="00372101">
      <w:pPr>
        <w:spacing w:after="1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lang w:val="en-AU" w:eastAsia="en-AU"/>
        </w:rPr>
      </w:pPr>
      <w:r w:rsidRPr="00372101">
        <w:rPr>
          <w:rFonts w:asciiTheme="minorHAnsi" w:eastAsia="Times New Roman" w:hAnsiTheme="minorHAnsi" w:cstheme="minorHAnsi"/>
          <w:color w:val="000000"/>
          <w:lang w:val="en-AU" w:eastAsia="en-AU"/>
        </w:rPr>
        <w:t>At the commencement of this Agreement, the Landlord confirms that they will comply with the Healthy Homes Standards as required by section 45(1) (bb) of the Residential Tenancies Act 1986.</w:t>
      </w:r>
    </w:p>
    <w:p w14:paraId="2ABCA141" w14:textId="149D9591" w:rsidR="00372101" w:rsidRPr="00796937" w:rsidRDefault="00372101" w:rsidP="00796937">
      <w:pPr>
        <w:spacing w:after="1" w:line="256" w:lineRule="auto"/>
        <w:jc w:val="both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372101">
        <w:rPr>
          <w:rFonts w:asciiTheme="minorHAnsi" w:eastAsia="Times New Roman" w:hAnsiTheme="minorHAnsi" w:cstheme="minorHAnsi"/>
          <w:color w:val="000000"/>
          <w:lang w:val="en-AU" w:eastAsia="en-AU"/>
        </w:rPr>
        <w:t>From the 01 July 2021 The property will meet the new Healthy Homes standards for Heating, insulation, ventilation, draft stopping, moisture ingress and drainage.</w:t>
      </w:r>
    </w:p>
    <w:p w14:paraId="5D2542FB" w14:textId="36186635" w:rsidR="00817CC7" w:rsidRPr="00741C32" w:rsidRDefault="00741C32" w:rsidP="007B15C0">
      <w:pPr>
        <w:rPr>
          <w:b/>
          <w:bCs/>
          <w:lang w:eastAsia="en-NZ"/>
        </w:rPr>
      </w:pPr>
      <w:r w:rsidRPr="00741C32">
        <w:rPr>
          <w:b/>
          <w:bCs/>
          <w:lang w:eastAsia="en-NZ"/>
        </w:rPr>
        <w:t>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741C32" w14:paraId="61A9B07B" w14:textId="77777777" w:rsidTr="00741C32">
        <w:trPr>
          <w:trHeight w:val="437"/>
        </w:trPr>
        <w:tc>
          <w:tcPr>
            <w:tcW w:w="4621" w:type="dxa"/>
          </w:tcPr>
          <w:p w14:paraId="1C7D18A4" w14:textId="5286B5D7" w:rsidR="00741C32" w:rsidRDefault="00741C32" w:rsidP="00C876AF">
            <w:r>
              <w:t>TCHT Approve/ Decline property</w:t>
            </w:r>
          </w:p>
        </w:tc>
        <w:tc>
          <w:tcPr>
            <w:tcW w:w="4621" w:type="dxa"/>
            <w:gridSpan w:val="2"/>
          </w:tcPr>
          <w:p w14:paraId="5ACF66DA" w14:textId="5478D1E2" w:rsidR="00741C32" w:rsidRDefault="00741C32" w:rsidP="00C876AF">
            <w:r>
              <w:t>Name:                          Position:</w:t>
            </w:r>
          </w:p>
        </w:tc>
      </w:tr>
      <w:tr w:rsidR="00741C32" w14:paraId="2F3DD150" w14:textId="77777777" w:rsidTr="00741C32">
        <w:trPr>
          <w:trHeight w:val="437"/>
        </w:trPr>
        <w:tc>
          <w:tcPr>
            <w:tcW w:w="4621" w:type="dxa"/>
          </w:tcPr>
          <w:p w14:paraId="12805EF2" w14:textId="59D94C95" w:rsidR="00741C32" w:rsidRDefault="00741C32" w:rsidP="00C876AF">
            <w:r>
              <w:t>HUD Approve/ Decline Property</w:t>
            </w:r>
          </w:p>
        </w:tc>
        <w:tc>
          <w:tcPr>
            <w:tcW w:w="4621" w:type="dxa"/>
            <w:gridSpan w:val="2"/>
          </w:tcPr>
          <w:p w14:paraId="61C720AF" w14:textId="7DA4902E" w:rsidR="00741C32" w:rsidRDefault="00741C32" w:rsidP="00C876AF">
            <w:r>
              <w:t>Name:                          Position:</w:t>
            </w:r>
          </w:p>
        </w:tc>
      </w:tr>
      <w:tr w:rsidR="00741C32" w14:paraId="76EB9570" w14:textId="77777777" w:rsidTr="00741C32">
        <w:trPr>
          <w:trHeight w:val="2693"/>
        </w:trPr>
        <w:tc>
          <w:tcPr>
            <w:tcW w:w="4621" w:type="dxa"/>
          </w:tcPr>
          <w:p w14:paraId="746265A9" w14:textId="1817FA72" w:rsidR="00741C32" w:rsidRDefault="00741C32" w:rsidP="00C876AF">
            <w:r>
              <w:t>TCHT Checklist provided.</w:t>
            </w:r>
          </w:p>
          <w:p w14:paraId="4AF47500" w14:textId="5B7F4E9F" w:rsidR="00741C32" w:rsidRDefault="00741C32" w:rsidP="00C876AF"/>
        </w:tc>
        <w:tc>
          <w:tcPr>
            <w:tcW w:w="2310" w:type="dxa"/>
          </w:tcPr>
          <w:p w14:paraId="61091B13" w14:textId="7CA83357" w:rsidR="00741C32" w:rsidRPr="00741C32" w:rsidRDefault="00741C32" w:rsidP="00C876AF">
            <w:pPr>
              <w:rPr>
                <w:sz w:val="16"/>
                <w:szCs w:val="20"/>
              </w:rPr>
            </w:pPr>
            <w:r w:rsidRPr="00741C32">
              <w:rPr>
                <w:sz w:val="16"/>
                <w:szCs w:val="20"/>
              </w:rPr>
              <w:t>Property profile completed.</w:t>
            </w:r>
          </w:p>
          <w:p w14:paraId="05C3961A" w14:textId="77777777" w:rsidR="00741C32" w:rsidRPr="00741C32" w:rsidRDefault="00741C32" w:rsidP="00C876AF">
            <w:pPr>
              <w:rPr>
                <w:sz w:val="16"/>
                <w:szCs w:val="20"/>
              </w:rPr>
            </w:pPr>
            <w:r w:rsidRPr="00741C32">
              <w:rPr>
                <w:sz w:val="16"/>
                <w:szCs w:val="20"/>
              </w:rPr>
              <w:t>Insurance Policy Provided</w:t>
            </w:r>
          </w:p>
          <w:p w14:paraId="48A3049F" w14:textId="77777777" w:rsidR="00741C32" w:rsidRPr="00741C32" w:rsidRDefault="00741C32" w:rsidP="00C876AF">
            <w:pPr>
              <w:rPr>
                <w:sz w:val="16"/>
                <w:szCs w:val="20"/>
              </w:rPr>
            </w:pPr>
            <w:r w:rsidRPr="00741C32">
              <w:rPr>
                <w:sz w:val="16"/>
                <w:szCs w:val="20"/>
              </w:rPr>
              <w:t>Healthy Homes Compliance certification</w:t>
            </w:r>
          </w:p>
          <w:p w14:paraId="30F51F5B" w14:textId="77777777" w:rsidR="00741C32" w:rsidRPr="00741C32" w:rsidRDefault="00741C32" w:rsidP="00741C32">
            <w:pPr>
              <w:rPr>
                <w:sz w:val="16"/>
                <w:szCs w:val="20"/>
              </w:rPr>
            </w:pPr>
            <w:r w:rsidRPr="00741C32">
              <w:rPr>
                <w:sz w:val="16"/>
                <w:szCs w:val="20"/>
              </w:rPr>
              <w:t>Methamphetamine tested.</w:t>
            </w:r>
          </w:p>
          <w:p w14:paraId="6087600E" w14:textId="46C0A67F" w:rsidR="00741C32" w:rsidRPr="00741C32" w:rsidRDefault="00741C32" w:rsidP="00741C32">
            <w:pPr>
              <w:rPr>
                <w:sz w:val="12"/>
                <w:szCs w:val="16"/>
              </w:rPr>
            </w:pPr>
            <w:r w:rsidRPr="00741C32">
              <w:rPr>
                <w:sz w:val="16"/>
                <w:szCs w:val="20"/>
              </w:rPr>
              <w:t>Property condition report completed</w:t>
            </w:r>
          </w:p>
        </w:tc>
        <w:tc>
          <w:tcPr>
            <w:tcW w:w="2311" w:type="dxa"/>
          </w:tcPr>
          <w:p w14:paraId="1F395E83" w14:textId="46910BCE" w:rsidR="00741C32" w:rsidRDefault="00741C32" w:rsidP="00741C32"/>
        </w:tc>
      </w:tr>
    </w:tbl>
    <w:p w14:paraId="6115E11C" w14:textId="77777777" w:rsidR="00741C32" w:rsidRPr="009C43EA" w:rsidRDefault="00741C32" w:rsidP="00796937">
      <w:pPr>
        <w:rPr>
          <w:lang w:eastAsia="en-NZ"/>
        </w:rPr>
      </w:pPr>
    </w:p>
    <w:sectPr w:rsidR="00741C32" w:rsidRPr="009C43EA" w:rsidSect="00154179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7B96A" w14:textId="77777777" w:rsidR="00C96466" w:rsidRDefault="00C96466" w:rsidP="001F084D">
      <w:pPr>
        <w:spacing w:after="0" w:line="240" w:lineRule="auto"/>
      </w:pPr>
      <w:r>
        <w:separator/>
      </w:r>
    </w:p>
  </w:endnote>
  <w:endnote w:type="continuationSeparator" w:id="0">
    <w:p w14:paraId="3765CDE4" w14:textId="77777777" w:rsidR="00C96466" w:rsidRDefault="00C96466" w:rsidP="001F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  <w:sz w:val="18"/>
      </w:rPr>
      <w:id w:val="670452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F3B0B" w14:textId="77777777" w:rsidR="002372C9" w:rsidRPr="00725DBA" w:rsidRDefault="002372C9" w:rsidP="002372C9">
        <w:pPr>
          <w:pStyle w:val="TemplateFooter"/>
          <w:tabs>
            <w:tab w:val="clear" w:pos="4320"/>
            <w:tab w:val="clear" w:pos="8640"/>
            <w:tab w:val="left" w:pos="3969"/>
            <w:tab w:val="right" w:pos="9639"/>
          </w:tabs>
          <w:spacing w:before="80" w:after="80" w:line="240" w:lineRule="auto"/>
          <w:ind w:right="0"/>
          <w:jc w:val="center"/>
          <w:rPr>
            <w:rFonts w:ascii="Arial" w:hAnsi="Arial"/>
            <w:sz w:val="18"/>
          </w:rPr>
        </w:pPr>
        <w:r>
          <w:rPr>
            <w:rFonts w:ascii="Arial" w:hAnsi="Arial"/>
            <w:sz w:val="18"/>
          </w:rPr>
          <w:tab/>
        </w:r>
        <w:r w:rsidRPr="00725DBA">
          <w:rPr>
            <w:rFonts w:ascii="Arial" w:hAnsi="Arial"/>
            <w:sz w:val="18"/>
          </w:rPr>
          <w:tab/>
        </w:r>
        <w:r w:rsidRPr="00725DBA">
          <w:rPr>
            <w:rFonts w:ascii="Arial" w:hAnsi="Arial"/>
            <w:sz w:val="18"/>
          </w:rPr>
          <w:fldChar w:fldCharType="begin"/>
        </w:r>
        <w:r w:rsidRPr="00725DBA">
          <w:rPr>
            <w:rFonts w:ascii="Arial" w:hAnsi="Arial"/>
            <w:sz w:val="18"/>
          </w:rPr>
          <w:instrText xml:space="preserve"> PAGE   \* MERGEFORMAT </w:instrText>
        </w:r>
        <w:r w:rsidRPr="00725DBA">
          <w:rPr>
            <w:rFonts w:ascii="Arial" w:hAnsi="Arial"/>
            <w:sz w:val="18"/>
          </w:rPr>
          <w:fldChar w:fldCharType="separate"/>
        </w:r>
        <w:r w:rsidR="002F5DBF">
          <w:rPr>
            <w:rFonts w:ascii="Arial" w:hAnsi="Arial"/>
            <w:noProof/>
            <w:sz w:val="18"/>
          </w:rPr>
          <w:t>2</w:t>
        </w:r>
        <w:r w:rsidRPr="00725DBA">
          <w:rPr>
            <w:rFonts w:ascii="Arial" w:hAnsi="Arial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  <w:sz w:val="18"/>
      </w:rPr>
      <w:id w:val="1883669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4BFC5" w14:textId="77777777" w:rsidR="00154179" w:rsidRPr="00725DBA" w:rsidRDefault="00154179" w:rsidP="00154179">
        <w:pPr>
          <w:pStyle w:val="TemplateFooter"/>
          <w:tabs>
            <w:tab w:val="clear" w:pos="4320"/>
            <w:tab w:val="clear" w:pos="8640"/>
            <w:tab w:val="left" w:pos="3969"/>
            <w:tab w:val="right" w:pos="9639"/>
          </w:tabs>
          <w:spacing w:before="80" w:after="80" w:line="240" w:lineRule="auto"/>
          <w:ind w:right="0"/>
          <w:jc w:val="center"/>
          <w:rPr>
            <w:rFonts w:ascii="Arial" w:hAnsi="Arial"/>
            <w:sz w:val="18"/>
          </w:rPr>
        </w:pPr>
        <w:r>
          <w:rPr>
            <w:rFonts w:ascii="Arial" w:hAnsi="Arial"/>
            <w:sz w:val="18"/>
          </w:rPr>
          <w:tab/>
        </w:r>
        <w:r w:rsidRPr="00725DBA">
          <w:rPr>
            <w:rFonts w:ascii="Arial" w:hAnsi="Arial"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9E215" w14:textId="77777777" w:rsidR="00C96466" w:rsidRDefault="00C96466" w:rsidP="001F084D">
      <w:pPr>
        <w:spacing w:after="0" w:line="240" w:lineRule="auto"/>
      </w:pPr>
      <w:r>
        <w:separator/>
      </w:r>
    </w:p>
  </w:footnote>
  <w:footnote w:type="continuationSeparator" w:id="0">
    <w:p w14:paraId="6B9D5037" w14:textId="77777777" w:rsidR="00C96466" w:rsidRDefault="00C96466" w:rsidP="001F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664B0" w14:textId="4D236F3B" w:rsidR="00154179" w:rsidRDefault="00817C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6F089E" wp14:editId="1CC40FD1">
          <wp:simplePos x="0" y="0"/>
          <wp:positionH relativeFrom="column">
            <wp:posOffset>1480185</wp:posOffset>
          </wp:positionH>
          <wp:positionV relativeFrom="paragraph">
            <wp:posOffset>-221615</wp:posOffset>
          </wp:positionV>
          <wp:extent cx="2675890" cy="1007745"/>
          <wp:effectExtent l="0" t="0" r="0" b="1905"/>
          <wp:wrapTight wrapText="bothSides">
            <wp:wrapPolygon edited="0">
              <wp:start x="0" y="0"/>
              <wp:lineTo x="0" y="21233"/>
              <wp:lineTo x="21374" y="21233"/>
              <wp:lineTo x="2137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8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080408"/>
    <w:multiLevelType w:val="hybridMultilevel"/>
    <w:tmpl w:val="618A6722"/>
    <w:lvl w:ilvl="0" w:tplc="54360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3318B"/>
    <w:multiLevelType w:val="hybridMultilevel"/>
    <w:tmpl w:val="BDB418EA"/>
    <w:lvl w:ilvl="0" w:tplc="E44E0100">
      <w:start w:val="27"/>
      <w:numFmt w:val="bullet"/>
      <w:lvlText w:val=""/>
      <w:lvlJc w:val="left"/>
      <w:pPr>
        <w:tabs>
          <w:tab w:val="num" w:pos="975"/>
        </w:tabs>
        <w:ind w:left="975" w:hanging="61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40AFE"/>
    <w:multiLevelType w:val="hybridMultilevel"/>
    <w:tmpl w:val="E0C47F82"/>
    <w:lvl w:ilvl="0" w:tplc="0C127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74597C"/>
    <w:multiLevelType w:val="multilevel"/>
    <w:tmpl w:val="B502918A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E548B"/>
    <w:multiLevelType w:val="hybridMultilevel"/>
    <w:tmpl w:val="60DA1D9C"/>
    <w:lvl w:ilvl="0" w:tplc="7C266264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7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B0A14DF"/>
    <w:multiLevelType w:val="hybridMultilevel"/>
    <w:tmpl w:val="D98EC7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3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9"/>
  </w:num>
  <w:num w:numId="26">
    <w:abstractNumId w:val="30"/>
  </w:num>
  <w:num w:numId="27">
    <w:abstractNumId w:val="28"/>
  </w:num>
  <w:num w:numId="28">
    <w:abstractNumId w:val="20"/>
  </w:num>
  <w:num w:numId="29">
    <w:abstractNumId w:val="11"/>
  </w:num>
  <w:num w:numId="30">
    <w:abstractNumId w:val="22"/>
  </w:num>
  <w:num w:numId="31">
    <w:abstractNumId w:val="31"/>
  </w:num>
  <w:num w:numId="32">
    <w:abstractNumId w:val="24"/>
  </w:num>
  <w:num w:numId="33">
    <w:abstractNumId w:val="17"/>
  </w:num>
  <w:num w:numId="34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5">
    <w:abstractNumId w:val="16"/>
  </w:num>
  <w:num w:numId="36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32"/>
  </w:num>
  <w:num w:numId="38">
    <w:abstractNumId w:val="1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3"/>
    <w:rsid w:val="00000B4C"/>
    <w:rsid w:val="00005BBE"/>
    <w:rsid w:val="000106D0"/>
    <w:rsid w:val="00021286"/>
    <w:rsid w:val="00032E95"/>
    <w:rsid w:val="00034336"/>
    <w:rsid w:val="00037CB0"/>
    <w:rsid w:val="00061D38"/>
    <w:rsid w:val="000A576B"/>
    <w:rsid w:val="000E3BB9"/>
    <w:rsid w:val="00106AED"/>
    <w:rsid w:val="00110EF3"/>
    <w:rsid w:val="00116308"/>
    <w:rsid w:val="00154179"/>
    <w:rsid w:val="0015451D"/>
    <w:rsid w:val="00167973"/>
    <w:rsid w:val="001A5B18"/>
    <w:rsid w:val="001D3744"/>
    <w:rsid w:val="001F084D"/>
    <w:rsid w:val="00213DA6"/>
    <w:rsid w:val="00216302"/>
    <w:rsid w:val="00232CCD"/>
    <w:rsid w:val="00236D2D"/>
    <w:rsid w:val="002372C9"/>
    <w:rsid w:val="00245A2B"/>
    <w:rsid w:val="00272401"/>
    <w:rsid w:val="00274C7E"/>
    <w:rsid w:val="002D1C62"/>
    <w:rsid w:val="002D367B"/>
    <w:rsid w:val="002F5DBF"/>
    <w:rsid w:val="0030131C"/>
    <w:rsid w:val="003179AA"/>
    <w:rsid w:val="00354EC2"/>
    <w:rsid w:val="00372101"/>
    <w:rsid w:val="00375E19"/>
    <w:rsid w:val="00380E29"/>
    <w:rsid w:val="00385731"/>
    <w:rsid w:val="00397220"/>
    <w:rsid w:val="003B0A38"/>
    <w:rsid w:val="003D7AD0"/>
    <w:rsid w:val="003E2869"/>
    <w:rsid w:val="003E3722"/>
    <w:rsid w:val="004227ED"/>
    <w:rsid w:val="00423C5D"/>
    <w:rsid w:val="00445BCE"/>
    <w:rsid w:val="00454F25"/>
    <w:rsid w:val="00456882"/>
    <w:rsid w:val="004710B8"/>
    <w:rsid w:val="004D29B2"/>
    <w:rsid w:val="004D5601"/>
    <w:rsid w:val="004E0D53"/>
    <w:rsid w:val="00523A6D"/>
    <w:rsid w:val="00533E65"/>
    <w:rsid w:val="005452CA"/>
    <w:rsid w:val="005516BC"/>
    <w:rsid w:val="0056681E"/>
    <w:rsid w:val="00572AA9"/>
    <w:rsid w:val="00595906"/>
    <w:rsid w:val="005A5F61"/>
    <w:rsid w:val="005B11F9"/>
    <w:rsid w:val="005D3D7C"/>
    <w:rsid w:val="005D58AD"/>
    <w:rsid w:val="006004EF"/>
    <w:rsid w:val="00631D73"/>
    <w:rsid w:val="00634FBB"/>
    <w:rsid w:val="00635661"/>
    <w:rsid w:val="00644519"/>
    <w:rsid w:val="00650699"/>
    <w:rsid w:val="00653332"/>
    <w:rsid w:val="006555A1"/>
    <w:rsid w:val="006831B9"/>
    <w:rsid w:val="006B19BD"/>
    <w:rsid w:val="00741C32"/>
    <w:rsid w:val="00796937"/>
    <w:rsid w:val="007B15C0"/>
    <w:rsid w:val="007B201A"/>
    <w:rsid w:val="007C2143"/>
    <w:rsid w:val="007F3ACD"/>
    <w:rsid w:val="0080133F"/>
    <w:rsid w:val="0080498F"/>
    <w:rsid w:val="00817CC7"/>
    <w:rsid w:val="00860654"/>
    <w:rsid w:val="0089419D"/>
    <w:rsid w:val="008957E8"/>
    <w:rsid w:val="008A52C7"/>
    <w:rsid w:val="008B1E2C"/>
    <w:rsid w:val="008C0416"/>
    <w:rsid w:val="008E3EC3"/>
    <w:rsid w:val="00903467"/>
    <w:rsid w:val="00906EAA"/>
    <w:rsid w:val="00933985"/>
    <w:rsid w:val="00950140"/>
    <w:rsid w:val="00970176"/>
    <w:rsid w:val="00970DD2"/>
    <w:rsid w:val="009808A7"/>
    <w:rsid w:val="009B6742"/>
    <w:rsid w:val="009C43EA"/>
    <w:rsid w:val="009C6EAC"/>
    <w:rsid w:val="009D15F1"/>
    <w:rsid w:val="009D2B10"/>
    <w:rsid w:val="009D76E9"/>
    <w:rsid w:val="009F19F7"/>
    <w:rsid w:val="00A1283E"/>
    <w:rsid w:val="00A2199C"/>
    <w:rsid w:val="00A36759"/>
    <w:rsid w:val="00A43896"/>
    <w:rsid w:val="00A56F21"/>
    <w:rsid w:val="00A6081C"/>
    <w:rsid w:val="00A61644"/>
    <w:rsid w:val="00A6244E"/>
    <w:rsid w:val="00AE1476"/>
    <w:rsid w:val="00B0593B"/>
    <w:rsid w:val="00B41635"/>
    <w:rsid w:val="00B5357A"/>
    <w:rsid w:val="00B73A6B"/>
    <w:rsid w:val="00BA7FFB"/>
    <w:rsid w:val="00BC36A9"/>
    <w:rsid w:val="00BC43FE"/>
    <w:rsid w:val="00C269DB"/>
    <w:rsid w:val="00C33F8B"/>
    <w:rsid w:val="00C341F3"/>
    <w:rsid w:val="00C503A7"/>
    <w:rsid w:val="00C5215F"/>
    <w:rsid w:val="00C75972"/>
    <w:rsid w:val="00C96466"/>
    <w:rsid w:val="00CB4A28"/>
    <w:rsid w:val="00D01403"/>
    <w:rsid w:val="00D34EA0"/>
    <w:rsid w:val="00D527EA"/>
    <w:rsid w:val="00DD6907"/>
    <w:rsid w:val="00DD7526"/>
    <w:rsid w:val="00DF1FA4"/>
    <w:rsid w:val="00E671C3"/>
    <w:rsid w:val="00E90142"/>
    <w:rsid w:val="00E9269E"/>
    <w:rsid w:val="00E96A00"/>
    <w:rsid w:val="00EE0F3D"/>
    <w:rsid w:val="00F06EE8"/>
    <w:rsid w:val="00F07349"/>
    <w:rsid w:val="00F113EF"/>
    <w:rsid w:val="00F126F3"/>
    <w:rsid w:val="00F21363"/>
    <w:rsid w:val="00F22AE5"/>
    <w:rsid w:val="00F41182"/>
    <w:rsid w:val="00F56C18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EB5483"/>
  <w15:docId w15:val="{21469AD4-1A04-40EA-8CAE-C18380D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32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semiHidden/>
    <w:rsid w:val="003B0A38"/>
  </w:style>
  <w:style w:type="character" w:customStyle="1" w:styleId="BodyTextChar">
    <w:name w:val="Body Text Char"/>
    <w:basedOn w:val="DefaultParagraphFont"/>
    <w:link w:val="BodyText"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table" w:customStyle="1" w:styleId="TableGrid10">
    <w:name w:val="Table Grid1"/>
    <w:basedOn w:val="TableNormal"/>
    <w:next w:val="TableGrid"/>
    <w:rsid w:val="00C341F3"/>
    <w:rPr>
      <w:rFonts w:eastAsia="Times New Roman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1F0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84D"/>
    <w:rPr>
      <w:rFonts w:ascii="Verdana" w:hAnsi="Verdana" w:cs="Arial"/>
      <w:szCs w:val="22"/>
    </w:rPr>
  </w:style>
  <w:style w:type="paragraph" w:customStyle="1" w:styleId="TemplateFooter">
    <w:name w:val="_Template Footer"/>
    <w:basedOn w:val="Footer"/>
    <w:semiHidden/>
    <w:qFormat/>
    <w:rsid w:val="001F084D"/>
    <w:pPr>
      <w:tabs>
        <w:tab w:val="clear" w:pos="4513"/>
        <w:tab w:val="clear" w:pos="9026"/>
        <w:tab w:val="center" w:pos="4320"/>
        <w:tab w:val="right" w:pos="8640"/>
      </w:tabs>
      <w:suppressAutoHyphens/>
      <w:autoSpaceDE w:val="0"/>
      <w:autoSpaceDN w:val="0"/>
      <w:adjustRightInd w:val="0"/>
      <w:spacing w:before="120" w:after="120" w:line="280" w:lineRule="atLeast"/>
      <w:ind w:right="360"/>
      <w:textAlignment w:val="center"/>
    </w:pPr>
    <w:rPr>
      <w:rFonts w:eastAsia="Times New Roman"/>
      <w:sz w:val="16"/>
      <w:szCs w:val="18"/>
      <w:lang w:eastAsia="en-NZ"/>
    </w:rPr>
  </w:style>
  <w:style w:type="paragraph" w:customStyle="1" w:styleId="ReportBody">
    <w:name w:val="Report Body"/>
    <w:basedOn w:val="Normal"/>
    <w:link w:val="ReportBodyChar"/>
    <w:qFormat/>
    <w:rsid w:val="00634FBB"/>
    <w:pPr>
      <w:spacing w:before="120" w:line="240" w:lineRule="auto"/>
    </w:pPr>
    <w:rPr>
      <w:rFonts w:eastAsia="Times New Roman"/>
      <w:color w:val="000000"/>
      <w:kern w:val="22"/>
      <w:szCs w:val="20"/>
      <w:lang w:eastAsia="en-NZ"/>
    </w:rPr>
  </w:style>
  <w:style w:type="character" w:customStyle="1" w:styleId="ReportBodyChar">
    <w:name w:val="Report Body Char"/>
    <w:basedOn w:val="DefaultParagraphFont"/>
    <w:link w:val="ReportBody"/>
    <w:rsid w:val="00634FBB"/>
    <w:rPr>
      <w:rFonts w:ascii="Verdana" w:eastAsia="Times New Roman" w:hAnsi="Verdana" w:cs="Arial"/>
      <w:color w:val="000000"/>
      <w:kern w:val="22"/>
      <w:lang w:eastAsia="en-NZ"/>
    </w:rPr>
  </w:style>
  <w:style w:type="paragraph" w:customStyle="1" w:styleId="ReportBody2">
    <w:name w:val="Report Body 2"/>
    <w:basedOn w:val="ReportBody"/>
    <w:qFormat/>
    <w:rsid w:val="008957E8"/>
    <w:pPr>
      <w:tabs>
        <w:tab w:val="num" w:pos="493"/>
      </w:tabs>
      <w:ind w:left="987" w:hanging="494"/>
    </w:pPr>
  </w:style>
  <w:style w:type="character" w:styleId="PlaceholderText">
    <w:name w:val="Placeholder Text"/>
    <w:basedOn w:val="DefaultParagraphFont"/>
    <w:uiPriority w:val="99"/>
    <w:semiHidden/>
    <w:rsid w:val="00650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1B6D3B8ED70774DBF9B649B84307CB1" ma:contentTypeVersion="6" ma:contentTypeDescription="Upload an image." ma:contentTypeScope="" ma:versionID="a7f4cc72f84d32aae6a8be65ed373f73">
  <xsd:schema xmlns:xsd="http://www.w3.org/2001/XMLSchema" xmlns:xs="http://www.w3.org/2001/XMLSchema" xmlns:p="http://schemas.microsoft.com/office/2006/metadata/properties" xmlns:ns1="http://schemas.microsoft.com/sharepoint/v3" xmlns:ns2="0AFD45B7-12C5-44EE-B660-9518F972E45C" xmlns:ns3="http://schemas.microsoft.com/sharepoint/v3/fields" xmlns:ns4="0afd45b7-12c5-44ee-b660-9518f972e45c" xmlns:ns5="ae3829de-186f-47dd-9332-01c6409f25cc" targetNamespace="http://schemas.microsoft.com/office/2006/metadata/properties" ma:root="true" ma:fieldsID="960adf0988f28ca48c2e0b0e76ec2550" ns1:_="" ns2:_="" ns3:_="" ns4:_="" ns5:_="">
    <xsd:import namespace="http://schemas.microsoft.com/sharepoint/v3"/>
    <xsd:import namespace="0AFD45B7-12C5-44EE-B660-9518F972E45C"/>
    <xsd:import namespace="http://schemas.microsoft.com/sharepoint/v3/fields"/>
    <xsd:import namespace="0afd45b7-12c5-44ee-b660-9518f972e45c"/>
    <xsd:import namespace="ae3829de-186f-47dd-9332-01c6409f25c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D45B7-12C5-44EE-B660-9518F972E4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d45b7-12c5-44ee-b660-9518f972e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29de-186f-47dd-9332-01c6409f25c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0AFD45B7-12C5-44EE-B660-9518F972E45C" xsi:nil="true"/>
  </documentManagement>
</p:properties>
</file>

<file path=customXml/itemProps1.xml><?xml version="1.0" encoding="utf-8"?>
<ds:datastoreItem xmlns:ds="http://schemas.openxmlformats.org/officeDocument/2006/customXml" ds:itemID="{D678C2E0-B8A9-4D89-863C-417C4E163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65BEE-1924-4074-BE7C-5BCA1A0DA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D45B7-12C5-44EE-B660-9518F972E45C"/>
    <ds:schemaRef ds:uri="http://schemas.microsoft.com/sharepoint/v3/fields"/>
    <ds:schemaRef ds:uri="0afd45b7-12c5-44ee-b660-9518f972e45c"/>
    <ds:schemaRef ds:uri="ae3829de-186f-47dd-9332-01c6409f2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F81B9-A57A-4E50-97EE-19DEC29BA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1D94F-4B55-40B5-98D9-216D0C600D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AFD45B7-12C5-44EE-B660-9518F972E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McMillan</dc:creator>
  <cp:lastModifiedBy>Matthew  Ledingham</cp:lastModifiedBy>
  <cp:revision>4</cp:revision>
  <cp:lastPrinted>2021-01-25T22:37:00Z</cp:lastPrinted>
  <dcterms:created xsi:type="dcterms:W3CDTF">2021-02-11T08:10:00Z</dcterms:created>
  <dcterms:modified xsi:type="dcterms:W3CDTF">2021-10-03T22:08:00Z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0x0101009148F5A04DDD49CBA7127AADA5FB792B00AADE34325A8B49CDA8BB4DB53328F2140091B6D3B8ED70774DBF9B649B84307CB1</vt:lpwstr>
  </property>
</Properties>
</file>